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32E" w:rsidRPr="009211C1" w:rsidRDefault="0054132E" w:rsidP="0054132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211C1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88C6D1" wp14:editId="023FEC36">
                <wp:simplePos x="0" y="0"/>
                <wp:positionH relativeFrom="column">
                  <wp:posOffset>-3175</wp:posOffset>
                </wp:positionH>
                <wp:positionV relativeFrom="paragraph">
                  <wp:posOffset>127635</wp:posOffset>
                </wp:positionV>
                <wp:extent cx="5905500" cy="9222740"/>
                <wp:effectExtent l="38100" t="38100" r="38100" b="3556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0" cy="922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3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32E" w:rsidRPr="00EE110D" w:rsidRDefault="0054132E" w:rsidP="0054132E">
                            <w:pPr>
                              <w:keepLines/>
                              <w:widowControl w:val="0"/>
                              <w:suppressLineNumbers/>
                              <w:suppressAutoHyphens/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54132E" w:rsidRPr="00EE110D" w:rsidRDefault="0054132E" w:rsidP="0054132E">
                            <w:pPr>
                              <w:keepLines/>
                              <w:widowControl w:val="0"/>
                              <w:suppressLineNumbers/>
                              <w:suppressAutoHyphens/>
                              <w:spacing w:after="0"/>
                              <w:rPr>
                                <w:rFonts w:ascii="Times New Roman" w:hAnsi="Times New Roman" w:cs="Times New Roman"/>
                                <w:cap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Pr="00EE110D" w:rsidRDefault="0054132E" w:rsidP="0054132E">
                            <w:pPr>
                              <w:keepLines/>
                              <w:widowControl w:val="0"/>
                              <w:suppressLineNumbers/>
                              <w:suppressAutoHyphens/>
                              <w:spacing w:after="0"/>
                              <w:rPr>
                                <w:rFonts w:ascii="Times New Roman" w:hAnsi="Times New Roman" w:cs="Times New Roman"/>
                                <w:cap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Pr="00EE110D" w:rsidRDefault="0054132E" w:rsidP="0054132E">
                            <w:pPr>
                              <w:keepLines/>
                              <w:widowControl w:val="0"/>
                              <w:suppressLineNumbers/>
                              <w:suppressAutoHyphens/>
                              <w:spacing w:after="0"/>
                              <w:rPr>
                                <w:rFonts w:ascii="Times New Roman" w:hAnsi="Times New Roman" w:cs="Times New Roman"/>
                                <w:cap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Pr="00EE110D" w:rsidRDefault="0054132E" w:rsidP="0054132E">
                            <w:pPr>
                              <w:keepLines/>
                              <w:widowControl w:val="0"/>
                              <w:suppressLineNumbers/>
                              <w:suppressAutoHyphens/>
                              <w:spacing w:after="0"/>
                              <w:rPr>
                                <w:rFonts w:ascii="Times New Roman" w:hAnsi="Times New Roman" w:cs="Times New Roman"/>
                                <w:cap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Pr="00EE110D" w:rsidRDefault="0054132E" w:rsidP="0054132E">
                            <w:pPr>
                              <w:keepLines/>
                              <w:widowControl w:val="0"/>
                              <w:suppressLineNumbers/>
                              <w:suppressAutoHyphens/>
                              <w:spacing w:after="0"/>
                              <w:rPr>
                                <w:rFonts w:ascii="Times New Roman" w:hAnsi="Times New Roman" w:cs="Times New Roman"/>
                                <w:cap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Pr="00EE110D" w:rsidRDefault="0054132E" w:rsidP="0054132E">
                            <w:pPr>
                              <w:keepLines/>
                              <w:widowControl w:val="0"/>
                              <w:suppressLineNumbers/>
                              <w:suppressAutoHyphens/>
                              <w:spacing w:after="0"/>
                              <w:rPr>
                                <w:rFonts w:ascii="Times New Roman" w:hAnsi="Times New Roman" w:cs="Times New Roman"/>
                                <w:cap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Pr="00EE110D" w:rsidRDefault="0054132E" w:rsidP="0054132E">
                            <w:pPr>
                              <w:keepLines/>
                              <w:widowControl w:val="0"/>
                              <w:suppressLineNumbers/>
                              <w:suppressAutoHyphens/>
                              <w:spacing w:after="0"/>
                              <w:rPr>
                                <w:rFonts w:ascii="Times New Roman" w:hAnsi="Times New Roman" w:cs="Times New Roman"/>
                                <w:cap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Pr="00EE110D" w:rsidRDefault="0054132E" w:rsidP="0054132E">
                            <w:pPr>
                              <w:keepLines/>
                              <w:widowControl w:val="0"/>
                              <w:suppressLineNumbers/>
                              <w:suppressAutoHyphens/>
                              <w:spacing w:after="0"/>
                              <w:rPr>
                                <w:rFonts w:ascii="Times New Roman" w:hAnsi="Times New Roman" w:cs="Times New Roman"/>
                                <w:cap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Pr="00EE110D" w:rsidRDefault="0054132E" w:rsidP="0054132E">
                            <w:pPr>
                              <w:keepLines/>
                              <w:widowControl w:val="0"/>
                              <w:suppressLineNumbers/>
                              <w:suppressAutoHyphens/>
                              <w:spacing w:after="0"/>
                              <w:rPr>
                                <w:rFonts w:ascii="Times New Roman" w:hAnsi="Times New Roman" w:cs="Times New Roman"/>
                                <w:cap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Default="0054132E" w:rsidP="0054132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</w:p>
                          <w:p w:rsidR="0054132E" w:rsidRDefault="0054132E" w:rsidP="0054132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</w:p>
                          <w:p w:rsidR="0054132E" w:rsidRDefault="0054132E" w:rsidP="0054132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</w:p>
                          <w:p w:rsidR="0054132E" w:rsidRDefault="0054132E" w:rsidP="0054132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</w:p>
                          <w:p w:rsidR="0054132E" w:rsidRDefault="0054132E" w:rsidP="0054132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</w:p>
                          <w:p w:rsidR="0054132E" w:rsidRDefault="0054132E" w:rsidP="0054132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</w:p>
                          <w:p w:rsidR="0054132E" w:rsidRPr="00CE1B12" w:rsidRDefault="00654B5B" w:rsidP="0054132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81653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8"/>
                                <w:szCs w:val="28"/>
                              </w:rPr>
                              <w:t>ИНФОРМАЦИЯ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4132E" w:rsidRPr="00055AE4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8"/>
                                <w:szCs w:val="28"/>
                              </w:rPr>
                              <w:t>об осуществлении закупки</w:t>
                            </w:r>
                            <w:r w:rsidR="0054132E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54132E" w:rsidRPr="008B5BBA" w:rsidRDefault="0054132E" w:rsidP="0054132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</w:rPr>
                              <w:t>(</w:t>
                            </w:r>
                            <w:r w:rsidR="003566C9" w:rsidRPr="003566C9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</w:rPr>
                              <w:t>ОТКРЫТЫЙ КОНКУРС В ЭЛЕКТРОННОЙ ФОРМЕ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54132E" w:rsidRDefault="0054132E" w:rsidP="0054132E">
                            <w:pPr>
                              <w:pStyle w:val="21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</w:p>
                          <w:p w:rsidR="0054132E" w:rsidRDefault="0054132E" w:rsidP="0054132E">
                            <w:pPr>
                              <w:pStyle w:val="21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</w:p>
                          <w:p w:rsidR="00820868" w:rsidRDefault="00820868" w:rsidP="00820868">
                            <w:pPr>
                              <w:pStyle w:val="a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Выполнение работ по объекту</w:t>
                            </w:r>
                            <w:r w:rsidRPr="008E2924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ar-SA"/>
                              </w:rPr>
                              <w:t xml:space="preserve">: </w:t>
                            </w:r>
                            <w:r w:rsidRPr="00A831FD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ar-SA"/>
                              </w:rPr>
                              <w:t xml:space="preserve">"Капитальный ремонт </w:t>
                            </w:r>
                            <w:r w:rsidR="00054BA4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нежилого помещения (клуб), находящегося по адресу: Республика Адыгея, город Майкоп, поселок Родниковый, улица Ленина, дом 14Б</w:t>
                            </w:r>
                            <w:r w:rsidRPr="00A831FD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"</w:t>
                            </w:r>
                          </w:p>
                          <w:p w:rsidR="0054132E" w:rsidRDefault="0054132E" w:rsidP="0054132E">
                            <w:pPr>
                              <w:pStyle w:val="a4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0A3C9F" w:rsidRDefault="000A3C9F" w:rsidP="0054132E">
                            <w:pPr>
                              <w:pStyle w:val="a4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0A3C9F" w:rsidRDefault="000A3C9F" w:rsidP="0054132E">
                            <w:pPr>
                              <w:pStyle w:val="a4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54132E" w:rsidRDefault="0054132E" w:rsidP="0054132E">
                            <w:pPr>
                              <w:pStyle w:val="a4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431F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Определение поставщика проводит:  </w:t>
                            </w:r>
                          </w:p>
                          <w:p w:rsidR="0054132E" w:rsidRDefault="0054132E" w:rsidP="0054132E">
                            <w:pPr>
                              <w:pStyle w:val="a4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431F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Уполномоченный орган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431F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Управление в сфере закупок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Администрации</w:t>
                            </w:r>
                          </w:p>
                          <w:p w:rsidR="0054132E" w:rsidRDefault="0054132E" w:rsidP="0054132E">
                            <w:pPr>
                              <w:pStyle w:val="a4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eastAsia="ar-SA"/>
                              </w:rPr>
                            </w:pPr>
                            <w:r w:rsidRPr="003431F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муниципального образования «Город Майкоп»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431F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для </w:t>
                            </w:r>
                            <w:r w:rsidRPr="003431F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eastAsia="ar-SA"/>
                              </w:rPr>
                              <w:t xml:space="preserve">заказчика:  </w:t>
                            </w:r>
                          </w:p>
                          <w:p w:rsidR="0054132E" w:rsidRPr="00EE110D" w:rsidRDefault="00054BA4" w:rsidP="00054BA4">
                            <w:pPr>
                              <w:keepLines/>
                              <w:widowControl w:val="0"/>
                              <w:suppressLineNumbers/>
                              <w:tabs>
                                <w:tab w:val="left" w:pos="3256"/>
                              </w:tabs>
                              <w:suppressAutoHyphens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МБУК «Сельский Дом культуры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ст.Ханская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»</w:t>
                            </w:r>
                          </w:p>
                          <w:p w:rsidR="0054132E" w:rsidRPr="00EE110D" w:rsidRDefault="0054132E" w:rsidP="0054132E">
                            <w:pPr>
                              <w:keepLines/>
                              <w:widowControl w:val="0"/>
                              <w:suppressLineNumbers/>
                              <w:suppressAutoHyphens/>
                              <w:spacing w:after="0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Pr="00863899" w:rsidRDefault="0054132E" w:rsidP="0054132E">
                            <w:pPr>
                              <w:keepLines/>
                              <w:widowControl w:val="0"/>
                              <w:suppressLineNumbers/>
                              <w:suppressAutoHyphens/>
                              <w:spacing w:after="0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Pr="00863899" w:rsidRDefault="0054132E" w:rsidP="0054132E">
                            <w:pPr>
                              <w:keepLines/>
                              <w:widowControl w:val="0"/>
                              <w:suppressLineNumbers/>
                              <w:suppressAutoHyphens/>
                              <w:spacing w:after="0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Pr="00863899" w:rsidRDefault="0054132E" w:rsidP="0054132E">
                            <w:pPr>
                              <w:keepLines/>
                              <w:widowControl w:val="0"/>
                              <w:suppressLineNumbers/>
                              <w:suppressAutoHyphens/>
                              <w:spacing w:after="0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Default="0054132E" w:rsidP="0054132E">
                            <w:pPr>
                              <w:spacing w:after="0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Default="0054132E" w:rsidP="0054132E">
                            <w:pPr>
                              <w:spacing w:after="0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909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098"/>
                            </w:tblGrid>
                            <w:tr w:rsidR="0054132E" w:rsidRPr="00EE3D27" w:rsidTr="00542CCF">
                              <w:trPr>
                                <w:trHeight w:hRule="exact" w:val="382"/>
                              </w:trPr>
                              <w:tc>
                                <w:tcPr>
                                  <w:tcW w:w="4549" w:type="dxa"/>
                                </w:tcPr>
                                <w:p w:rsidR="0054132E" w:rsidRPr="00EE3D27" w:rsidRDefault="0054132E" w:rsidP="003431FC">
                                  <w:pPr>
                                    <w:keepNext/>
                                    <w:keepLines/>
                                    <w:widowControl w:val="0"/>
                                    <w:suppressLineNumbers/>
                                    <w:snapToGrid w:val="0"/>
                                    <w:spacing w:after="60"/>
                                    <w:ind w:left="648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4132E" w:rsidRPr="00A05F52" w:rsidTr="00542CCF">
                              <w:trPr>
                                <w:trHeight w:val="1821"/>
                              </w:trPr>
                              <w:tc>
                                <w:tcPr>
                                  <w:tcW w:w="4549" w:type="dxa"/>
                                </w:tcPr>
                                <w:p w:rsidR="0054132E" w:rsidRPr="00A05F52" w:rsidRDefault="0054132E" w:rsidP="00261F86">
                                  <w:pPr>
                                    <w:pStyle w:val="a4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4132E" w:rsidRDefault="0054132E" w:rsidP="0054132E">
                            <w:pPr>
                              <w:spacing w:after="0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Default="0054132E" w:rsidP="0054132E">
                            <w:pPr>
                              <w:spacing w:after="0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Default="0054132E" w:rsidP="0054132E">
                            <w:pPr>
                              <w:tabs>
                                <w:tab w:val="left" w:pos="4380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54132E" w:rsidRDefault="0054132E" w:rsidP="0054132E">
                            <w:pPr>
                              <w:tabs>
                                <w:tab w:val="left" w:pos="4380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54132E" w:rsidRDefault="0054132E" w:rsidP="0054132E">
                            <w:pPr>
                              <w:tabs>
                                <w:tab w:val="left" w:pos="4380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54132E" w:rsidRDefault="0054132E" w:rsidP="0054132E">
                            <w:pPr>
                              <w:tabs>
                                <w:tab w:val="left" w:pos="4380"/>
                              </w:tabs>
                              <w:spacing w:after="0"/>
                              <w:jc w:val="center"/>
                            </w:pPr>
                            <w:r w:rsidRPr="00EE11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1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Майкоп, 20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  <w:r w:rsidR="0020644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1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г.</w:t>
                            </w:r>
                          </w:p>
                          <w:p w:rsidR="0054132E" w:rsidRDefault="0054132E" w:rsidP="0054132E">
                            <w:pPr>
                              <w:spacing w:after="0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Default="0054132E" w:rsidP="0054132E">
                            <w:pPr>
                              <w:spacing w:after="0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909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098"/>
                            </w:tblGrid>
                            <w:tr w:rsidR="0054132E" w:rsidRPr="00EE3D27" w:rsidTr="00542CCF">
                              <w:trPr>
                                <w:trHeight w:hRule="exact" w:val="382"/>
                              </w:trPr>
                              <w:tc>
                                <w:tcPr>
                                  <w:tcW w:w="4549" w:type="dxa"/>
                                </w:tcPr>
                                <w:p w:rsidR="0054132E" w:rsidRPr="00EE3D27" w:rsidRDefault="0054132E" w:rsidP="008A49F7">
                                  <w:pPr>
                                    <w:keepNext/>
                                    <w:keepLines/>
                                    <w:widowControl w:val="0"/>
                                    <w:suppressLineNumbers/>
                                    <w:snapToGrid w:val="0"/>
                                    <w:spacing w:after="60"/>
                                    <w:ind w:left="648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4132E" w:rsidRPr="00A05F52" w:rsidTr="00542CCF">
                              <w:trPr>
                                <w:trHeight w:val="1821"/>
                              </w:trPr>
                              <w:tc>
                                <w:tcPr>
                                  <w:tcW w:w="4549" w:type="dxa"/>
                                </w:tcPr>
                                <w:p w:rsidR="0054132E" w:rsidRPr="00A05F52" w:rsidRDefault="0054132E" w:rsidP="008A49F7">
                                  <w:pPr>
                                    <w:keepNext/>
                                    <w:keepLines/>
                                    <w:widowControl w:val="0"/>
                                    <w:suppressLineNumbers/>
                                    <w:spacing w:after="60"/>
                                    <w:ind w:left="648" w:right="2" w:hanging="91"/>
                                    <w:jc w:val="both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4132E" w:rsidRDefault="0054132E" w:rsidP="0054132E">
                            <w:pPr>
                              <w:spacing w:after="0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Pr="00863899" w:rsidRDefault="0054132E" w:rsidP="0054132E">
                            <w:pPr>
                              <w:spacing w:after="0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Pr="00863899" w:rsidRDefault="0054132E" w:rsidP="0054132E">
                            <w:pPr>
                              <w:spacing w:after="0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4132E" w:rsidRDefault="0054132E" w:rsidP="0054132E">
                            <w:pPr>
                              <w:tabs>
                                <w:tab w:val="left" w:pos="4380"/>
                              </w:tabs>
                              <w:spacing w:after="0"/>
                              <w:jc w:val="center"/>
                            </w:pPr>
                            <w:r w:rsidRPr="00EE11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1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Майкоп, 20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22 </w:t>
                            </w:r>
                            <w:r w:rsidRPr="00EE11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88C6D1" id="Прямоугольник 3" o:spid="_x0000_s1026" style="position:absolute;margin-left:-.25pt;margin-top:10.05pt;width:465pt;height:726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" strokeweight="2.12mm">
                <v:textbox>
                  <w:txbxContent>
                    <w:p w:rsidR="0054132E" w:rsidRPr="00EE110D" w:rsidRDefault="0054132E" w:rsidP="0054132E">
                      <w:pPr>
                        <w:keepLines/>
                        <w:widowControl w:val="0"/>
                        <w:suppressLineNumbers/>
                        <w:suppressAutoHyphens/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54132E" w:rsidRPr="00EE110D" w:rsidRDefault="0054132E" w:rsidP="0054132E">
                      <w:pPr>
                        <w:keepLines/>
                        <w:widowControl w:val="0"/>
                        <w:suppressLineNumbers/>
                        <w:suppressAutoHyphens/>
                        <w:spacing w:after="0"/>
                        <w:rPr>
                          <w:rFonts w:ascii="Times New Roman" w:hAnsi="Times New Roman" w:cs="Times New Roman"/>
                          <w:caps/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Pr="00EE110D" w:rsidRDefault="0054132E" w:rsidP="0054132E">
                      <w:pPr>
                        <w:keepLines/>
                        <w:widowControl w:val="0"/>
                        <w:suppressLineNumbers/>
                        <w:suppressAutoHyphens/>
                        <w:spacing w:after="0"/>
                        <w:rPr>
                          <w:rFonts w:ascii="Times New Roman" w:hAnsi="Times New Roman" w:cs="Times New Roman"/>
                          <w:caps/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Pr="00EE110D" w:rsidRDefault="0054132E" w:rsidP="0054132E">
                      <w:pPr>
                        <w:keepLines/>
                        <w:widowControl w:val="0"/>
                        <w:suppressLineNumbers/>
                        <w:suppressAutoHyphens/>
                        <w:spacing w:after="0"/>
                        <w:rPr>
                          <w:rFonts w:ascii="Times New Roman" w:hAnsi="Times New Roman" w:cs="Times New Roman"/>
                          <w:caps/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Pr="00EE110D" w:rsidRDefault="0054132E" w:rsidP="0054132E">
                      <w:pPr>
                        <w:keepLines/>
                        <w:widowControl w:val="0"/>
                        <w:suppressLineNumbers/>
                        <w:suppressAutoHyphens/>
                        <w:spacing w:after="0"/>
                        <w:rPr>
                          <w:rFonts w:ascii="Times New Roman" w:hAnsi="Times New Roman" w:cs="Times New Roman"/>
                          <w:caps/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Pr="00EE110D" w:rsidRDefault="0054132E" w:rsidP="0054132E">
                      <w:pPr>
                        <w:keepLines/>
                        <w:widowControl w:val="0"/>
                        <w:suppressLineNumbers/>
                        <w:suppressAutoHyphens/>
                        <w:spacing w:after="0"/>
                        <w:rPr>
                          <w:rFonts w:ascii="Times New Roman" w:hAnsi="Times New Roman" w:cs="Times New Roman"/>
                          <w:caps/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Pr="00EE110D" w:rsidRDefault="0054132E" w:rsidP="0054132E">
                      <w:pPr>
                        <w:keepLines/>
                        <w:widowControl w:val="0"/>
                        <w:suppressLineNumbers/>
                        <w:suppressAutoHyphens/>
                        <w:spacing w:after="0"/>
                        <w:rPr>
                          <w:rFonts w:ascii="Times New Roman" w:hAnsi="Times New Roman" w:cs="Times New Roman"/>
                          <w:caps/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Pr="00EE110D" w:rsidRDefault="0054132E" w:rsidP="0054132E">
                      <w:pPr>
                        <w:keepLines/>
                        <w:widowControl w:val="0"/>
                        <w:suppressLineNumbers/>
                        <w:suppressAutoHyphens/>
                        <w:spacing w:after="0"/>
                        <w:rPr>
                          <w:rFonts w:ascii="Times New Roman" w:hAnsi="Times New Roman" w:cs="Times New Roman"/>
                          <w:caps/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Pr="00EE110D" w:rsidRDefault="0054132E" w:rsidP="0054132E">
                      <w:pPr>
                        <w:keepLines/>
                        <w:widowControl w:val="0"/>
                        <w:suppressLineNumbers/>
                        <w:suppressAutoHyphens/>
                        <w:spacing w:after="0"/>
                        <w:rPr>
                          <w:rFonts w:ascii="Times New Roman" w:hAnsi="Times New Roman" w:cs="Times New Roman"/>
                          <w:caps/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Pr="00EE110D" w:rsidRDefault="0054132E" w:rsidP="0054132E">
                      <w:pPr>
                        <w:keepLines/>
                        <w:widowControl w:val="0"/>
                        <w:suppressLineNumbers/>
                        <w:suppressAutoHyphens/>
                        <w:spacing w:after="0"/>
                        <w:rPr>
                          <w:rFonts w:ascii="Times New Roman" w:hAnsi="Times New Roman" w:cs="Times New Roman"/>
                          <w:caps/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Default="0054132E" w:rsidP="0054132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8"/>
                          <w:szCs w:val="28"/>
                        </w:rPr>
                      </w:pPr>
                    </w:p>
                    <w:p w:rsidR="0054132E" w:rsidRDefault="0054132E" w:rsidP="0054132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8"/>
                          <w:szCs w:val="28"/>
                        </w:rPr>
                      </w:pPr>
                    </w:p>
                    <w:p w:rsidR="0054132E" w:rsidRDefault="0054132E" w:rsidP="0054132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8"/>
                          <w:szCs w:val="28"/>
                        </w:rPr>
                      </w:pPr>
                    </w:p>
                    <w:p w:rsidR="0054132E" w:rsidRDefault="0054132E" w:rsidP="0054132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8"/>
                          <w:szCs w:val="28"/>
                        </w:rPr>
                      </w:pPr>
                    </w:p>
                    <w:p w:rsidR="0054132E" w:rsidRDefault="0054132E" w:rsidP="0054132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8"/>
                          <w:szCs w:val="28"/>
                        </w:rPr>
                      </w:pPr>
                    </w:p>
                    <w:p w:rsidR="0054132E" w:rsidRDefault="0054132E" w:rsidP="0054132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8"/>
                          <w:szCs w:val="28"/>
                        </w:rPr>
                      </w:pPr>
                    </w:p>
                    <w:p w:rsidR="0054132E" w:rsidRPr="00CE1B12" w:rsidRDefault="00654B5B" w:rsidP="0054132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color w:val="FF0000"/>
                          <w:sz w:val="28"/>
                          <w:szCs w:val="28"/>
                        </w:rPr>
                      </w:pPr>
                      <w:r w:rsidRPr="00581653">
                        <w:rPr>
                          <w:rFonts w:ascii="Times New Roman" w:hAnsi="Times New Roman" w:cs="Times New Roman"/>
                          <w:b/>
                          <w:caps/>
                          <w:sz w:val="28"/>
                          <w:szCs w:val="28"/>
                        </w:rPr>
                        <w:t>ИНФОРМАЦИЯ</w:t>
                      </w:r>
                      <w:r>
                        <w:rPr>
                          <w:rFonts w:ascii="Times New Roman" w:hAnsi="Times New Roman" w:cs="Times New Roman"/>
                          <w:b/>
                          <w:caps/>
                          <w:sz w:val="28"/>
                          <w:szCs w:val="28"/>
                        </w:rPr>
                        <w:t xml:space="preserve"> </w:t>
                      </w:r>
                      <w:r w:rsidR="0054132E" w:rsidRPr="00055AE4">
                        <w:rPr>
                          <w:rFonts w:ascii="Times New Roman" w:hAnsi="Times New Roman" w:cs="Times New Roman"/>
                          <w:b/>
                          <w:caps/>
                          <w:sz w:val="28"/>
                          <w:szCs w:val="28"/>
                        </w:rPr>
                        <w:t>об осуществлении закупки</w:t>
                      </w:r>
                      <w:r w:rsidR="0054132E">
                        <w:rPr>
                          <w:rFonts w:ascii="Times New Roman" w:hAnsi="Times New Roman" w:cs="Times New Roman"/>
                          <w:b/>
                          <w:caps/>
                          <w:sz w:val="28"/>
                          <w:szCs w:val="28"/>
                        </w:rPr>
                        <w:t xml:space="preserve"> </w:t>
                      </w:r>
                    </w:p>
                    <w:p w:rsidR="0054132E" w:rsidRPr="008B5BBA" w:rsidRDefault="0054132E" w:rsidP="0054132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</w:rPr>
                        <w:t>(</w:t>
                      </w:r>
                      <w:r w:rsidR="003566C9" w:rsidRPr="003566C9"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</w:rPr>
                        <w:t>ОТКРЫТЫЙ КОНКУРС В ЭЛЕКТРОННОЙ ФОРМЕ</w:t>
                      </w:r>
                      <w:r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</w:rPr>
                        <w:t>)</w:t>
                      </w:r>
                    </w:p>
                    <w:p w:rsidR="0054132E" w:rsidRDefault="0054132E" w:rsidP="0054132E">
                      <w:pPr>
                        <w:pStyle w:val="21"/>
                        <w:jc w:val="center"/>
                        <w:rPr>
                          <w:b/>
                          <w:szCs w:val="24"/>
                        </w:rPr>
                      </w:pPr>
                    </w:p>
                    <w:p w:rsidR="0054132E" w:rsidRDefault="0054132E" w:rsidP="0054132E">
                      <w:pPr>
                        <w:pStyle w:val="21"/>
                        <w:jc w:val="center"/>
                        <w:rPr>
                          <w:b/>
                          <w:szCs w:val="24"/>
                        </w:rPr>
                      </w:pPr>
                    </w:p>
                    <w:p w:rsidR="00820868" w:rsidRDefault="00820868" w:rsidP="00820868">
                      <w:pPr>
                        <w:pStyle w:val="a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ar-SA"/>
                        </w:rPr>
                        <w:t>Выполнение работ по объекту</w:t>
                      </w:r>
                      <w:r w:rsidRPr="008E2924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ar-SA"/>
                        </w:rPr>
                        <w:t xml:space="preserve">: </w:t>
                      </w:r>
                      <w:r w:rsidRPr="00A831FD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ar-SA"/>
                        </w:rPr>
                        <w:t xml:space="preserve">"Капитальный ремонт </w:t>
                      </w:r>
                      <w:r w:rsidR="00054BA4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ar-SA"/>
                        </w:rPr>
                        <w:t>нежилого помещения (клуб), находящегося по адресу: Республика Адыгея, город Майкоп, поселок Родниковый, улица Ленина, дом 14Б</w:t>
                      </w:r>
                      <w:r w:rsidRPr="00A831FD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ar-SA"/>
                        </w:rPr>
                        <w:t>"</w:t>
                      </w:r>
                    </w:p>
                    <w:p w:rsidR="0054132E" w:rsidRDefault="0054132E" w:rsidP="0054132E">
                      <w:pPr>
                        <w:pStyle w:val="a4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0A3C9F" w:rsidRDefault="000A3C9F" w:rsidP="0054132E">
                      <w:pPr>
                        <w:pStyle w:val="a4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0A3C9F" w:rsidRDefault="000A3C9F" w:rsidP="0054132E">
                      <w:pPr>
                        <w:pStyle w:val="a4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54132E" w:rsidRDefault="0054132E" w:rsidP="0054132E">
                      <w:pPr>
                        <w:pStyle w:val="a4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3431F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Определение поставщика проводит:  </w:t>
                      </w:r>
                    </w:p>
                    <w:p w:rsidR="0054132E" w:rsidRDefault="0054132E" w:rsidP="0054132E">
                      <w:pPr>
                        <w:pStyle w:val="a4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3431F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Уполномоченный орган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3431F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Управление в сфере закупок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Администрации</w:t>
                      </w:r>
                    </w:p>
                    <w:p w:rsidR="0054132E" w:rsidRDefault="0054132E" w:rsidP="0054132E">
                      <w:pPr>
                        <w:pStyle w:val="a4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eastAsia="ar-SA"/>
                        </w:rPr>
                      </w:pPr>
                      <w:r w:rsidRPr="003431F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муниципального образования «Город Майкоп»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3431F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для </w:t>
                      </w:r>
                      <w:r w:rsidRPr="003431FC">
                        <w:rPr>
                          <w:rFonts w:ascii="Times New Roman" w:hAnsi="Times New Roman" w:cs="Times New Roman"/>
                          <w:sz w:val="20"/>
                          <w:szCs w:val="20"/>
                          <w:lang w:eastAsia="ar-SA"/>
                        </w:rPr>
                        <w:t xml:space="preserve">заказчика:  </w:t>
                      </w:r>
                    </w:p>
                    <w:p w:rsidR="0054132E" w:rsidRPr="00EE110D" w:rsidRDefault="00054BA4" w:rsidP="00054BA4">
                      <w:pPr>
                        <w:keepLines/>
                        <w:widowControl w:val="0"/>
                        <w:suppressLineNumbers/>
                        <w:tabs>
                          <w:tab w:val="left" w:pos="3256"/>
                        </w:tabs>
                        <w:suppressAutoHyphens/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МБУК «Сельский Дом культуры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ст.Ханская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»</w:t>
                      </w:r>
                    </w:p>
                    <w:p w:rsidR="0054132E" w:rsidRPr="00EE110D" w:rsidRDefault="0054132E" w:rsidP="0054132E">
                      <w:pPr>
                        <w:keepLines/>
                        <w:widowControl w:val="0"/>
                        <w:suppressLineNumbers/>
                        <w:suppressAutoHyphens/>
                        <w:spacing w:after="0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Pr="00863899" w:rsidRDefault="0054132E" w:rsidP="0054132E">
                      <w:pPr>
                        <w:keepLines/>
                        <w:widowControl w:val="0"/>
                        <w:suppressLineNumbers/>
                        <w:suppressAutoHyphens/>
                        <w:spacing w:after="0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Pr="00863899" w:rsidRDefault="0054132E" w:rsidP="0054132E">
                      <w:pPr>
                        <w:keepLines/>
                        <w:widowControl w:val="0"/>
                        <w:suppressLineNumbers/>
                        <w:suppressAutoHyphens/>
                        <w:spacing w:after="0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Pr="00863899" w:rsidRDefault="0054132E" w:rsidP="0054132E">
                      <w:pPr>
                        <w:keepLines/>
                        <w:widowControl w:val="0"/>
                        <w:suppressLineNumbers/>
                        <w:suppressAutoHyphens/>
                        <w:spacing w:after="0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Default="0054132E" w:rsidP="0054132E">
                      <w:pPr>
                        <w:spacing w:after="0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Default="0054132E" w:rsidP="0054132E">
                      <w:pPr>
                        <w:spacing w:after="0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909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098"/>
                      </w:tblGrid>
                      <w:tr w:rsidR="0054132E" w:rsidRPr="00EE3D27" w:rsidTr="00542CCF">
                        <w:trPr>
                          <w:trHeight w:hRule="exact" w:val="382"/>
                        </w:trPr>
                        <w:tc>
                          <w:tcPr>
                            <w:tcW w:w="4549" w:type="dxa"/>
                          </w:tcPr>
                          <w:p w:rsidR="0054132E" w:rsidRPr="00EE3D27" w:rsidRDefault="0054132E" w:rsidP="003431FC">
                            <w:pPr>
                              <w:keepNext/>
                              <w:keepLines/>
                              <w:widowControl w:val="0"/>
                              <w:suppressLineNumbers/>
                              <w:snapToGrid w:val="0"/>
                              <w:spacing w:after="60"/>
                              <w:ind w:left="648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54132E" w:rsidRPr="00A05F52" w:rsidTr="00542CCF">
                        <w:trPr>
                          <w:trHeight w:val="1821"/>
                        </w:trPr>
                        <w:tc>
                          <w:tcPr>
                            <w:tcW w:w="4549" w:type="dxa"/>
                          </w:tcPr>
                          <w:p w:rsidR="0054132E" w:rsidRPr="00A05F52" w:rsidRDefault="0054132E" w:rsidP="00261F86">
                            <w:pPr>
                              <w:pStyle w:val="a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54132E" w:rsidRDefault="0054132E" w:rsidP="0054132E">
                      <w:pPr>
                        <w:spacing w:after="0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Default="0054132E" w:rsidP="0054132E">
                      <w:pPr>
                        <w:spacing w:after="0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Default="0054132E" w:rsidP="0054132E">
                      <w:pPr>
                        <w:tabs>
                          <w:tab w:val="left" w:pos="4380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54132E" w:rsidRDefault="0054132E" w:rsidP="0054132E">
                      <w:pPr>
                        <w:tabs>
                          <w:tab w:val="left" w:pos="4380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54132E" w:rsidRDefault="0054132E" w:rsidP="0054132E">
                      <w:pPr>
                        <w:tabs>
                          <w:tab w:val="left" w:pos="4380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54132E" w:rsidRDefault="0054132E" w:rsidP="0054132E">
                      <w:pPr>
                        <w:tabs>
                          <w:tab w:val="left" w:pos="4380"/>
                        </w:tabs>
                        <w:spacing w:after="0"/>
                        <w:jc w:val="center"/>
                      </w:pPr>
                      <w:r w:rsidRPr="00EE11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EE11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Майкоп, 20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 w:rsidR="0020644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EE11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г.</w:t>
                      </w:r>
                    </w:p>
                    <w:p w:rsidR="0054132E" w:rsidRDefault="0054132E" w:rsidP="0054132E">
                      <w:pPr>
                        <w:spacing w:after="0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Default="0054132E" w:rsidP="0054132E">
                      <w:pPr>
                        <w:spacing w:after="0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909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098"/>
                      </w:tblGrid>
                      <w:tr w:rsidR="0054132E" w:rsidRPr="00EE3D27" w:rsidTr="00542CCF">
                        <w:trPr>
                          <w:trHeight w:hRule="exact" w:val="382"/>
                        </w:trPr>
                        <w:tc>
                          <w:tcPr>
                            <w:tcW w:w="4549" w:type="dxa"/>
                          </w:tcPr>
                          <w:p w:rsidR="0054132E" w:rsidRPr="00EE3D27" w:rsidRDefault="0054132E" w:rsidP="008A49F7">
                            <w:pPr>
                              <w:keepNext/>
                              <w:keepLines/>
                              <w:widowControl w:val="0"/>
                              <w:suppressLineNumbers/>
                              <w:snapToGrid w:val="0"/>
                              <w:spacing w:after="60"/>
                              <w:ind w:left="648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54132E" w:rsidRPr="00A05F52" w:rsidTr="00542CCF">
                        <w:trPr>
                          <w:trHeight w:val="1821"/>
                        </w:trPr>
                        <w:tc>
                          <w:tcPr>
                            <w:tcW w:w="4549" w:type="dxa"/>
                          </w:tcPr>
                          <w:p w:rsidR="0054132E" w:rsidRPr="00A05F52" w:rsidRDefault="0054132E" w:rsidP="008A49F7">
                            <w:pPr>
                              <w:keepNext/>
                              <w:keepLines/>
                              <w:widowControl w:val="0"/>
                              <w:suppressLineNumbers/>
                              <w:spacing w:after="60"/>
                              <w:ind w:left="648" w:right="2" w:hanging="91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54132E" w:rsidRDefault="0054132E" w:rsidP="0054132E">
                      <w:pPr>
                        <w:spacing w:after="0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Pr="00863899" w:rsidRDefault="0054132E" w:rsidP="0054132E">
                      <w:pPr>
                        <w:spacing w:after="0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Pr="00863899" w:rsidRDefault="0054132E" w:rsidP="0054132E">
                      <w:pPr>
                        <w:spacing w:after="0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  <w:p w:rsidR="0054132E" w:rsidRDefault="0054132E" w:rsidP="0054132E">
                      <w:pPr>
                        <w:tabs>
                          <w:tab w:val="left" w:pos="4380"/>
                        </w:tabs>
                        <w:spacing w:after="0"/>
                        <w:jc w:val="center"/>
                      </w:pPr>
                      <w:r w:rsidRPr="00EE11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EE11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Майкоп, 20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22 </w:t>
                      </w:r>
                      <w:r w:rsidRPr="00EE11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г.</w:t>
                      </w:r>
                    </w:p>
                  </w:txbxContent>
                </v:textbox>
              </v:rect>
            </w:pict>
          </mc:Fallback>
        </mc:AlternateContent>
      </w:r>
      <w:r w:rsidRPr="009211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9211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</w:p>
    <w:tbl>
      <w:tblPr>
        <w:tblpPr w:leftFromText="180" w:rightFromText="180" w:vertAnchor="text" w:horzAnchor="page" w:tblpX="6467" w:tblpY="299"/>
        <w:tblW w:w="3794" w:type="dxa"/>
        <w:tblLayout w:type="fixed"/>
        <w:tblLook w:val="0000" w:firstRow="0" w:lastRow="0" w:firstColumn="0" w:lastColumn="0" w:noHBand="0" w:noVBand="0"/>
      </w:tblPr>
      <w:tblGrid>
        <w:gridCol w:w="3794"/>
      </w:tblGrid>
      <w:tr w:rsidR="00CE1B12" w:rsidRPr="00CE1B12" w:rsidTr="006B12FF">
        <w:trPr>
          <w:trHeight w:val="1821"/>
        </w:trPr>
        <w:tc>
          <w:tcPr>
            <w:tcW w:w="3794" w:type="dxa"/>
          </w:tcPr>
          <w:tbl>
            <w:tblPr>
              <w:tblW w:w="9098" w:type="dxa"/>
              <w:tblLayout w:type="fixed"/>
              <w:tblLook w:val="0000" w:firstRow="0" w:lastRow="0" w:firstColumn="0" w:lastColumn="0" w:noHBand="0" w:noVBand="0"/>
            </w:tblPr>
            <w:tblGrid>
              <w:gridCol w:w="9098"/>
            </w:tblGrid>
            <w:tr w:rsidR="00CE1B12" w:rsidRPr="00CE1B12" w:rsidTr="006B12FF">
              <w:trPr>
                <w:trHeight w:hRule="exact" w:val="382"/>
              </w:trPr>
              <w:tc>
                <w:tcPr>
                  <w:tcW w:w="9098" w:type="dxa"/>
                </w:tcPr>
                <w:p w:rsidR="0054132E" w:rsidRPr="00654B5B" w:rsidRDefault="0054132E" w:rsidP="006B12FF">
                  <w:pPr>
                    <w:keepNext/>
                    <w:keepLines/>
                    <w:framePr w:hSpace="180" w:wrap="around" w:vAnchor="text" w:hAnchor="page" w:x="6467" w:y="299"/>
                    <w:widowControl w:val="0"/>
                    <w:suppressLineNumbers/>
                    <w:snapToGrid w:val="0"/>
                    <w:spacing w:after="60"/>
                    <w:rPr>
                      <w:rFonts w:ascii="Times New Roman" w:hAnsi="Times New Roman" w:cs="Times New Roman"/>
                      <w:b/>
                      <w:strike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CE1B12" w:rsidRPr="00CE1B12" w:rsidTr="006B12FF">
              <w:trPr>
                <w:trHeight w:val="1821"/>
              </w:trPr>
              <w:tc>
                <w:tcPr>
                  <w:tcW w:w="9098" w:type="dxa"/>
                </w:tcPr>
                <w:p w:rsidR="0054132E" w:rsidRPr="00654B5B" w:rsidRDefault="0054132E" w:rsidP="006B12FF">
                  <w:pPr>
                    <w:keepNext/>
                    <w:keepLines/>
                    <w:framePr w:hSpace="180" w:wrap="around" w:vAnchor="text" w:hAnchor="page" w:x="6467" w:y="299"/>
                    <w:widowControl w:val="0"/>
                    <w:suppressLineNumbers/>
                    <w:spacing w:after="60"/>
                    <w:ind w:left="648" w:right="2" w:hanging="91"/>
                    <w:jc w:val="both"/>
                    <w:rPr>
                      <w:rFonts w:ascii="Times New Roman" w:hAnsi="Times New Roman" w:cs="Times New Roman"/>
                      <w:b/>
                      <w:strike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54132E" w:rsidRPr="00CE1B12" w:rsidRDefault="0054132E" w:rsidP="006B12FF">
            <w:pPr>
              <w:keepNext/>
              <w:keepLines/>
              <w:widowControl w:val="0"/>
              <w:suppressLineNumbers/>
              <w:suppressAutoHyphens/>
              <w:spacing w:after="0" w:line="276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</w:tbl>
    <w:p w:rsidR="0054132E" w:rsidRDefault="0054132E" w:rsidP="005413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211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 w:type="page"/>
      </w:r>
    </w:p>
    <w:p w:rsidR="0054132E" w:rsidRDefault="0054132E" w:rsidP="005413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</w:pPr>
      <w:r w:rsidRPr="009211C1"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  <w:lastRenderedPageBreak/>
        <w:t xml:space="preserve">СВЕДЕНИЯ О ПРОВОДИМОМ </w:t>
      </w:r>
      <w:r w:rsidR="00377E56" w:rsidRPr="00377E56"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  <w:t>ОТКРЫТОМ КОНКУРСЕ В ЭЛЕКТРОННОЙ ФОРМЕ</w:t>
      </w:r>
    </w:p>
    <w:p w:rsidR="0054132E" w:rsidRPr="009211C1" w:rsidRDefault="0054132E" w:rsidP="005413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</w:pPr>
    </w:p>
    <w:tbl>
      <w:tblPr>
        <w:tblW w:w="10206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596"/>
        <w:gridCol w:w="2665"/>
        <w:gridCol w:w="6945"/>
      </w:tblGrid>
      <w:tr w:rsidR="0054132E" w:rsidRPr="009211C1" w:rsidTr="006B12FF">
        <w:trPr>
          <w:trHeight w:val="20"/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№</w:t>
            </w:r>
          </w:p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пункта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Наименование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Информация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F54474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заказчика, контактная информация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215F9E" w:rsidRDefault="0054132E" w:rsidP="006B12F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15F9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  <w:r w:rsidRPr="00215F9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54BA4" w:rsidRPr="00EE110D" w:rsidRDefault="00054BA4" w:rsidP="00054BA4">
            <w:pPr>
              <w:keepLines/>
              <w:widowControl w:val="0"/>
              <w:suppressLineNumbers/>
              <w:tabs>
                <w:tab w:val="left" w:pos="3256"/>
              </w:tabs>
              <w:suppressAutoHyphens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МБУК «Сельский Дом культуры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ст.Ханская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054BA4" w:rsidRDefault="0054132E" w:rsidP="006B12F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F9E">
              <w:rPr>
                <w:rFonts w:ascii="Times New Roman" w:hAnsi="Times New Roman" w:cs="Times New Roman"/>
                <w:b/>
                <w:sz w:val="20"/>
                <w:szCs w:val="20"/>
              </w:rPr>
              <w:t>Место нахождения:</w:t>
            </w:r>
          </w:p>
          <w:p w:rsidR="0054132E" w:rsidRPr="00054BA4" w:rsidRDefault="00054BA4" w:rsidP="006B12F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B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Республика Адыгея, город Майкоп, поселок Родниковый, улица Ленина, дом 14Б</w:t>
            </w:r>
          </w:p>
          <w:p w:rsidR="0054132E" w:rsidRPr="00215F9E" w:rsidRDefault="0054132E" w:rsidP="006B12F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F9E">
              <w:rPr>
                <w:rFonts w:ascii="Times New Roman" w:hAnsi="Times New Roman" w:cs="Times New Roman"/>
                <w:b/>
                <w:sz w:val="20"/>
                <w:szCs w:val="20"/>
              </w:rPr>
              <w:t>Почтовый адрес:</w:t>
            </w:r>
          </w:p>
          <w:p w:rsidR="00054BA4" w:rsidRPr="00054BA4" w:rsidRDefault="00054BA4" w:rsidP="00054BA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38506</w:t>
            </w:r>
            <w:r w:rsidR="003D01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4132E" w:rsidRPr="00215F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54B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Республика Адыгея, город Майкоп, поселок Родниковый, улица Ленина, дом 14Б</w:t>
            </w:r>
          </w:p>
          <w:p w:rsidR="0054132E" w:rsidRPr="00215F9E" w:rsidRDefault="0054132E" w:rsidP="006B12F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15F9E">
              <w:rPr>
                <w:rFonts w:ascii="Times New Roman" w:hAnsi="Times New Roman" w:cs="Times New Roman"/>
                <w:b/>
                <w:sz w:val="20"/>
                <w:szCs w:val="20"/>
              </w:rPr>
              <w:t>Телефон</w:t>
            </w:r>
            <w:r w:rsidRPr="00215F9E">
              <w:rPr>
                <w:rFonts w:ascii="Times New Roman" w:hAnsi="Times New Roman" w:cs="Times New Roman"/>
                <w:sz w:val="20"/>
                <w:szCs w:val="20"/>
              </w:rPr>
              <w:t>: (8772)56-</w:t>
            </w:r>
            <w:r w:rsidR="00054BA4">
              <w:rPr>
                <w:rFonts w:ascii="Times New Roman" w:hAnsi="Times New Roman" w:cs="Times New Roman"/>
                <w:sz w:val="20"/>
                <w:szCs w:val="20"/>
              </w:rPr>
              <w:t>51-62</w:t>
            </w:r>
          </w:p>
          <w:p w:rsidR="0054132E" w:rsidRPr="00B82E25" w:rsidRDefault="0054132E" w:rsidP="006B12FF">
            <w:pPr>
              <w:pStyle w:val="a4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5F9E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Электронная почта</w:t>
            </w:r>
            <w:r w:rsidRPr="00B82E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hyperlink r:id="rId5" w:history="1">
              <w:r w:rsidR="00054BA4" w:rsidRPr="003620D1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r w:rsidR="00054BA4" w:rsidRPr="00054BA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_</w:t>
              </w:r>
              <w:r w:rsidR="00054BA4" w:rsidRPr="003620D1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hanskaja</w:t>
              </w:r>
              <w:r w:rsidR="00054BA4" w:rsidRPr="003620D1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054BA4" w:rsidRPr="003620D1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="00054BA4" w:rsidRPr="003620D1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54BA4" w:rsidRPr="003620D1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54132E" w:rsidRPr="00AA5945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A59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Ответственное должностное лицо заказчика: </w:t>
            </w:r>
          </w:p>
          <w:p w:rsidR="0054132E" w:rsidRPr="00054BA4" w:rsidRDefault="0054132E" w:rsidP="00054B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78B3">
              <w:rPr>
                <w:rFonts w:ascii="Times New Roman" w:hAnsi="Times New Roman" w:cs="Times New Roman"/>
                <w:sz w:val="20"/>
                <w:szCs w:val="20"/>
              </w:rPr>
              <w:t>- формирование описания</w:t>
            </w:r>
            <w:r w:rsidRPr="00BC78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C78B3">
              <w:rPr>
                <w:rFonts w:ascii="Times New Roman" w:hAnsi="Times New Roman" w:cs="Times New Roman"/>
                <w:sz w:val="20"/>
                <w:szCs w:val="20"/>
              </w:rPr>
              <w:t>объекта закупки: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54BA4">
              <w:rPr>
                <w:rFonts w:ascii="Times New Roman" w:hAnsi="Times New Roman" w:cs="Times New Roman"/>
                <w:sz w:val="20"/>
                <w:szCs w:val="20"/>
              </w:rPr>
              <w:t>Лезжова</w:t>
            </w:r>
            <w:proofErr w:type="spellEnd"/>
            <w:r w:rsidR="00054BA4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F54474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bookmarkStart w:id="0" w:name="_Ref166267388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уполномоченного органа, контактная информация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Наименование:</w:t>
            </w:r>
          </w:p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Уполномоченный орган Управление в сфере закупок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Администрации</w:t>
            </w:r>
          </w:p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муниципального образования «Город Майкоп»</w:t>
            </w:r>
          </w:p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Адрес:</w:t>
            </w:r>
            <w:r w:rsidR="00AA59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385006, Республика Адыгея, г. Майкоп, ул. Краснооктябрьская, 21, кабинет 334</w:t>
            </w:r>
          </w:p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Телефон: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8 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(8772) 52-46-04, (8772) 57-15-72</w:t>
            </w:r>
          </w:p>
          <w:p w:rsidR="0054132E" w:rsidRPr="009A48D6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Электронная почта: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566C9">
              <w:rPr>
                <w:rStyle w:val="a3"/>
                <w:rFonts w:ascii="Times New Roman" w:eastAsia="Times New Roman" w:hAnsi="Times New Roman" w:cs="Times New Roman"/>
                <w:color w:val="auto"/>
                <w:sz w:val="20"/>
                <w:szCs w:val="20"/>
                <w:u w:val="none"/>
                <w:lang w:val="en-US" w:eastAsia="ar-SA"/>
              </w:rPr>
              <w:t>Zakupki</w:t>
            </w:r>
            <w:r w:rsidRPr="003566C9">
              <w:rPr>
                <w:rStyle w:val="a3"/>
                <w:rFonts w:ascii="Times New Roman" w:eastAsia="Times New Roman" w:hAnsi="Times New Roman" w:cs="Times New Roman"/>
                <w:color w:val="auto"/>
                <w:sz w:val="20"/>
                <w:szCs w:val="20"/>
                <w:u w:val="none"/>
                <w:lang w:eastAsia="ar-SA"/>
              </w:rPr>
              <w:t>.</w:t>
            </w:r>
            <w:r w:rsidRPr="003566C9">
              <w:rPr>
                <w:rStyle w:val="a3"/>
                <w:rFonts w:ascii="Times New Roman" w:eastAsia="Times New Roman" w:hAnsi="Times New Roman" w:cs="Times New Roman"/>
                <w:color w:val="auto"/>
                <w:sz w:val="20"/>
                <w:szCs w:val="20"/>
                <w:u w:val="none"/>
                <w:lang w:val="en-US" w:eastAsia="ar-SA"/>
              </w:rPr>
              <w:t>maykop</w:t>
            </w:r>
            <w:r w:rsidRPr="003566C9">
              <w:rPr>
                <w:rStyle w:val="a3"/>
                <w:rFonts w:ascii="Times New Roman" w:eastAsia="Times New Roman" w:hAnsi="Times New Roman" w:cs="Times New Roman"/>
                <w:color w:val="auto"/>
                <w:sz w:val="20"/>
                <w:szCs w:val="20"/>
                <w:u w:val="none"/>
                <w:lang w:eastAsia="ar-SA"/>
              </w:rPr>
              <w:t>@</w:t>
            </w:r>
            <w:r w:rsidRPr="003566C9">
              <w:rPr>
                <w:rStyle w:val="a3"/>
                <w:rFonts w:ascii="Times New Roman" w:eastAsia="Times New Roman" w:hAnsi="Times New Roman" w:cs="Times New Roman"/>
                <w:color w:val="auto"/>
                <w:sz w:val="20"/>
                <w:szCs w:val="20"/>
                <w:u w:val="none"/>
                <w:lang w:val="en-US" w:eastAsia="ar-SA"/>
              </w:rPr>
              <w:t>mail</w:t>
            </w:r>
            <w:r w:rsidRPr="003566C9">
              <w:rPr>
                <w:rStyle w:val="a3"/>
                <w:rFonts w:ascii="Times New Roman" w:eastAsia="Times New Roman" w:hAnsi="Times New Roman" w:cs="Times New Roman"/>
                <w:color w:val="auto"/>
                <w:sz w:val="20"/>
                <w:szCs w:val="20"/>
                <w:u w:val="none"/>
                <w:lang w:eastAsia="ar-SA"/>
              </w:rPr>
              <w:t>.</w:t>
            </w:r>
            <w:r w:rsidRPr="003566C9">
              <w:rPr>
                <w:rStyle w:val="a3"/>
                <w:rFonts w:ascii="Times New Roman" w:eastAsia="Times New Roman" w:hAnsi="Times New Roman" w:cs="Times New Roman"/>
                <w:color w:val="auto"/>
                <w:sz w:val="20"/>
                <w:szCs w:val="20"/>
                <w:u w:val="none"/>
                <w:lang w:val="en-US" w:eastAsia="ar-SA"/>
              </w:rPr>
              <w:t>ru</w:t>
            </w:r>
            <w:r w:rsidRPr="00034F05">
              <w:rPr>
                <w:shd w:val="clear" w:color="auto" w:fill="FFFFFF"/>
              </w:rPr>
              <w:t xml:space="preserve"> 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C65C29" w:rsidRDefault="00F54474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C65C29" w:rsidRDefault="00654B5B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165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Идентификационный код закупки (ИКЗ)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B3" w:rsidRPr="00EF0D4E" w:rsidRDefault="00025AEA" w:rsidP="004959F3">
            <w:pPr>
              <w:suppressAutoHyphens/>
              <w:spacing w:after="60"/>
              <w:ind w:right="-26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233010503410201050100100100004120243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tabs>
                <w:tab w:val="num" w:pos="1000"/>
              </w:tabs>
              <w:autoSpaceDE w:val="0"/>
              <w:autoSpaceDN w:val="0"/>
              <w:adjustRightInd w:val="0"/>
              <w:spacing w:after="0" w:line="240" w:lineRule="auto"/>
              <w:ind w:left="1000" w:hanging="100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Используемый способ определения поставщика (подрядчика, исполнителя)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B66E90" w:rsidRDefault="003566C9" w:rsidP="006B12FF">
            <w:pPr>
              <w:tabs>
                <w:tab w:val="left" w:pos="4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green"/>
                <w:lang w:eastAsia="ar-SA"/>
              </w:rPr>
            </w:pPr>
            <w:r w:rsidRPr="003566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Открытый конкурс в электронной форме</w:t>
            </w:r>
          </w:p>
        </w:tc>
      </w:tr>
      <w:tr w:rsidR="0054132E" w:rsidRPr="009211C1" w:rsidTr="00C30239">
        <w:trPr>
          <w:trHeight w:val="39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Адрес электронной площадки в сети «Интернет»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1A6CC2" w:rsidRDefault="00952FE0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6" w:history="1">
              <w:r w:rsidR="0054132E" w:rsidRPr="00AA5945"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val="en-US" w:eastAsia="ru-RU"/>
                </w:rPr>
                <w:t>www</w:t>
              </w:r>
              <w:r w:rsidR="0054132E" w:rsidRPr="00AA5945"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.</w:t>
              </w:r>
              <w:r w:rsidR="0054132E" w:rsidRPr="00AA5945"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val="en-US" w:eastAsia="ru-RU"/>
                </w:rPr>
                <w:t>roseltorg</w:t>
              </w:r>
              <w:r w:rsidR="0054132E" w:rsidRPr="00AA5945"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.</w:t>
              </w:r>
              <w:r w:rsidR="0054132E" w:rsidRPr="00AA5945"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val="en-US" w:eastAsia="ru-RU"/>
                </w:rPr>
                <w:t>ru</w:t>
              </w:r>
            </w:hyperlink>
            <w:r w:rsidR="0054132E" w:rsidRPr="00AA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4132E" w:rsidRPr="001A6C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(АО «ЕЭТП»)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объекта закупки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A4" w:rsidRPr="00054BA4" w:rsidRDefault="00054BA4" w:rsidP="00054BA4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4B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Выполнение работ по объекту: "Капитальный ремонт нежилого помещения (клуб), находящегося по адресу: Республика Адыгея, город Майкоп, поселок Родниковый, улица Ленина, дом 14Б"</w:t>
            </w:r>
          </w:p>
          <w:p w:rsidR="0054132E" w:rsidRPr="00F44E02" w:rsidRDefault="0054132E" w:rsidP="00054BA4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F44E0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Описание объекта закупки в соответствии с Приложением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№1 к извещению</w:t>
            </w:r>
          </w:p>
          <w:p w:rsidR="0054132E" w:rsidRPr="00BC0F70" w:rsidRDefault="0054132E" w:rsidP="006B12F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4E0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Условия контракта в соответствии с Приложением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№4 </w:t>
            </w:r>
            <w:r w:rsidRPr="00F44E0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 извещению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65C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ОКПД2 / КТРУ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3566C9" w:rsidRDefault="00007678" w:rsidP="00356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78">
              <w:rPr>
                <w:rFonts w:ascii="Times New Roman" w:hAnsi="Times New Roman" w:cs="Times New Roman"/>
                <w:b/>
                <w:sz w:val="20"/>
                <w:szCs w:val="20"/>
              </w:rPr>
              <w:t>41.20.40.900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086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20868" w:rsidRPr="006F497A">
              <w:rPr>
                <w:rFonts w:ascii="Times New Roman" w:hAnsi="Times New Roman" w:cs="Times New Roman"/>
                <w:sz w:val="20"/>
                <w:szCs w:val="20"/>
              </w:rPr>
              <w:t xml:space="preserve">аботы строительные по возведению нежилых зданий и сооружений (работы по строительству новых объектов, возведению пристроек, </w:t>
            </w:r>
            <w:r w:rsidR="00820868">
              <w:rPr>
                <w:rFonts w:ascii="Times New Roman" w:hAnsi="Times New Roman" w:cs="Times New Roman"/>
                <w:sz w:val="20"/>
                <w:szCs w:val="20"/>
              </w:rPr>
              <w:t>реконструкции и ремонту зданий)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DB7EB3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E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Информация о количестве, единице измерения и месте поставки товара (при осуществлении закупки товара, в том числе поставляемого заказчику при выполнении закупаемых работ, оказании закупаемых услуг)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AE48C5" w:rsidRDefault="00DB7EB3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48C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условная единица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Информация об объеме, о единице измерения (при наличии) и месте выполнения работы или оказания услуги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42" w:rsidRPr="00BD7742" w:rsidRDefault="00BD7742" w:rsidP="00BD774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77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D77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Республика Адыгея, город Майкоп, поселок Родниковый, улица Ленина, дом 14Б</w:t>
            </w:r>
          </w:p>
          <w:p w:rsidR="0054132E" w:rsidRPr="003566C9" w:rsidRDefault="00820868" w:rsidP="00EF0D4E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полном соответствии с проектно-сметной документацией, являющейся приложением к описанию объекта закупки  (приложение № 1 к извещению)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Срок исполнения контракта (отдельных этапов исполнения контракта, если проектом контракта предусмотрены такие этапы)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CC" w:rsidRPr="00624BCC" w:rsidRDefault="00624BCC" w:rsidP="00624BC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762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Начало раб</w:t>
            </w:r>
            <w:r w:rsidR="003566C9" w:rsidRPr="005762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</w:t>
            </w:r>
            <w:r w:rsidR="00F9192F" w:rsidRPr="005762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т:</w:t>
            </w:r>
            <w:r w:rsidR="00F9192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с даты заключения Контракта.</w:t>
            </w:r>
          </w:p>
          <w:p w:rsidR="005233C2" w:rsidRPr="00F9192F" w:rsidRDefault="00F9192F" w:rsidP="00EF0D4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762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Окончание работ:</w:t>
            </w:r>
            <w:r w:rsidR="00196DF4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="00BD774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  <w:r w:rsidR="00BD1BD3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  <w:r w:rsidR="00196DF4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="00BD774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о</w:t>
            </w:r>
            <w:r w:rsidR="00BD1BD3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кт</w:t>
            </w:r>
            <w:r w:rsidR="00BD774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ября</w:t>
            </w:r>
            <w:r w:rsidR="00196DF4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202</w:t>
            </w:r>
            <w:r w:rsidR="00BD774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г.</w:t>
            </w:r>
          </w:p>
          <w:p w:rsidR="00F9192F" w:rsidRPr="00F9192F" w:rsidRDefault="00F9192F" w:rsidP="00EF0D4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:rsidR="0016387F" w:rsidRPr="00235A1A" w:rsidRDefault="0016387F" w:rsidP="00BD1BD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6387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Контракт вступает в силу со дня его заключения сторонами и действует до полного исполнения сторонами своих обязательств по Контракту </w:t>
            </w:r>
            <w:r w:rsidRPr="00BD774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до </w:t>
            </w:r>
            <w:r w:rsidR="00BD7742" w:rsidRPr="00BD774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0</w:t>
            </w:r>
            <w:r w:rsidR="00BD1BD3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9</w:t>
            </w:r>
            <w:r w:rsidRPr="00BD774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="00BD1BD3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дека</w:t>
            </w:r>
            <w:r w:rsidR="00BD7742" w:rsidRPr="00BD774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бря</w:t>
            </w:r>
            <w:r w:rsidRPr="00BD774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202</w:t>
            </w:r>
            <w:r w:rsidR="00522CF8" w:rsidRPr="00BD774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4 г</w:t>
            </w:r>
            <w:r w:rsidRPr="00BD774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Начальная (максимальная) цена контракта, рублей (цена отдельных этапов исполнения контракта, если проектом контракта предусмотрены такие этапы)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E" w:rsidRPr="00D560F2" w:rsidRDefault="0054132E" w:rsidP="006B12FF">
            <w:pPr>
              <w:pStyle w:val="a6"/>
              <w:keepNext/>
              <w:keepLines/>
              <w:widowControl w:val="0"/>
              <w:suppressLineNumbers/>
              <w:suppressAutoHyphens/>
              <w:spacing w:after="60"/>
              <w:ind w:left="0"/>
              <w:jc w:val="both"/>
              <w:rPr>
                <w:sz w:val="20"/>
                <w:szCs w:val="20"/>
              </w:rPr>
            </w:pPr>
            <w:r w:rsidRPr="009C4C73">
              <w:rPr>
                <w:sz w:val="20"/>
                <w:szCs w:val="20"/>
              </w:rPr>
              <w:t>Начальная (</w:t>
            </w:r>
            <w:r w:rsidR="00522CF8">
              <w:rPr>
                <w:sz w:val="20"/>
                <w:szCs w:val="20"/>
              </w:rPr>
              <w:t xml:space="preserve">максимальная) цена контракта: </w:t>
            </w:r>
            <w:r w:rsidR="00E15C93" w:rsidRPr="00E15C93">
              <w:rPr>
                <w:b/>
                <w:sz w:val="20"/>
                <w:szCs w:val="20"/>
              </w:rPr>
              <w:t>38</w:t>
            </w:r>
            <w:r w:rsidR="00E15C93">
              <w:rPr>
                <w:b/>
                <w:sz w:val="20"/>
                <w:szCs w:val="20"/>
              </w:rPr>
              <w:t> </w:t>
            </w:r>
            <w:r w:rsidR="00E15C93" w:rsidRPr="00E15C93">
              <w:rPr>
                <w:b/>
                <w:sz w:val="20"/>
                <w:szCs w:val="20"/>
              </w:rPr>
              <w:t>322</w:t>
            </w:r>
            <w:r w:rsidR="00E15C93">
              <w:rPr>
                <w:b/>
                <w:sz w:val="20"/>
                <w:szCs w:val="20"/>
              </w:rPr>
              <w:t xml:space="preserve"> </w:t>
            </w:r>
            <w:r w:rsidR="00E15C93" w:rsidRPr="00E15C93">
              <w:rPr>
                <w:b/>
                <w:sz w:val="20"/>
                <w:szCs w:val="20"/>
              </w:rPr>
              <w:t xml:space="preserve">454,35 </w:t>
            </w:r>
            <w:r w:rsidR="00522CF8" w:rsidRPr="00522CF8">
              <w:rPr>
                <w:b/>
                <w:sz w:val="20"/>
                <w:szCs w:val="20"/>
              </w:rPr>
              <w:t>(</w:t>
            </w:r>
            <w:r w:rsidR="00EA5669">
              <w:rPr>
                <w:b/>
                <w:sz w:val="20"/>
                <w:szCs w:val="20"/>
              </w:rPr>
              <w:t xml:space="preserve">тридцать восемь </w:t>
            </w:r>
            <w:r w:rsidR="00522CF8" w:rsidRPr="00522CF8">
              <w:rPr>
                <w:b/>
                <w:sz w:val="20"/>
                <w:szCs w:val="20"/>
              </w:rPr>
              <w:t>миллионов</w:t>
            </w:r>
            <w:r w:rsidR="00EA5669">
              <w:rPr>
                <w:b/>
                <w:sz w:val="20"/>
                <w:szCs w:val="20"/>
              </w:rPr>
              <w:t xml:space="preserve"> триста </w:t>
            </w:r>
            <w:r w:rsidR="00E15C93">
              <w:rPr>
                <w:b/>
                <w:sz w:val="20"/>
                <w:szCs w:val="20"/>
              </w:rPr>
              <w:t>двадцать две</w:t>
            </w:r>
            <w:r w:rsidR="00EA5669">
              <w:rPr>
                <w:b/>
                <w:sz w:val="20"/>
                <w:szCs w:val="20"/>
              </w:rPr>
              <w:t xml:space="preserve"> тысячи </w:t>
            </w:r>
            <w:r w:rsidR="00E15C93">
              <w:rPr>
                <w:b/>
                <w:sz w:val="20"/>
                <w:szCs w:val="20"/>
              </w:rPr>
              <w:t>четыреста пятьдесят четыре) рубля</w:t>
            </w:r>
            <w:r w:rsidR="00522CF8" w:rsidRPr="00522CF8">
              <w:rPr>
                <w:b/>
                <w:sz w:val="20"/>
                <w:szCs w:val="20"/>
              </w:rPr>
              <w:t xml:space="preserve"> </w:t>
            </w:r>
            <w:r w:rsidR="00E15C93">
              <w:rPr>
                <w:b/>
                <w:sz w:val="20"/>
                <w:szCs w:val="20"/>
              </w:rPr>
              <w:t>35</w:t>
            </w:r>
            <w:r w:rsidR="00522CF8" w:rsidRPr="00522CF8">
              <w:rPr>
                <w:b/>
                <w:sz w:val="20"/>
                <w:szCs w:val="20"/>
              </w:rPr>
              <w:t xml:space="preserve"> копеек</w:t>
            </w:r>
          </w:p>
          <w:p w:rsidR="00522CF8" w:rsidRDefault="00522CF8" w:rsidP="002064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132E" w:rsidRPr="009C4C73" w:rsidRDefault="00EF0D4E" w:rsidP="002064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Цена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Контракта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включает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в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себя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расходы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на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выполнение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работ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приобретение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и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доставку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материалов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уплату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таможенных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пошлин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налогов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и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других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обязательных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платежей</w:t>
            </w:r>
            <w:r w:rsidRPr="00EF0D4E">
              <w:rPr>
                <w:rFonts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lastRenderedPageBreak/>
              <w:t>12</w:t>
            </w:r>
            <w:r w:rsidR="00F544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Начальная цена единицы товара, работы, услуги, а также начальная сумма цен указанных единиц и максимальное значение цены контракта (указывается при необходимости)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54132E" w:rsidRPr="009211C1" w:rsidTr="001176FB">
        <w:trPr>
          <w:trHeight w:val="57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F00117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13</w:t>
            </w:r>
            <w:r w:rsidR="00F544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F00117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5AE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Обоснование начальной (максимальной) цены контракта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1176FB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75C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№</w:t>
            </w:r>
            <w:r w:rsidR="002E235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к извещению</w:t>
            </w:r>
          </w:p>
          <w:p w:rsidR="0054132E" w:rsidRPr="00EE75C8" w:rsidRDefault="007D55BB" w:rsidP="00D145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При расчете начальной максимальной цены Контракта применен </w:t>
            </w:r>
            <w:r w:rsidR="00671939" w:rsidRPr="00D145AF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проектно-сметный </w:t>
            </w:r>
            <w:r w:rsidRPr="00D145AF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метод.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14</w:t>
            </w: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Источник финансирования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1D5D2F" w:rsidRDefault="003C249E" w:rsidP="00D145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45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учреждения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="00C53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Республиканский, местный б</w:t>
            </w:r>
            <w:r w:rsidR="000A3C9F" w:rsidRPr="007353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юджет </w:t>
            </w:r>
            <w:r w:rsidR="00660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 «Город Майкоп»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2E74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D1540" w:rsidRPr="009211C1" w:rsidTr="006B12FF">
        <w:trPr>
          <w:trHeight w:val="2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40" w:rsidRPr="00893887" w:rsidRDefault="002D1540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93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14.1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40" w:rsidRPr="00893887" w:rsidRDefault="002D1540" w:rsidP="002D1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E2F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национального проекта, федеральной, региональной, муниципальной программы, в рамках которой проводится настоящая закупка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40" w:rsidRPr="009211C1" w:rsidRDefault="00A021B7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Субсидии местным бюджетам на укрепление материально-технической базы муниципальных учреждений культуры</w:t>
            </w:r>
          </w:p>
        </w:tc>
      </w:tr>
      <w:tr w:rsidR="0054132E" w:rsidRPr="009211C1" w:rsidTr="006B12FF">
        <w:trPr>
          <w:trHeight w:val="2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5</w:t>
            </w: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валюты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Российский рубль</w:t>
            </w:r>
          </w:p>
        </w:tc>
      </w:tr>
      <w:tr w:rsidR="0054132E" w:rsidRPr="009211C1" w:rsidTr="00AA5945">
        <w:trPr>
          <w:trHeight w:val="2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16</w:t>
            </w: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Размер аванса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425F00" w:rsidRDefault="00425F00" w:rsidP="00B957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ar-SA"/>
              </w:rPr>
            </w:pPr>
            <w:r w:rsidRPr="00425F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Заказчик </w:t>
            </w:r>
            <w:r w:rsidRPr="00425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предоставляет Подрядчику аванс в размере</w:t>
            </w:r>
            <w:r w:rsidR="00B957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30 процентов от цены Контракта</w:t>
            </w:r>
            <w:r w:rsidRPr="00425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544A6" w:rsidRPr="009211C1" w:rsidTr="00AA5945">
        <w:trPr>
          <w:trHeight w:val="207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4A6" w:rsidRPr="009211C1" w:rsidRDefault="004544A6" w:rsidP="004544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17</w:t>
            </w: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4A6" w:rsidRPr="003F55B7" w:rsidRDefault="004544A6" w:rsidP="004544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F55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Единые требования к участн</w:t>
            </w:r>
            <w:r w:rsidR="00CD4CF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икам закупок в соответствии с частью 1 статьи 31 Федерального з</w:t>
            </w:r>
            <w:r w:rsidRPr="003F55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акона № 44-ФЗ </w:t>
            </w:r>
          </w:p>
          <w:p w:rsidR="004544A6" w:rsidRPr="003F55B7" w:rsidRDefault="00CD4CFC" w:rsidP="00454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Требование в соответствии с частью 1.1 статьи 31 Федерального з</w:t>
            </w:r>
            <w:r w:rsidR="004544A6" w:rsidRPr="003F55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акона № 44-ФЗ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4A6" w:rsidRPr="003F55B7" w:rsidRDefault="004544A6" w:rsidP="00454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F55B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Установлены</w:t>
            </w:r>
          </w:p>
          <w:p w:rsidR="004544A6" w:rsidRPr="003F55B7" w:rsidRDefault="004544A6" w:rsidP="00454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544A6" w:rsidRPr="003F55B7" w:rsidRDefault="004544A6" w:rsidP="00454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544A6" w:rsidRPr="003F55B7" w:rsidRDefault="004544A6" w:rsidP="00454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544A6" w:rsidRPr="003F55B7" w:rsidRDefault="004544A6" w:rsidP="00454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CA555E" w:rsidRDefault="00CA555E" w:rsidP="00454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544A6" w:rsidRPr="003F55B7" w:rsidRDefault="004544A6" w:rsidP="00454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F55B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Установлены</w:t>
            </w:r>
          </w:p>
        </w:tc>
      </w:tr>
      <w:tr w:rsidR="00B550EF" w:rsidRPr="009211C1" w:rsidTr="006A4635">
        <w:trPr>
          <w:trHeight w:val="84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EF" w:rsidRPr="00D00FAE" w:rsidRDefault="00B550EF" w:rsidP="00B55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00F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7</w:t>
            </w:r>
            <w:r w:rsidRPr="00D00F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EF" w:rsidRPr="00D00FAE" w:rsidRDefault="00B550EF" w:rsidP="00B55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Дополнительные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требования, в соответствии с частями 2 и 2.1 статьи</w:t>
            </w: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31 Федерального закона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44-ФЗ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EF" w:rsidRPr="00E5223B" w:rsidRDefault="00B550EF" w:rsidP="00B550EF">
            <w:pPr>
              <w:suppressAutoHyphens/>
              <w:spacing w:after="0" w:line="240" w:lineRule="auto"/>
              <w:ind w:left="7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522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Документы, подтверждающие соответствие участника закупки дополнительным требованиям, установленным в соответствии </w:t>
            </w:r>
            <w:r w:rsidRPr="00E5223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zh-CN"/>
              </w:rPr>
              <w:t>с частью 2 статьи 31</w:t>
            </w:r>
            <w:r w:rsidRPr="00E522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Федерального закона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E522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44-ФЗ</w:t>
            </w:r>
            <w:r w:rsidRPr="00E522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E5223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  <w:t>(направляются (по состоянию на дату и время их направления) заказчику (уполномоченному органу) оператором электронной площадки из реестра участников закупок, аккредитованных на электронной площадке):</w:t>
            </w:r>
          </w:p>
          <w:p w:rsidR="00B550EF" w:rsidRPr="00E5223B" w:rsidRDefault="00B550EF" w:rsidP="00B550EF">
            <w:pPr>
              <w:suppressAutoHyphens/>
              <w:spacing w:after="0" w:line="240" w:lineRule="auto"/>
              <w:ind w:left="7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E5223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  <w:t>В соответствии с позицией 10</w:t>
            </w:r>
            <w:r w:rsidRPr="007174F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  <w:t xml:space="preserve">раздела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ar-SA"/>
              </w:rPr>
              <w:t>II</w:t>
            </w:r>
            <w:r w:rsidRPr="00E5223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  <w:t xml:space="preserve"> приложения к постановлению Правительства РФ от 29.12.2021 № 2571 «О требованиях к участникам закупки товаров, работ,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Федерации» установлены дополнительные требования к участникам закупок на работы по капитальному ремонту объекта капитального строительства (за исключением линейного объекта) – это </w:t>
            </w:r>
          </w:p>
          <w:p w:rsidR="00B550EF" w:rsidRPr="00E5223B" w:rsidRDefault="00B550EF" w:rsidP="00B550EF">
            <w:pPr>
              <w:autoSpaceDE w:val="0"/>
              <w:autoSpaceDN w:val="0"/>
              <w:adjustRightInd w:val="0"/>
              <w:spacing w:after="0" w:line="240" w:lineRule="auto"/>
              <w:ind w:left="77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223B">
              <w:rPr>
                <w:rFonts w:ascii="Times New Roman" w:hAnsi="Times New Roman" w:cs="Times New Roman"/>
                <w:b/>
                <w:sz w:val="20"/>
                <w:szCs w:val="20"/>
              </w:rPr>
              <w:t>наличие у участника закупки следующего опыта выполнения работ:</w:t>
            </w:r>
          </w:p>
          <w:p w:rsidR="00B550EF" w:rsidRPr="00E5223B" w:rsidRDefault="00B550EF" w:rsidP="00B550EF">
            <w:pPr>
              <w:autoSpaceDE w:val="0"/>
              <w:autoSpaceDN w:val="0"/>
              <w:adjustRightInd w:val="0"/>
              <w:spacing w:after="0" w:line="240" w:lineRule="auto"/>
              <w:ind w:left="7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0101"/>
            <w:r w:rsidRPr="00E5223B">
              <w:rPr>
                <w:rFonts w:ascii="Times New Roman" w:hAnsi="Times New Roman" w:cs="Times New Roman"/>
                <w:sz w:val="20"/>
                <w:szCs w:val="20"/>
              </w:rPr>
              <w:t>1) опыт исполнения договора, предусматривающего выполнение работ по капитальному ремонту объекта капитального строительства (за исключением линейного объекта);</w:t>
            </w:r>
          </w:p>
          <w:p w:rsidR="00B550EF" w:rsidRPr="00E5223B" w:rsidRDefault="00B550EF" w:rsidP="00B550EF">
            <w:pPr>
              <w:autoSpaceDE w:val="0"/>
              <w:autoSpaceDN w:val="0"/>
              <w:adjustRightInd w:val="0"/>
              <w:spacing w:after="0" w:line="240" w:lineRule="auto"/>
              <w:ind w:left="7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sub_10102"/>
            <w:bookmarkEnd w:id="1"/>
            <w:r w:rsidRPr="00E5223B">
              <w:rPr>
                <w:rFonts w:ascii="Times New Roman" w:hAnsi="Times New Roman" w:cs="Times New Roman"/>
                <w:sz w:val="20"/>
                <w:szCs w:val="20"/>
              </w:rPr>
              <w:t>2) опыт исполнения договора строительного подряда, предусматривающего выполнение работ по строительству, реконструкции объекта капитального строительства (за исключением линейного объекта);</w:t>
            </w:r>
          </w:p>
          <w:bookmarkEnd w:id="2"/>
          <w:p w:rsidR="00B550EF" w:rsidRPr="00E5223B" w:rsidRDefault="00B550EF" w:rsidP="00B550EF">
            <w:pPr>
              <w:autoSpaceDE w:val="0"/>
              <w:autoSpaceDN w:val="0"/>
              <w:adjustRightInd w:val="0"/>
              <w:spacing w:after="0" w:line="240" w:lineRule="auto"/>
              <w:ind w:left="7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223B">
              <w:rPr>
                <w:rFonts w:ascii="Times New Roman" w:hAnsi="Times New Roman" w:cs="Times New Roman"/>
                <w:sz w:val="20"/>
                <w:szCs w:val="20"/>
              </w:rPr>
              <w:t>3) опыт выполнения участником закупки, являющимся застройщиком, работ по строительству, реконструкции объекта капитального строительства (за исключением линейного объекта).</w:t>
            </w:r>
          </w:p>
          <w:p w:rsidR="00B550EF" w:rsidRPr="00E5223B" w:rsidRDefault="00B550EF" w:rsidP="00B550EF">
            <w:pPr>
              <w:autoSpaceDE w:val="0"/>
              <w:autoSpaceDN w:val="0"/>
              <w:adjustRightInd w:val="0"/>
              <w:spacing w:after="0" w:line="240" w:lineRule="auto"/>
              <w:ind w:left="77"/>
              <w:contextualSpacing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52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Цена выполненных работ по договору, предусмотренному подпунктом 1 или 2, цена выполненных работ, предусмотренных подпунктом 3 должна составлять не менее 20 процентов начальной (максимальной) цены контракта, заключаемого по результатам определения поставщика (подрядчика, исполнителя)</w:t>
            </w:r>
          </w:p>
          <w:p w:rsidR="00B550EF" w:rsidRPr="00E5223B" w:rsidRDefault="00B550EF" w:rsidP="00B550EF">
            <w:pPr>
              <w:suppressAutoHyphens/>
              <w:spacing w:after="0" w:line="240" w:lineRule="auto"/>
              <w:ind w:left="7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22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Документы, подтверждающие соответствие участника закупки требованиям, предъявляемым к участникам закупки в соответствии с частью 2 статьи 31 Федерального закона 44-ФЗ:</w:t>
            </w:r>
          </w:p>
          <w:p w:rsidR="00B550EF" w:rsidRPr="00E5223B" w:rsidRDefault="00B550EF" w:rsidP="00B550EF">
            <w:pPr>
              <w:suppressAutoHyphens/>
              <w:spacing w:after="0" w:line="240" w:lineRule="auto"/>
              <w:ind w:left="7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22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в случае наличия опыта, предусмотренного </w:t>
            </w:r>
            <w:r w:rsidRPr="00E5223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>подпунктом 1:</w:t>
            </w:r>
          </w:p>
          <w:p w:rsidR="00B550EF" w:rsidRPr="00E5223B" w:rsidRDefault="00B550EF" w:rsidP="00B550EF">
            <w:pPr>
              <w:numPr>
                <w:ilvl w:val="0"/>
                <w:numId w:val="2"/>
              </w:numPr>
              <w:suppressAutoHyphens/>
              <w:spacing w:after="0" w:line="256" w:lineRule="auto"/>
              <w:ind w:left="77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223B">
              <w:rPr>
                <w:rFonts w:ascii="Times New Roman" w:hAnsi="Times New Roman" w:cs="Times New Roman"/>
                <w:sz w:val="20"/>
                <w:szCs w:val="20"/>
              </w:rPr>
              <w:t>исполненный договор;</w:t>
            </w:r>
          </w:p>
          <w:p w:rsidR="00B550EF" w:rsidRPr="00E5223B" w:rsidRDefault="00B550EF" w:rsidP="00B550EF">
            <w:pPr>
              <w:suppressAutoHyphens/>
              <w:spacing w:after="0" w:line="240" w:lineRule="auto"/>
              <w:ind w:left="7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22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2) акт выполненных работ, подтверждающий цену выполненных работ.</w:t>
            </w:r>
          </w:p>
          <w:p w:rsidR="00B550EF" w:rsidRPr="00E5223B" w:rsidRDefault="00B550EF" w:rsidP="00B550EF">
            <w:pPr>
              <w:suppressAutoHyphens/>
              <w:spacing w:after="0" w:line="240" w:lineRule="auto"/>
              <w:ind w:left="7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22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в случае наличия опыта, предусмотренного </w:t>
            </w:r>
            <w:r w:rsidRPr="00E5223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>подпунктом 2:</w:t>
            </w:r>
          </w:p>
          <w:p w:rsidR="00B550EF" w:rsidRPr="00E5223B" w:rsidRDefault="00B550EF" w:rsidP="00B550EF">
            <w:pPr>
              <w:suppressAutoHyphens/>
              <w:spacing w:after="0" w:line="240" w:lineRule="auto"/>
              <w:ind w:left="7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22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1) исполненный договор;</w:t>
            </w:r>
          </w:p>
          <w:p w:rsidR="00B550EF" w:rsidRPr="00E5223B" w:rsidRDefault="00B550EF" w:rsidP="00B550EF">
            <w:pPr>
              <w:suppressAutoHyphens/>
              <w:spacing w:after="0" w:line="240" w:lineRule="auto"/>
              <w:ind w:left="7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22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2) акт приемки объекта капитального строительства, а также акт выполненных работ, подтверждающий цену выполненных работ, если акт приемки объекта капитального строительства не содержит цену выполненных работ;</w:t>
            </w:r>
          </w:p>
          <w:p w:rsidR="00B550EF" w:rsidRPr="00E5223B" w:rsidRDefault="00B550EF" w:rsidP="00B550EF">
            <w:pPr>
              <w:suppressAutoHyphens/>
              <w:spacing w:after="0" w:line="240" w:lineRule="auto"/>
              <w:ind w:left="7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22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3) разрешение на ввод объекта капитального строительства в эксплуатацию (за исключением случаев, при которых такое разрешение не выдается в соответствии </w:t>
            </w:r>
            <w:r w:rsidRPr="00E522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с законодательством о градостроительной деятельности).</w:t>
            </w:r>
          </w:p>
          <w:p w:rsidR="00B550EF" w:rsidRPr="00E5223B" w:rsidRDefault="00B550EF" w:rsidP="00B550EF">
            <w:pPr>
              <w:suppressAutoHyphens/>
              <w:spacing w:after="0" w:line="240" w:lineRule="auto"/>
              <w:ind w:left="7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522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в случае наличия опыта, предусмотренного </w:t>
            </w:r>
            <w:r w:rsidRPr="00E5223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>подпунктом 3:</w:t>
            </w:r>
          </w:p>
          <w:p w:rsidR="00B550EF" w:rsidRPr="00E5223B" w:rsidRDefault="00B550EF" w:rsidP="00B550EF">
            <w:pPr>
              <w:suppressAutoHyphens/>
              <w:spacing w:after="0" w:line="240" w:lineRule="auto"/>
              <w:ind w:left="7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522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1) раздел 11 "Смета на строительство объектов капитального строительства" проектной документации;</w:t>
            </w:r>
          </w:p>
          <w:p w:rsidR="00B550EF" w:rsidRPr="00E5223B" w:rsidRDefault="00B550EF" w:rsidP="00B55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522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2) разрешение на ввод объекта капитального строительства в эксплуатацию.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lastRenderedPageBreak/>
              <w:t>17.2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Требования, в соответствии с 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пунктом 8 части </w:t>
            </w:r>
            <w:r w:rsidRPr="00D00F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статьи</w:t>
            </w:r>
            <w:r w:rsidRPr="00D00F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31 Федерального закона №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D00F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44-ФЗ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781994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8199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17.3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Требования и п</w:t>
            </w:r>
            <w:r w:rsidRPr="0067126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еречень документов, 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соответствии с пунктом 1 части 1 статьи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D00F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 Федерального закона №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D00F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44-ФЗ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B550EF" w:rsidRDefault="00B550EF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4E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Установлены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  <w:r w:rsidRPr="007174F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соответствии с частью 2 статьи 52 Градостроительного кодекса Российской Федерации Заказчиком установлено </w:t>
            </w:r>
            <w:r w:rsidRPr="008208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требование к участникам закупки о членстве в саморегулируемой организации</w:t>
            </w:r>
            <w:r w:rsidRPr="007174F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 области строительства, реконструкции, капитального ремонта объектов капитального строительства соответственно, за исключением случаев, при которых такое членство не требуется в соответствии с Градостроительным кодексом Российской Федерации.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17.4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3031C0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67126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Требование, установленное в соответствии с ч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астью</w:t>
            </w:r>
            <w:r w:rsidRPr="0067126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5 ст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атьи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7126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30 </w:t>
            </w:r>
            <w:r w:rsidRPr="00D00F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Федерального </w:t>
            </w:r>
            <w:r w:rsidRPr="0067126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Закона № 44-ФЗ, с указанием в соответствии с ч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астью</w:t>
            </w:r>
            <w:r w:rsidRPr="0067126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6 ст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атьи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7126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30 </w:t>
            </w:r>
            <w:r w:rsidRPr="00D00FA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Федерального </w:t>
            </w:r>
            <w:r w:rsidRPr="0067126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Закона № 44-ФЗ объема привлечения к исполн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ению контрактов субподрядчиков, </w:t>
            </w:r>
            <w:r w:rsidRPr="0067126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соисполнителей из числа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52FE0" w:rsidRDefault="00397CF6" w:rsidP="000B0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ar-SA"/>
              </w:rPr>
            </w:pPr>
            <w:r w:rsidRPr="00952FE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 объеме 2</w:t>
            </w:r>
            <w:r w:rsidR="000B05E9" w:rsidRPr="00952FE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952FE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процентов от цены контракта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18</w:t>
            </w: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Преимущества, предоставляемые 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заказчиком в соответствии со статьями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28 - 29 Федерального закона №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44-ФЗ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781994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8199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19</w:t>
            </w: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Преимущество, установленно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 заказчиком в соответствии с частью 3 статьи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30 Федерального закона №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44-ФЗ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7A" w:rsidRPr="00304677" w:rsidRDefault="00A63BF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8199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 установлено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20</w:t>
            </w: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7126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Условия, запреты, ограничения допуска товаров, происходящих из иностранного государства или группы иностранных государств, работ, услуг, </w:t>
            </w:r>
            <w:r w:rsidRPr="0067126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соответственно выполняемых, оказываемых иностранными лицами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соответствии со ст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атьей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14 Федерального закона №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44-ФЗ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781994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8199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Не установлено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bookmarkStart w:id="3" w:name="_Ref166312503"/>
            <w:bookmarkStart w:id="4" w:name="_Ref166313061"/>
            <w:bookmarkEnd w:id="3"/>
            <w:bookmarkEnd w:id="4"/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lastRenderedPageBreak/>
              <w:t>21</w:t>
            </w:r>
            <w:r w:rsidR="00F544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007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Размер и порядок внесения денежных средств в качестве обеспечения заявки на участие в закупке</w:t>
            </w:r>
            <w:r w:rsidRPr="000F0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со </w:t>
            </w:r>
            <w:hyperlink r:id="rId7" w:anchor="sub_14" w:history="1">
              <w:r w:rsidR="00C3023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статьей</w:t>
              </w:r>
              <w:r w:rsidRPr="000F00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 44</w:t>
              </w:r>
            </w:hyperlink>
            <w:r w:rsidRPr="000F0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Федерального закона №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F0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44-ФЗ</w:t>
            </w:r>
            <w:r w:rsidRPr="000F007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условия независимой гарантии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23289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  <w:r w:rsidRPr="002328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%</w:t>
            </w:r>
            <w:r w:rsidRPr="002328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начальной (максимальной) цены контракта, что составляет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B73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383 </w:t>
            </w:r>
            <w:r w:rsidR="00E15C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224</w:t>
            </w:r>
            <w:r w:rsidR="008B73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,</w:t>
            </w:r>
            <w:r w:rsidR="00E15C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54</w:t>
            </w:r>
            <w:r w:rsidR="00522C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(</w:t>
            </w:r>
            <w:r w:rsidR="008B73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триста восемьдесят три тысячи </w:t>
            </w:r>
            <w:r w:rsidR="00E15C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двести двадцать четыре</w:t>
            </w:r>
            <w:r w:rsidR="00522C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)</w:t>
            </w:r>
            <w:r w:rsidR="005233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="00E15C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рубля</w:t>
            </w:r>
            <w:r w:rsidR="00522C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="00E15C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54</w:t>
            </w:r>
            <w:r w:rsidR="00522C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копеек</w:t>
            </w:r>
            <w:r w:rsidRPr="00674E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  <w:r w:rsidR="008B73D3">
              <w:rPr>
                <w:b/>
                <w:sz w:val="20"/>
                <w:szCs w:val="20"/>
              </w:rPr>
              <w:t xml:space="preserve"> </w:t>
            </w:r>
          </w:p>
          <w:p w:rsidR="0054132E" w:rsidRPr="00232891" w:rsidRDefault="0054132E" w:rsidP="006B12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89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Обеспечение заявки на участие в закупке может предоставляться участником закупки в виде денежных средств или независимой гарантии, предусмотренной статьей 45 Федерального закона №</w:t>
            </w:r>
            <w:r w:rsidR="00C3023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289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44-ФЗ. Выбор способа обеспечения осуществляется участником закупки самостоятельно. Срок действия независимой гарантии должен составлять не менее месяца с даты окончания срока подачи заявок.</w:t>
            </w:r>
          </w:p>
          <w:p w:rsidR="0054132E" w:rsidRPr="00232891" w:rsidRDefault="0054132E" w:rsidP="006B12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89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Предприятия уголовно-исполнительной системы, организации инвалидов, предусмотренные частью 2 статьи 29 Федерального закона №</w:t>
            </w:r>
            <w:r w:rsidR="00C3023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289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44-ФЗ, предоставляют обеспечение заявки на участие в закупке (в случае установления заказчиком требования обеспечения заявок на участие в закупке) в размере одной второй процента начальной (максимальной) цены контракта. Государственные, муниципальные учреждения не предоставляют обеспечение подаваемых ими заявок на участие в закупках.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22</w:t>
            </w:r>
            <w:r w:rsidR="00F544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</w:t>
            </w:r>
            <w:r w:rsidRPr="000F007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еквизиты счета для перечисления денежных средств в случае, предусмотренном ч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астью</w:t>
            </w:r>
            <w:r w:rsidRPr="000F007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13 ст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атьи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44 </w:t>
            </w:r>
            <w:r w:rsidRPr="000F0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закона №</w:t>
            </w:r>
            <w:r w:rsidR="00C30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F0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44-ФЗ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E9" w:rsidRPr="00D74BE9" w:rsidRDefault="00D74BE9" w:rsidP="00D7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E744FF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Получатель: </w:t>
            </w:r>
            <w:r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УФК по Республике Адыгея (Муниципальное бюджетное учреждение культуры "Сельский Дом культуры </w:t>
            </w:r>
            <w:proofErr w:type="spellStart"/>
            <w:r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ст.Ханская</w:t>
            </w:r>
            <w:proofErr w:type="spellEnd"/>
            <w:r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") л/с 2</w:t>
            </w:r>
            <w:r w:rsidR="00BD1B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  <w:r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766У15710 </w:t>
            </w:r>
          </w:p>
          <w:p w:rsidR="00D74BE9" w:rsidRPr="00D74BE9" w:rsidRDefault="00D74BE9" w:rsidP="00D7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ИНН 0105034102; КПП 010501001</w:t>
            </w:r>
          </w:p>
          <w:p w:rsidR="00D74BE9" w:rsidRPr="00E744FF" w:rsidRDefault="00D74BE9" w:rsidP="00D74BE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4FF">
              <w:rPr>
                <w:rFonts w:ascii="Times New Roman" w:hAnsi="Times New Roman" w:cs="Times New Roman"/>
                <w:b/>
                <w:sz w:val="20"/>
                <w:szCs w:val="20"/>
              </w:rPr>
              <w:t>Банковские реквизиты:</w:t>
            </w:r>
          </w:p>
          <w:p w:rsidR="00D74BE9" w:rsidRPr="00D74BE9" w:rsidRDefault="00D74BE9" w:rsidP="00D7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ОТДЕЛЕНИЕ - НБ РЕСПУБЛИКА АДЫГЕЯ БАНКА РОССИИ//УФК по Республике Адыгея г. Майкоп </w:t>
            </w:r>
          </w:p>
          <w:p w:rsidR="00D74BE9" w:rsidRPr="00D74BE9" w:rsidRDefault="00D74BE9" w:rsidP="00D7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Номер казначейского счета 03234643797010007600</w:t>
            </w:r>
          </w:p>
          <w:p w:rsidR="00D74BE9" w:rsidRPr="00D74BE9" w:rsidRDefault="00D74BE9" w:rsidP="00D7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ЕКС 40102810145370000066</w:t>
            </w:r>
          </w:p>
          <w:p w:rsidR="0054132E" w:rsidRPr="00E744FF" w:rsidRDefault="00D74BE9" w:rsidP="00D74BE9">
            <w:pPr>
              <w:pStyle w:val="a4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БИК ТОФТ 017908101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bookmarkStart w:id="5" w:name="_Ref166315233"/>
            <w:bookmarkStart w:id="6" w:name="_Ref166315600"/>
            <w:bookmarkStart w:id="7" w:name="_Ref166337491"/>
            <w:bookmarkEnd w:id="5"/>
            <w:bookmarkEnd w:id="6"/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23</w:t>
            </w:r>
            <w:r w:rsidR="00F544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bookmarkEnd w:id="7"/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Размер обеспечения исполнения контракта, срок и порядок его предоставления, требования к обеспечению исполнения контракта.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D9D" w:rsidRPr="00F86D35" w:rsidRDefault="002D22F7" w:rsidP="00CD5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  <w:r w:rsidR="00CD5D9D" w:rsidRPr="0073539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0%</w:t>
            </w:r>
            <w:r w:rsidR="00CD5D9D" w:rsidRPr="0073539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5233C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 </w:t>
            </w:r>
            <w:r w:rsidR="00F86D35" w:rsidRPr="00F86D3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начальной (максимальной) цены контракта, что составляет:</w:t>
            </w:r>
            <w:r w:rsidR="00F86D3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955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11 </w:t>
            </w:r>
            <w:r w:rsidR="00E15C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496</w:t>
            </w:r>
            <w:r w:rsidR="008955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 </w:t>
            </w:r>
            <w:r w:rsidR="00E15C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736</w:t>
            </w:r>
            <w:r w:rsidR="008955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,</w:t>
            </w:r>
            <w:r w:rsidR="00E15C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  <w:r w:rsidR="008955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  <w:r w:rsidR="00F86D35" w:rsidRPr="00F86D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(</w:t>
            </w:r>
            <w:r w:rsidR="008955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одиннадцать</w:t>
            </w:r>
            <w:r w:rsidR="008B73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миллион</w:t>
            </w:r>
            <w:r w:rsidR="00F503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ов</w:t>
            </w:r>
            <w:r w:rsidR="008B73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="00E15C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четыреста девяноста шесть</w:t>
            </w:r>
            <w:r w:rsidR="008B73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тысяч</w:t>
            </w:r>
            <w:r w:rsidR="00E262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="00E15C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семьсот тридцать шесть</w:t>
            </w:r>
            <w:r w:rsidR="00F86D35" w:rsidRPr="00F86D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) рубл</w:t>
            </w:r>
            <w:r w:rsidR="00E15C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ей</w:t>
            </w:r>
            <w:r w:rsidR="00E262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="00E15C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  <w:r w:rsidR="008955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  <w:r w:rsidR="00E262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копе</w:t>
            </w:r>
            <w:r w:rsidR="00E15C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йка</w:t>
            </w:r>
            <w:r w:rsidR="00F86D35" w:rsidRPr="00F86D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</w:p>
          <w:p w:rsidR="00CD5D9D" w:rsidRPr="0039495F" w:rsidRDefault="00CD5D9D" w:rsidP="006B1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132E" w:rsidRPr="0039495F" w:rsidRDefault="0054132E" w:rsidP="006B1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Срок предоставления: </w:t>
            </w:r>
            <w:r w:rsidRPr="00F86D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до подписания контракта.</w:t>
            </w:r>
          </w:p>
          <w:p w:rsidR="0054132E" w:rsidRPr="0039495F" w:rsidRDefault="0054132E" w:rsidP="006B1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контракта, гарантийные обязательства могут обеспечиваться предоставлением независимой гарантии, соответствующей требованиям статьи 45 Федерального закона №</w:t>
            </w:r>
            <w:r w:rsidR="00F86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№</w:t>
            </w:r>
            <w:r w:rsidR="00F86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Федерального закона №</w:t>
            </w:r>
            <w:r w:rsidR="00F86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44-ФЗ.</w:t>
            </w:r>
          </w:p>
          <w:p w:rsidR="0054132E" w:rsidRPr="0039495F" w:rsidRDefault="0054132E" w:rsidP="006B1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</w:t>
            </w:r>
            <w:r w:rsidR="00F86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44-ФЗ. </w:t>
            </w:r>
          </w:p>
          <w:p w:rsidR="0054132E" w:rsidRPr="0039495F" w:rsidRDefault="0054132E" w:rsidP="006B1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непредставления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54132E" w:rsidRPr="0039495F" w:rsidRDefault="0054132E" w:rsidP="006B1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w:anchor="sub_9672" w:history="1">
              <w:r w:rsidRPr="0039495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частями 7.2</w:t>
              </w:r>
            </w:hyperlink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hyperlink w:anchor="sub_9673" w:history="1">
              <w:r w:rsidRPr="0039495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7.3</w:t>
              </w:r>
            </w:hyperlink>
            <w:r w:rsidR="00F86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статьи</w:t>
            </w:r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96 Федерального закона № 44-ФЗ.</w:t>
            </w:r>
          </w:p>
          <w:p w:rsidR="0054132E" w:rsidRPr="0039495F" w:rsidRDefault="0054132E" w:rsidP="006B1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случае,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</w:t>
            </w:r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уменьшению в порядке и случаях, которые пред</w:t>
            </w:r>
            <w:r w:rsidR="00F86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усмотрены частями 7.2 и 7.3 статьи </w:t>
            </w:r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Федерального закона № 44-ФЗ.</w:t>
            </w:r>
          </w:p>
          <w:p w:rsidR="0054132E" w:rsidRPr="0039495F" w:rsidRDefault="0054132E" w:rsidP="006B1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исполнения Контракта, включая положения о предоставлении такого обеспечения с учетом положений </w:t>
            </w:r>
            <w:hyperlink w:anchor="sub_37" w:history="1">
              <w:r w:rsidRPr="0039495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статьи 37</w:t>
              </w:r>
            </w:hyperlink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Федерального закона №</w:t>
            </w:r>
            <w:r w:rsidR="00F86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44-ФЗ об обеспечении гарантийных обязательств, не применяются в случае:</w:t>
            </w:r>
          </w:p>
          <w:p w:rsidR="0054132E" w:rsidRPr="0039495F" w:rsidRDefault="0054132E" w:rsidP="006B1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8" w:name="sub_9681"/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заключения Контракта с участником закупки, который является казенным учреждением;</w:t>
            </w:r>
          </w:p>
          <w:p w:rsidR="0054132E" w:rsidRPr="0039495F" w:rsidRDefault="0054132E" w:rsidP="006B1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9" w:name="sub_9682"/>
            <w:bookmarkEnd w:id="8"/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осуществления закупки услуги по предоставлению кредита;</w:t>
            </w:r>
          </w:p>
          <w:bookmarkEnd w:id="9"/>
          <w:p w:rsidR="0054132E" w:rsidRPr="0039495F" w:rsidRDefault="0054132E" w:rsidP="006B1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4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заключения бюджетным учреждением, государственным, муниципальным унитарными предприятиями контракта, предметом которого является выдача независимой гарантии.</w:t>
            </w:r>
          </w:p>
          <w:p w:rsidR="0054132E" w:rsidRPr="00B22A72" w:rsidRDefault="0054132E" w:rsidP="00377E5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4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случае если предложенная участни</w:t>
            </w:r>
            <w:r w:rsidR="00377E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 открытого конкурса в электронной форме</w:t>
            </w:r>
            <w:r w:rsidRPr="00394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цена снижена на двадцать пять и более процентов по отношению к начальной (максимальной) цене Контракта, контракт заключается в соответствии со </w:t>
            </w:r>
            <w:r w:rsidR="00F86D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статьей</w:t>
            </w:r>
            <w:r w:rsidRPr="003949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37 Федерального закона №</w:t>
            </w:r>
            <w:r w:rsidR="00F86D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49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44-ФЗ</w:t>
            </w:r>
            <w:r w:rsidRPr="003949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54132E" w:rsidRPr="009211C1" w:rsidTr="00AA5945">
        <w:trPr>
          <w:trHeight w:val="124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5F26D3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F26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lastRenderedPageBreak/>
              <w:t>24</w:t>
            </w:r>
            <w:r w:rsidR="00F544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353A91" w:rsidRDefault="0054132E" w:rsidP="006B12F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3A91">
              <w:rPr>
                <w:rFonts w:ascii="Times New Roman" w:hAnsi="Times New Roman" w:cs="Times New Roman"/>
                <w:sz w:val="20"/>
                <w:szCs w:val="20"/>
              </w:rPr>
              <w:t>Обеспечение гарантийных обязательств, размер,</w:t>
            </w:r>
          </w:p>
          <w:p w:rsidR="0054132E" w:rsidRPr="00353A91" w:rsidRDefault="0054132E" w:rsidP="006B12F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3A91">
              <w:rPr>
                <w:rFonts w:ascii="Times New Roman" w:hAnsi="Times New Roman" w:cs="Times New Roman"/>
                <w:sz w:val="20"/>
                <w:szCs w:val="20"/>
              </w:rPr>
              <w:t>порядок и срок предоставления</w:t>
            </w:r>
          </w:p>
          <w:p w:rsidR="0054132E" w:rsidRPr="00353A91" w:rsidRDefault="0054132E" w:rsidP="006B12F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3A91">
              <w:rPr>
                <w:rFonts w:ascii="Times New Roman" w:hAnsi="Times New Roman" w:cs="Times New Roman"/>
                <w:sz w:val="20"/>
                <w:szCs w:val="20"/>
              </w:rPr>
              <w:t>обеспечения</w:t>
            </w:r>
          </w:p>
          <w:p w:rsidR="0054132E" w:rsidRPr="005F26D3" w:rsidRDefault="0054132E" w:rsidP="006B12F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3A91">
              <w:rPr>
                <w:rFonts w:ascii="Times New Roman" w:hAnsi="Times New Roman" w:cs="Times New Roman"/>
                <w:sz w:val="20"/>
                <w:szCs w:val="20"/>
              </w:rPr>
              <w:t>гарантийных обязательств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93" w:rsidRPr="00232891" w:rsidRDefault="00E15C93" w:rsidP="00E15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  <w:r w:rsidRPr="002328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%</w:t>
            </w:r>
            <w:r w:rsidRPr="002328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начальной (максимальной) цены контракта, что составляет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383 224,54 (триста восемьдесят три тысячи двести двадцать четыре) рубля 54 копеек</w:t>
            </w:r>
            <w:r w:rsidRPr="00674E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54132E" w:rsidRPr="003A0A2A" w:rsidRDefault="00312721" w:rsidP="003127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2721">
              <w:rPr>
                <w:rFonts w:ascii="Times New Roman" w:hAnsi="Times New Roman" w:cs="Times New Roman"/>
                <w:sz w:val="20"/>
                <w:szCs w:val="20"/>
              </w:rPr>
              <w:t>Порядок и срок предоставления обеспечения гарантийных обязательств в соответствии с условиями контракта</w:t>
            </w:r>
          </w:p>
        </w:tc>
      </w:tr>
      <w:tr w:rsidR="0054132E" w:rsidRPr="009211C1" w:rsidTr="00AA5945">
        <w:trPr>
          <w:trHeight w:val="19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bookmarkStart w:id="10" w:name="_Ref166315737"/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25</w:t>
            </w:r>
            <w:r w:rsidR="00F544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bookmarkEnd w:id="10"/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Платежные реквизиты для обеспечения исполнения контракта, гарантийных обязательств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E9" w:rsidRPr="00D74BE9" w:rsidRDefault="0054132E" w:rsidP="00D7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E744FF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Получатель: </w:t>
            </w:r>
            <w:r w:rsidR="00D74BE9"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УФК по Республике Адыгея (Муниципальное бюджетное учреждение культуры "Сельский Дом культуры </w:t>
            </w:r>
            <w:proofErr w:type="spellStart"/>
            <w:r w:rsidR="00D74BE9"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ст.Ханская</w:t>
            </w:r>
            <w:proofErr w:type="spellEnd"/>
            <w:r w:rsidR="00D74BE9"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") л/с 2</w:t>
            </w:r>
            <w:r w:rsidR="00BD1B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  <w:r w:rsidR="00D74BE9"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766У15710 </w:t>
            </w:r>
          </w:p>
          <w:p w:rsidR="00D74BE9" w:rsidRPr="00D74BE9" w:rsidRDefault="00D74BE9" w:rsidP="00D7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ИНН 0105034102; КПП 010501001</w:t>
            </w:r>
          </w:p>
          <w:p w:rsidR="0054132E" w:rsidRPr="00E744FF" w:rsidRDefault="0054132E" w:rsidP="006B12F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4FF">
              <w:rPr>
                <w:rFonts w:ascii="Times New Roman" w:hAnsi="Times New Roman" w:cs="Times New Roman"/>
                <w:b/>
                <w:sz w:val="20"/>
                <w:szCs w:val="20"/>
              </w:rPr>
              <w:t>Банковские реквизиты:</w:t>
            </w:r>
          </w:p>
          <w:p w:rsidR="00D74BE9" w:rsidRPr="00D74BE9" w:rsidRDefault="00D74BE9" w:rsidP="00D7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ОТДЕЛЕНИЕ - НБ РЕСПУБЛИКА АДЫГЕЯ БАНКА РОССИИ//УФК по Республике Адыгея г. Майкоп </w:t>
            </w:r>
          </w:p>
          <w:p w:rsidR="00D74BE9" w:rsidRPr="00D74BE9" w:rsidRDefault="00D74BE9" w:rsidP="00D7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Номер казначейского счета 03234643797010007600</w:t>
            </w:r>
          </w:p>
          <w:p w:rsidR="00D74BE9" w:rsidRPr="00D74BE9" w:rsidRDefault="00D74BE9" w:rsidP="00D7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ЕКС 40102810145370000066</w:t>
            </w:r>
          </w:p>
          <w:p w:rsidR="00D74BE9" w:rsidRPr="0026611E" w:rsidRDefault="00D74BE9" w:rsidP="00D7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D74B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БИК ТОФТ 017908101</w:t>
            </w:r>
          </w:p>
        </w:tc>
      </w:tr>
      <w:tr w:rsidR="0054132E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26</w:t>
            </w:r>
            <w:r w:rsidR="00F544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30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Информация о банковском</w:t>
            </w:r>
            <w:r w:rsidR="0030666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казначейском 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сопровождении</w:t>
            </w:r>
            <w:r w:rsidR="00F544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контракта в соответствии со статьей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35 Федерального закона №</w:t>
            </w:r>
            <w:r w:rsidR="00F544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44-ФЗ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Банковское </w:t>
            </w:r>
            <w:r w:rsidR="0030666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 казначейское 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сопровождение контракта не осуществляется.</w:t>
            </w:r>
          </w:p>
        </w:tc>
      </w:tr>
      <w:tr w:rsidR="0054132E" w:rsidRPr="009211C1" w:rsidTr="00AA5945">
        <w:trPr>
          <w:trHeight w:val="124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27</w:t>
            </w:r>
            <w:r w:rsidR="00F544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Информация о возможности одностороннего отказа от исполнения контракта в соответствии </w:t>
            </w:r>
            <w:r w:rsidR="00F544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 статьей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 95 Федерального закона 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№ 44-ФЗ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B22A72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2A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Предусмотрена возможность одностороннего отказа от исполнения Контрактов в соответствии с условиями Контракта</w:t>
            </w:r>
          </w:p>
        </w:tc>
      </w:tr>
      <w:tr w:rsidR="0054132E" w:rsidRPr="009211C1" w:rsidTr="00AA5945">
        <w:trPr>
          <w:trHeight w:val="15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2D1540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28</w:t>
            </w:r>
            <w:r w:rsidR="00541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9211C1" w:rsidRDefault="0054132E" w:rsidP="00377E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75C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Требования к содержанию, составу заявки на участие в </w:t>
            </w:r>
            <w:r w:rsidR="00377E5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открытом конкурсе в электронной форме </w:t>
            </w:r>
            <w:r w:rsidR="00F544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соответствии со статьей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43 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Федерального закона </w:t>
            </w:r>
            <w:r w:rsidRPr="009211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№ 44-ФЗ</w:t>
            </w:r>
            <w:r w:rsidRPr="00EE75C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инструкция по ее заполнению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2E" w:rsidRPr="00B22A72" w:rsidRDefault="0054132E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2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№</w:t>
            </w:r>
            <w:r w:rsidR="00F544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3 к извещению</w:t>
            </w:r>
          </w:p>
        </w:tc>
      </w:tr>
      <w:tr w:rsidR="00F54474" w:rsidRPr="009211C1" w:rsidTr="006B12FF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4" w:rsidRDefault="00F54474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29.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4" w:rsidRPr="00EE75C8" w:rsidRDefault="00F54474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44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Порядок рассмотрения и оценки заявок на участие в открытом конкурсе в электронной форме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4" w:rsidRPr="00B22A72" w:rsidRDefault="00F54474" w:rsidP="006B1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Приложение № 5 к извещению</w:t>
            </w:r>
          </w:p>
        </w:tc>
      </w:tr>
      <w:tr w:rsidR="002D1540" w:rsidRPr="009211C1" w:rsidTr="00AA5945">
        <w:trPr>
          <w:trHeight w:val="13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40" w:rsidRDefault="00F54474" w:rsidP="00F5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30.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40" w:rsidRPr="00EE75C8" w:rsidRDefault="00654B5B" w:rsidP="00654B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4B5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40" w:rsidRPr="00B22A72" w:rsidRDefault="00581653" w:rsidP="0058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16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</w:t>
            </w:r>
            <w:r w:rsidR="00CD4CF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ры, предусмотренные подпунктом «а»</w:t>
            </w:r>
            <w:r w:rsidRPr="005816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пункта 2 Указа Президента Р</w:t>
            </w:r>
            <w:r w:rsidR="00CD4CF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оссийской </w:t>
            </w:r>
            <w:r w:rsidRPr="005816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</w:t>
            </w:r>
            <w:r w:rsidR="00CD4CF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едерации от 3 мая </w:t>
            </w:r>
            <w:r w:rsidRPr="005816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2022</w:t>
            </w:r>
            <w:r w:rsidR="00CD4CF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г. № 252 «</w:t>
            </w:r>
            <w:r w:rsidRPr="005816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 применении ответных специальных экономических мер в связи с недружественными действиями некоторых иностранных государ</w:t>
            </w:r>
            <w:r w:rsidR="00CD4CF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ств и международных организаций»</w:t>
            </w:r>
            <w:r w:rsidRPr="005816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либо являться организацией, находящейся под контролем таких лиц. </w:t>
            </w:r>
          </w:p>
        </w:tc>
      </w:tr>
    </w:tbl>
    <w:p w:rsidR="002417E6" w:rsidRDefault="002417E6" w:rsidP="00505B07">
      <w:pPr>
        <w:rPr>
          <w:rFonts w:ascii="Times New Roman" w:hAnsi="Times New Roman" w:cs="Times New Roman"/>
          <w:b/>
          <w:sz w:val="20"/>
          <w:szCs w:val="20"/>
        </w:rPr>
      </w:pPr>
    </w:p>
    <w:p w:rsidR="002417E6" w:rsidRDefault="002417E6" w:rsidP="00505B07">
      <w:pPr>
        <w:rPr>
          <w:rFonts w:ascii="Times New Roman" w:hAnsi="Times New Roman" w:cs="Times New Roman"/>
          <w:b/>
          <w:sz w:val="20"/>
          <w:szCs w:val="20"/>
        </w:rPr>
      </w:pPr>
    </w:p>
    <w:p w:rsidR="002417E6" w:rsidRDefault="002417E6" w:rsidP="00505B07">
      <w:pPr>
        <w:rPr>
          <w:rFonts w:ascii="Times New Roman" w:hAnsi="Times New Roman" w:cs="Times New Roman"/>
          <w:b/>
          <w:sz w:val="20"/>
          <w:szCs w:val="20"/>
        </w:rPr>
      </w:pPr>
    </w:p>
    <w:p w:rsidR="002417E6" w:rsidRDefault="002417E6" w:rsidP="00505B07">
      <w:pPr>
        <w:rPr>
          <w:rFonts w:ascii="Times New Roman" w:hAnsi="Times New Roman" w:cs="Times New Roman"/>
          <w:b/>
          <w:sz w:val="20"/>
          <w:szCs w:val="20"/>
        </w:rPr>
      </w:pPr>
    </w:p>
    <w:p w:rsidR="002417E6" w:rsidRDefault="002417E6" w:rsidP="00505B07">
      <w:pPr>
        <w:rPr>
          <w:rFonts w:ascii="Times New Roman" w:hAnsi="Times New Roman" w:cs="Times New Roman"/>
          <w:b/>
          <w:sz w:val="20"/>
          <w:szCs w:val="20"/>
        </w:rPr>
      </w:pPr>
    </w:p>
    <w:p w:rsidR="00505B07" w:rsidRDefault="00505B07" w:rsidP="00505B07">
      <w:pPr>
        <w:rPr>
          <w:rFonts w:ascii="Times New Roman" w:hAnsi="Times New Roman" w:cs="Times New Roman"/>
          <w:b/>
          <w:sz w:val="20"/>
          <w:szCs w:val="20"/>
        </w:rPr>
      </w:pPr>
      <w:r w:rsidRPr="00197DDE">
        <w:rPr>
          <w:rFonts w:ascii="Times New Roman" w:hAnsi="Times New Roman" w:cs="Times New Roman"/>
          <w:b/>
          <w:sz w:val="20"/>
          <w:szCs w:val="20"/>
        </w:rPr>
        <w:t>И</w:t>
      </w:r>
      <w:r>
        <w:rPr>
          <w:rFonts w:ascii="Times New Roman" w:hAnsi="Times New Roman" w:cs="Times New Roman"/>
          <w:b/>
          <w:sz w:val="20"/>
          <w:szCs w:val="20"/>
        </w:rPr>
        <w:t xml:space="preserve">нформация </w:t>
      </w:r>
      <w:r w:rsidRPr="00197DDE">
        <w:rPr>
          <w:rFonts w:ascii="Times New Roman" w:hAnsi="Times New Roman" w:cs="Times New Roman"/>
          <w:b/>
          <w:sz w:val="20"/>
          <w:szCs w:val="20"/>
        </w:rPr>
        <w:t>содержит следующие электронные документы: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05B07" w:rsidRPr="001E1EFD" w:rsidRDefault="00505B07" w:rsidP="00505B07">
      <w:pPr>
        <w:rPr>
          <w:rFonts w:ascii="Times New Roman" w:hAnsi="Times New Roman" w:cs="Times New Roman"/>
          <w:sz w:val="20"/>
          <w:szCs w:val="20"/>
        </w:rPr>
      </w:pPr>
      <w:r w:rsidRPr="001E1EFD">
        <w:rPr>
          <w:rFonts w:ascii="Times New Roman" w:hAnsi="Times New Roman" w:cs="Times New Roman"/>
          <w:sz w:val="20"/>
          <w:szCs w:val="20"/>
        </w:rPr>
        <w:t>Приложение №1 Описание объекта закупки</w:t>
      </w:r>
      <w:r>
        <w:rPr>
          <w:rFonts w:ascii="Times New Roman" w:hAnsi="Times New Roman" w:cs="Times New Roman"/>
          <w:sz w:val="20"/>
          <w:szCs w:val="20"/>
        </w:rPr>
        <w:t xml:space="preserve"> с приложениями к нему</w:t>
      </w:r>
    </w:p>
    <w:p w:rsidR="00505B07" w:rsidRPr="001E1EFD" w:rsidRDefault="00505B07" w:rsidP="00505B07">
      <w:pPr>
        <w:rPr>
          <w:rFonts w:ascii="Times New Roman" w:hAnsi="Times New Roman" w:cs="Times New Roman"/>
          <w:sz w:val="20"/>
          <w:szCs w:val="20"/>
        </w:rPr>
      </w:pPr>
      <w:r w:rsidRPr="001E1EFD">
        <w:rPr>
          <w:rFonts w:ascii="Times New Roman" w:hAnsi="Times New Roman" w:cs="Times New Roman"/>
          <w:sz w:val="20"/>
          <w:szCs w:val="20"/>
        </w:rPr>
        <w:t xml:space="preserve">Приложение №2 Обоснование начальной (максимальной) цены контракта </w:t>
      </w:r>
    </w:p>
    <w:p w:rsidR="00505B07" w:rsidRPr="001E1EFD" w:rsidRDefault="00505B07" w:rsidP="00505B07">
      <w:pPr>
        <w:rPr>
          <w:rFonts w:ascii="Times New Roman" w:hAnsi="Times New Roman" w:cs="Times New Roman"/>
          <w:sz w:val="20"/>
          <w:szCs w:val="20"/>
        </w:rPr>
      </w:pPr>
      <w:r w:rsidRPr="001E1EFD">
        <w:rPr>
          <w:rFonts w:ascii="Times New Roman" w:hAnsi="Times New Roman" w:cs="Times New Roman"/>
          <w:sz w:val="20"/>
          <w:szCs w:val="20"/>
        </w:rPr>
        <w:t xml:space="preserve">Приложение №3 </w:t>
      </w:r>
      <w:r w:rsidR="00522CF8" w:rsidRPr="00522CF8">
        <w:rPr>
          <w:rFonts w:ascii="Times New Roman" w:hAnsi="Times New Roman" w:cs="Times New Roman"/>
          <w:sz w:val="20"/>
          <w:szCs w:val="20"/>
        </w:rPr>
        <w:t>Требования к содержанию, составу заявки на участие в открытом конкурсе в электронной форме</w:t>
      </w:r>
    </w:p>
    <w:p w:rsidR="00505B07" w:rsidRDefault="00505B07" w:rsidP="00505B07">
      <w:pPr>
        <w:rPr>
          <w:rFonts w:ascii="Times New Roman" w:hAnsi="Times New Roman" w:cs="Times New Roman"/>
          <w:sz w:val="20"/>
          <w:szCs w:val="20"/>
        </w:rPr>
      </w:pPr>
      <w:r w:rsidRPr="001E1EFD">
        <w:rPr>
          <w:rFonts w:ascii="Times New Roman" w:hAnsi="Times New Roman" w:cs="Times New Roman"/>
          <w:sz w:val="20"/>
          <w:szCs w:val="20"/>
        </w:rPr>
        <w:t>Приложение №4</w:t>
      </w:r>
      <w:r w:rsidR="00522CF8">
        <w:rPr>
          <w:rFonts w:ascii="Times New Roman" w:hAnsi="Times New Roman" w:cs="Times New Roman"/>
          <w:sz w:val="20"/>
          <w:szCs w:val="20"/>
        </w:rPr>
        <w:t xml:space="preserve"> Проект контракта</w:t>
      </w:r>
    </w:p>
    <w:p w:rsidR="00522CF8" w:rsidRDefault="00522CF8" w:rsidP="00505B07">
      <w:pPr>
        <w:rPr>
          <w:rFonts w:ascii="Times New Roman" w:hAnsi="Times New Roman" w:cs="Times New Roman"/>
          <w:sz w:val="20"/>
          <w:szCs w:val="20"/>
        </w:rPr>
      </w:pPr>
      <w:r w:rsidRPr="00522CF8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№5</w:t>
      </w:r>
      <w:r w:rsidRPr="00522CF8">
        <w:rPr>
          <w:rFonts w:ascii="Times New Roman" w:hAnsi="Times New Roman" w:cs="Times New Roman"/>
          <w:sz w:val="20"/>
          <w:szCs w:val="20"/>
        </w:rPr>
        <w:t xml:space="preserve"> Порядок рассмотрения и оценки заявок на участие в конкурсе</w:t>
      </w:r>
    </w:p>
    <w:p w:rsidR="00D96BE8" w:rsidRDefault="00D96BE8" w:rsidP="00505B07">
      <w:pPr>
        <w:rPr>
          <w:rFonts w:ascii="Times New Roman" w:hAnsi="Times New Roman" w:cs="Times New Roman"/>
          <w:sz w:val="20"/>
          <w:szCs w:val="20"/>
        </w:rPr>
      </w:pPr>
    </w:p>
    <w:p w:rsidR="0054132E" w:rsidRDefault="0054132E" w:rsidP="0054132E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54132E" w:rsidRDefault="0054132E">
      <w:bookmarkStart w:id="11" w:name="_GoBack"/>
      <w:bookmarkEnd w:id="11"/>
    </w:p>
    <w:sectPr w:rsidR="0054132E" w:rsidSect="00AC70F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23002"/>
    <w:multiLevelType w:val="multilevel"/>
    <w:tmpl w:val="19F4092E"/>
    <w:lvl w:ilvl="0">
      <w:start w:val="1"/>
      <w:numFmt w:val="decimal"/>
      <w:lvlText w:val="%1."/>
      <w:lvlJc w:val="left"/>
      <w:pPr>
        <w:tabs>
          <w:tab w:val="num" w:pos="1000"/>
        </w:tabs>
        <w:ind w:left="1000" w:hanging="432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72D36204"/>
    <w:multiLevelType w:val="hybridMultilevel"/>
    <w:tmpl w:val="526EBDBC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32E"/>
    <w:rsid w:val="00007678"/>
    <w:rsid w:val="00025AEA"/>
    <w:rsid w:val="00034F05"/>
    <w:rsid w:val="00054BA4"/>
    <w:rsid w:val="000600C5"/>
    <w:rsid w:val="00095923"/>
    <w:rsid w:val="000A3C9F"/>
    <w:rsid w:val="000B05E9"/>
    <w:rsid w:val="000E19EF"/>
    <w:rsid w:val="000E6FFA"/>
    <w:rsid w:val="0010473B"/>
    <w:rsid w:val="001176FB"/>
    <w:rsid w:val="0014602A"/>
    <w:rsid w:val="0016387F"/>
    <w:rsid w:val="00196DF4"/>
    <w:rsid w:val="001975FA"/>
    <w:rsid w:val="001D1917"/>
    <w:rsid w:val="001D1C54"/>
    <w:rsid w:val="00206441"/>
    <w:rsid w:val="00214D35"/>
    <w:rsid w:val="002417E6"/>
    <w:rsid w:val="00261F86"/>
    <w:rsid w:val="002D0AD5"/>
    <w:rsid w:val="002D1540"/>
    <w:rsid w:val="002D22F7"/>
    <w:rsid w:val="002E2358"/>
    <w:rsid w:val="002E74EE"/>
    <w:rsid w:val="002E7C8B"/>
    <w:rsid w:val="00304677"/>
    <w:rsid w:val="00306660"/>
    <w:rsid w:val="00312721"/>
    <w:rsid w:val="00335C45"/>
    <w:rsid w:val="00353A91"/>
    <w:rsid w:val="003566C9"/>
    <w:rsid w:val="0036457A"/>
    <w:rsid w:val="00377E56"/>
    <w:rsid w:val="0038522D"/>
    <w:rsid w:val="00387A64"/>
    <w:rsid w:val="00397CF6"/>
    <w:rsid w:val="003C249E"/>
    <w:rsid w:val="003D0162"/>
    <w:rsid w:val="003F55B7"/>
    <w:rsid w:val="00425F00"/>
    <w:rsid w:val="00431D2C"/>
    <w:rsid w:val="004544A6"/>
    <w:rsid w:val="00476176"/>
    <w:rsid w:val="00483C95"/>
    <w:rsid w:val="004959F3"/>
    <w:rsid w:val="00505B07"/>
    <w:rsid w:val="00506BA6"/>
    <w:rsid w:val="00522CF8"/>
    <w:rsid w:val="005233C2"/>
    <w:rsid w:val="0054132E"/>
    <w:rsid w:val="0057629F"/>
    <w:rsid w:val="00581653"/>
    <w:rsid w:val="005E2BFE"/>
    <w:rsid w:val="00624BCC"/>
    <w:rsid w:val="00654B5B"/>
    <w:rsid w:val="006606B3"/>
    <w:rsid w:val="00671049"/>
    <w:rsid w:val="00671939"/>
    <w:rsid w:val="006A4635"/>
    <w:rsid w:val="007323E3"/>
    <w:rsid w:val="00735399"/>
    <w:rsid w:val="007D55BB"/>
    <w:rsid w:val="00820868"/>
    <w:rsid w:val="00871F3B"/>
    <w:rsid w:val="00893887"/>
    <w:rsid w:val="00895517"/>
    <w:rsid w:val="00896E8D"/>
    <w:rsid w:val="008B73D3"/>
    <w:rsid w:val="008D0BD1"/>
    <w:rsid w:val="00903D0B"/>
    <w:rsid w:val="00904A62"/>
    <w:rsid w:val="00952FE0"/>
    <w:rsid w:val="009A50C6"/>
    <w:rsid w:val="00A021B7"/>
    <w:rsid w:val="00A250BE"/>
    <w:rsid w:val="00A63BFE"/>
    <w:rsid w:val="00AA0E4D"/>
    <w:rsid w:val="00AA5945"/>
    <w:rsid w:val="00AB3726"/>
    <w:rsid w:val="00AE48C5"/>
    <w:rsid w:val="00AE6D79"/>
    <w:rsid w:val="00AF09E1"/>
    <w:rsid w:val="00B550EF"/>
    <w:rsid w:val="00B82E25"/>
    <w:rsid w:val="00B95709"/>
    <w:rsid w:val="00BC78B3"/>
    <w:rsid w:val="00BD1BD3"/>
    <w:rsid w:val="00BD7742"/>
    <w:rsid w:val="00BF28A7"/>
    <w:rsid w:val="00C30239"/>
    <w:rsid w:val="00C53194"/>
    <w:rsid w:val="00C72068"/>
    <w:rsid w:val="00CA555E"/>
    <w:rsid w:val="00CD4CFC"/>
    <w:rsid w:val="00CD5D9D"/>
    <w:rsid w:val="00CE1B12"/>
    <w:rsid w:val="00D145AF"/>
    <w:rsid w:val="00D74BE9"/>
    <w:rsid w:val="00D96BE8"/>
    <w:rsid w:val="00DB7EB3"/>
    <w:rsid w:val="00E12BE3"/>
    <w:rsid w:val="00E1393A"/>
    <w:rsid w:val="00E15C93"/>
    <w:rsid w:val="00E26261"/>
    <w:rsid w:val="00E3650C"/>
    <w:rsid w:val="00E46DB8"/>
    <w:rsid w:val="00EA5669"/>
    <w:rsid w:val="00EF0D4E"/>
    <w:rsid w:val="00F16537"/>
    <w:rsid w:val="00F208C3"/>
    <w:rsid w:val="00F50318"/>
    <w:rsid w:val="00F54474"/>
    <w:rsid w:val="00F5605F"/>
    <w:rsid w:val="00F77E66"/>
    <w:rsid w:val="00F86D35"/>
    <w:rsid w:val="00F9192F"/>
    <w:rsid w:val="00FE2FAE"/>
    <w:rsid w:val="00FE4E33"/>
    <w:rsid w:val="00FF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BFF16-C7F7-4C2A-B48F-57E11A4B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4132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3">
    <w:name w:val="Hyperlink"/>
    <w:basedOn w:val="a0"/>
    <w:uiPriority w:val="99"/>
    <w:unhideWhenUsed/>
    <w:qFormat/>
    <w:rsid w:val="0054132E"/>
    <w:rPr>
      <w:color w:val="0563C1" w:themeColor="hyperlink"/>
      <w:u w:val="single"/>
    </w:rPr>
  </w:style>
  <w:style w:type="paragraph" w:styleId="a4">
    <w:name w:val="No Spacing"/>
    <w:link w:val="a5"/>
    <w:uiPriority w:val="1"/>
    <w:qFormat/>
    <w:rsid w:val="0054132E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54132E"/>
  </w:style>
  <w:style w:type="paragraph" w:styleId="a6">
    <w:name w:val="List Paragraph"/>
    <w:basedOn w:val="a"/>
    <w:uiPriority w:val="34"/>
    <w:qFormat/>
    <w:rsid w:val="00541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9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84;&#1086;&#1080;%20&#1092;&#1072;&#1081;&#1083;&#1099;\&#1040;&#1091;&#1082;&#1094;&#1080;&#1086;&#1085;&#1099;%202014\&#1044;&#1086;&#1082;&#1091;&#1084;&#1077;&#1085;&#1090;&#1072;&#1094;&#1080;&#1103;%20&#1085;&#1086;&#1074;&#1072;&#1103;%20&#1089;%20&#1080;&#1089;&#1087;&#1088;%20&#1087;&#1086;%2044%20&#1080;&#1102;&#1085;&#1100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eltorg.ru" TargetMode="External"/><Relationship Id="rId5" Type="http://schemas.openxmlformats.org/officeDocument/2006/relationships/hyperlink" Target="mailto:kultura_hanskaja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2400</Words>
  <Characters>13683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User53</dc:creator>
  <cp:keywords/>
  <dc:description/>
  <cp:lastModifiedBy>Блягоз Оксана Шамсудиновна</cp:lastModifiedBy>
  <cp:revision>4</cp:revision>
  <cp:lastPrinted>2022-12-22T12:35:00Z</cp:lastPrinted>
  <dcterms:created xsi:type="dcterms:W3CDTF">2023-11-30T08:40:00Z</dcterms:created>
  <dcterms:modified xsi:type="dcterms:W3CDTF">2023-12-01T11:41:00Z</dcterms:modified>
</cp:coreProperties>
</file>