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2AD" w:rsidRDefault="00F322AD">
      <w:pPr>
        <w:ind w:left="1080"/>
        <w:jc w:val="center"/>
      </w:pPr>
    </w:p>
    <w:tbl>
      <w:tblPr>
        <w:tblW w:w="0" w:type="auto"/>
        <w:tblLook w:val="04A0"/>
      </w:tblPr>
      <w:tblGrid>
        <w:gridCol w:w="944"/>
        <w:gridCol w:w="3816"/>
      </w:tblGrid>
      <w:tr w:rsidR="00F322AD" w:rsidRPr="00D4694A">
        <w:tc>
          <w:tcPr>
            <w:tcW w:w="944" w:type="dxa"/>
          </w:tcPr>
          <w:p w:rsidR="00F322AD" w:rsidRDefault="00A30B08">
            <w:pPr>
              <w:tabs>
                <w:tab w:val="left" w:pos="851"/>
              </w:tabs>
              <w:suppressAutoHyphens/>
              <w:jc w:val="center"/>
            </w:pPr>
            <w:r>
              <w:t>ИКЗ №</w:t>
            </w:r>
          </w:p>
        </w:tc>
        <w:tc>
          <w:tcPr>
            <w:tcW w:w="2872" w:type="dxa"/>
          </w:tcPr>
          <w:p w:rsidR="00F322AD" w:rsidRPr="00D4694A" w:rsidRDefault="00124986">
            <w:pPr>
              <w:tabs>
                <w:tab w:val="left" w:pos="851"/>
              </w:tabs>
              <w:suppressAutoHyphens/>
              <w:rPr>
                <w:b/>
              </w:rPr>
            </w:pPr>
            <w:r>
              <w:rPr>
                <w:b/>
              </w:rPr>
              <w:t>243080990043908090100100070</w:t>
            </w:r>
            <w:r w:rsidR="00D4694A" w:rsidRPr="00D4694A">
              <w:rPr>
                <w:b/>
              </w:rPr>
              <w:t>0</w:t>
            </w:r>
            <w:r w:rsidR="00A30B08" w:rsidRPr="00D4694A">
              <w:rPr>
                <w:b/>
              </w:rPr>
              <w:t>14120243</w:t>
            </w:r>
          </w:p>
        </w:tc>
      </w:tr>
    </w:tbl>
    <w:p w:rsidR="00F322AD" w:rsidRDefault="00F322AD">
      <w:pPr>
        <w:shd w:val="clear" w:color="auto" w:fill="FFFFFF"/>
        <w:tabs>
          <w:tab w:val="left" w:leader="underscore" w:pos="5395"/>
        </w:tabs>
        <w:ind w:left="1080"/>
        <w:jc w:val="center"/>
      </w:pPr>
    </w:p>
    <w:p w:rsidR="00F322AD" w:rsidRDefault="00A30B08" w:rsidP="008936EB">
      <w:pPr>
        <w:shd w:val="clear" w:color="auto" w:fill="FFFFFF"/>
        <w:tabs>
          <w:tab w:val="left" w:leader="underscore" w:pos="5395"/>
        </w:tabs>
        <w:ind w:left="1080"/>
        <w:jc w:val="center"/>
      </w:pPr>
      <w:r>
        <w:rPr>
          <w:b/>
          <w:sz w:val="24"/>
        </w:rPr>
        <w:t xml:space="preserve">МУНИЦИПАЛЬНЫЙ КОНТРАКТ № </w:t>
      </w:r>
      <w:bookmarkStart w:id="0" w:name="_GoBack"/>
      <w:bookmarkEnd w:id="0"/>
      <w:r w:rsidR="008936EB" w:rsidRPr="008936EB">
        <w:rPr>
          <w:b/>
          <w:sz w:val="24"/>
        </w:rPr>
        <w:t>01055000002240000790001</w:t>
      </w:r>
    </w:p>
    <w:p w:rsidR="00F322AD" w:rsidRDefault="00F322AD">
      <w:pPr>
        <w:pStyle w:val="af"/>
        <w:ind w:left="1080"/>
        <w:jc w:val="left"/>
      </w:pPr>
    </w:p>
    <w:p w:rsidR="00F322AD" w:rsidRDefault="00A30B08">
      <w:pPr>
        <w:pStyle w:val="af"/>
        <w:tabs>
          <w:tab w:val="left" w:pos="0"/>
        </w:tabs>
        <w:rPr>
          <w:rFonts w:ascii="Times New Roman" w:hAnsi="Times New Roman"/>
          <w:sz w:val="24"/>
        </w:rPr>
      </w:pPr>
      <w:r>
        <w:tab/>
      </w:r>
      <w:r>
        <w:rPr>
          <w:rFonts w:ascii="Times New Roman" w:hAnsi="Times New Roman"/>
          <w:sz w:val="24"/>
        </w:rPr>
        <w:t>с.</w:t>
      </w:r>
      <w:r w:rsidR="007F6189">
        <w:rPr>
          <w:rFonts w:ascii="Times New Roman" w:hAnsi="Times New Roman"/>
          <w:sz w:val="24"/>
        </w:rPr>
        <w:t xml:space="preserve"> </w:t>
      </w:r>
      <w:r>
        <w:rPr>
          <w:rFonts w:ascii="Times New Roman" w:hAnsi="Times New Roman"/>
          <w:sz w:val="24"/>
        </w:rPr>
        <w:t>Троицкое</w:t>
      </w:r>
      <w:r>
        <w:rPr>
          <w:rFonts w:ascii="Times New Roman" w:hAnsi="Times New Roman"/>
          <w:sz w:val="24"/>
        </w:rPr>
        <w:tab/>
        <w:t xml:space="preserve">                                                </w:t>
      </w:r>
      <w:r w:rsidR="008936EB">
        <w:rPr>
          <w:rFonts w:ascii="Times New Roman" w:hAnsi="Times New Roman"/>
          <w:sz w:val="24"/>
        </w:rPr>
        <w:t xml:space="preserve">                               </w:t>
      </w:r>
      <w:r>
        <w:rPr>
          <w:rFonts w:ascii="Times New Roman" w:hAnsi="Times New Roman"/>
          <w:sz w:val="24"/>
        </w:rPr>
        <w:t xml:space="preserve">     «_</w:t>
      </w:r>
      <w:r w:rsidR="008936EB">
        <w:rPr>
          <w:rFonts w:ascii="Times New Roman" w:hAnsi="Times New Roman"/>
          <w:sz w:val="24"/>
        </w:rPr>
        <w:t>4</w:t>
      </w:r>
      <w:r>
        <w:rPr>
          <w:rFonts w:ascii="Times New Roman" w:hAnsi="Times New Roman"/>
          <w:sz w:val="24"/>
        </w:rPr>
        <w:t>_»</w:t>
      </w:r>
      <w:r w:rsidR="008936EB">
        <w:rPr>
          <w:rFonts w:ascii="Times New Roman" w:hAnsi="Times New Roman"/>
          <w:sz w:val="24"/>
        </w:rPr>
        <w:t>марта</w:t>
      </w:r>
      <w:r>
        <w:rPr>
          <w:rFonts w:ascii="Times New Roman" w:hAnsi="Times New Roman"/>
          <w:sz w:val="24"/>
        </w:rPr>
        <w:t>_2024 г.</w:t>
      </w:r>
    </w:p>
    <w:p w:rsidR="00F322AD" w:rsidRDefault="00F322AD">
      <w:pPr>
        <w:pStyle w:val="af"/>
        <w:ind w:left="1080"/>
        <w:jc w:val="left"/>
        <w:rPr>
          <w:rFonts w:ascii="Times New Roman" w:hAnsi="Times New Roman"/>
          <w:sz w:val="24"/>
        </w:rPr>
      </w:pPr>
    </w:p>
    <w:p w:rsidR="00F322AD" w:rsidRDefault="00A30B08">
      <w:pPr>
        <w:pStyle w:val="af"/>
        <w:ind w:firstLine="708"/>
        <w:rPr>
          <w:rFonts w:ascii="Times New Roman" w:hAnsi="Times New Roman"/>
          <w:sz w:val="24"/>
        </w:rPr>
      </w:pPr>
      <w:r>
        <w:rPr>
          <w:rFonts w:ascii="Times New Roman" w:hAnsi="Times New Roman"/>
          <w:sz w:val="24"/>
        </w:rPr>
        <w:t xml:space="preserve">Муниципальное общеобразовательное бюджетное учреждение  «Троицкая средняя общеобразовательная школа имени Г.К. Жукова» Целинного районного муниципального образования Республики Калмыкия (сокращенное наименование: МОБУ «Троицкая СОШ им. Г.К.Жукова»), </w:t>
      </w:r>
      <w:r>
        <w:rPr>
          <w:rFonts w:ascii="Times New Roman" w:hAnsi="Times New Roman"/>
          <w:b w:val="0"/>
          <w:sz w:val="24"/>
        </w:rPr>
        <w:t>именуемое в дальнейшем «Заказчик», в лице директора Довгаева Вадима Валерьевича, действующего(ей) на основании Устава, с одной стороны, и о</w:t>
      </w:r>
      <w:r>
        <w:rPr>
          <w:rFonts w:ascii="Times New Roman" w:hAnsi="Times New Roman"/>
          <w:sz w:val="24"/>
        </w:rPr>
        <w:t>бщество с ограниченной ответственностью "Интер Строй",</w:t>
      </w:r>
      <w:r>
        <w:rPr>
          <w:rFonts w:ascii="Times New Roman" w:hAnsi="Times New Roman"/>
          <w:b w:val="0"/>
          <w:sz w:val="24"/>
        </w:rPr>
        <w:t xml:space="preserve"> именуемое в дальнейшем «Подрядчик», в лице Басхамджиева Дорджи Баировича, действующего(ей) на основании Устава, с другой стороны, а вместе именуемые в дальнейшем «Стороны», на основании результатов Протокола подведения итогов электронного конкурса, проводимого в соответствии с частью 19 статьи 48 Федерального закона №44-ФЗ  от «</w:t>
      </w:r>
      <w:r>
        <w:rPr>
          <w:rFonts w:ascii="Times New Roman" w:hAnsi="Times New Roman"/>
          <w:b w:val="0"/>
          <w:sz w:val="24"/>
          <w:u w:val="single"/>
        </w:rPr>
        <w:t>22» февраля 2024</w:t>
      </w:r>
      <w:r>
        <w:rPr>
          <w:rFonts w:ascii="Times New Roman" w:hAnsi="Times New Roman"/>
          <w:b w:val="0"/>
          <w:sz w:val="24"/>
        </w:rPr>
        <w:t xml:space="preserve"> г. № 0105500000224000079-5-1заключили настоящий Муниципальный контракт  (далее – Контракт) о нижеследующем.</w:t>
      </w:r>
    </w:p>
    <w:p w:rsidR="00F322AD" w:rsidRDefault="00F322AD">
      <w:pPr>
        <w:pStyle w:val="af"/>
        <w:ind w:firstLine="708"/>
        <w:rPr>
          <w:rFonts w:ascii="Times New Roman" w:hAnsi="Times New Roman"/>
          <w:sz w:val="24"/>
        </w:rPr>
      </w:pPr>
    </w:p>
    <w:p w:rsidR="00F322AD" w:rsidRDefault="00A30B08">
      <w:pPr>
        <w:numPr>
          <w:ilvl w:val="0"/>
          <w:numId w:val="11"/>
        </w:numPr>
        <w:ind w:left="0" w:hanging="357"/>
        <w:jc w:val="center"/>
        <w:rPr>
          <w:sz w:val="24"/>
        </w:rPr>
      </w:pPr>
      <w:r>
        <w:rPr>
          <w:b/>
          <w:sz w:val="24"/>
        </w:rPr>
        <w:t>Предмет Контракта</w:t>
      </w:r>
    </w:p>
    <w:p w:rsidR="00F322AD" w:rsidRDefault="00A30B08">
      <w:pPr>
        <w:numPr>
          <w:ilvl w:val="1"/>
          <w:numId w:val="23"/>
        </w:numPr>
        <w:ind w:left="0" w:firstLine="709"/>
        <w:jc w:val="both"/>
        <w:rPr>
          <w:sz w:val="24"/>
        </w:rPr>
      </w:pPr>
      <w:r>
        <w:rPr>
          <w:sz w:val="24"/>
        </w:rPr>
        <w:t>Подрядчик в установленные сроки согласно Контракту, обязуется своевременно по заданию Заказчика выполнить все предусмотренные сметной документацией работы по капитальному ремонту здания МОБУ «Троицкая СОШ им. Г.К.Жукова» Целинного РМО РК (далее – работы) по адресу: Республика Калмыкия, Целинный район, с. Троицкое, ул. Н.Чавычалова, д.11А и сдать ее результаты Заказчику, а Заказчик обязуется принять результат работы и оплатить определенную Контрактом цену.</w:t>
      </w:r>
    </w:p>
    <w:p w:rsidR="00F322AD" w:rsidRDefault="00A30B08">
      <w:pPr>
        <w:numPr>
          <w:ilvl w:val="1"/>
          <w:numId w:val="23"/>
        </w:numPr>
        <w:ind w:left="0" w:firstLine="709"/>
        <w:jc w:val="both"/>
        <w:rPr>
          <w:sz w:val="24"/>
        </w:rPr>
      </w:pPr>
      <w:r>
        <w:rPr>
          <w:sz w:val="24"/>
        </w:rPr>
        <w:t>Место выполнения работы: Республика Калмыкия, Целинный район, с. Троицкое, ул. Н. Чавычалова, д.11А. (далее - Объект).</w:t>
      </w:r>
    </w:p>
    <w:p w:rsidR="00F322AD" w:rsidRDefault="00A30B08">
      <w:pPr>
        <w:numPr>
          <w:ilvl w:val="1"/>
          <w:numId w:val="23"/>
        </w:numPr>
        <w:ind w:left="0" w:firstLine="709"/>
        <w:jc w:val="both"/>
        <w:rPr>
          <w:sz w:val="24"/>
        </w:rPr>
      </w:pPr>
      <w:r>
        <w:rPr>
          <w:sz w:val="24"/>
        </w:rPr>
        <w:t>Работы выполняются в соответствии с техническим заданием (Приложение № 1) и утвержденной сметной документацией (Приложение № 2), определяющим объем, содержание работ и другие, предъявляемые к ним требования, а также условиями настоящего Контракта, определяющими цену работ и сроки их выполнения.</w:t>
      </w:r>
    </w:p>
    <w:p w:rsidR="00F322AD" w:rsidRDefault="00F322AD">
      <w:pPr>
        <w:jc w:val="both"/>
        <w:rPr>
          <w:b/>
          <w:sz w:val="24"/>
        </w:rPr>
      </w:pPr>
    </w:p>
    <w:p w:rsidR="00F322AD" w:rsidRDefault="00A30B08">
      <w:pPr>
        <w:pStyle w:val="ab"/>
        <w:tabs>
          <w:tab w:val="clear" w:pos="567"/>
          <w:tab w:val="left" w:pos="0"/>
        </w:tabs>
        <w:ind w:firstLine="0"/>
        <w:jc w:val="center"/>
        <w:rPr>
          <w:b/>
          <w:caps/>
        </w:rPr>
      </w:pPr>
      <w:r>
        <w:rPr>
          <w:b/>
          <w:caps/>
        </w:rPr>
        <w:t>2. С</w:t>
      </w:r>
      <w:r>
        <w:rPr>
          <w:b/>
        </w:rPr>
        <w:t>рок выполнения работ</w:t>
      </w:r>
    </w:p>
    <w:p w:rsidR="00F322AD" w:rsidRDefault="00F322AD">
      <w:pPr>
        <w:pStyle w:val="ab"/>
        <w:tabs>
          <w:tab w:val="left" w:pos="0"/>
          <w:tab w:val="left" w:pos="284"/>
        </w:tabs>
        <w:spacing w:line="240" w:lineRule="auto"/>
        <w:ind w:firstLine="540"/>
        <w:jc w:val="center"/>
        <w:rPr>
          <w:b/>
          <w:caps/>
        </w:rPr>
      </w:pPr>
    </w:p>
    <w:p w:rsidR="00F322AD" w:rsidRDefault="00A30B08">
      <w:pPr>
        <w:ind w:firstLine="709"/>
        <w:jc w:val="both"/>
        <w:rPr>
          <w:sz w:val="24"/>
        </w:rPr>
      </w:pPr>
      <w:r>
        <w:rPr>
          <w:sz w:val="24"/>
        </w:rPr>
        <w:t xml:space="preserve">2.1. Срок выполнения работ: с даты заключения контракта до 01.09.2024 г. </w:t>
      </w:r>
    </w:p>
    <w:p w:rsidR="00F322AD" w:rsidRDefault="00A30B08">
      <w:pPr>
        <w:ind w:firstLine="709"/>
        <w:jc w:val="both"/>
        <w:rPr>
          <w:sz w:val="24"/>
        </w:rPr>
      </w:pPr>
      <w:r>
        <w:rPr>
          <w:sz w:val="24"/>
        </w:rPr>
        <w:t>Сроки выполнения строительно-монтажных работ и иных предусмотренных Контрактом работ определены Графиком выполнения строительно-монтажных работ (Приложение № 2 к Контракту).</w:t>
      </w:r>
    </w:p>
    <w:p w:rsidR="00F322AD" w:rsidRDefault="00A30B08">
      <w:pPr>
        <w:pStyle w:val="aff8"/>
        <w:ind w:firstLine="567"/>
        <w:contextualSpacing/>
        <w:jc w:val="both"/>
        <w:rPr>
          <w:b/>
          <w:caps/>
          <w:sz w:val="24"/>
        </w:rPr>
      </w:pPr>
      <w:r>
        <w:rPr>
          <w:color w:val="000000"/>
          <w:sz w:val="24"/>
        </w:rPr>
        <w:t xml:space="preserve">  2.2. </w:t>
      </w:r>
      <w:r>
        <w:rPr>
          <w:sz w:val="24"/>
        </w:rPr>
        <w:t xml:space="preserve">Датой приемки выполненных работ считается дата размещения в ЕИС документа о приемке, подписанного Заказчиком (приемочной комиссией Заказчика). </w:t>
      </w:r>
    </w:p>
    <w:p w:rsidR="00F322AD" w:rsidRDefault="00F322AD">
      <w:pPr>
        <w:pStyle w:val="affa"/>
        <w:spacing w:line="240" w:lineRule="auto"/>
        <w:ind w:left="0"/>
        <w:rPr>
          <w:b/>
          <w:sz w:val="24"/>
        </w:rPr>
      </w:pPr>
    </w:p>
    <w:p w:rsidR="00F322AD" w:rsidRDefault="00A30B08">
      <w:pPr>
        <w:jc w:val="center"/>
        <w:rPr>
          <w:b/>
          <w:caps/>
          <w:sz w:val="24"/>
        </w:rPr>
      </w:pPr>
      <w:r>
        <w:rPr>
          <w:b/>
          <w:caps/>
          <w:sz w:val="24"/>
        </w:rPr>
        <w:t>3. цена контракта И ПОРЯДОК РАСЧЕТОВ</w:t>
      </w:r>
    </w:p>
    <w:p w:rsidR="00F322AD" w:rsidRDefault="00A30B08">
      <w:pPr>
        <w:widowControl w:val="0"/>
        <w:shd w:val="clear" w:color="auto" w:fill="FFFFFF"/>
        <w:tabs>
          <w:tab w:val="left" w:pos="1094"/>
        </w:tabs>
        <w:ind w:firstLine="700"/>
        <w:jc w:val="both"/>
        <w:rPr>
          <w:sz w:val="24"/>
        </w:rPr>
      </w:pPr>
      <w:r>
        <w:rPr>
          <w:sz w:val="24"/>
        </w:rPr>
        <w:t xml:space="preserve">3.1. Цена Контракта составляет </w:t>
      </w:r>
      <w:r>
        <w:rPr>
          <w:b/>
          <w:color w:val="000000"/>
          <w:sz w:val="24"/>
          <w:u w:val="single"/>
        </w:rPr>
        <w:t>102386066</w:t>
      </w:r>
      <w:r>
        <w:rPr>
          <w:b/>
          <w:color w:val="000000"/>
          <w:sz w:val="24"/>
        </w:rPr>
        <w:t xml:space="preserve"> (сто два миллиона триста восемьдесят шесть тысяч шестьдесят шесть) </w:t>
      </w:r>
      <w:r>
        <w:rPr>
          <w:sz w:val="24"/>
        </w:rPr>
        <w:t xml:space="preserve">рублей </w:t>
      </w:r>
      <w:r>
        <w:rPr>
          <w:sz w:val="24"/>
          <w:u w:val="single"/>
        </w:rPr>
        <w:t>00</w:t>
      </w:r>
      <w:r>
        <w:rPr>
          <w:sz w:val="24"/>
        </w:rPr>
        <w:t xml:space="preserve"> копеек, в т.ч.  НДС по ставке 20%, что составляет 17 064 344,00 (Семнадцать миллионов шестьдесят четыре тысячи триста сорок четыре) руб. 00 коп.</w:t>
      </w:r>
    </w:p>
    <w:p w:rsidR="00F322AD" w:rsidRDefault="00F322AD">
      <w:pPr>
        <w:widowControl w:val="0"/>
        <w:shd w:val="clear" w:color="auto" w:fill="FFFFFF"/>
        <w:tabs>
          <w:tab w:val="left" w:pos="1094"/>
        </w:tabs>
        <w:ind w:firstLine="700"/>
        <w:jc w:val="both"/>
        <w:rPr>
          <w:sz w:val="24"/>
        </w:rPr>
      </w:pPr>
    </w:p>
    <w:p w:rsidR="00F322AD" w:rsidRDefault="00A30B08">
      <w:pPr>
        <w:pStyle w:val="2f1"/>
        <w:shd w:val="clear" w:color="auto" w:fill="auto"/>
        <w:tabs>
          <w:tab w:val="left" w:pos="0"/>
          <w:tab w:val="left" w:leader="underscore" w:pos="5409"/>
        </w:tabs>
        <w:ind w:firstLine="709"/>
        <w:jc w:val="both"/>
        <w:rPr>
          <w:rFonts w:ascii="Times New Roman" w:hAnsi="Times New Roman"/>
          <w:sz w:val="24"/>
        </w:rPr>
      </w:pPr>
      <w:r>
        <w:rPr>
          <w:rFonts w:ascii="Times New Roman" w:hAnsi="Times New Roman"/>
          <w:sz w:val="24"/>
        </w:rPr>
        <w:t xml:space="preserve">3.2.  </w:t>
      </w:r>
      <w:r>
        <w:rPr>
          <w:rFonts w:ascii="Times New Roman" w:hAnsi="Times New Roman"/>
          <w:color w:val="000000"/>
          <w:sz w:val="24"/>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в том числе, в цену Контракта включены: </w:t>
      </w:r>
    </w:p>
    <w:p w:rsidR="00F322AD" w:rsidRDefault="00A30B08">
      <w:pPr>
        <w:pStyle w:val="2f1"/>
        <w:shd w:val="clear" w:color="auto" w:fill="auto"/>
        <w:tabs>
          <w:tab w:val="left" w:pos="1134"/>
        </w:tabs>
        <w:ind w:firstLine="567"/>
        <w:jc w:val="both"/>
        <w:rPr>
          <w:rFonts w:ascii="Times New Roman" w:hAnsi="Times New Roman"/>
          <w:sz w:val="24"/>
        </w:rPr>
      </w:pPr>
      <w:r>
        <w:rPr>
          <w:rFonts w:ascii="Times New Roman" w:hAnsi="Times New Roman"/>
          <w:color w:val="000000"/>
          <w:sz w:val="24"/>
        </w:rPr>
        <w:lastRenderedPageBreak/>
        <w:t>- стоимость работ, соответствующих условиям Контракта по качеству и объему;</w:t>
      </w:r>
    </w:p>
    <w:p w:rsidR="00F322AD" w:rsidRDefault="00A30B08">
      <w:pPr>
        <w:pStyle w:val="2f1"/>
        <w:shd w:val="clear" w:color="auto" w:fill="auto"/>
        <w:tabs>
          <w:tab w:val="left" w:pos="1134"/>
        </w:tabs>
        <w:ind w:firstLine="567"/>
        <w:jc w:val="both"/>
        <w:rPr>
          <w:rFonts w:ascii="Times New Roman" w:hAnsi="Times New Roman"/>
          <w:color w:val="000000"/>
          <w:sz w:val="24"/>
        </w:rPr>
      </w:pPr>
      <w:r>
        <w:rPr>
          <w:rFonts w:ascii="Times New Roman" w:hAnsi="Times New Roman"/>
          <w:color w:val="000000"/>
          <w:sz w:val="24"/>
        </w:rPr>
        <w:t xml:space="preserve">- стоимость конструкций, расходных и иных материалов необходимых для выполнения работ на Объекте в полном объеме; </w:t>
      </w:r>
    </w:p>
    <w:p w:rsidR="00F322AD" w:rsidRDefault="00A30B08">
      <w:pPr>
        <w:pStyle w:val="2f1"/>
        <w:shd w:val="clear" w:color="auto" w:fill="auto"/>
        <w:tabs>
          <w:tab w:val="left" w:pos="1134"/>
        </w:tabs>
        <w:ind w:firstLine="567"/>
        <w:jc w:val="both"/>
        <w:rPr>
          <w:rFonts w:ascii="Times New Roman" w:hAnsi="Times New Roman"/>
          <w:color w:val="000000"/>
          <w:sz w:val="24"/>
        </w:rPr>
      </w:pPr>
      <w:r>
        <w:rPr>
          <w:rFonts w:ascii="Times New Roman" w:hAnsi="Times New Roman"/>
          <w:color w:val="000000"/>
          <w:sz w:val="24"/>
        </w:rPr>
        <w:t>- стоимость тары, упаковки;</w:t>
      </w:r>
    </w:p>
    <w:p w:rsidR="00F322AD" w:rsidRDefault="00A30B08">
      <w:pPr>
        <w:pStyle w:val="2f1"/>
        <w:shd w:val="clear" w:color="auto" w:fill="auto"/>
        <w:tabs>
          <w:tab w:val="left" w:pos="1134"/>
        </w:tabs>
        <w:ind w:firstLine="567"/>
        <w:jc w:val="both"/>
        <w:rPr>
          <w:rFonts w:ascii="Times New Roman" w:hAnsi="Times New Roman"/>
          <w:color w:val="000000"/>
          <w:sz w:val="24"/>
        </w:rPr>
      </w:pPr>
      <w:r>
        <w:rPr>
          <w:rFonts w:ascii="Times New Roman" w:hAnsi="Times New Roman"/>
          <w:color w:val="000000"/>
          <w:sz w:val="24"/>
        </w:rPr>
        <w:t>- стоимость погрузочно-разгрузочных работ, транспортных расходов и получение разрешений на транспортировку грузов, доставляемых Подрядчиком;</w:t>
      </w:r>
    </w:p>
    <w:p w:rsidR="00F322AD" w:rsidRDefault="00A30B08">
      <w:pPr>
        <w:pStyle w:val="2f1"/>
        <w:shd w:val="clear" w:color="auto" w:fill="auto"/>
        <w:tabs>
          <w:tab w:val="left" w:pos="1134"/>
        </w:tabs>
        <w:ind w:firstLine="567"/>
        <w:jc w:val="both"/>
        <w:rPr>
          <w:rFonts w:ascii="Times New Roman" w:hAnsi="Times New Roman"/>
          <w:color w:val="000000"/>
          <w:sz w:val="24"/>
        </w:rPr>
      </w:pPr>
      <w:r>
        <w:rPr>
          <w:rFonts w:ascii="Times New Roman" w:hAnsi="Times New Roman"/>
          <w:color w:val="000000"/>
          <w:sz w:val="24"/>
        </w:rPr>
        <w:t>- затраты, связанные с обеспечением выполнения работ на Объекте рабочими, включая заработную плату, транспортные и командировочные расходы, питание, проживание;</w:t>
      </w:r>
    </w:p>
    <w:p w:rsidR="00F322AD" w:rsidRDefault="00A30B08">
      <w:pPr>
        <w:pStyle w:val="2f1"/>
        <w:shd w:val="clear" w:color="auto" w:fill="auto"/>
        <w:tabs>
          <w:tab w:val="left" w:pos="1134"/>
        </w:tabs>
        <w:ind w:firstLine="567"/>
        <w:jc w:val="both"/>
        <w:rPr>
          <w:rFonts w:ascii="Times New Roman" w:hAnsi="Times New Roman"/>
          <w:color w:val="000000"/>
          <w:sz w:val="24"/>
        </w:rPr>
      </w:pPr>
      <w:r>
        <w:rPr>
          <w:rFonts w:ascii="Times New Roman" w:hAnsi="Times New Roman"/>
          <w:color w:val="000000"/>
          <w:sz w:val="24"/>
        </w:rPr>
        <w:t>- затраты на соблюдение норм и правил технической, пожарной безопасности, соблюдение экологических и санитарных норм;</w:t>
      </w:r>
    </w:p>
    <w:p w:rsidR="00F322AD" w:rsidRDefault="00A30B08">
      <w:pPr>
        <w:pStyle w:val="2f1"/>
        <w:shd w:val="clear" w:color="auto" w:fill="auto"/>
        <w:tabs>
          <w:tab w:val="left" w:pos="1134"/>
        </w:tabs>
        <w:ind w:firstLine="567"/>
        <w:jc w:val="both"/>
        <w:rPr>
          <w:rFonts w:ascii="Times New Roman" w:hAnsi="Times New Roman"/>
          <w:color w:val="000000"/>
          <w:sz w:val="24"/>
        </w:rPr>
      </w:pPr>
      <w:r>
        <w:rPr>
          <w:rFonts w:ascii="Times New Roman" w:hAnsi="Times New Roman"/>
          <w:color w:val="000000"/>
          <w:sz w:val="24"/>
        </w:rPr>
        <w:t>- стоимость сбора, вывоза и утилизации строительного мусора, ТБО;</w:t>
      </w:r>
    </w:p>
    <w:p w:rsidR="00F322AD" w:rsidRDefault="00A30B08">
      <w:pPr>
        <w:pStyle w:val="2f1"/>
        <w:shd w:val="clear" w:color="auto" w:fill="auto"/>
        <w:tabs>
          <w:tab w:val="left" w:pos="1134"/>
        </w:tabs>
        <w:ind w:firstLine="567"/>
        <w:jc w:val="both"/>
        <w:rPr>
          <w:rFonts w:ascii="Times New Roman" w:hAnsi="Times New Roman"/>
          <w:sz w:val="24"/>
        </w:rPr>
      </w:pPr>
      <w:r>
        <w:rPr>
          <w:rFonts w:ascii="Times New Roman" w:hAnsi="Times New Roman"/>
          <w:sz w:val="24"/>
        </w:rPr>
        <w:t>- накладные расходы.</w:t>
      </w:r>
    </w:p>
    <w:p w:rsidR="00F322AD" w:rsidRDefault="00A30B08">
      <w:pPr>
        <w:widowControl w:val="0"/>
        <w:tabs>
          <w:tab w:val="left" w:pos="1418"/>
        </w:tabs>
        <w:ind w:firstLine="567"/>
        <w:jc w:val="both"/>
        <w:rPr>
          <w:sz w:val="24"/>
        </w:rPr>
      </w:pPr>
      <w:r>
        <w:rPr>
          <w:sz w:val="24"/>
        </w:rPr>
        <w:t xml:space="preserve">3.3. </w:t>
      </w:r>
      <w:r>
        <w:rPr>
          <w:color w:val="000000"/>
          <w:sz w:val="24"/>
        </w:rPr>
        <w:t>Оплата выполненных работ по безналичному расчету платежным поручением производится Заказчиком на расчетный счет Подрядчика в срок, не превышающий 7 (семи) рабочих дней с даты подписания усиленной электронной подписью лица, имеющего право действовать от имени Заказчика (в случае создания Заказчиком приемочной комиссии – всеми членами приемочной комиссии и утвержденного Заказчиком), и размещения в ЕИС документа о приемке, предусмотренного разделом 5 Контракта и представленных Подрядчиком счета, счет-фактуры (при наличии) или универсального передаточного документа и документа (независимой гарантии или платежного поручения о внесении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подтверждающего обеспечение гарантийных обязательств, в соответствии с разделом 7 Контракта, а также отчетных документов: справки о стоимости выполненных работ и затрат (форма № КС-3) с прилагаемой к ней расшифровкой (акта о приемке выполненных работ на Объекте Заказчика по форме № КС-2), составленных в соответствии с сметной документацией</w:t>
      </w:r>
      <w:r>
        <w:rPr>
          <w:sz w:val="24"/>
        </w:rPr>
        <w:t>.</w:t>
      </w:r>
    </w:p>
    <w:p w:rsidR="00F322AD" w:rsidRDefault="00A30B08">
      <w:pPr>
        <w:widowControl w:val="0"/>
        <w:tabs>
          <w:tab w:val="left" w:pos="1418"/>
        </w:tabs>
        <w:ind w:firstLine="567"/>
        <w:jc w:val="both"/>
        <w:rPr>
          <w:color w:val="000000"/>
          <w:sz w:val="24"/>
        </w:rPr>
      </w:pPr>
      <w:r>
        <w:rPr>
          <w:color w:val="000000"/>
          <w:sz w:val="24"/>
        </w:rPr>
        <w:t xml:space="preserve">3.3.1. </w:t>
      </w:r>
      <w:r>
        <w:rPr>
          <w:sz w:val="24"/>
        </w:rPr>
        <w:t>Оплата выполненных работ по настоящему Контракту осуществляется после выполнения фактических Подрядчиком работ, в безналичном порядке, путем перечисления на расчетный счет Подрядчика денежных средств.</w:t>
      </w:r>
    </w:p>
    <w:p w:rsidR="00F322AD" w:rsidRDefault="00A30B08">
      <w:pPr>
        <w:widowControl w:val="0"/>
        <w:ind w:firstLine="709"/>
        <w:jc w:val="both"/>
        <w:rPr>
          <w:sz w:val="24"/>
        </w:rPr>
      </w:pPr>
      <w:r>
        <w:rPr>
          <w:sz w:val="24"/>
        </w:rPr>
        <w:t xml:space="preserve">3.4. Источник финансирования Контракта – Федеральный, Республиканский и местный бюджет. </w:t>
      </w:r>
    </w:p>
    <w:p w:rsidR="00F322AD" w:rsidRDefault="00F322AD">
      <w:pPr>
        <w:ind w:firstLine="709"/>
        <w:jc w:val="both"/>
        <w:rPr>
          <w:sz w:val="24"/>
        </w:rPr>
      </w:pPr>
    </w:p>
    <w:p w:rsidR="00F322AD" w:rsidRDefault="00A30B08">
      <w:pPr>
        <w:pStyle w:val="3"/>
        <w:shd w:val="clear" w:color="auto" w:fill="auto"/>
        <w:tabs>
          <w:tab w:val="left" w:pos="0"/>
        </w:tabs>
        <w:suppressAutoHyphens/>
        <w:spacing w:line="240" w:lineRule="auto"/>
        <w:ind w:right="0"/>
        <w:rPr>
          <w:sz w:val="24"/>
        </w:rPr>
      </w:pPr>
      <w:r>
        <w:rPr>
          <w:sz w:val="24"/>
        </w:rPr>
        <w:t>4. Права и обязанности Сторон</w:t>
      </w:r>
    </w:p>
    <w:p w:rsidR="00F322AD" w:rsidRDefault="00A30B08">
      <w:pPr>
        <w:tabs>
          <w:tab w:val="left" w:pos="0"/>
          <w:tab w:val="left" w:pos="1418"/>
          <w:tab w:val="left" w:pos="1560"/>
        </w:tabs>
        <w:ind w:firstLine="851"/>
        <w:jc w:val="both"/>
        <w:rPr>
          <w:sz w:val="24"/>
        </w:rPr>
      </w:pPr>
      <w:r>
        <w:rPr>
          <w:sz w:val="24"/>
        </w:rPr>
        <w:t>4.1. Заказчик обязан:</w:t>
      </w:r>
    </w:p>
    <w:p w:rsidR="00F322AD" w:rsidRDefault="00A30B08">
      <w:pPr>
        <w:tabs>
          <w:tab w:val="left" w:pos="0"/>
          <w:tab w:val="left" w:pos="1418"/>
          <w:tab w:val="left" w:pos="1560"/>
        </w:tabs>
        <w:ind w:firstLine="851"/>
        <w:jc w:val="both"/>
        <w:rPr>
          <w:sz w:val="24"/>
        </w:rPr>
      </w:pPr>
      <w:r>
        <w:rPr>
          <w:sz w:val="24"/>
        </w:rPr>
        <w:t>4.1.1. обеспечить в установленном законодательством РФ порядке:</w:t>
      </w:r>
    </w:p>
    <w:p w:rsidR="00F322AD" w:rsidRDefault="00A30B08">
      <w:pPr>
        <w:tabs>
          <w:tab w:val="left" w:pos="0"/>
          <w:tab w:val="left" w:pos="1418"/>
          <w:tab w:val="left" w:pos="1560"/>
        </w:tabs>
        <w:ind w:firstLine="851"/>
        <w:jc w:val="both"/>
        <w:rPr>
          <w:sz w:val="24"/>
        </w:rPr>
      </w:pPr>
      <w:r>
        <w:rPr>
          <w:sz w:val="24"/>
        </w:rPr>
        <w:t xml:space="preserve">осуществление контроля за выполнением работ на объекте; </w:t>
      </w:r>
    </w:p>
    <w:p w:rsidR="00F322AD" w:rsidRDefault="00A30B08">
      <w:pPr>
        <w:tabs>
          <w:tab w:val="left" w:pos="0"/>
          <w:tab w:val="left" w:pos="1418"/>
          <w:tab w:val="left" w:pos="1560"/>
        </w:tabs>
        <w:ind w:firstLine="851"/>
        <w:jc w:val="both"/>
        <w:rPr>
          <w:sz w:val="24"/>
        </w:rPr>
      </w:pPr>
      <w:r>
        <w:rPr>
          <w:sz w:val="24"/>
        </w:rPr>
        <w:t>проведение проверок предоставленных Подрядчиком результатов работ, предусмотренных Контрактом, в части их соответствия условиями Контракта. 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F322AD" w:rsidRDefault="00A30B08">
      <w:pPr>
        <w:tabs>
          <w:tab w:val="left" w:pos="0"/>
          <w:tab w:val="left" w:pos="1418"/>
          <w:tab w:val="left" w:pos="1560"/>
        </w:tabs>
        <w:ind w:firstLine="851"/>
        <w:jc w:val="both"/>
        <w:rPr>
          <w:sz w:val="24"/>
        </w:rPr>
      </w:pPr>
      <w:r>
        <w:rPr>
          <w:sz w:val="24"/>
        </w:rPr>
        <w:t>4.1.2. осуществлять контроль за:</w:t>
      </w:r>
    </w:p>
    <w:p w:rsidR="00F322AD" w:rsidRDefault="00A30B08">
      <w:pPr>
        <w:tabs>
          <w:tab w:val="left" w:pos="0"/>
          <w:tab w:val="left" w:pos="1418"/>
          <w:tab w:val="left" w:pos="1560"/>
        </w:tabs>
        <w:ind w:firstLine="851"/>
        <w:jc w:val="both"/>
        <w:rPr>
          <w:sz w:val="24"/>
        </w:rPr>
      </w:pPr>
      <w:r>
        <w:rPr>
          <w:sz w:val="24"/>
        </w:rPr>
        <w:t>ходом и качеством выполняемых работ, соблюдением сроков их выполнения (графика), качеством используемых материалов и оборудования в соответствии с условиями Контракта и проектно-сметной документацией;</w:t>
      </w:r>
    </w:p>
    <w:p w:rsidR="00F322AD" w:rsidRDefault="00A30B08">
      <w:pPr>
        <w:tabs>
          <w:tab w:val="left" w:pos="0"/>
          <w:tab w:val="left" w:pos="1418"/>
          <w:tab w:val="left" w:pos="1560"/>
        </w:tabs>
        <w:ind w:firstLine="851"/>
        <w:jc w:val="both"/>
        <w:rPr>
          <w:sz w:val="24"/>
        </w:rPr>
      </w:pPr>
      <w:r>
        <w:rPr>
          <w:sz w:val="24"/>
        </w:rPr>
        <w:t xml:space="preserve">выполнением предписаний органов государственного строительного надзора по вопросам качества выполняемых работ и применяемых материалов; </w:t>
      </w:r>
    </w:p>
    <w:p w:rsidR="00F322AD" w:rsidRDefault="00A30B08">
      <w:pPr>
        <w:tabs>
          <w:tab w:val="left" w:pos="0"/>
          <w:tab w:val="left" w:pos="1418"/>
          <w:tab w:val="left" w:pos="1560"/>
        </w:tabs>
        <w:ind w:firstLine="851"/>
        <w:jc w:val="both"/>
        <w:rPr>
          <w:sz w:val="24"/>
        </w:rPr>
      </w:pPr>
      <w:r>
        <w:rPr>
          <w:sz w:val="24"/>
        </w:rPr>
        <w:t>наличием документов, удостоверяющих качество применяемых материалов и оборудования;</w:t>
      </w:r>
    </w:p>
    <w:p w:rsidR="00F322AD" w:rsidRDefault="00A30B08">
      <w:pPr>
        <w:tabs>
          <w:tab w:val="left" w:pos="0"/>
          <w:tab w:val="left" w:pos="1418"/>
          <w:tab w:val="left" w:pos="1560"/>
        </w:tabs>
        <w:ind w:firstLine="851"/>
        <w:jc w:val="both"/>
        <w:rPr>
          <w:sz w:val="24"/>
        </w:rPr>
      </w:pPr>
      <w:r>
        <w:rPr>
          <w:sz w:val="24"/>
        </w:rPr>
        <w:t>своевременным устранением дефектов и недоделок, выявленных при приемке отдельных видов работ, конструктивных элементов и объекта в целом;</w:t>
      </w:r>
    </w:p>
    <w:p w:rsidR="00F322AD" w:rsidRDefault="00A30B08">
      <w:pPr>
        <w:tabs>
          <w:tab w:val="left" w:pos="0"/>
          <w:tab w:val="left" w:pos="1418"/>
          <w:tab w:val="left" w:pos="1560"/>
        </w:tabs>
        <w:ind w:firstLine="851"/>
        <w:jc w:val="both"/>
        <w:rPr>
          <w:sz w:val="24"/>
        </w:rPr>
      </w:pPr>
      <w:r>
        <w:rPr>
          <w:sz w:val="24"/>
        </w:rPr>
        <w:lastRenderedPageBreak/>
        <w:t>4.1.3. производить освидетельствование скрытых работ и промежуточную приемку возведенных строительных конструкций, влияющих на безопасность объекта;</w:t>
      </w:r>
    </w:p>
    <w:p w:rsidR="00F322AD" w:rsidRDefault="00A30B08">
      <w:pPr>
        <w:tabs>
          <w:tab w:val="left" w:pos="0"/>
          <w:tab w:val="left" w:pos="1418"/>
          <w:tab w:val="left" w:pos="1560"/>
        </w:tabs>
        <w:ind w:firstLine="851"/>
        <w:jc w:val="both"/>
        <w:rPr>
          <w:sz w:val="24"/>
        </w:rPr>
      </w:pPr>
      <w:r>
        <w:rPr>
          <w:sz w:val="24"/>
        </w:rPr>
        <w:t xml:space="preserve">4.1.4. заявлять Подрядчику об обнаружении отступлений от условий Контракта, которые могут ухудшить качество выполняемых работ; </w:t>
      </w:r>
    </w:p>
    <w:p w:rsidR="00F322AD" w:rsidRDefault="00A30B08">
      <w:pPr>
        <w:tabs>
          <w:tab w:val="left" w:pos="0"/>
          <w:tab w:val="left" w:pos="1418"/>
          <w:tab w:val="left" w:pos="1560"/>
        </w:tabs>
        <w:ind w:firstLine="851"/>
        <w:jc w:val="both"/>
        <w:rPr>
          <w:sz w:val="24"/>
        </w:rPr>
      </w:pPr>
      <w:r>
        <w:rPr>
          <w:sz w:val="24"/>
        </w:rPr>
        <w:t>4.1.5. осуществлять приемку выполненных Подрядчиком работ в следующем порядке:</w:t>
      </w:r>
    </w:p>
    <w:p w:rsidR="00F322AD" w:rsidRDefault="00A30B08">
      <w:pPr>
        <w:tabs>
          <w:tab w:val="left" w:pos="0"/>
          <w:tab w:val="left" w:pos="1418"/>
          <w:tab w:val="left" w:pos="1560"/>
        </w:tabs>
        <w:ind w:firstLine="851"/>
        <w:jc w:val="both"/>
        <w:rPr>
          <w:sz w:val="24"/>
        </w:rPr>
      </w:pPr>
      <w:r>
        <w:rPr>
          <w:sz w:val="24"/>
        </w:rPr>
        <w:t>-</w:t>
      </w:r>
      <w:r>
        <w:rPr>
          <w:sz w:val="24"/>
        </w:rPr>
        <w:tab/>
        <w:t>в течение 5 рабочих дней после получения от Подрядчика извещения о необходимости проведения промежуточной приемки осмотреть и принять (оформить) результаты работ, а при обнаружении отступлений от Контракта, ухудшающих качество работы, или иных недостатков в работе немедленно уведомить об этом Подрядчика;</w:t>
      </w:r>
    </w:p>
    <w:p w:rsidR="00F322AD" w:rsidRDefault="00A30B08">
      <w:pPr>
        <w:tabs>
          <w:tab w:val="left" w:pos="0"/>
          <w:tab w:val="left" w:pos="1418"/>
          <w:tab w:val="left" w:pos="1560"/>
        </w:tabs>
        <w:ind w:firstLine="851"/>
        <w:jc w:val="both"/>
        <w:rPr>
          <w:sz w:val="24"/>
        </w:rPr>
      </w:pPr>
      <w:r>
        <w:rPr>
          <w:sz w:val="24"/>
        </w:rPr>
        <w:t>-</w:t>
      </w:r>
      <w:r>
        <w:rPr>
          <w:sz w:val="24"/>
        </w:rPr>
        <w:tab/>
        <w:t>в течение 20 рабочих дней после получения от Подрядчика извещения об окончании работы осмотреть и принять (оформить) результаты работ, а при обнаружении отступлений от Контракта, ухудшающих качество работы, или иных недостатков в работе немедленно уведомить об этом Подрядчика;</w:t>
      </w:r>
    </w:p>
    <w:p w:rsidR="00F322AD" w:rsidRDefault="00A30B08">
      <w:pPr>
        <w:tabs>
          <w:tab w:val="left" w:pos="0"/>
          <w:tab w:val="left" w:pos="1418"/>
          <w:tab w:val="left" w:pos="1560"/>
        </w:tabs>
        <w:ind w:firstLine="851"/>
        <w:jc w:val="both"/>
        <w:rPr>
          <w:sz w:val="24"/>
        </w:rPr>
      </w:pPr>
      <w:r>
        <w:rPr>
          <w:sz w:val="24"/>
        </w:rPr>
        <w:t>4.1.6. предъявлять претензии к Подрядчику об уплате штрафов (пеней) за невыполнение и (или) ненадлежащее выполнение контрактных обязательств;</w:t>
      </w:r>
    </w:p>
    <w:p w:rsidR="00F322AD" w:rsidRDefault="00A30B08">
      <w:pPr>
        <w:tabs>
          <w:tab w:val="left" w:pos="0"/>
          <w:tab w:val="left" w:pos="1418"/>
          <w:tab w:val="left" w:pos="1560"/>
        </w:tabs>
        <w:ind w:firstLine="851"/>
        <w:jc w:val="both"/>
        <w:rPr>
          <w:sz w:val="24"/>
        </w:rPr>
      </w:pPr>
      <w:r>
        <w:rPr>
          <w:sz w:val="24"/>
        </w:rPr>
        <w:t xml:space="preserve">4.1.7. проводить в соответствии с требованиями Федерального закона от 05.04.2013 № 44-ФЗ экспертизу для проверки предоставленных Подрядчиком результатов работ в части их соответствия условиям Контракта. </w:t>
      </w:r>
    </w:p>
    <w:p w:rsidR="00F322AD" w:rsidRDefault="00A30B08">
      <w:pPr>
        <w:tabs>
          <w:tab w:val="left" w:pos="0"/>
          <w:tab w:val="left" w:pos="1418"/>
          <w:tab w:val="left" w:pos="1560"/>
        </w:tabs>
        <w:ind w:firstLine="851"/>
        <w:jc w:val="both"/>
        <w:rPr>
          <w:sz w:val="24"/>
        </w:rPr>
      </w:pPr>
      <w:r>
        <w:rPr>
          <w:sz w:val="24"/>
        </w:rPr>
        <w:t>4.1.8. уведомлять Подрядчика о заключении контрактов, указанных в пп. 4.2.4, 4.2.5 Контракта в течение 10 календарных с даты заключения.</w:t>
      </w:r>
    </w:p>
    <w:p w:rsidR="00F322AD" w:rsidRDefault="00A30B08">
      <w:pPr>
        <w:tabs>
          <w:tab w:val="left" w:pos="0"/>
          <w:tab w:val="left" w:pos="1418"/>
          <w:tab w:val="left" w:pos="1560"/>
        </w:tabs>
        <w:ind w:firstLine="851"/>
        <w:jc w:val="both"/>
        <w:rPr>
          <w:sz w:val="24"/>
        </w:rPr>
      </w:pPr>
      <w:r>
        <w:rPr>
          <w:sz w:val="24"/>
        </w:rPr>
        <w:t>4.2. Заказчик вправе:</w:t>
      </w:r>
    </w:p>
    <w:p w:rsidR="00F322AD" w:rsidRDefault="00A30B08">
      <w:pPr>
        <w:tabs>
          <w:tab w:val="left" w:pos="0"/>
          <w:tab w:val="left" w:pos="1418"/>
          <w:tab w:val="left" w:pos="1560"/>
        </w:tabs>
        <w:ind w:firstLine="851"/>
        <w:jc w:val="both"/>
        <w:rPr>
          <w:sz w:val="24"/>
        </w:rPr>
      </w:pPr>
      <w:r>
        <w:rPr>
          <w:sz w:val="24"/>
        </w:rPr>
        <w:t>4.2.1. принимать решение об одностороннем отказе от исполнения Контракта в порядке, установленном Федеральным законом от 05.04.2013 № 44-ФЗ, по основаниям, предусмотренным Гражданским кодексом РФ для одностороннего отказа от исполнения обязательств, а также в случае:</w:t>
      </w:r>
    </w:p>
    <w:p w:rsidR="00F322AD" w:rsidRDefault="00A30B08">
      <w:pPr>
        <w:tabs>
          <w:tab w:val="left" w:pos="0"/>
          <w:tab w:val="left" w:pos="1418"/>
          <w:tab w:val="left" w:pos="1560"/>
        </w:tabs>
        <w:ind w:firstLine="851"/>
        <w:jc w:val="both"/>
        <w:rPr>
          <w:sz w:val="24"/>
        </w:rPr>
      </w:pPr>
      <w:r>
        <w:rPr>
          <w:sz w:val="24"/>
        </w:rPr>
        <w:t>если Подрядчик не приступает своевременно к исполнению Контракта или выполняет работу настолько медленно, что окончание ее к установленному Контрактом сроку становится невозможным;</w:t>
      </w:r>
    </w:p>
    <w:p w:rsidR="00F322AD" w:rsidRDefault="00A30B08">
      <w:pPr>
        <w:tabs>
          <w:tab w:val="left" w:pos="0"/>
          <w:tab w:val="left" w:pos="1418"/>
          <w:tab w:val="left" w:pos="1560"/>
        </w:tabs>
        <w:ind w:firstLine="851"/>
        <w:jc w:val="both"/>
        <w:rPr>
          <w:sz w:val="24"/>
        </w:rPr>
      </w:pPr>
      <w:r>
        <w:rPr>
          <w:sz w:val="24"/>
        </w:rPr>
        <w:t>если Подрядчик в установленный Заказчиком срок не устранил недостатки, обнаруженные при приемке работ;</w:t>
      </w:r>
    </w:p>
    <w:p w:rsidR="00F322AD" w:rsidRDefault="00A30B08">
      <w:pPr>
        <w:tabs>
          <w:tab w:val="left" w:pos="0"/>
          <w:tab w:val="left" w:pos="1418"/>
          <w:tab w:val="left" w:pos="1560"/>
        </w:tabs>
        <w:ind w:firstLine="851"/>
        <w:jc w:val="both"/>
        <w:rPr>
          <w:sz w:val="24"/>
        </w:rPr>
      </w:pPr>
      <w:r>
        <w:rPr>
          <w:sz w:val="24"/>
        </w:rPr>
        <w:t>неисполнения или ненадлежащего исполнения своих обязательств Подрядчика по Контракту;</w:t>
      </w:r>
    </w:p>
    <w:p w:rsidR="00F322AD" w:rsidRDefault="00A30B08">
      <w:pPr>
        <w:tabs>
          <w:tab w:val="left" w:pos="0"/>
          <w:tab w:val="left" w:pos="1418"/>
          <w:tab w:val="left" w:pos="1560"/>
        </w:tabs>
        <w:ind w:firstLine="851"/>
        <w:jc w:val="both"/>
        <w:rPr>
          <w:sz w:val="24"/>
        </w:rPr>
      </w:pPr>
      <w:r>
        <w:rPr>
          <w:sz w:val="24"/>
        </w:rPr>
        <w:t>4.2.2. принимать решение об уменьшении стоимости выполняемых работ на основании рассмотрения соответствующих предложений Подрядчика в соответствии с действующим законодательством РФ;</w:t>
      </w:r>
    </w:p>
    <w:p w:rsidR="00F322AD" w:rsidRDefault="00A30B08">
      <w:pPr>
        <w:tabs>
          <w:tab w:val="left" w:pos="0"/>
          <w:tab w:val="left" w:pos="1418"/>
          <w:tab w:val="left" w:pos="1560"/>
        </w:tabs>
        <w:ind w:firstLine="851"/>
        <w:jc w:val="both"/>
        <w:rPr>
          <w:sz w:val="24"/>
        </w:rPr>
      </w:pPr>
      <w:r>
        <w:rPr>
          <w:sz w:val="24"/>
        </w:rPr>
        <w:t>4.2.3. запрашивать информацию (документацию) о ходе исполнения Подрядчиком обязательств по Контракту;</w:t>
      </w:r>
    </w:p>
    <w:p w:rsidR="00F322AD" w:rsidRDefault="00A30B08">
      <w:pPr>
        <w:tabs>
          <w:tab w:val="left" w:pos="0"/>
          <w:tab w:val="left" w:pos="1418"/>
          <w:tab w:val="left" w:pos="1560"/>
        </w:tabs>
        <w:ind w:firstLine="851"/>
        <w:jc w:val="both"/>
        <w:rPr>
          <w:sz w:val="24"/>
        </w:rPr>
      </w:pPr>
      <w:r>
        <w:rPr>
          <w:sz w:val="24"/>
        </w:rPr>
        <w:t>4.2.4. в целях принятия решений от его имени во взаимодействиях с Подрядчиком, самостоятельно без согласия Подрядчика заключить Контракт, по которому передаст часть функций по исполнению настоящего Контракта уполномоченному лицу (специализированной организации, осуществляющей строительный контроль) (далее – Уполномоченное лицо).</w:t>
      </w:r>
    </w:p>
    <w:p w:rsidR="00F322AD" w:rsidRDefault="00A30B08">
      <w:pPr>
        <w:tabs>
          <w:tab w:val="left" w:pos="0"/>
          <w:tab w:val="left" w:pos="1418"/>
          <w:tab w:val="left" w:pos="1560"/>
        </w:tabs>
        <w:ind w:firstLine="851"/>
        <w:jc w:val="both"/>
        <w:rPr>
          <w:sz w:val="24"/>
        </w:rPr>
      </w:pPr>
      <w:r>
        <w:rPr>
          <w:sz w:val="24"/>
        </w:rPr>
        <w:t xml:space="preserve">С целью осуществления переданных функций Уполномоченное лицо: </w:t>
      </w:r>
    </w:p>
    <w:p w:rsidR="00F322AD" w:rsidRDefault="00A30B08">
      <w:pPr>
        <w:tabs>
          <w:tab w:val="left" w:pos="0"/>
          <w:tab w:val="left" w:pos="1418"/>
          <w:tab w:val="left" w:pos="1560"/>
        </w:tabs>
        <w:ind w:firstLine="851"/>
        <w:jc w:val="both"/>
        <w:rPr>
          <w:sz w:val="24"/>
        </w:rPr>
      </w:pPr>
      <w:r>
        <w:rPr>
          <w:sz w:val="24"/>
        </w:rPr>
        <w:t>- осуществляет строительный контроль в соответствии с действующим законодательством;</w:t>
      </w:r>
    </w:p>
    <w:p w:rsidR="00F322AD" w:rsidRDefault="00A30B08">
      <w:pPr>
        <w:tabs>
          <w:tab w:val="left" w:pos="0"/>
          <w:tab w:val="left" w:pos="1418"/>
          <w:tab w:val="left" w:pos="1560"/>
        </w:tabs>
        <w:ind w:firstLine="851"/>
        <w:jc w:val="both"/>
        <w:rPr>
          <w:sz w:val="24"/>
        </w:rPr>
      </w:pPr>
      <w:r>
        <w:rPr>
          <w:sz w:val="24"/>
        </w:rPr>
        <w:t>- принимает выполненные Подрядчиком работы, проверяет соответствие объемов фактически выполненных работ, работам, указанным в акте формы КС-2, а также ценообразование;</w:t>
      </w:r>
    </w:p>
    <w:p w:rsidR="00F322AD" w:rsidRDefault="00A30B08">
      <w:pPr>
        <w:tabs>
          <w:tab w:val="left" w:pos="0"/>
          <w:tab w:val="left" w:pos="1418"/>
          <w:tab w:val="left" w:pos="1560"/>
        </w:tabs>
        <w:ind w:firstLine="851"/>
        <w:jc w:val="both"/>
        <w:rPr>
          <w:sz w:val="24"/>
        </w:rPr>
      </w:pPr>
      <w:r>
        <w:rPr>
          <w:sz w:val="24"/>
        </w:rPr>
        <w:t xml:space="preserve"> - подписывает документы, необходимые для осуществления переданных функций, в том числе акты приемки выполненных работ по форме КС-2; акт приемки скрытых работ; </w:t>
      </w:r>
      <w:r>
        <w:rPr>
          <w:sz w:val="24"/>
        </w:rPr>
        <w:lastRenderedPageBreak/>
        <w:t>журнал производства работ, проверяет и визирует справку о стоимости выполненных работ и затрат КС-3;</w:t>
      </w:r>
    </w:p>
    <w:p w:rsidR="00F322AD" w:rsidRDefault="00A30B08">
      <w:pPr>
        <w:tabs>
          <w:tab w:val="left" w:pos="0"/>
          <w:tab w:val="left" w:pos="1418"/>
          <w:tab w:val="left" w:pos="1560"/>
        </w:tabs>
        <w:ind w:firstLine="851"/>
        <w:jc w:val="both"/>
        <w:rPr>
          <w:sz w:val="24"/>
        </w:rPr>
      </w:pPr>
      <w:r>
        <w:rPr>
          <w:sz w:val="24"/>
        </w:rPr>
        <w:t>- осуществляет приемку выполненных Подрядчиком работ в порядке, предусмотренном настоящим контрактом;</w:t>
      </w:r>
    </w:p>
    <w:p w:rsidR="00F322AD" w:rsidRDefault="00A30B08">
      <w:pPr>
        <w:tabs>
          <w:tab w:val="left" w:pos="0"/>
          <w:tab w:val="left" w:pos="1418"/>
          <w:tab w:val="left" w:pos="1560"/>
        </w:tabs>
        <w:ind w:firstLine="851"/>
        <w:jc w:val="both"/>
        <w:rPr>
          <w:sz w:val="24"/>
        </w:rPr>
      </w:pPr>
      <w:r>
        <w:rPr>
          <w:sz w:val="24"/>
        </w:rPr>
        <w:t>- содействует подготовке и передаче всей необходимой документации в орган, осуществляющий выдачу разрешения на ввод объекта в эксплуатацию;</w:t>
      </w:r>
    </w:p>
    <w:p w:rsidR="00F322AD" w:rsidRDefault="00A30B08">
      <w:pPr>
        <w:tabs>
          <w:tab w:val="left" w:pos="0"/>
          <w:tab w:val="left" w:pos="1418"/>
          <w:tab w:val="left" w:pos="1560"/>
        </w:tabs>
        <w:ind w:firstLine="851"/>
        <w:jc w:val="both"/>
        <w:rPr>
          <w:sz w:val="24"/>
        </w:rPr>
      </w:pPr>
      <w:r>
        <w:rPr>
          <w:sz w:val="24"/>
        </w:rPr>
        <w:t>- принимает меры по ликвидации аварийного состояния на объекте;</w:t>
      </w:r>
    </w:p>
    <w:p w:rsidR="00F322AD" w:rsidRDefault="00A30B08">
      <w:pPr>
        <w:tabs>
          <w:tab w:val="left" w:pos="0"/>
          <w:tab w:val="left" w:pos="1418"/>
          <w:tab w:val="left" w:pos="1560"/>
        </w:tabs>
        <w:ind w:firstLine="851"/>
        <w:jc w:val="both"/>
        <w:rPr>
          <w:sz w:val="24"/>
        </w:rPr>
      </w:pPr>
      <w:r>
        <w:rPr>
          <w:sz w:val="24"/>
        </w:rPr>
        <w:t>- осуществляет контроль за выполнением предписаний органов Госстройнадзора, относящихся к вопросам качества выполняемых работ и применяемых конструкций, изделий, материалов и оборудования, обеспечивает своевременное устранение дефектов и недоделок, выявленных при приемке отдельных видов работ, конструктивных элементов и объекта в целом;</w:t>
      </w:r>
    </w:p>
    <w:p w:rsidR="00F322AD" w:rsidRDefault="00A30B08">
      <w:pPr>
        <w:tabs>
          <w:tab w:val="left" w:pos="0"/>
          <w:tab w:val="left" w:pos="1418"/>
          <w:tab w:val="left" w:pos="1560"/>
        </w:tabs>
        <w:ind w:firstLine="851"/>
        <w:jc w:val="both"/>
        <w:rPr>
          <w:sz w:val="24"/>
        </w:rPr>
      </w:pPr>
      <w:r>
        <w:rPr>
          <w:sz w:val="24"/>
        </w:rPr>
        <w:t>- дает обязательные для исполнения Подрядчиком указания по вопросам устранения выявленных в ходе строительства нарушений;</w:t>
      </w:r>
    </w:p>
    <w:p w:rsidR="00F322AD" w:rsidRDefault="00A30B08">
      <w:pPr>
        <w:tabs>
          <w:tab w:val="left" w:pos="0"/>
          <w:tab w:val="left" w:pos="1418"/>
          <w:tab w:val="left" w:pos="1560"/>
        </w:tabs>
        <w:ind w:firstLine="851"/>
        <w:jc w:val="both"/>
        <w:rPr>
          <w:sz w:val="24"/>
        </w:rPr>
      </w:pPr>
      <w:r>
        <w:rPr>
          <w:sz w:val="24"/>
        </w:rPr>
        <w:t>- производит освидетельствование и оценку выполненных работ и конструктивных элементов, скрываемых при производстве последующих работ, а также предотвращает производство дальнейших работ до оформления актов на освидетельствование скрытых работ.</w:t>
      </w:r>
    </w:p>
    <w:p w:rsidR="00F322AD" w:rsidRDefault="00A30B08">
      <w:pPr>
        <w:tabs>
          <w:tab w:val="left" w:pos="0"/>
          <w:tab w:val="left" w:pos="1418"/>
          <w:tab w:val="left" w:pos="1560"/>
        </w:tabs>
        <w:ind w:firstLine="851"/>
        <w:jc w:val="both"/>
        <w:rPr>
          <w:sz w:val="24"/>
        </w:rPr>
      </w:pPr>
      <w:r>
        <w:rPr>
          <w:sz w:val="24"/>
        </w:rPr>
        <w:t>4.2.5. в целях принятия решений от его имени во взаимодействиях с Подрядчиком, самостоятельно без согласия Подрядчика заключить Контракт, по которому передаст часть функций по исполнению настоящего Контракта уполномоченному лицу (далее – Технический заказчик). Перечень функций, которые осуществляет Технический заказчик определяются Заказчиком самостоятельно.</w:t>
      </w:r>
    </w:p>
    <w:p w:rsidR="00F322AD" w:rsidRDefault="00A30B08">
      <w:pPr>
        <w:tabs>
          <w:tab w:val="left" w:pos="0"/>
          <w:tab w:val="left" w:pos="1418"/>
          <w:tab w:val="left" w:pos="1560"/>
        </w:tabs>
        <w:ind w:firstLine="851"/>
        <w:jc w:val="both"/>
        <w:rPr>
          <w:sz w:val="24"/>
        </w:rPr>
      </w:pPr>
      <w:r>
        <w:rPr>
          <w:sz w:val="24"/>
        </w:rPr>
        <w:t>4.3. Подрядчик обязан:</w:t>
      </w:r>
    </w:p>
    <w:p w:rsidR="00F322AD" w:rsidRDefault="00A30B08">
      <w:pPr>
        <w:tabs>
          <w:tab w:val="left" w:pos="0"/>
          <w:tab w:val="left" w:pos="1418"/>
          <w:tab w:val="left" w:pos="1560"/>
        </w:tabs>
        <w:ind w:firstLine="851"/>
        <w:jc w:val="both"/>
        <w:rPr>
          <w:sz w:val="24"/>
        </w:rPr>
      </w:pPr>
      <w:r>
        <w:rPr>
          <w:sz w:val="24"/>
        </w:rPr>
        <w:t xml:space="preserve">4.3.1. обеспечивать: </w:t>
      </w:r>
    </w:p>
    <w:p w:rsidR="00F322AD" w:rsidRDefault="00A30B08">
      <w:pPr>
        <w:tabs>
          <w:tab w:val="left" w:pos="0"/>
          <w:tab w:val="left" w:pos="1418"/>
          <w:tab w:val="left" w:pos="1560"/>
        </w:tabs>
        <w:ind w:firstLine="851"/>
        <w:jc w:val="both"/>
        <w:rPr>
          <w:sz w:val="24"/>
        </w:rPr>
      </w:pPr>
      <w:r>
        <w:rPr>
          <w:sz w:val="24"/>
        </w:rPr>
        <w:t xml:space="preserve">выполнение работ в соответствии с проектно-сметной документацией в полном объеме и в установленные Контрактом сроки;  </w:t>
      </w:r>
    </w:p>
    <w:p w:rsidR="00F322AD" w:rsidRDefault="00A30B08">
      <w:pPr>
        <w:tabs>
          <w:tab w:val="left" w:pos="0"/>
          <w:tab w:val="left" w:pos="1418"/>
          <w:tab w:val="left" w:pos="1560"/>
        </w:tabs>
        <w:ind w:firstLine="851"/>
        <w:jc w:val="both"/>
        <w:rPr>
          <w:sz w:val="24"/>
        </w:rPr>
      </w:pPr>
      <w:r>
        <w:rPr>
          <w:sz w:val="24"/>
        </w:rPr>
        <w:t>выполнение работ, подлежащих лицензированию, с обязательным наличием необходимых для этого действующих лицензий;</w:t>
      </w:r>
    </w:p>
    <w:p w:rsidR="00F322AD" w:rsidRDefault="00A30B08">
      <w:pPr>
        <w:tabs>
          <w:tab w:val="left" w:pos="0"/>
          <w:tab w:val="left" w:pos="1418"/>
          <w:tab w:val="left" w:pos="1560"/>
        </w:tabs>
        <w:ind w:firstLine="851"/>
        <w:jc w:val="both"/>
        <w:rPr>
          <w:sz w:val="24"/>
        </w:rPr>
      </w:pPr>
      <w:r>
        <w:rPr>
          <w:sz w:val="24"/>
        </w:rPr>
        <w:t>наличие всех необходимых для строительства материалов и оборудования;</w:t>
      </w:r>
    </w:p>
    <w:p w:rsidR="00F322AD" w:rsidRDefault="00A30B08">
      <w:pPr>
        <w:tabs>
          <w:tab w:val="left" w:pos="0"/>
          <w:tab w:val="left" w:pos="1418"/>
          <w:tab w:val="left" w:pos="1560"/>
        </w:tabs>
        <w:ind w:firstLine="851"/>
        <w:jc w:val="both"/>
        <w:rPr>
          <w:sz w:val="24"/>
        </w:rPr>
      </w:pPr>
      <w:r>
        <w:rPr>
          <w:sz w:val="24"/>
        </w:rPr>
        <w:t>поставку необходимых для выполнения работ материалов, изделий, конструкций и оборудования, их приемку, разгрузку, складирование и хранение, в случае, если при исполнении контракта предполагается поставка товаров (в том числе материалов, изделий, конструкций и оборудования), необходимых для выполнения работ, а также если такая поставка осуществляется подрядчиком;</w:t>
      </w:r>
    </w:p>
    <w:p w:rsidR="00F322AD" w:rsidRDefault="00A30B08">
      <w:pPr>
        <w:tabs>
          <w:tab w:val="left" w:pos="0"/>
          <w:tab w:val="left" w:pos="1418"/>
          <w:tab w:val="left" w:pos="1560"/>
        </w:tabs>
        <w:ind w:firstLine="851"/>
        <w:jc w:val="both"/>
        <w:rPr>
          <w:sz w:val="24"/>
        </w:rPr>
      </w:pPr>
      <w:r>
        <w:rPr>
          <w:sz w:val="24"/>
        </w:rPr>
        <w:t>соответствие качества выполняемых работ, используемых материалов и оборудования проектной документации, условиям Контракта, требованиям государственных и отраслевых стандартов, строительных норм и правил, иных нормативных документов;</w:t>
      </w:r>
    </w:p>
    <w:p w:rsidR="00F322AD" w:rsidRDefault="00A30B08">
      <w:pPr>
        <w:tabs>
          <w:tab w:val="left" w:pos="0"/>
          <w:tab w:val="left" w:pos="1418"/>
          <w:tab w:val="left" w:pos="1560"/>
        </w:tabs>
        <w:ind w:firstLine="851"/>
        <w:jc w:val="both"/>
        <w:rPr>
          <w:sz w:val="24"/>
        </w:rPr>
      </w:pPr>
      <w:r>
        <w:rPr>
          <w:sz w:val="24"/>
        </w:rPr>
        <w:t>наличие документов, удостоверяющих качество используемых материалов и оборудования;</w:t>
      </w:r>
    </w:p>
    <w:p w:rsidR="00F322AD" w:rsidRDefault="00A30B08">
      <w:pPr>
        <w:tabs>
          <w:tab w:val="left" w:pos="0"/>
          <w:tab w:val="left" w:pos="1418"/>
          <w:tab w:val="left" w:pos="1560"/>
        </w:tabs>
        <w:ind w:firstLine="851"/>
        <w:jc w:val="both"/>
        <w:rPr>
          <w:sz w:val="24"/>
        </w:rPr>
      </w:pPr>
      <w:r>
        <w:rPr>
          <w:sz w:val="24"/>
        </w:rPr>
        <w:t>соблюдение при выполнении работ требований законодательства РФ об охране окружающей среды и безопасности строительных работ;</w:t>
      </w:r>
    </w:p>
    <w:p w:rsidR="00F322AD" w:rsidRDefault="00A30B08">
      <w:pPr>
        <w:tabs>
          <w:tab w:val="left" w:pos="0"/>
          <w:tab w:val="left" w:pos="1418"/>
          <w:tab w:val="left" w:pos="1560"/>
        </w:tabs>
        <w:ind w:firstLine="851"/>
        <w:jc w:val="both"/>
        <w:rPr>
          <w:sz w:val="24"/>
        </w:rPr>
      </w:pPr>
      <w:r>
        <w:rPr>
          <w:sz w:val="24"/>
        </w:rPr>
        <w:t xml:space="preserve">своевременное устранение недостатков и дефектов, выявленных Заказчиком при приемке работ; </w:t>
      </w:r>
    </w:p>
    <w:p w:rsidR="00F322AD" w:rsidRDefault="00A30B08">
      <w:pPr>
        <w:tabs>
          <w:tab w:val="left" w:pos="0"/>
          <w:tab w:val="left" w:pos="1418"/>
          <w:tab w:val="left" w:pos="1560"/>
        </w:tabs>
        <w:ind w:firstLine="851"/>
        <w:jc w:val="both"/>
        <w:rPr>
          <w:sz w:val="24"/>
        </w:rPr>
      </w:pPr>
      <w:r>
        <w:rPr>
          <w:sz w:val="24"/>
        </w:rPr>
        <w:t>обеспечить представителям Заказчика возможность осуществлять контроль за ходом выполнения работ, качеством применяемых при выполнении работ материалов, изделий, конструкций и оборудования;</w:t>
      </w:r>
    </w:p>
    <w:p w:rsidR="00F322AD" w:rsidRDefault="00A30B08">
      <w:pPr>
        <w:tabs>
          <w:tab w:val="left" w:pos="0"/>
          <w:tab w:val="left" w:pos="1418"/>
          <w:tab w:val="left" w:pos="1560"/>
        </w:tabs>
        <w:ind w:firstLine="851"/>
        <w:jc w:val="both"/>
        <w:rPr>
          <w:sz w:val="24"/>
        </w:rPr>
      </w:pPr>
      <w:r>
        <w:rPr>
          <w:sz w:val="24"/>
        </w:rPr>
        <w:t>4.3.2. осуществлять:</w:t>
      </w:r>
    </w:p>
    <w:p w:rsidR="00F322AD" w:rsidRDefault="00A30B08">
      <w:pPr>
        <w:tabs>
          <w:tab w:val="left" w:pos="0"/>
          <w:tab w:val="left" w:pos="1418"/>
          <w:tab w:val="left" w:pos="1560"/>
        </w:tabs>
        <w:ind w:firstLine="851"/>
        <w:jc w:val="both"/>
        <w:rPr>
          <w:sz w:val="24"/>
        </w:rPr>
      </w:pPr>
      <w:r>
        <w:rPr>
          <w:sz w:val="24"/>
        </w:rPr>
        <w:t>временное подключение коммуникаций и строительство временных сооружений, необходимых для выполнения работ;</w:t>
      </w:r>
    </w:p>
    <w:p w:rsidR="00F322AD" w:rsidRDefault="00A30B08">
      <w:pPr>
        <w:tabs>
          <w:tab w:val="left" w:pos="0"/>
          <w:tab w:val="left" w:pos="1418"/>
          <w:tab w:val="left" w:pos="1560"/>
        </w:tabs>
        <w:ind w:firstLine="851"/>
        <w:jc w:val="both"/>
        <w:rPr>
          <w:sz w:val="24"/>
        </w:rPr>
      </w:pPr>
      <w:r>
        <w:rPr>
          <w:sz w:val="24"/>
        </w:rPr>
        <w:lastRenderedPageBreak/>
        <w:t>заключение договоров с ресурсоснабжающими организациями на предоставление коммунальных услуг и своевременно производить оплату за потребленные коммунальные услуги в здании школы в период выполнения работ;</w:t>
      </w:r>
    </w:p>
    <w:p w:rsidR="00F322AD" w:rsidRDefault="00A30B08">
      <w:pPr>
        <w:tabs>
          <w:tab w:val="left" w:pos="0"/>
          <w:tab w:val="left" w:pos="1418"/>
          <w:tab w:val="left" w:pos="1560"/>
        </w:tabs>
        <w:ind w:firstLine="851"/>
        <w:jc w:val="both"/>
        <w:rPr>
          <w:sz w:val="24"/>
        </w:rPr>
      </w:pPr>
      <w:r>
        <w:rPr>
          <w:sz w:val="24"/>
        </w:rPr>
        <w:t xml:space="preserve">проверку качества используемых материалов, изделий, конструкций и оборудования; </w:t>
      </w:r>
    </w:p>
    <w:p w:rsidR="00F322AD" w:rsidRDefault="00A30B08">
      <w:pPr>
        <w:tabs>
          <w:tab w:val="left" w:pos="0"/>
          <w:tab w:val="left" w:pos="1418"/>
          <w:tab w:val="left" w:pos="1560"/>
        </w:tabs>
        <w:ind w:firstLine="851"/>
        <w:jc w:val="both"/>
        <w:rPr>
          <w:sz w:val="24"/>
        </w:rPr>
      </w:pPr>
      <w:r>
        <w:rPr>
          <w:sz w:val="24"/>
        </w:rPr>
        <w:t>проверку соблюдения установленных норм и правил складирования и хранения используемых материалов;</w:t>
      </w:r>
    </w:p>
    <w:p w:rsidR="00F322AD" w:rsidRDefault="00A30B08">
      <w:pPr>
        <w:tabs>
          <w:tab w:val="left" w:pos="0"/>
          <w:tab w:val="left" w:pos="1418"/>
          <w:tab w:val="left" w:pos="1560"/>
        </w:tabs>
        <w:ind w:firstLine="851"/>
        <w:jc w:val="both"/>
        <w:rPr>
          <w:sz w:val="24"/>
        </w:rPr>
      </w:pPr>
      <w:r>
        <w:rPr>
          <w:sz w:val="24"/>
        </w:rPr>
        <w:t>приемку законченных видов и этапов работ;</w:t>
      </w:r>
    </w:p>
    <w:p w:rsidR="00F322AD" w:rsidRDefault="00A30B08">
      <w:pPr>
        <w:tabs>
          <w:tab w:val="left" w:pos="0"/>
          <w:tab w:val="left" w:pos="1418"/>
          <w:tab w:val="left" w:pos="1560"/>
        </w:tabs>
        <w:ind w:firstLine="851"/>
        <w:jc w:val="both"/>
        <w:rPr>
          <w:sz w:val="24"/>
        </w:rPr>
      </w:pPr>
      <w:r>
        <w:rPr>
          <w:sz w:val="24"/>
        </w:rPr>
        <w:t xml:space="preserve">4.3.3. представлять Заказчику достоверную информацию (документацию) о ходе исполнения Подрядчиком обязательств по Контракту; </w:t>
      </w:r>
    </w:p>
    <w:p w:rsidR="00F322AD" w:rsidRDefault="00A30B08">
      <w:pPr>
        <w:tabs>
          <w:tab w:val="left" w:pos="0"/>
          <w:tab w:val="left" w:pos="1418"/>
          <w:tab w:val="left" w:pos="1560"/>
        </w:tabs>
        <w:ind w:firstLine="851"/>
        <w:jc w:val="both"/>
        <w:rPr>
          <w:sz w:val="24"/>
        </w:rPr>
      </w:pPr>
      <w:r>
        <w:rPr>
          <w:sz w:val="24"/>
        </w:rPr>
        <w:t>4.3.4. своевременно информировать Заказчика:</w:t>
      </w:r>
    </w:p>
    <w:p w:rsidR="00F322AD" w:rsidRDefault="00A30B08">
      <w:pPr>
        <w:tabs>
          <w:tab w:val="left" w:pos="0"/>
          <w:tab w:val="left" w:pos="1418"/>
          <w:tab w:val="left" w:pos="1560"/>
        </w:tabs>
        <w:ind w:firstLine="851"/>
        <w:jc w:val="both"/>
        <w:rPr>
          <w:sz w:val="24"/>
        </w:rPr>
      </w:pPr>
      <w:r>
        <w:rPr>
          <w:sz w:val="24"/>
        </w:rPr>
        <w:t>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rsidR="00F322AD" w:rsidRDefault="00A30B08">
      <w:pPr>
        <w:tabs>
          <w:tab w:val="left" w:pos="0"/>
          <w:tab w:val="left" w:pos="1418"/>
          <w:tab w:val="left" w:pos="1560"/>
        </w:tabs>
        <w:ind w:firstLine="851"/>
        <w:jc w:val="both"/>
        <w:rPr>
          <w:sz w:val="24"/>
        </w:rPr>
      </w:pPr>
      <w:r>
        <w:rPr>
          <w:sz w:val="24"/>
        </w:rPr>
        <w:t>о проведении в отношении Подрядчика ликвидации,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РФ об административных правонарушениях;</w:t>
      </w:r>
    </w:p>
    <w:p w:rsidR="00F322AD" w:rsidRDefault="00A30B08">
      <w:pPr>
        <w:tabs>
          <w:tab w:val="left" w:pos="0"/>
          <w:tab w:val="left" w:pos="1418"/>
          <w:tab w:val="left" w:pos="1560"/>
        </w:tabs>
        <w:ind w:firstLine="851"/>
        <w:jc w:val="both"/>
        <w:rPr>
          <w:sz w:val="24"/>
        </w:rPr>
      </w:pPr>
      <w:r>
        <w:rPr>
          <w:sz w:val="24"/>
        </w:rPr>
        <w:t>4.3.5. немедленно предупреждать Заказчика и до получения от него указаний приостанавливать работу при обнаружении:</w:t>
      </w:r>
    </w:p>
    <w:p w:rsidR="00F322AD" w:rsidRDefault="00A30B08">
      <w:pPr>
        <w:tabs>
          <w:tab w:val="left" w:pos="0"/>
          <w:tab w:val="left" w:pos="1418"/>
          <w:tab w:val="left" w:pos="1560"/>
        </w:tabs>
        <w:ind w:firstLine="851"/>
        <w:jc w:val="both"/>
        <w:rPr>
          <w:sz w:val="24"/>
        </w:rPr>
      </w:pPr>
      <w:r>
        <w:rPr>
          <w:sz w:val="24"/>
        </w:rPr>
        <w:t>возможных неблагоприятных для Заказчика последствий выполнения его указаний о способе исполнения работы;</w:t>
      </w:r>
    </w:p>
    <w:p w:rsidR="00F322AD" w:rsidRDefault="00A30B08">
      <w:pPr>
        <w:tabs>
          <w:tab w:val="left" w:pos="0"/>
          <w:tab w:val="left" w:pos="1418"/>
          <w:tab w:val="left" w:pos="1560"/>
        </w:tabs>
        <w:ind w:firstLine="851"/>
        <w:jc w:val="both"/>
        <w:rPr>
          <w:sz w:val="24"/>
        </w:rPr>
      </w:pPr>
      <w:r>
        <w:rPr>
          <w:sz w:val="24"/>
        </w:rPr>
        <w:t xml:space="preserve">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установленный Контрактом срок; </w:t>
      </w:r>
    </w:p>
    <w:p w:rsidR="00F322AD" w:rsidRDefault="00A30B08">
      <w:pPr>
        <w:tabs>
          <w:tab w:val="left" w:pos="0"/>
          <w:tab w:val="left" w:pos="1418"/>
          <w:tab w:val="left" w:pos="1560"/>
        </w:tabs>
        <w:ind w:firstLine="851"/>
        <w:jc w:val="both"/>
        <w:rPr>
          <w:sz w:val="24"/>
        </w:rPr>
      </w:pPr>
      <w:r>
        <w:rPr>
          <w:sz w:val="24"/>
        </w:rPr>
        <w:t xml:space="preserve">4.3.6. при готовности объекта извещать об этом Заказчика в течение 5 рабочих дней. </w:t>
      </w:r>
    </w:p>
    <w:p w:rsidR="00F322AD" w:rsidRDefault="00A30B08">
      <w:pPr>
        <w:tabs>
          <w:tab w:val="left" w:pos="0"/>
          <w:tab w:val="left" w:pos="1418"/>
          <w:tab w:val="left" w:pos="1560"/>
        </w:tabs>
        <w:ind w:firstLine="851"/>
        <w:jc w:val="both"/>
        <w:rPr>
          <w:sz w:val="24"/>
        </w:rPr>
      </w:pPr>
      <w:r>
        <w:rPr>
          <w:sz w:val="24"/>
        </w:rPr>
        <w:t>4.3.7.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F322AD" w:rsidRDefault="00A30B08">
      <w:pPr>
        <w:tabs>
          <w:tab w:val="left" w:pos="0"/>
          <w:tab w:val="left" w:pos="1418"/>
          <w:tab w:val="left" w:pos="1560"/>
        </w:tabs>
        <w:ind w:firstLine="851"/>
        <w:jc w:val="both"/>
        <w:rPr>
          <w:sz w:val="24"/>
        </w:rPr>
      </w:pPr>
      <w:r>
        <w:rPr>
          <w:sz w:val="24"/>
        </w:rPr>
        <w:t>4.3.8. Подрядчик гарантирует выполнение работ с надлежащим качеством в соответствии с проектно-сметной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rsidR="00F322AD" w:rsidRDefault="00A30B08">
      <w:pPr>
        <w:tabs>
          <w:tab w:val="left" w:pos="0"/>
          <w:tab w:val="left" w:pos="1418"/>
          <w:tab w:val="left" w:pos="1560"/>
        </w:tabs>
        <w:ind w:firstLine="851"/>
        <w:jc w:val="both"/>
        <w:rPr>
          <w:sz w:val="24"/>
        </w:rPr>
      </w:pPr>
      <w:r>
        <w:rPr>
          <w:sz w:val="24"/>
        </w:rPr>
        <w:t>4.3.9. Подрядчик несет ответственность перед Заказчиком за допущенные отступления от проектно-сметной документации.</w:t>
      </w:r>
    </w:p>
    <w:p w:rsidR="00F322AD" w:rsidRDefault="00A30B08">
      <w:pPr>
        <w:tabs>
          <w:tab w:val="left" w:pos="0"/>
          <w:tab w:val="left" w:pos="1418"/>
          <w:tab w:val="left" w:pos="1560"/>
        </w:tabs>
        <w:ind w:firstLine="851"/>
        <w:jc w:val="both"/>
        <w:rPr>
          <w:sz w:val="24"/>
        </w:rPr>
      </w:pPr>
      <w:r>
        <w:rPr>
          <w:sz w:val="24"/>
        </w:rPr>
        <w:t>4.3.10. Не позднее 10 (десяти) рабочих дней со дня окончания выполнения работ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p>
    <w:p w:rsidR="00F322AD" w:rsidRDefault="00A30B08">
      <w:pPr>
        <w:tabs>
          <w:tab w:val="left" w:pos="0"/>
          <w:tab w:val="left" w:pos="1418"/>
          <w:tab w:val="left" w:pos="1560"/>
        </w:tabs>
        <w:ind w:firstLine="851"/>
        <w:jc w:val="both"/>
        <w:rPr>
          <w:sz w:val="24"/>
        </w:rPr>
      </w:pPr>
      <w:r>
        <w:rPr>
          <w:sz w:val="24"/>
        </w:rPr>
        <w:t>4.3.11.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 25 (двадцать пять) процентов от цены Контракта.</w:t>
      </w:r>
    </w:p>
    <w:p w:rsidR="00F322AD" w:rsidRDefault="00A30B08">
      <w:pPr>
        <w:tabs>
          <w:tab w:val="left" w:pos="0"/>
          <w:tab w:val="left" w:pos="1418"/>
          <w:tab w:val="left" w:pos="1560"/>
        </w:tabs>
        <w:ind w:firstLine="851"/>
        <w:jc w:val="both"/>
        <w:rPr>
          <w:sz w:val="24"/>
        </w:rPr>
      </w:pPr>
      <w:r>
        <w:rPr>
          <w:sz w:val="24"/>
        </w:rPr>
        <w:t>4.3.12. В срок не более 5 рабочих дней со дня заключения договора с субподрядчиком, соисполнителем представить Заказчику в порядке, предусмотренном Контрактом:</w:t>
      </w:r>
    </w:p>
    <w:p w:rsidR="00F322AD" w:rsidRDefault="00A30B08">
      <w:pPr>
        <w:tabs>
          <w:tab w:val="left" w:pos="0"/>
          <w:tab w:val="left" w:pos="1418"/>
          <w:tab w:val="left" w:pos="1560"/>
        </w:tabs>
        <w:ind w:firstLine="851"/>
        <w:jc w:val="both"/>
        <w:rPr>
          <w:sz w:val="24"/>
        </w:rPr>
      </w:pPr>
      <w:r>
        <w:rPr>
          <w:sz w:val="24"/>
        </w:rPr>
        <w:lastRenderedPageBreak/>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F322AD" w:rsidRDefault="00A30B08">
      <w:pPr>
        <w:tabs>
          <w:tab w:val="left" w:pos="0"/>
          <w:tab w:val="left" w:pos="1418"/>
          <w:tab w:val="left" w:pos="1560"/>
        </w:tabs>
        <w:ind w:firstLine="851"/>
        <w:jc w:val="both"/>
        <w:rPr>
          <w:sz w:val="24"/>
        </w:rPr>
      </w:pPr>
      <w:r>
        <w:rPr>
          <w:sz w:val="24"/>
        </w:rPr>
        <w:t>б) копию договора (договоров), заключенного с субподрядчиком, соисполнителем, заверенную Подрядчиком.</w:t>
      </w:r>
    </w:p>
    <w:p w:rsidR="00F322AD" w:rsidRDefault="00A30B08">
      <w:pPr>
        <w:tabs>
          <w:tab w:val="left" w:pos="0"/>
          <w:tab w:val="left" w:pos="1418"/>
          <w:tab w:val="left" w:pos="1560"/>
        </w:tabs>
        <w:ind w:firstLine="851"/>
        <w:jc w:val="both"/>
        <w:rPr>
          <w:sz w:val="24"/>
        </w:rPr>
      </w:pPr>
      <w:r>
        <w:rPr>
          <w:sz w:val="24"/>
        </w:rPr>
        <w:t>4.3.13.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 4.3.12. Контракта, в течение 5 дней со дня заключения договора с новым субподрядчиком, соисполнителем.</w:t>
      </w:r>
    </w:p>
    <w:p w:rsidR="00F322AD" w:rsidRDefault="00A30B08">
      <w:pPr>
        <w:tabs>
          <w:tab w:val="left" w:pos="0"/>
          <w:tab w:val="left" w:pos="1418"/>
          <w:tab w:val="left" w:pos="1560"/>
        </w:tabs>
        <w:ind w:firstLine="851"/>
        <w:jc w:val="both"/>
        <w:rPr>
          <w:sz w:val="24"/>
        </w:rPr>
      </w:pPr>
      <w:r>
        <w:rPr>
          <w:sz w:val="24"/>
        </w:rPr>
        <w:t>4.3.14.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t>
      </w:r>
    </w:p>
    <w:p w:rsidR="00F322AD" w:rsidRDefault="00A30B08">
      <w:pPr>
        <w:tabs>
          <w:tab w:val="left" w:pos="0"/>
          <w:tab w:val="left" w:pos="1418"/>
          <w:tab w:val="left" w:pos="1560"/>
        </w:tabs>
        <w:ind w:firstLine="851"/>
        <w:jc w:val="both"/>
        <w:rPr>
          <w:sz w:val="24"/>
        </w:rPr>
      </w:pPr>
      <w:r>
        <w:rPr>
          <w:sz w:val="24"/>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F322AD" w:rsidRDefault="00A30B08">
      <w:pPr>
        <w:tabs>
          <w:tab w:val="left" w:pos="0"/>
          <w:tab w:val="left" w:pos="1418"/>
          <w:tab w:val="left" w:pos="1560"/>
        </w:tabs>
        <w:ind w:firstLine="851"/>
        <w:jc w:val="both"/>
        <w:rPr>
          <w:sz w:val="24"/>
        </w:rPr>
      </w:pPr>
      <w:r>
        <w:rPr>
          <w:sz w:val="24"/>
        </w:rPr>
        <w:t>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(подрядчиком, исполнителем) обязательств, выполненных субподрядчиком, соисполнителем).</w:t>
      </w:r>
    </w:p>
    <w:p w:rsidR="00F322AD" w:rsidRDefault="00A30B08">
      <w:pPr>
        <w:tabs>
          <w:tab w:val="left" w:pos="0"/>
          <w:tab w:val="left" w:pos="1418"/>
          <w:tab w:val="left" w:pos="1560"/>
        </w:tabs>
        <w:ind w:firstLine="851"/>
        <w:jc w:val="both"/>
        <w:rPr>
          <w:sz w:val="24"/>
        </w:rPr>
      </w:pPr>
      <w:r>
        <w:rPr>
          <w:sz w:val="24"/>
        </w:rPr>
        <w:t>4.3.15.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7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
    <w:p w:rsidR="00F322AD" w:rsidRDefault="00A30B08">
      <w:pPr>
        <w:tabs>
          <w:tab w:val="left" w:pos="0"/>
          <w:tab w:val="left" w:pos="1418"/>
          <w:tab w:val="left" w:pos="1560"/>
        </w:tabs>
        <w:ind w:firstLine="851"/>
        <w:jc w:val="both"/>
        <w:rPr>
          <w:sz w:val="24"/>
        </w:rPr>
      </w:pPr>
      <w:r>
        <w:rPr>
          <w:sz w:val="24"/>
        </w:rPr>
        <w:t>4.3.16.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F322AD" w:rsidRDefault="00A30B08">
      <w:pPr>
        <w:tabs>
          <w:tab w:val="left" w:pos="0"/>
          <w:tab w:val="left" w:pos="1418"/>
          <w:tab w:val="left" w:pos="1560"/>
        </w:tabs>
        <w:ind w:firstLine="851"/>
        <w:jc w:val="both"/>
        <w:rPr>
          <w:sz w:val="24"/>
        </w:rPr>
      </w:pPr>
      <w:r>
        <w:rPr>
          <w:sz w:val="24"/>
        </w:rPr>
        <w:t>а) за представление документов, указанных в пункте 4.3.12-4.3.14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F322AD" w:rsidRDefault="00A30B08">
      <w:pPr>
        <w:tabs>
          <w:tab w:val="left" w:pos="0"/>
          <w:tab w:val="left" w:pos="1418"/>
          <w:tab w:val="left" w:pos="1560"/>
        </w:tabs>
        <w:ind w:firstLine="851"/>
        <w:jc w:val="both"/>
        <w:rPr>
          <w:sz w:val="24"/>
        </w:rPr>
      </w:pPr>
      <w:r>
        <w:rPr>
          <w:sz w:val="24"/>
        </w:rPr>
        <w:t>б) за непривлечение субподрядчиков, соисполнителей в объеме, установленном в Контракте.</w:t>
      </w:r>
    </w:p>
    <w:p w:rsidR="00F322AD" w:rsidRDefault="00A30B08">
      <w:pPr>
        <w:tabs>
          <w:tab w:val="left" w:pos="0"/>
          <w:tab w:val="left" w:pos="1418"/>
          <w:tab w:val="left" w:pos="1560"/>
        </w:tabs>
        <w:ind w:firstLine="851"/>
        <w:jc w:val="both"/>
        <w:rPr>
          <w:sz w:val="24"/>
        </w:rPr>
      </w:pPr>
      <w:r>
        <w:rPr>
          <w:sz w:val="24"/>
        </w:rPr>
        <w:t>4.3.17. Нести перед Заказчиком ответственность за неисполнение и ненадлежащее исполнение обязательств привлекаемыми им субподрядными организациями и иными третьими лицами. Привлечение третьих лиц не освобождает Подрядчика от ответственности и обязательств по настоящему Контракту.</w:t>
      </w:r>
    </w:p>
    <w:p w:rsidR="00F322AD" w:rsidRDefault="00F322AD">
      <w:pPr>
        <w:tabs>
          <w:tab w:val="left" w:pos="0"/>
          <w:tab w:val="left" w:pos="1418"/>
          <w:tab w:val="left" w:pos="1560"/>
        </w:tabs>
        <w:ind w:firstLine="851"/>
        <w:jc w:val="both"/>
        <w:rPr>
          <w:sz w:val="24"/>
        </w:rPr>
      </w:pPr>
    </w:p>
    <w:p w:rsidR="00F322AD" w:rsidRDefault="00A30B08">
      <w:pPr>
        <w:tabs>
          <w:tab w:val="left" w:pos="0"/>
          <w:tab w:val="left" w:pos="1418"/>
          <w:tab w:val="left" w:pos="1560"/>
        </w:tabs>
        <w:ind w:firstLine="851"/>
        <w:jc w:val="both"/>
        <w:rPr>
          <w:sz w:val="24"/>
        </w:rPr>
      </w:pPr>
      <w:r>
        <w:rPr>
          <w:sz w:val="24"/>
        </w:rPr>
        <w:t xml:space="preserve">4.4. Подрядчик вправе: </w:t>
      </w:r>
    </w:p>
    <w:p w:rsidR="00F322AD" w:rsidRDefault="00A30B08">
      <w:pPr>
        <w:tabs>
          <w:tab w:val="left" w:pos="0"/>
          <w:tab w:val="left" w:pos="1418"/>
          <w:tab w:val="left" w:pos="1560"/>
        </w:tabs>
        <w:ind w:firstLine="851"/>
        <w:jc w:val="both"/>
        <w:rPr>
          <w:sz w:val="24"/>
        </w:rPr>
      </w:pPr>
      <w:r>
        <w:rPr>
          <w:sz w:val="24"/>
        </w:rPr>
        <w:t>4.4.1. запрашивать у Заказчика информацию, необходимую для выполнения обязательств по Контракту;</w:t>
      </w:r>
    </w:p>
    <w:p w:rsidR="00F322AD" w:rsidRDefault="00A30B08">
      <w:pPr>
        <w:tabs>
          <w:tab w:val="left" w:pos="0"/>
          <w:tab w:val="left" w:pos="1418"/>
          <w:tab w:val="left" w:pos="1560"/>
        </w:tabs>
        <w:ind w:firstLine="851"/>
        <w:jc w:val="both"/>
        <w:rPr>
          <w:sz w:val="24"/>
        </w:rPr>
      </w:pPr>
      <w:r>
        <w:rPr>
          <w:sz w:val="24"/>
        </w:rPr>
        <w:t xml:space="preserve">4.4.2. по согласованию с Заказчиком выполнить работы досрочно; </w:t>
      </w:r>
    </w:p>
    <w:p w:rsidR="00F322AD" w:rsidRDefault="00A30B08">
      <w:pPr>
        <w:tabs>
          <w:tab w:val="left" w:pos="0"/>
          <w:tab w:val="left" w:pos="1418"/>
          <w:tab w:val="left" w:pos="1560"/>
        </w:tabs>
        <w:ind w:firstLine="851"/>
        <w:jc w:val="both"/>
        <w:rPr>
          <w:sz w:val="24"/>
        </w:rPr>
      </w:pPr>
      <w:r>
        <w:rPr>
          <w:sz w:val="24"/>
        </w:rPr>
        <w:t xml:space="preserve">4.4.3. по согласованию с Заказчиком выполнить работы и использовать товары, качество, технические и функциональные характеристики (потребительские свойства) </w:t>
      </w:r>
      <w:r>
        <w:rPr>
          <w:sz w:val="24"/>
        </w:rPr>
        <w:lastRenderedPageBreak/>
        <w:t>которых являются улучшенными по сравнению с качеством и соответствующими характеристиками, указанными в Контракте.</w:t>
      </w:r>
    </w:p>
    <w:p w:rsidR="00F322AD" w:rsidRDefault="00A30B08">
      <w:pPr>
        <w:tabs>
          <w:tab w:val="left" w:pos="0"/>
          <w:tab w:val="left" w:pos="1418"/>
          <w:tab w:val="left" w:pos="1560"/>
        </w:tabs>
        <w:ind w:firstLine="851"/>
        <w:jc w:val="both"/>
        <w:rPr>
          <w:color w:val="000000"/>
          <w:sz w:val="24"/>
        </w:rPr>
      </w:pPr>
      <w:r>
        <w:rPr>
          <w:sz w:val="24"/>
        </w:rPr>
        <w:t>4.4.4.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rsidR="00F322AD" w:rsidRDefault="00F322AD">
      <w:pPr>
        <w:shd w:val="clear" w:color="auto" w:fill="FFFFFF"/>
        <w:tabs>
          <w:tab w:val="left" w:leader="underscore" w:pos="10598"/>
        </w:tabs>
        <w:jc w:val="center"/>
        <w:rPr>
          <w:b/>
          <w:sz w:val="24"/>
        </w:rPr>
      </w:pPr>
    </w:p>
    <w:p w:rsidR="00F322AD" w:rsidRDefault="00A30B08">
      <w:pPr>
        <w:shd w:val="clear" w:color="auto" w:fill="FFFFFF"/>
        <w:tabs>
          <w:tab w:val="left" w:leader="underscore" w:pos="10598"/>
        </w:tabs>
        <w:jc w:val="center"/>
        <w:rPr>
          <w:b/>
          <w:sz w:val="24"/>
        </w:rPr>
      </w:pPr>
      <w:r>
        <w:rPr>
          <w:b/>
          <w:sz w:val="24"/>
        </w:rPr>
        <w:t>5. Порядок сдачи и приемки работ</w:t>
      </w:r>
    </w:p>
    <w:p w:rsidR="00F322AD" w:rsidRDefault="00A30B08">
      <w:pPr>
        <w:ind w:firstLine="709"/>
        <w:jc w:val="both"/>
        <w:rPr>
          <w:sz w:val="24"/>
        </w:rPr>
      </w:pPr>
      <w:r>
        <w:rPr>
          <w:sz w:val="24"/>
        </w:rPr>
        <w:t>5.1.</w:t>
      </w:r>
      <w:r>
        <w:rPr>
          <w:sz w:val="24"/>
        </w:rPr>
        <w:tab/>
        <w:t>Приемка выполненных работ (промежуточных работ), осуществляется на основании первичных учетных документов, подтверждающих их выполнение, составленных после завершения выполнения работ в соответствии с условиями Контракта и Гражданским кодексом Российской Федерации.</w:t>
      </w:r>
    </w:p>
    <w:p w:rsidR="00F322AD" w:rsidRDefault="00A30B08">
      <w:pPr>
        <w:ind w:firstLine="709"/>
        <w:jc w:val="both"/>
        <w:rPr>
          <w:sz w:val="24"/>
        </w:rPr>
      </w:pPr>
      <w:r>
        <w:rPr>
          <w:sz w:val="24"/>
        </w:rPr>
        <w:t>5.2.</w:t>
      </w:r>
      <w:r>
        <w:rPr>
          <w:sz w:val="24"/>
        </w:rPr>
        <w:tab/>
        <w:t>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обеспечения гарантийных обязательств в соответствии с Федеральным законом о контрактной системе в порядке и в сроки, которые установлены контрактом.</w:t>
      </w:r>
    </w:p>
    <w:p w:rsidR="00F322AD" w:rsidRDefault="00A30B08">
      <w:pPr>
        <w:ind w:firstLine="709"/>
        <w:jc w:val="both"/>
        <w:rPr>
          <w:sz w:val="24"/>
        </w:rPr>
      </w:pPr>
      <w:r>
        <w:rPr>
          <w:sz w:val="24"/>
        </w:rPr>
        <w:t>5.3.</w:t>
      </w:r>
      <w:r>
        <w:rPr>
          <w:sz w:val="24"/>
        </w:rPr>
        <w:tab/>
        <w:t>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Подрядчик представляет комплект первичных учетных документов, который определяется Контрактом, а также исполнительную документацию.</w:t>
      </w:r>
    </w:p>
    <w:p w:rsidR="00F322AD" w:rsidRDefault="00A30B08">
      <w:pPr>
        <w:ind w:firstLine="709"/>
        <w:jc w:val="both"/>
        <w:rPr>
          <w:sz w:val="24"/>
        </w:rPr>
      </w:pPr>
      <w:r>
        <w:rPr>
          <w:sz w:val="24"/>
        </w:rPr>
        <w:t>5.4.</w:t>
      </w:r>
      <w:r>
        <w:rPr>
          <w:sz w:val="24"/>
        </w:rPr>
        <w:tab/>
        <w:t>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w:t>
      </w:r>
    </w:p>
    <w:p w:rsidR="00F322AD" w:rsidRDefault="00A30B08">
      <w:pPr>
        <w:ind w:firstLine="709"/>
        <w:jc w:val="both"/>
        <w:rPr>
          <w:sz w:val="24"/>
        </w:rPr>
      </w:pPr>
      <w:r>
        <w:rPr>
          <w:sz w:val="24"/>
        </w:rPr>
        <w:t>5.5.</w:t>
      </w:r>
      <w:r>
        <w:rPr>
          <w:sz w:val="24"/>
        </w:rPr>
        <w:tab/>
        <w:t>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подлежащих закрытию работ и составления актов освидетельствования этих работ. Подрядчик в письменном виде заблаговременно уведомляет Заказчика о необходимости проведения промежуточной приемки выполненных работ, подлежащих закрытию, не позднее чем за 3 рабочих дня до начала проведения этой приемки.</w:t>
      </w:r>
    </w:p>
    <w:p w:rsidR="00F322AD" w:rsidRDefault="00A30B08">
      <w:pPr>
        <w:ind w:firstLine="709"/>
        <w:jc w:val="both"/>
        <w:rPr>
          <w:sz w:val="24"/>
        </w:rPr>
      </w:pPr>
      <w:r>
        <w:rPr>
          <w:sz w:val="24"/>
        </w:rPr>
        <w:t>Заказчик, получив сообщение Подрядчика о необходимости проведения приемки подлежащих закрытию работ, обязан явиться к указанному сроку. Заказчик в течение не более 5 рабочих дней обязан осмотреть и принять (оформить) результаты промежуточной приемки подлежащих закрытию работ при отсутствии недостатков выполненных работ.</w:t>
      </w:r>
    </w:p>
    <w:p w:rsidR="00F322AD" w:rsidRDefault="00A30B08">
      <w:pPr>
        <w:ind w:firstLine="709"/>
        <w:jc w:val="both"/>
        <w:rPr>
          <w:sz w:val="24"/>
        </w:rPr>
      </w:pPr>
      <w:r>
        <w:rPr>
          <w:sz w:val="24"/>
        </w:rPr>
        <w:t xml:space="preserve">Если представитель Заказчика не явится к указанному сроку проведения промежуточной приемки подлежащих закрытию работ,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F322AD" w:rsidRDefault="00A30B08">
      <w:pPr>
        <w:ind w:firstLine="709"/>
        <w:jc w:val="both"/>
        <w:rPr>
          <w:sz w:val="24"/>
        </w:rPr>
      </w:pPr>
      <w:r>
        <w:rPr>
          <w:sz w:val="24"/>
        </w:rPr>
        <w:t xml:space="preserve">5.6. Подрядчик обязан в письменной форме известить Заказчика о выполнении работ. </w:t>
      </w:r>
    </w:p>
    <w:p w:rsidR="00F322AD" w:rsidRDefault="00A30B08">
      <w:pPr>
        <w:ind w:firstLine="709"/>
        <w:jc w:val="both"/>
        <w:rPr>
          <w:sz w:val="24"/>
        </w:rPr>
      </w:pPr>
      <w:r>
        <w:rPr>
          <w:sz w:val="24"/>
        </w:rPr>
        <w:t>5.7. Подрядчик, в срок не позднее 3 (трех) рабочих дней с момента выполнения работ, предусмотренных настоящим Контрактом,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p>
    <w:p w:rsidR="00F322AD" w:rsidRDefault="00A30B08">
      <w:pPr>
        <w:ind w:firstLine="709"/>
        <w:jc w:val="both"/>
        <w:rPr>
          <w:sz w:val="24"/>
        </w:rPr>
      </w:pPr>
      <w:r>
        <w:rPr>
          <w:sz w:val="24"/>
        </w:rPr>
        <w:t>а)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пп. "а", "г" и "е" п. 1 ч. 1 ст. 43 Закона №44-ФЗ, единицу измерения выполненной работы;</w:t>
      </w:r>
    </w:p>
    <w:p w:rsidR="00F322AD" w:rsidRDefault="00A30B08">
      <w:pPr>
        <w:ind w:firstLine="709"/>
        <w:jc w:val="both"/>
        <w:rPr>
          <w:sz w:val="24"/>
        </w:rPr>
      </w:pPr>
      <w:r>
        <w:rPr>
          <w:sz w:val="24"/>
        </w:rPr>
        <w:lastRenderedPageBreak/>
        <w:t>б) наименование выполненной работы;</w:t>
      </w:r>
    </w:p>
    <w:p w:rsidR="00F322AD" w:rsidRDefault="00A30B08">
      <w:pPr>
        <w:ind w:firstLine="709"/>
        <w:jc w:val="both"/>
        <w:rPr>
          <w:sz w:val="24"/>
        </w:rPr>
      </w:pPr>
      <w:r>
        <w:rPr>
          <w:sz w:val="24"/>
        </w:rPr>
        <w:t>в) информацию об объеме выполненной работы</w:t>
      </w:r>
    </w:p>
    <w:p w:rsidR="00F322AD" w:rsidRDefault="00A30B08">
      <w:pPr>
        <w:ind w:firstLine="709"/>
        <w:jc w:val="both"/>
        <w:rPr>
          <w:sz w:val="24"/>
        </w:rPr>
      </w:pPr>
      <w:r>
        <w:rPr>
          <w:sz w:val="24"/>
        </w:rPr>
        <w:t>г) стоимость исполненных Подрядчиком обязательств, предусмотренных Контрактом, с указанием цены за единицу выполненной работы;</w:t>
      </w:r>
    </w:p>
    <w:p w:rsidR="00F322AD" w:rsidRDefault="00A30B08">
      <w:pPr>
        <w:ind w:firstLine="709"/>
        <w:jc w:val="both"/>
        <w:rPr>
          <w:sz w:val="24"/>
        </w:rPr>
      </w:pPr>
      <w:r>
        <w:rPr>
          <w:sz w:val="24"/>
        </w:rPr>
        <w:t>д) иную информацию с учетом требований, установленных в соответствии с частью 3 статьи 5 Закона №44-ФЗ.</w:t>
      </w:r>
    </w:p>
    <w:p w:rsidR="00F322AD" w:rsidRDefault="00A30B08">
      <w:pPr>
        <w:ind w:firstLine="709"/>
        <w:jc w:val="both"/>
        <w:rPr>
          <w:sz w:val="24"/>
        </w:rPr>
      </w:pPr>
      <w:r>
        <w:rPr>
          <w:sz w:val="24"/>
        </w:rPr>
        <w:t xml:space="preserve">К документу о приемке могут прилагаться документы, которые считаются его неотъемлемой частью в соответствии с п. 2) ч. 13 ст. 94 Закона №44-ФЗ. </w:t>
      </w:r>
    </w:p>
    <w:p w:rsidR="00F322AD" w:rsidRDefault="00A30B08">
      <w:pPr>
        <w:ind w:firstLine="709"/>
        <w:jc w:val="both"/>
        <w:rPr>
          <w:sz w:val="24"/>
        </w:rPr>
      </w:pPr>
      <w:r>
        <w:rPr>
          <w:sz w:val="24"/>
        </w:rPr>
        <w:t>К документу о приемке прилагаются следующие документы:</w:t>
      </w:r>
    </w:p>
    <w:p w:rsidR="00F322AD" w:rsidRDefault="00A30B08">
      <w:pPr>
        <w:ind w:firstLine="709"/>
        <w:jc w:val="both"/>
        <w:rPr>
          <w:sz w:val="24"/>
        </w:rPr>
      </w:pPr>
      <w:r>
        <w:rPr>
          <w:sz w:val="24"/>
        </w:rPr>
        <w:t>- счет-фактура (при наличии);</w:t>
      </w:r>
    </w:p>
    <w:p w:rsidR="00F322AD" w:rsidRDefault="00A30B08">
      <w:pPr>
        <w:ind w:firstLine="709"/>
        <w:jc w:val="both"/>
        <w:rPr>
          <w:sz w:val="24"/>
        </w:rPr>
      </w:pPr>
      <w:r>
        <w:rPr>
          <w:sz w:val="24"/>
        </w:rPr>
        <w:t>- акт о приемке выполненных работ по форме КС–2;</w:t>
      </w:r>
    </w:p>
    <w:p w:rsidR="00F322AD" w:rsidRDefault="00A30B08">
      <w:pPr>
        <w:ind w:firstLine="709"/>
        <w:jc w:val="both"/>
        <w:rPr>
          <w:sz w:val="24"/>
        </w:rPr>
      </w:pPr>
      <w:r>
        <w:rPr>
          <w:sz w:val="24"/>
        </w:rPr>
        <w:t>- справка о стоимости выполненных работ и затрат по форме КС-3 и другие документы, необходимые для приемки выполненных работ в соответствии с действующим законодательством Российской Федерации.</w:t>
      </w:r>
    </w:p>
    <w:p w:rsidR="00F322AD" w:rsidRDefault="00A30B08">
      <w:pPr>
        <w:ind w:firstLine="709"/>
        <w:jc w:val="both"/>
        <w:rPr>
          <w:sz w:val="24"/>
        </w:rPr>
      </w:pPr>
      <w:r>
        <w:rPr>
          <w:sz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322AD" w:rsidRDefault="00A30B08">
      <w:pPr>
        <w:ind w:firstLine="709"/>
        <w:jc w:val="both"/>
        <w:rPr>
          <w:sz w:val="24"/>
        </w:rPr>
      </w:pPr>
      <w:r>
        <w:rPr>
          <w:sz w:val="24"/>
        </w:rPr>
        <w:t xml:space="preserve">До момента направления Подрядчиком документа о приемке в соответствии с настоящим пунктом работы считаются невыполненными.  </w:t>
      </w:r>
    </w:p>
    <w:p w:rsidR="00F322AD" w:rsidRDefault="00A30B08">
      <w:pPr>
        <w:ind w:firstLine="709"/>
        <w:jc w:val="both"/>
        <w:rPr>
          <w:sz w:val="24"/>
        </w:rPr>
      </w:pPr>
      <w:r>
        <w:rPr>
          <w:sz w:val="24"/>
        </w:rPr>
        <w:t>5.8.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322AD" w:rsidRDefault="00A30B08">
      <w:pPr>
        <w:ind w:firstLine="709"/>
        <w:jc w:val="both"/>
        <w:rPr>
          <w:sz w:val="24"/>
        </w:rPr>
      </w:pPr>
      <w:r>
        <w:rPr>
          <w:sz w:val="24"/>
        </w:rPr>
        <w:t>5.9. В срок, не позднее 20 (двадцати) рабочих дней, следующих за днем поступления документа о приемке, Заказчик (за исключением случая создания приемочной комиссии в соответствии с частью 6 статьи 94 Законом №44-ФЗ) осуществляет одно из следующих действий:</w:t>
      </w:r>
    </w:p>
    <w:p w:rsidR="00F322AD" w:rsidRDefault="00A30B08">
      <w:pPr>
        <w:ind w:firstLine="709"/>
        <w:jc w:val="both"/>
        <w:rPr>
          <w:sz w:val="24"/>
        </w:rPr>
      </w:pPr>
      <w:r>
        <w:rPr>
          <w:sz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322AD" w:rsidRDefault="00A30B08">
      <w:pPr>
        <w:ind w:firstLine="709"/>
        <w:jc w:val="both"/>
        <w:rPr>
          <w:sz w:val="24"/>
        </w:rPr>
      </w:pPr>
      <w:r>
        <w:rPr>
          <w:sz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322AD" w:rsidRDefault="00A30B08">
      <w:pPr>
        <w:ind w:firstLine="709"/>
        <w:jc w:val="both"/>
        <w:rPr>
          <w:sz w:val="24"/>
        </w:rPr>
      </w:pPr>
      <w:r>
        <w:rPr>
          <w:sz w:val="24"/>
        </w:rPr>
        <w:t>5.10. В случае создания в соответствии с частью 6 статьи 94 Закона №44-ФЗ приемочной комиссии не позднее 20 (двадцати) рабочих дней, следующих за днем поступления Заказчику документа о приемке:</w:t>
      </w:r>
    </w:p>
    <w:p w:rsidR="00F322AD" w:rsidRDefault="00A30B08">
      <w:pPr>
        <w:ind w:firstLine="709"/>
        <w:jc w:val="both"/>
        <w:rPr>
          <w:sz w:val="24"/>
        </w:rPr>
      </w:pPr>
      <w:r>
        <w:rPr>
          <w:sz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322AD" w:rsidRDefault="00A30B08">
      <w:pPr>
        <w:ind w:firstLine="709"/>
        <w:jc w:val="both"/>
        <w:rPr>
          <w:sz w:val="24"/>
        </w:rPr>
      </w:pPr>
      <w:r>
        <w:rPr>
          <w:sz w:val="24"/>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w:t>
      </w:r>
      <w:r>
        <w:rPr>
          <w:sz w:val="24"/>
        </w:rPr>
        <w:lastRenderedPageBreak/>
        <w:t>заказчик прилагает подписанные ими документы в форме электронных образов бумажных документов.</w:t>
      </w:r>
    </w:p>
    <w:p w:rsidR="00F322AD" w:rsidRDefault="00A30B08">
      <w:pPr>
        <w:ind w:firstLine="709"/>
        <w:jc w:val="both"/>
        <w:rPr>
          <w:sz w:val="24"/>
        </w:rPr>
      </w:pPr>
      <w:r>
        <w:rPr>
          <w:sz w:val="24"/>
        </w:rPr>
        <w:t>5.11. Датой поступления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документов о приемке, мотивированного отказа в единой информационной системе в соответствии с часовой зоной, в которой расположен Подрядчик.</w:t>
      </w:r>
    </w:p>
    <w:p w:rsidR="00F322AD" w:rsidRDefault="00A30B08">
      <w:pPr>
        <w:ind w:firstLine="709"/>
        <w:jc w:val="both"/>
        <w:rPr>
          <w:sz w:val="24"/>
        </w:rPr>
      </w:pPr>
      <w:r>
        <w:rPr>
          <w:sz w:val="24"/>
        </w:rPr>
        <w:t>5.12. Заказчик вправе отказаться принять работы в случаях:</w:t>
      </w:r>
    </w:p>
    <w:p w:rsidR="00F322AD" w:rsidRDefault="00A30B08">
      <w:pPr>
        <w:ind w:firstLine="709"/>
        <w:jc w:val="both"/>
        <w:rPr>
          <w:sz w:val="24"/>
        </w:rPr>
      </w:pPr>
      <w:r>
        <w:rPr>
          <w:sz w:val="24"/>
        </w:rPr>
        <w:t>отсутствия товаросопроводительных документов, установленных законодательством и/или Контрактом;</w:t>
      </w:r>
    </w:p>
    <w:p w:rsidR="00F322AD" w:rsidRDefault="00A30B08">
      <w:pPr>
        <w:ind w:firstLine="709"/>
        <w:jc w:val="both"/>
        <w:rPr>
          <w:sz w:val="24"/>
        </w:rPr>
      </w:pPr>
      <w:r>
        <w:rPr>
          <w:sz w:val="24"/>
        </w:rPr>
        <w:t>несоответствия по стоимости Работ;</w:t>
      </w:r>
    </w:p>
    <w:p w:rsidR="00F322AD" w:rsidRDefault="00A30B08">
      <w:pPr>
        <w:ind w:firstLine="709"/>
        <w:jc w:val="both"/>
        <w:rPr>
          <w:sz w:val="24"/>
        </w:rPr>
      </w:pPr>
      <w:r>
        <w:rPr>
          <w:sz w:val="24"/>
        </w:rPr>
        <w:t>несоответствия по количеству, указанному в товаросопроводительных документах и/или в заявке Заказчика;</w:t>
      </w:r>
    </w:p>
    <w:p w:rsidR="00F322AD" w:rsidRDefault="00A30B08">
      <w:pPr>
        <w:ind w:firstLine="709"/>
        <w:jc w:val="both"/>
        <w:rPr>
          <w:sz w:val="24"/>
        </w:rPr>
      </w:pPr>
      <w:r>
        <w:rPr>
          <w:sz w:val="24"/>
        </w:rPr>
        <w:t>несоответствия по выполненным работам;</w:t>
      </w:r>
    </w:p>
    <w:p w:rsidR="00F322AD" w:rsidRDefault="00A30B08">
      <w:pPr>
        <w:ind w:firstLine="709"/>
        <w:jc w:val="both"/>
        <w:rPr>
          <w:sz w:val="24"/>
        </w:rPr>
      </w:pPr>
      <w:r>
        <w:rPr>
          <w:sz w:val="24"/>
        </w:rPr>
        <w:t>5.13.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F322AD" w:rsidRDefault="00A30B08">
      <w:pPr>
        <w:ind w:firstLine="709"/>
        <w:jc w:val="both"/>
        <w:rPr>
          <w:sz w:val="24"/>
        </w:rPr>
      </w:pPr>
      <w:r>
        <w:rPr>
          <w:sz w:val="24"/>
        </w:rPr>
        <w:t>5.14. Датой приемки выполненных работ считается дата размещения в единой информационной системе документа о приемке, подписанного Заказчиком.</w:t>
      </w:r>
    </w:p>
    <w:p w:rsidR="00F322AD" w:rsidRDefault="00A30B08">
      <w:pPr>
        <w:ind w:firstLine="709"/>
        <w:jc w:val="both"/>
        <w:rPr>
          <w:sz w:val="24"/>
        </w:rPr>
      </w:pPr>
      <w:r>
        <w:rPr>
          <w:sz w:val="24"/>
        </w:rPr>
        <w:t>5.15.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322AD" w:rsidRDefault="00A30B08">
      <w:pPr>
        <w:ind w:firstLine="709"/>
        <w:jc w:val="both"/>
        <w:rPr>
          <w:sz w:val="24"/>
        </w:rPr>
      </w:pPr>
      <w:r>
        <w:rPr>
          <w:sz w:val="24"/>
        </w:rPr>
        <w:t>5.16. Для проверки выполненных Подрядчиком работ, предусмотренных Контрактом, в части его соответствия условиям Контракта Заказчик проводит экспертизу в соответствии с требованиями Закона №44-ФЗ в течение 20 (двадцати) рабочих дней со дня поступления Заказчику документа о приемке.</w:t>
      </w:r>
    </w:p>
    <w:p w:rsidR="00F322AD" w:rsidRDefault="00A30B08">
      <w:pPr>
        <w:ind w:firstLine="709"/>
        <w:jc w:val="both"/>
        <w:rPr>
          <w:sz w:val="24"/>
        </w:rPr>
      </w:pPr>
      <w:r>
        <w:rPr>
          <w:sz w:val="24"/>
        </w:rPr>
        <w:t>В случае, если по результатам такой экспертизы установлены нарушения требований Контракта, не препятствующие приемке работ в заключении, могут содержаться предложения об устранении данных нарушений, в том числе с указанием срока их устранения.</w:t>
      </w:r>
    </w:p>
    <w:p w:rsidR="00F322AD" w:rsidRDefault="00A30B08">
      <w:pPr>
        <w:ind w:firstLine="709"/>
        <w:jc w:val="both"/>
        <w:rPr>
          <w:sz w:val="24"/>
        </w:rPr>
      </w:pPr>
      <w:r>
        <w:rPr>
          <w:sz w:val="24"/>
        </w:rPr>
        <w:t>Заказчик вправе не отказывать в приемке работ в случае выявления несоответствия этих работ условиям Контракта, если выявленное несоответствие не препятствует приемке работ и устранено Подрядчиком.</w:t>
      </w:r>
    </w:p>
    <w:p w:rsidR="00F322AD" w:rsidRDefault="00A30B08">
      <w:pPr>
        <w:ind w:firstLine="709"/>
        <w:jc w:val="both"/>
        <w:rPr>
          <w:sz w:val="24"/>
        </w:rPr>
      </w:pPr>
      <w:r>
        <w:rPr>
          <w:sz w:val="24"/>
        </w:rPr>
        <w:t>5.17. В случае если по результатам проведения Заказчиком экспертизы факты ненадлежащего исполнения Контракта Подрядчиком не установлены, Заказчик направляет Подрядчику подписанный Заказчиком акт приемки выполненных работ в течение 20 (двадцати) рабочих дней со дня поступления Заказчику документа о приемке.</w:t>
      </w:r>
    </w:p>
    <w:p w:rsidR="00F322AD" w:rsidRDefault="00A30B08">
      <w:pPr>
        <w:ind w:firstLine="709"/>
        <w:jc w:val="both"/>
        <w:rPr>
          <w:sz w:val="24"/>
        </w:rPr>
      </w:pPr>
      <w:r>
        <w:rPr>
          <w:sz w:val="24"/>
        </w:rPr>
        <w:t>5.18. В случае если по результатам экспертизы установлены нарушения требований Контракта, препятствующие приемке работ, Заказчик направляет Подрядчику в течение                      20 (двадцати) рабочих дней со дня поступления документа о приемке уведомление/заключение по результатам проведения экспертизы с приложением мотивированного отказа от приемки работ.</w:t>
      </w:r>
    </w:p>
    <w:p w:rsidR="00F322AD" w:rsidRDefault="00A30B08">
      <w:pPr>
        <w:ind w:firstLine="709"/>
        <w:jc w:val="both"/>
        <w:rPr>
          <w:sz w:val="24"/>
        </w:rPr>
      </w:pPr>
      <w:r>
        <w:rPr>
          <w:sz w:val="24"/>
        </w:rPr>
        <w:t>Повторная приемка работ осуществляется Заказчиком в порядке, определенном настоящим разделом Контракта.</w:t>
      </w:r>
    </w:p>
    <w:p w:rsidR="00F322AD" w:rsidRDefault="00A30B08">
      <w:pPr>
        <w:ind w:firstLine="709"/>
        <w:jc w:val="both"/>
        <w:rPr>
          <w:sz w:val="24"/>
        </w:rPr>
      </w:pPr>
      <w:r>
        <w:rPr>
          <w:sz w:val="24"/>
        </w:rPr>
        <w:t>Расходы, связанные с исправлением работ по замечаниям ненадлежащего качества, осуществляются за счет средств Подрядчика.</w:t>
      </w:r>
    </w:p>
    <w:p w:rsidR="00F322AD" w:rsidRDefault="00A30B08">
      <w:pPr>
        <w:ind w:firstLine="709"/>
        <w:jc w:val="both"/>
        <w:rPr>
          <w:sz w:val="24"/>
        </w:rPr>
      </w:pPr>
      <w:r>
        <w:rPr>
          <w:sz w:val="24"/>
        </w:rPr>
        <w:t xml:space="preserve">5.19. Работы, не соответствующие по качеству условиям настоящего Контракта, считаются не выполненными.  </w:t>
      </w:r>
    </w:p>
    <w:p w:rsidR="00F322AD" w:rsidRDefault="00A30B08">
      <w:pPr>
        <w:ind w:firstLine="709"/>
        <w:jc w:val="both"/>
        <w:rPr>
          <w:sz w:val="24"/>
        </w:rPr>
      </w:pPr>
      <w:r>
        <w:rPr>
          <w:sz w:val="24"/>
        </w:rPr>
        <w:t xml:space="preserve">5.20. Обязанность Подрядчика по выполнению работ Заказчику считается исполненной в момент подписания Заказчиком документа о приемке работ. </w:t>
      </w:r>
    </w:p>
    <w:p w:rsidR="00F322AD" w:rsidRDefault="00F322AD">
      <w:pPr>
        <w:ind w:firstLine="709"/>
        <w:jc w:val="both"/>
        <w:rPr>
          <w:sz w:val="24"/>
        </w:rPr>
      </w:pPr>
    </w:p>
    <w:p w:rsidR="00F322AD" w:rsidRDefault="00A30B08">
      <w:pPr>
        <w:contextualSpacing/>
        <w:jc w:val="center"/>
        <w:rPr>
          <w:b/>
          <w:sz w:val="24"/>
        </w:rPr>
      </w:pPr>
      <w:r>
        <w:rPr>
          <w:b/>
          <w:sz w:val="24"/>
        </w:rPr>
        <w:lastRenderedPageBreak/>
        <w:t xml:space="preserve">6. </w:t>
      </w:r>
      <w:r>
        <w:rPr>
          <w:b/>
          <w:color w:val="000000"/>
          <w:sz w:val="24"/>
        </w:rPr>
        <w:t>Гарантии качества по сданным работам</w:t>
      </w:r>
    </w:p>
    <w:p w:rsidR="00F322AD" w:rsidRDefault="00A30B08">
      <w:pPr>
        <w:pStyle w:val="ConsNonformat"/>
        <w:ind w:right="0" w:firstLine="709"/>
        <w:jc w:val="both"/>
        <w:rPr>
          <w:rFonts w:ascii="Times New Roman" w:hAnsi="Times New Roman"/>
          <w:sz w:val="24"/>
        </w:rPr>
      </w:pPr>
      <w:r>
        <w:rPr>
          <w:rFonts w:ascii="Times New Roman" w:hAnsi="Times New Roman"/>
          <w:sz w:val="24"/>
        </w:rPr>
        <w:t>6.1 Гарантийный срок на объект устанавливается сроком на 5 (пять) лет.</w:t>
      </w:r>
    </w:p>
    <w:p w:rsidR="00F322AD" w:rsidRDefault="00A30B08">
      <w:pPr>
        <w:pStyle w:val="ConsNonformat"/>
        <w:ind w:right="0" w:firstLine="709"/>
        <w:jc w:val="both"/>
        <w:rPr>
          <w:rFonts w:ascii="Times New Roman" w:hAnsi="Times New Roman"/>
          <w:sz w:val="24"/>
        </w:rPr>
      </w:pPr>
      <w:r>
        <w:rPr>
          <w:rFonts w:ascii="Times New Roman" w:hAnsi="Times New Roman"/>
          <w:sz w:val="24"/>
        </w:rPr>
        <w:t xml:space="preserve">Гарантии качества распространяются на все конструктивные элементы и работы, выполненные Подрядчиком по Контракту. </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6.2. В случае если производителями или поставщиками технологического и инженерного оборудования, применяемого при выполнении работ,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6.1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Если в период гарантийной эксплуатации обнаружатся недостатки, допущенные по вине Подрядчика, то Подрядчик обязан их устранить за свой счет в согласованные с Заказчиком сроки. Заказчик, либо лицо, уполномоченное собственником имущества на предъявление требований по гарантийным обязательствам вправе требовать возмещение своих расходов на устранение недостатков.</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6.3.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6.4. Устранение недостатков (дефектов) работ, выявленных в течение гарантийного срока, осуществляется силами и за счет средств подрядчика.</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6.5. Если в течение гарантийного срока, указанного в пункте 6.1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6.6.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6.7.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6.8.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6.9. В случае отказа подрядчика от устранения выявленных недостатков (дефектов) работ или в случае неустранения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F322AD" w:rsidRDefault="00A30B08">
      <w:pPr>
        <w:pStyle w:val="ConsNonformat"/>
        <w:ind w:right="0" w:firstLine="709"/>
        <w:jc w:val="both"/>
        <w:rPr>
          <w:rFonts w:ascii="Times New Roman" w:hAnsi="Times New Roman"/>
          <w:color w:val="000000"/>
          <w:sz w:val="24"/>
        </w:rPr>
      </w:pPr>
      <w:r>
        <w:rPr>
          <w:rFonts w:ascii="Times New Roman" w:hAnsi="Times New Roman"/>
          <w:color w:val="000000"/>
          <w:sz w:val="24"/>
        </w:rPr>
        <w:t>6.10.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F322AD" w:rsidRDefault="00A30B08">
      <w:pPr>
        <w:shd w:val="clear" w:color="auto" w:fill="FFFFFF"/>
        <w:tabs>
          <w:tab w:val="left" w:pos="1450"/>
        </w:tabs>
        <w:ind w:firstLine="709"/>
        <w:contextualSpacing/>
        <w:jc w:val="both"/>
        <w:rPr>
          <w:sz w:val="24"/>
        </w:rPr>
      </w:pPr>
      <w:r>
        <w:rPr>
          <w:color w:val="000000"/>
          <w:sz w:val="24"/>
        </w:rPr>
        <w:t>6.11. Требования по гарантийным обязательствам вправе предъявлять Заказчик, либо лицо, уполномоченное собственником имущества</w:t>
      </w:r>
      <w:r>
        <w:rPr>
          <w:sz w:val="24"/>
        </w:rPr>
        <w:t>.</w:t>
      </w:r>
    </w:p>
    <w:p w:rsidR="00F322AD" w:rsidRDefault="00F322AD">
      <w:pPr>
        <w:ind w:firstLine="708"/>
        <w:jc w:val="center"/>
        <w:rPr>
          <w:sz w:val="24"/>
        </w:rPr>
      </w:pPr>
    </w:p>
    <w:p w:rsidR="00F322AD" w:rsidRDefault="00A30B08">
      <w:pPr>
        <w:tabs>
          <w:tab w:val="left" w:pos="709"/>
        </w:tabs>
        <w:jc w:val="center"/>
        <w:outlineLvl w:val="1"/>
        <w:rPr>
          <w:b/>
          <w:sz w:val="24"/>
        </w:rPr>
      </w:pPr>
      <w:bookmarkStart w:id="1" w:name="_Hlk111454968"/>
      <w:bookmarkStart w:id="2" w:name="_Hlk111453502"/>
      <w:bookmarkEnd w:id="1"/>
      <w:bookmarkEnd w:id="2"/>
      <w:r>
        <w:rPr>
          <w:b/>
          <w:sz w:val="24"/>
        </w:rPr>
        <w:t xml:space="preserve">7. Обеспечение исполнения контракта, обеспечение гарантийных обязательств </w:t>
      </w:r>
    </w:p>
    <w:p w:rsidR="00F322AD" w:rsidRDefault="00A30B08">
      <w:pPr>
        <w:ind w:firstLine="567"/>
        <w:jc w:val="both"/>
        <w:rPr>
          <w:sz w:val="24"/>
        </w:rPr>
      </w:pPr>
      <w:bookmarkStart w:id="3" w:name="sub_11013"/>
      <w:r>
        <w:rPr>
          <w:sz w:val="24"/>
        </w:rPr>
        <w:lastRenderedPageBreak/>
        <w:t>7.1. Обеспечение исполнения Контракта устанавливается в размере 5 594 867,00 (Пять миллионов пятьсот девяносто четыре тысячи восемьсот шестьдесят семь) руб. 00 коп., что составляет 5 % от начальной (максимальной) цены контракта.</w:t>
      </w:r>
    </w:p>
    <w:p w:rsidR="00F322AD" w:rsidRDefault="00A30B08">
      <w:pPr>
        <w:ind w:firstLine="567"/>
        <w:jc w:val="both"/>
        <w:rPr>
          <w:sz w:val="24"/>
        </w:rPr>
      </w:pPr>
      <w:r>
        <w:rPr>
          <w:sz w:val="24"/>
        </w:rPr>
        <w:t>Если при проведении закупки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(_________) руб. (размер обеспечения исполнения Контракта, превышающий в полтора раза размер обеспечения исполнения Контракта, указанный в извещении об осуществлении закупки, но не менее чем десять процентов от цены заключаемого Контракта), или информации, подтверждающей добросовестность такого участника в соответствии с частью 3 статьи 37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 настоящего пункта Контракта.</w:t>
      </w:r>
    </w:p>
    <w:p w:rsidR="00F322AD" w:rsidRDefault="00A30B08">
      <w:pPr>
        <w:pStyle w:val="ConsPlusNormal"/>
        <w:ind w:firstLine="540"/>
        <w:jc w:val="both"/>
        <w:rPr>
          <w:rFonts w:ascii="Times New Roman" w:hAnsi="Times New Roman"/>
          <w:sz w:val="24"/>
        </w:rPr>
      </w:pPr>
      <w:r>
        <w:rPr>
          <w:rFonts w:ascii="Times New Roman" w:hAnsi="Times New Roman"/>
          <w:sz w:val="24"/>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7.6 и 7.7 Контракта.</w:t>
      </w:r>
    </w:p>
    <w:p w:rsidR="00F322AD" w:rsidRDefault="00A30B08">
      <w:pPr>
        <w:pStyle w:val="ConsPlusNormal"/>
        <w:ind w:firstLine="540"/>
        <w:jc w:val="both"/>
        <w:rPr>
          <w:rFonts w:ascii="Times New Roman" w:hAnsi="Times New Roman"/>
          <w:sz w:val="24"/>
        </w:rPr>
      </w:pPr>
      <w:r>
        <w:rPr>
          <w:rFonts w:ascii="Times New Roman" w:hAnsi="Times New Roman"/>
          <w:sz w:val="24"/>
        </w:rPr>
        <w:t>7.2. Исполнение Контракта обеспечивается предоставлением независимой гарантии,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322AD" w:rsidRDefault="00A30B08">
      <w:pPr>
        <w:widowControl w:val="0"/>
        <w:jc w:val="both"/>
        <w:rPr>
          <w:i/>
          <w:sz w:val="24"/>
        </w:rPr>
      </w:pPr>
      <w:r>
        <w:rPr>
          <w:i/>
          <w:sz w:val="24"/>
        </w:rPr>
        <w:t>Получатель: МОБУ «Троицкая СОШ им. Г.К.Жукова», ИНН: 0809900439, КПП: 080901001 Наименование Банка – ОТДЕЛЕНИЕ-НБ РЕСПУБЛИКА КАЛМЫКИЯ БАНКА РОССИИ//УФК по Республике Калмыкия г. Элиста.</w:t>
      </w:r>
    </w:p>
    <w:p w:rsidR="00F322AD" w:rsidRDefault="00A30B08">
      <w:pPr>
        <w:widowControl w:val="0"/>
        <w:tabs>
          <w:tab w:val="left" w:pos="851"/>
          <w:tab w:val="left" w:pos="936"/>
          <w:tab w:val="left" w:pos="1134"/>
        </w:tabs>
        <w:jc w:val="both"/>
        <w:rPr>
          <w:i/>
          <w:sz w:val="24"/>
        </w:rPr>
      </w:pPr>
      <w:r>
        <w:rPr>
          <w:i/>
          <w:sz w:val="24"/>
        </w:rPr>
        <w:t>ЕКС 40102810245370000072, БИК: 018580010, Номер казначейского счета:03234643856370000500 Лицевой счет: 21056Ц58710.</w:t>
      </w:r>
    </w:p>
    <w:p w:rsidR="00F322AD" w:rsidRDefault="00A30B08">
      <w:pPr>
        <w:widowControl w:val="0"/>
        <w:jc w:val="both"/>
        <w:rPr>
          <w:b/>
          <w:i/>
          <w:sz w:val="24"/>
        </w:rPr>
      </w:pPr>
      <w:r>
        <w:rPr>
          <w:i/>
          <w:sz w:val="24"/>
        </w:rPr>
        <w:t>Назначение платежа: Обеспечение исполнения Контракта №____ от _______.</w:t>
      </w:r>
    </w:p>
    <w:p w:rsidR="00F322AD" w:rsidRDefault="00A30B08">
      <w:pPr>
        <w:suppressAutoHyphens/>
        <w:ind w:firstLine="540"/>
        <w:jc w:val="both"/>
        <w:rPr>
          <w:sz w:val="24"/>
        </w:rPr>
      </w:pPr>
      <w:r>
        <w:rPr>
          <w:sz w:val="24"/>
        </w:rPr>
        <w:t>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F322AD" w:rsidRDefault="00A30B08">
      <w:pPr>
        <w:pStyle w:val="ConsPlusNormal"/>
        <w:ind w:firstLine="540"/>
        <w:jc w:val="both"/>
        <w:rPr>
          <w:rFonts w:ascii="Times New Roman" w:hAnsi="Times New Roman"/>
          <w:sz w:val="24"/>
        </w:rPr>
      </w:pPr>
      <w:r>
        <w:rPr>
          <w:rFonts w:ascii="Times New Roman" w:hAnsi="Times New Roman"/>
          <w:sz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322AD" w:rsidRDefault="00A30B08">
      <w:pPr>
        <w:pStyle w:val="ConsPlusNormal"/>
        <w:ind w:firstLine="540"/>
        <w:jc w:val="both"/>
        <w:rPr>
          <w:rFonts w:ascii="Times New Roman" w:hAnsi="Times New Roman"/>
          <w:sz w:val="24"/>
        </w:rPr>
      </w:pPr>
      <w:bookmarkStart w:id="4" w:name="P1576"/>
      <w:bookmarkEnd w:id="4"/>
      <w:r>
        <w:rPr>
          <w:rFonts w:ascii="Times New Roman" w:hAnsi="Times New Roman"/>
          <w:sz w:val="24"/>
        </w:rPr>
        <w:t>7.3. 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Подрядчику в срок не позднее 30дней с даты исполнения Подрядчиком обязательств, предусмотренных Контрактом (если такая форма обеспечения исполнения Контракта применяется Подрядчиком).</w:t>
      </w:r>
    </w:p>
    <w:p w:rsidR="00F322AD" w:rsidRDefault="00A30B08">
      <w:pPr>
        <w:pStyle w:val="ConsPlusNormal"/>
        <w:ind w:firstLine="540"/>
        <w:jc w:val="both"/>
        <w:rPr>
          <w:rFonts w:ascii="Times New Roman" w:hAnsi="Times New Roman"/>
          <w:sz w:val="24"/>
        </w:rPr>
      </w:pPr>
      <w:bookmarkStart w:id="5" w:name="P1577"/>
      <w:bookmarkEnd w:id="5"/>
      <w:r>
        <w:rPr>
          <w:rFonts w:ascii="Times New Roman" w:hAnsi="Times New Roman"/>
          <w:sz w:val="24"/>
        </w:rPr>
        <w:t xml:space="preserve">7.4. 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rPr>
          <w:rFonts w:ascii="Times New Roman" w:hAnsi="Times New Roman"/>
          <w:sz w:val="24"/>
        </w:rPr>
        <w:lastRenderedPageBreak/>
        <w:t>Гражданским кодексом Российской Федерации оснований для отказа в удовлетворении этого требования.</w:t>
      </w:r>
    </w:p>
    <w:p w:rsidR="00F322AD" w:rsidRDefault="00A30B08">
      <w:pPr>
        <w:pStyle w:val="ConsPlusNormal"/>
        <w:ind w:firstLine="540"/>
        <w:jc w:val="both"/>
        <w:rPr>
          <w:rFonts w:ascii="Times New Roman" w:hAnsi="Times New Roman"/>
          <w:sz w:val="24"/>
        </w:rPr>
      </w:pPr>
      <w:bookmarkStart w:id="6" w:name="P1578"/>
      <w:bookmarkEnd w:id="6"/>
      <w:r>
        <w:rPr>
          <w:rFonts w:ascii="Times New Roman" w:hAnsi="Times New Roman"/>
          <w:sz w:val="24"/>
        </w:rPr>
        <w:t>7.5.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7.6 и 7.7 Контракта.</w:t>
      </w:r>
    </w:p>
    <w:p w:rsidR="00F322AD" w:rsidRDefault="00A30B08">
      <w:pPr>
        <w:pStyle w:val="ConsPlusNormal"/>
        <w:ind w:firstLine="540"/>
        <w:jc w:val="both"/>
        <w:rPr>
          <w:rFonts w:ascii="Times New Roman" w:hAnsi="Times New Roman"/>
          <w:sz w:val="24"/>
        </w:rPr>
      </w:pPr>
      <w:bookmarkStart w:id="7" w:name="P1579"/>
      <w:bookmarkEnd w:id="7"/>
      <w:r>
        <w:rPr>
          <w:rFonts w:ascii="Times New Roman" w:hAnsi="Times New Roman"/>
          <w:sz w:val="24"/>
        </w:rPr>
        <w:t>7.6. Размер обеспечения исполнения Контракта уменьшается посредством направления Заказчиком информации об исполнении Подрядчиком обязательств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пункте 7.3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F322AD" w:rsidRDefault="00A30B08">
      <w:pPr>
        <w:pStyle w:val="ConsPlusNormal"/>
        <w:ind w:firstLine="540"/>
        <w:jc w:val="both"/>
        <w:rPr>
          <w:rFonts w:ascii="Times New Roman" w:hAnsi="Times New Roman"/>
          <w:sz w:val="24"/>
        </w:rPr>
      </w:pPr>
      <w:bookmarkStart w:id="8" w:name="P1580"/>
      <w:bookmarkEnd w:id="8"/>
      <w:r>
        <w:rPr>
          <w:rFonts w:ascii="Times New Roman" w:hAnsi="Times New Roman"/>
          <w:sz w:val="24"/>
        </w:rPr>
        <w:t>7.7. Предусмотренное пунктами 7.1 и 7.5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разделом 8 Контракта,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322AD" w:rsidRDefault="00A30B08">
      <w:pPr>
        <w:pStyle w:val="ConsPlusNormal"/>
        <w:ind w:firstLine="540"/>
        <w:jc w:val="both"/>
        <w:rPr>
          <w:rFonts w:ascii="Times New Roman" w:hAnsi="Times New Roman"/>
          <w:sz w:val="24"/>
        </w:rPr>
      </w:pPr>
      <w:bookmarkStart w:id="9" w:name="P1581"/>
      <w:bookmarkEnd w:id="9"/>
      <w:r>
        <w:rPr>
          <w:rFonts w:ascii="Times New Roman" w:hAnsi="Times New Roman"/>
          <w:sz w:val="24"/>
        </w:rPr>
        <w:t>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7.1, 7.5, 7.6 и 7.7 Контракта.За каждый день просрочки исполнения поставщиком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8.3.1 Контракта.</w:t>
      </w:r>
    </w:p>
    <w:p w:rsidR="00F322AD" w:rsidRDefault="00A30B08">
      <w:pPr>
        <w:pStyle w:val="ConsPlusNormal"/>
        <w:ind w:firstLine="540"/>
        <w:jc w:val="both"/>
        <w:rPr>
          <w:rFonts w:ascii="Times New Roman" w:hAnsi="Times New Roman"/>
          <w:sz w:val="24"/>
        </w:rPr>
      </w:pPr>
      <w:r>
        <w:rPr>
          <w:rFonts w:ascii="Times New Roman" w:hAnsi="Times New Roman"/>
          <w:sz w:val="24"/>
        </w:rPr>
        <w:t xml:space="preserve">7.9. Уменьшение в соответствии с пунктами 7.1 и </w:t>
      </w:r>
      <w:hyperlink w:anchor="P1578" w:history="1">
        <w:r>
          <w:rPr>
            <w:rFonts w:ascii="Times New Roman" w:hAnsi="Times New Roman"/>
            <w:sz w:val="24"/>
          </w:rPr>
          <w:t>7.5</w:t>
        </w:r>
      </w:hyperlink>
      <w:r>
        <w:rPr>
          <w:rFonts w:ascii="Times New Roman" w:hAnsi="Times New Roman"/>
          <w:sz w:val="24"/>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7.6 Контракта информации в реестр контрактов.</w:t>
      </w:r>
    </w:p>
    <w:p w:rsidR="00F322AD" w:rsidRDefault="00A30B08">
      <w:pPr>
        <w:pStyle w:val="ConsPlusNormal"/>
        <w:ind w:firstLine="540"/>
        <w:jc w:val="both"/>
        <w:rPr>
          <w:rFonts w:ascii="Times New Roman" w:hAnsi="Times New Roman"/>
          <w:sz w:val="24"/>
        </w:rPr>
      </w:pPr>
      <w:r>
        <w:rPr>
          <w:rFonts w:ascii="Times New Roman" w:hAnsi="Times New Roman"/>
          <w:sz w:val="24"/>
        </w:rPr>
        <w:lastRenderedPageBreak/>
        <w:t xml:space="preserve">7.10. В случае предоставления нового обеспечения исполнения Контракта в соответствии с пунктами 7.5 и </w:t>
      </w:r>
      <w:hyperlink w:anchor="P1581" w:history="1">
        <w:r>
          <w:rPr>
            <w:rFonts w:ascii="Times New Roman" w:hAnsi="Times New Roman"/>
            <w:sz w:val="24"/>
          </w:rPr>
          <w:t>7.8</w:t>
        </w:r>
      </w:hyperlink>
      <w:r>
        <w:rPr>
          <w:rFonts w:ascii="Times New Roman" w:hAnsi="Times New Roman"/>
          <w:sz w:val="24"/>
        </w:rPr>
        <w:t xml:space="preserve">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322AD" w:rsidRDefault="00A30B08">
      <w:pPr>
        <w:pStyle w:val="ConsPlusNormal"/>
        <w:ind w:firstLine="540"/>
        <w:jc w:val="both"/>
        <w:rPr>
          <w:rFonts w:ascii="Times New Roman" w:hAnsi="Times New Roman"/>
          <w:sz w:val="24"/>
        </w:rPr>
      </w:pPr>
      <w:bookmarkStart w:id="10" w:name="P1584"/>
      <w:bookmarkEnd w:id="10"/>
      <w:r>
        <w:rPr>
          <w:rFonts w:ascii="Times New Roman" w:hAnsi="Times New Roman"/>
          <w:sz w:val="24"/>
        </w:rPr>
        <w:t>7.11.Положения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F322AD" w:rsidRDefault="00A30B08">
      <w:pPr>
        <w:pStyle w:val="ConsPlusNormal"/>
        <w:ind w:firstLine="540"/>
        <w:jc w:val="both"/>
        <w:rPr>
          <w:rFonts w:ascii="Times New Roman" w:hAnsi="Times New Roman"/>
          <w:sz w:val="24"/>
        </w:rPr>
      </w:pPr>
      <w:r>
        <w:rPr>
          <w:rFonts w:ascii="Times New Roman" w:hAnsi="Times New Roman"/>
          <w:sz w:val="24"/>
        </w:rPr>
        <w:t>7.12.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F322AD" w:rsidRDefault="00A30B08">
      <w:pPr>
        <w:pStyle w:val="ConsPlusNormal"/>
        <w:ind w:firstLine="540"/>
        <w:jc w:val="both"/>
        <w:rPr>
          <w:rFonts w:ascii="Times New Roman" w:hAnsi="Times New Roman"/>
          <w:sz w:val="24"/>
        </w:rPr>
      </w:pPr>
      <w:r>
        <w:rPr>
          <w:rFonts w:ascii="Times New Roman" w:hAnsi="Times New Roman"/>
          <w:sz w:val="24"/>
        </w:rPr>
        <w:t>7.14.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322AD" w:rsidRDefault="00A30B08">
      <w:pPr>
        <w:shd w:val="clear" w:color="auto" w:fill="FFFFFF"/>
        <w:tabs>
          <w:tab w:val="left" w:pos="1128"/>
        </w:tabs>
        <w:suppressAutoHyphens/>
        <w:ind w:firstLine="567"/>
        <w:jc w:val="both"/>
        <w:rPr>
          <w:sz w:val="24"/>
        </w:rPr>
      </w:pPr>
      <w:r>
        <w:rPr>
          <w:sz w:val="24"/>
        </w:rPr>
        <w:t xml:space="preserve">7.15. Заказчиком, установлено требование обеспечения гарантийных обязательств.  Гарантийные обязательства могут обеспечиваться предоставлением независимой гарантии, соответствующей </w:t>
      </w:r>
      <w:hyperlink r:id="rId7" w:history="1">
        <w:r>
          <w:rPr>
            <w:sz w:val="24"/>
          </w:rPr>
          <w:t>требованиям статьи 45</w:t>
        </w:r>
      </w:hyperlink>
      <w:r>
        <w:rPr>
          <w:sz w:val="24"/>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322AD" w:rsidRDefault="00A30B08">
      <w:pPr>
        <w:shd w:val="clear" w:color="auto" w:fill="FFFFFF"/>
        <w:tabs>
          <w:tab w:val="left" w:pos="1128"/>
        </w:tabs>
        <w:suppressAutoHyphens/>
        <w:ind w:firstLine="567"/>
        <w:jc w:val="both"/>
        <w:rPr>
          <w:sz w:val="24"/>
        </w:rPr>
      </w:pPr>
      <w:r>
        <w:rPr>
          <w:sz w:val="24"/>
        </w:rPr>
        <w:t xml:space="preserve">7.21. Способ предоставления обеспечения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8" w:history="1">
        <w:r>
          <w:rPr>
            <w:sz w:val="24"/>
          </w:rPr>
          <w:t>статьей 95</w:t>
        </w:r>
      </w:hyperlink>
      <w:r>
        <w:rPr>
          <w:sz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322AD" w:rsidRDefault="00A30B08">
      <w:pPr>
        <w:shd w:val="clear" w:color="auto" w:fill="FFFFFF"/>
        <w:tabs>
          <w:tab w:val="left" w:pos="1128"/>
        </w:tabs>
        <w:suppressAutoHyphens/>
        <w:ind w:firstLine="567"/>
        <w:jc w:val="both"/>
        <w:rPr>
          <w:sz w:val="24"/>
        </w:rPr>
      </w:pPr>
      <w:r>
        <w:rPr>
          <w:sz w:val="24"/>
        </w:rPr>
        <w:t>7.22. Размер обеспечения гарантийных обязательств равен 5 % от начальной (максимальной) цены контракта, что составляет 5 594 867,00 (Пять миллионов пятьсот девяносто четыре тысячи восемьсот шестьдесят семь) руб. 00 коп.  В соответствии с ч.7.1 ст. 94 Закона 44-ФЗ оформление Сторонами документа о приемке осуществляется только после предоставления обеспечения гарантийных обязательств. Возврат денежных средств, внесенных Подрядчиком в качестве обеспечения гарантийных обязательств, осуществляется в течение 30 календарных дней с даты исполнения Подрядчиком обязательств, предусмотренных контрактом.</w:t>
      </w:r>
    </w:p>
    <w:p w:rsidR="00F322AD" w:rsidRDefault="00A30B08">
      <w:pPr>
        <w:widowControl w:val="0"/>
        <w:ind w:firstLine="567"/>
        <w:jc w:val="both"/>
        <w:rPr>
          <w:b/>
          <w:i/>
          <w:sz w:val="24"/>
        </w:rPr>
      </w:pPr>
      <w:r>
        <w:rPr>
          <w:sz w:val="24"/>
        </w:rPr>
        <w:t>7.23.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322AD" w:rsidRDefault="00F322AD">
      <w:pPr>
        <w:pStyle w:val="ConsPlusNormal"/>
        <w:ind w:firstLine="540"/>
        <w:jc w:val="both"/>
        <w:rPr>
          <w:rFonts w:ascii="Times New Roman" w:hAnsi="Times New Roman"/>
          <w:sz w:val="24"/>
        </w:rPr>
      </w:pPr>
      <w:bookmarkStart w:id="11" w:name="sub_11014"/>
    </w:p>
    <w:bookmarkEnd w:id="3"/>
    <w:bookmarkEnd w:id="11"/>
    <w:p w:rsidR="00F322AD" w:rsidRDefault="00A30B08">
      <w:pPr>
        <w:ind w:firstLine="708"/>
        <w:jc w:val="center"/>
        <w:rPr>
          <w:sz w:val="24"/>
        </w:rPr>
      </w:pPr>
      <w:r>
        <w:rPr>
          <w:b/>
          <w:caps/>
          <w:sz w:val="24"/>
        </w:rPr>
        <w:t>8. О</w:t>
      </w:r>
      <w:r>
        <w:rPr>
          <w:b/>
          <w:sz w:val="24"/>
        </w:rPr>
        <w:t>тветственность сторон</w:t>
      </w:r>
    </w:p>
    <w:p w:rsidR="00F322AD" w:rsidRDefault="00A30B08">
      <w:pPr>
        <w:pStyle w:val="ConsPlusNormal"/>
        <w:tabs>
          <w:tab w:val="left" w:pos="709"/>
        </w:tabs>
        <w:ind w:firstLine="709"/>
        <w:jc w:val="both"/>
        <w:rPr>
          <w:rFonts w:ascii="Times New Roman" w:hAnsi="Times New Roman"/>
          <w:sz w:val="24"/>
        </w:rPr>
      </w:pPr>
      <w:r>
        <w:rPr>
          <w:rFonts w:ascii="Times New Roman" w:hAnsi="Times New Roman"/>
          <w:sz w:val="24"/>
        </w:rPr>
        <w:t>8.1.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F322AD" w:rsidRDefault="00A30B08">
      <w:pPr>
        <w:ind w:firstLine="709"/>
        <w:jc w:val="both"/>
        <w:rPr>
          <w:sz w:val="24"/>
        </w:rPr>
      </w:pPr>
      <w:r>
        <w:rPr>
          <w:sz w:val="24"/>
        </w:rPr>
        <w:t>8.2.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F322AD" w:rsidRDefault="00A30B08">
      <w:pPr>
        <w:tabs>
          <w:tab w:val="left" w:pos="709"/>
        </w:tabs>
        <w:ind w:firstLine="709"/>
        <w:jc w:val="both"/>
        <w:rPr>
          <w:sz w:val="24"/>
        </w:rPr>
      </w:pPr>
      <w:r>
        <w:rPr>
          <w:sz w:val="24"/>
        </w:rPr>
        <w:t xml:space="preserve">8.2.1.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Pr>
          <w:sz w:val="24"/>
        </w:rPr>
        <w:lastRenderedPageBreak/>
        <w:t>Такая пеня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F322AD" w:rsidRDefault="00A30B08">
      <w:pPr>
        <w:tabs>
          <w:tab w:val="left" w:pos="709"/>
        </w:tabs>
        <w:ind w:firstLine="709"/>
        <w:jc w:val="both"/>
        <w:rPr>
          <w:sz w:val="24"/>
        </w:rPr>
      </w:pPr>
      <w:r>
        <w:rPr>
          <w:sz w:val="24"/>
        </w:rPr>
        <w:t xml:space="preserve">8.2.2.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F322AD" w:rsidRDefault="00A30B08">
      <w:pPr>
        <w:tabs>
          <w:tab w:val="left" w:pos="709"/>
        </w:tabs>
        <w:ind w:firstLine="709"/>
        <w:jc w:val="both"/>
        <w:rPr>
          <w:sz w:val="24"/>
        </w:rPr>
      </w:pPr>
      <w:r>
        <w:rPr>
          <w:sz w:val="24"/>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следующем порядке:</w:t>
      </w:r>
    </w:p>
    <w:p w:rsidR="00F322AD" w:rsidRDefault="00A30B08">
      <w:pPr>
        <w:tabs>
          <w:tab w:val="left" w:pos="709"/>
        </w:tabs>
        <w:ind w:firstLine="709"/>
        <w:jc w:val="both"/>
        <w:rPr>
          <w:sz w:val="24"/>
        </w:rPr>
      </w:pPr>
      <w:r>
        <w:rPr>
          <w:sz w:val="24"/>
        </w:rPr>
        <w:t>а) 1000 рублей, если цена контракта не превышает 3 млн. рублей (включительно);</w:t>
      </w:r>
    </w:p>
    <w:p w:rsidR="00F322AD" w:rsidRDefault="00A30B08">
      <w:pPr>
        <w:tabs>
          <w:tab w:val="left" w:pos="709"/>
        </w:tabs>
        <w:ind w:firstLine="709"/>
        <w:jc w:val="both"/>
        <w:rPr>
          <w:sz w:val="24"/>
        </w:rPr>
      </w:pPr>
      <w:r>
        <w:rPr>
          <w:sz w:val="24"/>
        </w:rPr>
        <w:t>б) 5000 рублей, если цена контракта составляет от 3 млн. рублей до 50 млн. рублей (включительно);</w:t>
      </w:r>
    </w:p>
    <w:p w:rsidR="00F322AD" w:rsidRDefault="00A30B08">
      <w:pPr>
        <w:tabs>
          <w:tab w:val="left" w:pos="709"/>
        </w:tabs>
        <w:ind w:firstLine="709"/>
        <w:jc w:val="both"/>
        <w:rPr>
          <w:sz w:val="24"/>
        </w:rPr>
      </w:pPr>
      <w:r>
        <w:rPr>
          <w:sz w:val="24"/>
        </w:rPr>
        <w:t>в) 10000 рублей, если цена контракта составляет от 50 млн. рублей до 100 млн. рублей (включительно);</w:t>
      </w:r>
    </w:p>
    <w:p w:rsidR="00F322AD" w:rsidRDefault="00A30B08">
      <w:pPr>
        <w:tabs>
          <w:tab w:val="left" w:pos="709"/>
        </w:tabs>
        <w:ind w:firstLine="709"/>
        <w:jc w:val="both"/>
        <w:rPr>
          <w:sz w:val="24"/>
        </w:rPr>
      </w:pPr>
      <w:r>
        <w:rPr>
          <w:sz w:val="24"/>
        </w:rPr>
        <w:t>г) 100000 рублей, если цена контракта превышает 100 млн. рублей,</w:t>
      </w:r>
    </w:p>
    <w:p w:rsidR="00F322AD" w:rsidRDefault="00A30B08">
      <w:pPr>
        <w:ind w:firstLine="709"/>
        <w:jc w:val="both"/>
        <w:rPr>
          <w:sz w:val="24"/>
        </w:rPr>
      </w:pPr>
      <w:r>
        <w:rPr>
          <w:sz w:val="24"/>
        </w:rPr>
        <w:t>что составляет __________________ руб.</w:t>
      </w:r>
    </w:p>
    <w:p w:rsidR="00F322AD" w:rsidRDefault="00A30B08">
      <w:pPr>
        <w:pStyle w:val="ConsNormal"/>
        <w:tabs>
          <w:tab w:val="left" w:pos="709"/>
        </w:tabs>
        <w:ind w:firstLine="709"/>
        <w:jc w:val="both"/>
        <w:rPr>
          <w:rFonts w:ascii="Times New Roman" w:hAnsi="Times New Roman"/>
          <w:sz w:val="24"/>
        </w:rPr>
      </w:pPr>
      <w:r>
        <w:rPr>
          <w:rFonts w:ascii="Times New Roman" w:hAnsi="Times New Roman"/>
          <w:sz w:val="24"/>
        </w:rPr>
        <w:t>8.3. В случае просрочки исполнения Подрядчиком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 ненадлежащего исполнения Подрядчиком обязательств, предусмотренных настоящим контрактом, Подрядчик уплачивает Заказчику неустойку (штраф, пени).</w:t>
      </w:r>
    </w:p>
    <w:p w:rsidR="00F322AD" w:rsidRDefault="00A30B08">
      <w:pPr>
        <w:tabs>
          <w:tab w:val="left" w:pos="709"/>
        </w:tabs>
        <w:ind w:firstLine="709"/>
        <w:jc w:val="both"/>
        <w:rPr>
          <w:sz w:val="24"/>
        </w:rPr>
      </w:pPr>
      <w:r>
        <w:rPr>
          <w:sz w:val="24"/>
        </w:rPr>
        <w:t>8.3.1.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F322AD" w:rsidRDefault="00A30B08">
      <w:pPr>
        <w:ind w:firstLine="709"/>
        <w:jc w:val="both"/>
        <w:rPr>
          <w:sz w:val="24"/>
        </w:rPr>
      </w:pPr>
      <w:r>
        <w:rPr>
          <w:sz w:val="24"/>
        </w:rPr>
        <w:t>8.3.2. Штрафы начисляются за неисполнение или ненадлежащее исполнение Подрядчиком обязательств, предусмотренных настоящим контрактом, за исключением просрочки исполнения Подрядчиком обязательств (в том числе гарантийного обязательства, если таковое установлено), предусмотренных настоящим контрактом.</w:t>
      </w:r>
    </w:p>
    <w:p w:rsidR="00F322AD" w:rsidRDefault="00A30B08">
      <w:pPr>
        <w:ind w:firstLine="709"/>
        <w:jc w:val="both"/>
        <w:rPr>
          <w:sz w:val="24"/>
        </w:rPr>
      </w:pPr>
      <w:r>
        <w:rPr>
          <w:sz w:val="24"/>
        </w:rPr>
        <w:t xml:space="preserve">8.3.3. </w:t>
      </w:r>
      <w:bookmarkStart w:id="12" w:name="OLE_LINK26"/>
      <w:bookmarkStart w:id="13" w:name="OLE_LINK27"/>
      <w:bookmarkStart w:id="14" w:name="OLE_LINK37"/>
      <w:bookmarkStart w:id="15" w:name="OLE_LINK38"/>
      <w:bookmarkStart w:id="16" w:name="OLE_LINK40"/>
      <w:bookmarkStart w:id="17" w:name="OLE_LINK41"/>
      <w:bookmarkEnd w:id="12"/>
      <w:bookmarkEnd w:id="13"/>
      <w:bookmarkEnd w:id="14"/>
      <w:bookmarkEnd w:id="15"/>
      <w:bookmarkEnd w:id="16"/>
      <w:bookmarkEnd w:id="17"/>
      <w:r>
        <w:rPr>
          <w:sz w:val="24"/>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8.3.4, 8.3.5, 8.11 Контракта):</w:t>
      </w:r>
    </w:p>
    <w:p w:rsidR="00F322AD" w:rsidRDefault="00A30B08">
      <w:pPr>
        <w:ind w:firstLine="709"/>
        <w:jc w:val="both"/>
        <w:rPr>
          <w:sz w:val="24"/>
        </w:rPr>
      </w:pPr>
      <w:r>
        <w:rPr>
          <w:sz w:val="24"/>
        </w:rPr>
        <w:t>а) 10 процентов цены контракта (этапа) в случае, если цена контракта (этапа) не превышает 3 млн. рублей;</w:t>
      </w:r>
    </w:p>
    <w:p w:rsidR="00F322AD" w:rsidRDefault="00A30B08">
      <w:pPr>
        <w:ind w:firstLine="709"/>
        <w:jc w:val="both"/>
        <w:rPr>
          <w:sz w:val="24"/>
        </w:rPr>
      </w:pPr>
      <w:r>
        <w:rPr>
          <w:sz w:val="24"/>
        </w:rPr>
        <w:t>б) 5 процентов цены контракта (этапа) в случае, если цена контракта (этапа) составляет от 3 млн. рублей до 50 млн. рублей (включительно);</w:t>
      </w:r>
    </w:p>
    <w:p w:rsidR="00F322AD" w:rsidRDefault="00A30B08">
      <w:pPr>
        <w:ind w:firstLine="709"/>
        <w:jc w:val="both"/>
        <w:rPr>
          <w:sz w:val="24"/>
        </w:rPr>
      </w:pPr>
      <w:r>
        <w:rPr>
          <w:sz w:val="24"/>
        </w:rPr>
        <w:t>в) 1 процент цены контракта (этапа) в случае, если цена контракта (этапа) составляет от 50 млн. рублей до 100 млн. рублей (включительно);</w:t>
      </w:r>
    </w:p>
    <w:p w:rsidR="00F322AD" w:rsidRDefault="00A30B08">
      <w:pPr>
        <w:ind w:firstLine="709"/>
        <w:jc w:val="both"/>
        <w:rPr>
          <w:sz w:val="24"/>
        </w:rPr>
      </w:pPr>
      <w:r>
        <w:rPr>
          <w:sz w:val="24"/>
        </w:rPr>
        <w:t>г) 0,5 процента цены контракта (этапа) в случае, если цена контракта (этапа) составляет от 100 млн. рублей до 500 млн. рублей (включительно);</w:t>
      </w:r>
    </w:p>
    <w:p w:rsidR="00F322AD" w:rsidRDefault="00A30B08">
      <w:pPr>
        <w:ind w:firstLine="709"/>
        <w:jc w:val="both"/>
        <w:rPr>
          <w:sz w:val="24"/>
        </w:rPr>
      </w:pPr>
      <w:r>
        <w:rPr>
          <w:sz w:val="24"/>
        </w:rPr>
        <w:t>д) 0,4 процента цены контракта (этапа) в случае, если цена контракта (этапа) составляет от 500 млн. рублей до 1 млрд. рублей (включительно);</w:t>
      </w:r>
    </w:p>
    <w:p w:rsidR="00F322AD" w:rsidRDefault="00A30B08">
      <w:pPr>
        <w:ind w:firstLine="709"/>
        <w:jc w:val="both"/>
        <w:rPr>
          <w:sz w:val="24"/>
        </w:rPr>
      </w:pPr>
      <w:r>
        <w:rPr>
          <w:sz w:val="24"/>
        </w:rPr>
        <w:t>е) 0,3 процента цены контракта (этапа) в случае, если цена контракта (этапа) составляет от 1 млрд. рублей до 2 млрд. рублей (включительно);</w:t>
      </w:r>
    </w:p>
    <w:p w:rsidR="00F322AD" w:rsidRDefault="00A30B08">
      <w:pPr>
        <w:ind w:firstLine="709"/>
        <w:jc w:val="both"/>
        <w:rPr>
          <w:sz w:val="24"/>
        </w:rPr>
      </w:pPr>
      <w:r>
        <w:rPr>
          <w:sz w:val="24"/>
        </w:rPr>
        <w:lastRenderedPageBreak/>
        <w:t>ж) 0,25 процента цены контракта (этапа) в случае, если цена контракта (этапа) составляет от 2 млрд. рублей до 5 млрд. рублей (включительно);</w:t>
      </w:r>
    </w:p>
    <w:p w:rsidR="00F322AD" w:rsidRDefault="00A30B08">
      <w:pPr>
        <w:ind w:firstLine="709"/>
        <w:jc w:val="both"/>
        <w:rPr>
          <w:sz w:val="24"/>
        </w:rPr>
      </w:pPr>
      <w:r>
        <w:rPr>
          <w:sz w:val="24"/>
        </w:rPr>
        <w:t>з) 0,2 процента цены контракта (этапа) в случае, если цена контракта (этапа) составляет от 5 млрд. рублей до 10 млрд. рублей (включительно);</w:t>
      </w:r>
    </w:p>
    <w:p w:rsidR="00F322AD" w:rsidRDefault="00A30B08">
      <w:pPr>
        <w:ind w:firstLine="709"/>
        <w:jc w:val="both"/>
        <w:rPr>
          <w:sz w:val="24"/>
        </w:rPr>
      </w:pPr>
      <w:r>
        <w:rPr>
          <w:sz w:val="24"/>
        </w:rPr>
        <w:t>и) 0,1 процента цены контракта (этапа) в случае, если цена контракта (этапа) превышает 10 млрд. рублей,</w:t>
      </w:r>
    </w:p>
    <w:p w:rsidR="00F322AD" w:rsidRDefault="00A30B08">
      <w:pPr>
        <w:ind w:firstLine="709"/>
        <w:jc w:val="both"/>
        <w:rPr>
          <w:sz w:val="24"/>
        </w:rPr>
      </w:pPr>
      <w:r>
        <w:rPr>
          <w:sz w:val="24"/>
        </w:rPr>
        <w:t>что составляет __________________ руб.</w:t>
      </w:r>
    </w:p>
    <w:p w:rsidR="00F322AD" w:rsidRDefault="00A30B08">
      <w:pPr>
        <w:ind w:firstLine="709"/>
        <w:jc w:val="both"/>
        <w:rPr>
          <w:sz w:val="24"/>
        </w:rPr>
      </w:pPr>
      <w:r>
        <w:rPr>
          <w:sz w:val="24"/>
        </w:rPr>
        <w:t>8.3.4.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F322AD" w:rsidRDefault="00A30B08">
      <w:pPr>
        <w:ind w:firstLine="709"/>
        <w:jc w:val="both"/>
        <w:rPr>
          <w:sz w:val="24"/>
        </w:rPr>
      </w:pPr>
      <w:r>
        <w:rPr>
          <w:sz w:val="24"/>
        </w:rPr>
        <w:t>а) в случае, если цена контракта не превышает начальную (максимальную) цену контракта:</w:t>
      </w:r>
    </w:p>
    <w:p w:rsidR="00F322AD" w:rsidRDefault="00A30B08">
      <w:pPr>
        <w:ind w:firstLine="709"/>
        <w:jc w:val="both"/>
        <w:rPr>
          <w:sz w:val="24"/>
        </w:rPr>
      </w:pPr>
      <w:r>
        <w:rPr>
          <w:sz w:val="24"/>
        </w:rPr>
        <w:t>10 процентов начальной (максимальной) цены контракта, если цена контракта не превышает 3 млн. рублей;</w:t>
      </w:r>
    </w:p>
    <w:p w:rsidR="00F322AD" w:rsidRDefault="00A30B08">
      <w:pPr>
        <w:ind w:firstLine="709"/>
        <w:jc w:val="both"/>
        <w:rPr>
          <w:sz w:val="24"/>
        </w:rPr>
      </w:pPr>
      <w:r>
        <w:rPr>
          <w:sz w:val="24"/>
        </w:rPr>
        <w:t>5 процентов начальной (максимальной) цены контракта, если цена контракта составляет от      3 млн. рублей до 50 млн. рублей (включительно);</w:t>
      </w:r>
    </w:p>
    <w:p w:rsidR="00F322AD" w:rsidRDefault="00A30B08">
      <w:pPr>
        <w:ind w:firstLine="709"/>
        <w:jc w:val="both"/>
        <w:rPr>
          <w:sz w:val="24"/>
        </w:rPr>
      </w:pPr>
      <w:r>
        <w:rPr>
          <w:sz w:val="24"/>
        </w:rPr>
        <w:t>1 процент начальной (максимальной) цены контракта, если цена контракта составляет от          50 млн. рублей до 100 млн. рублей (включительно);</w:t>
      </w:r>
    </w:p>
    <w:p w:rsidR="00F322AD" w:rsidRDefault="00A30B08">
      <w:pPr>
        <w:ind w:firstLine="709"/>
        <w:jc w:val="both"/>
        <w:rPr>
          <w:sz w:val="24"/>
        </w:rPr>
      </w:pPr>
      <w:r>
        <w:rPr>
          <w:sz w:val="24"/>
        </w:rPr>
        <w:t>б) в случае, если цена контракта превышает начальную (максимальную) цену контракта:</w:t>
      </w:r>
    </w:p>
    <w:p w:rsidR="00F322AD" w:rsidRDefault="00A30B08">
      <w:pPr>
        <w:ind w:firstLine="709"/>
        <w:jc w:val="both"/>
        <w:rPr>
          <w:sz w:val="24"/>
        </w:rPr>
      </w:pPr>
      <w:r>
        <w:rPr>
          <w:sz w:val="24"/>
        </w:rPr>
        <w:t>10 процентов цены контракта, если цена контракта не превышает 3 млн. рублей;</w:t>
      </w:r>
    </w:p>
    <w:p w:rsidR="00F322AD" w:rsidRDefault="00A30B08">
      <w:pPr>
        <w:ind w:firstLine="709"/>
        <w:jc w:val="both"/>
        <w:rPr>
          <w:sz w:val="24"/>
        </w:rPr>
      </w:pPr>
      <w:r>
        <w:rPr>
          <w:sz w:val="24"/>
        </w:rPr>
        <w:t>5 процентов цены контракта, если цена контракта составляет от 3 млн. рублей до 50 млн. рублей (включительно);</w:t>
      </w:r>
    </w:p>
    <w:p w:rsidR="00F322AD" w:rsidRDefault="00A30B08">
      <w:pPr>
        <w:ind w:firstLine="709"/>
        <w:jc w:val="both"/>
        <w:rPr>
          <w:sz w:val="24"/>
        </w:rPr>
      </w:pPr>
      <w:r>
        <w:rPr>
          <w:sz w:val="24"/>
        </w:rPr>
        <w:t>1 процент цены контракта, если цена контракта составляет от 50 млн. рублей до 100 млн. рублей (включительно),</w:t>
      </w:r>
    </w:p>
    <w:p w:rsidR="00F322AD" w:rsidRDefault="00A30B08">
      <w:pPr>
        <w:ind w:firstLine="709"/>
        <w:jc w:val="both"/>
        <w:rPr>
          <w:sz w:val="24"/>
        </w:rPr>
      </w:pPr>
      <w:r>
        <w:rPr>
          <w:sz w:val="24"/>
        </w:rPr>
        <w:t>что составляет __________________ руб.</w:t>
      </w:r>
    </w:p>
    <w:p w:rsidR="00F322AD" w:rsidRDefault="00A30B08">
      <w:pPr>
        <w:ind w:firstLine="709"/>
        <w:jc w:val="both"/>
        <w:rPr>
          <w:sz w:val="24"/>
        </w:rPr>
      </w:pPr>
      <w:r>
        <w:rPr>
          <w:sz w:val="24"/>
        </w:rPr>
        <w:t>8.3.5.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(при наличии в настоящем контракте таких обязательств) устанавливается (при наличии в контракте таких обязательств) в следующем порядке:</w:t>
      </w:r>
    </w:p>
    <w:p w:rsidR="00F322AD" w:rsidRDefault="00A30B08">
      <w:pPr>
        <w:ind w:firstLine="709"/>
        <w:jc w:val="both"/>
        <w:rPr>
          <w:sz w:val="24"/>
        </w:rPr>
      </w:pPr>
      <w:r>
        <w:rPr>
          <w:sz w:val="24"/>
        </w:rPr>
        <w:t>а) 1000 рублей, если цена контракта не превышает 3 млн. рублей;</w:t>
      </w:r>
    </w:p>
    <w:p w:rsidR="00F322AD" w:rsidRDefault="00A30B08">
      <w:pPr>
        <w:ind w:firstLine="709"/>
        <w:jc w:val="both"/>
        <w:rPr>
          <w:sz w:val="24"/>
        </w:rPr>
      </w:pPr>
      <w:r>
        <w:rPr>
          <w:sz w:val="24"/>
        </w:rPr>
        <w:t>б) 5000 рублей, если цена контракта составляет от 3 млн. рублей до 50 млн. рублей (включительно);</w:t>
      </w:r>
    </w:p>
    <w:p w:rsidR="00F322AD" w:rsidRDefault="00A30B08">
      <w:pPr>
        <w:ind w:firstLine="709"/>
        <w:jc w:val="both"/>
        <w:rPr>
          <w:sz w:val="24"/>
        </w:rPr>
      </w:pPr>
      <w:r>
        <w:rPr>
          <w:sz w:val="24"/>
        </w:rPr>
        <w:t>в) 10000 рублей, если цена контракта составляет от 50 млн. рублей до 100 млн. рублей (включительно);</w:t>
      </w:r>
    </w:p>
    <w:p w:rsidR="00F322AD" w:rsidRDefault="00A30B08">
      <w:pPr>
        <w:ind w:firstLine="709"/>
        <w:jc w:val="both"/>
        <w:rPr>
          <w:sz w:val="24"/>
        </w:rPr>
      </w:pPr>
      <w:r>
        <w:rPr>
          <w:sz w:val="24"/>
        </w:rPr>
        <w:t>г) 100000 рублей, если цена контракта превышает 100 млн. рублей,</w:t>
      </w:r>
    </w:p>
    <w:p w:rsidR="00F322AD" w:rsidRDefault="00A30B08">
      <w:pPr>
        <w:ind w:firstLine="709"/>
        <w:jc w:val="both"/>
        <w:rPr>
          <w:sz w:val="24"/>
        </w:rPr>
      </w:pPr>
      <w:r>
        <w:rPr>
          <w:sz w:val="24"/>
        </w:rPr>
        <w:t>что составляет __________________ руб.</w:t>
      </w:r>
    </w:p>
    <w:p w:rsidR="00F322AD" w:rsidRDefault="00A30B08">
      <w:pPr>
        <w:ind w:firstLine="709"/>
        <w:jc w:val="both"/>
        <w:rPr>
          <w:sz w:val="24"/>
        </w:rPr>
      </w:pPr>
      <w:r>
        <w:rPr>
          <w:sz w:val="24"/>
        </w:rPr>
        <w:t>8.4. Общая сумма начисленных штрафов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F322AD" w:rsidRDefault="00A30B08">
      <w:pPr>
        <w:ind w:firstLine="709"/>
        <w:jc w:val="both"/>
        <w:rPr>
          <w:sz w:val="24"/>
        </w:rPr>
      </w:pPr>
      <w:r>
        <w:rPr>
          <w:sz w:val="24"/>
        </w:rPr>
        <w:t>8.5. 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F322AD" w:rsidRDefault="00A30B08">
      <w:pPr>
        <w:tabs>
          <w:tab w:val="left" w:pos="709"/>
        </w:tabs>
        <w:ind w:firstLine="709"/>
        <w:jc w:val="both"/>
        <w:rPr>
          <w:sz w:val="24"/>
        </w:rPr>
      </w:pPr>
      <w:r>
        <w:rPr>
          <w:rStyle w:val="markedcontent"/>
          <w:sz w:val="24"/>
        </w:rPr>
        <w:t>8.6. Заказчик вправе удержать сумму неисполненных Подрядчиком требований об уплате неустоек (штрафов, пеней), предъявленных Заказчиком из суммы, подлежащей оплате Подрядчику.</w:t>
      </w:r>
    </w:p>
    <w:p w:rsidR="00F322AD" w:rsidRDefault="00A30B08">
      <w:pPr>
        <w:tabs>
          <w:tab w:val="left" w:pos="709"/>
        </w:tabs>
        <w:ind w:firstLine="709"/>
        <w:jc w:val="both"/>
        <w:rPr>
          <w:sz w:val="24"/>
        </w:rPr>
      </w:pPr>
      <w:r>
        <w:rPr>
          <w:sz w:val="24"/>
        </w:rPr>
        <w:lastRenderedPageBreak/>
        <w:t>8.7. В случае если Заказчик понес убытки вследствие ненадлежащего исполнения Подрядчиком своих обязательств по настоящему контракту, Подрядчик обязан возместить такие убытки Заказчику независимо от уплаты неустойки.</w:t>
      </w:r>
    </w:p>
    <w:p w:rsidR="00F322AD" w:rsidRDefault="00A30B08">
      <w:pPr>
        <w:tabs>
          <w:tab w:val="left" w:pos="709"/>
        </w:tabs>
        <w:ind w:firstLine="709"/>
        <w:jc w:val="both"/>
        <w:rPr>
          <w:sz w:val="24"/>
        </w:rPr>
      </w:pPr>
      <w:r>
        <w:rPr>
          <w:sz w:val="24"/>
        </w:rPr>
        <w:t>8.8.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F322AD" w:rsidRDefault="00A30B08">
      <w:pPr>
        <w:tabs>
          <w:tab w:val="left" w:pos="709"/>
        </w:tabs>
        <w:ind w:firstLine="709"/>
        <w:jc w:val="both"/>
        <w:rPr>
          <w:sz w:val="24"/>
        </w:rPr>
      </w:pPr>
      <w:r>
        <w:rPr>
          <w:sz w:val="24"/>
        </w:rPr>
        <w:t>8.9.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322AD" w:rsidRDefault="00A30B08">
      <w:pPr>
        <w:ind w:firstLine="709"/>
        <w:jc w:val="both"/>
        <w:rPr>
          <w:sz w:val="24"/>
        </w:rPr>
      </w:pPr>
      <w:r>
        <w:rPr>
          <w:sz w:val="24"/>
        </w:rPr>
        <w:t>8.10. В случае расторжения контракта в связи с ненадлежащим исполнением Подрядчиком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 8.3 настоящего контракта.</w:t>
      </w:r>
    </w:p>
    <w:p w:rsidR="00F322AD" w:rsidRDefault="00A30B08">
      <w:pPr>
        <w:ind w:firstLine="709"/>
        <w:jc w:val="both"/>
        <w:rPr>
          <w:sz w:val="24"/>
        </w:rPr>
      </w:pPr>
      <w:r>
        <w:rPr>
          <w:sz w:val="24"/>
        </w:rPr>
        <w:t>8.11. 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F322AD" w:rsidRDefault="00F322AD">
      <w:pPr>
        <w:tabs>
          <w:tab w:val="left" w:pos="0"/>
        </w:tabs>
        <w:suppressAutoHyphens/>
        <w:ind w:firstLine="709"/>
        <w:contextualSpacing/>
        <w:jc w:val="both"/>
        <w:rPr>
          <w:sz w:val="24"/>
        </w:rPr>
      </w:pPr>
    </w:p>
    <w:p w:rsidR="00F322AD" w:rsidRDefault="00A30B08">
      <w:pPr>
        <w:tabs>
          <w:tab w:val="left" w:pos="709"/>
        </w:tabs>
        <w:jc w:val="center"/>
        <w:rPr>
          <w:b/>
          <w:sz w:val="24"/>
        </w:rPr>
      </w:pPr>
      <w:r>
        <w:rPr>
          <w:b/>
          <w:sz w:val="24"/>
        </w:rPr>
        <w:t>9. Обстоятельства непреодолимой силы</w:t>
      </w:r>
    </w:p>
    <w:p w:rsidR="00F322AD" w:rsidRDefault="00A30B08">
      <w:pPr>
        <w:tabs>
          <w:tab w:val="left" w:pos="709"/>
        </w:tabs>
        <w:ind w:firstLine="709"/>
        <w:jc w:val="both"/>
        <w:rPr>
          <w:sz w:val="24"/>
        </w:rPr>
      </w:pPr>
      <w:r>
        <w:rPr>
          <w:sz w:val="24"/>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322AD" w:rsidRDefault="00A30B08">
      <w:pPr>
        <w:tabs>
          <w:tab w:val="left" w:pos="709"/>
        </w:tabs>
        <w:ind w:firstLine="709"/>
        <w:jc w:val="both"/>
        <w:rPr>
          <w:sz w:val="24"/>
        </w:rPr>
      </w:pPr>
      <w:r>
        <w:rPr>
          <w:sz w:val="24"/>
        </w:rPr>
        <w:t>9.2. Сторона, подвергшаяся действию обстоятельств непреодолимой силы, должна письменно известить другую Сторону в течение трех рабочих дней, после возникновения таких обстоятельств. Продолжительность обстоятельств непреодолимой силы подтверждается документами компетентных государственных органов или сообщениями в официальной прессе. Не уведомление о наступлении обстоятельств непреодолимой силы лишает Сторону, подвергшуюся таким обстоятельствам, права ссылаться на них при неисполнении обязательств по Контракту.</w:t>
      </w:r>
    </w:p>
    <w:p w:rsidR="00F322AD" w:rsidRDefault="00A30B08">
      <w:pPr>
        <w:tabs>
          <w:tab w:val="left" w:pos="709"/>
        </w:tabs>
        <w:ind w:firstLine="709"/>
        <w:jc w:val="both"/>
        <w:rPr>
          <w:sz w:val="24"/>
        </w:rPr>
      </w:pPr>
      <w:r>
        <w:rPr>
          <w:sz w:val="24"/>
        </w:rPr>
        <w:t>9.3.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F322AD" w:rsidRDefault="00F322AD">
      <w:pPr>
        <w:tabs>
          <w:tab w:val="left" w:pos="709"/>
        </w:tabs>
        <w:ind w:firstLine="709"/>
        <w:jc w:val="both"/>
        <w:rPr>
          <w:sz w:val="24"/>
        </w:rPr>
      </w:pPr>
    </w:p>
    <w:p w:rsidR="00F322AD" w:rsidRDefault="00A30B08">
      <w:pPr>
        <w:pStyle w:val="ConsPlusNormal"/>
        <w:ind w:firstLine="0"/>
        <w:jc w:val="center"/>
        <w:outlineLvl w:val="1"/>
        <w:rPr>
          <w:rFonts w:ascii="Times New Roman" w:hAnsi="Times New Roman"/>
          <w:b/>
          <w:sz w:val="24"/>
        </w:rPr>
      </w:pPr>
      <w:r>
        <w:rPr>
          <w:rFonts w:ascii="Times New Roman" w:hAnsi="Times New Roman"/>
          <w:b/>
          <w:sz w:val="24"/>
        </w:rPr>
        <w:t>10. Срок действия и порядок расторжения Контракта</w:t>
      </w:r>
    </w:p>
    <w:p w:rsidR="00F322AD" w:rsidRDefault="00A30B08">
      <w:pPr>
        <w:pStyle w:val="ab"/>
        <w:tabs>
          <w:tab w:val="left" w:pos="0"/>
          <w:tab w:val="left" w:pos="284"/>
        </w:tabs>
        <w:spacing w:line="240" w:lineRule="auto"/>
        <w:contextualSpacing/>
      </w:pPr>
      <w:r>
        <w:t xml:space="preserve">10.1. Настоящий Контракт вступает в силу с даты подписания обеими Сторонами и действует по </w:t>
      </w:r>
      <w:r>
        <w:rPr>
          <w:i/>
        </w:rPr>
        <w:t>31 декабря 2024</w:t>
      </w:r>
      <w:r>
        <w:t xml:space="preserve"> г. Срок исполнения контракта: с даты заключения Контракта по 08.10.2024 г.Окончание срока действия Контракта не влечет прекращения неисполненных обязательств Сторон по Контракту. </w:t>
      </w:r>
    </w:p>
    <w:p w:rsidR="00F322AD" w:rsidRDefault="00A30B08">
      <w:pPr>
        <w:pStyle w:val="ab"/>
        <w:tabs>
          <w:tab w:val="left" w:pos="0"/>
        </w:tabs>
        <w:spacing w:line="240" w:lineRule="auto"/>
        <w:contextualSpacing/>
      </w:pPr>
      <w:r>
        <w:t xml:space="preserve">10.2.  Продление срока действия Контракта не предусмотрено, за исключением случаев предусмотренных законодательством Российской Федерации. </w:t>
      </w:r>
    </w:p>
    <w:p w:rsidR="00F322AD" w:rsidRDefault="00A30B08">
      <w:pPr>
        <w:ind w:firstLine="567"/>
        <w:jc w:val="both"/>
        <w:rPr>
          <w:sz w:val="24"/>
        </w:rPr>
      </w:pPr>
      <w:r>
        <w:rPr>
          <w:sz w:val="24"/>
        </w:rPr>
        <w:lastRenderedPageBreak/>
        <w:t>10.3. Истечение срока действия Контракта не освобождает Стороны от исполнения обязательств, возникших в период действия Контракта в части взаиморасчетов Сторон, а также от ответственности Сторон за его нарушение.</w:t>
      </w:r>
    </w:p>
    <w:p w:rsidR="00F322AD" w:rsidRDefault="00A30B08">
      <w:pPr>
        <w:ind w:firstLine="567"/>
        <w:jc w:val="both"/>
        <w:rPr>
          <w:color w:val="000000"/>
          <w:sz w:val="24"/>
        </w:rPr>
      </w:pPr>
      <w:r>
        <w:rPr>
          <w:color w:val="000000"/>
          <w:sz w:val="24"/>
        </w:rPr>
        <w:t xml:space="preserve">10.4. Расторжение Контракта допускается по соглашению Сторон, по решению суда, в случае одностороннего отказа Стороны от исполнения Контракта в соответствии с гражданским законодательством Российской Федерациии требованиями </w:t>
      </w:r>
      <w:r>
        <w:rPr>
          <w:sz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F322AD" w:rsidRDefault="00A30B08">
      <w:pPr>
        <w:ind w:firstLine="567"/>
        <w:jc w:val="both"/>
        <w:rPr>
          <w:sz w:val="24"/>
        </w:rPr>
      </w:pPr>
      <w:r>
        <w:rPr>
          <w:sz w:val="24"/>
        </w:rPr>
        <w:t>10.5. Заказчик вправе принять решение об одностороннем отказе от исполнения Контракта в следующих случаях:</w:t>
      </w:r>
    </w:p>
    <w:p w:rsidR="00F322AD" w:rsidRDefault="00A30B08">
      <w:pPr>
        <w:ind w:firstLine="567"/>
        <w:jc w:val="both"/>
        <w:rPr>
          <w:sz w:val="24"/>
        </w:rPr>
      </w:pPr>
      <w:r>
        <w:rPr>
          <w:sz w:val="24"/>
        </w:rPr>
        <w:t>- при выявлении факта неоднократного (более 2-х раз) несоответствия выполнения работ по Контракту;</w:t>
      </w:r>
    </w:p>
    <w:p w:rsidR="00F322AD" w:rsidRDefault="00A30B08">
      <w:pPr>
        <w:ind w:firstLine="567"/>
        <w:jc w:val="both"/>
        <w:rPr>
          <w:sz w:val="24"/>
        </w:rPr>
      </w:pPr>
      <w:r>
        <w:rPr>
          <w:sz w:val="24"/>
        </w:rPr>
        <w:t>- при неоднократном нарушении Подрядчиком своих обязанностей по Контракту;</w:t>
      </w:r>
    </w:p>
    <w:p w:rsidR="00F322AD" w:rsidRDefault="00A30B08">
      <w:pPr>
        <w:ind w:firstLine="567"/>
        <w:jc w:val="both"/>
        <w:rPr>
          <w:sz w:val="24"/>
        </w:rPr>
      </w:pPr>
      <w:r>
        <w:rPr>
          <w:sz w:val="24"/>
        </w:rPr>
        <w:t>- при неоднократном нарушении Подрядчиком установленных сроков выполнения работ по Контракту;</w:t>
      </w:r>
    </w:p>
    <w:p w:rsidR="00F322AD" w:rsidRDefault="00A30B08">
      <w:pPr>
        <w:ind w:firstLine="567"/>
        <w:jc w:val="both"/>
        <w:rPr>
          <w:sz w:val="24"/>
        </w:rPr>
      </w:pPr>
      <w:r>
        <w:rPr>
          <w:sz w:val="24"/>
        </w:rPr>
        <w:t>- в иных случаях, предусмотренных гражданским законодательством Российской Федерации.</w:t>
      </w:r>
    </w:p>
    <w:p w:rsidR="00F322AD" w:rsidRDefault="00A30B08">
      <w:pPr>
        <w:suppressAutoHyphens/>
        <w:jc w:val="both"/>
        <w:rPr>
          <w:sz w:val="24"/>
        </w:rPr>
      </w:pPr>
      <w:r>
        <w:rPr>
          <w:sz w:val="24"/>
        </w:rPr>
        <w:t xml:space="preserve">        10.6. В случае принятия Заказчиком решения об одностороннем отказе от исполнения Контракта, Заказчик с использованием ЕИС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ЕИС. Решение об одностороннем отказе от исполнения контракта не позднее одного часа с момента его размещения в ЕИС автоматически с использованием ЕИС направляется Подрядчику. Датой поступления Подрядчику решения об одностороннем отказе от исполнения контракта считается дата размещения такого решения в ЕИС в соответствии с часовой зоной, в которой расположен Подрядчик.  Поступление решения об одностороннем отказе от исполнения контракта считается надлежащим уведомлением Подрядчика об одностороннем отказе от исполнения контракта.</w:t>
      </w:r>
    </w:p>
    <w:p w:rsidR="00F322AD" w:rsidRDefault="00A30B08">
      <w:pPr>
        <w:suppressAutoHyphens/>
        <w:ind w:firstLine="567"/>
        <w:jc w:val="both"/>
        <w:rPr>
          <w:sz w:val="24"/>
        </w:rPr>
      </w:pPr>
      <w:r>
        <w:rPr>
          <w:sz w:val="24"/>
        </w:rPr>
        <w:t xml:space="preserve">Решение Заказчика об одностороннем отказе от исполнения Контракта вступает в силу и Контракт считается расторгнутым </w:t>
      </w:r>
      <w:r>
        <w:rPr>
          <w:sz w:val="24"/>
          <w:u w:val="single"/>
        </w:rPr>
        <w:t>через десять дней с даты надлежащего уведомления</w:t>
      </w:r>
      <w:r>
        <w:rPr>
          <w:sz w:val="24"/>
        </w:rPr>
        <w:t xml:space="preserve"> Заказчиком Подрядчика об одностороннем отказе от исполнения Контракта. </w:t>
      </w:r>
    </w:p>
    <w:p w:rsidR="00F322AD" w:rsidRDefault="00A30B08">
      <w:pPr>
        <w:suppressAutoHyphens/>
        <w:ind w:firstLine="567"/>
        <w:jc w:val="both"/>
        <w:rPr>
          <w:sz w:val="24"/>
        </w:rPr>
      </w:pPr>
      <w:r>
        <w:rPr>
          <w:sz w:val="24"/>
        </w:rPr>
        <w:t>Заказчик в день вступления в силу его решения об одностороннем отказе от исполнения контракта в связи с неисполнением или ненадлежащим исполнением Подрядчиком обязательств, предусмотренных Контрактом, направляет в соответствии с порядком, предусмотренным пунктом 1 части 10 статьи 104 Федерального закона № 44, обращение о включении информации о Подрядчике в реестр недобросовестных Подрядчиков.</w:t>
      </w:r>
    </w:p>
    <w:p w:rsidR="00F322AD" w:rsidRDefault="00A30B08">
      <w:pPr>
        <w:suppressAutoHyphens/>
        <w:ind w:firstLine="567"/>
        <w:jc w:val="both"/>
        <w:rPr>
          <w:sz w:val="24"/>
        </w:rPr>
      </w:pPr>
      <w:r>
        <w:rPr>
          <w:sz w:val="24"/>
        </w:rPr>
        <w:t>В случае расторжения контракта в связи с односторонним отказом Заказчика от исполнения контракта Заказчик вправе осуществить в соответствии с подпунктом «б» пункта 2 части 10 статьи 24 Федерального закона № 44-ФЗ закупку работ, являющихся предметом расторгнутого Контракта.</w:t>
      </w:r>
    </w:p>
    <w:p w:rsidR="00F322AD" w:rsidRDefault="00A30B08">
      <w:pPr>
        <w:suppressAutoHyphens/>
        <w:ind w:firstLine="567"/>
        <w:jc w:val="both"/>
        <w:rPr>
          <w:sz w:val="24"/>
        </w:rPr>
      </w:pPr>
      <w:r>
        <w:rPr>
          <w:sz w:val="24"/>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(при наличии). Данное правило не применяется в случае повторного нарушения Подрядчиком условий Контракта.</w:t>
      </w:r>
    </w:p>
    <w:p w:rsidR="00F322AD" w:rsidRDefault="00A30B08">
      <w:pPr>
        <w:widowControl w:val="0"/>
        <w:suppressAutoHyphens/>
        <w:ind w:firstLine="567"/>
        <w:contextualSpacing/>
        <w:jc w:val="both"/>
        <w:rPr>
          <w:sz w:val="24"/>
        </w:rPr>
      </w:pPr>
      <w:r>
        <w:rPr>
          <w:sz w:val="24"/>
        </w:rPr>
        <w:t>10.7. Подрядчик со своей стороны также вправе принять решение об одностороннем отказе от исполнения Контракта. Процедура направления Заказчику уведомления о решении расторгнуть Контракт аналогична процедуре направления такого решения от Заказчика к Подрядчику описанной выше.</w:t>
      </w:r>
    </w:p>
    <w:p w:rsidR="00F322AD" w:rsidRDefault="00F322AD">
      <w:pPr>
        <w:widowControl w:val="0"/>
        <w:suppressAutoHyphens/>
        <w:ind w:firstLine="567"/>
        <w:contextualSpacing/>
        <w:jc w:val="both"/>
        <w:rPr>
          <w:sz w:val="24"/>
        </w:rPr>
      </w:pPr>
    </w:p>
    <w:p w:rsidR="00F322AD" w:rsidRDefault="00A30B08">
      <w:pPr>
        <w:widowControl w:val="0"/>
        <w:jc w:val="center"/>
        <w:outlineLvl w:val="1"/>
        <w:rPr>
          <w:b/>
          <w:sz w:val="24"/>
        </w:rPr>
      </w:pPr>
      <w:r>
        <w:rPr>
          <w:b/>
          <w:sz w:val="24"/>
        </w:rPr>
        <w:t>11. Антикоррупционная оговорка</w:t>
      </w:r>
    </w:p>
    <w:p w:rsidR="00F322AD" w:rsidRDefault="00A30B08">
      <w:pPr>
        <w:widowControl w:val="0"/>
        <w:ind w:firstLine="709"/>
        <w:jc w:val="both"/>
        <w:rPr>
          <w:sz w:val="24"/>
        </w:rPr>
      </w:pPr>
      <w:r>
        <w:rPr>
          <w:sz w:val="24"/>
        </w:rPr>
        <w:t>11.1.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322AD" w:rsidRDefault="00A30B08">
      <w:pPr>
        <w:widowControl w:val="0"/>
        <w:ind w:firstLine="709"/>
        <w:jc w:val="both"/>
        <w:rPr>
          <w:sz w:val="24"/>
        </w:rPr>
      </w:pPr>
      <w:r>
        <w:rPr>
          <w:sz w:val="24"/>
        </w:rPr>
        <w:t>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322AD" w:rsidRDefault="00A30B08">
      <w:pPr>
        <w:widowControl w:val="0"/>
        <w:ind w:firstLine="709"/>
        <w:jc w:val="both"/>
        <w:rPr>
          <w:sz w:val="24"/>
        </w:rPr>
      </w:pPr>
      <w:r>
        <w:rPr>
          <w:sz w:val="24"/>
        </w:rP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F322AD" w:rsidRDefault="00A30B08">
      <w:pPr>
        <w:widowControl w:val="0"/>
        <w:ind w:firstLine="709"/>
        <w:jc w:val="both"/>
        <w:rPr>
          <w:sz w:val="24"/>
        </w:rPr>
      </w:pPr>
      <w:r>
        <w:rPr>
          <w:sz w:val="24"/>
        </w:rP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322AD" w:rsidRDefault="00A30B08">
      <w:pPr>
        <w:tabs>
          <w:tab w:val="left" w:pos="709"/>
        </w:tabs>
        <w:ind w:firstLine="709"/>
        <w:jc w:val="both"/>
        <w:rPr>
          <w:sz w:val="24"/>
        </w:rPr>
      </w:pPr>
      <w:r>
        <w:rPr>
          <w:sz w:val="24"/>
        </w:rP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F322AD" w:rsidRDefault="00A30B08">
      <w:pPr>
        <w:tabs>
          <w:tab w:val="left" w:pos="709"/>
        </w:tabs>
        <w:ind w:firstLine="709"/>
        <w:jc w:val="both"/>
        <w:rPr>
          <w:sz w:val="24"/>
        </w:rPr>
      </w:pPr>
      <w:r>
        <w:rPr>
          <w:sz w:val="24"/>
        </w:rPr>
        <w:t>11.6.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F322AD" w:rsidRDefault="00F322AD">
      <w:pPr>
        <w:tabs>
          <w:tab w:val="left" w:pos="709"/>
        </w:tabs>
        <w:ind w:firstLine="709"/>
        <w:jc w:val="both"/>
        <w:rPr>
          <w:sz w:val="24"/>
        </w:rPr>
      </w:pPr>
    </w:p>
    <w:p w:rsidR="00F322AD" w:rsidRDefault="00A30B08">
      <w:pPr>
        <w:pStyle w:val="ConsPlusNormal"/>
        <w:jc w:val="center"/>
        <w:rPr>
          <w:rFonts w:ascii="Times New Roman" w:hAnsi="Times New Roman"/>
          <w:sz w:val="24"/>
        </w:rPr>
      </w:pPr>
      <w:r>
        <w:rPr>
          <w:rFonts w:ascii="Times New Roman" w:hAnsi="Times New Roman"/>
          <w:b/>
          <w:sz w:val="24"/>
        </w:rPr>
        <w:t>12. Прочие положения</w:t>
      </w:r>
    </w:p>
    <w:p w:rsidR="00F322AD" w:rsidRDefault="00A30B08">
      <w:pPr>
        <w:pStyle w:val="ConsPlusNormal"/>
        <w:ind w:firstLine="567"/>
        <w:jc w:val="both"/>
        <w:rPr>
          <w:rFonts w:ascii="Times New Roman" w:hAnsi="Times New Roman"/>
          <w:sz w:val="24"/>
        </w:rPr>
      </w:pPr>
      <w:r>
        <w:rPr>
          <w:rFonts w:ascii="Times New Roman" w:hAnsi="Times New Roman"/>
          <w:sz w:val="24"/>
        </w:rPr>
        <w:t>12.1. Во всем, что не предусмотрено Контрактом, Стороны руководствуются законодательством Российской Федерации.</w:t>
      </w:r>
    </w:p>
    <w:p w:rsidR="00F322AD" w:rsidRDefault="00A30B08">
      <w:pPr>
        <w:pStyle w:val="ConsPlusNormal"/>
        <w:ind w:firstLine="567"/>
        <w:jc w:val="both"/>
        <w:rPr>
          <w:rFonts w:ascii="Times New Roman" w:hAnsi="Times New Roman"/>
          <w:sz w:val="24"/>
        </w:rPr>
      </w:pPr>
      <w:r>
        <w:rPr>
          <w:rFonts w:ascii="Times New Roman" w:hAnsi="Times New Roman"/>
          <w:sz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322AD" w:rsidRDefault="00A30B08">
      <w:pPr>
        <w:pStyle w:val="ConsPlusNormal"/>
        <w:ind w:firstLine="567"/>
        <w:jc w:val="both"/>
        <w:rPr>
          <w:rFonts w:ascii="Times New Roman" w:hAnsi="Times New Roman"/>
          <w:sz w:val="24"/>
        </w:rPr>
      </w:pPr>
      <w:r>
        <w:rPr>
          <w:rFonts w:ascii="Times New Roman" w:hAnsi="Times New Roman"/>
          <w:sz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322AD" w:rsidRDefault="00A30B08">
      <w:pPr>
        <w:pStyle w:val="ConsPlusNormal"/>
        <w:ind w:firstLine="567"/>
        <w:jc w:val="both"/>
        <w:rPr>
          <w:rFonts w:ascii="Times New Roman" w:hAnsi="Times New Roman"/>
          <w:sz w:val="24"/>
        </w:rPr>
      </w:pPr>
      <w:r>
        <w:rPr>
          <w:rFonts w:ascii="Times New Roman" w:hAnsi="Times New Roman"/>
          <w:sz w:val="24"/>
        </w:rPr>
        <w:t>12.4. Изменение условий Контракта при его исполнении не допускается, за исключением случаев, предусмотренных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F322AD" w:rsidRDefault="00A30B08">
      <w:pPr>
        <w:pStyle w:val="ConsPlusNormal"/>
        <w:ind w:firstLine="567"/>
        <w:jc w:val="both"/>
        <w:rPr>
          <w:rFonts w:ascii="Times New Roman" w:hAnsi="Times New Roman"/>
          <w:sz w:val="24"/>
        </w:rPr>
      </w:pPr>
      <w:r>
        <w:rPr>
          <w:rFonts w:ascii="Times New Roman" w:hAnsi="Times New Roman"/>
          <w:sz w:val="24"/>
        </w:rPr>
        <w:lastRenderedPageBreak/>
        <w:t>В случае изменения срока исполнения Контракта в соответствии с частью 27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rsidR="00F322AD" w:rsidRDefault="00A30B08">
      <w:pPr>
        <w:pStyle w:val="ConsPlusNormal"/>
        <w:ind w:firstLine="567"/>
        <w:jc w:val="both"/>
        <w:rPr>
          <w:rFonts w:ascii="Times New Roman" w:hAnsi="Times New Roman"/>
          <w:sz w:val="24"/>
        </w:rPr>
      </w:pPr>
      <w:r>
        <w:rPr>
          <w:rFonts w:ascii="Times New Roman" w:hAnsi="Times New Roman"/>
          <w:sz w:val="24"/>
        </w:rPr>
        <w:t>12.5. При исполнении Контракта не допускается перемена Подрядчика, за исключением случая, если новый исполнитель является правопреемником Подрядчика вследствие реорганизации юридического лица в форме преобразования, слияния или присоединения.</w:t>
      </w:r>
    </w:p>
    <w:p w:rsidR="00F322AD" w:rsidRDefault="00A30B08">
      <w:pPr>
        <w:pStyle w:val="ConsPlusNormal"/>
        <w:ind w:firstLine="567"/>
        <w:jc w:val="both"/>
        <w:rPr>
          <w:rFonts w:ascii="Times New Roman" w:hAnsi="Times New Roman"/>
          <w:sz w:val="24"/>
        </w:rPr>
      </w:pPr>
      <w:r>
        <w:rPr>
          <w:rFonts w:ascii="Times New Roman" w:hAnsi="Times New Roman"/>
          <w:sz w:val="24"/>
        </w:rPr>
        <w:t>Передача прав и обязанностей по Контракту правопреемнику Подрядчика осуществляется путем заключения соответствующего дополнительного соглашения к Контракту.</w:t>
      </w:r>
    </w:p>
    <w:p w:rsidR="00F322AD" w:rsidRDefault="00A30B08">
      <w:pPr>
        <w:pStyle w:val="ConsPlusNormal"/>
        <w:ind w:firstLine="567"/>
        <w:jc w:val="both"/>
        <w:rPr>
          <w:rFonts w:ascii="Times New Roman" w:hAnsi="Times New Roman"/>
          <w:sz w:val="24"/>
        </w:rPr>
      </w:pPr>
      <w:r>
        <w:rPr>
          <w:rFonts w:ascii="Times New Roman" w:hAnsi="Times New Roman"/>
          <w:sz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bookmarkStart w:id="18" w:name="P1633"/>
      <w:bookmarkEnd w:id="18"/>
    </w:p>
    <w:p w:rsidR="00F322AD" w:rsidRDefault="00A30B08">
      <w:pPr>
        <w:pStyle w:val="ConsPlusNormal"/>
        <w:ind w:firstLine="708"/>
        <w:jc w:val="both"/>
        <w:rPr>
          <w:rFonts w:ascii="Times New Roman" w:hAnsi="Times New Roman"/>
          <w:sz w:val="24"/>
        </w:rPr>
      </w:pPr>
      <w:r>
        <w:rPr>
          <w:rFonts w:ascii="Times New Roman" w:hAnsi="Times New Roman"/>
          <w:sz w:val="24"/>
        </w:rPr>
        <w:t>12.7. Контракт составлен в форме электронного документа, подписанного усиленными электронными подписями Сторон.</w:t>
      </w:r>
    </w:p>
    <w:p w:rsidR="00F322AD" w:rsidRDefault="00F322AD">
      <w:pPr>
        <w:pStyle w:val="ConsPlusNormal"/>
        <w:ind w:firstLine="567"/>
        <w:jc w:val="both"/>
        <w:rPr>
          <w:rFonts w:ascii="Times New Roman" w:hAnsi="Times New Roman"/>
          <w:sz w:val="24"/>
        </w:rPr>
      </w:pPr>
    </w:p>
    <w:p w:rsidR="00F322AD" w:rsidRDefault="00A30B08">
      <w:pPr>
        <w:pStyle w:val="ConsPlusNormal"/>
        <w:ind w:firstLine="0"/>
        <w:jc w:val="center"/>
        <w:outlineLvl w:val="1"/>
        <w:rPr>
          <w:rFonts w:ascii="Times New Roman" w:hAnsi="Times New Roman"/>
          <w:b/>
          <w:sz w:val="24"/>
        </w:rPr>
      </w:pPr>
      <w:r>
        <w:rPr>
          <w:rFonts w:ascii="Times New Roman" w:hAnsi="Times New Roman"/>
          <w:b/>
          <w:sz w:val="24"/>
        </w:rPr>
        <w:t>13. Перечень приложений</w:t>
      </w:r>
    </w:p>
    <w:p w:rsidR="00F322AD" w:rsidRDefault="00A30B08">
      <w:pPr>
        <w:pStyle w:val="ConsPlusNormal"/>
        <w:ind w:firstLine="708"/>
        <w:jc w:val="both"/>
        <w:rPr>
          <w:rFonts w:ascii="Times New Roman" w:hAnsi="Times New Roman"/>
          <w:sz w:val="24"/>
        </w:rPr>
      </w:pPr>
      <w:r>
        <w:rPr>
          <w:rFonts w:ascii="Times New Roman" w:hAnsi="Times New Roman"/>
          <w:sz w:val="24"/>
        </w:rPr>
        <w:t xml:space="preserve">13.1. Неотъемлемой частью Контракта является следующее </w:t>
      </w:r>
    </w:p>
    <w:p w:rsidR="00F322AD" w:rsidRDefault="00A30B08">
      <w:pPr>
        <w:pStyle w:val="ConsPlusNormal"/>
        <w:ind w:firstLine="708"/>
        <w:jc w:val="both"/>
        <w:rPr>
          <w:rFonts w:ascii="Times New Roman" w:hAnsi="Times New Roman"/>
          <w:sz w:val="24"/>
        </w:rPr>
      </w:pPr>
      <w:r>
        <w:rPr>
          <w:rFonts w:ascii="Times New Roman" w:hAnsi="Times New Roman"/>
          <w:sz w:val="24"/>
        </w:rPr>
        <w:t>Приложение № 1 Техническое задание.</w:t>
      </w:r>
    </w:p>
    <w:p w:rsidR="00F322AD" w:rsidRDefault="00A30B08">
      <w:pPr>
        <w:pStyle w:val="ConsPlusNormal"/>
        <w:ind w:firstLine="708"/>
        <w:jc w:val="both"/>
        <w:rPr>
          <w:rFonts w:ascii="Times New Roman" w:hAnsi="Times New Roman"/>
          <w:sz w:val="24"/>
        </w:rPr>
      </w:pPr>
      <w:r>
        <w:rPr>
          <w:rFonts w:ascii="Times New Roman" w:hAnsi="Times New Roman"/>
          <w:sz w:val="24"/>
        </w:rPr>
        <w:t>Приложение № 2 График выполнения строительно-монтажных работ.</w:t>
      </w:r>
    </w:p>
    <w:p w:rsidR="00F322AD" w:rsidRDefault="00A30B08">
      <w:pPr>
        <w:pStyle w:val="ConsPlusNormal"/>
        <w:ind w:firstLine="708"/>
        <w:jc w:val="both"/>
        <w:rPr>
          <w:rFonts w:ascii="Times New Roman" w:hAnsi="Times New Roman"/>
          <w:sz w:val="24"/>
        </w:rPr>
      </w:pPr>
      <w:r>
        <w:rPr>
          <w:rFonts w:ascii="Times New Roman" w:hAnsi="Times New Roman"/>
          <w:sz w:val="24"/>
        </w:rPr>
        <w:t>Приложение № 3 График оплаты выполненных работ по объекту.</w:t>
      </w:r>
    </w:p>
    <w:p w:rsidR="00F322AD" w:rsidRDefault="00A30B08">
      <w:pPr>
        <w:pStyle w:val="ConsPlusNormal"/>
        <w:ind w:firstLine="708"/>
        <w:jc w:val="both"/>
        <w:rPr>
          <w:rFonts w:ascii="Times New Roman" w:hAnsi="Times New Roman"/>
          <w:sz w:val="24"/>
        </w:rPr>
      </w:pPr>
      <w:r>
        <w:rPr>
          <w:rFonts w:ascii="Times New Roman" w:hAnsi="Times New Roman"/>
          <w:sz w:val="24"/>
        </w:rPr>
        <w:t>Приложение № 4 Сметная документация.</w:t>
      </w:r>
    </w:p>
    <w:p w:rsidR="00F322AD" w:rsidRDefault="00F322AD">
      <w:pPr>
        <w:pStyle w:val="ConsPlusNormal"/>
        <w:ind w:firstLine="567"/>
        <w:jc w:val="both"/>
        <w:rPr>
          <w:rFonts w:ascii="Times New Roman" w:hAnsi="Times New Roman"/>
          <w:sz w:val="24"/>
        </w:rPr>
      </w:pPr>
    </w:p>
    <w:p w:rsidR="00F322AD" w:rsidRDefault="00A30B08">
      <w:pPr>
        <w:pStyle w:val="3"/>
        <w:shd w:val="clear" w:color="auto" w:fill="auto"/>
        <w:tabs>
          <w:tab w:val="left" w:pos="426"/>
        </w:tabs>
        <w:suppressAutoHyphens/>
        <w:spacing w:line="240" w:lineRule="auto"/>
        <w:ind w:right="0"/>
        <w:rPr>
          <w:sz w:val="24"/>
        </w:rPr>
      </w:pPr>
      <w:r>
        <w:rPr>
          <w:sz w:val="24"/>
        </w:rPr>
        <w:t>Адреса</w:t>
      </w:r>
      <w:r w:rsidR="007F6189">
        <w:rPr>
          <w:sz w:val="24"/>
        </w:rPr>
        <w:t xml:space="preserve"> </w:t>
      </w:r>
      <w:r>
        <w:rPr>
          <w:sz w:val="24"/>
        </w:rPr>
        <w:t>места нахождения, банковские реквизиты и подписи Сторон</w:t>
      </w:r>
    </w:p>
    <w:tbl>
      <w:tblPr>
        <w:tblW w:w="0" w:type="auto"/>
        <w:tblInd w:w="108" w:type="dxa"/>
        <w:tblLook w:val="04A0"/>
      </w:tblPr>
      <w:tblGrid>
        <w:gridCol w:w="4764"/>
        <w:gridCol w:w="4698"/>
        <w:gridCol w:w="6"/>
      </w:tblGrid>
      <w:tr w:rsidR="00F322AD">
        <w:tc>
          <w:tcPr>
            <w:tcW w:w="4758" w:type="dxa"/>
            <w:tcBorders>
              <w:top w:val="nil"/>
              <w:left w:val="nil"/>
              <w:bottom w:val="nil"/>
              <w:right w:val="nil"/>
            </w:tcBorders>
          </w:tcPr>
          <w:p w:rsidR="00F322AD" w:rsidRDefault="00A30B08">
            <w:pPr>
              <w:pStyle w:val="ConsPlusNormal"/>
              <w:ind w:firstLine="0"/>
              <w:contextualSpacing/>
              <w:jc w:val="center"/>
              <w:rPr>
                <w:rFonts w:ascii="Times New Roman" w:hAnsi="Times New Roman"/>
                <w:b/>
                <w:sz w:val="24"/>
              </w:rPr>
            </w:pPr>
            <w:r>
              <w:rPr>
                <w:rFonts w:ascii="Times New Roman" w:hAnsi="Times New Roman"/>
                <w:b/>
                <w:sz w:val="24"/>
              </w:rPr>
              <w:t>Заказчик</w:t>
            </w:r>
          </w:p>
        </w:tc>
        <w:tc>
          <w:tcPr>
            <w:tcW w:w="4704" w:type="dxa"/>
            <w:gridSpan w:val="2"/>
            <w:tcBorders>
              <w:top w:val="nil"/>
              <w:left w:val="nil"/>
              <w:bottom w:val="nil"/>
              <w:right w:val="nil"/>
            </w:tcBorders>
          </w:tcPr>
          <w:p w:rsidR="00F322AD" w:rsidRDefault="00A30B08">
            <w:pPr>
              <w:pStyle w:val="ConsPlusNormal"/>
              <w:ind w:firstLine="0"/>
              <w:jc w:val="center"/>
              <w:rPr>
                <w:rFonts w:ascii="Times New Roman" w:hAnsi="Times New Roman"/>
                <w:b/>
                <w:sz w:val="24"/>
              </w:rPr>
            </w:pPr>
            <w:r>
              <w:rPr>
                <w:rFonts w:ascii="Times New Roman" w:hAnsi="Times New Roman"/>
                <w:b/>
                <w:sz w:val="24"/>
              </w:rPr>
              <w:t>Подрядчик</w:t>
            </w: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jc w:val="both"/>
              <w:rPr>
                <w:sz w:val="24"/>
              </w:rPr>
            </w:pPr>
            <w:r>
              <w:rPr>
                <w:sz w:val="24"/>
              </w:rPr>
              <w:t>МОБУ «Троицкая СОШ им. Г.К.Жукова»</w:t>
            </w:r>
          </w:p>
        </w:tc>
        <w:tc>
          <w:tcPr>
            <w:tcW w:w="4698" w:type="dxa"/>
            <w:tcBorders>
              <w:top w:val="nil"/>
              <w:left w:val="nil"/>
              <w:bottom w:val="nil"/>
              <w:right w:val="nil"/>
            </w:tcBorders>
          </w:tcPr>
          <w:p w:rsidR="00F322AD" w:rsidRDefault="00A30B08">
            <w:pPr>
              <w:rPr>
                <w:b/>
                <w:sz w:val="24"/>
              </w:rPr>
            </w:pPr>
            <w:r>
              <w:rPr>
                <w:sz w:val="24"/>
              </w:rPr>
              <w:t>Общество с ограниченной ответственностью «Интер Строй»</w:t>
            </w: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ind w:right="160"/>
              <w:jc w:val="both"/>
              <w:rPr>
                <w:sz w:val="24"/>
              </w:rPr>
            </w:pPr>
            <w:r>
              <w:rPr>
                <w:sz w:val="24"/>
              </w:rPr>
              <w:t xml:space="preserve">Юридический адрес: Республика Калмыкия, Целинный район, с. Троицкое, ул. Н.Чавычалова, д.11А  </w:t>
            </w:r>
          </w:p>
        </w:tc>
        <w:tc>
          <w:tcPr>
            <w:tcW w:w="4698" w:type="dxa"/>
            <w:tcBorders>
              <w:top w:val="nil"/>
              <w:left w:val="nil"/>
              <w:bottom w:val="nil"/>
              <w:right w:val="nil"/>
            </w:tcBorders>
          </w:tcPr>
          <w:p w:rsidR="00F322AD" w:rsidRDefault="00A30B08">
            <w:pPr>
              <w:ind w:right="160"/>
              <w:jc w:val="both"/>
              <w:rPr>
                <w:sz w:val="24"/>
              </w:rPr>
            </w:pPr>
            <w:r>
              <w:rPr>
                <w:sz w:val="24"/>
              </w:rPr>
              <w:t>Юридический адрес: 194156, Г.САНКТ-ПЕТЕРБУРГ,ВН. ТЕР. Г. МУНИЦИПАЛЬНЫЙ ОКРУГ СВЕТЛАНОВСКОЕ,</w:t>
            </w:r>
            <w:r w:rsidR="007F6189">
              <w:rPr>
                <w:sz w:val="24"/>
              </w:rPr>
              <w:t xml:space="preserve"> </w:t>
            </w:r>
            <w:r>
              <w:rPr>
                <w:sz w:val="24"/>
              </w:rPr>
              <w:t>ПР-КТ ЭНГЕЛЬСА,Д. 27 ЛИТЕРА Т,ЭТАЖ 6,ПОМЕЩ. 70Н КОМ 107</w:t>
            </w:r>
          </w:p>
          <w:p w:rsidR="00F322AD" w:rsidRDefault="00F322AD">
            <w:pPr>
              <w:ind w:right="160"/>
              <w:jc w:val="both"/>
              <w:rPr>
                <w:sz w:val="24"/>
              </w:rPr>
            </w:pP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ind w:right="160"/>
              <w:jc w:val="both"/>
              <w:rPr>
                <w:sz w:val="24"/>
              </w:rPr>
            </w:pPr>
            <w:r>
              <w:rPr>
                <w:sz w:val="24"/>
              </w:rPr>
              <w:t xml:space="preserve">Почтовый адрес: 359180, Республика Калмыкия, Целинный район, с. Троицкое, ул. Н.Чавычалова, д.11А  </w:t>
            </w:r>
          </w:p>
        </w:tc>
        <w:tc>
          <w:tcPr>
            <w:tcW w:w="4698" w:type="dxa"/>
            <w:tcBorders>
              <w:top w:val="nil"/>
              <w:left w:val="nil"/>
              <w:bottom w:val="nil"/>
              <w:right w:val="nil"/>
            </w:tcBorders>
          </w:tcPr>
          <w:p w:rsidR="00F322AD" w:rsidRDefault="00A30B08">
            <w:pPr>
              <w:ind w:right="160"/>
              <w:jc w:val="both"/>
              <w:rPr>
                <w:sz w:val="24"/>
              </w:rPr>
            </w:pPr>
            <w:r>
              <w:rPr>
                <w:sz w:val="24"/>
              </w:rPr>
              <w:t>Почтовый адрес: 358000, Республика Калмыкия, ул. Родниковая, д. 16Б</w:t>
            </w: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ind w:right="160"/>
              <w:jc w:val="both"/>
              <w:rPr>
                <w:sz w:val="24"/>
              </w:rPr>
            </w:pPr>
            <w:r>
              <w:rPr>
                <w:sz w:val="24"/>
              </w:rPr>
              <w:t>ИНН / КПП: 0809900439 / 080901001</w:t>
            </w:r>
          </w:p>
        </w:tc>
        <w:tc>
          <w:tcPr>
            <w:tcW w:w="4698" w:type="dxa"/>
            <w:tcBorders>
              <w:top w:val="nil"/>
              <w:left w:val="nil"/>
              <w:bottom w:val="nil"/>
              <w:right w:val="nil"/>
            </w:tcBorders>
          </w:tcPr>
          <w:p w:rsidR="00F322AD" w:rsidRDefault="00A30B08">
            <w:pPr>
              <w:ind w:right="160"/>
              <w:jc w:val="both"/>
              <w:rPr>
                <w:sz w:val="24"/>
              </w:rPr>
            </w:pPr>
            <w:r>
              <w:rPr>
                <w:sz w:val="24"/>
              </w:rPr>
              <w:t>ИНН/КПП 7813400752/780201001</w:t>
            </w:r>
          </w:p>
          <w:p w:rsidR="00F322AD" w:rsidRDefault="00A30B08">
            <w:pPr>
              <w:rPr>
                <w:sz w:val="24"/>
              </w:rPr>
            </w:pPr>
            <w:r>
              <w:rPr>
                <w:sz w:val="24"/>
              </w:rPr>
              <w:t>ОГРН 1079847148919</w:t>
            </w: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ind w:right="160"/>
              <w:jc w:val="both"/>
              <w:rPr>
                <w:sz w:val="24"/>
              </w:rPr>
            </w:pPr>
            <w:r>
              <w:rPr>
                <w:sz w:val="24"/>
              </w:rPr>
              <w:t>Телефон (факс): 88474291256</w:t>
            </w:r>
          </w:p>
        </w:tc>
        <w:tc>
          <w:tcPr>
            <w:tcW w:w="4698" w:type="dxa"/>
            <w:tcBorders>
              <w:top w:val="nil"/>
              <w:left w:val="nil"/>
              <w:bottom w:val="nil"/>
              <w:right w:val="nil"/>
            </w:tcBorders>
          </w:tcPr>
          <w:p w:rsidR="00F322AD" w:rsidRDefault="00A30B08">
            <w:pPr>
              <w:rPr>
                <w:sz w:val="24"/>
              </w:rPr>
            </w:pPr>
            <w:r>
              <w:rPr>
                <w:sz w:val="24"/>
              </w:rPr>
              <w:t>Телефон (факс): +79650455150</w:t>
            </w: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ind w:right="160"/>
              <w:jc w:val="both"/>
              <w:rPr>
                <w:sz w:val="24"/>
              </w:rPr>
            </w:pPr>
            <w:r>
              <w:rPr>
                <w:sz w:val="24"/>
              </w:rPr>
              <w:t>Адрес электронной почты: trssh-1@rk08.ru</w:t>
            </w:r>
          </w:p>
        </w:tc>
        <w:tc>
          <w:tcPr>
            <w:tcW w:w="4698" w:type="dxa"/>
            <w:tcBorders>
              <w:top w:val="nil"/>
              <w:left w:val="nil"/>
              <w:bottom w:val="nil"/>
              <w:right w:val="nil"/>
            </w:tcBorders>
          </w:tcPr>
          <w:p w:rsidR="00F322AD" w:rsidRDefault="00A30B08">
            <w:pPr>
              <w:rPr>
                <w:sz w:val="24"/>
              </w:rPr>
            </w:pPr>
            <w:r>
              <w:rPr>
                <w:sz w:val="24"/>
              </w:rPr>
              <w:t>Адрес электронной почты: buh@instroi.org</w:t>
            </w:r>
          </w:p>
        </w:tc>
      </w:tr>
      <w:tr w:rsidR="00F322AD">
        <w:tblPrEx>
          <w:tblCellMar>
            <w:top w:w="102" w:type="dxa"/>
            <w:left w:w="62" w:type="dxa"/>
            <w:bottom w:w="102" w:type="dxa"/>
            <w:right w:w="62" w:type="dxa"/>
          </w:tblCellMar>
        </w:tblPrEx>
        <w:trPr>
          <w:gridAfter w:val="1"/>
          <w:wAfter w:w="6" w:type="dxa"/>
        </w:trPr>
        <w:tc>
          <w:tcPr>
            <w:tcW w:w="4758" w:type="dxa"/>
            <w:tcBorders>
              <w:top w:val="nil"/>
              <w:left w:val="nil"/>
              <w:bottom w:val="nil"/>
              <w:right w:val="nil"/>
            </w:tcBorders>
          </w:tcPr>
          <w:p w:rsidR="00F322AD" w:rsidRDefault="00A30B08">
            <w:pPr>
              <w:ind w:right="160"/>
              <w:rPr>
                <w:sz w:val="24"/>
              </w:rPr>
            </w:pPr>
            <w:r>
              <w:rPr>
                <w:sz w:val="24"/>
              </w:rPr>
              <w:t>Реквизиты: л/счет 21056Ц58710 в УФК по Республике Калмыкия</w:t>
            </w:r>
          </w:p>
          <w:p w:rsidR="00F322AD" w:rsidRDefault="00A30B08">
            <w:pPr>
              <w:ind w:right="160"/>
              <w:rPr>
                <w:sz w:val="24"/>
              </w:rPr>
            </w:pPr>
            <w:r>
              <w:rPr>
                <w:sz w:val="24"/>
              </w:rPr>
              <w:t xml:space="preserve">счет 03234643856370000500, ЕКС 40102810245370000072 в Отделении-НБ Республика Калмыкия Банка России// УФК по Республике Калмыкия г. Элиста </w:t>
            </w:r>
          </w:p>
          <w:p w:rsidR="00F322AD" w:rsidRDefault="00A30B08">
            <w:pPr>
              <w:ind w:right="160"/>
              <w:rPr>
                <w:sz w:val="24"/>
              </w:rPr>
            </w:pPr>
            <w:r>
              <w:rPr>
                <w:sz w:val="24"/>
              </w:rPr>
              <w:lastRenderedPageBreak/>
              <w:t>БИК 018580010</w:t>
            </w:r>
          </w:p>
        </w:tc>
        <w:tc>
          <w:tcPr>
            <w:tcW w:w="4698" w:type="dxa"/>
            <w:tcBorders>
              <w:top w:val="nil"/>
              <w:left w:val="nil"/>
              <w:bottom w:val="nil"/>
              <w:right w:val="nil"/>
            </w:tcBorders>
          </w:tcPr>
          <w:p w:rsidR="00F322AD" w:rsidRDefault="00A30B08">
            <w:pPr>
              <w:jc w:val="both"/>
              <w:rPr>
                <w:sz w:val="24"/>
              </w:rPr>
            </w:pPr>
            <w:r>
              <w:rPr>
                <w:sz w:val="24"/>
              </w:rPr>
              <w:lastRenderedPageBreak/>
              <w:t>Платежные реквизиты получателя: Банк Ставропольское отделение № 5230 ПАО Сбербанк г. Ставрополь</w:t>
            </w:r>
          </w:p>
          <w:p w:rsidR="00F322AD" w:rsidRDefault="00A30B08">
            <w:pPr>
              <w:jc w:val="both"/>
              <w:rPr>
                <w:sz w:val="24"/>
              </w:rPr>
            </w:pPr>
            <w:r>
              <w:rPr>
                <w:sz w:val="24"/>
              </w:rPr>
              <w:t>р/сч 40702810160300002185</w:t>
            </w:r>
          </w:p>
          <w:p w:rsidR="00F322AD" w:rsidRDefault="00A30B08">
            <w:pPr>
              <w:jc w:val="both"/>
              <w:rPr>
                <w:sz w:val="24"/>
              </w:rPr>
            </w:pPr>
            <w:r>
              <w:rPr>
                <w:sz w:val="24"/>
              </w:rPr>
              <w:t>к/сч 30101810907020000615</w:t>
            </w:r>
          </w:p>
          <w:p w:rsidR="00F322AD" w:rsidRDefault="00A30B08">
            <w:pPr>
              <w:rPr>
                <w:sz w:val="24"/>
              </w:rPr>
            </w:pPr>
            <w:r>
              <w:rPr>
                <w:sz w:val="24"/>
              </w:rPr>
              <w:t>БИК 040702615</w:t>
            </w:r>
          </w:p>
          <w:p w:rsidR="00F322AD" w:rsidRDefault="00F322AD">
            <w:pPr>
              <w:rPr>
                <w:sz w:val="24"/>
              </w:rPr>
            </w:pPr>
          </w:p>
        </w:tc>
      </w:tr>
      <w:tr w:rsidR="00F322AD">
        <w:tc>
          <w:tcPr>
            <w:tcW w:w="4764" w:type="dxa"/>
            <w:tcBorders>
              <w:top w:val="nil"/>
              <w:left w:val="nil"/>
              <w:bottom w:val="nil"/>
              <w:right w:val="nil"/>
            </w:tcBorders>
          </w:tcPr>
          <w:p w:rsidR="00F322AD" w:rsidRDefault="00A30B08">
            <w:pPr>
              <w:jc w:val="both"/>
              <w:rPr>
                <w:sz w:val="24"/>
              </w:rPr>
            </w:pPr>
            <w:r>
              <w:rPr>
                <w:sz w:val="24"/>
              </w:rPr>
              <w:lastRenderedPageBreak/>
              <w:t xml:space="preserve">Директор </w:t>
            </w:r>
          </w:p>
          <w:p w:rsidR="00F322AD" w:rsidRDefault="00F322AD">
            <w:pPr>
              <w:jc w:val="both"/>
              <w:rPr>
                <w:sz w:val="24"/>
              </w:rPr>
            </w:pPr>
          </w:p>
        </w:tc>
        <w:tc>
          <w:tcPr>
            <w:tcW w:w="4698" w:type="dxa"/>
            <w:gridSpan w:val="2"/>
            <w:tcBorders>
              <w:top w:val="nil"/>
              <w:left w:val="nil"/>
              <w:bottom w:val="nil"/>
              <w:right w:val="nil"/>
            </w:tcBorders>
          </w:tcPr>
          <w:p w:rsidR="00F322AD" w:rsidRDefault="00A30B08">
            <w:pPr>
              <w:jc w:val="both"/>
              <w:rPr>
                <w:sz w:val="24"/>
              </w:rPr>
            </w:pPr>
            <w:r>
              <w:rPr>
                <w:sz w:val="24"/>
              </w:rPr>
              <w:t>Генеральный директор</w:t>
            </w:r>
          </w:p>
        </w:tc>
      </w:tr>
      <w:tr w:rsidR="00F322AD">
        <w:tc>
          <w:tcPr>
            <w:tcW w:w="4764" w:type="dxa"/>
            <w:tcBorders>
              <w:top w:val="nil"/>
              <w:left w:val="nil"/>
              <w:bottom w:val="nil"/>
              <w:right w:val="nil"/>
            </w:tcBorders>
          </w:tcPr>
          <w:p w:rsidR="00F322AD" w:rsidRDefault="00A30B08">
            <w:pPr>
              <w:jc w:val="both"/>
            </w:pPr>
            <w:r>
              <w:t>_________________ /Довгаев В.В. /</w:t>
            </w:r>
          </w:p>
        </w:tc>
        <w:tc>
          <w:tcPr>
            <w:tcW w:w="4698" w:type="dxa"/>
            <w:gridSpan w:val="2"/>
            <w:tcBorders>
              <w:top w:val="nil"/>
              <w:left w:val="nil"/>
              <w:bottom w:val="nil"/>
              <w:right w:val="nil"/>
            </w:tcBorders>
          </w:tcPr>
          <w:p w:rsidR="00F322AD" w:rsidRDefault="00A30B08">
            <w:pPr>
              <w:jc w:val="both"/>
            </w:pPr>
            <w:r>
              <w:t>________________ /Басхамджиев Д.Б./</w:t>
            </w:r>
          </w:p>
        </w:tc>
      </w:tr>
      <w:tr w:rsidR="00F322AD">
        <w:tc>
          <w:tcPr>
            <w:tcW w:w="4764" w:type="dxa"/>
            <w:tcBorders>
              <w:top w:val="nil"/>
              <w:left w:val="nil"/>
              <w:bottom w:val="nil"/>
              <w:right w:val="nil"/>
            </w:tcBorders>
          </w:tcPr>
          <w:p w:rsidR="00F322AD" w:rsidRDefault="00A30B08">
            <w:pPr>
              <w:jc w:val="both"/>
            </w:pPr>
            <w:r>
              <w:t>м.п.</w:t>
            </w:r>
          </w:p>
        </w:tc>
        <w:tc>
          <w:tcPr>
            <w:tcW w:w="4698" w:type="dxa"/>
            <w:gridSpan w:val="2"/>
            <w:tcBorders>
              <w:top w:val="nil"/>
              <w:left w:val="nil"/>
              <w:bottom w:val="nil"/>
              <w:right w:val="nil"/>
            </w:tcBorders>
          </w:tcPr>
          <w:p w:rsidR="00F322AD" w:rsidRDefault="00A30B08">
            <w:pPr>
              <w:jc w:val="both"/>
            </w:pPr>
            <w:r>
              <w:t>м.п.</w:t>
            </w:r>
          </w:p>
        </w:tc>
      </w:tr>
    </w:tbl>
    <w:p w:rsidR="00F322AD" w:rsidRDefault="00A30B08">
      <w:pPr>
        <w:pageBreakBefore/>
        <w:ind w:firstLine="709"/>
        <w:jc w:val="right"/>
      </w:pPr>
      <w:r>
        <w:lastRenderedPageBreak/>
        <w:t>Приложение 1 к Контракту</w:t>
      </w:r>
    </w:p>
    <w:p w:rsidR="00F322AD" w:rsidRDefault="00A30B08">
      <w:pPr>
        <w:ind w:firstLine="709"/>
        <w:jc w:val="right"/>
      </w:pPr>
      <w:r>
        <w:t>от «</w:t>
      </w:r>
      <w:r w:rsidR="008936EB">
        <w:t>4</w:t>
      </w:r>
      <w:r>
        <w:t xml:space="preserve">» </w:t>
      </w:r>
      <w:r w:rsidR="008936EB">
        <w:t>марта</w:t>
      </w:r>
      <w:r>
        <w:t xml:space="preserve"> 20</w:t>
      </w:r>
      <w:r w:rsidR="008936EB">
        <w:t>24</w:t>
      </w:r>
      <w:r>
        <w:t xml:space="preserve"> года </w:t>
      </w:r>
    </w:p>
    <w:p w:rsidR="00F322AD" w:rsidRDefault="00A30B08">
      <w:pPr>
        <w:ind w:firstLine="709"/>
        <w:jc w:val="right"/>
      </w:pPr>
      <w:r>
        <w:t>№</w:t>
      </w:r>
      <w:r w:rsidR="008936EB">
        <w:t xml:space="preserve"> </w:t>
      </w:r>
      <w:r w:rsidR="008936EB" w:rsidRPr="008936EB">
        <w:t>01055000002240000790001</w:t>
      </w:r>
    </w:p>
    <w:p w:rsidR="00F322AD" w:rsidRDefault="00F322AD">
      <w:pPr>
        <w:ind w:firstLine="709"/>
        <w:jc w:val="right"/>
      </w:pPr>
    </w:p>
    <w:p w:rsidR="00F322AD" w:rsidRDefault="00F322AD">
      <w:pPr>
        <w:ind w:firstLine="709"/>
        <w:jc w:val="right"/>
      </w:pPr>
    </w:p>
    <w:p w:rsidR="00F322AD" w:rsidRDefault="00F322AD">
      <w:pPr>
        <w:ind w:firstLine="709"/>
        <w:rPr>
          <w:b/>
        </w:rPr>
      </w:pPr>
    </w:p>
    <w:p w:rsidR="00F322AD" w:rsidRDefault="00F322AD">
      <w:pPr>
        <w:ind w:firstLine="709"/>
        <w:jc w:val="center"/>
        <w:rPr>
          <w:b/>
        </w:rPr>
      </w:pPr>
    </w:p>
    <w:p w:rsidR="00F322AD" w:rsidRDefault="00A30B08">
      <w:pPr>
        <w:ind w:firstLine="709"/>
        <w:jc w:val="center"/>
        <w:rPr>
          <w:b/>
          <w:sz w:val="24"/>
        </w:rPr>
      </w:pPr>
      <w:r>
        <w:rPr>
          <w:b/>
          <w:sz w:val="24"/>
        </w:rPr>
        <w:t>Техническое задание</w:t>
      </w:r>
    </w:p>
    <w:p w:rsidR="00F322AD" w:rsidRDefault="00A30B08">
      <w:pPr>
        <w:ind w:firstLine="709"/>
        <w:jc w:val="center"/>
        <w:rPr>
          <w:i/>
          <w:sz w:val="24"/>
        </w:rPr>
      </w:pPr>
      <w:r>
        <w:rPr>
          <w:i/>
          <w:sz w:val="24"/>
        </w:rPr>
        <w:t>(прилагается отдельным файлом)</w:t>
      </w:r>
    </w:p>
    <w:p w:rsidR="00F322AD" w:rsidRDefault="00F322AD">
      <w:pPr>
        <w:ind w:firstLine="709"/>
        <w:jc w:val="center"/>
        <w:rPr>
          <w:b/>
          <w:sz w:val="24"/>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ind w:firstLine="709"/>
        <w:jc w:val="center"/>
        <w:rPr>
          <w:b/>
        </w:rPr>
      </w:pPr>
    </w:p>
    <w:p w:rsidR="00F322AD" w:rsidRDefault="00F322AD">
      <w:pPr>
        <w:jc w:val="right"/>
        <w:rPr>
          <w:b/>
        </w:rPr>
        <w:sectPr w:rsidR="00F322AD">
          <w:headerReference w:type="default" r:id="rId9"/>
          <w:pgSz w:w="11906" w:h="16838" w:code="9"/>
          <w:pgMar w:top="1134" w:right="851" w:bottom="1134" w:left="1418" w:header="0" w:footer="720" w:gutter="0"/>
          <w:pgNumType w:start="1" w:chapSep="period"/>
          <w:cols w:space="720"/>
          <w:titlePg/>
        </w:sectPr>
      </w:pPr>
    </w:p>
    <w:p w:rsidR="00F322AD" w:rsidRDefault="00A30B08">
      <w:pPr>
        <w:jc w:val="right"/>
      </w:pPr>
      <w:r>
        <w:lastRenderedPageBreak/>
        <w:t>Приложение №2 к контракту</w:t>
      </w:r>
    </w:p>
    <w:p w:rsidR="00F322AD" w:rsidRDefault="00A30B08">
      <w:pPr>
        <w:jc w:val="right"/>
      </w:pPr>
      <w:r>
        <w:t xml:space="preserve">от </w:t>
      </w:r>
      <w:r w:rsidR="008936EB">
        <w:t>4 марта 2024г.</w:t>
      </w:r>
    </w:p>
    <w:p w:rsidR="00F322AD" w:rsidRDefault="00A30B08">
      <w:pPr>
        <w:jc w:val="right"/>
      </w:pPr>
      <w:r>
        <w:t>№</w:t>
      </w:r>
      <w:r w:rsidR="008936EB" w:rsidRPr="008936EB">
        <w:t>01055000002240000790001</w:t>
      </w:r>
    </w:p>
    <w:p w:rsidR="00F322AD" w:rsidRDefault="00F322AD">
      <w:pPr>
        <w:jc w:val="right"/>
      </w:pPr>
    </w:p>
    <w:p w:rsidR="00F322AD" w:rsidRDefault="00A30B08">
      <w:pPr>
        <w:tabs>
          <w:tab w:val="left" w:pos="1080"/>
        </w:tabs>
        <w:jc w:val="center"/>
      </w:pPr>
      <w:r>
        <w:t xml:space="preserve">График выполнения строительно-монтажных работ по объекту: </w:t>
      </w:r>
      <w:r>
        <w:rPr>
          <w:b/>
          <w:u w:val="single"/>
        </w:rPr>
        <w:t>Капитальный ремонт здания МОБУ «Троицкая СОШ им. Г.К. Жукова», расположенного по адресу: 359180, Республика Калмыкия, Целинный район, с. Троицкое, ул. Н. Чавычалова, д. 11а</w:t>
      </w:r>
    </w:p>
    <w:p w:rsidR="00F322AD" w:rsidRDefault="00F322AD">
      <w:pPr>
        <w:jc w:val="center"/>
        <w:rPr>
          <w:u w:val="single"/>
        </w:rPr>
      </w:pPr>
    </w:p>
    <w:p w:rsidR="00F322AD" w:rsidRDefault="00F322AD">
      <w:pPr>
        <w:jc w:val="center"/>
        <w:rPr>
          <w:u w:val="single"/>
        </w:rPr>
      </w:pPr>
    </w:p>
    <w:tbl>
      <w:tblPr>
        <w:tblW w:w="14900"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8"/>
        <w:gridCol w:w="6237"/>
        <w:gridCol w:w="4379"/>
        <w:gridCol w:w="2014"/>
        <w:gridCol w:w="1672"/>
      </w:tblGrid>
      <w:tr w:rsidR="00F322AD">
        <w:trPr>
          <w:trHeight w:val="1518"/>
        </w:trPr>
        <w:tc>
          <w:tcPr>
            <w:tcW w:w="598" w:type="dxa"/>
            <w:vAlign w:val="center"/>
          </w:tcPr>
          <w:p w:rsidR="00F322AD" w:rsidRDefault="00A30B08">
            <w:pPr>
              <w:jc w:val="center"/>
              <w:rPr>
                <w:b/>
                <w:color w:val="000000"/>
                <w:sz w:val="18"/>
              </w:rPr>
            </w:pPr>
            <w:r>
              <w:rPr>
                <w:b/>
                <w:color w:val="000000"/>
                <w:sz w:val="18"/>
              </w:rPr>
              <w:t>№ п/п</w:t>
            </w:r>
          </w:p>
        </w:tc>
        <w:tc>
          <w:tcPr>
            <w:tcW w:w="6237" w:type="dxa"/>
            <w:vAlign w:val="center"/>
          </w:tcPr>
          <w:p w:rsidR="00F322AD" w:rsidRDefault="00A30B08">
            <w:pPr>
              <w:jc w:val="center"/>
              <w:rPr>
                <w:b/>
                <w:color w:val="000000"/>
                <w:sz w:val="18"/>
              </w:rPr>
            </w:pPr>
            <w:r>
              <w:rPr>
                <w:b/>
                <w:color w:val="000000"/>
                <w:sz w:val="18"/>
              </w:rPr>
              <w:t>Наименование комплекса работ и (или) вида работ и (или) части работ отдельного вида работ</w:t>
            </w:r>
          </w:p>
        </w:tc>
        <w:tc>
          <w:tcPr>
            <w:tcW w:w="4379" w:type="dxa"/>
            <w:vAlign w:val="center"/>
          </w:tcPr>
          <w:p w:rsidR="00F322AD" w:rsidRDefault="00A30B08">
            <w:pPr>
              <w:jc w:val="center"/>
              <w:rPr>
                <w:b/>
                <w:color w:val="000000"/>
                <w:sz w:val="16"/>
              </w:rPr>
            </w:pPr>
            <w:r>
              <w:rPr>
                <w:b/>
                <w:color w:val="000000"/>
                <w:sz w:val="16"/>
              </w:rPr>
              <w:t>Сроки выполнения комплекса работ и (или) вида работ и (или) части работ отдельного вида работ</w:t>
            </w:r>
          </w:p>
        </w:tc>
        <w:tc>
          <w:tcPr>
            <w:tcW w:w="2014" w:type="dxa"/>
            <w:vAlign w:val="center"/>
          </w:tcPr>
          <w:p w:rsidR="00F322AD" w:rsidRDefault="00A30B08">
            <w:pPr>
              <w:jc w:val="center"/>
              <w:rPr>
                <w:b/>
                <w:color w:val="000000"/>
                <w:sz w:val="18"/>
              </w:rPr>
            </w:pPr>
            <w:r>
              <w:rPr>
                <w:b/>
                <w:color w:val="000000"/>
                <w:sz w:val="18"/>
              </w:rPr>
              <w:t>Физический объем работ</w:t>
            </w:r>
          </w:p>
        </w:tc>
        <w:tc>
          <w:tcPr>
            <w:tcW w:w="1672" w:type="dxa"/>
            <w:vAlign w:val="center"/>
          </w:tcPr>
          <w:p w:rsidR="00F322AD" w:rsidRDefault="00A30B08">
            <w:pPr>
              <w:jc w:val="center"/>
              <w:rPr>
                <w:b/>
                <w:color w:val="000000"/>
                <w:sz w:val="18"/>
              </w:rPr>
            </w:pPr>
            <w:r>
              <w:rPr>
                <w:b/>
                <w:color w:val="000000"/>
                <w:sz w:val="18"/>
              </w:rPr>
              <w:t>Сроки передачи строительных материалов, технологического оборудования заказчика</w:t>
            </w:r>
          </w:p>
          <w:p w:rsidR="00F322AD" w:rsidRDefault="00A30B08">
            <w:pPr>
              <w:jc w:val="center"/>
              <w:rPr>
                <w:b/>
                <w:color w:val="000000"/>
                <w:sz w:val="18"/>
              </w:rPr>
            </w:pPr>
            <w:r>
              <w:rPr>
                <w:b/>
                <w:color w:val="000000"/>
                <w:sz w:val="18"/>
              </w:rPr>
              <w:t>(при наличии</w:t>
            </w:r>
            <w:r>
              <w:rPr>
                <w:color w:val="464C55"/>
                <w:shd w:val="clear" w:color="auto" w:fill="FFFFFF"/>
              </w:rPr>
              <w:t>)</w:t>
            </w:r>
          </w:p>
        </w:tc>
      </w:tr>
      <w:tr w:rsidR="00F322AD">
        <w:trPr>
          <w:trHeight w:val="284"/>
        </w:trPr>
        <w:tc>
          <w:tcPr>
            <w:tcW w:w="598" w:type="dxa"/>
            <w:vAlign w:val="center"/>
          </w:tcPr>
          <w:p w:rsidR="00F322AD" w:rsidRDefault="00A30B08">
            <w:pPr>
              <w:jc w:val="center"/>
              <w:rPr>
                <w:b/>
                <w:color w:val="000000"/>
                <w:sz w:val="18"/>
              </w:rPr>
            </w:pPr>
            <w:r>
              <w:rPr>
                <w:b/>
                <w:color w:val="000000"/>
                <w:sz w:val="18"/>
              </w:rPr>
              <w:t>1</w:t>
            </w:r>
          </w:p>
        </w:tc>
        <w:tc>
          <w:tcPr>
            <w:tcW w:w="6237" w:type="dxa"/>
            <w:vAlign w:val="center"/>
          </w:tcPr>
          <w:p w:rsidR="00F322AD" w:rsidRDefault="00A30B08">
            <w:pPr>
              <w:jc w:val="center"/>
              <w:rPr>
                <w:b/>
                <w:color w:val="000000"/>
                <w:sz w:val="18"/>
              </w:rPr>
            </w:pPr>
            <w:r>
              <w:rPr>
                <w:b/>
                <w:color w:val="000000"/>
                <w:sz w:val="18"/>
              </w:rPr>
              <w:t>2</w:t>
            </w:r>
          </w:p>
        </w:tc>
        <w:tc>
          <w:tcPr>
            <w:tcW w:w="4379" w:type="dxa"/>
            <w:vAlign w:val="center"/>
          </w:tcPr>
          <w:p w:rsidR="00F322AD" w:rsidRDefault="00A30B08">
            <w:pPr>
              <w:jc w:val="center"/>
              <w:rPr>
                <w:b/>
                <w:color w:val="000000"/>
                <w:sz w:val="18"/>
              </w:rPr>
            </w:pPr>
            <w:r>
              <w:rPr>
                <w:b/>
                <w:color w:val="000000"/>
                <w:sz w:val="18"/>
              </w:rPr>
              <w:t>3</w:t>
            </w:r>
          </w:p>
        </w:tc>
        <w:tc>
          <w:tcPr>
            <w:tcW w:w="2014" w:type="dxa"/>
            <w:vAlign w:val="center"/>
          </w:tcPr>
          <w:p w:rsidR="00F322AD" w:rsidRDefault="00A30B08">
            <w:pPr>
              <w:jc w:val="center"/>
              <w:rPr>
                <w:b/>
                <w:color w:val="000000"/>
                <w:sz w:val="18"/>
              </w:rPr>
            </w:pPr>
            <w:r>
              <w:rPr>
                <w:b/>
                <w:color w:val="000000"/>
                <w:sz w:val="18"/>
              </w:rPr>
              <w:t>4</w:t>
            </w:r>
          </w:p>
        </w:tc>
        <w:tc>
          <w:tcPr>
            <w:tcW w:w="1672" w:type="dxa"/>
            <w:vAlign w:val="center"/>
          </w:tcPr>
          <w:p w:rsidR="00F322AD" w:rsidRDefault="00A30B08">
            <w:pPr>
              <w:jc w:val="center"/>
              <w:rPr>
                <w:b/>
                <w:color w:val="000000"/>
                <w:sz w:val="18"/>
              </w:rPr>
            </w:pPr>
            <w:r>
              <w:rPr>
                <w:b/>
                <w:color w:val="000000"/>
                <w:sz w:val="18"/>
              </w:rPr>
              <w:t>5</w:t>
            </w:r>
          </w:p>
        </w:tc>
      </w:tr>
      <w:tr w:rsidR="00F322AD">
        <w:trPr>
          <w:trHeight w:val="284"/>
        </w:trPr>
        <w:tc>
          <w:tcPr>
            <w:tcW w:w="598" w:type="dxa"/>
            <w:vAlign w:val="center"/>
          </w:tcPr>
          <w:p w:rsidR="00F322AD" w:rsidRDefault="00A30B08">
            <w:pPr>
              <w:jc w:val="center"/>
              <w:rPr>
                <w:color w:val="000000"/>
                <w:sz w:val="18"/>
              </w:rPr>
            </w:pPr>
            <w:r>
              <w:rPr>
                <w:color w:val="000000"/>
                <w:sz w:val="18"/>
              </w:rPr>
              <w:t>1</w:t>
            </w:r>
          </w:p>
        </w:tc>
        <w:tc>
          <w:tcPr>
            <w:tcW w:w="6237" w:type="dxa"/>
          </w:tcPr>
          <w:p w:rsidR="00F322AD" w:rsidRDefault="00A30B08">
            <w:pPr>
              <w:spacing w:line="256" w:lineRule="auto"/>
              <w:jc w:val="center"/>
              <w:rPr>
                <w:sz w:val="18"/>
              </w:rPr>
            </w:pPr>
            <w:r>
              <w:rPr>
                <w:sz w:val="18"/>
              </w:rPr>
              <w:t>Общестроительные работы</w:t>
            </w:r>
          </w:p>
        </w:tc>
        <w:tc>
          <w:tcPr>
            <w:tcW w:w="4379" w:type="dxa"/>
            <w:vAlign w:val="center"/>
          </w:tcPr>
          <w:p w:rsidR="00F322AD" w:rsidRDefault="00A30B08">
            <w:pPr>
              <w:jc w:val="center"/>
              <w:rPr>
                <w:color w:val="000000"/>
                <w:sz w:val="18"/>
              </w:rPr>
            </w:pPr>
            <w:r>
              <w:rPr>
                <w:color w:val="000000"/>
                <w:sz w:val="18"/>
              </w:rPr>
              <w:t>с даты заключения контракта до 01.09.2024 г.</w:t>
            </w:r>
          </w:p>
        </w:tc>
        <w:tc>
          <w:tcPr>
            <w:tcW w:w="2014" w:type="dxa"/>
            <w:vAlign w:val="center"/>
          </w:tcPr>
          <w:p w:rsidR="00F322AD" w:rsidRDefault="00A30B08">
            <w:pPr>
              <w:jc w:val="center"/>
              <w:rPr>
                <w:color w:val="000000"/>
                <w:sz w:val="18"/>
              </w:rPr>
            </w:pPr>
            <w:r>
              <w:rPr>
                <w:color w:val="000000"/>
                <w:sz w:val="18"/>
              </w:rPr>
              <w:t>1 ус. ед.</w:t>
            </w:r>
          </w:p>
        </w:tc>
        <w:tc>
          <w:tcPr>
            <w:tcW w:w="1672" w:type="dxa"/>
            <w:vMerge w:val="restart"/>
            <w:vAlign w:val="center"/>
          </w:tcPr>
          <w:p w:rsidR="00F322AD" w:rsidRDefault="00A30B08">
            <w:pPr>
              <w:jc w:val="center"/>
              <w:rPr>
                <w:color w:val="000000"/>
                <w:sz w:val="18"/>
              </w:rPr>
            </w:pPr>
            <w:r>
              <w:rPr>
                <w:color w:val="000000"/>
                <w:sz w:val="18"/>
              </w:rPr>
              <w:t>Строительные материалы, технологическое оборудование заказчика не передается</w:t>
            </w:r>
          </w:p>
        </w:tc>
      </w:tr>
      <w:tr w:rsidR="00F322AD">
        <w:trPr>
          <w:trHeight w:val="284"/>
        </w:trPr>
        <w:tc>
          <w:tcPr>
            <w:tcW w:w="598" w:type="dxa"/>
            <w:vAlign w:val="center"/>
          </w:tcPr>
          <w:p w:rsidR="00F322AD" w:rsidRDefault="00A30B08">
            <w:pPr>
              <w:jc w:val="center"/>
              <w:rPr>
                <w:color w:val="000000"/>
                <w:sz w:val="18"/>
              </w:rPr>
            </w:pPr>
            <w:r>
              <w:rPr>
                <w:color w:val="000000"/>
                <w:sz w:val="18"/>
              </w:rPr>
              <w:t>2</w:t>
            </w:r>
          </w:p>
        </w:tc>
        <w:tc>
          <w:tcPr>
            <w:tcW w:w="6237" w:type="dxa"/>
          </w:tcPr>
          <w:p w:rsidR="00F322AD" w:rsidRDefault="00A30B08">
            <w:pPr>
              <w:spacing w:line="256" w:lineRule="auto"/>
              <w:jc w:val="center"/>
              <w:rPr>
                <w:sz w:val="18"/>
              </w:rPr>
            </w:pPr>
            <w:r>
              <w:rPr>
                <w:sz w:val="18"/>
              </w:rPr>
              <w:t>Холодное водоснабжение (В1)</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3</w:t>
            </w:r>
          </w:p>
        </w:tc>
        <w:tc>
          <w:tcPr>
            <w:tcW w:w="6237" w:type="dxa"/>
          </w:tcPr>
          <w:p w:rsidR="00F322AD" w:rsidRDefault="00A30B08">
            <w:pPr>
              <w:spacing w:line="256" w:lineRule="auto"/>
              <w:jc w:val="center"/>
              <w:rPr>
                <w:sz w:val="18"/>
              </w:rPr>
            </w:pPr>
            <w:r>
              <w:rPr>
                <w:sz w:val="18"/>
              </w:rPr>
              <w:t>Горячее водоснабжение (Т3)</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4</w:t>
            </w:r>
          </w:p>
        </w:tc>
        <w:tc>
          <w:tcPr>
            <w:tcW w:w="6237" w:type="dxa"/>
          </w:tcPr>
          <w:p w:rsidR="00F322AD" w:rsidRDefault="00A30B08">
            <w:pPr>
              <w:spacing w:line="256" w:lineRule="auto"/>
              <w:jc w:val="center"/>
              <w:rPr>
                <w:sz w:val="18"/>
              </w:rPr>
            </w:pPr>
            <w:r>
              <w:rPr>
                <w:sz w:val="18"/>
              </w:rPr>
              <w:t>Хоз-бытовая канализация (К1)</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5</w:t>
            </w:r>
          </w:p>
        </w:tc>
        <w:tc>
          <w:tcPr>
            <w:tcW w:w="6237" w:type="dxa"/>
          </w:tcPr>
          <w:p w:rsidR="00F322AD" w:rsidRDefault="00A30B08">
            <w:pPr>
              <w:spacing w:line="256" w:lineRule="auto"/>
              <w:jc w:val="center"/>
              <w:rPr>
                <w:sz w:val="18"/>
              </w:rPr>
            </w:pPr>
            <w:r>
              <w:rPr>
                <w:sz w:val="18"/>
              </w:rPr>
              <w:t>Электромонтажные работы</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6</w:t>
            </w:r>
          </w:p>
        </w:tc>
        <w:tc>
          <w:tcPr>
            <w:tcW w:w="6237" w:type="dxa"/>
          </w:tcPr>
          <w:p w:rsidR="00F322AD" w:rsidRDefault="00A30B08">
            <w:pPr>
              <w:spacing w:line="256" w:lineRule="auto"/>
              <w:jc w:val="center"/>
              <w:rPr>
                <w:sz w:val="18"/>
              </w:rPr>
            </w:pPr>
            <w:r>
              <w:rPr>
                <w:sz w:val="18"/>
              </w:rPr>
              <w:t>Система видеонаблюдения</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7</w:t>
            </w:r>
          </w:p>
        </w:tc>
        <w:tc>
          <w:tcPr>
            <w:tcW w:w="6237" w:type="dxa"/>
          </w:tcPr>
          <w:p w:rsidR="00F322AD" w:rsidRDefault="00A30B08">
            <w:pPr>
              <w:spacing w:line="256" w:lineRule="auto"/>
              <w:jc w:val="center"/>
              <w:rPr>
                <w:sz w:val="18"/>
              </w:rPr>
            </w:pPr>
            <w:r>
              <w:rPr>
                <w:sz w:val="18"/>
              </w:rPr>
              <w:t>Пожарная сигнализация</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8</w:t>
            </w:r>
          </w:p>
        </w:tc>
        <w:tc>
          <w:tcPr>
            <w:tcW w:w="6237" w:type="dxa"/>
          </w:tcPr>
          <w:p w:rsidR="00F322AD" w:rsidRDefault="00A30B08">
            <w:pPr>
              <w:spacing w:line="256" w:lineRule="auto"/>
              <w:jc w:val="center"/>
              <w:rPr>
                <w:sz w:val="18"/>
              </w:rPr>
            </w:pPr>
            <w:r>
              <w:rPr>
                <w:sz w:val="18"/>
              </w:rPr>
              <w:t>Структурированная кабельная система</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9</w:t>
            </w:r>
          </w:p>
        </w:tc>
        <w:tc>
          <w:tcPr>
            <w:tcW w:w="6237" w:type="dxa"/>
          </w:tcPr>
          <w:p w:rsidR="00F322AD" w:rsidRDefault="00A30B08">
            <w:pPr>
              <w:jc w:val="center"/>
              <w:rPr>
                <w:sz w:val="18"/>
              </w:rPr>
            </w:pPr>
            <w:r>
              <w:rPr>
                <w:sz w:val="18"/>
              </w:rPr>
              <w:t>Отопление</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10</w:t>
            </w:r>
          </w:p>
        </w:tc>
        <w:tc>
          <w:tcPr>
            <w:tcW w:w="6237" w:type="dxa"/>
          </w:tcPr>
          <w:p w:rsidR="00F322AD" w:rsidRDefault="00A30B08">
            <w:pPr>
              <w:jc w:val="center"/>
              <w:rPr>
                <w:sz w:val="18"/>
              </w:rPr>
            </w:pPr>
            <w:r>
              <w:rPr>
                <w:sz w:val="18"/>
              </w:rPr>
              <w:t>Вентиляция</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11</w:t>
            </w:r>
          </w:p>
        </w:tc>
        <w:tc>
          <w:tcPr>
            <w:tcW w:w="6237" w:type="dxa"/>
          </w:tcPr>
          <w:p w:rsidR="00F322AD" w:rsidRDefault="00A30B08">
            <w:pPr>
              <w:jc w:val="center"/>
              <w:rPr>
                <w:sz w:val="18"/>
              </w:rPr>
            </w:pPr>
            <w:r>
              <w:rPr>
                <w:sz w:val="18"/>
              </w:rPr>
              <w:t>Узел управления</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12</w:t>
            </w:r>
          </w:p>
        </w:tc>
        <w:tc>
          <w:tcPr>
            <w:tcW w:w="6237" w:type="dxa"/>
          </w:tcPr>
          <w:p w:rsidR="00F322AD" w:rsidRDefault="00A30B08">
            <w:pPr>
              <w:jc w:val="center"/>
              <w:rPr>
                <w:sz w:val="18"/>
              </w:rPr>
            </w:pPr>
            <w:r>
              <w:rPr>
                <w:sz w:val="18"/>
              </w:rPr>
              <w:t>Молниезащита</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13</w:t>
            </w:r>
          </w:p>
        </w:tc>
        <w:tc>
          <w:tcPr>
            <w:tcW w:w="6237" w:type="dxa"/>
          </w:tcPr>
          <w:p w:rsidR="00F322AD" w:rsidRDefault="00A30B08">
            <w:pPr>
              <w:jc w:val="center"/>
              <w:rPr>
                <w:sz w:val="18"/>
              </w:rPr>
            </w:pPr>
            <w:r>
              <w:rPr>
                <w:sz w:val="18"/>
              </w:rPr>
              <w:t>Тепломеханическая часть</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r w:rsidR="00F322AD">
        <w:trPr>
          <w:trHeight w:val="284"/>
        </w:trPr>
        <w:tc>
          <w:tcPr>
            <w:tcW w:w="598" w:type="dxa"/>
            <w:vAlign w:val="center"/>
          </w:tcPr>
          <w:p w:rsidR="00F322AD" w:rsidRDefault="00A30B08">
            <w:pPr>
              <w:jc w:val="center"/>
              <w:rPr>
                <w:color w:val="000000"/>
                <w:sz w:val="18"/>
              </w:rPr>
            </w:pPr>
            <w:r>
              <w:rPr>
                <w:color w:val="000000"/>
                <w:sz w:val="18"/>
              </w:rPr>
              <w:t>14</w:t>
            </w:r>
          </w:p>
        </w:tc>
        <w:tc>
          <w:tcPr>
            <w:tcW w:w="6237" w:type="dxa"/>
          </w:tcPr>
          <w:p w:rsidR="00F322AD" w:rsidRDefault="00A30B08">
            <w:pPr>
              <w:jc w:val="center"/>
              <w:rPr>
                <w:sz w:val="18"/>
              </w:rPr>
            </w:pPr>
            <w:r>
              <w:rPr>
                <w:sz w:val="18"/>
              </w:rPr>
              <w:t xml:space="preserve">Пусконаладочные работы   </w:t>
            </w:r>
          </w:p>
        </w:tc>
        <w:tc>
          <w:tcPr>
            <w:tcW w:w="4379" w:type="dxa"/>
          </w:tcPr>
          <w:p w:rsidR="00F322AD" w:rsidRDefault="00A30B08">
            <w:pPr>
              <w:jc w:val="center"/>
            </w:pPr>
            <w:r>
              <w:rPr>
                <w:color w:val="000000"/>
                <w:sz w:val="18"/>
              </w:rPr>
              <w:t>с даты заключения контракта до 01.09.2024 г.</w:t>
            </w:r>
          </w:p>
        </w:tc>
        <w:tc>
          <w:tcPr>
            <w:tcW w:w="2014" w:type="dxa"/>
          </w:tcPr>
          <w:p w:rsidR="00F322AD" w:rsidRDefault="00A30B08">
            <w:pPr>
              <w:jc w:val="center"/>
            </w:pPr>
            <w:r>
              <w:rPr>
                <w:color w:val="000000"/>
                <w:sz w:val="18"/>
              </w:rPr>
              <w:t>1 ус. ед.</w:t>
            </w:r>
          </w:p>
        </w:tc>
        <w:tc>
          <w:tcPr>
            <w:tcW w:w="1672" w:type="dxa"/>
            <w:vMerge/>
            <w:vAlign w:val="center"/>
          </w:tcPr>
          <w:p w:rsidR="00F322AD" w:rsidRDefault="00F322AD">
            <w:pPr>
              <w:jc w:val="center"/>
              <w:rPr>
                <w:color w:val="000000"/>
                <w:sz w:val="18"/>
              </w:rPr>
            </w:pPr>
          </w:p>
        </w:tc>
      </w:tr>
    </w:tbl>
    <w:p w:rsidR="00F322AD" w:rsidRDefault="00F322AD">
      <w:pPr>
        <w:pStyle w:val="s1"/>
        <w:shd w:val="clear" w:color="auto" w:fill="FFFFFF"/>
        <w:spacing w:before="0" w:beforeAutospacing="0" w:after="0" w:afterAutospacing="0"/>
        <w:rPr>
          <w:color w:val="464C55"/>
          <w:sz w:val="16"/>
          <w:u w:val="single"/>
        </w:rPr>
      </w:pPr>
    </w:p>
    <w:tbl>
      <w:tblPr>
        <w:tblW w:w="0" w:type="auto"/>
        <w:tblLayout w:type="fixed"/>
        <w:tblLook w:val="04A0"/>
      </w:tblPr>
      <w:tblGrid>
        <w:gridCol w:w="7621"/>
        <w:gridCol w:w="6662"/>
      </w:tblGrid>
      <w:tr w:rsidR="00F322AD">
        <w:tc>
          <w:tcPr>
            <w:tcW w:w="7621" w:type="dxa"/>
            <w:tcMar>
              <w:top w:w="0" w:type="dxa"/>
              <w:left w:w="108" w:type="dxa"/>
              <w:bottom w:w="0" w:type="dxa"/>
              <w:right w:w="108" w:type="dxa"/>
            </w:tcMar>
          </w:tcPr>
          <w:p w:rsidR="00F322AD" w:rsidRDefault="00A30B08">
            <w:pPr>
              <w:jc w:val="both"/>
              <w:rPr>
                <w:caps/>
              </w:rPr>
            </w:pPr>
            <w:r>
              <w:rPr>
                <w:b/>
                <w:i/>
                <w:u w:val="single"/>
              </w:rPr>
              <w:t xml:space="preserve">Заказчик: </w:t>
            </w:r>
          </w:p>
          <w:p w:rsidR="00F322AD" w:rsidRDefault="00A30B08">
            <w:pPr>
              <w:tabs>
                <w:tab w:val="left" w:pos="5103"/>
              </w:tabs>
              <w:jc w:val="both"/>
              <w:rPr>
                <w:caps/>
              </w:rPr>
            </w:pPr>
            <w:r>
              <w:rPr>
                <w:caps/>
              </w:rPr>
              <w:t>Директор</w:t>
            </w:r>
          </w:p>
          <w:p w:rsidR="00F322AD" w:rsidRDefault="00A30B08">
            <w:pPr>
              <w:tabs>
                <w:tab w:val="left" w:pos="5103"/>
              </w:tabs>
              <w:jc w:val="both"/>
              <w:rPr>
                <w:i/>
              </w:rPr>
            </w:pPr>
            <w:r>
              <w:t xml:space="preserve">___________________ </w:t>
            </w:r>
            <w:r>
              <w:rPr>
                <w:i/>
              </w:rPr>
              <w:t>(Довгаев В.В.)</w:t>
            </w:r>
          </w:p>
          <w:p w:rsidR="00F322AD" w:rsidRDefault="00A30B08">
            <w:pPr>
              <w:tabs>
                <w:tab w:val="left" w:pos="5103"/>
              </w:tabs>
              <w:rPr>
                <w:b/>
                <w:i/>
                <w:u w:val="single"/>
              </w:rPr>
            </w:pPr>
            <w:r>
              <w:rPr>
                <w:i/>
              </w:rPr>
              <w:t xml:space="preserve">                М.П.   </w:t>
            </w:r>
          </w:p>
        </w:tc>
        <w:tc>
          <w:tcPr>
            <w:tcW w:w="6662" w:type="dxa"/>
            <w:tcMar>
              <w:top w:w="0" w:type="dxa"/>
              <w:left w:w="108" w:type="dxa"/>
              <w:bottom w:w="0" w:type="dxa"/>
              <w:right w:w="108" w:type="dxa"/>
            </w:tcMar>
          </w:tcPr>
          <w:p w:rsidR="00F322AD" w:rsidRDefault="00A30B08">
            <w:pPr>
              <w:tabs>
                <w:tab w:val="left" w:pos="5103"/>
              </w:tabs>
              <w:ind w:left="567"/>
              <w:jc w:val="both"/>
              <w:rPr>
                <w:caps/>
              </w:rPr>
            </w:pPr>
            <w:r>
              <w:rPr>
                <w:b/>
                <w:i/>
                <w:u w:val="single"/>
              </w:rPr>
              <w:t>Подрядчик:</w:t>
            </w:r>
          </w:p>
          <w:p w:rsidR="00F322AD" w:rsidRDefault="00A30B08">
            <w:pPr>
              <w:tabs>
                <w:tab w:val="left" w:pos="5103"/>
              </w:tabs>
              <w:jc w:val="both"/>
              <w:rPr>
                <w:caps/>
              </w:rPr>
            </w:pPr>
            <w:r>
              <w:rPr>
                <w:caps/>
              </w:rPr>
              <w:t>генеральный директор</w:t>
            </w:r>
          </w:p>
          <w:p w:rsidR="00F322AD" w:rsidRDefault="00A30B08">
            <w:pPr>
              <w:tabs>
                <w:tab w:val="left" w:pos="5103"/>
              </w:tabs>
              <w:jc w:val="both"/>
              <w:rPr>
                <w:i/>
              </w:rPr>
            </w:pPr>
            <w:r>
              <w:t xml:space="preserve">___________________ </w:t>
            </w:r>
            <w:r>
              <w:rPr>
                <w:i/>
              </w:rPr>
              <w:t>(Басхамджиев Д.Б.)</w:t>
            </w:r>
          </w:p>
          <w:p w:rsidR="00F322AD" w:rsidRDefault="00A30B08">
            <w:pPr>
              <w:tabs>
                <w:tab w:val="left" w:pos="5103"/>
              </w:tabs>
              <w:jc w:val="both"/>
            </w:pPr>
            <w:r>
              <w:rPr>
                <w:i/>
              </w:rPr>
              <w:t xml:space="preserve">                        М.П.</w:t>
            </w:r>
          </w:p>
        </w:tc>
      </w:tr>
    </w:tbl>
    <w:p w:rsidR="00F322AD" w:rsidRDefault="00A30B08">
      <w:pPr>
        <w:jc w:val="right"/>
      </w:pPr>
      <w:r>
        <w:br w:type="page"/>
      </w:r>
      <w:r>
        <w:lastRenderedPageBreak/>
        <w:t>Приложение №3 к контракту</w:t>
      </w:r>
    </w:p>
    <w:p w:rsidR="00F322AD" w:rsidRDefault="00A30B08">
      <w:pPr>
        <w:jc w:val="right"/>
      </w:pPr>
      <w:r>
        <w:t xml:space="preserve">от </w:t>
      </w:r>
      <w:r w:rsidR="008936EB">
        <w:t>04 марта 2024г.</w:t>
      </w:r>
    </w:p>
    <w:p w:rsidR="00F322AD" w:rsidRDefault="00A30B08">
      <w:pPr>
        <w:jc w:val="right"/>
      </w:pPr>
      <w:r>
        <w:t>№</w:t>
      </w:r>
      <w:r w:rsidR="008936EB">
        <w:t xml:space="preserve"> </w:t>
      </w:r>
      <w:r w:rsidR="008936EB" w:rsidRPr="008936EB">
        <w:t>01055000002240000790001</w:t>
      </w:r>
    </w:p>
    <w:p w:rsidR="00F322AD" w:rsidRDefault="00F322AD">
      <w:pPr>
        <w:jc w:val="right"/>
      </w:pPr>
    </w:p>
    <w:p w:rsidR="00F322AD" w:rsidRDefault="00A30B08">
      <w:pPr>
        <w:tabs>
          <w:tab w:val="left" w:pos="1080"/>
        </w:tabs>
        <w:jc w:val="center"/>
      </w:pPr>
      <w:r>
        <w:t xml:space="preserve">График оплаты выполненных работ по объекту: </w:t>
      </w:r>
      <w:r>
        <w:rPr>
          <w:b/>
          <w:u w:val="single"/>
        </w:rPr>
        <w:t>Капитальный ремонт здания МОБУ «Троицкая СОШ им. Г.К. Жукова», расположенного по адресу: 359180, Республика Калмыкия, Целинный район, с. Троицкое, ул. Н. Чавычалова, д. 11а</w:t>
      </w:r>
    </w:p>
    <w:p w:rsidR="00F322AD" w:rsidRDefault="00F322AD">
      <w:pPr>
        <w:jc w:val="both"/>
        <w:rPr>
          <w:sz w:val="16"/>
        </w:rPr>
      </w:pPr>
    </w:p>
    <w:tbl>
      <w:tblPr>
        <w:tblW w:w="12098"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0"/>
        <w:gridCol w:w="1215"/>
        <w:gridCol w:w="3322"/>
        <w:gridCol w:w="2378"/>
        <w:gridCol w:w="2898"/>
        <w:gridCol w:w="1845"/>
      </w:tblGrid>
      <w:tr w:rsidR="00F322AD">
        <w:trPr>
          <w:trHeight w:val="1023"/>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 п/п</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center"/>
              <w:rPr>
                <w:color w:val="000000"/>
                <w:sz w:val="16"/>
              </w:rPr>
            </w:pPr>
            <w:r>
              <w:rPr>
                <w:color w:val="000000"/>
                <w:sz w:val="16"/>
              </w:rPr>
              <w:t>Наименование этапа выполнения контракта</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Наименование комплекса работ и (или) вида работ и (или) части работ отдельного вида работ</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Сумма к оплате, рублей*</w:t>
            </w:r>
          </w:p>
        </w:tc>
        <w:tc>
          <w:tcPr>
            <w:tcW w:w="2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Сроки оплаты за выполненный этап выполнения контракта и (или) комплекс работ и (или) вид работ и (или) часть работ отдельного вида работ</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Доля этапа выполнения контракта и (или) комплекса работ и (или) вида работ и (или) части работ отдельного вида работ в цене контракта*</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1</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center"/>
              <w:rPr>
                <w:color w:val="000000"/>
                <w:sz w:val="16"/>
              </w:rPr>
            </w:pPr>
            <w:r>
              <w:rPr>
                <w:color w:val="000000"/>
                <w:sz w:val="16"/>
              </w:rPr>
              <w:t>2</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3</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4</w:t>
            </w:r>
          </w:p>
        </w:tc>
        <w:tc>
          <w:tcPr>
            <w:tcW w:w="2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5</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6"/>
              </w:rPr>
            </w:pPr>
            <w:r>
              <w:rPr>
                <w:color w:val="000000"/>
                <w:sz w:val="16"/>
              </w:rPr>
              <w:t>6</w:t>
            </w:r>
          </w:p>
        </w:tc>
      </w:tr>
      <w:tr w:rsidR="00F322AD">
        <w:trPr>
          <w:trHeight w:val="254"/>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Общестроительные работы</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79 046 035,00</w:t>
            </w:r>
          </w:p>
        </w:tc>
        <w:tc>
          <w:tcPr>
            <w:tcW w:w="289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 xml:space="preserve">Не позднее </w:t>
            </w:r>
            <w:r>
              <w:rPr>
                <w:sz w:val="18"/>
              </w:rPr>
              <w:t>7 (семи)</w:t>
            </w:r>
            <w:r>
              <w:rPr>
                <w:color w:val="000000"/>
                <w:sz w:val="18"/>
              </w:rPr>
              <w:t>рабочих дней с момента подписания Заказчиком документов о приемке выполненных работ в соответствии с разделом 5 Контракта.</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77,20%</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2</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2</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Холодное водоснабжение</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385 343,00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0,38%</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3</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3</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 xml:space="preserve">Горячее водоснабжение </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315 886,00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0,31%</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4</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4</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 xml:space="preserve">Хоз-бытовая канализация </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1 215 799,00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1,19%</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5</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5</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Электроснабжение</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9 159 354,00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8,95%</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6</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6</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Система видеонаблюдения</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1 447 830,00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1,41%</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7</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7</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Пожарная сигнализация</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2 374 295,00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2,32%</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8</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8</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spacing w:line="256" w:lineRule="auto"/>
              <w:rPr>
                <w:sz w:val="18"/>
              </w:rPr>
            </w:pPr>
            <w:r>
              <w:rPr>
                <w:sz w:val="18"/>
              </w:rPr>
              <w:t>Структурированная кабельная система</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718 781,00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0,70%</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9</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9</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both"/>
              <w:rPr>
                <w:sz w:val="18"/>
              </w:rPr>
            </w:pPr>
            <w:r>
              <w:rPr>
                <w:sz w:val="18"/>
              </w:rPr>
              <w:t>Отопление</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3 176 873,00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3,10%</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10</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10</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both"/>
              <w:rPr>
                <w:sz w:val="18"/>
              </w:rPr>
            </w:pPr>
            <w:r>
              <w:rPr>
                <w:sz w:val="18"/>
              </w:rPr>
              <w:t>Вентиляция</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2 823 326,00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2,76%</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11</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11</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both"/>
              <w:rPr>
                <w:sz w:val="18"/>
              </w:rPr>
            </w:pPr>
            <w:r>
              <w:rPr>
                <w:sz w:val="18"/>
              </w:rPr>
              <w:t>Узел управления</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88 039,00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0,09%</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12</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12</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both"/>
              <w:rPr>
                <w:sz w:val="18"/>
              </w:rPr>
            </w:pPr>
            <w:r>
              <w:rPr>
                <w:sz w:val="18"/>
              </w:rPr>
              <w:t>Молниезащита</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883 971,00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0,86%</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13</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color w:val="000000"/>
                <w:sz w:val="18"/>
              </w:rPr>
            </w:pPr>
            <w:r>
              <w:rPr>
                <w:color w:val="000000"/>
                <w:sz w:val="18"/>
              </w:rPr>
              <w:t>13</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both"/>
              <w:rPr>
                <w:sz w:val="18"/>
              </w:rPr>
            </w:pPr>
            <w:r>
              <w:rPr>
                <w:sz w:val="18"/>
              </w:rPr>
              <w:t>Тепломеханическая часть</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597 895,00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00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0,58%</w:t>
            </w:r>
          </w:p>
        </w:tc>
      </w:tr>
      <w:tr w:rsidR="00F322AD">
        <w:trPr>
          <w:trHeight w:val="188"/>
        </w:trPr>
        <w:tc>
          <w:tcPr>
            <w:tcW w:w="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14</w:t>
            </w:r>
          </w:p>
        </w:tc>
        <w:tc>
          <w:tcPr>
            <w:tcW w:w="1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14</w:t>
            </w:r>
          </w:p>
        </w:tc>
        <w:tc>
          <w:tcPr>
            <w:tcW w:w="3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2AD" w:rsidRDefault="00A30B08">
            <w:pPr>
              <w:jc w:val="both"/>
              <w:rPr>
                <w:sz w:val="18"/>
              </w:rPr>
            </w:pPr>
            <w:r>
              <w:rPr>
                <w:sz w:val="18"/>
              </w:rPr>
              <w:t>Пусконаладочные работы</w:t>
            </w:r>
          </w:p>
        </w:tc>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152 639,00</w:t>
            </w:r>
          </w:p>
        </w:tc>
        <w:tc>
          <w:tcPr>
            <w:tcW w:w="28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F322AD">
            <w:pPr>
              <w:jc w:val="center"/>
              <w:rPr>
                <w:color w:val="FF0000"/>
                <w:sz w:val="16"/>
              </w:rPr>
            </w:pP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322AD" w:rsidRDefault="00A30B08">
            <w:pPr>
              <w:jc w:val="center"/>
              <w:rPr>
                <w:sz w:val="18"/>
              </w:rPr>
            </w:pPr>
            <w:r>
              <w:rPr>
                <w:sz w:val="18"/>
              </w:rPr>
              <w:t>0,15%</w:t>
            </w:r>
          </w:p>
        </w:tc>
      </w:tr>
    </w:tbl>
    <w:p w:rsidR="00F322AD" w:rsidRDefault="00F322AD">
      <w:pPr>
        <w:jc w:val="both"/>
        <w:rPr>
          <w:sz w:val="16"/>
        </w:rPr>
      </w:pPr>
    </w:p>
    <w:p w:rsidR="00F322AD" w:rsidRDefault="00A30B08">
      <w:pPr>
        <w:pStyle w:val="v1msonormal"/>
        <w:jc w:val="both"/>
        <w:rPr>
          <w:rFonts w:ascii="Verdana" w:hAnsi="Verdana"/>
          <w:color w:val="333333"/>
          <w:sz w:val="20"/>
        </w:rPr>
      </w:pPr>
      <w:r>
        <w:rPr>
          <w:color w:val="333333"/>
          <w:sz w:val="20"/>
        </w:rPr>
        <w:t>Цена контракта 102386066, срок и размер ее окончательной оплаты: оплата в размере _________________производится не более чем в течение 7 (семи) рабочих дней с момента подписания Заказчиком документов о приемке выполненных работ в соответствии с разделом 5 Контракта.</w:t>
      </w:r>
    </w:p>
    <w:tbl>
      <w:tblPr>
        <w:tblW w:w="0" w:type="auto"/>
        <w:tblLayout w:type="fixed"/>
        <w:tblLook w:val="04A0"/>
      </w:tblPr>
      <w:tblGrid>
        <w:gridCol w:w="7621"/>
        <w:gridCol w:w="6662"/>
      </w:tblGrid>
      <w:tr w:rsidR="00F322AD">
        <w:tc>
          <w:tcPr>
            <w:tcW w:w="7621" w:type="dxa"/>
          </w:tcPr>
          <w:p w:rsidR="00F322AD" w:rsidRDefault="00A30B08">
            <w:pPr>
              <w:jc w:val="both"/>
              <w:rPr>
                <w:caps/>
              </w:rPr>
            </w:pPr>
            <w:r>
              <w:rPr>
                <w:b/>
                <w:i/>
                <w:u w:val="single"/>
              </w:rPr>
              <w:t xml:space="preserve">Заказчик: </w:t>
            </w:r>
          </w:p>
          <w:p w:rsidR="00F322AD" w:rsidRDefault="00A30B08">
            <w:pPr>
              <w:tabs>
                <w:tab w:val="left" w:pos="5103"/>
              </w:tabs>
              <w:jc w:val="both"/>
              <w:rPr>
                <w:caps/>
              </w:rPr>
            </w:pPr>
            <w:r>
              <w:rPr>
                <w:caps/>
              </w:rPr>
              <w:t>Директор</w:t>
            </w:r>
          </w:p>
          <w:p w:rsidR="00F322AD" w:rsidRDefault="00A30B08">
            <w:pPr>
              <w:tabs>
                <w:tab w:val="left" w:pos="5103"/>
              </w:tabs>
              <w:jc w:val="both"/>
              <w:rPr>
                <w:i/>
              </w:rPr>
            </w:pPr>
            <w:r>
              <w:t xml:space="preserve">___________________ </w:t>
            </w:r>
            <w:r>
              <w:rPr>
                <w:i/>
              </w:rPr>
              <w:t>(Довгаев В.В.)</w:t>
            </w:r>
          </w:p>
          <w:p w:rsidR="00F322AD" w:rsidRDefault="00A30B08">
            <w:pPr>
              <w:tabs>
                <w:tab w:val="left" w:pos="5103"/>
              </w:tabs>
              <w:rPr>
                <w:b/>
                <w:i/>
                <w:u w:val="single"/>
              </w:rPr>
            </w:pPr>
            <w:r>
              <w:rPr>
                <w:i/>
              </w:rPr>
              <w:t xml:space="preserve">                М.П.   </w:t>
            </w:r>
          </w:p>
        </w:tc>
        <w:tc>
          <w:tcPr>
            <w:tcW w:w="6662" w:type="dxa"/>
          </w:tcPr>
          <w:p w:rsidR="00F322AD" w:rsidRDefault="00A30B08">
            <w:pPr>
              <w:tabs>
                <w:tab w:val="left" w:pos="5103"/>
              </w:tabs>
              <w:ind w:left="567"/>
              <w:jc w:val="both"/>
              <w:rPr>
                <w:caps/>
              </w:rPr>
            </w:pPr>
            <w:r>
              <w:rPr>
                <w:b/>
                <w:i/>
                <w:u w:val="single"/>
              </w:rPr>
              <w:t>Подрядчик:</w:t>
            </w:r>
          </w:p>
          <w:p w:rsidR="00F322AD" w:rsidRDefault="00A30B08">
            <w:pPr>
              <w:tabs>
                <w:tab w:val="left" w:pos="5103"/>
              </w:tabs>
              <w:jc w:val="both"/>
              <w:rPr>
                <w:caps/>
              </w:rPr>
            </w:pPr>
            <w:r>
              <w:rPr>
                <w:caps/>
              </w:rPr>
              <w:t>генеральный директор</w:t>
            </w:r>
          </w:p>
          <w:p w:rsidR="00F322AD" w:rsidRDefault="00A30B08">
            <w:pPr>
              <w:tabs>
                <w:tab w:val="left" w:pos="5103"/>
              </w:tabs>
              <w:jc w:val="both"/>
              <w:rPr>
                <w:i/>
              </w:rPr>
            </w:pPr>
            <w:r>
              <w:t xml:space="preserve">___________________ </w:t>
            </w:r>
            <w:r>
              <w:rPr>
                <w:i/>
              </w:rPr>
              <w:t>(Басхамджиев Д.Б.)</w:t>
            </w:r>
          </w:p>
          <w:p w:rsidR="00F322AD" w:rsidRDefault="00A30B08">
            <w:pPr>
              <w:tabs>
                <w:tab w:val="left" w:pos="5103"/>
              </w:tabs>
              <w:jc w:val="both"/>
            </w:pPr>
            <w:r>
              <w:rPr>
                <w:i/>
              </w:rPr>
              <w:t xml:space="preserve">                        М.П.</w:t>
            </w:r>
          </w:p>
        </w:tc>
      </w:tr>
    </w:tbl>
    <w:p w:rsidR="00F322AD" w:rsidRDefault="00F322A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both"/>
        <w:rPr>
          <w:sz w:val="16"/>
        </w:rPr>
        <w:sectPr w:rsidR="00F322AD">
          <w:pgSz w:w="16838" w:h="11906" w:orient="landscape" w:code="9"/>
          <w:pgMar w:top="1134" w:right="1134" w:bottom="851" w:left="1134" w:header="0" w:footer="720" w:gutter="0"/>
          <w:pgNumType w:start="1" w:chapSep="period"/>
          <w:cols w:space="720"/>
          <w:titlePg/>
        </w:sectPr>
      </w:pPr>
    </w:p>
    <w:p w:rsidR="00F322AD" w:rsidRDefault="00A30B08">
      <w:pPr>
        <w:pageBreakBefore/>
        <w:ind w:firstLine="709"/>
        <w:jc w:val="right"/>
      </w:pPr>
      <w:r>
        <w:lastRenderedPageBreak/>
        <w:t>Приложение 4 к Контракту</w:t>
      </w:r>
    </w:p>
    <w:p w:rsidR="00F322AD" w:rsidRDefault="00A30B08">
      <w:pPr>
        <w:ind w:firstLine="709"/>
        <w:jc w:val="right"/>
      </w:pPr>
      <w:r>
        <w:t>от «</w:t>
      </w:r>
      <w:r w:rsidR="008936EB">
        <w:t>4</w:t>
      </w:r>
      <w:r>
        <w:t xml:space="preserve">» </w:t>
      </w:r>
      <w:r w:rsidR="008936EB">
        <w:t>марта</w:t>
      </w:r>
      <w:r>
        <w:t xml:space="preserve"> 20</w:t>
      </w:r>
      <w:r w:rsidR="008936EB">
        <w:t>24</w:t>
      </w:r>
      <w:r>
        <w:t xml:space="preserve"> года </w:t>
      </w:r>
    </w:p>
    <w:p w:rsidR="00F322AD" w:rsidRDefault="00A30B08">
      <w:pPr>
        <w:ind w:firstLine="709"/>
        <w:jc w:val="right"/>
      </w:pPr>
      <w:r>
        <w:t>№</w:t>
      </w:r>
      <w:r w:rsidR="008936EB" w:rsidRPr="008936EB">
        <w:t>01055000002240000790001</w:t>
      </w:r>
    </w:p>
    <w:p w:rsidR="00F322AD" w:rsidRDefault="00F322AD">
      <w:pPr>
        <w:ind w:firstLine="709"/>
        <w:jc w:val="right"/>
      </w:pPr>
    </w:p>
    <w:p w:rsidR="00F322AD" w:rsidRDefault="00F322AD">
      <w:pPr>
        <w:ind w:left="5670"/>
        <w:rPr>
          <w:sz w:val="24"/>
        </w:rPr>
      </w:pPr>
    </w:p>
    <w:p w:rsidR="00F322AD" w:rsidRDefault="00F322AD">
      <w:pPr>
        <w:ind w:left="5670"/>
        <w:rPr>
          <w:sz w:val="24"/>
        </w:rPr>
      </w:pPr>
    </w:p>
    <w:p w:rsidR="00F322AD" w:rsidRDefault="00F322AD">
      <w:pPr>
        <w:tabs>
          <w:tab w:val="center" w:pos="0"/>
        </w:tabs>
        <w:rPr>
          <w:sz w:val="24"/>
        </w:rPr>
      </w:pPr>
    </w:p>
    <w:p w:rsidR="00F322AD" w:rsidRDefault="00A30B08">
      <w:pPr>
        <w:tabs>
          <w:tab w:val="center" w:pos="0"/>
        </w:tabs>
        <w:jc w:val="center"/>
        <w:rPr>
          <w:b/>
          <w:sz w:val="24"/>
        </w:rPr>
      </w:pPr>
      <w:r>
        <w:rPr>
          <w:b/>
          <w:sz w:val="24"/>
        </w:rPr>
        <w:t>Сметная документация</w:t>
      </w:r>
    </w:p>
    <w:p w:rsidR="00F322AD" w:rsidRDefault="00A30B08">
      <w:pPr>
        <w:jc w:val="center"/>
        <w:rPr>
          <w:i/>
          <w:sz w:val="24"/>
        </w:rPr>
      </w:pPr>
      <w:r>
        <w:rPr>
          <w:i/>
          <w:sz w:val="24"/>
        </w:rPr>
        <w:t>(прилагается отдельным файлом)</w:t>
      </w:r>
    </w:p>
    <w:p w:rsidR="00F322AD" w:rsidRDefault="00A30B08">
      <w:pPr>
        <w:jc w:val="center"/>
        <w:rPr>
          <w:sz w:val="24"/>
        </w:rPr>
      </w:pPr>
      <w:bookmarkStart w:id="19" w:name="_PictureBullets"/>
      <w:r>
        <w:rPr>
          <w:noProof/>
          <w:vanish/>
        </w:rPr>
        <w:drawing>
          <wp:inline distT="0" distB="0" distL="0" distR="0">
            <wp:extent cx="142875" cy="1238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142875" cy="123825"/>
                    </a:xfrm>
                    <a:prstGeom prst="rect">
                      <a:avLst/>
                    </a:prstGeom>
                    <a:noFill/>
                  </pic:spPr>
                </pic:pic>
              </a:graphicData>
            </a:graphic>
          </wp:inline>
        </w:drawing>
      </w:r>
      <w:bookmarkEnd w:id="19"/>
    </w:p>
    <w:sectPr w:rsidR="00F322AD" w:rsidSect="00F322AD">
      <w:pgSz w:w="11906" w:h="16838" w:code="9"/>
      <w:pgMar w:top="1134" w:right="851" w:bottom="1134" w:left="1418" w:header="0" w:footer="720" w:gutter="0"/>
      <w:pgNumType w:start="1" w:chapSep="period"/>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6D7" w:rsidRDefault="007376D7" w:rsidP="00F322AD">
      <w:r>
        <w:separator/>
      </w:r>
    </w:p>
  </w:endnote>
  <w:endnote w:type="continuationSeparator" w:id="1">
    <w:p w:rsidR="007376D7" w:rsidRDefault="007376D7" w:rsidP="00F322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OfficinaSansCTT">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TimesET">
    <w:panose1 w:val="00000000000000000000"/>
    <w:charset w:val="00"/>
    <w:family w:val="roman"/>
    <w:notTrueType/>
    <w:pitch w:val="default"/>
    <w:sig w:usb0="00000000" w:usb1="00000000" w:usb2="00000000" w:usb3="00000000" w:csb0="00000000" w:csb1="00000000"/>
  </w:font>
  <w:font w:name="TimesDL">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MT Symbol">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6D7" w:rsidRDefault="007376D7" w:rsidP="00F322AD">
      <w:r>
        <w:separator/>
      </w:r>
    </w:p>
  </w:footnote>
  <w:footnote w:type="continuationSeparator" w:id="1">
    <w:p w:rsidR="007376D7" w:rsidRDefault="007376D7" w:rsidP="00F322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2AD" w:rsidRDefault="00F322AD">
    <w:pPr>
      <w:spacing w:before="709"/>
      <w:jc w:val="center"/>
      <w:rPr>
        <w:rFonts w:ascii="Calibri" w:hAnsi="Calibri"/>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6A73"/>
    <w:multiLevelType w:val="multilevel"/>
    <w:tmpl w:val="487C14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689788D"/>
    <w:multiLevelType w:val="hybridMultilevel"/>
    <w:tmpl w:val="E51AB510"/>
    <w:lvl w:ilvl="0" w:tplc="2F14FE80">
      <w:start w:val="1"/>
      <w:numFmt w:val="bullet"/>
      <w:lvlText w:val=""/>
      <w:lvlJc w:val="left"/>
      <w:pPr>
        <w:tabs>
          <w:tab w:val="left" w:pos="928"/>
        </w:tabs>
        <w:ind w:left="928" w:hanging="360"/>
      </w:pPr>
      <w:rPr>
        <w:rFonts w:ascii="Symbol" w:hAnsi="Symbol"/>
        <w:color w:val="auto"/>
      </w:rPr>
    </w:lvl>
    <w:lvl w:ilvl="1" w:tplc="2547F210">
      <w:start w:val="1"/>
      <w:numFmt w:val="bullet"/>
      <w:lvlText w:val="o"/>
      <w:lvlJc w:val="left"/>
      <w:pPr>
        <w:tabs>
          <w:tab w:val="left" w:pos="1648"/>
        </w:tabs>
        <w:ind w:left="1648" w:hanging="360"/>
      </w:pPr>
      <w:rPr>
        <w:rFonts w:ascii="Courier New" w:hAnsi="Courier New"/>
      </w:rPr>
    </w:lvl>
    <w:lvl w:ilvl="2" w:tplc="39B6E556">
      <w:start w:val="1"/>
      <w:numFmt w:val="bullet"/>
      <w:lvlText w:val=""/>
      <w:lvlJc w:val="left"/>
      <w:pPr>
        <w:tabs>
          <w:tab w:val="left" w:pos="2368"/>
        </w:tabs>
        <w:ind w:left="2368" w:hanging="360"/>
      </w:pPr>
      <w:rPr>
        <w:rFonts w:ascii="Wingdings" w:hAnsi="Wingdings"/>
      </w:rPr>
    </w:lvl>
    <w:lvl w:ilvl="3" w:tplc="64DAA028">
      <w:start w:val="1"/>
      <w:numFmt w:val="bullet"/>
      <w:lvlText w:val=""/>
      <w:lvlJc w:val="left"/>
      <w:pPr>
        <w:tabs>
          <w:tab w:val="left" w:pos="3088"/>
        </w:tabs>
        <w:ind w:left="3088" w:hanging="360"/>
      </w:pPr>
      <w:rPr>
        <w:rFonts w:ascii="Symbol" w:hAnsi="Symbol"/>
      </w:rPr>
    </w:lvl>
    <w:lvl w:ilvl="4" w:tplc="46522A2F">
      <w:start w:val="1"/>
      <w:numFmt w:val="bullet"/>
      <w:lvlText w:val="o"/>
      <w:lvlJc w:val="left"/>
      <w:pPr>
        <w:tabs>
          <w:tab w:val="left" w:pos="3808"/>
        </w:tabs>
        <w:ind w:left="3808" w:hanging="360"/>
      </w:pPr>
      <w:rPr>
        <w:rFonts w:ascii="Courier New" w:hAnsi="Courier New"/>
      </w:rPr>
    </w:lvl>
    <w:lvl w:ilvl="5" w:tplc="730844CA">
      <w:start w:val="1"/>
      <w:numFmt w:val="bullet"/>
      <w:lvlText w:val=""/>
      <w:lvlJc w:val="left"/>
      <w:pPr>
        <w:tabs>
          <w:tab w:val="left" w:pos="4528"/>
        </w:tabs>
        <w:ind w:left="4528" w:hanging="360"/>
      </w:pPr>
      <w:rPr>
        <w:rFonts w:ascii="Wingdings" w:hAnsi="Wingdings"/>
      </w:rPr>
    </w:lvl>
    <w:lvl w:ilvl="6" w:tplc="3420DE0F">
      <w:start w:val="1"/>
      <w:numFmt w:val="bullet"/>
      <w:lvlText w:val=""/>
      <w:lvlJc w:val="left"/>
      <w:pPr>
        <w:tabs>
          <w:tab w:val="left" w:pos="5248"/>
        </w:tabs>
        <w:ind w:left="5248" w:hanging="360"/>
      </w:pPr>
      <w:rPr>
        <w:rFonts w:ascii="Symbol" w:hAnsi="Symbol"/>
      </w:rPr>
    </w:lvl>
    <w:lvl w:ilvl="7" w:tplc="22963413">
      <w:start w:val="1"/>
      <w:numFmt w:val="bullet"/>
      <w:lvlText w:val="o"/>
      <w:lvlJc w:val="left"/>
      <w:pPr>
        <w:tabs>
          <w:tab w:val="left" w:pos="5968"/>
        </w:tabs>
        <w:ind w:left="5968" w:hanging="360"/>
      </w:pPr>
      <w:rPr>
        <w:rFonts w:ascii="Courier New" w:hAnsi="Courier New"/>
      </w:rPr>
    </w:lvl>
    <w:lvl w:ilvl="8" w:tplc="7E2CA2BD">
      <w:start w:val="1"/>
      <w:numFmt w:val="bullet"/>
      <w:lvlText w:val=""/>
      <w:lvlJc w:val="left"/>
      <w:pPr>
        <w:tabs>
          <w:tab w:val="left" w:pos="6688"/>
        </w:tabs>
        <w:ind w:left="6688" w:hanging="360"/>
      </w:pPr>
      <w:rPr>
        <w:rFonts w:ascii="Wingdings" w:hAnsi="Wingdings"/>
      </w:rPr>
    </w:lvl>
  </w:abstractNum>
  <w:abstractNum w:abstractNumId="2">
    <w:nsid w:val="0A244467"/>
    <w:multiLevelType w:val="multilevel"/>
    <w:tmpl w:val="8ABA65FC"/>
    <w:lvl w:ilvl="0">
      <w:start w:val="1"/>
      <w:numFmt w:val="decimal"/>
      <w:lvlText w:val="%1."/>
      <w:lvlJc w:val="left"/>
      <w:pPr>
        <w:ind w:left="1080" w:hanging="360"/>
      </w:pPr>
      <w:rPr>
        <w:vertAlign w:val="baseline"/>
      </w:rPr>
    </w:lvl>
    <w:lvl w:ilvl="1">
      <w:start w:val="2"/>
      <w:numFmt w:val="decimal"/>
      <w:lvlText w:val="%1.%2."/>
      <w:lvlJc w:val="left"/>
      <w:pPr>
        <w:ind w:left="1440" w:hanging="720"/>
      </w:pPr>
      <w:rPr>
        <w:b w:val="0"/>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1080"/>
      </w:pPr>
      <w:rPr>
        <w:vertAlign w:val="baseline"/>
      </w:rPr>
    </w:lvl>
    <w:lvl w:ilvl="4">
      <w:start w:val="1"/>
      <w:numFmt w:val="decimal"/>
      <w:lvlText w:val="%1.%2.%3.%4.%5."/>
      <w:lvlJc w:val="left"/>
      <w:pPr>
        <w:ind w:left="1800" w:hanging="1080"/>
      </w:pPr>
      <w:rPr>
        <w:vertAlign w:val="baseline"/>
      </w:rPr>
    </w:lvl>
    <w:lvl w:ilvl="5">
      <w:start w:val="1"/>
      <w:numFmt w:val="decimal"/>
      <w:lvlText w:val="%1.%2.%3.%4.%5.%6."/>
      <w:lvlJc w:val="left"/>
      <w:pPr>
        <w:ind w:left="2160" w:hanging="1440"/>
      </w:pPr>
      <w:rPr>
        <w:vertAlign w:val="baseline"/>
      </w:rPr>
    </w:lvl>
    <w:lvl w:ilvl="6">
      <w:start w:val="1"/>
      <w:numFmt w:val="decimal"/>
      <w:lvlText w:val="%1.%2.%3.%4.%5.%6.%7."/>
      <w:lvlJc w:val="left"/>
      <w:pPr>
        <w:ind w:left="2160" w:hanging="1440"/>
      </w:pPr>
      <w:rPr>
        <w:vertAlign w:val="baseline"/>
      </w:rPr>
    </w:lvl>
    <w:lvl w:ilvl="7">
      <w:start w:val="1"/>
      <w:numFmt w:val="decimal"/>
      <w:lvlText w:val="%1.%2.%3.%4.%5.%6.%7.%8."/>
      <w:lvlJc w:val="left"/>
      <w:pPr>
        <w:ind w:left="2520" w:hanging="1800"/>
      </w:pPr>
      <w:rPr>
        <w:vertAlign w:val="baseline"/>
      </w:rPr>
    </w:lvl>
    <w:lvl w:ilvl="8">
      <w:start w:val="1"/>
      <w:numFmt w:val="decimal"/>
      <w:lvlText w:val="%1.%2.%3.%4.%5.%6.%7.%8.%9."/>
      <w:lvlJc w:val="left"/>
      <w:pPr>
        <w:ind w:left="2880" w:hanging="2160"/>
      </w:pPr>
      <w:rPr>
        <w:vertAlign w:val="baseline"/>
      </w:rPr>
    </w:lvl>
  </w:abstractNum>
  <w:abstractNum w:abstractNumId="3">
    <w:nsid w:val="0CC8152D"/>
    <w:multiLevelType w:val="multilevel"/>
    <w:tmpl w:val="E6141F7A"/>
    <w:lvl w:ilvl="0">
      <w:start w:val="1"/>
      <w:numFmt w:val="decimal"/>
      <w:lvlText w:val="%1."/>
      <w:lvlJc w:val="left"/>
      <w:pPr>
        <w:ind w:left="1080" w:hanging="360"/>
      </w:pPr>
      <w:rPr>
        <w:b/>
        <w:vertAlign w:val="baseline"/>
      </w:rPr>
    </w:lvl>
    <w:lvl w:ilvl="1">
      <w:start w:val="2"/>
      <w:numFmt w:val="decimal"/>
      <w:lvlText w:val="%1.%2."/>
      <w:lvlJc w:val="left"/>
      <w:pPr>
        <w:ind w:left="1440" w:hanging="720"/>
      </w:pPr>
      <w:rPr>
        <w:b w:val="0"/>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1080"/>
      </w:pPr>
      <w:rPr>
        <w:vertAlign w:val="baseline"/>
      </w:rPr>
    </w:lvl>
    <w:lvl w:ilvl="4">
      <w:start w:val="1"/>
      <w:numFmt w:val="decimal"/>
      <w:lvlText w:val="%1.%2.%3.%4.%5."/>
      <w:lvlJc w:val="left"/>
      <w:pPr>
        <w:ind w:left="1800" w:hanging="1080"/>
      </w:pPr>
      <w:rPr>
        <w:vertAlign w:val="baseline"/>
      </w:rPr>
    </w:lvl>
    <w:lvl w:ilvl="5">
      <w:start w:val="1"/>
      <w:numFmt w:val="decimal"/>
      <w:lvlText w:val="%1.%2.%3.%4.%5.%6."/>
      <w:lvlJc w:val="left"/>
      <w:pPr>
        <w:ind w:left="2160" w:hanging="1440"/>
      </w:pPr>
      <w:rPr>
        <w:vertAlign w:val="baseline"/>
      </w:rPr>
    </w:lvl>
    <w:lvl w:ilvl="6">
      <w:start w:val="1"/>
      <w:numFmt w:val="decimal"/>
      <w:lvlText w:val="%1.%2.%3.%4.%5.%6.%7."/>
      <w:lvlJc w:val="left"/>
      <w:pPr>
        <w:ind w:left="2160" w:hanging="1440"/>
      </w:pPr>
      <w:rPr>
        <w:vertAlign w:val="baseline"/>
      </w:rPr>
    </w:lvl>
    <w:lvl w:ilvl="7">
      <w:start w:val="1"/>
      <w:numFmt w:val="decimal"/>
      <w:lvlText w:val="%1.%2.%3.%4.%5.%6.%7.%8."/>
      <w:lvlJc w:val="left"/>
      <w:pPr>
        <w:ind w:left="2520" w:hanging="1800"/>
      </w:pPr>
      <w:rPr>
        <w:vertAlign w:val="baseline"/>
      </w:rPr>
    </w:lvl>
    <w:lvl w:ilvl="8">
      <w:start w:val="1"/>
      <w:numFmt w:val="decimal"/>
      <w:lvlText w:val="%1.%2.%3.%4.%5.%6.%7.%8.%9."/>
      <w:lvlJc w:val="left"/>
      <w:pPr>
        <w:ind w:left="2880" w:hanging="2160"/>
      </w:pPr>
      <w:rPr>
        <w:vertAlign w:val="baseline"/>
      </w:rPr>
    </w:lvl>
  </w:abstractNum>
  <w:abstractNum w:abstractNumId="4">
    <w:nsid w:val="0D7F0455"/>
    <w:multiLevelType w:val="hybridMultilevel"/>
    <w:tmpl w:val="F2DA3604"/>
    <w:lvl w:ilvl="0" w:tplc="689F99D5">
      <w:start w:val="1"/>
      <w:numFmt w:val="bullet"/>
      <w:lvlText w:val=""/>
      <w:lvlJc w:val="left"/>
      <w:pPr>
        <w:tabs>
          <w:tab w:val="left" w:pos="928"/>
        </w:tabs>
        <w:ind w:left="928" w:hanging="360"/>
      </w:pPr>
      <w:rPr>
        <w:rFonts w:ascii="Symbol" w:hAnsi="Symbol"/>
        <w:color w:val="auto"/>
      </w:rPr>
    </w:lvl>
    <w:lvl w:ilvl="1" w:tplc="5F945E86">
      <w:start w:val="1"/>
      <w:numFmt w:val="bullet"/>
      <w:lvlText w:val="o"/>
      <w:lvlJc w:val="left"/>
      <w:pPr>
        <w:tabs>
          <w:tab w:val="left" w:pos="1440"/>
        </w:tabs>
        <w:ind w:left="1440" w:hanging="360"/>
      </w:pPr>
      <w:rPr>
        <w:rFonts w:ascii="Courier New" w:hAnsi="Courier New"/>
      </w:rPr>
    </w:lvl>
    <w:lvl w:ilvl="2" w:tplc="00B1F05D">
      <w:start w:val="1"/>
      <w:numFmt w:val="bullet"/>
      <w:lvlText w:val=""/>
      <w:lvlJc w:val="left"/>
      <w:pPr>
        <w:tabs>
          <w:tab w:val="left" w:pos="2160"/>
        </w:tabs>
        <w:ind w:left="2160" w:hanging="360"/>
      </w:pPr>
      <w:rPr>
        <w:rFonts w:ascii="Wingdings" w:hAnsi="Wingdings"/>
      </w:rPr>
    </w:lvl>
    <w:lvl w:ilvl="3" w:tplc="31DA6774">
      <w:start w:val="1"/>
      <w:numFmt w:val="bullet"/>
      <w:lvlText w:val=""/>
      <w:lvlJc w:val="left"/>
      <w:pPr>
        <w:tabs>
          <w:tab w:val="left" w:pos="2880"/>
        </w:tabs>
        <w:ind w:left="2880" w:hanging="360"/>
      </w:pPr>
      <w:rPr>
        <w:rFonts w:ascii="Symbol" w:hAnsi="Symbol"/>
      </w:rPr>
    </w:lvl>
    <w:lvl w:ilvl="4" w:tplc="1513E713">
      <w:start w:val="1"/>
      <w:numFmt w:val="bullet"/>
      <w:lvlText w:val="o"/>
      <w:lvlJc w:val="left"/>
      <w:pPr>
        <w:tabs>
          <w:tab w:val="left" w:pos="3600"/>
        </w:tabs>
        <w:ind w:left="3600" w:hanging="360"/>
      </w:pPr>
      <w:rPr>
        <w:rFonts w:ascii="Courier New" w:hAnsi="Courier New"/>
      </w:rPr>
    </w:lvl>
    <w:lvl w:ilvl="5" w:tplc="4A07359F">
      <w:start w:val="1"/>
      <w:numFmt w:val="bullet"/>
      <w:lvlText w:val=""/>
      <w:lvlJc w:val="left"/>
      <w:pPr>
        <w:tabs>
          <w:tab w:val="left" w:pos="4320"/>
        </w:tabs>
        <w:ind w:left="4320" w:hanging="360"/>
      </w:pPr>
      <w:rPr>
        <w:rFonts w:ascii="Wingdings" w:hAnsi="Wingdings"/>
      </w:rPr>
    </w:lvl>
    <w:lvl w:ilvl="6" w:tplc="7332DA1D">
      <w:start w:val="1"/>
      <w:numFmt w:val="bullet"/>
      <w:lvlText w:val=""/>
      <w:lvlJc w:val="left"/>
      <w:pPr>
        <w:tabs>
          <w:tab w:val="left" w:pos="5040"/>
        </w:tabs>
        <w:ind w:left="5040" w:hanging="360"/>
      </w:pPr>
      <w:rPr>
        <w:rFonts w:ascii="Symbol" w:hAnsi="Symbol"/>
      </w:rPr>
    </w:lvl>
    <w:lvl w:ilvl="7" w:tplc="6C8C943D">
      <w:start w:val="1"/>
      <w:numFmt w:val="bullet"/>
      <w:lvlText w:val="o"/>
      <w:lvlJc w:val="left"/>
      <w:pPr>
        <w:tabs>
          <w:tab w:val="left" w:pos="5760"/>
        </w:tabs>
        <w:ind w:left="5760" w:hanging="360"/>
      </w:pPr>
      <w:rPr>
        <w:rFonts w:ascii="Courier New" w:hAnsi="Courier New"/>
      </w:rPr>
    </w:lvl>
    <w:lvl w:ilvl="8" w:tplc="73D2C08A">
      <w:start w:val="1"/>
      <w:numFmt w:val="bullet"/>
      <w:lvlText w:val=""/>
      <w:lvlJc w:val="left"/>
      <w:pPr>
        <w:tabs>
          <w:tab w:val="left" w:pos="6480"/>
        </w:tabs>
        <w:ind w:left="6480" w:hanging="360"/>
      </w:pPr>
      <w:rPr>
        <w:rFonts w:ascii="Wingdings" w:hAnsi="Wingdings"/>
      </w:rPr>
    </w:lvl>
  </w:abstractNum>
  <w:abstractNum w:abstractNumId="5">
    <w:nsid w:val="107500F8"/>
    <w:multiLevelType w:val="hybridMultilevel"/>
    <w:tmpl w:val="67EAE47E"/>
    <w:lvl w:ilvl="0" w:tplc="0DF55125">
      <w:start w:val="1"/>
      <w:numFmt w:val="bullet"/>
      <w:lvlText w:val=""/>
      <w:lvlJc w:val="left"/>
      <w:pPr>
        <w:tabs>
          <w:tab w:val="left" w:pos="928"/>
        </w:tabs>
        <w:ind w:left="928" w:hanging="360"/>
      </w:pPr>
      <w:rPr>
        <w:rFonts w:ascii="Symbol" w:hAnsi="Symbol"/>
        <w:color w:val="auto"/>
      </w:rPr>
    </w:lvl>
    <w:lvl w:ilvl="1" w:tplc="553C999F">
      <w:start w:val="1"/>
      <w:numFmt w:val="bullet"/>
      <w:lvlText w:val="o"/>
      <w:lvlJc w:val="left"/>
      <w:pPr>
        <w:tabs>
          <w:tab w:val="left" w:pos="1440"/>
        </w:tabs>
        <w:ind w:left="1440" w:hanging="360"/>
      </w:pPr>
      <w:rPr>
        <w:rFonts w:ascii="Courier New" w:hAnsi="Courier New"/>
      </w:rPr>
    </w:lvl>
    <w:lvl w:ilvl="2" w:tplc="078D6965">
      <w:start w:val="1"/>
      <w:numFmt w:val="bullet"/>
      <w:lvlText w:val=""/>
      <w:lvlJc w:val="left"/>
      <w:pPr>
        <w:tabs>
          <w:tab w:val="left" w:pos="2160"/>
        </w:tabs>
        <w:ind w:left="2160" w:hanging="360"/>
      </w:pPr>
      <w:rPr>
        <w:rFonts w:ascii="Wingdings" w:hAnsi="Wingdings"/>
      </w:rPr>
    </w:lvl>
    <w:lvl w:ilvl="3" w:tplc="7B475E51">
      <w:start w:val="1"/>
      <w:numFmt w:val="bullet"/>
      <w:lvlText w:val=""/>
      <w:lvlJc w:val="left"/>
      <w:pPr>
        <w:tabs>
          <w:tab w:val="left" w:pos="2880"/>
        </w:tabs>
        <w:ind w:left="2880" w:hanging="360"/>
      </w:pPr>
      <w:rPr>
        <w:rFonts w:ascii="Symbol" w:hAnsi="Symbol"/>
      </w:rPr>
    </w:lvl>
    <w:lvl w:ilvl="4" w:tplc="734EBD88">
      <w:start w:val="1"/>
      <w:numFmt w:val="bullet"/>
      <w:lvlText w:val="o"/>
      <w:lvlJc w:val="left"/>
      <w:pPr>
        <w:tabs>
          <w:tab w:val="left" w:pos="3600"/>
        </w:tabs>
        <w:ind w:left="3600" w:hanging="360"/>
      </w:pPr>
      <w:rPr>
        <w:rFonts w:ascii="Courier New" w:hAnsi="Courier New"/>
      </w:rPr>
    </w:lvl>
    <w:lvl w:ilvl="5" w:tplc="45B773A4">
      <w:start w:val="1"/>
      <w:numFmt w:val="bullet"/>
      <w:lvlText w:val=""/>
      <w:lvlJc w:val="left"/>
      <w:pPr>
        <w:tabs>
          <w:tab w:val="left" w:pos="4320"/>
        </w:tabs>
        <w:ind w:left="4320" w:hanging="360"/>
      </w:pPr>
      <w:rPr>
        <w:rFonts w:ascii="Wingdings" w:hAnsi="Wingdings"/>
      </w:rPr>
    </w:lvl>
    <w:lvl w:ilvl="6" w:tplc="117E42CF">
      <w:start w:val="1"/>
      <w:numFmt w:val="bullet"/>
      <w:lvlText w:val=""/>
      <w:lvlJc w:val="left"/>
      <w:pPr>
        <w:tabs>
          <w:tab w:val="left" w:pos="5040"/>
        </w:tabs>
        <w:ind w:left="5040" w:hanging="360"/>
      </w:pPr>
      <w:rPr>
        <w:rFonts w:ascii="Symbol" w:hAnsi="Symbol"/>
      </w:rPr>
    </w:lvl>
    <w:lvl w:ilvl="7" w:tplc="1910968D">
      <w:start w:val="1"/>
      <w:numFmt w:val="bullet"/>
      <w:lvlText w:val="o"/>
      <w:lvlJc w:val="left"/>
      <w:pPr>
        <w:tabs>
          <w:tab w:val="left" w:pos="5760"/>
        </w:tabs>
        <w:ind w:left="5760" w:hanging="360"/>
      </w:pPr>
      <w:rPr>
        <w:rFonts w:ascii="Courier New" w:hAnsi="Courier New"/>
      </w:rPr>
    </w:lvl>
    <w:lvl w:ilvl="8" w:tplc="3485AB54">
      <w:start w:val="1"/>
      <w:numFmt w:val="bullet"/>
      <w:lvlText w:val=""/>
      <w:lvlJc w:val="left"/>
      <w:pPr>
        <w:tabs>
          <w:tab w:val="left" w:pos="6480"/>
        </w:tabs>
        <w:ind w:left="6480" w:hanging="360"/>
      </w:pPr>
      <w:rPr>
        <w:rFonts w:ascii="Wingdings" w:hAnsi="Wingdings"/>
      </w:rPr>
    </w:lvl>
  </w:abstractNum>
  <w:abstractNum w:abstractNumId="6">
    <w:nsid w:val="127E1EFE"/>
    <w:multiLevelType w:val="multilevel"/>
    <w:tmpl w:val="22AEB80C"/>
    <w:lvl w:ilvl="0">
      <w:start w:val="7"/>
      <w:numFmt w:val="decimal"/>
      <w:lvlText w:val="%1."/>
      <w:lvlJc w:val="left"/>
      <w:pPr>
        <w:ind w:left="360" w:hanging="360"/>
      </w:pPr>
    </w:lvl>
    <w:lvl w:ilvl="1">
      <w:start w:val="1"/>
      <w:numFmt w:val="decimal"/>
      <w:lvlText w:val="%1.%2."/>
      <w:lvlJc w:val="left"/>
      <w:pPr>
        <w:ind w:left="502" w:hanging="360"/>
      </w:pPr>
      <w:rPr>
        <w:b w:val="0"/>
        <w:i w:val="0"/>
        <w:strike w:val="0"/>
        <w:sz w:val="22"/>
      </w:rPr>
    </w:lvl>
    <w:lvl w:ilvl="2">
      <w:start w:val="1"/>
      <w:numFmt w:val="decimal"/>
      <w:lvlText w:val="%1.%2.%3."/>
      <w:lvlJc w:val="left"/>
      <w:pPr>
        <w:ind w:left="1854" w:hanging="720"/>
      </w:pPr>
    </w:lvl>
    <w:lvl w:ilvl="3">
      <w:start w:val="1"/>
      <w:numFmt w:val="decimal"/>
      <w:lvlText w:val="%1.%2.%3.%4."/>
      <w:lvlJc w:val="left"/>
      <w:pPr>
        <w:ind w:left="2421" w:hanging="720"/>
      </w:pPr>
      <w:rPr>
        <w:i w:val="0"/>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133641F5"/>
    <w:multiLevelType w:val="multilevel"/>
    <w:tmpl w:val="370E6FA6"/>
    <w:lvl w:ilvl="0">
      <w:start w:val="4"/>
      <w:numFmt w:val="decimal"/>
      <w:lvlText w:val="%1"/>
      <w:lvlJc w:val="left"/>
      <w:pPr>
        <w:ind w:left="480" w:hanging="480"/>
      </w:pPr>
    </w:lvl>
    <w:lvl w:ilvl="1">
      <w:start w:val="2"/>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8">
    <w:nsid w:val="28E6393C"/>
    <w:multiLevelType w:val="multilevel"/>
    <w:tmpl w:val="9B2A1142"/>
    <w:lvl w:ilvl="0">
      <w:start w:val="1"/>
      <w:numFmt w:val="decimal"/>
      <w:lvlText w:val="6.%1."/>
      <w:legacy w:legacy="1" w:legacySpace="0" w:legacyIndent="523"/>
      <w:lvlJc w:val="left"/>
      <w:pPr>
        <w:ind w:left="0" w:firstLine="0"/>
      </w:pPr>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nsid w:val="34DF0831"/>
    <w:multiLevelType w:val="hybridMultilevel"/>
    <w:tmpl w:val="66D0D3D6"/>
    <w:lvl w:ilvl="0" w:tplc="38964E44">
      <w:start w:val="1"/>
      <w:numFmt w:val="bullet"/>
      <w:lvlText w:val=""/>
      <w:lvlJc w:val="left"/>
      <w:pPr>
        <w:tabs>
          <w:tab w:val="left" w:pos="1080"/>
        </w:tabs>
        <w:ind w:left="1080" w:hanging="360"/>
      </w:pPr>
      <w:rPr>
        <w:rFonts w:ascii="Symbol" w:hAnsi="Symbol"/>
      </w:rPr>
    </w:lvl>
    <w:lvl w:ilvl="1" w:tplc="3CB59F17">
      <w:start w:val="1"/>
      <w:numFmt w:val="bullet"/>
      <w:lvlText w:val="o"/>
      <w:lvlJc w:val="left"/>
      <w:pPr>
        <w:tabs>
          <w:tab w:val="left" w:pos="1440"/>
        </w:tabs>
        <w:ind w:left="1440" w:hanging="360"/>
      </w:pPr>
      <w:rPr>
        <w:rFonts w:ascii="Courier New" w:hAnsi="Courier New"/>
      </w:rPr>
    </w:lvl>
    <w:lvl w:ilvl="2" w:tplc="51D6DD31">
      <w:start w:val="1"/>
      <w:numFmt w:val="bullet"/>
      <w:lvlText w:val=""/>
      <w:lvlJc w:val="left"/>
      <w:pPr>
        <w:tabs>
          <w:tab w:val="left" w:pos="2160"/>
        </w:tabs>
        <w:ind w:left="2160" w:hanging="360"/>
      </w:pPr>
      <w:rPr>
        <w:rFonts w:ascii="Wingdings" w:hAnsi="Wingdings"/>
      </w:rPr>
    </w:lvl>
    <w:lvl w:ilvl="3" w:tplc="75BC663F">
      <w:start w:val="1"/>
      <w:numFmt w:val="bullet"/>
      <w:lvlText w:val=""/>
      <w:lvlJc w:val="left"/>
      <w:pPr>
        <w:tabs>
          <w:tab w:val="left" w:pos="2880"/>
        </w:tabs>
        <w:ind w:left="2880" w:hanging="360"/>
      </w:pPr>
      <w:rPr>
        <w:rFonts w:ascii="Symbol" w:hAnsi="Symbol"/>
      </w:rPr>
    </w:lvl>
    <w:lvl w:ilvl="4" w:tplc="02BCAFD7">
      <w:start w:val="1"/>
      <w:numFmt w:val="bullet"/>
      <w:lvlText w:val="o"/>
      <w:lvlJc w:val="left"/>
      <w:pPr>
        <w:tabs>
          <w:tab w:val="left" w:pos="3600"/>
        </w:tabs>
        <w:ind w:left="3600" w:hanging="360"/>
      </w:pPr>
      <w:rPr>
        <w:rFonts w:ascii="Courier New" w:hAnsi="Courier New"/>
      </w:rPr>
    </w:lvl>
    <w:lvl w:ilvl="5" w:tplc="32BD1CE9">
      <w:start w:val="1"/>
      <w:numFmt w:val="bullet"/>
      <w:lvlText w:val=""/>
      <w:lvlJc w:val="left"/>
      <w:pPr>
        <w:tabs>
          <w:tab w:val="left" w:pos="4320"/>
        </w:tabs>
        <w:ind w:left="4320" w:hanging="360"/>
      </w:pPr>
      <w:rPr>
        <w:rFonts w:ascii="Wingdings" w:hAnsi="Wingdings"/>
      </w:rPr>
    </w:lvl>
    <w:lvl w:ilvl="6" w:tplc="5AC249D5">
      <w:start w:val="1"/>
      <w:numFmt w:val="bullet"/>
      <w:lvlText w:val=""/>
      <w:lvlJc w:val="left"/>
      <w:pPr>
        <w:tabs>
          <w:tab w:val="left" w:pos="5040"/>
        </w:tabs>
        <w:ind w:left="5040" w:hanging="360"/>
      </w:pPr>
      <w:rPr>
        <w:rFonts w:ascii="Symbol" w:hAnsi="Symbol"/>
      </w:rPr>
    </w:lvl>
    <w:lvl w:ilvl="7" w:tplc="1C135E81">
      <w:start w:val="1"/>
      <w:numFmt w:val="bullet"/>
      <w:lvlText w:val="o"/>
      <w:lvlJc w:val="left"/>
      <w:pPr>
        <w:tabs>
          <w:tab w:val="left" w:pos="5760"/>
        </w:tabs>
        <w:ind w:left="5760" w:hanging="360"/>
      </w:pPr>
      <w:rPr>
        <w:rFonts w:ascii="Courier New" w:hAnsi="Courier New"/>
      </w:rPr>
    </w:lvl>
    <w:lvl w:ilvl="8" w:tplc="4684BD14">
      <w:start w:val="1"/>
      <w:numFmt w:val="bullet"/>
      <w:lvlText w:val=""/>
      <w:lvlJc w:val="left"/>
      <w:pPr>
        <w:tabs>
          <w:tab w:val="left" w:pos="6480"/>
        </w:tabs>
        <w:ind w:left="6480" w:hanging="360"/>
      </w:pPr>
      <w:rPr>
        <w:rFonts w:ascii="Wingdings" w:hAnsi="Wingdings"/>
      </w:rPr>
    </w:lvl>
  </w:abstractNum>
  <w:abstractNum w:abstractNumId="10">
    <w:nsid w:val="36994C85"/>
    <w:multiLevelType w:val="multilevel"/>
    <w:tmpl w:val="0FF0E9C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nsid w:val="39274921"/>
    <w:multiLevelType w:val="hybridMultilevel"/>
    <w:tmpl w:val="E608618C"/>
    <w:lvl w:ilvl="0" w:tplc="4AEF7996">
      <w:start w:val="1"/>
      <w:numFmt w:val="bullet"/>
      <w:lvlText w:val=""/>
      <w:lvlJc w:val="left"/>
      <w:pPr>
        <w:tabs>
          <w:tab w:val="left" w:pos="720"/>
        </w:tabs>
        <w:ind w:left="720" w:hanging="360"/>
      </w:pPr>
      <w:rPr>
        <w:rFonts w:ascii="Wingdings" w:hAnsi="Wingdings"/>
      </w:rPr>
    </w:lvl>
    <w:lvl w:ilvl="1" w:tplc="2290929C">
      <w:start w:val="1"/>
      <w:numFmt w:val="bullet"/>
      <w:lvlText w:val="o"/>
      <w:lvlJc w:val="left"/>
      <w:pPr>
        <w:tabs>
          <w:tab w:val="left" w:pos="1440"/>
        </w:tabs>
        <w:ind w:left="1440" w:hanging="360"/>
      </w:pPr>
      <w:rPr>
        <w:rFonts w:ascii="Courier New" w:hAnsi="Courier New"/>
      </w:rPr>
    </w:lvl>
    <w:lvl w:ilvl="2" w:tplc="53171FC1">
      <w:start w:val="1"/>
      <w:numFmt w:val="bullet"/>
      <w:lvlText w:val=""/>
      <w:lvlJc w:val="left"/>
      <w:pPr>
        <w:tabs>
          <w:tab w:val="left" w:pos="2160"/>
        </w:tabs>
        <w:ind w:left="2160" w:hanging="360"/>
      </w:pPr>
      <w:rPr>
        <w:rFonts w:ascii="Wingdings" w:hAnsi="Wingdings"/>
      </w:rPr>
    </w:lvl>
    <w:lvl w:ilvl="3" w:tplc="46E53D7A">
      <w:start w:val="1"/>
      <w:numFmt w:val="bullet"/>
      <w:lvlText w:val=""/>
      <w:lvlJc w:val="left"/>
      <w:pPr>
        <w:tabs>
          <w:tab w:val="left" w:pos="2880"/>
        </w:tabs>
        <w:ind w:left="2880" w:hanging="360"/>
      </w:pPr>
      <w:rPr>
        <w:rFonts w:ascii="Symbol" w:hAnsi="Symbol"/>
      </w:rPr>
    </w:lvl>
    <w:lvl w:ilvl="4" w:tplc="423693A6">
      <w:start w:val="1"/>
      <w:numFmt w:val="bullet"/>
      <w:lvlText w:val="o"/>
      <w:lvlJc w:val="left"/>
      <w:pPr>
        <w:tabs>
          <w:tab w:val="left" w:pos="3600"/>
        </w:tabs>
        <w:ind w:left="3600" w:hanging="360"/>
      </w:pPr>
      <w:rPr>
        <w:rFonts w:ascii="Courier New" w:hAnsi="Courier New"/>
      </w:rPr>
    </w:lvl>
    <w:lvl w:ilvl="5" w:tplc="604B0C16">
      <w:start w:val="1"/>
      <w:numFmt w:val="bullet"/>
      <w:lvlText w:val=""/>
      <w:lvlJc w:val="left"/>
      <w:pPr>
        <w:tabs>
          <w:tab w:val="left" w:pos="4320"/>
        </w:tabs>
        <w:ind w:left="4320" w:hanging="360"/>
      </w:pPr>
      <w:rPr>
        <w:rFonts w:ascii="Wingdings" w:hAnsi="Wingdings"/>
      </w:rPr>
    </w:lvl>
    <w:lvl w:ilvl="6" w:tplc="2E4E59D9">
      <w:start w:val="1"/>
      <w:numFmt w:val="bullet"/>
      <w:lvlText w:val=""/>
      <w:lvlJc w:val="left"/>
      <w:pPr>
        <w:tabs>
          <w:tab w:val="left" w:pos="5040"/>
        </w:tabs>
        <w:ind w:left="5040" w:hanging="360"/>
      </w:pPr>
      <w:rPr>
        <w:rFonts w:ascii="Symbol" w:hAnsi="Symbol"/>
      </w:rPr>
    </w:lvl>
    <w:lvl w:ilvl="7" w:tplc="4737967F">
      <w:start w:val="1"/>
      <w:numFmt w:val="bullet"/>
      <w:lvlText w:val="o"/>
      <w:lvlJc w:val="left"/>
      <w:pPr>
        <w:tabs>
          <w:tab w:val="left" w:pos="5760"/>
        </w:tabs>
        <w:ind w:left="5760" w:hanging="360"/>
      </w:pPr>
      <w:rPr>
        <w:rFonts w:ascii="Courier New" w:hAnsi="Courier New"/>
      </w:rPr>
    </w:lvl>
    <w:lvl w:ilvl="8" w:tplc="31E968E4">
      <w:start w:val="1"/>
      <w:numFmt w:val="bullet"/>
      <w:lvlText w:val=""/>
      <w:lvlJc w:val="left"/>
      <w:pPr>
        <w:tabs>
          <w:tab w:val="left" w:pos="6480"/>
        </w:tabs>
        <w:ind w:left="6480" w:hanging="360"/>
      </w:pPr>
      <w:rPr>
        <w:rFonts w:ascii="Wingdings" w:hAnsi="Wingdings"/>
      </w:rPr>
    </w:lvl>
  </w:abstractNum>
  <w:abstractNum w:abstractNumId="12">
    <w:nsid w:val="3B41697A"/>
    <w:multiLevelType w:val="multilevel"/>
    <w:tmpl w:val="D9F2DB7E"/>
    <w:lvl w:ilvl="0">
      <w:start w:val="1"/>
      <w:numFmt w:val="decimal"/>
      <w:lvlText w:val="%1."/>
      <w:lvlJc w:val="left"/>
      <w:rPr>
        <w:rFonts w:ascii="Times New Roman" w:hAnsi="Times New Roman"/>
        <w:b/>
        <w:i w:val="0"/>
        <w:strike w:val="0"/>
        <w:color w:val="000000"/>
        <w:sz w:val="20"/>
        <w:u w:val="none"/>
      </w:rPr>
    </w:lvl>
    <w:lvl w:ilvl="1">
      <w:start w:val="1"/>
      <w:numFmt w:val="decimal"/>
      <w:lvlText w:val="%1.%2."/>
      <w:lvlJc w:val="left"/>
      <w:rPr>
        <w:rFonts w:ascii="Arial" w:hAnsi="Arial"/>
        <w:b/>
        <w:i w:val="0"/>
        <w:strike w:val="0"/>
        <w:color w:val="000000"/>
        <w:sz w:val="16"/>
        <w:u w:val="none"/>
      </w:rPr>
    </w:lvl>
    <w:lvl w:ilvl="2">
      <w:start w:val="1"/>
      <w:numFmt w:val="decimal"/>
      <w:lvlText w:val="%1.%2.%3."/>
      <w:lvlJc w:val="left"/>
      <w:rPr>
        <w:rFonts w:ascii="Arial" w:hAnsi="Arial"/>
        <w:b/>
        <w:i w:val="0"/>
        <w:strike w:val="0"/>
        <w:color w:val="000000"/>
        <w:sz w:val="1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2440BA"/>
    <w:multiLevelType w:val="hybridMultilevel"/>
    <w:tmpl w:val="1B9EFE7A"/>
    <w:lvl w:ilvl="0" w:tplc="5D9CADB1">
      <w:start w:val="1"/>
      <w:numFmt w:val="bullet"/>
      <w:lvlText w:val=""/>
      <w:lvlJc w:val="left"/>
      <w:pPr>
        <w:tabs>
          <w:tab w:val="left" w:pos="360"/>
        </w:tabs>
        <w:ind w:left="360" w:hanging="360"/>
      </w:pPr>
      <w:rPr>
        <w:rFonts w:ascii="Symbol" w:hAnsi="Symbol"/>
        <w:sz w:val="16"/>
      </w:rPr>
    </w:lvl>
    <w:lvl w:ilvl="1" w:tplc="74E7D939">
      <w:numFmt w:val="bullet"/>
      <w:lvlText w:val="-"/>
      <w:lvlJc w:val="left"/>
      <w:pPr>
        <w:tabs>
          <w:tab w:val="left" w:pos="1080"/>
        </w:tabs>
        <w:ind w:left="1080" w:hanging="360"/>
      </w:pPr>
      <w:rPr>
        <w:rFonts w:ascii="Times New Roman" w:hAnsi="Times New Roman"/>
      </w:rPr>
    </w:lvl>
    <w:lvl w:ilvl="2" w:tplc="3D9DCE38">
      <w:start w:val="1"/>
      <w:numFmt w:val="bullet"/>
      <w:lvlText w:val=""/>
      <w:lvlJc w:val="left"/>
      <w:pPr>
        <w:tabs>
          <w:tab w:val="left" w:pos="1800"/>
        </w:tabs>
        <w:ind w:left="1800" w:hanging="360"/>
      </w:pPr>
      <w:rPr>
        <w:rFonts w:ascii="Wingdings" w:hAnsi="Wingdings"/>
      </w:rPr>
    </w:lvl>
    <w:lvl w:ilvl="3" w:tplc="23CA173F">
      <w:start w:val="1"/>
      <w:numFmt w:val="bullet"/>
      <w:lvlText w:val=""/>
      <w:lvlJc w:val="left"/>
      <w:pPr>
        <w:tabs>
          <w:tab w:val="left" w:pos="2520"/>
        </w:tabs>
        <w:ind w:left="2520" w:hanging="360"/>
      </w:pPr>
      <w:rPr>
        <w:rFonts w:ascii="Symbol" w:hAnsi="Symbol"/>
      </w:rPr>
    </w:lvl>
    <w:lvl w:ilvl="4" w:tplc="52C80CFD">
      <w:start w:val="1"/>
      <w:numFmt w:val="bullet"/>
      <w:lvlText w:val="o"/>
      <w:lvlJc w:val="left"/>
      <w:pPr>
        <w:tabs>
          <w:tab w:val="left" w:pos="3240"/>
        </w:tabs>
        <w:ind w:left="3240" w:hanging="360"/>
      </w:pPr>
      <w:rPr>
        <w:rFonts w:ascii="Courier New" w:hAnsi="Courier New"/>
      </w:rPr>
    </w:lvl>
    <w:lvl w:ilvl="5" w:tplc="45888DA6">
      <w:start w:val="1"/>
      <w:numFmt w:val="bullet"/>
      <w:lvlText w:val=""/>
      <w:lvlJc w:val="left"/>
      <w:pPr>
        <w:tabs>
          <w:tab w:val="left" w:pos="3960"/>
        </w:tabs>
        <w:ind w:left="3960" w:hanging="360"/>
      </w:pPr>
      <w:rPr>
        <w:rFonts w:ascii="Wingdings" w:hAnsi="Wingdings"/>
      </w:rPr>
    </w:lvl>
    <w:lvl w:ilvl="6" w:tplc="3E088A7D">
      <w:start w:val="1"/>
      <w:numFmt w:val="bullet"/>
      <w:lvlText w:val=""/>
      <w:lvlJc w:val="left"/>
      <w:pPr>
        <w:tabs>
          <w:tab w:val="left" w:pos="4680"/>
        </w:tabs>
        <w:ind w:left="4680" w:hanging="360"/>
      </w:pPr>
      <w:rPr>
        <w:rFonts w:ascii="Symbol" w:hAnsi="Symbol"/>
      </w:rPr>
    </w:lvl>
    <w:lvl w:ilvl="7" w:tplc="4123DC62">
      <w:start w:val="1"/>
      <w:numFmt w:val="bullet"/>
      <w:lvlText w:val="o"/>
      <w:lvlJc w:val="left"/>
      <w:pPr>
        <w:tabs>
          <w:tab w:val="left" w:pos="5400"/>
        </w:tabs>
        <w:ind w:left="5400" w:hanging="360"/>
      </w:pPr>
      <w:rPr>
        <w:rFonts w:ascii="Courier New" w:hAnsi="Courier New"/>
      </w:rPr>
    </w:lvl>
    <w:lvl w:ilvl="8" w:tplc="4A3D5FE4">
      <w:start w:val="1"/>
      <w:numFmt w:val="bullet"/>
      <w:lvlText w:val=""/>
      <w:lvlJc w:val="left"/>
      <w:pPr>
        <w:tabs>
          <w:tab w:val="left" w:pos="6120"/>
        </w:tabs>
        <w:ind w:left="6120" w:hanging="360"/>
      </w:pPr>
      <w:rPr>
        <w:rFonts w:ascii="Wingdings" w:hAnsi="Wingdings"/>
      </w:rPr>
    </w:lvl>
  </w:abstractNum>
  <w:abstractNum w:abstractNumId="14">
    <w:nsid w:val="481509E9"/>
    <w:multiLevelType w:val="multilevel"/>
    <w:tmpl w:val="1556D61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nsid w:val="4FF8182D"/>
    <w:multiLevelType w:val="hybridMultilevel"/>
    <w:tmpl w:val="126AEF1A"/>
    <w:lvl w:ilvl="0" w:tplc="6039839E">
      <w:start w:val="1"/>
      <w:numFmt w:val="bullet"/>
      <w:lvlText w:val="-"/>
      <w:lvlJc w:val="left"/>
      <w:rPr>
        <w:rFonts w:ascii="Times New Roman" w:hAnsi="Times New Roman"/>
        <w:b w:val="0"/>
        <w:i w:val="0"/>
        <w:strike w:val="0"/>
        <w:color w:val="000000"/>
        <w:sz w:val="24"/>
        <w:u w:val="none"/>
      </w:rPr>
    </w:lvl>
    <w:lvl w:ilvl="1" w:tplc="20328642">
      <w:numFmt w:val="decimal"/>
      <w:lvlText w:val=""/>
      <w:lvlJc w:val="left"/>
    </w:lvl>
    <w:lvl w:ilvl="2" w:tplc="FDB23638">
      <w:numFmt w:val="decimal"/>
      <w:lvlText w:val=""/>
      <w:lvlJc w:val="left"/>
    </w:lvl>
    <w:lvl w:ilvl="3" w:tplc="5BE84510">
      <w:numFmt w:val="decimal"/>
      <w:lvlText w:val=""/>
      <w:lvlJc w:val="left"/>
    </w:lvl>
    <w:lvl w:ilvl="4" w:tplc="D18C6D66">
      <w:numFmt w:val="decimal"/>
      <w:lvlText w:val=""/>
      <w:lvlJc w:val="left"/>
    </w:lvl>
    <w:lvl w:ilvl="5" w:tplc="5BF425B4">
      <w:numFmt w:val="decimal"/>
      <w:lvlText w:val=""/>
      <w:lvlJc w:val="left"/>
    </w:lvl>
    <w:lvl w:ilvl="6" w:tplc="D090D4B8">
      <w:numFmt w:val="decimal"/>
      <w:lvlText w:val=""/>
      <w:lvlJc w:val="left"/>
    </w:lvl>
    <w:lvl w:ilvl="7" w:tplc="44CCBC44">
      <w:numFmt w:val="decimal"/>
      <w:lvlText w:val=""/>
      <w:lvlJc w:val="left"/>
    </w:lvl>
    <w:lvl w:ilvl="8" w:tplc="0D280254">
      <w:numFmt w:val="decimal"/>
      <w:lvlText w:val=""/>
      <w:lvlJc w:val="left"/>
    </w:lvl>
  </w:abstractNum>
  <w:abstractNum w:abstractNumId="16">
    <w:nsid w:val="52B06906"/>
    <w:multiLevelType w:val="multilevel"/>
    <w:tmpl w:val="9AAC31B8"/>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C4101E3"/>
    <w:multiLevelType w:val="multilevel"/>
    <w:tmpl w:val="BA34DEE0"/>
    <w:lvl w:ilvl="0">
      <w:start w:val="1"/>
      <w:numFmt w:val="decimal"/>
      <w:lvlText w:val="%1."/>
      <w:lvlJc w:val="left"/>
      <w:pPr>
        <w:ind w:left="1110" w:hanging="1110"/>
      </w:pPr>
    </w:lvl>
    <w:lvl w:ilvl="1">
      <w:start w:val="1"/>
      <w:numFmt w:val="decimal"/>
      <w:lvlText w:val="%1.%2."/>
      <w:lvlJc w:val="left"/>
      <w:pPr>
        <w:ind w:left="1819" w:hanging="1110"/>
      </w:pPr>
    </w:lvl>
    <w:lvl w:ilvl="2">
      <w:start w:val="1"/>
      <w:numFmt w:val="decimal"/>
      <w:lvlText w:val="%1.%2.%3."/>
      <w:lvlJc w:val="left"/>
      <w:pPr>
        <w:ind w:left="2528" w:hanging="1110"/>
      </w:pPr>
    </w:lvl>
    <w:lvl w:ilvl="3">
      <w:start w:val="1"/>
      <w:numFmt w:val="decimal"/>
      <w:lvlText w:val="%1.%2.%3.%4."/>
      <w:lvlJc w:val="left"/>
      <w:pPr>
        <w:ind w:left="3237" w:hanging="1110"/>
      </w:pPr>
    </w:lvl>
    <w:lvl w:ilvl="4">
      <w:start w:val="1"/>
      <w:numFmt w:val="decimal"/>
      <w:lvlText w:val="%1.%2.%3.%4.%5."/>
      <w:lvlJc w:val="left"/>
      <w:pPr>
        <w:ind w:left="3946" w:hanging="1110"/>
      </w:pPr>
    </w:lvl>
    <w:lvl w:ilvl="5">
      <w:start w:val="1"/>
      <w:numFmt w:val="decimal"/>
      <w:lvlText w:val="%1.%2.%3.%4.%5.%6."/>
      <w:lvlJc w:val="left"/>
      <w:pPr>
        <w:ind w:left="4655" w:hanging="111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nsid w:val="5C5F67A5"/>
    <w:multiLevelType w:val="multilevel"/>
    <w:tmpl w:val="C87E440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9">
    <w:nsid w:val="641C6269"/>
    <w:multiLevelType w:val="multilevel"/>
    <w:tmpl w:val="C36EF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4804EA6"/>
    <w:multiLevelType w:val="multilevel"/>
    <w:tmpl w:val="E0BC38BC"/>
    <w:lvl w:ilvl="0">
      <w:start w:val="1"/>
      <w:numFmt w:val="decimal"/>
      <w:lvlText w:val="%1."/>
      <w:lvlJc w:val="left"/>
      <w:pPr>
        <w:ind w:left="3479" w:hanging="360"/>
      </w:pPr>
      <w:rPr>
        <w:rFonts w:ascii="Times New Roman" w:hAnsi="Times New Roman"/>
        <w:b/>
        <w:i w:val="0"/>
      </w:rPr>
    </w:lvl>
    <w:lvl w:ilvl="1">
      <w:start w:val="1"/>
      <w:numFmt w:val="decimal"/>
      <w:lvlText w:val="%1.%2."/>
      <w:lvlJc w:val="left"/>
      <w:pPr>
        <w:ind w:left="2417" w:hanging="432"/>
      </w:pPr>
      <w:rPr>
        <w:i w:val="0"/>
        <w:strike w:val="0"/>
        <w:sz w:val="24"/>
      </w:rPr>
    </w:lvl>
    <w:lvl w:ilvl="2">
      <w:start w:val="1"/>
      <w:numFmt w:val="decimal"/>
      <w:lvlText w:val="%1.%2.%3."/>
      <w:lvlJc w:val="left"/>
      <w:pPr>
        <w:ind w:left="1072"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4AC5E5F"/>
    <w:multiLevelType w:val="hybridMultilevel"/>
    <w:tmpl w:val="E9924DF6"/>
    <w:lvl w:ilvl="0" w:tplc="23DD1198">
      <w:start w:val="1"/>
      <w:numFmt w:val="bullet"/>
      <w:lvlText w:val=""/>
      <w:lvlJc w:val="left"/>
      <w:pPr>
        <w:ind w:left="720" w:hanging="360"/>
      </w:pPr>
      <w:rPr>
        <w:rFonts w:ascii="Symbol" w:hAnsi="Symbol"/>
      </w:rPr>
    </w:lvl>
    <w:lvl w:ilvl="1" w:tplc="3B0916EC">
      <w:start w:val="1"/>
      <w:numFmt w:val="bullet"/>
      <w:lvlText w:val="o"/>
      <w:lvlJc w:val="left"/>
      <w:pPr>
        <w:ind w:left="1440" w:hanging="360"/>
      </w:pPr>
      <w:rPr>
        <w:rFonts w:ascii="Courier New" w:hAnsi="Courier New"/>
      </w:rPr>
    </w:lvl>
    <w:lvl w:ilvl="2" w:tplc="21D07CAB">
      <w:start w:val="1"/>
      <w:numFmt w:val="bullet"/>
      <w:lvlText w:val=""/>
      <w:lvlJc w:val="left"/>
      <w:pPr>
        <w:ind w:left="2160" w:hanging="360"/>
      </w:pPr>
      <w:rPr>
        <w:rFonts w:ascii="Wingdings" w:hAnsi="Wingdings"/>
      </w:rPr>
    </w:lvl>
    <w:lvl w:ilvl="3" w:tplc="0475EAA5">
      <w:start w:val="1"/>
      <w:numFmt w:val="bullet"/>
      <w:lvlText w:val=""/>
      <w:lvlJc w:val="left"/>
      <w:pPr>
        <w:ind w:left="2880" w:hanging="360"/>
      </w:pPr>
      <w:rPr>
        <w:rFonts w:ascii="Symbol" w:hAnsi="Symbol"/>
      </w:rPr>
    </w:lvl>
    <w:lvl w:ilvl="4" w:tplc="203B4925">
      <w:start w:val="1"/>
      <w:numFmt w:val="bullet"/>
      <w:lvlText w:val="o"/>
      <w:lvlJc w:val="left"/>
      <w:pPr>
        <w:ind w:left="3600" w:hanging="360"/>
      </w:pPr>
      <w:rPr>
        <w:rFonts w:ascii="Courier New" w:hAnsi="Courier New"/>
      </w:rPr>
    </w:lvl>
    <w:lvl w:ilvl="5" w:tplc="29B144AD">
      <w:start w:val="1"/>
      <w:numFmt w:val="bullet"/>
      <w:lvlText w:val=""/>
      <w:lvlJc w:val="left"/>
      <w:pPr>
        <w:ind w:left="4320" w:hanging="360"/>
      </w:pPr>
      <w:rPr>
        <w:rFonts w:ascii="Wingdings" w:hAnsi="Wingdings"/>
      </w:rPr>
    </w:lvl>
    <w:lvl w:ilvl="6" w:tplc="5F8ED845">
      <w:start w:val="1"/>
      <w:numFmt w:val="bullet"/>
      <w:lvlText w:val=""/>
      <w:lvlJc w:val="left"/>
      <w:pPr>
        <w:ind w:left="5040" w:hanging="360"/>
      </w:pPr>
      <w:rPr>
        <w:rFonts w:ascii="Symbol" w:hAnsi="Symbol"/>
      </w:rPr>
    </w:lvl>
    <w:lvl w:ilvl="7" w:tplc="71590E38">
      <w:start w:val="1"/>
      <w:numFmt w:val="bullet"/>
      <w:lvlText w:val="o"/>
      <w:lvlJc w:val="left"/>
      <w:pPr>
        <w:ind w:left="5760" w:hanging="360"/>
      </w:pPr>
      <w:rPr>
        <w:rFonts w:ascii="Courier New" w:hAnsi="Courier New"/>
      </w:rPr>
    </w:lvl>
    <w:lvl w:ilvl="8" w:tplc="72E3B6A5">
      <w:start w:val="1"/>
      <w:numFmt w:val="bullet"/>
      <w:lvlText w:val=""/>
      <w:lvlJc w:val="left"/>
      <w:pPr>
        <w:ind w:left="6480" w:hanging="360"/>
      </w:pPr>
      <w:rPr>
        <w:rFonts w:ascii="Wingdings" w:hAnsi="Wingdings"/>
      </w:rPr>
    </w:lvl>
  </w:abstractNum>
  <w:abstractNum w:abstractNumId="22">
    <w:nsid w:val="655C374E"/>
    <w:multiLevelType w:val="hybridMultilevel"/>
    <w:tmpl w:val="BA70F710"/>
    <w:lvl w:ilvl="0" w:tplc="40F7033C">
      <w:start w:val="1"/>
      <w:numFmt w:val="bullet"/>
      <w:lvlText w:val=""/>
      <w:lvlJc w:val="left"/>
      <w:pPr>
        <w:tabs>
          <w:tab w:val="left" w:pos="928"/>
        </w:tabs>
        <w:ind w:left="928" w:hanging="360"/>
      </w:pPr>
      <w:rPr>
        <w:rFonts w:ascii="Symbol" w:hAnsi="Symbol"/>
        <w:color w:val="auto"/>
      </w:rPr>
    </w:lvl>
    <w:lvl w:ilvl="1" w:tplc="30358A5A">
      <w:start w:val="1"/>
      <w:numFmt w:val="bullet"/>
      <w:lvlText w:val="o"/>
      <w:lvlJc w:val="left"/>
      <w:pPr>
        <w:tabs>
          <w:tab w:val="left" w:pos="1440"/>
        </w:tabs>
        <w:ind w:left="1440" w:hanging="360"/>
      </w:pPr>
      <w:rPr>
        <w:rFonts w:ascii="Courier New" w:hAnsi="Courier New"/>
      </w:rPr>
    </w:lvl>
    <w:lvl w:ilvl="2" w:tplc="35EC5F3D">
      <w:start w:val="1"/>
      <w:numFmt w:val="bullet"/>
      <w:lvlText w:val=""/>
      <w:lvlJc w:val="left"/>
      <w:pPr>
        <w:tabs>
          <w:tab w:val="left" w:pos="2160"/>
        </w:tabs>
        <w:ind w:left="2160" w:hanging="360"/>
      </w:pPr>
      <w:rPr>
        <w:rFonts w:ascii="Wingdings" w:hAnsi="Wingdings"/>
      </w:rPr>
    </w:lvl>
    <w:lvl w:ilvl="3" w:tplc="33BD81EA">
      <w:start w:val="1"/>
      <w:numFmt w:val="bullet"/>
      <w:lvlText w:val=""/>
      <w:lvlJc w:val="left"/>
      <w:pPr>
        <w:tabs>
          <w:tab w:val="left" w:pos="2880"/>
        </w:tabs>
        <w:ind w:left="2880" w:hanging="360"/>
      </w:pPr>
      <w:rPr>
        <w:rFonts w:ascii="Symbol" w:hAnsi="Symbol"/>
      </w:rPr>
    </w:lvl>
    <w:lvl w:ilvl="4" w:tplc="57F610EC">
      <w:start w:val="1"/>
      <w:numFmt w:val="bullet"/>
      <w:lvlText w:val="o"/>
      <w:lvlJc w:val="left"/>
      <w:pPr>
        <w:tabs>
          <w:tab w:val="left" w:pos="3600"/>
        </w:tabs>
        <w:ind w:left="3600" w:hanging="360"/>
      </w:pPr>
      <w:rPr>
        <w:rFonts w:ascii="Courier New" w:hAnsi="Courier New"/>
      </w:rPr>
    </w:lvl>
    <w:lvl w:ilvl="5" w:tplc="05474806">
      <w:start w:val="1"/>
      <w:numFmt w:val="bullet"/>
      <w:lvlText w:val=""/>
      <w:lvlJc w:val="left"/>
      <w:pPr>
        <w:tabs>
          <w:tab w:val="left" w:pos="4320"/>
        </w:tabs>
        <w:ind w:left="4320" w:hanging="360"/>
      </w:pPr>
      <w:rPr>
        <w:rFonts w:ascii="Wingdings" w:hAnsi="Wingdings"/>
      </w:rPr>
    </w:lvl>
    <w:lvl w:ilvl="6" w:tplc="1F956A18">
      <w:start w:val="1"/>
      <w:numFmt w:val="bullet"/>
      <w:lvlText w:val=""/>
      <w:lvlJc w:val="left"/>
      <w:pPr>
        <w:tabs>
          <w:tab w:val="left" w:pos="5040"/>
        </w:tabs>
        <w:ind w:left="5040" w:hanging="360"/>
      </w:pPr>
      <w:rPr>
        <w:rFonts w:ascii="Symbol" w:hAnsi="Symbol"/>
      </w:rPr>
    </w:lvl>
    <w:lvl w:ilvl="7" w:tplc="32FC6F52">
      <w:start w:val="1"/>
      <w:numFmt w:val="bullet"/>
      <w:lvlText w:val="o"/>
      <w:lvlJc w:val="left"/>
      <w:pPr>
        <w:tabs>
          <w:tab w:val="left" w:pos="5760"/>
        </w:tabs>
        <w:ind w:left="5760" w:hanging="360"/>
      </w:pPr>
      <w:rPr>
        <w:rFonts w:ascii="Courier New" w:hAnsi="Courier New"/>
      </w:rPr>
    </w:lvl>
    <w:lvl w:ilvl="8" w:tplc="61C94BD6">
      <w:start w:val="1"/>
      <w:numFmt w:val="bullet"/>
      <w:lvlText w:val=""/>
      <w:lvlJc w:val="left"/>
      <w:pPr>
        <w:tabs>
          <w:tab w:val="left" w:pos="6480"/>
        </w:tabs>
        <w:ind w:left="6480" w:hanging="360"/>
      </w:pPr>
      <w:rPr>
        <w:rFonts w:ascii="Wingdings" w:hAnsi="Wingdings"/>
      </w:rPr>
    </w:lvl>
  </w:abstractNum>
  <w:abstractNum w:abstractNumId="23">
    <w:nsid w:val="679D2F18"/>
    <w:multiLevelType w:val="multilevel"/>
    <w:tmpl w:val="38242B58"/>
    <w:lvl w:ilvl="0">
      <w:start w:val="1"/>
      <w:numFmt w:val="decimal"/>
      <w:lvlText w:val="%1."/>
      <w:lvlJc w:val="left"/>
      <w:rPr>
        <w:rFonts w:ascii="Times New Roman" w:hAnsi="Times New Roman"/>
        <w:b/>
        <w:i w:val="0"/>
        <w:strike w:val="0"/>
        <w:color w:val="000000"/>
        <w:sz w:val="24"/>
        <w:u w:val="none"/>
      </w:rPr>
    </w:lvl>
    <w:lvl w:ilvl="1">
      <w:start w:val="1"/>
      <w:numFmt w:val="decimal"/>
      <w:lvlText w:val="%1.%2."/>
      <w:lvlJc w:val="left"/>
      <w:rPr>
        <w:rFonts w:ascii="Times New Roman" w:hAnsi="Times New Roman"/>
        <w:b/>
        <w:i w:val="0"/>
        <w:strike w:val="0"/>
        <w:color w:val="000000"/>
        <w:sz w:val="24"/>
        <w:u w:val="none"/>
      </w:rPr>
    </w:lvl>
    <w:lvl w:ilvl="2">
      <w:start w:val="1"/>
      <w:numFmt w:val="decimal"/>
      <w:lvlText w:val="%1.%2.%3."/>
      <w:lvlJc w:val="left"/>
      <w:rPr>
        <w:rFonts w:ascii="Times New Roman" w:hAnsi="Times New Roman"/>
        <w:b w:val="0"/>
        <w:i w:val="0"/>
        <w:strike w:val="0"/>
        <w:color w:val="000000"/>
        <w:sz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F70BC1"/>
    <w:multiLevelType w:val="multilevel"/>
    <w:tmpl w:val="2A22E4BC"/>
    <w:lvl w:ilvl="0">
      <w:start w:val="1"/>
      <w:numFmt w:val="decimal"/>
      <w:lvlText w:val="%1."/>
      <w:lvlJc w:val="left"/>
      <w:pPr>
        <w:tabs>
          <w:tab w:val="left" w:pos="432"/>
        </w:tabs>
        <w:ind w:left="432" w:hanging="432"/>
      </w:pPr>
    </w:lvl>
    <w:lvl w:ilvl="1">
      <w:start w:val="1"/>
      <w:numFmt w:val="decimal"/>
      <w:lvlText w:val="%1.%2"/>
      <w:lvlJc w:val="left"/>
      <w:pPr>
        <w:tabs>
          <w:tab w:val="left" w:pos="1836"/>
        </w:tabs>
        <w:ind w:left="1836" w:hanging="576"/>
      </w:pPr>
    </w:lvl>
    <w:lvl w:ilvl="2">
      <w:start w:val="1"/>
      <w:numFmt w:val="decimal"/>
      <w:lvlText w:val="%1.%2.%3"/>
      <w:lvlJc w:val="left"/>
      <w:pPr>
        <w:tabs>
          <w:tab w:val="left" w:pos="1307"/>
        </w:tabs>
        <w:ind w:left="1080" w:firstLine="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5">
    <w:nsid w:val="6FB07EFB"/>
    <w:multiLevelType w:val="multilevel"/>
    <w:tmpl w:val="BA5A868A"/>
    <w:lvl w:ilvl="0">
      <w:start w:val="5"/>
      <w:numFmt w:val="decimal"/>
      <w:lvlText w:val="%1."/>
      <w:lvlJc w:val="left"/>
      <w:pPr>
        <w:ind w:left="1080" w:hanging="360"/>
      </w:pPr>
      <w:rPr>
        <w:b/>
      </w:rPr>
    </w:lvl>
    <w:lvl w:ilvl="1">
      <w:start w:val="1"/>
      <w:numFmt w:val="decimal"/>
      <w:isLgl/>
      <w:lvlText w:val="%1.%2."/>
      <w:lvlJc w:val="left"/>
      <w:pPr>
        <w:ind w:left="1215" w:hanging="360"/>
      </w:pPr>
      <w:rPr>
        <w:b w:val="0"/>
      </w:rPr>
    </w:lvl>
    <w:lvl w:ilvl="2">
      <w:start w:val="1"/>
      <w:numFmt w:val="decimal"/>
      <w:isLgl/>
      <w:lvlText w:val="%1.%2.%3."/>
      <w:lvlJc w:val="left"/>
      <w:pPr>
        <w:ind w:left="1710" w:hanging="720"/>
      </w:pPr>
    </w:lvl>
    <w:lvl w:ilvl="3">
      <w:start w:val="1"/>
      <w:numFmt w:val="decimal"/>
      <w:isLgl/>
      <w:lvlText w:val="%1.%2.%3.%4."/>
      <w:lvlJc w:val="left"/>
      <w:pPr>
        <w:ind w:left="1845" w:hanging="720"/>
      </w:pPr>
    </w:lvl>
    <w:lvl w:ilvl="4">
      <w:start w:val="1"/>
      <w:numFmt w:val="decimal"/>
      <w:isLgl/>
      <w:lvlText w:val="%1.%2.%3.%4.%5."/>
      <w:lvlJc w:val="left"/>
      <w:pPr>
        <w:ind w:left="2340" w:hanging="1080"/>
      </w:pPr>
    </w:lvl>
    <w:lvl w:ilvl="5">
      <w:start w:val="1"/>
      <w:numFmt w:val="decimal"/>
      <w:isLgl/>
      <w:lvlText w:val="%1.%2.%3.%4.%5.%6."/>
      <w:lvlJc w:val="left"/>
      <w:pPr>
        <w:ind w:left="2475" w:hanging="1080"/>
      </w:pPr>
    </w:lvl>
    <w:lvl w:ilvl="6">
      <w:start w:val="1"/>
      <w:numFmt w:val="decimal"/>
      <w:isLgl/>
      <w:lvlText w:val="%1.%2.%3.%4.%5.%6.%7."/>
      <w:lvlJc w:val="left"/>
      <w:pPr>
        <w:ind w:left="2970" w:hanging="1440"/>
      </w:pPr>
    </w:lvl>
    <w:lvl w:ilvl="7">
      <w:start w:val="1"/>
      <w:numFmt w:val="decimal"/>
      <w:isLgl/>
      <w:lvlText w:val="%1.%2.%3.%4.%5.%6.%7.%8."/>
      <w:lvlJc w:val="left"/>
      <w:pPr>
        <w:ind w:left="3105" w:hanging="1440"/>
      </w:pPr>
    </w:lvl>
    <w:lvl w:ilvl="8">
      <w:start w:val="1"/>
      <w:numFmt w:val="decimal"/>
      <w:isLgl/>
      <w:lvlText w:val="%1.%2.%3.%4.%5.%6.%7.%8.%9."/>
      <w:lvlJc w:val="left"/>
      <w:pPr>
        <w:ind w:left="3600" w:hanging="1800"/>
      </w:pPr>
    </w:lvl>
  </w:abstractNum>
  <w:abstractNum w:abstractNumId="26">
    <w:nsid w:val="6FE87203"/>
    <w:multiLevelType w:val="multilevel"/>
    <w:tmpl w:val="DAF47D2E"/>
    <w:lvl w:ilvl="0">
      <w:start w:val="13"/>
      <w:numFmt w:val="decimal"/>
      <w:lvlText w:val="%1."/>
      <w:lvlJc w:val="left"/>
      <w:pPr>
        <w:ind w:left="480" w:hanging="480"/>
      </w:pPr>
    </w:lvl>
    <w:lvl w:ilvl="1">
      <w:start w:val="3"/>
      <w:numFmt w:val="decimal"/>
      <w:lvlText w:val="%1.%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nsid w:val="703D1402"/>
    <w:multiLevelType w:val="multilevel"/>
    <w:tmpl w:val="B91024BC"/>
    <w:lvl w:ilvl="0">
      <w:start w:val="16"/>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5"/>
  </w:num>
  <w:num w:numId="3">
    <w:abstractNumId w:val="22"/>
  </w:num>
  <w:num w:numId="4">
    <w:abstractNumId w:val="4"/>
  </w:num>
  <w:num w:numId="5">
    <w:abstractNumId w:val="1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18"/>
  </w:num>
  <w:num w:numId="10">
    <w:abstractNumId w:val="0"/>
  </w:num>
  <w:num w:numId="11">
    <w:abstractNumId w:val="3"/>
  </w:num>
  <w:num w:numId="12">
    <w:abstractNumId w:val="10"/>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num>
  <w:num w:numId="16">
    <w:abstractNumId w:val="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3"/>
  </w:num>
  <w:num w:numId="20">
    <w:abstractNumId w:val="15"/>
  </w:num>
  <w:num w:numId="21">
    <w:abstractNumId w:val="27"/>
  </w:num>
  <w:num w:numId="22">
    <w:abstractNumId w:val="20"/>
  </w:num>
  <w:num w:numId="23">
    <w:abstractNumId w:val="17"/>
  </w:num>
  <w:num w:numId="24">
    <w:abstractNumId w:val="7"/>
  </w:num>
  <w:num w:numId="25">
    <w:abstractNumId w:val="6"/>
  </w:num>
  <w:num w:numId="26">
    <w:abstractNumId w:val="26"/>
  </w:num>
  <w:num w:numId="27">
    <w:abstractNumId w:val="25"/>
  </w:num>
  <w:num w:numId="28">
    <w:abstractNumId w:val="21"/>
  </w:num>
  <w:num w:numId="29">
    <w:abstractNumId w:val="19"/>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F322AD"/>
    <w:rsid w:val="00124986"/>
    <w:rsid w:val="00150537"/>
    <w:rsid w:val="00585891"/>
    <w:rsid w:val="007376D7"/>
    <w:rsid w:val="007F6189"/>
    <w:rsid w:val="00875170"/>
    <w:rsid w:val="008936EB"/>
    <w:rsid w:val="008A6BFF"/>
    <w:rsid w:val="00944854"/>
    <w:rsid w:val="009D021E"/>
    <w:rsid w:val="00A20426"/>
    <w:rsid w:val="00A30B08"/>
    <w:rsid w:val="00D4694A"/>
    <w:rsid w:val="00DA202B"/>
    <w:rsid w:val="00DA2629"/>
    <w:rsid w:val="00E20902"/>
    <w:rsid w:val="00F32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2AD"/>
    <w:rPr>
      <w:rFonts w:ascii="Times New Roman" w:hAnsi="Times New Roman"/>
    </w:rPr>
  </w:style>
  <w:style w:type="paragraph" w:styleId="1">
    <w:name w:val="heading 1"/>
    <w:basedOn w:val="a"/>
    <w:next w:val="a"/>
    <w:link w:val="11"/>
    <w:qFormat/>
    <w:rsid w:val="00F322AD"/>
    <w:pPr>
      <w:keepNext/>
      <w:widowControl w:val="0"/>
      <w:shd w:val="clear" w:color="auto" w:fill="FFFFFF"/>
      <w:spacing w:before="312"/>
      <w:ind w:right="43"/>
      <w:jc w:val="center"/>
      <w:outlineLvl w:val="0"/>
    </w:pPr>
    <w:rPr>
      <w:b/>
      <w:color w:val="000000"/>
      <w:sz w:val="24"/>
      <w:u w:val="single"/>
    </w:rPr>
  </w:style>
  <w:style w:type="paragraph" w:styleId="2">
    <w:name w:val="heading 2"/>
    <w:basedOn w:val="a"/>
    <w:next w:val="a"/>
    <w:link w:val="20"/>
    <w:qFormat/>
    <w:rsid w:val="00F322AD"/>
    <w:pPr>
      <w:keepNext/>
      <w:widowControl w:val="0"/>
      <w:shd w:val="clear" w:color="auto" w:fill="FFFFFF"/>
      <w:ind w:left="2990"/>
      <w:outlineLvl w:val="1"/>
    </w:pPr>
    <w:rPr>
      <w:b/>
      <w:color w:val="000000"/>
      <w:sz w:val="24"/>
      <w:u w:val="single"/>
    </w:rPr>
  </w:style>
  <w:style w:type="paragraph" w:styleId="3">
    <w:name w:val="heading 3"/>
    <w:basedOn w:val="a"/>
    <w:next w:val="a"/>
    <w:link w:val="30"/>
    <w:qFormat/>
    <w:rsid w:val="00F322AD"/>
    <w:pPr>
      <w:keepNext/>
      <w:shd w:val="clear" w:color="auto" w:fill="FFFFFF"/>
      <w:spacing w:line="322" w:lineRule="exact"/>
      <w:ind w:right="43"/>
      <w:jc w:val="center"/>
      <w:outlineLvl w:val="2"/>
    </w:pPr>
    <w:rPr>
      <w:b/>
      <w:sz w:val="52"/>
    </w:rPr>
  </w:style>
  <w:style w:type="paragraph" w:styleId="4">
    <w:name w:val="heading 4"/>
    <w:basedOn w:val="a"/>
    <w:next w:val="a"/>
    <w:link w:val="40"/>
    <w:qFormat/>
    <w:rsid w:val="00F322AD"/>
    <w:pPr>
      <w:keepNext/>
      <w:shd w:val="clear" w:color="auto" w:fill="FFFFFF"/>
      <w:tabs>
        <w:tab w:val="left" w:pos="180"/>
      </w:tabs>
      <w:outlineLvl w:val="3"/>
    </w:pPr>
    <w:rPr>
      <w:color w:val="000000"/>
      <w:sz w:val="24"/>
    </w:rPr>
  </w:style>
  <w:style w:type="paragraph" w:styleId="5">
    <w:name w:val="heading 5"/>
    <w:basedOn w:val="a"/>
    <w:next w:val="a"/>
    <w:link w:val="50"/>
    <w:qFormat/>
    <w:rsid w:val="00F322AD"/>
    <w:pPr>
      <w:keepNext/>
      <w:tabs>
        <w:tab w:val="left" w:pos="4350"/>
      </w:tabs>
      <w:ind w:firstLine="708"/>
      <w:jc w:val="center"/>
      <w:outlineLvl w:val="4"/>
    </w:pPr>
    <w:rPr>
      <w:b/>
      <w:sz w:val="28"/>
    </w:rPr>
  </w:style>
  <w:style w:type="paragraph" w:styleId="6">
    <w:name w:val="heading 6"/>
    <w:basedOn w:val="a"/>
    <w:next w:val="a"/>
    <w:link w:val="60"/>
    <w:qFormat/>
    <w:rsid w:val="00F322AD"/>
    <w:pPr>
      <w:keepNext/>
      <w:widowControl w:val="0"/>
      <w:jc w:val="right"/>
      <w:outlineLvl w:val="5"/>
    </w:pPr>
    <w:rPr>
      <w:b/>
      <w:sz w:val="24"/>
    </w:rPr>
  </w:style>
  <w:style w:type="paragraph" w:styleId="7">
    <w:name w:val="heading 7"/>
    <w:basedOn w:val="a"/>
    <w:next w:val="a"/>
    <w:link w:val="70"/>
    <w:qFormat/>
    <w:rsid w:val="00F322AD"/>
    <w:pPr>
      <w:keepNext/>
      <w:outlineLvl w:val="6"/>
    </w:pPr>
    <w:rPr>
      <w:rFonts w:ascii="Courier New" w:hAnsi="Courier New"/>
      <w:b/>
      <w:sz w:val="24"/>
    </w:rPr>
  </w:style>
  <w:style w:type="paragraph" w:styleId="8">
    <w:name w:val="heading 8"/>
    <w:basedOn w:val="a"/>
    <w:next w:val="a"/>
    <w:link w:val="80"/>
    <w:qFormat/>
    <w:rsid w:val="00F322AD"/>
    <w:pPr>
      <w:spacing w:before="240" w:after="60"/>
      <w:outlineLvl w:val="7"/>
    </w:pPr>
    <w:rPr>
      <w:rFonts w:ascii="Calibri" w:hAnsi="Calibri"/>
      <w:i/>
      <w:sz w:val="24"/>
    </w:rPr>
  </w:style>
  <w:style w:type="paragraph" w:styleId="9">
    <w:name w:val="heading 9"/>
    <w:basedOn w:val="a"/>
    <w:next w:val="a"/>
    <w:link w:val="90"/>
    <w:qFormat/>
    <w:rsid w:val="00F322AD"/>
    <w:pPr>
      <w:keepNext/>
      <w:tabs>
        <w:tab w:val="left" w:pos="0"/>
        <w:tab w:val="left" w:pos="1584"/>
      </w:tabs>
      <w:suppressAutoHyphens/>
      <w:ind w:left="1584" w:firstLine="540"/>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ндартный абзац"/>
    <w:rsid w:val="00F322AD"/>
    <w:pPr>
      <w:spacing w:before="168" w:after="72" w:line="240" w:lineRule="exact"/>
      <w:ind w:firstLine="720"/>
      <w:jc w:val="both"/>
    </w:pPr>
    <w:rPr>
      <w:rFonts w:ascii="Courier" w:hAnsi="Courier"/>
      <w:sz w:val="24"/>
    </w:rPr>
  </w:style>
  <w:style w:type="paragraph" w:customStyle="1" w:styleId="ConsPlusNormal">
    <w:name w:val="ConsPlusNormal"/>
    <w:link w:val="ConsPlusNormal0"/>
    <w:qFormat/>
    <w:rsid w:val="00F322AD"/>
    <w:pPr>
      <w:ind w:firstLine="720"/>
    </w:pPr>
    <w:rPr>
      <w:rFonts w:ascii="Arial" w:hAnsi="Arial"/>
    </w:rPr>
  </w:style>
  <w:style w:type="paragraph" w:customStyle="1" w:styleId="ConsNormal">
    <w:name w:val="ConsNormal"/>
    <w:link w:val="ConsNormal0"/>
    <w:rsid w:val="00F322AD"/>
    <w:pPr>
      <w:ind w:firstLine="720"/>
    </w:pPr>
    <w:rPr>
      <w:rFonts w:ascii="Arial" w:hAnsi="Arial"/>
    </w:rPr>
  </w:style>
  <w:style w:type="paragraph" w:customStyle="1" w:styleId="ConsPlusNonformat">
    <w:name w:val="ConsPlusNonformat"/>
    <w:rsid w:val="00F322AD"/>
    <w:pPr>
      <w:widowControl w:val="0"/>
    </w:pPr>
    <w:rPr>
      <w:rFonts w:ascii="Courier New" w:hAnsi="Courier New"/>
    </w:rPr>
  </w:style>
  <w:style w:type="paragraph" w:customStyle="1" w:styleId="ConsPlusTitle">
    <w:name w:val="ConsPlusTitle"/>
    <w:rsid w:val="00F322AD"/>
    <w:pPr>
      <w:widowControl w:val="0"/>
    </w:pPr>
    <w:rPr>
      <w:rFonts w:ascii="Arial" w:hAnsi="Arial"/>
      <w:b/>
    </w:rPr>
  </w:style>
  <w:style w:type="paragraph" w:customStyle="1" w:styleId="FR2">
    <w:name w:val="FR2"/>
    <w:rsid w:val="00F322AD"/>
    <w:pPr>
      <w:widowControl w:val="0"/>
      <w:tabs>
        <w:tab w:val="left" w:pos="432"/>
      </w:tabs>
      <w:spacing w:line="420" w:lineRule="auto"/>
      <w:ind w:right="2400"/>
      <w:jc w:val="center"/>
    </w:pPr>
    <w:rPr>
      <w:rFonts w:ascii="Times New Roman" w:hAnsi="Times New Roman"/>
      <w:sz w:val="28"/>
    </w:rPr>
  </w:style>
  <w:style w:type="paragraph" w:customStyle="1" w:styleId="FR3">
    <w:name w:val="FR3"/>
    <w:rsid w:val="00F322AD"/>
    <w:pPr>
      <w:widowControl w:val="0"/>
      <w:suppressAutoHyphens/>
      <w:spacing w:line="300" w:lineRule="auto"/>
      <w:ind w:left="280" w:right="400"/>
      <w:jc w:val="center"/>
    </w:pPr>
    <w:rPr>
      <w:rFonts w:ascii="Times New Roman" w:hAnsi="Times New Roman"/>
      <w:b/>
      <w:sz w:val="28"/>
    </w:rPr>
  </w:style>
  <w:style w:type="paragraph" w:customStyle="1" w:styleId="Normal1">
    <w:name w:val="Normal1"/>
    <w:rsid w:val="00F322AD"/>
    <w:pPr>
      <w:widowControl w:val="0"/>
      <w:spacing w:line="360" w:lineRule="auto"/>
      <w:jc w:val="both"/>
    </w:pPr>
    <w:rPr>
      <w:rFonts w:ascii="Times New Roman" w:hAnsi="Times New Roman"/>
      <w:sz w:val="28"/>
    </w:rPr>
  </w:style>
  <w:style w:type="paragraph" w:customStyle="1" w:styleId="Default">
    <w:name w:val="Default"/>
    <w:rsid w:val="00F322AD"/>
    <w:rPr>
      <w:rFonts w:ascii="Times New Roman" w:hAnsi="Times New Roman"/>
      <w:color w:val="000000"/>
      <w:sz w:val="24"/>
    </w:rPr>
  </w:style>
  <w:style w:type="paragraph" w:styleId="a4">
    <w:name w:val="No Spacing"/>
    <w:link w:val="a5"/>
    <w:qFormat/>
    <w:rsid w:val="00F322AD"/>
  </w:style>
  <w:style w:type="paragraph" w:customStyle="1" w:styleId="10">
    <w:name w:val="Без интервала1"/>
    <w:rsid w:val="00F322AD"/>
    <w:rPr>
      <w:sz w:val="22"/>
    </w:rPr>
  </w:style>
  <w:style w:type="paragraph" w:customStyle="1" w:styleId="21">
    <w:name w:val="Без интервала2"/>
    <w:link w:val="NoSpacingChar"/>
    <w:rsid w:val="00F322AD"/>
  </w:style>
  <w:style w:type="paragraph" w:customStyle="1" w:styleId="12">
    <w:name w:val="Обычный1"/>
    <w:rsid w:val="00F322AD"/>
    <w:pPr>
      <w:widowControl w:val="0"/>
      <w:suppressAutoHyphens/>
    </w:pPr>
    <w:rPr>
      <w:rFonts w:ascii="Times New Roman" w:hAnsi="Times New Roman"/>
    </w:rPr>
  </w:style>
  <w:style w:type="paragraph" w:styleId="a6">
    <w:name w:val="Revision"/>
    <w:rsid w:val="00F322AD"/>
    <w:pPr>
      <w:suppressAutoHyphens/>
    </w:pPr>
    <w:rPr>
      <w:rFonts w:ascii="Arial" w:hAnsi="Arial"/>
      <w:sz w:val="18"/>
    </w:rPr>
  </w:style>
  <w:style w:type="paragraph" w:customStyle="1" w:styleId="ConsNonformat">
    <w:name w:val="ConsNonformat"/>
    <w:link w:val="ConsNonformat0"/>
    <w:qFormat/>
    <w:rsid w:val="00F322AD"/>
    <w:pPr>
      <w:widowControl w:val="0"/>
      <w:suppressAutoHyphens/>
      <w:ind w:right="19772"/>
    </w:pPr>
    <w:rPr>
      <w:rFonts w:ascii="Courier New" w:hAnsi="Courier New"/>
    </w:rPr>
  </w:style>
  <w:style w:type="paragraph" w:customStyle="1" w:styleId="ConsTitle">
    <w:name w:val="ConsTitle"/>
    <w:rsid w:val="00F322AD"/>
    <w:pPr>
      <w:widowControl w:val="0"/>
      <w:suppressAutoHyphens/>
      <w:ind w:right="19772"/>
    </w:pPr>
    <w:rPr>
      <w:rFonts w:ascii="Arial" w:hAnsi="Arial"/>
      <w:b/>
      <w:sz w:val="22"/>
    </w:rPr>
  </w:style>
  <w:style w:type="paragraph" w:customStyle="1" w:styleId="ConsCell">
    <w:name w:val="ConsCell"/>
    <w:rsid w:val="00F322AD"/>
    <w:pPr>
      <w:widowControl w:val="0"/>
      <w:suppressAutoHyphens/>
      <w:ind w:right="19772"/>
    </w:pPr>
    <w:rPr>
      <w:rFonts w:ascii="Arial" w:hAnsi="Arial"/>
      <w:sz w:val="22"/>
    </w:rPr>
  </w:style>
  <w:style w:type="paragraph" w:customStyle="1" w:styleId="Iauiue">
    <w:name w:val="Iau?iue"/>
    <w:rsid w:val="00F322AD"/>
    <w:pPr>
      <w:suppressAutoHyphens/>
    </w:pPr>
    <w:rPr>
      <w:rFonts w:ascii="Times New Roman" w:hAnsi="Times New Roman"/>
    </w:rPr>
  </w:style>
  <w:style w:type="paragraph" w:customStyle="1" w:styleId="1KGK9">
    <w:name w:val="1KG=K9"/>
    <w:rsid w:val="00F322AD"/>
    <w:pPr>
      <w:suppressAutoHyphens/>
    </w:pPr>
    <w:rPr>
      <w:rFonts w:ascii="Arial" w:hAnsi="Arial"/>
      <w:sz w:val="24"/>
    </w:rPr>
  </w:style>
  <w:style w:type="paragraph" w:customStyle="1" w:styleId="a7">
    <w:name w:val="Îáû÷íûé"/>
    <w:rsid w:val="00F322AD"/>
    <w:pPr>
      <w:suppressAutoHyphens/>
    </w:pPr>
    <w:rPr>
      <w:rFonts w:ascii="Times New Roman" w:hAnsi="Times New Roman"/>
    </w:rPr>
  </w:style>
  <w:style w:type="paragraph" w:customStyle="1" w:styleId="a8">
    <w:name w:val="Стиль"/>
    <w:rsid w:val="00F322AD"/>
    <w:pPr>
      <w:widowControl w:val="0"/>
      <w:suppressAutoHyphens/>
      <w:ind w:firstLine="720"/>
      <w:jc w:val="both"/>
    </w:pPr>
    <w:rPr>
      <w:rFonts w:ascii="Arial" w:hAnsi="Arial"/>
    </w:rPr>
  </w:style>
  <w:style w:type="paragraph" w:customStyle="1" w:styleId="FR1">
    <w:name w:val="FR1"/>
    <w:rsid w:val="00F322AD"/>
    <w:pPr>
      <w:widowControl w:val="0"/>
      <w:suppressAutoHyphens/>
      <w:jc w:val="center"/>
    </w:pPr>
    <w:rPr>
      <w:rFonts w:ascii="Arial" w:hAnsi="Arial"/>
      <w:sz w:val="18"/>
    </w:rPr>
  </w:style>
  <w:style w:type="paragraph" w:customStyle="1" w:styleId="ConsPlusCell">
    <w:name w:val="ConsPlusCell"/>
    <w:rsid w:val="00F322AD"/>
    <w:pPr>
      <w:widowControl w:val="0"/>
      <w:suppressAutoHyphens/>
    </w:pPr>
    <w:rPr>
      <w:rFonts w:ascii="Arial" w:hAnsi="Arial"/>
    </w:rPr>
  </w:style>
  <w:style w:type="paragraph" w:customStyle="1" w:styleId="0">
    <w:name w:val="Основной текст с отступом + Слева:  0"/>
    <w:rsid w:val="00F322AD"/>
    <w:pPr>
      <w:ind w:firstLine="567"/>
      <w:jc w:val="both"/>
    </w:pPr>
    <w:rPr>
      <w:rFonts w:ascii="Times New Roman" w:hAnsi="Times New Roman"/>
    </w:rPr>
  </w:style>
  <w:style w:type="paragraph" w:customStyle="1" w:styleId="Normal11">
    <w:name w:val="Normal11"/>
    <w:rsid w:val="00F322AD"/>
    <w:rPr>
      <w:rFonts w:ascii="Times New Roman" w:hAnsi="Times New Roman"/>
    </w:rPr>
  </w:style>
  <w:style w:type="paragraph" w:customStyle="1" w:styleId="a9">
    <w:name w:val="Перечисление"/>
    <w:rsid w:val="00F322AD"/>
    <w:pPr>
      <w:keepNext/>
      <w:tabs>
        <w:tab w:val="left" w:pos="432"/>
      </w:tabs>
      <w:spacing w:before="60" w:after="60"/>
      <w:ind w:left="432" w:hanging="432"/>
      <w:jc w:val="both"/>
    </w:pPr>
    <w:rPr>
      <w:rFonts w:ascii="Times New Roman" w:hAnsi="Times New Roman"/>
      <w:sz w:val="26"/>
    </w:rPr>
  </w:style>
  <w:style w:type="paragraph" w:customStyle="1" w:styleId="41">
    <w:name w:val="Заг 4.КД_"/>
    <w:next w:val="a"/>
    <w:rsid w:val="00F322AD"/>
    <w:pPr>
      <w:tabs>
        <w:tab w:val="left" w:pos="900"/>
        <w:tab w:val="left" w:pos="1440"/>
      </w:tabs>
      <w:spacing w:before="120"/>
    </w:pPr>
    <w:rPr>
      <w:rFonts w:ascii="Times New Roman" w:hAnsi="Times New Roman"/>
      <w:b/>
      <w:sz w:val="28"/>
    </w:rPr>
  </w:style>
  <w:style w:type="paragraph" w:customStyle="1" w:styleId="303">
    <w:name w:val="Заг 3.КД_03"/>
    <w:next w:val="a"/>
    <w:rsid w:val="00F322AD"/>
    <w:pPr>
      <w:tabs>
        <w:tab w:val="left" w:pos="540"/>
        <w:tab w:val="left" w:pos="928"/>
      </w:tabs>
      <w:spacing w:before="120"/>
    </w:pPr>
    <w:rPr>
      <w:rFonts w:ascii="Times New Roman" w:hAnsi="Times New Roman"/>
      <w:b/>
      <w:sz w:val="28"/>
    </w:rPr>
  </w:style>
  <w:style w:type="paragraph" w:customStyle="1" w:styleId="13">
    <w:name w:val="СТИЛЬ 1"/>
    <w:rsid w:val="00F322AD"/>
    <w:pPr>
      <w:tabs>
        <w:tab w:val="left" w:pos="928"/>
      </w:tabs>
      <w:spacing w:before="240" w:after="120"/>
      <w:ind w:left="928" w:hanging="360"/>
      <w:jc w:val="both"/>
    </w:pPr>
    <w:rPr>
      <w:rFonts w:ascii="Times New Roman" w:hAnsi="Times New Roman"/>
      <w:b/>
      <w:sz w:val="28"/>
    </w:rPr>
  </w:style>
  <w:style w:type="paragraph" w:customStyle="1" w:styleId="22">
    <w:name w:val="Обычный2"/>
    <w:rsid w:val="00F322AD"/>
    <w:pPr>
      <w:widowControl w:val="0"/>
      <w:spacing w:line="300" w:lineRule="auto"/>
      <w:ind w:firstLine="720"/>
      <w:jc w:val="both"/>
    </w:pPr>
    <w:rPr>
      <w:rFonts w:ascii="Times New Roman" w:hAnsi="Times New Roman"/>
      <w:sz w:val="24"/>
    </w:rPr>
  </w:style>
  <w:style w:type="paragraph" w:customStyle="1" w:styleId="Normal2">
    <w:name w:val="Normal2"/>
    <w:rsid w:val="00F322AD"/>
    <w:pPr>
      <w:widowControl w:val="0"/>
      <w:spacing w:line="300" w:lineRule="auto"/>
      <w:ind w:firstLine="720"/>
      <w:jc w:val="both"/>
    </w:pPr>
    <w:rPr>
      <w:rFonts w:ascii="Times New Roman" w:hAnsi="Times New Roman"/>
      <w:sz w:val="24"/>
    </w:rPr>
  </w:style>
  <w:style w:type="paragraph" w:customStyle="1" w:styleId="210">
    <w:name w:val="Обычный21"/>
    <w:rsid w:val="00F322AD"/>
    <w:pPr>
      <w:widowControl w:val="0"/>
      <w:spacing w:line="300" w:lineRule="auto"/>
      <w:ind w:firstLine="720"/>
      <w:jc w:val="both"/>
    </w:pPr>
    <w:rPr>
      <w:rFonts w:ascii="Times New Roman" w:hAnsi="Times New Roman"/>
      <w:sz w:val="24"/>
    </w:rPr>
  </w:style>
  <w:style w:type="paragraph" w:customStyle="1" w:styleId="ParagraphStyle">
    <w:name w:val="Paragraph Style"/>
    <w:rsid w:val="00F322AD"/>
    <w:pPr>
      <w:widowControl w:val="0"/>
    </w:pPr>
    <w:rPr>
      <w:rFonts w:ascii="Times New Roman" w:hAnsi="Times New Roman"/>
      <w:sz w:val="24"/>
    </w:rPr>
  </w:style>
  <w:style w:type="paragraph" w:customStyle="1" w:styleId="14">
    <w:name w:val="Знак1 Знак Знак Знак"/>
    <w:basedOn w:val="a"/>
    <w:rsid w:val="00F322AD"/>
    <w:pPr>
      <w:spacing w:after="160" w:line="240" w:lineRule="exact"/>
    </w:pPr>
  </w:style>
  <w:style w:type="paragraph" w:styleId="23">
    <w:name w:val="Body Text 2"/>
    <w:basedOn w:val="a"/>
    <w:link w:val="24"/>
    <w:rsid w:val="00F322AD"/>
    <w:pPr>
      <w:shd w:val="clear" w:color="auto" w:fill="FFFFFF"/>
      <w:spacing w:line="322" w:lineRule="exact"/>
      <w:ind w:right="43"/>
      <w:jc w:val="center"/>
    </w:pPr>
    <w:rPr>
      <w:b/>
      <w:sz w:val="52"/>
    </w:rPr>
  </w:style>
  <w:style w:type="paragraph" w:styleId="aa">
    <w:name w:val="Block Text"/>
    <w:basedOn w:val="a"/>
    <w:rsid w:val="00F322AD"/>
    <w:pPr>
      <w:shd w:val="clear" w:color="auto" w:fill="FFFFFF"/>
      <w:tabs>
        <w:tab w:val="left" w:pos="5390"/>
      </w:tabs>
      <w:spacing w:before="269" w:line="269" w:lineRule="exact"/>
      <w:ind w:left="154" w:right="34" w:firstLine="566"/>
      <w:jc w:val="both"/>
    </w:pPr>
    <w:rPr>
      <w:color w:val="000000"/>
      <w:sz w:val="24"/>
    </w:rPr>
  </w:style>
  <w:style w:type="paragraph" w:styleId="31">
    <w:name w:val="Body Text 3"/>
    <w:basedOn w:val="a"/>
    <w:link w:val="32"/>
    <w:rsid w:val="00F322AD"/>
    <w:pPr>
      <w:widowControl w:val="0"/>
      <w:jc w:val="both"/>
    </w:pPr>
    <w:rPr>
      <w:sz w:val="24"/>
    </w:rPr>
  </w:style>
  <w:style w:type="paragraph" w:styleId="25">
    <w:name w:val="Body Text Indent 2"/>
    <w:basedOn w:val="a"/>
    <w:link w:val="26"/>
    <w:rsid w:val="00F322AD"/>
    <w:pPr>
      <w:shd w:val="clear" w:color="auto" w:fill="FFFFFF"/>
      <w:spacing w:line="274" w:lineRule="exact"/>
      <w:ind w:firstLine="567"/>
    </w:pPr>
    <w:rPr>
      <w:color w:val="000000"/>
      <w:sz w:val="24"/>
    </w:rPr>
  </w:style>
  <w:style w:type="paragraph" w:styleId="ab">
    <w:name w:val="Body Text Indent"/>
    <w:basedOn w:val="a"/>
    <w:link w:val="ac"/>
    <w:rsid w:val="00F322AD"/>
    <w:pPr>
      <w:shd w:val="clear" w:color="auto" w:fill="FFFFFF"/>
      <w:tabs>
        <w:tab w:val="left" w:pos="567"/>
      </w:tabs>
      <w:spacing w:line="274" w:lineRule="exact"/>
      <w:ind w:firstLine="567"/>
      <w:jc w:val="both"/>
    </w:pPr>
    <w:rPr>
      <w:sz w:val="24"/>
    </w:rPr>
  </w:style>
  <w:style w:type="paragraph" w:styleId="ad">
    <w:name w:val="Title"/>
    <w:basedOn w:val="a"/>
    <w:link w:val="ae"/>
    <w:qFormat/>
    <w:rsid w:val="00F322AD"/>
    <w:pPr>
      <w:shd w:val="clear" w:color="auto" w:fill="FFFFFF"/>
      <w:spacing w:before="5" w:line="269" w:lineRule="exact"/>
      <w:ind w:left="5" w:right="10" w:firstLine="557"/>
      <w:jc w:val="center"/>
    </w:pPr>
    <w:rPr>
      <w:b/>
      <w:sz w:val="28"/>
    </w:rPr>
  </w:style>
  <w:style w:type="paragraph" w:styleId="af">
    <w:name w:val="Body Text"/>
    <w:basedOn w:val="a"/>
    <w:link w:val="15"/>
    <w:qFormat/>
    <w:rsid w:val="00F322AD"/>
    <w:pPr>
      <w:jc w:val="both"/>
    </w:pPr>
    <w:rPr>
      <w:rFonts w:ascii="Courier New" w:hAnsi="Courier New"/>
      <w:b/>
    </w:rPr>
  </w:style>
  <w:style w:type="paragraph" w:customStyle="1" w:styleId="af0">
    <w:name w:val="А_обычный"/>
    <w:basedOn w:val="a"/>
    <w:rsid w:val="00F322AD"/>
    <w:pPr>
      <w:jc w:val="both"/>
    </w:pPr>
    <w:rPr>
      <w:sz w:val="24"/>
    </w:rPr>
  </w:style>
  <w:style w:type="paragraph" w:styleId="16">
    <w:name w:val="toc 1"/>
    <w:basedOn w:val="a"/>
    <w:next w:val="a"/>
    <w:qFormat/>
    <w:rsid w:val="00F322AD"/>
    <w:pPr>
      <w:tabs>
        <w:tab w:val="left" w:pos="284"/>
        <w:tab w:val="right" w:leader="dot" w:pos="10632"/>
      </w:tabs>
      <w:spacing w:before="120" w:after="120"/>
      <w:jc w:val="both"/>
    </w:pPr>
    <w:rPr>
      <w:b/>
      <w:caps/>
    </w:rPr>
  </w:style>
  <w:style w:type="paragraph" w:styleId="27">
    <w:name w:val="toc 2"/>
    <w:basedOn w:val="a"/>
    <w:next w:val="a"/>
    <w:qFormat/>
    <w:rsid w:val="00F322AD"/>
    <w:pPr>
      <w:tabs>
        <w:tab w:val="right" w:leader="dot" w:pos="10065"/>
      </w:tabs>
      <w:jc w:val="both"/>
    </w:pPr>
    <w:rPr>
      <w:b/>
      <w:sz w:val="24"/>
    </w:rPr>
  </w:style>
  <w:style w:type="paragraph" w:styleId="33">
    <w:name w:val="toc 3"/>
    <w:basedOn w:val="a"/>
    <w:next w:val="a"/>
    <w:qFormat/>
    <w:rsid w:val="00F322AD"/>
    <w:pPr>
      <w:tabs>
        <w:tab w:val="left" w:pos="709"/>
        <w:tab w:val="left" w:pos="1000"/>
        <w:tab w:val="right" w:leader="dot" w:pos="9685"/>
      </w:tabs>
    </w:pPr>
    <w:rPr>
      <w:i/>
    </w:rPr>
  </w:style>
  <w:style w:type="paragraph" w:styleId="42">
    <w:name w:val="toc 4"/>
    <w:basedOn w:val="a"/>
    <w:next w:val="a"/>
    <w:rsid w:val="00F322AD"/>
    <w:pPr>
      <w:ind w:left="600"/>
    </w:pPr>
    <w:rPr>
      <w:sz w:val="18"/>
    </w:rPr>
  </w:style>
  <w:style w:type="paragraph" w:styleId="51">
    <w:name w:val="toc 5"/>
    <w:basedOn w:val="a"/>
    <w:next w:val="a"/>
    <w:rsid w:val="00F322AD"/>
    <w:pPr>
      <w:ind w:left="800"/>
    </w:pPr>
    <w:rPr>
      <w:sz w:val="18"/>
    </w:rPr>
  </w:style>
  <w:style w:type="paragraph" w:styleId="61">
    <w:name w:val="toc 6"/>
    <w:basedOn w:val="a"/>
    <w:next w:val="a"/>
    <w:rsid w:val="00F322AD"/>
    <w:pPr>
      <w:ind w:left="1000"/>
    </w:pPr>
    <w:rPr>
      <w:sz w:val="18"/>
    </w:rPr>
  </w:style>
  <w:style w:type="paragraph" w:styleId="71">
    <w:name w:val="toc 7"/>
    <w:basedOn w:val="a"/>
    <w:next w:val="a"/>
    <w:rsid w:val="00F322AD"/>
    <w:pPr>
      <w:ind w:left="1200"/>
    </w:pPr>
    <w:rPr>
      <w:sz w:val="18"/>
    </w:rPr>
  </w:style>
  <w:style w:type="paragraph" w:styleId="81">
    <w:name w:val="toc 8"/>
    <w:basedOn w:val="a"/>
    <w:next w:val="a"/>
    <w:rsid w:val="00F322AD"/>
    <w:pPr>
      <w:ind w:left="1400"/>
    </w:pPr>
    <w:rPr>
      <w:sz w:val="18"/>
    </w:rPr>
  </w:style>
  <w:style w:type="paragraph" w:styleId="91">
    <w:name w:val="toc 9"/>
    <w:basedOn w:val="a"/>
    <w:next w:val="a"/>
    <w:rsid w:val="00F322AD"/>
    <w:pPr>
      <w:ind w:left="1600"/>
    </w:pPr>
    <w:rPr>
      <w:sz w:val="18"/>
    </w:rPr>
  </w:style>
  <w:style w:type="paragraph" w:styleId="af1">
    <w:name w:val="footer"/>
    <w:basedOn w:val="a"/>
    <w:link w:val="af2"/>
    <w:rsid w:val="00F322AD"/>
    <w:pPr>
      <w:widowControl w:val="0"/>
      <w:tabs>
        <w:tab w:val="center" w:pos="4677"/>
        <w:tab w:val="right" w:pos="9355"/>
      </w:tabs>
    </w:pPr>
  </w:style>
  <w:style w:type="paragraph" w:styleId="af3">
    <w:name w:val="header"/>
    <w:basedOn w:val="a"/>
    <w:link w:val="af4"/>
    <w:rsid w:val="00F322AD"/>
    <w:pPr>
      <w:tabs>
        <w:tab w:val="center" w:pos="4677"/>
        <w:tab w:val="right" w:pos="9355"/>
      </w:tabs>
    </w:pPr>
    <w:rPr>
      <w:sz w:val="24"/>
    </w:rPr>
  </w:style>
  <w:style w:type="paragraph" w:styleId="34">
    <w:name w:val="Body Text Indent 3"/>
    <w:basedOn w:val="a"/>
    <w:link w:val="35"/>
    <w:rsid w:val="00F322AD"/>
    <w:pPr>
      <w:spacing w:after="120"/>
      <w:ind w:left="283"/>
    </w:pPr>
    <w:rPr>
      <w:sz w:val="16"/>
    </w:rPr>
  </w:style>
  <w:style w:type="paragraph" w:styleId="af5">
    <w:name w:val="Salutation"/>
    <w:basedOn w:val="a"/>
    <w:next w:val="a"/>
    <w:link w:val="af6"/>
    <w:rsid w:val="00F322AD"/>
    <w:rPr>
      <w:sz w:val="24"/>
    </w:rPr>
  </w:style>
  <w:style w:type="paragraph" w:styleId="af7">
    <w:name w:val="Balloon Text"/>
    <w:basedOn w:val="a"/>
    <w:link w:val="af8"/>
    <w:rsid w:val="00F322AD"/>
    <w:rPr>
      <w:rFonts w:ascii="Tahoma" w:hAnsi="Tahoma"/>
      <w:sz w:val="16"/>
    </w:rPr>
  </w:style>
  <w:style w:type="paragraph" w:styleId="af9">
    <w:name w:val="Plain Text"/>
    <w:basedOn w:val="a"/>
    <w:link w:val="afa"/>
    <w:rsid w:val="00F322AD"/>
    <w:rPr>
      <w:rFonts w:ascii="Courier New" w:hAnsi="Courier New"/>
    </w:rPr>
  </w:style>
  <w:style w:type="paragraph" w:styleId="HTML">
    <w:name w:val="HTML Preformatted"/>
    <w:basedOn w:val="a"/>
    <w:link w:val="HTML0"/>
    <w:rsid w:val="00F32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rPr>
  </w:style>
  <w:style w:type="paragraph" w:styleId="afb">
    <w:name w:val="List"/>
    <w:basedOn w:val="a"/>
    <w:rsid w:val="00F322AD"/>
    <w:pPr>
      <w:tabs>
        <w:tab w:val="left" w:pos="720"/>
      </w:tabs>
      <w:ind w:left="720" w:hanging="360"/>
    </w:pPr>
    <w:rPr>
      <w:sz w:val="24"/>
    </w:rPr>
  </w:style>
  <w:style w:type="paragraph" w:customStyle="1" w:styleId="afc">
    <w:name w:val="Денежный"/>
    <w:basedOn w:val="a"/>
    <w:rsid w:val="00F322AD"/>
    <w:pPr>
      <w:jc w:val="center"/>
    </w:pPr>
    <w:rPr>
      <w:rFonts w:ascii="Arial" w:hAnsi="Arial"/>
      <w:b/>
      <w:sz w:val="24"/>
    </w:rPr>
  </w:style>
  <w:style w:type="paragraph" w:customStyle="1" w:styleId="CharChar">
    <w:name w:val="Char Char"/>
    <w:basedOn w:val="a"/>
    <w:rsid w:val="00F322AD"/>
    <w:pPr>
      <w:spacing w:before="100" w:beforeAutospacing="1" w:after="100" w:afterAutospacing="1"/>
      <w:jc w:val="both"/>
    </w:pPr>
    <w:rPr>
      <w:rFonts w:ascii="Tahoma" w:hAnsi="Tahoma"/>
    </w:rPr>
  </w:style>
  <w:style w:type="paragraph" w:customStyle="1" w:styleId="CharChar1">
    <w:name w:val="Char Char1"/>
    <w:basedOn w:val="a"/>
    <w:rsid w:val="00F322AD"/>
    <w:pPr>
      <w:spacing w:before="100" w:beforeAutospacing="1" w:after="100" w:afterAutospacing="1"/>
      <w:jc w:val="both"/>
    </w:pPr>
    <w:rPr>
      <w:rFonts w:ascii="Tahoma" w:hAnsi="Tahoma"/>
    </w:rPr>
  </w:style>
  <w:style w:type="paragraph" w:customStyle="1" w:styleId="BodyText21">
    <w:name w:val="Body Text 21"/>
    <w:basedOn w:val="a"/>
    <w:rsid w:val="00F322AD"/>
    <w:pPr>
      <w:widowControl w:val="0"/>
      <w:tabs>
        <w:tab w:val="left" w:pos="1836"/>
      </w:tabs>
      <w:jc w:val="center"/>
    </w:pPr>
    <w:rPr>
      <w:rFonts w:ascii="Antiqua" w:hAnsi="Antiqua"/>
      <w:sz w:val="24"/>
    </w:rPr>
  </w:style>
  <w:style w:type="paragraph" w:styleId="afd">
    <w:name w:val="Date"/>
    <w:basedOn w:val="a"/>
    <w:next w:val="a"/>
    <w:link w:val="afe"/>
    <w:rsid w:val="00F322AD"/>
    <w:pPr>
      <w:spacing w:after="60"/>
      <w:jc w:val="both"/>
    </w:pPr>
    <w:rPr>
      <w:sz w:val="24"/>
    </w:rPr>
  </w:style>
  <w:style w:type="paragraph" w:customStyle="1" w:styleId="aff">
    <w:name w:val="Знак"/>
    <w:basedOn w:val="a"/>
    <w:rsid w:val="00F322AD"/>
    <w:pPr>
      <w:spacing w:after="160" w:line="240" w:lineRule="exact"/>
    </w:pPr>
    <w:rPr>
      <w:rFonts w:ascii="Verdana" w:hAnsi="Verdana"/>
      <w:sz w:val="24"/>
    </w:rPr>
  </w:style>
  <w:style w:type="paragraph" w:styleId="aff0">
    <w:name w:val="Normal (Web)"/>
    <w:basedOn w:val="a"/>
    <w:qFormat/>
    <w:rsid w:val="00F322AD"/>
    <w:pPr>
      <w:spacing w:before="100" w:beforeAutospacing="1" w:after="100" w:afterAutospacing="1"/>
    </w:pPr>
  </w:style>
  <w:style w:type="paragraph" w:customStyle="1" w:styleId="17">
    <w:name w:val="1 Знак"/>
    <w:basedOn w:val="a"/>
    <w:rsid w:val="00F322AD"/>
    <w:pPr>
      <w:widowControl w:val="0"/>
      <w:suppressAutoHyphens/>
      <w:spacing w:before="100" w:beforeAutospacing="1" w:after="100" w:afterAutospacing="1"/>
      <w:jc w:val="both"/>
    </w:pPr>
    <w:rPr>
      <w:rFonts w:ascii="Tahoma" w:hAnsi="Tahoma"/>
    </w:rPr>
  </w:style>
  <w:style w:type="paragraph" w:customStyle="1" w:styleId="110">
    <w:name w:val="Знак1 Знак Знак Знак1"/>
    <w:basedOn w:val="a"/>
    <w:rsid w:val="00F322AD"/>
    <w:pPr>
      <w:spacing w:after="160" w:line="240" w:lineRule="exact"/>
    </w:pPr>
  </w:style>
  <w:style w:type="paragraph" w:customStyle="1" w:styleId="aff1">
    <w:name w:val="Знак Знак Знак Знак"/>
    <w:basedOn w:val="a"/>
    <w:rsid w:val="00F322AD"/>
    <w:pPr>
      <w:spacing w:after="160" w:line="240" w:lineRule="exact"/>
    </w:pPr>
    <w:rPr>
      <w:sz w:val="28"/>
    </w:rPr>
  </w:style>
  <w:style w:type="paragraph" w:customStyle="1" w:styleId="aff2">
    <w:name w:val="Заголовок статьи"/>
    <w:basedOn w:val="a"/>
    <w:next w:val="a"/>
    <w:rsid w:val="00F322AD"/>
    <w:pPr>
      <w:ind w:left="1612" w:hanging="892"/>
      <w:jc w:val="both"/>
    </w:pPr>
    <w:rPr>
      <w:rFonts w:ascii="Arial" w:hAnsi="Arial"/>
    </w:rPr>
  </w:style>
  <w:style w:type="paragraph" w:customStyle="1" w:styleId="aff3">
    <w:name w:val="Комментарий"/>
    <w:basedOn w:val="a"/>
    <w:next w:val="a"/>
    <w:rsid w:val="00F322AD"/>
    <w:pPr>
      <w:ind w:left="170"/>
      <w:jc w:val="both"/>
    </w:pPr>
    <w:rPr>
      <w:rFonts w:ascii="Arial" w:hAnsi="Arial"/>
      <w:i/>
      <w:color w:val="800080"/>
    </w:rPr>
  </w:style>
  <w:style w:type="paragraph" w:customStyle="1" w:styleId="28">
    <w:name w:val="Знак Знак Знак2 Знак"/>
    <w:basedOn w:val="a"/>
    <w:rsid w:val="00F322AD"/>
    <w:pPr>
      <w:widowControl w:val="0"/>
      <w:spacing w:after="160" w:line="240" w:lineRule="exact"/>
      <w:jc w:val="right"/>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22AD"/>
    <w:pPr>
      <w:spacing w:before="100" w:beforeAutospacing="1" w:after="100" w:afterAutospacing="1"/>
    </w:pPr>
    <w:rPr>
      <w:rFonts w:ascii="Tahoma" w:hAnsi="Tahoma"/>
    </w:rPr>
  </w:style>
  <w:style w:type="paragraph" w:customStyle="1" w:styleId="CharCharCharChar">
    <w:name w:val="Char Char Char Char"/>
    <w:basedOn w:val="a"/>
    <w:next w:val="a"/>
    <w:rsid w:val="00F322AD"/>
    <w:pPr>
      <w:spacing w:after="160" w:line="240" w:lineRule="exact"/>
    </w:pPr>
    <w:rPr>
      <w:rFonts w:ascii="Arial" w:hAnsi="Arial"/>
    </w:rPr>
  </w:style>
  <w:style w:type="paragraph" w:styleId="aff4">
    <w:name w:val="caption"/>
    <w:basedOn w:val="a"/>
    <w:next w:val="a"/>
    <w:qFormat/>
    <w:rsid w:val="00F322AD"/>
    <w:rPr>
      <w:b/>
      <w:sz w:val="24"/>
    </w:rPr>
  </w:style>
  <w:style w:type="paragraph" w:styleId="aff5">
    <w:name w:val="List Bullet"/>
    <w:basedOn w:val="a"/>
    <w:rsid w:val="00F322AD"/>
    <w:pPr>
      <w:widowControl w:val="0"/>
      <w:spacing w:after="60"/>
      <w:jc w:val="both"/>
    </w:pPr>
    <w:rPr>
      <w:sz w:val="24"/>
    </w:rPr>
  </w:style>
  <w:style w:type="paragraph" w:customStyle="1" w:styleId="1CharChar">
    <w:name w:val="1 Знак Char Знак Char Знак"/>
    <w:basedOn w:val="a"/>
    <w:rsid w:val="00F322AD"/>
    <w:pPr>
      <w:spacing w:after="160" w:line="240" w:lineRule="exact"/>
    </w:pPr>
  </w:style>
  <w:style w:type="paragraph" w:customStyle="1" w:styleId="aff6">
    <w:name w:val="Знак Знак Знак Знак Знак Знак Знак Знак Знак Знак"/>
    <w:basedOn w:val="a"/>
    <w:rsid w:val="00F322AD"/>
    <w:pPr>
      <w:spacing w:after="160" w:line="240" w:lineRule="exact"/>
    </w:pPr>
    <w:rPr>
      <w:rFonts w:ascii="Verdana" w:hAnsi="Verdana"/>
    </w:rPr>
  </w:style>
  <w:style w:type="paragraph" w:customStyle="1" w:styleId="aff7">
    <w:name w:val="Знак Знак Знак"/>
    <w:basedOn w:val="a"/>
    <w:rsid w:val="00F322AD"/>
    <w:pPr>
      <w:spacing w:before="100" w:beforeAutospacing="1" w:after="100" w:afterAutospacing="1"/>
      <w:jc w:val="both"/>
    </w:pPr>
    <w:rPr>
      <w:rFonts w:ascii="Tahoma" w:hAnsi="Tahoma"/>
    </w:rPr>
  </w:style>
  <w:style w:type="paragraph" w:styleId="aff8">
    <w:name w:val="footnote text"/>
    <w:basedOn w:val="a"/>
    <w:link w:val="aff9"/>
    <w:qFormat/>
    <w:rsid w:val="00F322AD"/>
  </w:style>
  <w:style w:type="paragraph" w:styleId="affa">
    <w:name w:val="List Paragraph"/>
    <w:basedOn w:val="a"/>
    <w:rsid w:val="00F322AD"/>
    <w:pPr>
      <w:spacing w:line="288" w:lineRule="auto"/>
      <w:ind w:left="720" w:firstLine="567"/>
      <w:contextualSpacing/>
      <w:jc w:val="both"/>
    </w:pPr>
    <w:rPr>
      <w:sz w:val="28"/>
    </w:rPr>
  </w:style>
  <w:style w:type="paragraph" w:customStyle="1" w:styleId="Style12">
    <w:name w:val="Style12"/>
    <w:basedOn w:val="a"/>
    <w:rsid w:val="00F322AD"/>
    <w:pPr>
      <w:widowControl w:val="0"/>
      <w:spacing w:line="275" w:lineRule="exact"/>
    </w:pPr>
    <w:rPr>
      <w:sz w:val="24"/>
    </w:rPr>
  </w:style>
  <w:style w:type="paragraph" w:customStyle="1" w:styleId="Style1">
    <w:name w:val="Style1"/>
    <w:basedOn w:val="a"/>
    <w:rsid w:val="00F322AD"/>
    <w:pPr>
      <w:widowControl w:val="0"/>
    </w:pPr>
    <w:rPr>
      <w:sz w:val="24"/>
    </w:rPr>
  </w:style>
  <w:style w:type="paragraph" w:customStyle="1" w:styleId="Style4">
    <w:name w:val="Style4"/>
    <w:basedOn w:val="a"/>
    <w:rsid w:val="00F322AD"/>
    <w:pPr>
      <w:widowControl w:val="0"/>
      <w:spacing w:line="250" w:lineRule="exact"/>
    </w:pPr>
    <w:rPr>
      <w:sz w:val="24"/>
    </w:rPr>
  </w:style>
  <w:style w:type="paragraph" w:customStyle="1" w:styleId="Style6">
    <w:name w:val="Style6"/>
    <w:basedOn w:val="a"/>
    <w:rsid w:val="00F322AD"/>
    <w:pPr>
      <w:widowControl w:val="0"/>
      <w:spacing w:line="251" w:lineRule="exact"/>
    </w:pPr>
    <w:rPr>
      <w:sz w:val="24"/>
    </w:rPr>
  </w:style>
  <w:style w:type="paragraph" w:customStyle="1" w:styleId="810">
    <w:name w:val="Основной текст (8)1"/>
    <w:basedOn w:val="a"/>
    <w:link w:val="82"/>
    <w:rsid w:val="00F322AD"/>
    <w:pPr>
      <w:shd w:val="clear" w:color="auto" w:fill="FFFFFF"/>
      <w:spacing w:line="240" w:lineRule="atLeast"/>
      <w:jc w:val="both"/>
    </w:pPr>
    <w:rPr>
      <w:rFonts w:ascii="Calibri" w:hAnsi="Calibri"/>
      <w:sz w:val="19"/>
    </w:rPr>
  </w:style>
  <w:style w:type="paragraph" w:customStyle="1" w:styleId="Style14">
    <w:name w:val="Style14"/>
    <w:basedOn w:val="a"/>
    <w:rsid w:val="00F322AD"/>
    <w:pPr>
      <w:widowControl w:val="0"/>
    </w:pPr>
    <w:rPr>
      <w:sz w:val="24"/>
    </w:rPr>
  </w:style>
  <w:style w:type="paragraph" w:customStyle="1" w:styleId="Pa2">
    <w:name w:val="Pa2"/>
    <w:basedOn w:val="a"/>
    <w:next w:val="a"/>
    <w:rsid w:val="00F322AD"/>
    <w:pPr>
      <w:spacing w:line="240" w:lineRule="atLeast"/>
    </w:pPr>
    <w:rPr>
      <w:rFonts w:ascii="OfficinaSansCTT" w:hAnsi="OfficinaSansCTT"/>
      <w:sz w:val="24"/>
    </w:rPr>
  </w:style>
  <w:style w:type="paragraph" w:customStyle="1" w:styleId="s1">
    <w:name w:val="s_1"/>
    <w:basedOn w:val="a"/>
    <w:rsid w:val="00F322AD"/>
    <w:pPr>
      <w:spacing w:before="100" w:beforeAutospacing="1" w:after="100" w:afterAutospacing="1"/>
    </w:pPr>
    <w:rPr>
      <w:sz w:val="24"/>
    </w:rPr>
  </w:style>
  <w:style w:type="paragraph" w:customStyle="1" w:styleId="s22">
    <w:name w:val="s_22"/>
    <w:basedOn w:val="a"/>
    <w:rsid w:val="00F322AD"/>
    <w:pPr>
      <w:spacing w:before="100" w:beforeAutospacing="1" w:after="100" w:afterAutospacing="1"/>
    </w:pPr>
    <w:rPr>
      <w:sz w:val="24"/>
    </w:rPr>
  </w:style>
  <w:style w:type="paragraph" w:customStyle="1" w:styleId="310">
    <w:name w:val="Основной текст с отступом 31"/>
    <w:basedOn w:val="a"/>
    <w:rsid w:val="00F322AD"/>
    <w:pPr>
      <w:suppressAutoHyphens/>
      <w:spacing w:after="120"/>
      <w:ind w:left="283"/>
    </w:pPr>
    <w:rPr>
      <w:sz w:val="16"/>
    </w:rPr>
  </w:style>
  <w:style w:type="paragraph" w:customStyle="1" w:styleId="18">
    <w:name w:val="Знак Знак Знак1 Знак Знак Знак Знак Знак Знак Знак Знак Знак Знак Знак Знак Знак"/>
    <w:basedOn w:val="a"/>
    <w:rsid w:val="00F322AD"/>
    <w:pPr>
      <w:spacing w:after="160" w:line="240" w:lineRule="exact"/>
    </w:pPr>
    <w:rPr>
      <w:rFonts w:ascii="Verdana" w:hAnsi="Verdana"/>
    </w:rPr>
  </w:style>
  <w:style w:type="paragraph" w:customStyle="1" w:styleId="BodyTextIndent21">
    <w:name w:val="Body Text Indent 21"/>
    <w:basedOn w:val="a"/>
    <w:rsid w:val="00F322AD"/>
    <w:pPr>
      <w:widowControl w:val="0"/>
      <w:spacing w:line="360" w:lineRule="auto"/>
      <w:ind w:firstLine="709"/>
      <w:jc w:val="both"/>
    </w:pPr>
    <w:rPr>
      <w:sz w:val="28"/>
    </w:rPr>
  </w:style>
  <w:style w:type="paragraph" w:customStyle="1" w:styleId="affb">
    <w:name w:val="Термин"/>
    <w:basedOn w:val="a"/>
    <w:rsid w:val="00F322AD"/>
    <w:pPr>
      <w:ind w:left="567"/>
      <w:jc w:val="both"/>
    </w:pPr>
    <w:rPr>
      <w:sz w:val="26"/>
    </w:rPr>
  </w:style>
  <w:style w:type="paragraph" w:customStyle="1" w:styleId="affc">
    <w:name w:val="Знак Знак Знак Знак Знак Знак Знак Знак Знак Знак Знак Знак Знак"/>
    <w:basedOn w:val="a"/>
    <w:rsid w:val="00F322AD"/>
    <w:pPr>
      <w:spacing w:before="100" w:beforeAutospacing="1" w:after="100" w:afterAutospacing="1"/>
    </w:pPr>
    <w:rPr>
      <w:rFonts w:ascii="Tahoma" w:hAnsi="Tahoma"/>
    </w:rPr>
  </w:style>
  <w:style w:type="paragraph" w:customStyle="1" w:styleId="Style3">
    <w:name w:val="Style3"/>
    <w:basedOn w:val="a"/>
    <w:rsid w:val="00F322AD"/>
    <w:pPr>
      <w:widowControl w:val="0"/>
      <w:spacing w:line="322" w:lineRule="exact"/>
      <w:ind w:firstLine="713"/>
      <w:jc w:val="both"/>
    </w:pPr>
    <w:rPr>
      <w:sz w:val="24"/>
    </w:rPr>
  </w:style>
  <w:style w:type="paragraph" w:customStyle="1" w:styleId="eb">
    <w:name w:val="Нижний колонтитуeb"/>
    <w:basedOn w:val="a"/>
    <w:rsid w:val="00F322AD"/>
    <w:pPr>
      <w:widowControl w:val="0"/>
      <w:tabs>
        <w:tab w:val="center" w:pos="4536"/>
        <w:tab w:val="right" w:pos="9072"/>
      </w:tabs>
      <w:spacing w:before="60" w:after="60"/>
      <w:ind w:firstLine="709"/>
      <w:jc w:val="both"/>
    </w:pPr>
    <w:rPr>
      <w:sz w:val="24"/>
    </w:rPr>
  </w:style>
  <w:style w:type="paragraph" w:customStyle="1" w:styleId="affd">
    <w:name w:val="Нормальный (таблица)"/>
    <w:basedOn w:val="a"/>
    <w:next w:val="a"/>
    <w:rsid w:val="00F322AD"/>
    <w:pPr>
      <w:widowControl w:val="0"/>
      <w:jc w:val="both"/>
    </w:pPr>
    <w:rPr>
      <w:rFonts w:ascii="Arial" w:hAnsi="Arial"/>
      <w:sz w:val="24"/>
    </w:rPr>
  </w:style>
  <w:style w:type="paragraph" w:customStyle="1" w:styleId="affe">
    <w:name w:val="Прижатый влево"/>
    <w:basedOn w:val="a"/>
    <w:next w:val="a"/>
    <w:rsid w:val="00F322AD"/>
    <w:pPr>
      <w:widowControl w:val="0"/>
    </w:pPr>
    <w:rPr>
      <w:rFonts w:ascii="Arial" w:hAnsi="Arial"/>
      <w:sz w:val="24"/>
    </w:rPr>
  </w:style>
  <w:style w:type="paragraph" w:customStyle="1" w:styleId="afff">
    <w:name w:val="Таблицы (моноширинный)"/>
    <w:basedOn w:val="a"/>
    <w:next w:val="a"/>
    <w:rsid w:val="00F322AD"/>
    <w:pPr>
      <w:widowControl w:val="0"/>
      <w:jc w:val="both"/>
    </w:pPr>
    <w:rPr>
      <w:rFonts w:ascii="Courier New" w:hAnsi="Courier New"/>
    </w:rPr>
  </w:style>
  <w:style w:type="paragraph" w:customStyle="1" w:styleId="36">
    <w:name w:val="Основной текст3"/>
    <w:basedOn w:val="a"/>
    <w:link w:val="afff0"/>
    <w:rsid w:val="00F322AD"/>
    <w:pPr>
      <w:shd w:val="clear" w:color="auto" w:fill="FFFFFF"/>
      <w:ind w:hanging="520"/>
    </w:pPr>
    <w:rPr>
      <w:rFonts w:ascii="Calibri" w:hAnsi="Calibri"/>
      <w:sz w:val="18"/>
    </w:rPr>
  </w:style>
  <w:style w:type="paragraph" w:customStyle="1" w:styleId="62">
    <w:name w:val="Основной текст (6)"/>
    <w:basedOn w:val="a"/>
    <w:link w:val="63"/>
    <w:rsid w:val="00F322AD"/>
    <w:pPr>
      <w:shd w:val="clear" w:color="auto" w:fill="FFFFFF"/>
    </w:pPr>
    <w:rPr>
      <w:rFonts w:ascii="Batang" w:hAnsi="Batang"/>
      <w:sz w:val="21"/>
    </w:rPr>
  </w:style>
  <w:style w:type="paragraph" w:customStyle="1" w:styleId="19">
    <w:name w:val="Абзац списка1"/>
    <w:basedOn w:val="a"/>
    <w:link w:val="ListParagraphChar"/>
    <w:rsid w:val="00F322AD"/>
    <w:pPr>
      <w:ind w:left="720"/>
      <w:contextualSpacing/>
    </w:pPr>
    <w:rPr>
      <w:sz w:val="28"/>
    </w:rPr>
  </w:style>
  <w:style w:type="paragraph" w:styleId="afff1">
    <w:name w:val="Normal Indent"/>
    <w:basedOn w:val="a"/>
    <w:link w:val="afff2"/>
    <w:rsid w:val="00F322AD"/>
    <w:pPr>
      <w:ind w:left="708"/>
    </w:pPr>
    <w:rPr>
      <w:sz w:val="24"/>
    </w:rPr>
  </w:style>
  <w:style w:type="paragraph" w:styleId="29">
    <w:name w:val="List 2"/>
    <w:basedOn w:val="a"/>
    <w:rsid w:val="00F322AD"/>
    <w:pPr>
      <w:suppressAutoHyphens/>
      <w:spacing w:after="60"/>
      <w:ind w:left="566" w:hanging="283"/>
      <w:jc w:val="both"/>
    </w:pPr>
    <w:rPr>
      <w:sz w:val="24"/>
    </w:rPr>
  </w:style>
  <w:style w:type="paragraph" w:customStyle="1" w:styleId="1a">
    <w:name w:val="Заголовок1"/>
    <w:basedOn w:val="a"/>
    <w:next w:val="af"/>
    <w:rsid w:val="00F322AD"/>
    <w:pPr>
      <w:keepNext/>
      <w:suppressAutoHyphens/>
      <w:spacing w:before="240" w:after="120"/>
      <w:jc w:val="both"/>
    </w:pPr>
    <w:rPr>
      <w:rFonts w:ascii="Arial" w:hAnsi="Arial"/>
      <w:sz w:val="28"/>
    </w:rPr>
  </w:style>
  <w:style w:type="paragraph" w:customStyle="1" w:styleId="2a">
    <w:name w:val="Название2"/>
    <w:basedOn w:val="a"/>
    <w:rsid w:val="00F322AD"/>
    <w:pPr>
      <w:suppressLineNumbers/>
      <w:suppressAutoHyphens/>
      <w:spacing w:before="120" w:after="120"/>
      <w:jc w:val="both"/>
    </w:pPr>
    <w:rPr>
      <w:rFonts w:ascii="Arial" w:hAnsi="Arial"/>
      <w:i/>
    </w:rPr>
  </w:style>
  <w:style w:type="paragraph" w:customStyle="1" w:styleId="2b">
    <w:name w:val="Указатель2"/>
    <w:basedOn w:val="a"/>
    <w:rsid w:val="00F322AD"/>
    <w:pPr>
      <w:suppressLineNumbers/>
      <w:suppressAutoHyphens/>
      <w:spacing w:after="60"/>
      <w:jc w:val="both"/>
    </w:pPr>
    <w:rPr>
      <w:rFonts w:ascii="Arial" w:hAnsi="Arial"/>
      <w:sz w:val="24"/>
    </w:rPr>
  </w:style>
  <w:style w:type="paragraph" w:customStyle="1" w:styleId="1b">
    <w:name w:val="Название1"/>
    <w:basedOn w:val="a"/>
    <w:rsid w:val="00F322AD"/>
    <w:pPr>
      <w:suppressLineNumbers/>
      <w:suppressAutoHyphens/>
      <w:spacing w:before="120" w:after="120"/>
      <w:jc w:val="both"/>
    </w:pPr>
    <w:rPr>
      <w:rFonts w:ascii="Arial" w:hAnsi="Arial"/>
      <w:i/>
    </w:rPr>
  </w:style>
  <w:style w:type="paragraph" w:customStyle="1" w:styleId="1c">
    <w:name w:val="Указатель1"/>
    <w:basedOn w:val="a"/>
    <w:rsid w:val="00F322AD"/>
    <w:pPr>
      <w:suppressLineNumbers/>
      <w:suppressAutoHyphens/>
      <w:spacing w:after="60"/>
      <w:jc w:val="both"/>
    </w:pPr>
    <w:rPr>
      <w:rFonts w:ascii="Arial" w:hAnsi="Arial"/>
      <w:sz w:val="24"/>
    </w:rPr>
  </w:style>
  <w:style w:type="paragraph" w:customStyle="1" w:styleId="211">
    <w:name w:val="Основной текст с отступом 21"/>
    <w:basedOn w:val="a"/>
    <w:rsid w:val="00F322AD"/>
    <w:pPr>
      <w:suppressAutoHyphens/>
      <w:spacing w:after="60"/>
      <w:ind w:firstLine="720"/>
      <w:jc w:val="both"/>
    </w:pPr>
  </w:style>
  <w:style w:type="paragraph" w:customStyle="1" w:styleId="1d">
    <w:name w:val="Маркированный список1"/>
    <w:basedOn w:val="a"/>
    <w:rsid w:val="00F322AD"/>
    <w:pPr>
      <w:widowControl w:val="0"/>
      <w:suppressAutoHyphens/>
      <w:spacing w:after="60"/>
      <w:jc w:val="both"/>
    </w:pPr>
    <w:rPr>
      <w:sz w:val="24"/>
    </w:rPr>
  </w:style>
  <w:style w:type="paragraph" w:customStyle="1" w:styleId="afff3">
    <w:name w:val="Тендерные данные"/>
    <w:basedOn w:val="a"/>
    <w:rsid w:val="00F322AD"/>
    <w:pPr>
      <w:tabs>
        <w:tab w:val="left" w:pos="1985"/>
      </w:tabs>
      <w:suppressAutoHyphens/>
      <w:spacing w:before="120" w:after="60"/>
      <w:jc w:val="both"/>
    </w:pPr>
    <w:rPr>
      <w:b/>
      <w:sz w:val="24"/>
    </w:rPr>
  </w:style>
  <w:style w:type="paragraph" w:customStyle="1" w:styleId="1e">
    <w:name w:val="Стиль1"/>
    <w:basedOn w:val="a"/>
    <w:rsid w:val="00F322AD"/>
    <w:pPr>
      <w:keepNext/>
      <w:keepLines/>
      <w:widowControl w:val="0"/>
      <w:suppressLineNumbers/>
      <w:tabs>
        <w:tab w:val="left" w:pos="432"/>
      </w:tabs>
      <w:suppressAutoHyphens/>
      <w:spacing w:after="60"/>
      <w:ind w:left="432" w:hanging="432"/>
    </w:pPr>
    <w:rPr>
      <w:b/>
      <w:sz w:val="28"/>
    </w:rPr>
  </w:style>
  <w:style w:type="paragraph" w:customStyle="1" w:styleId="212">
    <w:name w:val="Нумерованный список 21"/>
    <w:basedOn w:val="a"/>
    <w:rsid w:val="00F322AD"/>
    <w:pPr>
      <w:tabs>
        <w:tab w:val="left" w:pos="720"/>
      </w:tabs>
      <w:suppressAutoHyphens/>
      <w:spacing w:after="60"/>
      <w:jc w:val="both"/>
    </w:pPr>
    <w:rPr>
      <w:sz w:val="24"/>
    </w:rPr>
  </w:style>
  <w:style w:type="paragraph" w:customStyle="1" w:styleId="2-11">
    <w:name w:val="содержание2-11"/>
    <w:basedOn w:val="a"/>
    <w:rsid w:val="00F322AD"/>
    <w:pPr>
      <w:suppressAutoHyphens/>
      <w:spacing w:after="60"/>
      <w:jc w:val="both"/>
    </w:pPr>
    <w:rPr>
      <w:sz w:val="24"/>
    </w:rPr>
  </w:style>
  <w:style w:type="paragraph" w:styleId="afff4">
    <w:name w:val="Subtitle"/>
    <w:basedOn w:val="a"/>
    <w:next w:val="af"/>
    <w:link w:val="afff5"/>
    <w:qFormat/>
    <w:rsid w:val="00F322AD"/>
    <w:pPr>
      <w:suppressAutoHyphens/>
      <w:spacing w:after="60"/>
      <w:jc w:val="center"/>
    </w:pPr>
    <w:rPr>
      <w:rFonts w:ascii="Arial" w:hAnsi="Arial"/>
      <w:sz w:val="24"/>
    </w:rPr>
  </w:style>
  <w:style w:type="paragraph" w:customStyle="1" w:styleId="213">
    <w:name w:val="Основной текст 21"/>
    <w:basedOn w:val="a"/>
    <w:rsid w:val="00F322AD"/>
    <w:pPr>
      <w:suppressAutoHyphens/>
      <w:spacing w:after="120" w:line="480" w:lineRule="auto"/>
      <w:jc w:val="both"/>
    </w:pPr>
    <w:rPr>
      <w:sz w:val="24"/>
    </w:rPr>
  </w:style>
  <w:style w:type="paragraph" w:customStyle="1" w:styleId="311">
    <w:name w:val="Основной текст 31"/>
    <w:basedOn w:val="a"/>
    <w:rsid w:val="00F322AD"/>
    <w:pPr>
      <w:suppressAutoHyphens/>
      <w:spacing w:after="120"/>
      <w:jc w:val="both"/>
    </w:pPr>
    <w:rPr>
      <w:sz w:val="16"/>
    </w:rPr>
  </w:style>
  <w:style w:type="paragraph" w:customStyle="1" w:styleId="1f">
    <w:name w:val="Текст1"/>
    <w:basedOn w:val="a"/>
    <w:rsid w:val="00F322AD"/>
    <w:pPr>
      <w:suppressAutoHyphens/>
    </w:pPr>
    <w:rPr>
      <w:rFonts w:ascii="Courier New" w:hAnsi="Courier New"/>
    </w:rPr>
  </w:style>
  <w:style w:type="paragraph" w:customStyle="1" w:styleId="1f0">
    <w:name w:val="1"/>
    <w:basedOn w:val="a"/>
    <w:next w:val="aff0"/>
    <w:link w:val="1Char"/>
    <w:rsid w:val="00F322AD"/>
    <w:pPr>
      <w:suppressAutoHyphens/>
      <w:spacing w:before="280" w:after="280"/>
    </w:pPr>
    <w:rPr>
      <w:sz w:val="24"/>
    </w:rPr>
  </w:style>
  <w:style w:type="paragraph" w:styleId="HTML1">
    <w:name w:val="HTML Address"/>
    <w:basedOn w:val="a"/>
    <w:link w:val="HTML2"/>
    <w:rsid w:val="00F322AD"/>
    <w:pPr>
      <w:suppressAutoHyphens/>
      <w:spacing w:after="60"/>
      <w:jc w:val="both"/>
    </w:pPr>
    <w:rPr>
      <w:i/>
      <w:sz w:val="24"/>
    </w:rPr>
  </w:style>
  <w:style w:type="paragraph" w:customStyle="1" w:styleId="afff6">
    <w:name w:val="Содержимое таблицы"/>
    <w:basedOn w:val="a"/>
    <w:rsid w:val="00F322AD"/>
    <w:pPr>
      <w:suppressLineNumbers/>
      <w:suppressAutoHyphens/>
      <w:spacing w:after="60"/>
      <w:jc w:val="both"/>
    </w:pPr>
    <w:rPr>
      <w:sz w:val="24"/>
    </w:rPr>
  </w:style>
  <w:style w:type="paragraph" w:customStyle="1" w:styleId="37">
    <w:name w:val="3"/>
    <w:basedOn w:val="a"/>
    <w:next w:val="aff0"/>
    <w:rsid w:val="00F322AD"/>
    <w:pPr>
      <w:spacing w:before="280" w:after="280"/>
    </w:pPr>
    <w:rPr>
      <w:sz w:val="24"/>
    </w:rPr>
  </w:style>
  <w:style w:type="paragraph" w:customStyle="1" w:styleId="220">
    <w:name w:val="Основной текст 22"/>
    <w:basedOn w:val="a"/>
    <w:rsid w:val="00F322AD"/>
    <w:pPr>
      <w:spacing w:after="120" w:line="480" w:lineRule="auto"/>
      <w:jc w:val="both"/>
    </w:pPr>
    <w:rPr>
      <w:sz w:val="24"/>
    </w:rPr>
  </w:style>
  <w:style w:type="paragraph" w:customStyle="1" w:styleId="320">
    <w:name w:val="Основной текст с отступом 32"/>
    <w:basedOn w:val="a"/>
    <w:rsid w:val="00F322AD"/>
    <w:pPr>
      <w:spacing w:after="120"/>
      <w:ind w:left="283"/>
      <w:jc w:val="both"/>
    </w:pPr>
    <w:rPr>
      <w:sz w:val="16"/>
    </w:rPr>
  </w:style>
  <w:style w:type="paragraph" w:customStyle="1" w:styleId="2c">
    <w:name w:val="Текст2"/>
    <w:basedOn w:val="a"/>
    <w:rsid w:val="00F322AD"/>
    <w:rPr>
      <w:rFonts w:ascii="Courier New" w:hAnsi="Courier New"/>
    </w:rPr>
  </w:style>
  <w:style w:type="paragraph" w:customStyle="1" w:styleId="221">
    <w:name w:val="Основной текст с отступом 22"/>
    <w:basedOn w:val="a"/>
    <w:rsid w:val="00F322AD"/>
    <w:pPr>
      <w:suppressAutoHyphens/>
      <w:spacing w:after="120" w:line="480" w:lineRule="auto"/>
      <w:ind w:left="283"/>
      <w:jc w:val="both"/>
    </w:pPr>
    <w:rPr>
      <w:sz w:val="24"/>
    </w:rPr>
  </w:style>
  <w:style w:type="paragraph" w:customStyle="1" w:styleId="312">
    <w:name w:val="Список 31"/>
    <w:basedOn w:val="a"/>
    <w:rsid w:val="00F322AD"/>
    <w:pPr>
      <w:widowControl w:val="0"/>
      <w:ind w:left="849" w:hanging="283"/>
    </w:pPr>
    <w:rPr>
      <w:rFonts w:ascii="Arial" w:hAnsi="Arial"/>
      <w:sz w:val="18"/>
    </w:rPr>
  </w:style>
  <w:style w:type="paragraph" w:customStyle="1" w:styleId="afff7">
    <w:name w:val="Пункт"/>
    <w:basedOn w:val="a"/>
    <w:rsid w:val="00F322AD"/>
    <w:pPr>
      <w:tabs>
        <w:tab w:val="left" w:pos="1800"/>
      </w:tabs>
      <w:ind w:left="1224" w:hanging="504"/>
      <w:jc w:val="both"/>
    </w:pPr>
    <w:rPr>
      <w:sz w:val="24"/>
    </w:rPr>
  </w:style>
  <w:style w:type="paragraph" w:customStyle="1" w:styleId="xl24">
    <w:name w:val="xl24"/>
    <w:basedOn w:val="a"/>
    <w:rsid w:val="00F322AD"/>
    <w:pPr>
      <w:pBdr>
        <w:bottom w:val="single" w:sz="4" w:space="0" w:color="000000"/>
        <w:right w:val="single" w:sz="4" w:space="0" w:color="000000"/>
      </w:pBdr>
      <w:spacing w:before="280" w:after="280"/>
      <w:jc w:val="center"/>
    </w:pPr>
    <w:rPr>
      <w:sz w:val="24"/>
    </w:rPr>
  </w:style>
  <w:style w:type="paragraph" w:customStyle="1" w:styleId="321">
    <w:name w:val="Основной текст 32"/>
    <w:basedOn w:val="a"/>
    <w:rsid w:val="00F322AD"/>
    <w:pPr>
      <w:suppressAutoHyphens/>
      <w:spacing w:after="120"/>
      <w:jc w:val="both"/>
    </w:pPr>
    <w:rPr>
      <w:sz w:val="16"/>
    </w:rPr>
  </w:style>
  <w:style w:type="paragraph" w:customStyle="1" w:styleId="2d">
    <w:name w:val="Знак2 Знак Знак Знак Знак Знак Знак Знак Знак Знак Знак Знак Знак"/>
    <w:basedOn w:val="a"/>
    <w:rsid w:val="00F322AD"/>
    <w:pPr>
      <w:spacing w:before="280" w:after="280"/>
    </w:pPr>
    <w:rPr>
      <w:rFonts w:ascii="Tahoma" w:hAnsi="Tahoma"/>
    </w:rPr>
  </w:style>
  <w:style w:type="paragraph" w:customStyle="1" w:styleId="1f1">
    <w:name w:val="Схема документа1"/>
    <w:basedOn w:val="a"/>
    <w:rsid w:val="00F322AD"/>
    <w:pPr>
      <w:shd w:val="clear" w:color="auto" w:fill="000080"/>
      <w:suppressAutoHyphens/>
      <w:spacing w:after="60"/>
      <w:jc w:val="both"/>
    </w:pPr>
    <w:rPr>
      <w:rFonts w:ascii="Tahoma" w:hAnsi="Tahoma"/>
    </w:rPr>
  </w:style>
  <w:style w:type="paragraph" w:customStyle="1" w:styleId="1f2">
    <w:name w:val="Нумерованный список1"/>
    <w:basedOn w:val="a"/>
    <w:rsid w:val="00F322AD"/>
    <w:pPr>
      <w:spacing w:before="60" w:line="360" w:lineRule="auto"/>
      <w:jc w:val="both"/>
    </w:pPr>
    <w:rPr>
      <w:sz w:val="28"/>
    </w:rPr>
  </w:style>
  <w:style w:type="paragraph" w:customStyle="1" w:styleId="111">
    <w:name w:val="заголовок 11"/>
    <w:basedOn w:val="a"/>
    <w:next w:val="a"/>
    <w:rsid w:val="00F322AD"/>
    <w:pPr>
      <w:keepNext/>
      <w:jc w:val="center"/>
    </w:pPr>
    <w:rPr>
      <w:sz w:val="24"/>
    </w:rPr>
  </w:style>
  <w:style w:type="paragraph" w:customStyle="1" w:styleId="1f3">
    <w:name w:val="Название объекта1"/>
    <w:basedOn w:val="a"/>
    <w:rsid w:val="00F322AD"/>
    <w:pPr>
      <w:jc w:val="center"/>
    </w:pPr>
    <w:rPr>
      <w:b/>
      <w:sz w:val="24"/>
    </w:rPr>
  </w:style>
  <w:style w:type="paragraph" w:customStyle="1" w:styleId="Iacaaiea">
    <w:name w:val="Iacaaiea"/>
    <w:basedOn w:val="a"/>
    <w:rsid w:val="00F322AD"/>
    <w:pPr>
      <w:keepNext/>
      <w:tabs>
        <w:tab w:val="left" w:pos="426"/>
        <w:tab w:val="left" w:pos="567"/>
      </w:tabs>
      <w:spacing w:before="120" w:line="360" w:lineRule="auto"/>
      <w:ind w:firstLine="426"/>
      <w:jc w:val="center"/>
    </w:pPr>
    <w:rPr>
      <w:b/>
      <w:color w:val="000000"/>
      <w:sz w:val="22"/>
    </w:rPr>
  </w:style>
  <w:style w:type="paragraph" w:customStyle="1" w:styleId="fr10">
    <w:name w:val="fr1"/>
    <w:basedOn w:val="a"/>
    <w:rsid w:val="00F322AD"/>
    <w:pPr>
      <w:spacing w:before="150" w:after="150"/>
      <w:ind w:left="150" w:right="150"/>
    </w:pPr>
    <w:rPr>
      <w:sz w:val="24"/>
    </w:rPr>
  </w:style>
  <w:style w:type="paragraph" w:customStyle="1" w:styleId="222">
    <w:name w:val="Нумерованный список 22"/>
    <w:basedOn w:val="a"/>
    <w:rsid w:val="00F322AD"/>
    <w:pPr>
      <w:widowControl w:val="0"/>
      <w:tabs>
        <w:tab w:val="left" w:pos="432"/>
      </w:tabs>
      <w:ind w:left="432" w:hanging="432"/>
    </w:pPr>
    <w:rPr>
      <w:rFonts w:ascii="Arial" w:hAnsi="Arial"/>
      <w:sz w:val="18"/>
    </w:rPr>
  </w:style>
  <w:style w:type="paragraph" w:customStyle="1" w:styleId="1f4">
    <w:name w:val="Текст примечания1"/>
    <w:basedOn w:val="a"/>
    <w:rsid w:val="00F322AD"/>
    <w:pPr>
      <w:suppressAutoHyphens/>
      <w:spacing w:after="60"/>
      <w:jc w:val="both"/>
    </w:pPr>
  </w:style>
  <w:style w:type="paragraph" w:styleId="afff8">
    <w:name w:val="annotation text"/>
    <w:basedOn w:val="a"/>
    <w:link w:val="afff9"/>
    <w:rsid w:val="00F322AD"/>
    <w:pPr>
      <w:suppressAutoHyphens/>
      <w:spacing w:after="60"/>
      <w:jc w:val="both"/>
    </w:pPr>
  </w:style>
  <w:style w:type="paragraph" w:customStyle="1" w:styleId="410">
    <w:name w:val="Маркированный список 41"/>
    <w:basedOn w:val="a"/>
    <w:rsid w:val="00F322AD"/>
    <w:pPr>
      <w:ind w:firstLine="993"/>
      <w:jc w:val="both"/>
    </w:pPr>
    <w:rPr>
      <w:sz w:val="24"/>
    </w:rPr>
  </w:style>
  <w:style w:type="paragraph" w:customStyle="1" w:styleId="00">
    <w:name w:val="Стиль Нумерованный список + Перед:  0 пт После:  0 пт"/>
    <w:basedOn w:val="a"/>
    <w:rsid w:val="00F322AD"/>
    <w:pPr>
      <w:tabs>
        <w:tab w:val="left" w:pos="680"/>
      </w:tabs>
      <w:ind w:left="680" w:hanging="340"/>
    </w:pPr>
    <w:rPr>
      <w:sz w:val="28"/>
    </w:rPr>
  </w:style>
  <w:style w:type="paragraph" w:customStyle="1" w:styleId="afffa">
    <w:name w:val="Обычный + По центру"/>
    <w:basedOn w:val="a"/>
    <w:next w:val="a"/>
    <w:rsid w:val="00F322AD"/>
    <w:pPr>
      <w:jc w:val="center"/>
    </w:pPr>
    <w:rPr>
      <w:sz w:val="28"/>
    </w:rPr>
  </w:style>
  <w:style w:type="paragraph" w:customStyle="1" w:styleId="afffb">
    <w:name w:val="Рисунок"/>
    <w:basedOn w:val="a"/>
    <w:next w:val="a"/>
    <w:rsid w:val="00F322AD"/>
    <w:pPr>
      <w:widowControl w:val="0"/>
      <w:spacing w:before="60" w:after="60"/>
      <w:jc w:val="center"/>
    </w:pPr>
    <w:rPr>
      <w:rFonts w:ascii="TimesET" w:hAnsi="TimesET"/>
    </w:rPr>
  </w:style>
  <w:style w:type="paragraph" w:customStyle="1" w:styleId="CharCharCharChar0">
    <w:name w:val="Char Char Знак Знак Char Char"/>
    <w:basedOn w:val="a"/>
    <w:rsid w:val="00F322AD"/>
    <w:pPr>
      <w:spacing w:after="160"/>
    </w:pPr>
    <w:rPr>
      <w:rFonts w:ascii="Arial" w:hAnsi="Arial"/>
      <w:b/>
      <w:color w:val="FFFFFF"/>
      <w:sz w:val="32"/>
    </w:rPr>
  </w:style>
  <w:style w:type="paragraph" w:customStyle="1" w:styleId="xl50">
    <w:name w:val="xl50"/>
    <w:basedOn w:val="a"/>
    <w:rsid w:val="00F322AD"/>
    <w:pPr>
      <w:spacing w:before="280" w:after="280"/>
      <w:jc w:val="center"/>
    </w:pPr>
    <w:rPr>
      <w:sz w:val="24"/>
    </w:rPr>
  </w:style>
  <w:style w:type="paragraph" w:customStyle="1" w:styleId="214">
    <w:name w:val="Список 21"/>
    <w:basedOn w:val="a"/>
    <w:rsid w:val="00F322AD"/>
    <w:pPr>
      <w:widowControl w:val="0"/>
      <w:spacing w:before="100" w:after="100"/>
      <w:ind w:left="566" w:hanging="283"/>
    </w:pPr>
    <w:rPr>
      <w:sz w:val="24"/>
    </w:rPr>
  </w:style>
  <w:style w:type="paragraph" w:customStyle="1" w:styleId="411">
    <w:name w:val="Список 41"/>
    <w:basedOn w:val="a"/>
    <w:rsid w:val="00F322AD"/>
    <w:pPr>
      <w:widowControl w:val="0"/>
      <w:spacing w:before="100" w:after="100"/>
      <w:ind w:left="1132" w:hanging="283"/>
    </w:pPr>
    <w:rPr>
      <w:sz w:val="24"/>
    </w:rPr>
  </w:style>
  <w:style w:type="paragraph" w:customStyle="1" w:styleId="1f5">
    <w:name w:val="Продолжение списка1"/>
    <w:basedOn w:val="a"/>
    <w:rsid w:val="00F322AD"/>
    <w:pPr>
      <w:widowControl w:val="0"/>
      <w:spacing w:before="100" w:after="120"/>
      <w:ind w:left="283"/>
    </w:pPr>
    <w:rPr>
      <w:sz w:val="24"/>
    </w:rPr>
  </w:style>
  <w:style w:type="paragraph" w:customStyle="1" w:styleId="215">
    <w:name w:val="Продолжение списка 21"/>
    <w:basedOn w:val="a"/>
    <w:rsid w:val="00F322AD"/>
    <w:pPr>
      <w:widowControl w:val="0"/>
      <w:spacing w:before="100" w:after="120"/>
      <w:ind w:left="566"/>
    </w:pPr>
    <w:rPr>
      <w:sz w:val="24"/>
    </w:rPr>
  </w:style>
  <w:style w:type="paragraph" w:customStyle="1" w:styleId="38">
    <w:name w:val="Знак3"/>
    <w:basedOn w:val="a"/>
    <w:rsid w:val="00F322AD"/>
    <w:pPr>
      <w:spacing w:after="160" w:line="240" w:lineRule="exact"/>
    </w:pPr>
    <w:rPr>
      <w:rFonts w:ascii="Verdana" w:hAnsi="Verdana"/>
      <w:sz w:val="24"/>
    </w:rPr>
  </w:style>
  <w:style w:type="paragraph" w:customStyle="1" w:styleId="1f6">
    <w:name w:val="Знак1 Знак Знак Знак Знак Знак Знак"/>
    <w:basedOn w:val="a"/>
    <w:rsid w:val="00F322AD"/>
    <w:pPr>
      <w:spacing w:after="160" w:line="240" w:lineRule="exact"/>
    </w:pPr>
    <w:rPr>
      <w:rFonts w:ascii="Verdana" w:hAnsi="Verdana"/>
      <w:sz w:val="24"/>
    </w:rPr>
  </w:style>
  <w:style w:type="paragraph" w:customStyle="1" w:styleId="2e">
    <w:name w:val="2"/>
    <w:basedOn w:val="a"/>
    <w:rsid w:val="00F322AD"/>
    <w:pPr>
      <w:spacing w:after="160"/>
    </w:pPr>
    <w:rPr>
      <w:rFonts w:ascii="Arial" w:hAnsi="Arial"/>
      <w:b/>
      <w:color w:val="FFFFFF"/>
      <w:sz w:val="32"/>
    </w:rPr>
  </w:style>
  <w:style w:type="paragraph" w:customStyle="1" w:styleId="CharCharCharChar1">
    <w:name w:val="Char Char Знак Знак Char Char1"/>
    <w:basedOn w:val="a"/>
    <w:rsid w:val="00F322AD"/>
    <w:pPr>
      <w:spacing w:after="160"/>
    </w:pPr>
    <w:rPr>
      <w:rFonts w:ascii="Arial" w:hAnsi="Arial"/>
      <w:b/>
      <w:color w:val="FFFFFF"/>
      <w:sz w:val="32"/>
    </w:rPr>
  </w:style>
  <w:style w:type="paragraph" w:customStyle="1" w:styleId="formattext">
    <w:name w:val="formattext"/>
    <w:basedOn w:val="a"/>
    <w:rsid w:val="00F322AD"/>
    <w:pPr>
      <w:spacing w:before="100" w:beforeAutospacing="1" w:after="100" w:afterAutospacing="1"/>
    </w:pPr>
    <w:rPr>
      <w:sz w:val="24"/>
    </w:rPr>
  </w:style>
  <w:style w:type="paragraph" w:customStyle="1" w:styleId="msonormalcxspmiddle">
    <w:name w:val="msonormalcxspmiddle"/>
    <w:basedOn w:val="a"/>
    <w:rsid w:val="00F322AD"/>
    <w:pPr>
      <w:spacing w:before="100" w:beforeAutospacing="1" w:after="100" w:afterAutospacing="1"/>
    </w:pPr>
    <w:rPr>
      <w:sz w:val="24"/>
    </w:rPr>
  </w:style>
  <w:style w:type="paragraph" w:styleId="43">
    <w:name w:val="List 4"/>
    <w:basedOn w:val="a"/>
    <w:rsid w:val="00F322AD"/>
    <w:pPr>
      <w:suppressAutoHyphens/>
      <w:spacing w:after="60"/>
      <w:ind w:left="1132" w:hanging="283"/>
      <w:jc w:val="both"/>
    </w:pPr>
    <w:rPr>
      <w:sz w:val="24"/>
    </w:rPr>
  </w:style>
  <w:style w:type="paragraph" w:customStyle="1" w:styleId="font5">
    <w:name w:val="font5"/>
    <w:basedOn w:val="a"/>
    <w:rsid w:val="00F322AD"/>
    <w:pPr>
      <w:spacing w:before="100" w:beforeAutospacing="1" w:after="100" w:afterAutospacing="1"/>
    </w:pPr>
    <w:rPr>
      <w:sz w:val="22"/>
    </w:rPr>
  </w:style>
  <w:style w:type="paragraph" w:customStyle="1" w:styleId="font6">
    <w:name w:val="font6"/>
    <w:basedOn w:val="a"/>
    <w:rsid w:val="00F322AD"/>
    <w:pPr>
      <w:spacing w:before="100" w:beforeAutospacing="1" w:after="100" w:afterAutospacing="1"/>
    </w:pPr>
    <w:rPr>
      <w:b/>
      <w:sz w:val="22"/>
    </w:rPr>
  </w:style>
  <w:style w:type="paragraph" w:customStyle="1" w:styleId="xl65">
    <w:name w:val="xl65"/>
    <w:basedOn w:val="a"/>
    <w:rsid w:val="00F322AD"/>
    <w:pPr>
      <w:pBdr>
        <w:bottom w:val="single" w:sz="8" w:space="0" w:color="auto"/>
        <w:right w:val="single" w:sz="8" w:space="0" w:color="auto"/>
      </w:pBdr>
      <w:spacing w:before="100" w:beforeAutospacing="1" w:after="100" w:afterAutospacing="1"/>
      <w:jc w:val="center"/>
    </w:pPr>
    <w:rPr>
      <w:sz w:val="22"/>
    </w:rPr>
  </w:style>
  <w:style w:type="paragraph" w:customStyle="1" w:styleId="xl66">
    <w:name w:val="xl66"/>
    <w:basedOn w:val="a"/>
    <w:rsid w:val="00F322AD"/>
    <w:pPr>
      <w:pBdr>
        <w:bottom w:val="single" w:sz="8" w:space="0" w:color="auto"/>
        <w:right w:val="single" w:sz="8" w:space="0" w:color="auto"/>
      </w:pBdr>
      <w:spacing w:before="100" w:beforeAutospacing="1" w:after="100" w:afterAutospacing="1"/>
      <w:jc w:val="center"/>
    </w:pPr>
    <w:rPr>
      <w:color w:val="000000"/>
      <w:sz w:val="22"/>
    </w:rPr>
  </w:style>
  <w:style w:type="paragraph" w:customStyle="1" w:styleId="xl67">
    <w:name w:val="xl67"/>
    <w:basedOn w:val="a"/>
    <w:rsid w:val="00F322AD"/>
    <w:pPr>
      <w:pBdr>
        <w:bottom w:val="single" w:sz="8" w:space="0" w:color="auto"/>
        <w:right w:val="single" w:sz="8" w:space="0" w:color="auto"/>
      </w:pBdr>
      <w:spacing w:before="100" w:beforeAutospacing="1" w:after="100" w:afterAutospacing="1"/>
      <w:jc w:val="center"/>
    </w:pPr>
    <w:rPr>
      <w:sz w:val="22"/>
    </w:rPr>
  </w:style>
  <w:style w:type="paragraph" w:customStyle="1" w:styleId="xl68">
    <w:name w:val="xl68"/>
    <w:basedOn w:val="a"/>
    <w:rsid w:val="00F322AD"/>
    <w:pPr>
      <w:pBdr>
        <w:left w:val="single" w:sz="8" w:space="0" w:color="auto"/>
        <w:bottom w:val="single" w:sz="8" w:space="0" w:color="auto"/>
        <w:right w:val="single" w:sz="8" w:space="0" w:color="auto"/>
      </w:pBdr>
      <w:spacing w:before="100" w:beforeAutospacing="1" w:after="100" w:afterAutospacing="1"/>
      <w:jc w:val="center"/>
    </w:pPr>
    <w:rPr>
      <w:color w:val="000000"/>
      <w:sz w:val="22"/>
    </w:rPr>
  </w:style>
  <w:style w:type="paragraph" w:customStyle="1" w:styleId="xl69">
    <w:name w:val="xl69"/>
    <w:basedOn w:val="a"/>
    <w:rsid w:val="00F322AD"/>
    <w:pPr>
      <w:pBdr>
        <w:bottom w:val="single" w:sz="8" w:space="0" w:color="auto"/>
        <w:right w:val="single" w:sz="8" w:space="0" w:color="auto"/>
      </w:pBdr>
      <w:spacing w:before="100" w:beforeAutospacing="1" w:after="100" w:afterAutospacing="1"/>
      <w:jc w:val="center"/>
    </w:pPr>
    <w:rPr>
      <w:sz w:val="22"/>
    </w:rPr>
  </w:style>
  <w:style w:type="paragraph" w:customStyle="1" w:styleId="xl70">
    <w:name w:val="xl70"/>
    <w:basedOn w:val="a"/>
    <w:rsid w:val="00F322AD"/>
    <w:pPr>
      <w:pBdr>
        <w:left w:val="single" w:sz="8" w:space="0" w:color="auto"/>
        <w:bottom w:val="single" w:sz="8" w:space="0" w:color="auto"/>
        <w:right w:val="single" w:sz="8" w:space="0" w:color="auto"/>
      </w:pBdr>
      <w:spacing w:before="100" w:beforeAutospacing="1" w:after="100" w:afterAutospacing="1"/>
      <w:jc w:val="center"/>
    </w:pPr>
    <w:rPr>
      <w:color w:val="000000"/>
      <w:sz w:val="22"/>
    </w:rPr>
  </w:style>
  <w:style w:type="paragraph" w:customStyle="1" w:styleId="xl71">
    <w:name w:val="xl71"/>
    <w:basedOn w:val="a"/>
    <w:rsid w:val="00F322AD"/>
    <w:pPr>
      <w:pBdr>
        <w:bottom w:val="single" w:sz="8" w:space="0" w:color="auto"/>
        <w:right w:val="single" w:sz="8" w:space="0" w:color="auto"/>
      </w:pBdr>
      <w:spacing w:before="100" w:beforeAutospacing="1" w:after="100" w:afterAutospacing="1"/>
      <w:jc w:val="center"/>
    </w:pPr>
    <w:rPr>
      <w:color w:val="000000"/>
      <w:sz w:val="22"/>
    </w:rPr>
  </w:style>
  <w:style w:type="paragraph" w:customStyle="1" w:styleId="xl72">
    <w:name w:val="xl72"/>
    <w:basedOn w:val="a"/>
    <w:rsid w:val="00F322AD"/>
    <w:pPr>
      <w:pBdr>
        <w:bottom w:val="single" w:sz="8" w:space="0" w:color="auto"/>
        <w:right w:val="single" w:sz="8" w:space="0" w:color="auto"/>
      </w:pBdr>
      <w:spacing w:before="100" w:beforeAutospacing="1" w:after="100" w:afterAutospacing="1"/>
      <w:jc w:val="both"/>
    </w:pPr>
    <w:rPr>
      <w:color w:val="000000"/>
      <w:sz w:val="22"/>
    </w:rPr>
  </w:style>
  <w:style w:type="paragraph" w:customStyle="1" w:styleId="xl73">
    <w:name w:val="xl73"/>
    <w:basedOn w:val="a"/>
    <w:rsid w:val="00F322AD"/>
    <w:pPr>
      <w:pBdr>
        <w:top w:val="single" w:sz="8" w:space="0" w:color="000000"/>
        <w:left w:val="single" w:sz="8" w:space="0" w:color="000000"/>
        <w:bottom w:val="single" w:sz="8" w:space="0" w:color="000000"/>
        <w:right w:val="single" w:sz="8" w:space="0" w:color="000000"/>
      </w:pBdr>
      <w:spacing w:before="100" w:beforeAutospacing="1" w:after="100" w:afterAutospacing="1"/>
    </w:pPr>
    <w:rPr>
      <w:sz w:val="26"/>
    </w:rPr>
  </w:style>
  <w:style w:type="paragraph" w:customStyle="1" w:styleId="xl74">
    <w:name w:val="xl74"/>
    <w:basedOn w:val="a"/>
    <w:rsid w:val="00F322AD"/>
    <w:pPr>
      <w:pBdr>
        <w:left w:val="single" w:sz="8" w:space="0" w:color="000000"/>
        <w:bottom w:val="single" w:sz="8" w:space="0" w:color="000000"/>
        <w:right w:val="single" w:sz="8" w:space="0" w:color="000000"/>
      </w:pBdr>
      <w:spacing w:before="100" w:beforeAutospacing="1" w:after="100" w:afterAutospacing="1"/>
    </w:pPr>
    <w:rPr>
      <w:sz w:val="26"/>
    </w:rPr>
  </w:style>
  <w:style w:type="paragraph" w:customStyle="1" w:styleId="xl75">
    <w:name w:val="xl75"/>
    <w:basedOn w:val="a"/>
    <w:rsid w:val="00F322AD"/>
    <w:pPr>
      <w:pBdr>
        <w:left w:val="single" w:sz="8" w:space="0" w:color="000000"/>
        <w:bottom w:val="single" w:sz="8" w:space="0" w:color="000000"/>
        <w:right w:val="single" w:sz="8" w:space="0" w:color="000000"/>
      </w:pBdr>
      <w:spacing w:before="100" w:beforeAutospacing="1" w:after="100" w:afterAutospacing="1"/>
      <w:jc w:val="both"/>
    </w:pPr>
    <w:rPr>
      <w:sz w:val="26"/>
    </w:rPr>
  </w:style>
  <w:style w:type="paragraph" w:customStyle="1" w:styleId="xl76">
    <w:name w:val="xl76"/>
    <w:basedOn w:val="a"/>
    <w:rsid w:val="00F322AD"/>
    <w:pPr>
      <w:pBdr>
        <w:left w:val="single" w:sz="8" w:space="0" w:color="000000"/>
        <w:right w:val="single" w:sz="8" w:space="0" w:color="000000"/>
      </w:pBdr>
      <w:spacing w:before="100" w:beforeAutospacing="1" w:after="100" w:afterAutospacing="1"/>
      <w:jc w:val="both"/>
    </w:pPr>
    <w:rPr>
      <w:sz w:val="26"/>
    </w:rPr>
  </w:style>
  <w:style w:type="paragraph" w:customStyle="1" w:styleId="xl77">
    <w:name w:val="xl77"/>
    <w:basedOn w:val="a"/>
    <w:rsid w:val="00F322AD"/>
    <w:pPr>
      <w:pBdr>
        <w:top w:val="single" w:sz="8" w:space="0" w:color="000000"/>
        <w:left w:val="single" w:sz="8" w:space="0" w:color="000000"/>
        <w:bottom w:val="single" w:sz="8" w:space="0" w:color="000000"/>
        <w:right w:val="single" w:sz="8" w:space="0" w:color="000000"/>
      </w:pBdr>
      <w:spacing w:before="100" w:beforeAutospacing="1" w:after="100" w:afterAutospacing="1"/>
      <w:jc w:val="both"/>
    </w:pPr>
    <w:rPr>
      <w:sz w:val="26"/>
    </w:rPr>
  </w:style>
  <w:style w:type="paragraph" w:customStyle="1" w:styleId="xl78">
    <w:name w:val="xl78"/>
    <w:basedOn w:val="a"/>
    <w:rsid w:val="00F322AD"/>
    <w:pPr>
      <w:pBdr>
        <w:top w:val="single" w:sz="8" w:space="0" w:color="000000"/>
        <w:left w:val="single" w:sz="8" w:space="0" w:color="000000"/>
        <w:bottom w:val="single" w:sz="8" w:space="0" w:color="auto"/>
        <w:right w:val="single" w:sz="8" w:space="0" w:color="000000"/>
      </w:pBdr>
      <w:spacing w:before="100" w:beforeAutospacing="1" w:after="100" w:afterAutospacing="1"/>
      <w:jc w:val="both"/>
    </w:pPr>
    <w:rPr>
      <w:sz w:val="26"/>
    </w:rPr>
  </w:style>
  <w:style w:type="paragraph" w:customStyle="1" w:styleId="xl79">
    <w:name w:val="xl79"/>
    <w:basedOn w:val="a"/>
    <w:rsid w:val="00F322AD"/>
    <w:pPr>
      <w:pBdr>
        <w:left w:val="single" w:sz="8" w:space="0" w:color="000000"/>
        <w:bottom w:val="single" w:sz="8" w:space="0" w:color="auto"/>
        <w:right w:val="single" w:sz="8" w:space="0" w:color="000000"/>
      </w:pBdr>
      <w:spacing w:before="100" w:beforeAutospacing="1" w:after="100" w:afterAutospacing="1"/>
      <w:jc w:val="both"/>
    </w:pPr>
    <w:rPr>
      <w:sz w:val="26"/>
    </w:rPr>
  </w:style>
  <w:style w:type="paragraph" w:customStyle="1" w:styleId="xl80">
    <w:name w:val="xl80"/>
    <w:basedOn w:val="a"/>
    <w:rsid w:val="00F322AD"/>
    <w:pPr>
      <w:pBdr>
        <w:left w:val="single" w:sz="8" w:space="0" w:color="auto"/>
        <w:right w:val="single" w:sz="8" w:space="0" w:color="auto"/>
      </w:pBdr>
      <w:spacing w:before="100" w:beforeAutospacing="1" w:after="100" w:afterAutospacing="1"/>
      <w:jc w:val="center"/>
    </w:pPr>
    <w:rPr>
      <w:color w:val="000000"/>
      <w:sz w:val="22"/>
    </w:rPr>
  </w:style>
  <w:style w:type="paragraph" w:customStyle="1" w:styleId="xl81">
    <w:name w:val="xl81"/>
    <w:basedOn w:val="a"/>
    <w:rsid w:val="00F322AD"/>
    <w:pPr>
      <w:pBdr>
        <w:top w:val="single" w:sz="8" w:space="0" w:color="auto"/>
        <w:left w:val="single" w:sz="8" w:space="0" w:color="auto"/>
        <w:right w:val="single" w:sz="8" w:space="0" w:color="auto"/>
      </w:pBdr>
      <w:spacing w:before="100" w:beforeAutospacing="1" w:after="100" w:afterAutospacing="1"/>
      <w:jc w:val="center"/>
    </w:pPr>
    <w:rPr>
      <w:color w:val="000000"/>
      <w:sz w:val="22"/>
    </w:rPr>
  </w:style>
  <w:style w:type="paragraph" w:customStyle="1" w:styleId="xl82">
    <w:name w:val="xl82"/>
    <w:basedOn w:val="a"/>
    <w:rsid w:val="00F322AD"/>
    <w:pPr>
      <w:pBdr>
        <w:right w:val="single" w:sz="8" w:space="0" w:color="auto"/>
      </w:pBdr>
      <w:spacing w:before="100" w:beforeAutospacing="1" w:after="100" w:afterAutospacing="1"/>
      <w:jc w:val="center"/>
    </w:pPr>
    <w:rPr>
      <w:color w:val="000000"/>
      <w:sz w:val="22"/>
    </w:rPr>
  </w:style>
  <w:style w:type="paragraph" w:customStyle="1" w:styleId="xl83">
    <w:name w:val="xl83"/>
    <w:basedOn w:val="a"/>
    <w:rsid w:val="00F322AD"/>
    <w:pPr>
      <w:pBdr>
        <w:right w:val="single" w:sz="8" w:space="0" w:color="auto"/>
      </w:pBdr>
      <w:spacing w:before="100" w:beforeAutospacing="1" w:after="100" w:afterAutospacing="1"/>
      <w:jc w:val="center"/>
    </w:pPr>
    <w:rPr>
      <w:sz w:val="22"/>
    </w:rPr>
  </w:style>
  <w:style w:type="paragraph" w:customStyle="1" w:styleId="xl84">
    <w:name w:val="xl84"/>
    <w:basedOn w:val="a"/>
    <w:rsid w:val="00F322AD"/>
    <w:pPr>
      <w:pBdr>
        <w:top w:val="single" w:sz="8" w:space="0" w:color="auto"/>
        <w:left w:val="single" w:sz="8" w:space="0" w:color="auto"/>
        <w:right w:val="single" w:sz="8" w:space="0" w:color="auto"/>
      </w:pBdr>
      <w:spacing w:before="100" w:beforeAutospacing="1" w:after="100" w:afterAutospacing="1"/>
      <w:jc w:val="center"/>
    </w:pPr>
    <w:rPr>
      <w:sz w:val="22"/>
    </w:rPr>
  </w:style>
  <w:style w:type="paragraph" w:customStyle="1" w:styleId="xl85">
    <w:name w:val="xl85"/>
    <w:basedOn w:val="a"/>
    <w:rsid w:val="00F322AD"/>
    <w:pPr>
      <w:pBdr>
        <w:left w:val="single" w:sz="8" w:space="0" w:color="auto"/>
        <w:bottom w:val="single" w:sz="8" w:space="0" w:color="auto"/>
        <w:right w:val="single" w:sz="8" w:space="0" w:color="auto"/>
      </w:pBdr>
      <w:spacing w:before="100" w:beforeAutospacing="1" w:after="100" w:afterAutospacing="1"/>
      <w:jc w:val="center"/>
    </w:pPr>
    <w:rPr>
      <w:sz w:val="22"/>
    </w:rPr>
  </w:style>
  <w:style w:type="paragraph" w:customStyle="1" w:styleId="xl86">
    <w:name w:val="xl86"/>
    <w:basedOn w:val="a"/>
    <w:rsid w:val="00F322AD"/>
    <w:pPr>
      <w:pBdr>
        <w:top w:val="single" w:sz="8" w:space="0" w:color="auto"/>
        <w:left w:val="single" w:sz="8" w:space="0" w:color="auto"/>
        <w:bottom w:val="single" w:sz="8" w:space="0" w:color="auto"/>
      </w:pBdr>
      <w:spacing w:before="100" w:beforeAutospacing="1" w:after="100" w:afterAutospacing="1"/>
      <w:jc w:val="center"/>
    </w:pPr>
    <w:rPr>
      <w:sz w:val="22"/>
    </w:rPr>
  </w:style>
  <w:style w:type="paragraph" w:customStyle="1" w:styleId="xl87">
    <w:name w:val="xl87"/>
    <w:basedOn w:val="a"/>
    <w:rsid w:val="00F322AD"/>
    <w:pPr>
      <w:pBdr>
        <w:top w:val="single" w:sz="8" w:space="0" w:color="auto"/>
        <w:bottom w:val="single" w:sz="8" w:space="0" w:color="auto"/>
      </w:pBdr>
      <w:spacing w:before="100" w:beforeAutospacing="1" w:after="100" w:afterAutospacing="1"/>
      <w:jc w:val="center"/>
    </w:pPr>
    <w:rPr>
      <w:sz w:val="22"/>
    </w:rPr>
  </w:style>
  <w:style w:type="paragraph" w:customStyle="1" w:styleId="xl88">
    <w:name w:val="xl88"/>
    <w:basedOn w:val="a"/>
    <w:rsid w:val="00F322AD"/>
    <w:pPr>
      <w:pBdr>
        <w:top w:val="single" w:sz="8" w:space="0" w:color="auto"/>
        <w:left w:val="single" w:sz="8" w:space="0" w:color="auto"/>
        <w:bottom w:val="single" w:sz="8" w:space="0" w:color="auto"/>
      </w:pBdr>
      <w:spacing w:before="100" w:beforeAutospacing="1" w:after="100" w:afterAutospacing="1"/>
      <w:jc w:val="center"/>
    </w:pPr>
    <w:rPr>
      <w:color w:val="000000"/>
      <w:sz w:val="22"/>
    </w:rPr>
  </w:style>
  <w:style w:type="paragraph" w:customStyle="1" w:styleId="xl89">
    <w:name w:val="xl89"/>
    <w:basedOn w:val="a"/>
    <w:rsid w:val="00F322AD"/>
    <w:pPr>
      <w:pBdr>
        <w:top w:val="single" w:sz="8" w:space="0" w:color="auto"/>
        <w:bottom w:val="single" w:sz="8" w:space="0" w:color="auto"/>
      </w:pBdr>
      <w:spacing w:before="100" w:beforeAutospacing="1" w:after="100" w:afterAutospacing="1"/>
    </w:pPr>
    <w:rPr>
      <w:sz w:val="24"/>
    </w:rPr>
  </w:style>
  <w:style w:type="paragraph" w:customStyle="1" w:styleId="xl90">
    <w:name w:val="xl90"/>
    <w:basedOn w:val="a"/>
    <w:rsid w:val="00F322AD"/>
    <w:pPr>
      <w:pBdr>
        <w:top w:val="single" w:sz="8" w:space="0" w:color="auto"/>
        <w:bottom w:val="single" w:sz="8" w:space="0" w:color="auto"/>
        <w:right w:val="single" w:sz="8" w:space="0" w:color="auto"/>
      </w:pBdr>
      <w:spacing w:before="100" w:beforeAutospacing="1" w:after="100" w:afterAutospacing="1"/>
    </w:pPr>
    <w:rPr>
      <w:sz w:val="24"/>
    </w:rPr>
  </w:style>
  <w:style w:type="paragraph" w:customStyle="1" w:styleId="xl91">
    <w:name w:val="xl91"/>
    <w:basedOn w:val="a"/>
    <w:rsid w:val="00F32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rFonts w:ascii="Calibri" w:hAnsi="Calibri"/>
      <w:sz w:val="24"/>
    </w:rPr>
  </w:style>
  <w:style w:type="paragraph" w:customStyle="1" w:styleId="xl92">
    <w:name w:val="xl92"/>
    <w:basedOn w:val="a"/>
    <w:rsid w:val="00F32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rFonts w:ascii="Calibri" w:hAnsi="Calibri"/>
      <w:sz w:val="24"/>
    </w:rPr>
  </w:style>
  <w:style w:type="paragraph" w:customStyle="1" w:styleId="xl93">
    <w:name w:val="xl93"/>
    <w:basedOn w:val="a"/>
    <w:rsid w:val="00F322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94">
    <w:name w:val="xl94"/>
    <w:basedOn w:val="a"/>
    <w:rsid w:val="00F322AD"/>
    <w:pPr>
      <w:pBdr>
        <w:top w:val="single" w:sz="4" w:space="0" w:color="auto"/>
        <w:left w:val="single" w:sz="4" w:space="0" w:color="auto"/>
        <w:bottom w:val="single" w:sz="4" w:space="0" w:color="auto"/>
      </w:pBdr>
      <w:shd w:val="clear" w:color="auto" w:fill="D8D8D8"/>
      <w:spacing w:before="100" w:beforeAutospacing="1" w:after="100" w:afterAutospacing="1"/>
      <w:jc w:val="center"/>
    </w:pPr>
    <w:rPr>
      <w:b/>
      <w:sz w:val="24"/>
    </w:rPr>
  </w:style>
  <w:style w:type="paragraph" w:customStyle="1" w:styleId="xl95">
    <w:name w:val="xl95"/>
    <w:basedOn w:val="a"/>
    <w:rsid w:val="00F322AD"/>
    <w:pPr>
      <w:pBdr>
        <w:top w:val="single" w:sz="4" w:space="0" w:color="auto"/>
        <w:bottom w:val="single" w:sz="4" w:space="0" w:color="auto"/>
        <w:right w:val="single" w:sz="4" w:space="0" w:color="auto"/>
      </w:pBdr>
      <w:shd w:val="clear" w:color="auto" w:fill="D8D8D8"/>
      <w:spacing w:before="100" w:beforeAutospacing="1" w:after="100" w:afterAutospacing="1"/>
      <w:jc w:val="center"/>
    </w:pPr>
    <w:rPr>
      <w:b/>
      <w:sz w:val="24"/>
    </w:rPr>
  </w:style>
  <w:style w:type="paragraph" w:customStyle="1" w:styleId="xl96">
    <w:name w:val="xl96"/>
    <w:basedOn w:val="a"/>
    <w:rsid w:val="00F322AD"/>
    <w:pPr>
      <w:pBdr>
        <w:top w:val="single" w:sz="4" w:space="0" w:color="auto"/>
        <w:left w:val="single" w:sz="4" w:space="0" w:color="auto"/>
        <w:bottom w:val="single" w:sz="4" w:space="0" w:color="auto"/>
      </w:pBdr>
      <w:shd w:val="clear" w:color="auto" w:fill="D8D8D8"/>
      <w:spacing w:before="100" w:beforeAutospacing="1" w:after="100" w:afterAutospacing="1"/>
      <w:jc w:val="center"/>
    </w:pPr>
    <w:rPr>
      <w:b/>
      <w:color w:val="000000"/>
      <w:sz w:val="22"/>
    </w:rPr>
  </w:style>
  <w:style w:type="paragraph" w:customStyle="1" w:styleId="xl97">
    <w:name w:val="xl97"/>
    <w:basedOn w:val="a"/>
    <w:rsid w:val="00F322AD"/>
    <w:pPr>
      <w:pBdr>
        <w:top w:val="single" w:sz="4" w:space="0" w:color="auto"/>
        <w:bottom w:val="single" w:sz="4" w:space="0" w:color="auto"/>
        <w:right w:val="single" w:sz="4" w:space="0" w:color="auto"/>
      </w:pBdr>
      <w:shd w:val="clear" w:color="auto" w:fill="D8D8D8"/>
      <w:spacing w:before="100" w:beforeAutospacing="1" w:after="100" w:afterAutospacing="1"/>
      <w:jc w:val="center"/>
    </w:pPr>
    <w:rPr>
      <w:b/>
      <w:color w:val="000000"/>
      <w:sz w:val="22"/>
    </w:rPr>
  </w:style>
  <w:style w:type="paragraph" w:customStyle="1" w:styleId="xl98">
    <w:name w:val="xl98"/>
    <w:basedOn w:val="a"/>
    <w:rsid w:val="00F322AD"/>
    <w:pPr>
      <w:spacing w:before="100" w:beforeAutospacing="1" w:after="100" w:afterAutospacing="1"/>
    </w:pPr>
    <w:rPr>
      <w:b/>
      <w:sz w:val="24"/>
      <w:u w:val="single"/>
    </w:rPr>
  </w:style>
  <w:style w:type="paragraph" w:customStyle="1" w:styleId="xl99">
    <w:name w:val="xl99"/>
    <w:basedOn w:val="a"/>
    <w:rsid w:val="00F322A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color w:val="000000"/>
      <w:sz w:val="22"/>
    </w:rPr>
  </w:style>
  <w:style w:type="paragraph" w:customStyle="1" w:styleId="xl100">
    <w:name w:val="xl100"/>
    <w:basedOn w:val="a"/>
    <w:rsid w:val="00F322AD"/>
    <w:pPr>
      <w:pBdr>
        <w:top w:val="single" w:sz="4" w:space="0" w:color="auto"/>
        <w:left w:val="single" w:sz="4" w:space="0" w:color="auto"/>
        <w:bottom w:val="single" w:sz="4" w:space="0" w:color="auto"/>
        <w:right w:val="single" w:sz="4" w:space="0" w:color="auto"/>
      </w:pBdr>
      <w:spacing w:before="100" w:beforeAutospacing="1" w:after="100" w:afterAutospacing="1"/>
    </w:pPr>
    <w:rPr>
      <w:b/>
      <w:color w:val="000000"/>
      <w:sz w:val="24"/>
    </w:rPr>
  </w:style>
  <w:style w:type="paragraph" w:customStyle="1" w:styleId="xl101">
    <w:name w:val="xl101"/>
    <w:basedOn w:val="a"/>
    <w:rsid w:val="00F322AD"/>
    <w:pPr>
      <w:pBdr>
        <w:top w:val="single" w:sz="8" w:space="0" w:color="auto"/>
        <w:left w:val="single" w:sz="8" w:space="0" w:color="auto"/>
        <w:right w:val="single" w:sz="8" w:space="0" w:color="auto"/>
      </w:pBdr>
      <w:spacing w:before="100" w:beforeAutospacing="1" w:after="100" w:afterAutospacing="1"/>
      <w:jc w:val="center"/>
    </w:pPr>
    <w:rPr>
      <w:b/>
      <w:color w:val="000000"/>
      <w:sz w:val="24"/>
    </w:rPr>
  </w:style>
  <w:style w:type="paragraph" w:customStyle="1" w:styleId="xl102">
    <w:name w:val="xl102"/>
    <w:basedOn w:val="a"/>
    <w:rsid w:val="00F322AD"/>
    <w:pPr>
      <w:pBdr>
        <w:left w:val="single" w:sz="8" w:space="0" w:color="auto"/>
        <w:right w:val="single" w:sz="8" w:space="0" w:color="auto"/>
      </w:pBdr>
      <w:spacing w:before="100" w:beforeAutospacing="1" w:after="100" w:afterAutospacing="1"/>
      <w:jc w:val="center"/>
    </w:pPr>
    <w:rPr>
      <w:b/>
      <w:color w:val="000000"/>
      <w:sz w:val="24"/>
    </w:rPr>
  </w:style>
  <w:style w:type="paragraph" w:customStyle="1" w:styleId="xl103">
    <w:name w:val="xl103"/>
    <w:basedOn w:val="a"/>
    <w:rsid w:val="00F322AD"/>
    <w:pPr>
      <w:pBdr>
        <w:left w:val="single" w:sz="8" w:space="0" w:color="auto"/>
        <w:bottom w:val="single" w:sz="8" w:space="0" w:color="auto"/>
        <w:right w:val="single" w:sz="8" w:space="0" w:color="auto"/>
      </w:pBdr>
      <w:spacing w:before="100" w:beforeAutospacing="1" w:after="100" w:afterAutospacing="1"/>
      <w:jc w:val="center"/>
    </w:pPr>
    <w:rPr>
      <w:b/>
      <w:color w:val="000000"/>
      <w:sz w:val="24"/>
    </w:rPr>
  </w:style>
  <w:style w:type="paragraph" w:customStyle="1" w:styleId="xl104">
    <w:name w:val="xl104"/>
    <w:basedOn w:val="a"/>
    <w:rsid w:val="00F322AD"/>
    <w:pPr>
      <w:pBdr>
        <w:top w:val="single" w:sz="8" w:space="0" w:color="auto"/>
        <w:left w:val="single" w:sz="8" w:space="0" w:color="auto"/>
      </w:pBdr>
      <w:spacing w:before="100" w:beforeAutospacing="1" w:after="100" w:afterAutospacing="1"/>
      <w:jc w:val="center"/>
    </w:pPr>
    <w:rPr>
      <w:b/>
      <w:color w:val="000000"/>
      <w:sz w:val="24"/>
    </w:rPr>
  </w:style>
  <w:style w:type="paragraph" w:customStyle="1" w:styleId="xl105">
    <w:name w:val="xl105"/>
    <w:basedOn w:val="a"/>
    <w:rsid w:val="00F322AD"/>
    <w:pPr>
      <w:pBdr>
        <w:left w:val="single" w:sz="8" w:space="0" w:color="auto"/>
        <w:bottom w:val="single" w:sz="8" w:space="0" w:color="auto"/>
      </w:pBdr>
      <w:spacing w:before="100" w:beforeAutospacing="1" w:after="100" w:afterAutospacing="1"/>
      <w:jc w:val="center"/>
    </w:pPr>
    <w:rPr>
      <w:b/>
      <w:color w:val="000000"/>
      <w:sz w:val="24"/>
    </w:rPr>
  </w:style>
  <w:style w:type="paragraph" w:customStyle="1" w:styleId="xl106">
    <w:name w:val="xl106"/>
    <w:basedOn w:val="a"/>
    <w:rsid w:val="00F322AD"/>
    <w:pPr>
      <w:pBdr>
        <w:top w:val="single" w:sz="4" w:space="0" w:color="auto"/>
        <w:bottom w:val="single" w:sz="4" w:space="0" w:color="auto"/>
        <w:right w:val="single" w:sz="4" w:space="0" w:color="auto"/>
      </w:pBdr>
      <w:shd w:val="clear" w:color="auto" w:fill="D8D8D8"/>
      <w:spacing w:before="100" w:beforeAutospacing="1" w:after="100" w:afterAutospacing="1"/>
      <w:jc w:val="center"/>
    </w:pPr>
    <w:rPr>
      <w:b/>
      <w:color w:val="000000"/>
      <w:sz w:val="22"/>
    </w:rPr>
  </w:style>
  <w:style w:type="paragraph" w:styleId="2f">
    <w:name w:val="List Number 2"/>
    <w:basedOn w:val="a"/>
    <w:rsid w:val="00F322AD"/>
    <w:pPr>
      <w:tabs>
        <w:tab w:val="left" w:pos="928"/>
      </w:tabs>
      <w:ind w:left="928" w:hanging="360"/>
    </w:pPr>
    <w:rPr>
      <w:sz w:val="24"/>
    </w:rPr>
  </w:style>
  <w:style w:type="paragraph" w:customStyle="1" w:styleId="afffc">
    <w:name w:val="Словарная статья"/>
    <w:basedOn w:val="a"/>
    <w:next w:val="a"/>
    <w:rsid w:val="00F322AD"/>
    <w:pPr>
      <w:ind w:right="118"/>
      <w:jc w:val="both"/>
    </w:pPr>
    <w:rPr>
      <w:rFonts w:ascii="Arial" w:hAnsi="Arial"/>
    </w:rPr>
  </w:style>
  <w:style w:type="paragraph" w:customStyle="1" w:styleId="140">
    <w:name w:val="Заголовок контракта_14"/>
    <w:basedOn w:val="a"/>
    <w:rsid w:val="00F322AD"/>
    <w:pPr>
      <w:spacing w:before="120" w:after="240"/>
    </w:pPr>
    <w:rPr>
      <w:b/>
      <w:sz w:val="28"/>
    </w:rPr>
  </w:style>
  <w:style w:type="paragraph" w:customStyle="1" w:styleId="39">
    <w:name w:val="Текст3"/>
    <w:basedOn w:val="a"/>
    <w:rsid w:val="00F322AD"/>
    <w:rPr>
      <w:rFonts w:ascii="Courier New" w:hAnsi="Courier New"/>
    </w:rPr>
  </w:style>
  <w:style w:type="paragraph" w:customStyle="1" w:styleId="Head71">
    <w:name w:val="Head 7.1"/>
    <w:basedOn w:val="a"/>
    <w:rsid w:val="00F322AD"/>
    <w:pPr>
      <w:keepNext/>
      <w:pBdr>
        <w:bottom w:val="single" w:sz="24" w:space="0" w:color="auto"/>
      </w:pBdr>
      <w:suppressAutoHyphens/>
      <w:spacing w:before="480" w:after="120"/>
      <w:jc w:val="center"/>
    </w:pPr>
    <w:rPr>
      <w:b/>
      <w:sz w:val="32"/>
    </w:rPr>
  </w:style>
  <w:style w:type="paragraph" w:customStyle="1" w:styleId="Head92">
    <w:name w:val="Head 9.2"/>
    <w:basedOn w:val="a"/>
    <w:next w:val="a"/>
    <w:rsid w:val="00F322AD"/>
    <w:pPr>
      <w:jc w:val="center"/>
    </w:pPr>
    <w:rPr>
      <w:b/>
      <w:sz w:val="28"/>
    </w:rPr>
  </w:style>
  <w:style w:type="paragraph" w:customStyle="1" w:styleId="Head91">
    <w:name w:val="Head 9.1"/>
    <w:basedOn w:val="a"/>
    <w:next w:val="a"/>
    <w:rsid w:val="00F322AD"/>
    <w:pPr>
      <w:keepNext/>
      <w:suppressAutoHyphens/>
      <w:spacing w:before="240" w:after="60"/>
    </w:pPr>
    <w:rPr>
      <w:b/>
      <w:sz w:val="28"/>
    </w:rPr>
  </w:style>
  <w:style w:type="paragraph" w:customStyle="1" w:styleId="PlainText1">
    <w:name w:val="Plain Text1"/>
    <w:basedOn w:val="a"/>
    <w:rsid w:val="00F322AD"/>
    <w:rPr>
      <w:rFonts w:ascii="Courier New" w:hAnsi="Courier New"/>
    </w:rPr>
  </w:style>
  <w:style w:type="paragraph" w:styleId="3a">
    <w:name w:val="List Number 3"/>
    <w:basedOn w:val="a"/>
    <w:rsid w:val="00F322AD"/>
    <w:pPr>
      <w:tabs>
        <w:tab w:val="left" w:pos="926"/>
      </w:tabs>
      <w:ind w:left="926" w:hanging="360"/>
    </w:pPr>
    <w:rPr>
      <w:sz w:val="24"/>
    </w:rPr>
  </w:style>
  <w:style w:type="paragraph" w:customStyle="1" w:styleId="Iniiaiieoaeno2">
    <w:name w:val="Iniiaiie oaeno 2"/>
    <w:basedOn w:val="a"/>
    <w:rsid w:val="00F322AD"/>
    <w:pPr>
      <w:tabs>
        <w:tab w:val="left" w:pos="928"/>
      </w:tabs>
      <w:spacing w:line="360" w:lineRule="auto"/>
      <w:jc w:val="both"/>
    </w:pPr>
    <w:rPr>
      <w:rFonts w:ascii="Arial" w:hAnsi="Arial"/>
      <w:sz w:val="24"/>
    </w:rPr>
  </w:style>
  <w:style w:type="paragraph" w:customStyle="1" w:styleId="ReportText">
    <w:name w:val="Report Text"/>
    <w:basedOn w:val="a"/>
    <w:rsid w:val="00F322AD"/>
    <w:pPr>
      <w:spacing w:before="138"/>
      <w:ind w:left="1080"/>
    </w:pPr>
    <w:rPr>
      <w:rFonts w:ascii="Arial" w:hAnsi="Arial"/>
    </w:rPr>
  </w:style>
  <w:style w:type="paragraph" w:customStyle="1" w:styleId="font7">
    <w:name w:val="font7"/>
    <w:basedOn w:val="a"/>
    <w:rsid w:val="00F322AD"/>
    <w:pPr>
      <w:spacing w:before="100" w:beforeAutospacing="1" w:after="100" w:afterAutospacing="1"/>
    </w:pPr>
    <w:rPr>
      <w:sz w:val="22"/>
    </w:rPr>
  </w:style>
  <w:style w:type="paragraph" w:customStyle="1" w:styleId="font8">
    <w:name w:val="font8"/>
    <w:basedOn w:val="a"/>
    <w:rsid w:val="00F322AD"/>
    <w:pPr>
      <w:spacing w:before="100" w:beforeAutospacing="1" w:after="100" w:afterAutospacing="1"/>
    </w:pPr>
    <w:rPr>
      <w:sz w:val="22"/>
    </w:rPr>
  </w:style>
  <w:style w:type="paragraph" w:customStyle="1" w:styleId="font9">
    <w:name w:val="font9"/>
    <w:basedOn w:val="a"/>
    <w:rsid w:val="00F322AD"/>
    <w:pPr>
      <w:spacing w:before="100" w:beforeAutospacing="1" w:after="100" w:afterAutospacing="1"/>
    </w:pPr>
    <w:rPr>
      <w:color w:val="000000"/>
      <w:sz w:val="14"/>
    </w:rPr>
  </w:style>
  <w:style w:type="paragraph" w:customStyle="1" w:styleId="xl107">
    <w:name w:val="xl107"/>
    <w:basedOn w:val="a"/>
    <w:rsid w:val="00F322AD"/>
    <w:pPr>
      <w:pBdr>
        <w:bottom w:val="single" w:sz="8" w:space="0" w:color="auto"/>
      </w:pBdr>
      <w:spacing w:before="100" w:beforeAutospacing="1" w:after="100" w:afterAutospacing="1"/>
    </w:pPr>
    <w:rPr>
      <w:i/>
      <w:sz w:val="24"/>
    </w:rPr>
  </w:style>
  <w:style w:type="paragraph" w:customStyle="1" w:styleId="xl108">
    <w:name w:val="xl108"/>
    <w:basedOn w:val="a"/>
    <w:rsid w:val="00F322AD"/>
    <w:pPr>
      <w:pBdr>
        <w:bottom w:val="single" w:sz="8" w:space="0" w:color="auto"/>
        <w:right w:val="single" w:sz="8" w:space="0" w:color="auto"/>
      </w:pBdr>
      <w:spacing w:before="100" w:beforeAutospacing="1" w:after="100" w:afterAutospacing="1"/>
    </w:pPr>
    <w:rPr>
      <w:i/>
      <w:sz w:val="24"/>
    </w:rPr>
  </w:style>
  <w:style w:type="paragraph" w:customStyle="1" w:styleId="xl109">
    <w:name w:val="xl109"/>
    <w:basedOn w:val="a"/>
    <w:rsid w:val="00F322A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i/>
      <w:sz w:val="24"/>
    </w:rPr>
  </w:style>
  <w:style w:type="paragraph" w:customStyle="1" w:styleId="xl110">
    <w:name w:val="xl110"/>
    <w:basedOn w:val="a"/>
    <w:rsid w:val="00F322A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4"/>
    </w:rPr>
  </w:style>
  <w:style w:type="paragraph" w:customStyle="1" w:styleId="xl111">
    <w:name w:val="xl111"/>
    <w:basedOn w:val="a"/>
    <w:rsid w:val="00F322AD"/>
    <w:pPr>
      <w:pBdr>
        <w:left w:val="single" w:sz="8" w:space="0" w:color="auto"/>
        <w:bottom w:val="single" w:sz="8" w:space="0" w:color="auto"/>
        <w:right w:val="single" w:sz="8" w:space="0" w:color="auto"/>
      </w:pBdr>
      <w:spacing w:before="100" w:beforeAutospacing="1" w:after="100" w:afterAutospacing="1"/>
      <w:jc w:val="center"/>
    </w:pPr>
    <w:rPr>
      <w:i/>
      <w:sz w:val="24"/>
    </w:rPr>
  </w:style>
  <w:style w:type="paragraph" w:customStyle="1" w:styleId="xl112">
    <w:name w:val="xl112"/>
    <w:basedOn w:val="a"/>
    <w:rsid w:val="00F322AD"/>
    <w:pPr>
      <w:pBdr>
        <w:left w:val="single" w:sz="8" w:space="0" w:color="auto"/>
        <w:bottom w:val="single" w:sz="8" w:space="0" w:color="auto"/>
        <w:right w:val="single" w:sz="8" w:space="0" w:color="auto"/>
      </w:pBdr>
      <w:spacing w:before="100" w:beforeAutospacing="1" w:after="100" w:afterAutospacing="1"/>
      <w:jc w:val="center"/>
    </w:pPr>
    <w:rPr>
      <w:b/>
      <w:sz w:val="24"/>
    </w:rPr>
  </w:style>
  <w:style w:type="paragraph" w:customStyle="1" w:styleId="xl113">
    <w:name w:val="xl113"/>
    <w:basedOn w:val="a"/>
    <w:rsid w:val="00F322AD"/>
    <w:pPr>
      <w:pBdr>
        <w:top w:val="single" w:sz="8" w:space="0" w:color="auto"/>
        <w:left w:val="single" w:sz="8" w:space="0" w:color="auto"/>
        <w:right w:val="single" w:sz="8" w:space="0" w:color="auto"/>
      </w:pBdr>
      <w:spacing w:before="100" w:beforeAutospacing="1" w:after="100" w:afterAutospacing="1"/>
      <w:jc w:val="center"/>
    </w:pPr>
    <w:rPr>
      <w:sz w:val="24"/>
    </w:rPr>
  </w:style>
  <w:style w:type="paragraph" w:customStyle="1" w:styleId="xl114">
    <w:name w:val="xl114"/>
    <w:basedOn w:val="a"/>
    <w:rsid w:val="00F322AD"/>
    <w:pPr>
      <w:pBdr>
        <w:left w:val="single" w:sz="8" w:space="0" w:color="auto"/>
        <w:right w:val="single" w:sz="8" w:space="0" w:color="auto"/>
      </w:pBdr>
      <w:spacing w:before="100" w:beforeAutospacing="1" w:after="100" w:afterAutospacing="1"/>
      <w:jc w:val="center"/>
    </w:pPr>
    <w:rPr>
      <w:sz w:val="24"/>
    </w:rPr>
  </w:style>
  <w:style w:type="paragraph" w:customStyle="1" w:styleId="xl115">
    <w:name w:val="xl115"/>
    <w:basedOn w:val="a"/>
    <w:rsid w:val="00F322AD"/>
    <w:pPr>
      <w:pBdr>
        <w:left w:val="single" w:sz="8" w:space="0" w:color="auto"/>
        <w:bottom w:val="single" w:sz="8" w:space="0" w:color="auto"/>
        <w:right w:val="single" w:sz="8" w:space="0" w:color="auto"/>
      </w:pBdr>
      <w:spacing w:before="100" w:beforeAutospacing="1" w:after="100" w:afterAutospacing="1"/>
      <w:jc w:val="center"/>
    </w:pPr>
    <w:rPr>
      <w:sz w:val="24"/>
    </w:rPr>
  </w:style>
  <w:style w:type="paragraph" w:customStyle="1" w:styleId="xl116">
    <w:name w:val="xl116"/>
    <w:basedOn w:val="a"/>
    <w:rsid w:val="00F322A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sz w:val="24"/>
    </w:rPr>
  </w:style>
  <w:style w:type="paragraph" w:customStyle="1" w:styleId="xl117">
    <w:name w:val="xl117"/>
    <w:basedOn w:val="a"/>
    <w:rsid w:val="00F322AD"/>
    <w:pPr>
      <w:pBdr>
        <w:top w:val="single" w:sz="8" w:space="0" w:color="auto"/>
        <w:left w:val="single" w:sz="8" w:space="0" w:color="auto"/>
        <w:right w:val="single" w:sz="8" w:space="0" w:color="auto"/>
      </w:pBdr>
      <w:spacing w:before="100" w:beforeAutospacing="1" w:after="100" w:afterAutospacing="1"/>
      <w:jc w:val="center"/>
    </w:pPr>
    <w:rPr>
      <w:i/>
      <w:sz w:val="24"/>
    </w:rPr>
  </w:style>
  <w:style w:type="paragraph" w:customStyle="1" w:styleId="xl118">
    <w:name w:val="xl118"/>
    <w:basedOn w:val="a"/>
    <w:rsid w:val="00F322AD"/>
    <w:pPr>
      <w:pBdr>
        <w:left w:val="single" w:sz="8" w:space="0" w:color="auto"/>
        <w:right w:val="single" w:sz="8" w:space="0" w:color="auto"/>
      </w:pBdr>
      <w:spacing w:before="100" w:beforeAutospacing="1" w:after="100" w:afterAutospacing="1"/>
      <w:jc w:val="center"/>
    </w:pPr>
    <w:rPr>
      <w:i/>
      <w:sz w:val="24"/>
    </w:rPr>
  </w:style>
  <w:style w:type="paragraph" w:customStyle="1" w:styleId="xl119">
    <w:name w:val="xl119"/>
    <w:basedOn w:val="a"/>
    <w:rsid w:val="00F322AD"/>
    <w:pPr>
      <w:spacing w:before="100" w:beforeAutospacing="1" w:after="100" w:afterAutospacing="1"/>
      <w:jc w:val="center"/>
    </w:pPr>
    <w:rPr>
      <w:sz w:val="24"/>
    </w:rPr>
  </w:style>
  <w:style w:type="paragraph" w:customStyle="1" w:styleId="xl120">
    <w:name w:val="xl120"/>
    <w:basedOn w:val="a"/>
    <w:rsid w:val="00F322A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sz w:val="24"/>
    </w:rPr>
  </w:style>
  <w:style w:type="paragraph" w:customStyle="1" w:styleId="xl121">
    <w:name w:val="xl121"/>
    <w:basedOn w:val="a"/>
    <w:rsid w:val="00F322AD"/>
    <w:pPr>
      <w:pBdr>
        <w:left w:val="single" w:sz="8" w:space="0" w:color="auto"/>
        <w:bottom w:val="single" w:sz="8" w:space="0" w:color="auto"/>
        <w:right w:val="single" w:sz="8" w:space="0" w:color="auto"/>
      </w:pBdr>
      <w:spacing w:before="100" w:beforeAutospacing="1" w:after="100" w:afterAutospacing="1"/>
      <w:jc w:val="center"/>
    </w:pPr>
    <w:rPr>
      <w:i/>
      <w:sz w:val="24"/>
    </w:rPr>
  </w:style>
  <w:style w:type="paragraph" w:customStyle="1" w:styleId="xl122">
    <w:name w:val="xl122"/>
    <w:basedOn w:val="a"/>
    <w:rsid w:val="00F322AD"/>
    <w:pPr>
      <w:pBdr>
        <w:top w:val="single" w:sz="8" w:space="0" w:color="auto"/>
        <w:left w:val="single" w:sz="8" w:space="0" w:color="auto"/>
        <w:bottom w:val="single" w:sz="8" w:space="0" w:color="auto"/>
        <w:right w:val="single" w:sz="8" w:space="0" w:color="auto"/>
      </w:pBdr>
      <w:spacing w:before="100" w:beforeAutospacing="1" w:after="100" w:afterAutospacing="1"/>
    </w:pPr>
    <w:rPr>
      <w:b/>
      <w:sz w:val="24"/>
    </w:rPr>
  </w:style>
  <w:style w:type="paragraph" w:customStyle="1" w:styleId="xl123">
    <w:name w:val="xl123"/>
    <w:basedOn w:val="a"/>
    <w:rsid w:val="00F322AD"/>
    <w:pPr>
      <w:pBdr>
        <w:top w:val="single" w:sz="8" w:space="0" w:color="auto"/>
        <w:left w:val="single" w:sz="8" w:space="0" w:color="auto"/>
        <w:bottom w:val="single" w:sz="8" w:space="0" w:color="auto"/>
      </w:pBdr>
      <w:spacing w:before="100" w:beforeAutospacing="1" w:after="100" w:afterAutospacing="1"/>
    </w:pPr>
    <w:rPr>
      <w:i/>
      <w:sz w:val="24"/>
    </w:rPr>
  </w:style>
  <w:style w:type="paragraph" w:customStyle="1" w:styleId="xl124">
    <w:name w:val="xl124"/>
    <w:basedOn w:val="a"/>
    <w:rsid w:val="00F322AD"/>
    <w:pPr>
      <w:pBdr>
        <w:top w:val="single" w:sz="8" w:space="0" w:color="auto"/>
        <w:bottom w:val="single" w:sz="8" w:space="0" w:color="auto"/>
      </w:pBdr>
      <w:spacing w:before="100" w:beforeAutospacing="1" w:after="100" w:afterAutospacing="1"/>
    </w:pPr>
    <w:rPr>
      <w:i/>
      <w:sz w:val="24"/>
    </w:rPr>
  </w:style>
  <w:style w:type="paragraph" w:customStyle="1" w:styleId="xl125">
    <w:name w:val="xl125"/>
    <w:basedOn w:val="a"/>
    <w:rsid w:val="00F322AD"/>
    <w:pPr>
      <w:pBdr>
        <w:top w:val="single" w:sz="8" w:space="0" w:color="auto"/>
        <w:bottom w:val="single" w:sz="8" w:space="0" w:color="auto"/>
        <w:right w:val="single" w:sz="8" w:space="0" w:color="auto"/>
      </w:pBdr>
      <w:spacing w:before="100" w:beforeAutospacing="1" w:after="100" w:afterAutospacing="1"/>
    </w:pPr>
    <w:rPr>
      <w:i/>
      <w:sz w:val="24"/>
    </w:rPr>
  </w:style>
  <w:style w:type="paragraph" w:customStyle="1" w:styleId="xl126">
    <w:name w:val="xl126"/>
    <w:basedOn w:val="a"/>
    <w:rsid w:val="00F322AD"/>
    <w:pPr>
      <w:pBdr>
        <w:bottom w:val="single" w:sz="8" w:space="0" w:color="auto"/>
        <w:right w:val="single" w:sz="8" w:space="0" w:color="auto"/>
      </w:pBdr>
      <w:spacing w:before="100" w:beforeAutospacing="1" w:after="100" w:afterAutospacing="1"/>
      <w:jc w:val="center"/>
    </w:pPr>
    <w:rPr>
      <w:i/>
      <w:sz w:val="24"/>
    </w:rPr>
  </w:style>
  <w:style w:type="paragraph" w:customStyle="1" w:styleId="xl127">
    <w:name w:val="xl127"/>
    <w:basedOn w:val="a"/>
    <w:rsid w:val="00F322AD"/>
    <w:pPr>
      <w:pBdr>
        <w:bottom w:val="single" w:sz="8" w:space="0" w:color="auto"/>
        <w:right w:val="single" w:sz="8" w:space="0" w:color="auto"/>
      </w:pBdr>
      <w:spacing w:before="100" w:beforeAutospacing="1" w:after="100" w:afterAutospacing="1"/>
      <w:jc w:val="center"/>
    </w:pPr>
    <w:rPr>
      <w:i/>
      <w:sz w:val="24"/>
    </w:rPr>
  </w:style>
  <w:style w:type="paragraph" w:customStyle="1" w:styleId="xl128">
    <w:name w:val="xl128"/>
    <w:basedOn w:val="a"/>
    <w:rsid w:val="00F322AD"/>
    <w:pPr>
      <w:pBdr>
        <w:top w:val="single" w:sz="8" w:space="0" w:color="auto"/>
        <w:left w:val="single" w:sz="8" w:space="0" w:color="auto"/>
        <w:right w:val="single" w:sz="8" w:space="0" w:color="auto"/>
      </w:pBdr>
      <w:spacing w:before="100" w:beforeAutospacing="1" w:after="100" w:afterAutospacing="1"/>
      <w:jc w:val="center"/>
    </w:pPr>
    <w:rPr>
      <w:b/>
      <w:sz w:val="24"/>
    </w:rPr>
  </w:style>
  <w:style w:type="paragraph" w:customStyle="1" w:styleId="xl129">
    <w:name w:val="xl129"/>
    <w:basedOn w:val="a"/>
    <w:rsid w:val="00F322AD"/>
    <w:pPr>
      <w:pBdr>
        <w:left w:val="single" w:sz="8" w:space="0" w:color="auto"/>
        <w:right w:val="single" w:sz="8" w:space="0" w:color="auto"/>
      </w:pBdr>
      <w:spacing w:before="100" w:beforeAutospacing="1" w:after="100" w:afterAutospacing="1"/>
      <w:jc w:val="center"/>
    </w:pPr>
    <w:rPr>
      <w:b/>
      <w:sz w:val="24"/>
    </w:rPr>
  </w:style>
  <w:style w:type="paragraph" w:customStyle="1" w:styleId="xl130">
    <w:name w:val="xl130"/>
    <w:basedOn w:val="a"/>
    <w:rsid w:val="00F322AD"/>
    <w:pPr>
      <w:pBdr>
        <w:top w:val="single" w:sz="8" w:space="0" w:color="auto"/>
        <w:left w:val="single" w:sz="8" w:space="0" w:color="auto"/>
        <w:bottom w:val="single" w:sz="8" w:space="0" w:color="auto"/>
        <w:right w:val="single" w:sz="8" w:space="0" w:color="auto"/>
      </w:pBdr>
      <w:spacing w:before="100" w:beforeAutospacing="1" w:after="100" w:afterAutospacing="1"/>
    </w:pPr>
    <w:rPr>
      <w:sz w:val="24"/>
    </w:rPr>
  </w:style>
  <w:style w:type="paragraph" w:customStyle="1" w:styleId="3b">
    <w:name w:val="СТИЛЬ 3"/>
    <w:basedOn w:val="a"/>
    <w:rsid w:val="00F322AD"/>
    <w:pPr>
      <w:tabs>
        <w:tab w:val="left" w:pos="2160"/>
      </w:tabs>
      <w:spacing w:before="120" w:after="120"/>
      <w:ind w:left="2160" w:hanging="360"/>
      <w:jc w:val="both"/>
    </w:pPr>
    <w:rPr>
      <w:sz w:val="28"/>
    </w:rPr>
  </w:style>
  <w:style w:type="paragraph" w:customStyle="1" w:styleId="223">
    <w:name w:val="Знак Знак Знак2 Знак2"/>
    <w:basedOn w:val="a"/>
    <w:rsid w:val="00F322AD"/>
    <w:pPr>
      <w:widowControl w:val="0"/>
      <w:spacing w:after="160" w:line="240" w:lineRule="exact"/>
      <w:jc w:val="right"/>
    </w:pPr>
  </w:style>
  <w:style w:type="paragraph" w:customStyle="1" w:styleId="2f0">
    <w:name w:val="заголовок 2"/>
    <w:basedOn w:val="a"/>
    <w:next w:val="af"/>
    <w:rsid w:val="00F322AD"/>
    <w:pPr>
      <w:keepNext/>
      <w:keepLines/>
      <w:suppressAutoHyphens/>
      <w:spacing w:before="240" w:after="120"/>
      <w:jc w:val="both"/>
    </w:pPr>
    <w:rPr>
      <w:b/>
      <w:sz w:val="28"/>
    </w:rPr>
  </w:style>
  <w:style w:type="paragraph" w:customStyle="1" w:styleId="1f7">
    <w:name w:val="Маркир_1"/>
    <w:basedOn w:val="a"/>
    <w:rsid w:val="00F322AD"/>
    <w:pPr>
      <w:tabs>
        <w:tab w:val="left" w:pos="720"/>
      </w:tabs>
      <w:suppressAutoHyphens/>
      <w:ind w:left="720" w:hanging="720"/>
    </w:pPr>
    <w:rPr>
      <w:sz w:val="28"/>
    </w:rPr>
  </w:style>
  <w:style w:type="paragraph" w:customStyle="1" w:styleId="PlainText11">
    <w:name w:val="Plain Text11"/>
    <w:basedOn w:val="a"/>
    <w:rsid w:val="00F322AD"/>
    <w:rPr>
      <w:rFonts w:ascii="Courier New" w:hAnsi="Courier New"/>
    </w:rPr>
  </w:style>
  <w:style w:type="paragraph" w:customStyle="1" w:styleId="216">
    <w:name w:val="Знак Знак Знак2 Знак1"/>
    <w:basedOn w:val="a"/>
    <w:rsid w:val="00F322AD"/>
    <w:pPr>
      <w:widowControl w:val="0"/>
      <w:spacing w:after="160" w:line="240" w:lineRule="exact"/>
      <w:jc w:val="right"/>
    </w:pPr>
  </w:style>
  <w:style w:type="paragraph" w:customStyle="1" w:styleId="CharCharCharChar2">
    <w:name w:val="Знак Знак Знак Знак Знак Знак Знак Знак Знак Знак Char Char Знак Char Char Знак"/>
    <w:basedOn w:val="a"/>
    <w:rsid w:val="00F322AD"/>
    <w:pPr>
      <w:spacing w:after="160" w:line="240" w:lineRule="exact"/>
    </w:pPr>
    <w:rPr>
      <w:rFonts w:ascii="Verdana" w:hAnsi="Verdana"/>
    </w:rPr>
  </w:style>
  <w:style w:type="paragraph" w:customStyle="1" w:styleId="CharCharCharChar10">
    <w:name w:val="Знак Знак Знак Знак Знак Знак Знак Знак Знак Знак Char Char Знак Char Char Знак1"/>
    <w:basedOn w:val="a"/>
    <w:rsid w:val="00F322AD"/>
    <w:pPr>
      <w:spacing w:after="160" w:line="240" w:lineRule="exact"/>
    </w:pPr>
    <w:rPr>
      <w:rFonts w:ascii="Verdana" w:hAnsi="Verdana"/>
    </w:rPr>
  </w:style>
  <w:style w:type="paragraph" w:customStyle="1" w:styleId="130">
    <w:name w:val="Знак Знак13"/>
    <w:basedOn w:val="a"/>
    <w:next w:val="a"/>
    <w:rsid w:val="00F322AD"/>
    <w:pPr>
      <w:spacing w:after="160" w:line="240" w:lineRule="exact"/>
    </w:pPr>
    <w:rPr>
      <w:rFonts w:ascii="Arial" w:hAnsi="Arial"/>
    </w:rPr>
  </w:style>
  <w:style w:type="paragraph" w:customStyle="1" w:styleId="2f1">
    <w:name w:val="Основной текст (2)"/>
    <w:basedOn w:val="a"/>
    <w:link w:val="2f2"/>
    <w:rsid w:val="00F322AD"/>
    <w:pPr>
      <w:shd w:val="clear" w:color="auto" w:fill="FFFFFF"/>
    </w:pPr>
    <w:rPr>
      <w:rFonts w:ascii="Calibri" w:hAnsi="Calibri"/>
    </w:rPr>
  </w:style>
  <w:style w:type="paragraph" w:customStyle="1" w:styleId="2f3">
    <w:name w:val="Абзац списка2"/>
    <w:basedOn w:val="a"/>
    <w:rsid w:val="00F322AD"/>
    <w:pPr>
      <w:ind w:left="720"/>
      <w:contextualSpacing/>
    </w:pPr>
    <w:rPr>
      <w:sz w:val="24"/>
    </w:rPr>
  </w:style>
  <w:style w:type="paragraph" w:customStyle="1" w:styleId="afffd">
    <w:name w:val="Знак Знак Знак Знак Знак Знак"/>
    <w:basedOn w:val="a"/>
    <w:rsid w:val="00F322AD"/>
    <w:pPr>
      <w:widowControl w:val="0"/>
      <w:spacing w:after="160" w:line="240" w:lineRule="exact"/>
      <w:jc w:val="right"/>
    </w:pPr>
  </w:style>
  <w:style w:type="paragraph" w:customStyle="1" w:styleId="afffe">
    <w:name w:val="Текст документа"/>
    <w:basedOn w:val="a"/>
    <w:rsid w:val="00F322AD"/>
    <w:pPr>
      <w:spacing w:line="360" w:lineRule="auto"/>
      <w:ind w:firstLine="720"/>
      <w:jc w:val="both"/>
    </w:pPr>
    <w:rPr>
      <w:sz w:val="24"/>
    </w:rPr>
  </w:style>
  <w:style w:type="paragraph" w:customStyle="1" w:styleId="affff">
    <w:name w:val="Подраздел"/>
    <w:basedOn w:val="a"/>
    <w:rsid w:val="00F322AD"/>
    <w:pPr>
      <w:suppressAutoHyphens/>
      <w:spacing w:before="240" w:after="120"/>
      <w:jc w:val="center"/>
    </w:pPr>
    <w:rPr>
      <w:rFonts w:ascii="TimesDL" w:hAnsi="TimesDL"/>
      <w:b/>
      <w:sz w:val="24"/>
    </w:rPr>
  </w:style>
  <w:style w:type="paragraph" w:customStyle="1" w:styleId="92">
    <w:name w:val="Основной текст (9)"/>
    <w:basedOn w:val="a"/>
    <w:link w:val="93"/>
    <w:rsid w:val="00F322AD"/>
    <w:pPr>
      <w:widowControl w:val="0"/>
      <w:shd w:val="clear" w:color="auto" w:fill="FFFFFF"/>
      <w:spacing w:line="240" w:lineRule="atLeast"/>
      <w:jc w:val="both"/>
    </w:pPr>
    <w:rPr>
      <w:rFonts w:ascii="Calibri" w:hAnsi="Calibri"/>
      <w:sz w:val="23"/>
    </w:rPr>
  </w:style>
  <w:style w:type="paragraph" w:customStyle="1" w:styleId="affff0">
    <w:name w:val="a"/>
    <w:basedOn w:val="a"/>
    <w:rsid w:val="00F322AD"/>
    <w:pPr>
      <w:tabs>
        <w:tab w:val="left" w:pos="360"/>
      </w:tabs>
      <w:spacing w:line="360" w:lineRule="auto"/>
      <w:ind w:left="1134" w:hanging="567"/>
      <w:jc w:val="both"/>
    </w:pPr>
    <w:rPr>
      <w:sz w:val="28"/>
    </w:rPr>
  </w:style>
  <w:style w:type="paragraph" w:customStyle="1" w:styleId="xl64">
    <w:name w:val="xl64"/>
    <w:basedOn w:val="a"/>
    <w:rsid w:val="00F322AD"/>
    <w:pPr>
      <w:spacing w:before="100" w:beforeAutospacing="1" w:after="100" w:afterAutospacing="1"/>
    </w:pPr>
    <w:rPr>
      <w:rFonts w:ascii="Arial" w:hAnsi="Arial"/>
      <w:sz w:val="18"/>
    </w:rPr>
  </w:style>
  <w:style w:type="paragraph" w:customStyle="1" w:styleId="112">
    <w:name w:val="Абзац списка11"/>
    <w:basedOn w:val="a"/>
    <w:rsid w:val="00F322AD"/>
    <w:pPr>
      <w:spacing w:after="200" w:line="276" w:lineRule="auto"/>
      <w:ind w:left="720"/>
      <w:contextualSpacing/>
    </w:pPr>
    <w:rPr>
      <w:rFonts w:ascii="Calibri" w:hAnsi="Calibri"/>
      <w:sz w:val="22"/>
    </w:rPr>
  </w:style>
  <w:style w:type="paragraph" w:styleId="affff1">
    <w:name w:val="endnote text"/>
    <w:basedOn w:val="a"/>
    <w:link w:val="affff2"/>
    <w:rsid w:val="00F322AD"/>
    <w:rPr>
      <w:color w:val="000000"/>
    </w:rPr>
  </w:style>
  <w:style w:type="paragraph" w:customStyle="1" w:styleId="Textbody">
    <w:name w:val="Text body"/>
    <w:basedOn w:val="a"/>
    <w:rsid w:val="00F322AD"/>
    <w:pPr>
      <w:widowControl w:val="0"/>
      <w:suppressAutoHyphens/>
      <w:spacing w:after="120"/>
    </w:pPr>
    <w:rPr>
      <w:sz w:val="24"/>
    </w:rPr>
  </w:style>
  <w:style w:type="paragraph" w:customStyle="1" w:styleId="xl131">
    <w:name w:val="xl131"/>
    <w:basedOn w:val="a"/>
    <w:rsid w:val="00F322AD"/>
    <w:pPr>
      <w:pBdr>
        <w:top w:val="single" w:sz="4" w:space="0" w:color="auto"/>
        <w:bottom w:val="single" w:sz="4" w:space="0" w:color="auto"/>
        <w:right w:val="single" w:sz="4" w:space="0" w:color="auto"/>
      </w:pBdr>
      <w:spacing w:before="100" w:beforeAutospacing="1" w:after="100" w:afterAutospacing="1"/>
      <w:jc w:val="center"/>
    </w:pPr>
    <w:rPr>
      <w:sz w:val="18"/>
    </w:rPr>
  </w:style>
  <w:style w:type="paragraph" w:customStyle="1" w:styleId="xl132">
    <w:name w:val="xl132"/>
    <w:basedOn w:val="a"/>
    <w:rsid w:val="00F322AD"/>
    <w:pPr>
      <w:pBdr>
        <w:top w:val="single" w:sz="4" w:space="0" w:color="auto"/>
        <w:left w:val="single" w:sz="4" w:space="0" w:color="auto"/>
        <w:right w:val="single" w:sz="4" w:space="0" w:color="auto"/>
      </w:pBdr>
      <w:spacing w:before="100" w:beforeAutospacing="1" w:after="100" w:afterAutospacing="1"/>
      <w:jc w:val="center"/>
    </w:pPr>
    <w:rPr>
      <w:sz w:val="18"/>
    </w:rPr>
  </w:style>
  <w:style w:type="paragraph" w:customStyle="1" w:styleId="xl133">
    <w:name w:val="xl133"/>
    <w:basedOn w:val="a"/>
    <w:rsid w:val="00F322AD"/>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34">
    <w:name w:val="xl134"/>
    <w:basedOn w:val="a"/>
    <w:rsid w:val="00F322AD"/>
    <w:pPr>
      <w:pBdr>
        <w:top w:val="single" w:sz="8" w:space="0" w:color="auto"/>
        <w:bottom w:val="single" w:sz="4" w:space="0" w:color="auto"/>
      </w:pBdr>
      <w:spacing w:before="100" w:beforeAutospacing="1" w:after="100" w:afterAutospacing="1"/>
      <w:jc w:val="center"/>
    </w:pPr>
  </w:style>
  <w:style w:type="paragraph" w:customStyle="1" w:styleId="xl135">
    <w:name w:val="xl135"/>
    <w:basedOn w:val="a"/>
    <w:rsid w:val="00F322AD"/>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36">
    <w:name w:val="xl136"/>
    <w:basedOn w:val="a"/>
    <w:rsid w:val="00F322AD"/>
    <w:pPr>
      <w:pBdr>
        <w:top w:val="single" w:sz="4" w:space="0" w:color="auto"/>
      </w:pBdr>
      <w:spacing w:before="100" w:beforeAutospacing="1" w:after="100" w:afterAutospacing="1"/>
      <w:jc w:val="right"/>
    </w:pPr>
  </w:style>
  <w:style w:type="paragraph" w:customStyle="1" w:styleId="xl137">
    <w:name w:val="xl137"/>
    <w:basedOn w:val="a"/>
    <w:rsid w:val="00F322AD"/>
    <w:pPr>
      <w:pBdr>
        <w:right w:val="single" w:sz="8" w:space="0" w:color="auto"/>
      </w:pBdr>
      <w:spacing w:before="100" w:beforeAutospacing="1" w:after="100" w:afterAutospacing="1"/>
      <w:jc w:val="right"/>
    </w:pPr>
  </w:style>
  <w:style w:type="paragraph" w:customStyle="1" w:styleId="xl138">
    <w:name w:val="xl138"/>
    <w:basedOn w:val="a"/>
    <w:rsid w:val="00F322AD"/>
    <w:pPr>
      <w:pBdr>
        <w:top w:val="single" w:sz="4" w:space="0" w:color="auto"/>
        <w:left w:val="single" w:sz="8" w:space="0" w:color="auto"/>
      </w:pBdr>
      <w:spacing w:before="100" w:beforeAutospacing="1" w:after="100" w:afterAutospacing="1"/>
      <w:jc w:val="center"/>
    </w:pPr>
  </w:style>
  <w:style w:type="paragraph" w:customStyle="1" w:styleId="xl139">
    <w:name w:val="xl139"/>
    <w:basedOn w:val="a"/>
    <w:rsid w:val="00F322AD"/>
    <w:pPr>
      <w:pBdr>
        <w:top w:val="single" w:sz="4" w:space="0" w:color="auto"/>
      </w:pBdr>
      <w:spacing w:before="100" w:beforeAutospacing="1" w:after="100" w:afterAutospacing="1"/>
      <w:jc w:val="center"/>
    </w:pPr>
  </w:style>
  <w:style w:type="paragraph" w:customStyle="1" w:styleId="xl140">
    <w:name w:val="xl140"/>
    <w:basedOn w:val="a"/>
    <w:rsid w:val="00F322AD"/>
    <w:pPr>
      <w:pBdr>
        <w:top w:val="single" w:sz="4" w:space="0" w:color="auto"/>
        <w:right w:val="single" w:sz="8" w:space="0" w:color="auto"/>
      </w:pBdr>
      <w:spacing w:before="100" w:beforeAutospacing="1" w:after="100" w:afterAutospacing="1"/>
      <w:jc w:val="center"/>
    </w:pPr>
  </w:style>
  <w:style w:type="paragraph" w:customStyle="1" w:styleId="xl141">
    <w:name w:val="xl141"/>
    <w:basedOn w:val="a"/>
    <w:rsid w:val="00F322AD"/>
    <w:pPr>
      <w:pBdr>
        <w:left w:val="single" w:sz="8" w:space="0" w:color="auto"/>
        <w:bottom w:val="single" w:sz="4" w:space="0" w:color="auto"/>
      </w:pBdr>
      <w:spacing w:before="100" w:beforeAutospacing="1" w:after="100" w:afterAutospacing="1"/>
      <w:jc w:val="center"/>
    </w:pPr>
  </w:style>
  <w:style w:type="paragraph" w:customStyle="1" w:styleId="xl142">
    <w:name w:val="xl142"/>
    <w:basedOn w:val="a"/>
    <w:rsid w:val="00F322AD"/>
    <w:pPr>
      <w:pBdr>
        <w:bottom w:val="single" w:sz="4" w:space="0" w:color="auto"/>
      </w:pBdr>
      <w:spacing w:before="100" w:beforeAutospacing="1" w:after="100" w:afterAutospacing="1"/>
      <w:jc w:val="center"/>
    </w:pPr>
  </w:style>
  <w:style w:type="paragraph" w:customStyle="1" w:styleId="xl143">
    <w:name w:val="xl143"/>
    <w:basedOn w:val="a"/>
    <w:rsid w:val="00F322AD"/>
    <w:pPr>
      <w:pBdr>
        <w:bottom w:val="single" w:sz="4" w:space="0" w:color="auto"/>
        <w:right w:val="single" w:sz="8" w:space="0" w:color="auto"/>
      </w:pBdr>
      <w:spacing w:before="100" w:beforeAutospacing="1" w:after="100" w:afterAutospacing="1"/>
      <w:jc w:val="center"/>
    </w:pPr>
  </w:style>
  <w:style w:type="paragraph" w:customStyle="1" w:styleId="xl144">
    <w:name w:val="xl144"/>
    <w:basedOn w:val="a"/>
    <w:rsid w:val="00F322AD"/>
    <w:pPr>
      <w:pBdr>
        <w:top w:val="single" w:sz="4" w:space="0" w:color="auto"/>
        <w:left w:val="single" w:sz="8" w:space="0" w:color="auto"/>
      </w:pBdr>
      <w:spacing w:before="100" w:beforeAutospacing="1" w:after="100" w:afterAutospacing="1"/>
      <w:jc w:val="center"/>
    </w:pPr>
    <w:rPr>
      <w:sz w:val="16"/>
    </w:rPr>
  </w:style>
  <w:style w:type="paragraph" w:customStyle="1" w:styleId="xl145">
    <w:name w:val="xl145"/>
    <w:basedOn w:val="a"/>
    <w:rsid w:val="00F322AD"/>
    <w:pPr>
      <w:pBdr>
        <w:top w:val="single" w:sz="4" w:space="0" w:color="auto"/>
      </w:pBdr>
      <w:spacing w:before="100" w:beforeAutospacing="1" w:after="100" w:afterAutospacing="1"/>
      <w:jc w:val="center"/>
    </w:pPr>
    <w:rPr>
      <w:sz w:val="16"/>
    </w:rPr>
  </w:style>
  <w:style w:type="paragraph" w:customStyle="1" w:styleId="xl146">
    <w:name w:val="xl146"/>
    <w:basedOn w:val="a"/>
    <w:rsid w:val="00F322AD"/>
    <w:pPr>
      <w:pBdr>
        <w:top w:val="single" w:sz="4" w:space="0" w:color="auto"/>
        <w:right w:val="single" w:sz="8" w:space="0" w:color="auto"/>
      </w:pBdr>
      <w:spacing w:before="100" w:beforeAutospacing="1" w:after="100" w:afterAutospacing="1"/>
      <w:jc w:val="center"/>
    </w:pPr>
    <w:rPr>
      <w:sz w:val="16"/>
    </w:rPr>
  </w:style>
  <w:style w:type="paragraph" w:customStyle="1" w:styleId="xl147">
    <w:name w:val="xl147"/>
    <w:basedOn w:val="a"/>
    <w:rsid w:val="00F322AD"/>
    <w:pPr>
      <w:pBdr>
        <w:left w:val="single" w:sz="8" w:space="0" w:color="auto"/>
        <w:bottom w:val="single" w:sz="4" w:space="0" w:color="auto"/>
      </w:pBdr>
      <w:spacing w:before="100" w:beforeAutospacing="1" w:after="100" w:afterAutospacing="1"/>
      <w:jc w:val="center"/>
    </w:pPr>
    <w:rPr>
      <w:sz w:val="16"/>
    </w:rPr>
  </w:style>
  <w:style w:type="paragraph" w:customStyle="1" w:styleId="xl148">
    <w:name w:val="xl148"/>
    <w:basedOn w:val="a"/>
    <w:rsid w:val="00F322AD"/>
    <w:pPr>
      <w:pBdr>
        <w:bottom w:val="single" w:sz="4" w:space="0" w:color="auto"/>
      </w:pBdr>
      <w:spacing w:before="100" w:beforeAutospacing="1" w:after="100" w:afterAutospacing="1"/>
      <w:jc w:val="center"/>
    </w:pPr>
    <w:rPr>
      <w:sz w:val="16"/>
    </w:rPr>
  </w:style>
  <w:style w:type="paragraph" w:customStyle="1" w:styleId="xl149">
    <w:name w:val="xl149"/>
    <w:basedOn w:val="a"/>
    <w:rsid w:val="00F322AD"/>
    <w:pPr>
      <w:pBdr>
        <w:bottom w:val="single" w:sz="4" w:space="0" w:color="auto"/>
        <w:right w:val="single" w:sz="8" w:space="0" w:color="auto"/>
      </w:pBdr>
      <w:spacing w:before="100" w:beforeAutospacing="1" w:after="100" w:afterAutospacing="1"/>
      <w:jc w:val="center"/>
    </w:pPr>
    <w:rPr>
      <w:sz w:val="16"/>
    </w:rPr>
  </w:style>
  <w:style w:type="paragraph" w:customStyle="1" w:styleId="xl150">
    <w:name w:val="xl150"/>
    <w:basedOn w:val="a"/>
    <w:rsid w:val="00F322AD"/>
    <w:pPr>
      <w:pBdr>
        <w:bottom w:val="single" w:sz="4" w:space="0" w:color="auto"/>
      </w:pBdr>
      <w:spacing w:before="100" w:beforeAutospacing="1" w:after="100" w:afterAutospacing="1"/>
      <w:jc w:val="center"/>
    </w:pPr>
  </w:style>
  <w:style w:type="paragraph" w:customStyle="1" w:styleId="xl151">
    <w:name w:val="xl151"/>
    <w:basedOn w:val="a"/>
    <w:rsid w:val="00F322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152">
    <w:name w:val="xl152"/>
    <w:basedOn w:val="a"/>
    <w:rsid w:val="00F322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153">
    <w:name w:val="xl153"/>
    <w:basedOn w:val="a"/>
    <w:rsid w:val="00F322AD"/>
    <w:pPr>
      <w:pBdr>
        <w:bottom w:val="single" w:sz="4" w:space="0" w:color="auto"/>
      </w:pBdr>
      <w:spacing w:before="100" w:beforeAutospacing="1" w:after="100" w:afterAutospacing="1"/>
      <w:jc w:val="center"/>
    </w:pPr>
    <w:rPr>
      <w:sz w:val="24"/>
    </w:rPr>
  </w:style>
  <w:style w:type="paragraph" w:customStyle="1" w:styleId="xl154">
    <w:name w:val="xl154"/>
    <w:basedOn w:val="a"/>
    <w:rsid w:val="00F322AD"/>
    <w:pPr>
      <w:pBdr>
        <w:bottom w:val="single" w:sz="4" w:space="0" w:color="auto"/>
        <w:right w:val="single" w:sz="8" w:space="0" w:color="auto"/>
      </w:pBdr>
      <w:spacing w:before="100" w:beforeAutospacing="1" w:after="100" w:afterAutospacing="1"/>
      <w:jc w:val="center"/>
    </w:pPr>
  </w:style>
  <w:style w:type="paragraph" w:customStyle="1" w:styleId="xl155">
    <w:name w:val="xl155"/>
    <w:basedOn w:val="a"/>
    <w:rsid w:val="00F322AD"/>
    <w:pPr>
      <w:pBdr>
        <w:bottom w:val="single" w:sz="4" w:space="0" w:color="auto"/>
      </w:pBdr>
      <w:spacing w:before="100" w:beforeAutospacing="1" w:after="100" w:afterAutospacing="1"/>
      <w:jc w:val="center"/>
    </w:pPr>
  </w:style>
  <w:style w:type="paragraph" w:customStyle="1" w:styleId="xl156">
    <w:name w:val="xl156"/>
    <w:basedOn w:val="a"/>
    <w:rsid w:val="00F322AD"/>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7">
    <w:name w:val="xl157"/>
    <w:basedOn w:val="a"/>
    <w:rsid w:val="00F322AD"/>
    <w:pPr>
      <w:pBdr>
        <w:top w:val="single" w:sz="4" w:space="0" w:color="auto"/>
        <w:bottom w:val="single" w:sz="8" w:space="0" w:color="auto"/>
      </w:pBdr>
      <w:spacing w:before="100" w:beforeAutospacing="1" w:after="100" w:afterAutospacing="1"/>
      <w:jc w:val="center"/>
    </w:pPr>
  </w:style>
  <w:style w:type="paragraph" w:customStyle="1" w:styleId="xl158">
    <w:name w:val="xl158"/>
    <w:basedOn w:val="a"/>
    <w:rsid w:val="00F322AD"/>
    <w:pPr>
      <w:pBdr>
        <w:top w:val="single" w:sz="4" w:space="0" w:color="auto"/>
        <w:bottom w:val="single" w:sz="8" w:space="0" w:color="auto"/>
        <w:right w:val="single" w:sz="8" w:space="0" w:color="auto"/>
      </w:pBdr>
      <w:spacing w:before="100" w:beforeAutospacing="1" w:after="100" w:afterAutospacing="1"/>
      <w:jc w:val="center"/>
    </w:pPr>
  </w:style>
  <w:style w:type="paragraph" w:customStyle="1" w:styleId="TableParagraph">
    <w:name w:val="Table Paragraph"/>
    <w:basedOn w:val="a"/>
    <w:qFormat/>
    <w:rsid w:val="00F322AD"/>
    <w:pPr>
      <w:widowControl w:val="0"/>
    </w:pPr>
    <w:rPr>
      <w:rFonts w:ascii="Calibri" w:hAnsi="Calibri"/>
      <w:sz w:val="22"/>
    </w:rPr>
  </w:style>
  <w:style w:type="paragraph" w:customStyle="1" w:styleId="affff3">
    <w:name w:val="Обычный + по ширине"/>
    <w:basedOn w:val="a"/>
    <w:rsid w:val="00F322AD"/>
    <w:pPr>
      <w:jc w:val="both"/>
    </w:pPr>
    <w:rPr>
      <w:sz w:val="24"/>
    </w:rPr>
  </w:style>
  <w:style w:type="paragraph" w:customStyle="1" w:styleId="VL">
    <w:name w:val="VL_Основной текст"/>
    <w:basedOn w:val="a"/>
    <w:link w:val="VL0"/>
    <w:qFormat/>
    <w:rsid w:val="00F322AD"/>
    <w:pPr>
      <w:spacing w:before="240"/>
      <w:jc w:val="both"/>
    </w:pPr>
    <w:rPr>
      <w:rFonts w:ascii="Calibri" w:hAnsi="Calibri"/>
      <w:color w:val="1E0E01"/>
      <w:sz w:val="22"/>
    </w:rPr>
  </w:style>
  <w:style w:type="paragraph" w:customStyle="1" w:styleId="v1msonormal">
    <w:name w:val="v1msonormal"/>
    <w:basedOn w:val="a"/>
    <w:rsid w:val="00F322AD"/>
    <w:pPr>
      <w:spacing w:before="100" w:beforeAutospacing="1" w:after="100" w:afterAutospacing="1"/>
    </w:pPr>
    <w:rPr>
      <w:sz w:val="24"/>
    </w:rPr>
  </w:style>
  <w:style w:type="paragraph" w:customStyle="1" w:styleId="H4">
    <w:name w:val="H4"/>
    <w:basedOn w:val="12"/>
    <w:next w:val="12"/>
    <w:rsid w:val="00F322AD"/>
    <w:pPr>
      <w:keepNext/>
      <w:spacing w:before="100" w:after="100"/>
    </w:pPr>
    <w:rPr>
      <w:b/>
      <w:sz w:val="24"/>
    </w:rPr>
  </w:style>
  <w:style w:type="paragraph" w:customStyle="1" w:styleId="Iniiaiieoaeno21">
    <w:name w:val="Iniiaiie oaeno 21"/>
    <w:basedOn w:val="Iauiue"/>
    <w:rsid w:val="00F322AD"/>
    <w:pPr>
      <w:keepNext/>
      <w:tabs>
        <w:tab w:val="left" w:pos="567"/>
        <w:tab w:val="left" w:pos="1134"/>
      </w:tabs>
      <w:spacing w:before="120" w:after="120" w:line="220" w:lineRule="exact"/>
      <w:ind w:firstLine="567"/>
      <w:jc w:val="both"/>
    </w:pPr>
    <w:rPr>
      <w:color w:val="000000"/>
      <w:sz w:val="22"/>
    </w:rPr>
  </w:style>
  <w:style w:type="paragraph" w:customStyle="1" w:styleId="2f4">
    <w:name w:val="СТИЛЬ 2"/>
    <w:basedOn w:val="13"/>
    <w:rsid w:val="00F322AD"/>
    <w:pPr>
      <w:numPr>
        <w:ilvl w:val="2"/>
      </w:numPr>
      <w:tabs>
        <w:tab w:val="left" w:pos="1440"/>
      </w:tabs>
      <w:ind w:left="1440" w:hanging="360"/>
    </w:pPr>
    <w:rPr>
      <w:b w:val="0"/>
    </w:rPr>
  </w:style>
  <w:style w:type="paragraph" w:styleId="affff4">
    <w:name w:val="TOC Heading"/>
    <w:basedOn w:val="1"/>
    <w:next w:val="a"/>
    <w:qFormat/>
    <w:rsid w:val="00F322AD"/>
    <w:pPr>
      <w:keepLines/>
      <w:widowControl/>
      <w:shd w:val="clear" w:color="auto" w:fill="auto"/>
      <w:spacing w:before="480" w:line="276" w:lineRule="auto"/>
      <w:ind w:right="0"/>
      <w:jc w:val="left"/>
    </w:pPr>
    <w:rPr>
      <w:rFonts w:ascii="Cambria" w:hAnsi="Cambria"/>
      <w:color w:val="365F91"/>
      <w:sz w:val="28"/>
      <w:u w:val="none"/>
    </w:rPr>
  </w:style>
  <w:style w:type="paragraph" w:customStyle="1" w:styleId="1f8">
    <w:name w:val="Заголовок 1.КД"/>
    <w:basedOn w:val="1"/>
    <w:link w:val="1f9"/>
    <w:rsid w:val="00F322AD"/>
    <w:pPr>
      <w:shd w:val="clear" w:color="auto" w:fill="auto"/>
      <w:spacing w:before="0" w:line="360" w:lineRule="auto"/>
      <w:ind w:right="0" w:firstLine="567"/>
    </w:pPr>
    <w:rPr>
      <w:color w:val="auto"/>
      <w:sz w:val="28"/>
      <w:u w:val="none"/>
    </w:rPr>
  </w:style>
  <w:style w:type="paragraph" w:customStyle="1" w:styleId="3c">
    <w:name w:val="Стиль3"/>
    <w:basedOn w:val="25"/>
    <w:rsid w:val="00F322AD"/>
    <w:pPr>
      <w:widowControl w:val="0"/>
      <w:shd w:val="clear" w:color="auto" w:fill="auto"/>
      <w:tabs>
        <w:tab w:val="left" w:pos="1307"/>
      </w:tabs>
      <w:spacing w:line="240" w:lineRule="auto"/>
      <w:ind w:left="1080" w:firstLine="0"/>
      <w:jc w:val="both"/>
    </w:pPr>
    <w:rPr>
      <w:color w:val="auto"/>
    </w:rPr>
  </w:style>
  <w:style w:type="paragraph" w:customStyle="1" w:styleId="3d">
    <w:name w:val="Стиль3 Знак Знак"/>
    <w:basedOn w:val="25"/>
    <w:rsid w:val="00F322AD"/>
    <w:pPr>
      <w:widowControl w:val="0"/>
      <w:shd w:val="clear" w:color="auto" w:fill="auto"/>
      <w:tabs>
        <w:tab w:val="left" w:pos="618"/>
      </w:tabs>
      <w:spacing w:before="120" w:line="240" w:lineRule="auto"/>
      <w:ind w:left="391" w:firstLine="0"/>
      <w:jc w:val="both"/>
    </w:pPr>
    <w:rPr>
      <w:color w:val="auto"/>
    </w:rPr>
  </w:style>
  <w:style w:type="paragraph" w:customStyle="1" w:styleId="217">
    <w:name w:val="Красная строка 21"/>
    <w:basedOn w:val="ab"/>
    <w:rsid w:val="00F322AD"/>
    <w:pPr>
      <w:widowControl w:val="0"/>
      <w:shd w:val="clear" w:color="auto" w:fill="auto"/>
      <w:tabs>
        <w:tab w:val="clear" w:pos="567"/>
      </w:tabs>
      <w:spacing w:after="120" w:line="240" w:lineRule="auto"/>
      <w:ind w:left="283" w:firstLine="210"/>
      <w:jc w:val="left"/>
    </w:pPr>
    <w:rPr>
      <w:rFonts w:ascii="Arial" w:hAnsi="Arial"/>
      <w:sz w:val="18"/>
    </w:rPr>
  </w:style>
  <w:style w:type="paragraph" w:customStyle="1" w:styleId="affff5">
    <w:name w:val="Содержимое врезки"/>
    <w:basedOn w:val="af"/>
    <w:rsid w:val="00F322AD"/>
  </w:style>
  <w:style w:type="paragraph" w:customStyle="1" w:styleId="StyleBodyTextJustifiedBefore5ptAfter5ptKernat1">
    <w:name w:val="Style Body Text + Justified Before:  5 pt After:  5 pt Kern at 1..."/>
    <w:basedOn w:val="af"/>
    <w:rsid w:val="00F322AD"/>
    <w:pPr>
      <w:tabs>
        <w:tab w:val="left" w:pos="720"/>
      </w:tabs>
      <w:spacing w:before="100" w:after="100"/>
      <w:ind w:left="720" w:hanging="360"/>
    </w:pPr>
    <w:rPr>
      <w:rFonts w:ascii="Times New Roman" w:hAnsi="Times New Roman"/>
      <w:b w:val="0"/>
      <w:sz w:val="24"/>
    </w:rPr>
  </w:style>
  <w:style w:type="paragraph" w:customStyle="1" w:styleId="affff6">
    <w:name w:val="Текст_бюл"/>
    <w:basedOn w:val="af9"/>
    <w:rsid w:val="00F322AD"/>
    <w:pPr>
      <w:tabs>
        <w:tab w:val="left" w:pos="851"/>
        <w:tab w:val="left" w:pos="1080"/>
      </w:tabs>
      <w:ind w:left="851" w:hanging="284"/>
      <w:jc w:val="both"/>
    </w:pPr>
    <w:rPr>
      <w:rFonts w:ascii="Times New Roman" w:hAnsi="Times New Roman"/>
      <w:sz w:val="28"/>
    </w:rPr>
  </w:style>
  <w:style w:type="paragraph" w:customStyle="1" w:styleId="affff7">
    <w:name w:val="Информация об изменениях документа"/>
    <w:basedOn w:val="aff3"/>
    <w:next w:val="a"/>
    <w:rsid w:val="00F322AD"/>
    <w:pPr>
      <w:spacing w:before="75"/>
    </w:pPr>
    <w:rPr>
      <w:color w:val="353842"/>
      <w:sz w:val="24"/>
      <w:shd w:val="clear" w:color="auto" w:fill="F0F0F0"/>
    </w:rPr>
  </w:style>
  <w:style w:type="paragraph" w:customStyle="1" w:styleId="3e">
    <w:name w:val="Стиль3 Знак"/>
    <w:basedOn w:val="211"/>
    <w:rsid w:val="00F322AD"/>
    <w:pPr>
      <w:widowControl w:val="0"/>
      <w:tabs>
        <w:tab w:val="left" w:pos="1307"/>
      </w:tabs>
      <w:spacing w:after="0"/>
      <w:ind w:left="1080" w:firstLine="0"/>
    </w:pPr>
    <w:rPr>
      <w:sz w:val="24"/>
    </w:rPr>
  </w:style>
  <w:style w:type="paragraph" w:customStyle="1" w:styleId="2f5">
    <w:name w:val="Стиль2"/>
    <w:basedOn w:val="212"/>
    <w:rsid w:val="00F322AD"/>
    <w:pPr>
      <w:keepNext/>
      <w:keepLines/>
      <w:widowControl w:val="0"/>
      <w:suppressLineNumbers/>
      <w:tabs>
        <w:tab w:val="left" w:pos="576"/>
      </w:tabs>
      <w:ind w:left="576" w:hanging="576"/>
    </w:pPr>
    <w:rPr>
      <w:b/>
    </w:rPr>
  </w:style>
  <w:style w:type="paragraph" w:customStyle="1" w:styleId="affff8">
    <w:name w:val="Заголовок таблицы"/>
    <w:basedOn w:val="afff6"/>
    <w:rsid w:val="00F322AD"/>
    <w:pPr>
      <w:jc w:val="center"/>
    </w:pPr>
    <w:rPr>
      <w:b/>
    </w:rPr>
  </w:style>
  <w:style w:type="paragraph" w:customStyle="1" w:styleId="affff9">
    <w:name w:val="Подпункт"/>
    <w:basedOn w:val="afff7"/>
    <w:rsid w:val="00F322AD"/>
    <w:pPr>
      <w:tabs>
        <w:tab w:val="clear" w:pos="1800"/>
        <w:tab w:val="left" w:pos="2160"/>
      </w:tabs>
      <w:ind w:left="1368" w:hanging="648"/>
    </w:pPr>
  </w:style>
  <w:style w:type="paragraph" w:styleId="affffa">
    <w:name w:val="annotation subject"/>
    <w:basedOn w:val="1f4"/>
    <w:next w:val="1f4"/>
    <w:link w:val="affffb"/>
    <w:rsid w:val="00F322AD"/>
    <w:pPr>
      <w:suppressAutoHyphens w:val="0"/>
      <w:spacing w:after="0"/>
      <w:jc w:val="left"/>
    </w:pPr>
    <w:rPr>
      <w:b/>
    </w:rPr>
  </w:style>
  <w:style w:type="character" w:customStyle="1" w:styleId="LineNumber">
    <w:name w:val="Line Number"/>
    <w:basedOn w:val="a0"/>
    <w:semiHidden/>
    <w:rsid w:val="00F322AD"/>
  </w:style>
  <w:style w:type="character" w:styleId="affffc">
    <w:name w:val="Hyperlink"/>
    <w:rsid w:val="00F322AD"/>
    <w:rPr>
      <w:color w:val="0000FF"/>
      <w:u w:val="single"/>
    </w:rPr>
  </w:style>
  <w:style w:type="character" w:customStyle="1" w:styleId="1fa">
    <w:name w:val="Заголовок 1 Знак"/>
    <w:rsid w:val="00F322AD"/>
    <w:rPr>
      <w:rFonts w:ascii="Cambria" w:hAnsi="Cambria"/>
      <w:b/>
      <w:color w:val="365F91"/>
      <w:sz w:val="28"/>
    </w:rPr>
  </w:style>
  <w:style w:type="character" w:customStyle="1" w:styleId="20">
    <w:name w:val="Заголовок 2 Знак"/>
    <w:link w:val="2"/>
    <w:rsid w:val="00F322AD"/>
    <w:rPr>
      <w:b/>
      <w:color w:val="000000"/>
      <w:sz w:val="24"/>
      <w:u w:val="single"/>
    </w:rPr>
  </w:style>
  <w:style w:type="character" w:customStyle="1" w:styleId="30">
    <w:name w:val="Заголовок 3 Знак"/>
    <w:link w:val="3"/>
    <w:rsid w:val="00F322AD"/>
    <w:rPr>
      <w:b/>
      <w:sz w:val="52"/>
    </w:rPr>
  </w:style>
  <w:style w:type="character" w:customStyle="1" w:styleId="40">
    <w:name w:val="Заголовок 4 Знак"/>
    <w:link w:val="4"/>
    <w:rsid w:val="00F322AD"/>
    <w:rPr>
      <w:color w:val="000000"/>
      <w:sz w:val="24"/>
    </w:rPr>
  </w:style>
  <w:style w:type="character" w:customStyle="1" w:styleId="50">
    <w:name w:val="Заголовок 5 Знак"/>
    <w:link w:val="5"/>
    <w:rsid w:val="00F322AD"/>
    <w:rPr>
      <w:b/>
      <w:sz w:val="28"/>
    </w:rPr>
  </w:style>
  <w:style w:type="character" w:customStyle="1" w:styleId="60">
    <w:name w:val="Заголовок 6 Знак"/>
    <w:link w:val="6"/>
    <w:rsid w:val="00F322AD"/>
    <w:rPr>
      <w:b/>
      <w:sz w:val="24"/>
    </w:rPr>
  </w:style>
  <w:style w:type="character" w:customStyle="1" w:styleId="70">
    <w:name w:val="Заголовок 7 Знак"/>
    <w:link w:val="7"/>
    <w:rsid w:val="00F322AD"/>
    <w:rPr>
      <w:rFonts w:ascii="Courier New" w:hAnsi="Courier New"/>
      <w:b/>
      <w:sz w:val="24"/>
    </w:rPr>
  </w:style>
  <w:style w:type="character" w:customStyle="1" w:styleId="80">
    <w:name w:val="Заголовок 8 Знак"/>
    <w:link w:val="8"/>
    <w:rsid w:val="00F322AD"/>
    <w:rPr>
      <w:rFonts w:ascii="Calibri" w:hAnsi="Calibri"/>
      <w:i/>
      <w:sz w:val="24"/>
    </w:rPr>
  </w:style>
  <w:style w:type="character" w:customStyle="1" w:styleId="90">
    <w:name w:val="Заголовок 9 Знак"/>
    <w:link w:val="9"/>
    <w:rsid w:val="00F322AD"/>
    <w:rPr>
      <w:b/>
      <w:sz w:val="24"/>
    </w:rPr>
  </w:style>
  <w:style w:type="character" w:customStyle="1" w:styleId="11">
    <w:name w:val="Заголовок 1 Знак1"/>
    <w:link w:val="1"/>
    <w:rsid w:val="00F322AD"/>
    <w:rPr>
      <w:b/>
      <w:color w:val="000000"/>
      <w:sz w:val="24"/>
      <w:u w:val="single"/>
    </w:rPr>
  </w:style>
  <w:style w:type="character" w:customStyle="1" w:styleId="24">
    <w:name w:val="Основной текст 2 Знак"/>
    <w:link w:val="23"/>
    <w:rsid w:val="00F322AD"/>
    <w:rPr>
      <w:b/>
      <w:sz w:val="52"/>
    </w:rPr>
  </w:style>
  <w:style w:type="character" w:customStyle="1" w:styleId="32">
    <w:name w:val="Основной текст 3 Знак"/>
    <w:link w:val="31"/>
    <w:rsid w:val="00F322AD"/>
    <w:rPr>
      <w:sz w:val="24"/>
    </w:rPr>
  </w:style>
  <w:style w:type="character" w:customStyle="1" w:styleId="26">
    <w:name w:val="Основной текст с отступом 2 Знак"/>
    <w:link w:val="25"/>
    <w:rsid w:val="00F322AD"/>
    <w:rPr>
      <w:color w:val="000000"/>
      <w:sz w:val="24"/>
    </w:rPr>
  </w:style>
  <w:style w:type="character" w:customStyle="1" w:styleId="ac">
    <w:name w:val="Основной текст с отступом Знак"/>
    <w:link w:val="ab"/>
    <w:rsid w:val="00F322AD"/>
    <w:rPr>
      <w:sz w:val="24"/>
    </w:rPr>
  </w:style>
  <w:style w:type="character" w:customStyle="1" w:styleId="ae">
    <w:name w:val="Название Знак"/>
    <w:link w:val="ad"/>
    <w:qFormat/>
    <w:rsid w:val="00F322AD"/>
    <w:rPr>
      <w:b/>
      <w:sz w:val="28"/>
    </w:rPr>
  </w:style>
  <w:style w:type="character" w:customStyle="1" w:styleId="affffd">
    <w:name w:val="Основной текст Знак"/>
    <w:rsid w:val="00F322AD"/>
    <w:rPr>
      <w:rFonts w:ascii="Times New Roman" w:hAnsi="Times New Roman"/>
      <w:sz w:val="20"/>
    </w:rPr>
  </w:style>
  <w:style w:type="character" w:customStyle="1" w:styleId="15">
    <w:name w:val="Основной текст Знак1"/>
    <w:link w:val="af"/>
    <w:rsid w:val="00F322AD"/>
    <w:rPr>
      <w:rFonts w:ascii="Courier New" w:hAnsi="Courier New"/>
      <w:b/>
    </w:rPr>
  </w:style>
  <w:style w:type="character" w:styleId="affffe">
    <w:name w:val="FollowedHyperlink"/>
    <w:rsid w:val="00F322AD"/>
    <w:rPr>
      <w:color w:val="800080"/>
      <w:u w:val="single"/>
    </w:rPr>
  </w:style>
  <w:style w:type="character" w:customStyle="1" w:styleId="af2">
    <w:name w:val="Нижний колонтитул Знак"/>
    <w:link w:val="af1"/>
    <w:rsid w:val="00F322AD"/>
  </w:style>
  <w:style w:type="character" w:customStyle="1" w:styleId="afffff">
    <w:name w:val="А_обычный Знак"/>
    <w:rsid w:val="00F322AD"/>
    <w:rPr>
      <w:sz w:val="24"/>
    </w:rPr>
  </w:style>
  <w:style w:type="character" w:customStyle="1" w:styleId="af4">
    <w:name w:val="Верхний колонтитул Знак"/>
    <w:link w:val="af3"/>
    <w:rsid w:val="00F322AD"/>
    <w:rPr>
      <w:sz w:val="24"/>
    </w:rPr>
  </w:style>
  <w:style w:type="character" w:customStyle="1" w:styleId="35">
    <w:name w:val="Основной текст с отступом 3 Знак"/>
    <w:link w:val="34"/>
    <w:rsid w:val="00F322AD"/>
    <w:rPr>
      <w:sz w:val="16"/>
    </w:rPr>
  </w:style>
  <w:style w:type="character" w:customStyle="1" w:styleId="af6">
    <w:name w:val="Приветствие Знак"/>
    <w:link w:val="af5"/>
    <w:rsid w:val="00F322AD"/>
    <w:rPr>
      <w:sz w:val="24"/>
    </w:rPr>
  </w:style>
  <w:style w:type="character" w:customStyle="1" w:styleId="af8">
    <w:name w:val="Текст выноски Знак"/>
    <w:link w:val="af7"/>
    <w:rsid w:val="00F322AD"/>
    <w:rPr>
      <w:rFonts w:ascii="Tahoma" w:hAnsi="Tahoma"/>
      <w:sz w:val="16"/>
    </w:rPr>
  </w:style>
  <w:style w:type="character" w:customStyle="1" w:styleId="afa">
    <w:name w:val="Текст Знак"/>
    <w:link w:val="af9"/>
    <w:qFormat/>
    <w:rsid w:val="00F322AD"/>
    <w:rPr>
      <w:rFonts w:ascii="Courier New" w:hAnsi="Courier New"/>
    </w:rPr>
  </w:style>
  <w:style w:type="character" w:customStyle="1" w:styleId="HTML0">
    <w:name w:val="Стандартный HTML Знак"/>
    <w:link w:val="HTML"/>
    <w:rsid w:val="00F322AD"/>
    <w:rPr>
      <w:rFonts w:ascii="Arial Unicode MS" w:hAnsi="Arial Unicode MS"/>
    </w:rPr>
  </w:style>
  <w:style w:type="character" w:customStyle="1" w:styleId="afe">
    <w:name w:val="Дата Знак"/>
    <w:link w:val="afd"/>
    <w:rsid w:val="00F322AD"/>
    <w:rPr>
      <w:sz w:val="24"/>
    </w:rPr>
  </w:style>
  <w:style w:type="character" w:customStyle="1" w:styleId="afffff0">
    <w:name w:val="Знак Знак"/>
    <w:rsid w:val="00F322AD"/>
    <w:rPr>
      <w:rFonts w:ascii="Courier New" w:hAnsi="Courier New"/>
      <w:b/>
    </w:rPr>
  </w:style>
  <w:style w:type="character" w:styleId="afffff1">
    <w:name w:val="Emphasis"/>
    <w:qFormat/>
    <w:rsid w:val="00F322AD"/>
    <w:rPr>
      <w:i/>
    </w:rPr>
  </w:style>
  <w:style w:type="character" w:customStyle="1" w:styleId="afffff2">
    <w:name w:val="Гипертекстовая ссылка"/>
    <w:rsid w:val="00F322AD"/>
    <w:rPr>
      <w:color w:val="008000"/>
    </w:rPr>
  </w:style>
  <w:style w:type="character" w:customStyle="1" w:styleId="aff9">
    <w:name w:val="Текст сноски Знак"/>
    <w:link w:val="aff8"/>
    <w:qFormat/>
    <w:rsid w:val="00F322AD"/>
  </w:style>
  <w:style w:type="character" w:styleId="afffff3">
    <w:name w:val="footnote reference"/>
    <w:rsid w:val="00F322AD"/>
    <w:rPr>
      <w:vertAlign w:val="superscript"/>
    </w:rPr>
  </w:style>
  <w:style w:type="character" w:customStyle="1" w:styleId="iceouttxt1">
    <w:name w:val="iceouttxt1"/>
    <w:rsid w:val="00F322AD"/>
    <w:rPr>
      <w:rFonts w:ascii="Arial" w:hAnsi="Arial"/>
      <w:color w:val="666666"/>
      <w:sz w:val="17"/>
    </w:rPr>
  </w:style>
  <w:style w:type="character" w:styleId="afffff4">
    <w:name w:val="Strong"/>
    <w:qFormat/>
    <w:rsid w:val="00F322AD"/>
    <w:rPr>
      <w:b/>
    </w:rPr>
  </w:style>
  <w:style w:type="character" w:customStyle="1" w:styleId="FontStyle19">
    <w:name w:val="Font Style19"/>
    <w:rsid w:val="00F322AD"/>
    <w:rPr>
      <w:rFonts w:ascii="Times New Roman" w:hAnsi="Times New Roman"/>
      <w:sz w:val="22"/>
    </w:rPr>
  </w:style>
  <w:style w:type="character" w:customStyle="1" w:styleId="iceouttxt5">
    <w:name w:val="iceouttxt5"/>
    <w:rsid w:val="00F322AD"/>
    <w:rPr>
      <w:rFonts w:ascii="Arial" w:hAnsi="Arial"/>
      <w:color w:val="666666"/>
      <w:sz w:val="14"/>
    </w:rPr>
  </w:style>
  <w:style w:type="character" w:customStyle="1" w:styleId="a5">
    <w:name w:val="Без интервала Знак"/>
    <w:link w:val="a4"/>
    <w:rsid w:val="00F322AD"/>
  </w:style>
  <w:style w:type="character" w:customStyle="1" w:styleId="FontStyle21">
    <w:name w:val="Font Style21"/>
    <w:rsid w:val="00F322AD"/>
    <w:rPr>
      <w:rFonts w:ascii="Times New Roman" w:hAnsi="Times New Roman"/>
      <w:sz w:val="20"/>
    </w:rPr>
  </w:style>
  <w:style w:type="character" w:customStyle="1" w:styleId="82">
    <w:name w:val="Основной текст (8)_"/>
    <w:link w:val="810"/>
    <w:rsid w:val="00F322AD"/>
    <w:rPr>
      <w:rFonts w:ascii="Calibri" w:hAnsi="Calibri"/>
      <w:sz w:val="19"/>
    </w:rPr>
  </w:style>
  <w:style w:type="character" w:customStyle="1" w:styleId="1fb">
    <w:name w:val="Основной текст1"/>
    <w:rsid w:val="00F322AD"/>
    <w:rPr>
      <w:sz w:val="18"/>
      <w:shd w:val="clear" w:color="auto" w:fill="FFFFFF"/>
    </w:rPr>
  </w:style>
  <w:style w:type="character" w:customStyle="1" w:styleId="FontStyle11">
    <w:name w:val="Font Style11"/>
    <w:rsid w:val="00F322AD"/>
    <w:rPr>
      <w:rFonts w:ascii="Times New Roman" w:hAnsi="Times New Roman"/>
      <w:sz w:val="34"/>
    </w:rPr>
  </w:style>
  <w:style w:type="character" w:customStyle="1" w:styleId="afffff5">
    <w:name w:val="Цветовое выделение"/>
    <w:rsid w:val="00F322AD"/>
    <w:rPr>
      <w:b/>
      <w:color w:val="26282F"/>
    </w:rPr>
  </w:style>
  <w:style w:type="character" w:customStyle="1" w:styleId="afffff6">
    <w:name w:val="Не вступил в силу"/>
    <w:rsid w:val="00F322AD"/>
    <w:rPr>
      <w:b/>
      <w:color w:val="000000"/>
      <w:shd w:val="clear" w:color="auto" w:fill="D8EDE8"/>
    </w:rPr>
  </w:style>
  <w:style w:type="character" w:customStyle="1" w:styleId="100">
    <w:name w:val="Знак Знак10"/>
    <w:rsid w:val="00F322AD"/>
    <w:rPr>
      <w:b/>
      <w:sz w:val="28"/>
    </w:rPr>
  </w:style>
  <w:style w:type="character" w:customStyle="1" w:styleId="113">
    <w:name w:val="Знак Знак11"/>
    <w:rsid w:val="00F322AD"/>
    <w:rPr>
      <w:sz w:val="24"/>
      <w:shd w:val="clear" w:color="auto" w:fill="FFFFFF"/>
    </w:rPr>
  </w:style>
  <w:style w:type="character" w:customStyle="1" w:styleId="NoSpacingChar">
    <w:name w:val="No Spacing Char"/>
    <w:link w:val="21"/>
    <w:rsid w:val="00F322AD"/>
  </w:style>
  <w:style w:type="character" w:customStyle="1" w:styleId="afff0">
    <w:name w:val="Основной текст_"/>
    <w:link w:val="36"/>
    <w:rsid w:val="00F322AD"/>
    <w:rPr>
      <w:rFonts w:ascii="Calibri" w:hAnsi="Calibri"/>
      <w:sz w:val="18"/>
    </w:rPr>
  </w:style>
  <w:style w:type="character" w:customStyle="1" w:styleId="63">
    <w:name w:val="Основной текст (6)_"/>
    <w:link w:val="62"/>
    <w:rsid w:val="00F322AD"/>
    <w:rPr>
      <w:rFonts w:ascii="Batang" w:hAnsi="Batang"/>
      <w:sz w:val="21"/>
    </w:rPr>
  </w:style>
  <w:style w:type="character" w:customStyle="1" w:styleId="ListParagraphChar">
    <w:name w:val="List Paragraph Char"/>
    <w:link w:val="19"/>
    <w:rsid w:val="00F322AD"/>
    <w:rPr>
      <w:sz w:val="28"/>
    </w:rPr>
  </w:style>
  <w:style w:type="character" w:customStyle="1" w:styleId="afff2">
    <w:name w:val="Обычный отступ Знак"/>
    <w:link w:val="afff1"/>
    <w:rsid w:val="00F322AD"/>
    <w:rPr>
      <w:sz w:val="24"/>
    </w:rPr>
  </w:style>
  <w:style w:type="character" w:customStyle="1" w:styleId="2f6">
    <w:name w:val="Основной текст Знак2"/>
    <w:rsid w:val="00F322AD"/>
    <w:rPr>
      <w:sz w:val="24"/>
    </w:rPr>
  </w:style>
  <w:style w:type="character" w:customStyle="1" w:styleId="WW8Num9z0">
    <w:name w:val="WW8Num9z0"/>
    <w:rsid w:val="00F322AD"/>
    <w:rPr>
      <w:rFonts w:ascii="Times New Roman" w:hAnsi="Times New Roman"/>
    </w:rPr>
  </w:style>
  <w:style w:type="character" w:customStyle="1" w:styleId="WW8Num11z0">
    <w:name w:val="WW8Num11z0"/>
    <w:rsid w:val="00F322AD"/>
    <w:rPr>
      <w:rFonts w:ascii="Times New Roman" w:hAnsi="Times New Roman"/>
    </w:rPr>
  </w:style>
  <w:style w:type="character" w:customStyle="1" w:styleId="WW8Num13z0">
    <w:name w:val="WW8Num13z0"/>
    <w:rsid w:val="00F322AD"/>
    <w:rPr>
      <w:b/>
    </w:rPr>
  </w:style>
  <w:style w:type="character" w:customStyle="1" w:styleId="WW8Num15z0">
    <w:name w:val="WW8Num15z0"/>
    <w:rsid w:val="00F322AD"/>
    <w:rPr>
      <w:color w:val="auto"/>
    </w:rPr>
  </w:style>
  <w:style w:type="character" w:customStyle="1" w:styleId="WW8Num17z0">
    <w:name w:val="WW8Num17z0"/>
    <w:rsid w:val="00F322AD"/>
    <w:rPr>
      <w:rFonts w:ascii="Times New Roman" w:hAnsi="Times New Roman"/>
    </w:rPr>
  </w:style>
  <w:style w:type="character" w:customStyle="1" w:styleId="WW8Num22z0">
    <w:name w:val="WW8Num22z0"/>
    <w:rsid w:val="00F322AD"/>
    <w:rPr>
      <w:sz w:val="28"/>
    </w:rPr>
  </w:style>
  <w:style w:type="character" w:customStyle="1" w:styleId="WW8Num23z0">
    <w:name w:val="WW8Num23z0"/>
    <w:rsid w:val="00F322AD"/>
    <w:rPr>
      <w:rFonts w:ascii="Symbol" w:hAnsi="Symbol"/>
    </w:rPr>
  </w:style>
  <w:style w:type="character" w:customStyle="1" w:styleId="WW8Num28z0">
    <w:name w:val="WW8Num28z0"/>
    <w:rsid w:val="00F322AD"/>
    <w:rPr>
      <w:rFonts w:ascii="Times New Roman" w:hAnsi="Times New Roman"/>
    </w:rPr>
  </w:style>
  <w:style w:type="character" w:customStyle="1" w:styleId="WW8Num29z0">
    <w:name w:val="WW8Num29z0"/>
    <w:rsid w:val="00F322AD"/>
    <w:rPr>
      <w:sz w:val="28"/>
    </w:rPr>
  </w:style>
  <w:style w:type="character" w:customStyle="1" w:styleId="WW8Num30z0">
    <w:name w:val="WW8Num30z0"/>
    <w:rsid w:val="00F322AD"/>
    <w:rPr>
      <w:rFonts w:ascii="Times New Roman" w:hAnsi="Times New Roman"/>
    </w:rPr>
  </w:style>
  <w:style w:type="character" w:customStyle="1" w:styleId="WW8Num33z0">
    <w:name w:val="WW8Num33z0"/>
    <w:rsid w:val="00F322AD"/>
    <w:rPr>
      <w:rFonts w:ascii="Times New Roman" w:hAnsi="Times New Roman"/>
    </w:rPr>
  </w:style>
  <w:style w:type="character" w:customStyle="1" w:styleId="WW8Num33z1">
    <w:name w:val="WW8Num33z1"/>
    <w:rsid w:val="00F322AD"/>
    <w:rPr>
      <w:rFonts w:ascii="Courier New" w:hAnsi="Courier New"/>
    </w:rPr>
  </w:style>
  <w:style w:type="character" w:customStyle="1" w:styleId="WW8Num33z2">
    <w:name w:val="WW8Num33z2"/>
    <w:rsid w:val="00F322AD"/>
    <w:rPr>
      <w:rFonts w:ascii="Wingdings" w:hAnsi="Wingdings"/>
    </w:rPr>
  </w:style>
  <w:style w:type="character" w:customStyle="1" w:styleId="WW8Num33z3">
    <w:name w:val="WW8Num33z3"/>
    <w:rsid w:val="00F322AD"/>
    <w:rPr>
      <w:rFonts w:ascii="Symbol" w:hAnsi="Symbol"/>
    </w:rPr>
  </w:style>
  <w:style w:type="character" w:customStyle="1" w:styleId="WW8Num36z0">
    <w:name w:val="WW8Num36z0"/>
    <w:rsid w:val="00F322AD"/>
    <w:rPr>
      <w:sz w:val="28"/>
    </w:rPr>
  </w:style>
  <w:style w:type="character" w:customStyle="1" w:styleId="WW8Num37z0">
    <w:name w:val="WW8Num37z0"/>
    <w:rsid w:val="00F322AD"/>
    <w:rPr>
      <w:sz w:val="22"/>
    </w:rPr>
  </w:style>
  <w:style w:type="character" w:customStyle="1" w:styleId="WW8Num38z0">
    <w:name w:val="WW8Num38z0"/>
    <w:rsid w:val="00F322AD"/>
    <w:rPr>
      <w:rFonts w:ascii="Times New Roman" w:hAnsi="Times New Roman"/>
    </w:rPr>
  </w:style>
  <w:style w:type="character" w:customStyle="1" w:styleId="WW8Num40z0">
    <w:name w:val="WW8Num40z0"/>
    <w:rsid w:val="00F322AD"/>
    <w:rPr>
      <w:sz w:val="28"/>
    </w:rPr>
  </w:style>
  <w:style w:type="character" w:customStyle="1" w:styleId="WW8Num42z0">
    <w:name w:val="WW8Num42z0"/>
    <w:rsid w:val="00F322AD"/>
    <w:rPr>
      <w:sz w:val="28"/>
    </w:rPr>
  </w:style>
  <w:style w:type="character" w:customStyle="1" w:styleId="WW8Num43z0">
    <w:name w:val="WW8Num43z0"/>
    <w:rsid w:val="00F322AD"/>
    <w:rPr>
      <w:rFonts w:ascii="Symbol" w:hAnsi="Symbol"/>
    </w:rPr>
  </w:style>
  <w:style w:type="character" w:customStyle="1" w:styleId="WW8Num43z1">
    <w:name w:val="WW8Num43z1"/>
    <w:rsid w:val="00F322AD"/>
    <w:rPr>
      <w:rFonts w:ascii="Courier New" w:hAnsi="Courier New"/>
    </w:rPr>
  </w:style>
  <w:style w:type="character" w:customStyle="1" w:styleId="WW8Num43z2">
    <w:name w:val="WW8Num43z2"/>
    <w:rsid w:val="00F322AD"/>
    <w:rPr>
      <w:rFonts w:ascii="Wingdings" w:hAnsi="Wingdings"/>
    </w:rPr>
  </w:style>
  <w:style w:type="character" w:customStyle="1" w:styleId="WW8Num49z0">
    <w:name w:val="WW8Num49z0"/>
    <w:rsid w:val="00F322AD"/>
    <w:rPr>
      <w:rFonts w:ascii="Symbol" w:hAnsi="Symbol"/>
      <w:color w:val="auto"/>
    </w:rPr>
  </w:style>
  <w:style w:type="character" w:customStyle="1" w:styleId="WW8Num51z0">
    <w:name w:val="WW8Num51z0"/>
    <w:rsid w:val="00F322AD"/>
    <w:rPr>
      <w:rFonts w:ascii="Times New Roman" w:hAnsi="Times New Roman"/>
    </w:rPr>
  </w:style>
  <w:style w:type="character" w:customStyle="1" w:styleId="WW8Num53z0">
    <w:name w:val="WW8Num53z0"/>
    <w:rsid w:val="00F322AD"/>
    <w:rPr>
      <w:rFonts w:ascii="Times New Roman" w:hAnsi="Times New Roman"/>
    </w:rPr>
  </w:style>
  <w:style w:type="character" w:customStyle="1" w:styleId="WW8Num55z0">
    <w:name w:val="WW8Num55z0"/>
    <w:rsid w:val="00F322AD"/>
    <w:rPr>
      <w:rFonts w:ascii="Times New Roman" w:hAnsi="Times New Roman"/>
    </w:rPr>
  </w:style>
  <w:style w:type="character" w:customStyle="1" w:styleId="WW8Num57z0">
    <w:name w:val="WW8Num57z0"/>
    <w:rsid w:val="00F322AD"/>
    <w:rPr>
      <w:sz w:val="28"/>
    </w:rPr>
  </w:style>
  <w:style w:type="character" w:customStyle="1" w:styleId="WW8Num58z0">
    <w:name w:val="WW8Num58z0"/>
    <w:rsid w:val="00F322AD"/>
    <w:rPr>
      <w:rFonts w:ascii="Times New Roman" w:hAnsi="Times New Roman"/>
    </w:rPr>
  </w:style>
  <w:style w:type="character" w:customStyle="1" w:styleId="WW8Num58z1">
    <w:name w:val="WW8Num58z1"/>
    <w:rsid w:val="00F322AD"/>
    <w:rPr>
      <w:rFonts w:ascii="Courier New" w:hAnsi="Courier New"/>
    </w:rPr>
  </w:style>
  <w:style w:type="character" w:customStyle="1" w:styleId="WW8Num58z2">
    <w:name w:val="WW8Num58z2"/>
    <w:rsid w:val="00F322AD"/>
    <w:rPr>
      <w:rFonts w:ascii="Wingdings" w:hAnsi="Wingdings"/>
    </w:rPr>
  </w:style>
  <w:style w:type="character" w:customStyle="1" w:styleId="WW8Num58z3">
    <w:name w:val="WW8Num58z3"/>
    <w:rsid w:val="00F322AD"/>
    <w:rPr>
      <w:rFonts w:ascii="Symbol" w:hAnsi="Symbol"/>
    </w:rPr>
  </w:style>
  <w:style w:type="character" w:customStyle="1" w:styleId="WW8Num60z0">
    <w:name w:val="WW8Num60z0"/>
    <w:rsid w:val="00F322AD"/>
    <w:rPr>
      <w:sz w:val="22"/>
    </w:rPr>
  </w:style>
  <w:style w:type="character" w:customStyle="1" w:styleId="WW8Num63z0">
    <w:name w:val="WW8Num63z0"/>
    <w:rsid w:val="00F322AD"/>
    <w:rPr>
      <w:sz w:val="28"/>
    </w:rPr>
  </w:style>
  <w:style w:type="character" w:customStyle="1" w:styleId="WW8NumSt25z0">
    <w:name w:val="WW8NumSt25z0"/>
    <w:rsid w:val="00F322AD"/>
    <w:rPr>
      <w:sz w:val="28"/>
    </w:rPr>
  </w:style>
  <w:style w:type="character" w:customStyle="1" w:styleId="2f7">
    <w:name w:val="Основной шрифт абзаца2"/>
    <w:rsid w:val="00F322AD"/>
  </w:style>
  <w:style w:type="character" w:customStyle="1" w:styleId="WW8Num2z0">
    <w:name w:val="WW8Num2z0"/>
    <w:rsid w:val="00F322AD"/>
    <w:rPr>
      <w:rFonts w:ascii="Symbol" w:hAnsi="Symbol"/>
    </w:rPr>
  </w:style>
  <w:style w:type="character" w:customStyle="1" w:styleId="WW8Num6z0">
    <w:name w:val="WW8Num6z0"/>
    <w:rsid w:val="00F322AD"/>
    <w:rPr>
      <w:rFonts w:ascii="Times New Roman" w:hAnsi="Times New Roman"/>
    </w:rPr>
  </w:style>
  <w:style w:type="character" w:customStyle="1" w:styleId="WW8Num6z1">
    <w:name w:val="WW8Num6z1"/>
    <w:rsid w:val="00F322AD"/>
    <w:rPr>
      <w:rFonts w:ascii="Courier New" w:hAnsi="Courier New"/>
    </w:rPr>
  </w:style>
  <w:style w:type="character" w:customStyle="1" w:styleId="WW8Num6z2">
    <w:name w:val="WW8Num6z2"/>
    <w:rsid w:val="00F322AD"/>
    <w:rPr>
      <w:rFonts w:ascii="Wingdings" w:hAnsi="Wingdings"/>
    </w:rPr>
  </w:style>
  <w:style w:type="character" w:customStyle="1" w:styleId="WW8Num6z3">
    <w:name w:val="WW8Num6z3"/>
    <w:rsid w:val="00F322AD"/>
    <w:rPr>
      <w:rFonts w:ascii="Symbol" w:hAnsi="Symbol"/>
    </w:rPr>
  </w:style>
  <w:style w:type="character" w:customStyle="1" w:styleId="WW8Num8z0">
    <w:name w:val="WW8Num8z0"/>
    <w:rsid w:val="00F322AD"/>
    <w:rPr>
      <w:rFonts w:ascii="Symbol" w:hAnsi="Symbol"/>
    </w:rPr>
  </w:style>
  <w:style w:type="character" w:customStyle="1" w:styleId="WW8Num8z1">
    <w:name w:val="WW8Num8z1"/>
    <w:rsid w:val="00F322AD"/>
    <w:rPr>
      <w:rFonts w:ascii="Courier New" w:hAnsi="Courier New"/>
    </w:rPr>
  </w:style>
  <w:style w:type="character" w:customStyle="1" w:styleId="WW8Num8z2">
    <w:name w:val="WW8Num8z2"/>
    <w:rsid w:val="00F322AD"/>
    <w:rPr>
      <w:rFonts w:ascii="Wingdings" w:hAnsi="Wingdings"/>
    </w:rPr>
  </w:style>
  <w:style w:type="character" w:customStyle="1" w:styleId="WW8Num9z1">
    <w:name w:val="WW8Num9z1"/>
    <w:rsid w:val="00F322AD"/>
    <w:rPr>
      <w:rFonts w:ascii="Courier New" w:hAnsi="Courier New"/>
    </w:rPr>
  </w:style>
  <w:style w:type="character" w:customStyle="1" w:styleId="WW8Num9z2">
    <w:name w:val="WW8Num9z2"/>
    <w:rsid w:val="00F322AD"/>
    <w:rPr>
      <w:rFonts w:ascii="Wingdings" w:hAnsi="Wingdings"/>
    </w:rPr>
  </w:style>
  <w:style w:type="character" w:customStyle="1" w:styleId="WW8Num9z3">
    <w:name w:val="WW8Num9z3"/>
    <w:rsid w:val="00F322AD"/>
    <w:rPr>
      <w:rFonts w:ascii="Symbol" w:hAnsi="Symbol"/>
    </w:rPr>
  </w:style>
  <w:style w:type="character" w:customStyle="1" w:styleId="WW8Num10z3">
    <w:name w:val="WW8Num10z3"/>
    <w:rsid w:val="00F322AD"/>
    <w:rPr>
      <w:rFonts w:ascii="Symbol" w:hAnsi="Symbol"/>
    </w:rPr>
  </w:style>
  <w:style w:type="character" w:customStyle="1" w:styleId="WW8Num17z1">
    <w:name w:val="WW8Num17z1"/>
    <w:rsid w:val="00F322AD"/>
    <w:rPr>
      <w:rFonts w:ascii="Courier New" w:hAnsi="Courier New"/>
    </w:rPr>
  </w:style>
  <w:style w:type="character" w:customStyle="1" w:styleId="WW8Num17z2">
    <w:name w:val="WW8Num17z2"/>
    <w:rsid w:val="00F322AD"/>
    <w:rPr>
      <w:rFonts w:ascii="Wingdings" w:hAnsi="Wingdings"/>
    </w:rPr>
  </w:style>
  <w:style w:type="character" w:customStyle="1" w:styleId="WW8Num17z3">
    <w:name w:val="WW8Num17z3"/>
    <w:rsid w:val="00F322AD"/>
    <w:rPr>
      <w:rFonts w:ascii="Symbol" w:hAnsi="Symbol"/>
    </w:rPr>
  </w:style>
  <w:style w:type="character" w:customStyle="1" w:styleId="WW8Num18z0">
    <w:name w:val="WW8Num18z0"/>
    <w:rsid w:val="00F322AD"/>
    <w:rPr>
      <w:rFonts w:ascii="Symbol" w:hAnsi="Symbol"/>
    </w:rPr>
  </w:style>
  <w:style w:type="character" w:customStyle="1" w:styleId="WW8Num18z1">
    <w:name w:val="WW8Num18z1"/>
    <w:rsid w:val="00F322AD"/>
    <w:rPr>
      <w:rFonts w:ascii="Courier New" w:hAnsi="Courier New"/>
    </w:rPr>
  </w:style>
  <w:style w:type="character" w:customStyle="1" w:styleId="WW8Num18z2">
    <w:name w:val="WW8Num18z2"/>
    <w:rsid w:val="00F322AD"/>
    <w:rPr>
      <w:rFonts w:ascii="Wingdings" w:hAnsi="Wingdings"/>
    </w:rPr>
  </w:style>
  <w:style w:type="character" w:customStyle="1" w:styleId="WW8Num21z0">
    <w:name w:val="WW8Num21z0"/>
    <w:rsid w:val="00F322AD"/>
    <w:rPr>
      <w:rFonts w:ascii="Times New Roman" w:hAnsi="Times New Roman"/>
    </w:rPr>
  </w:style>
  <w:style w:type="character" w:customStyle="1" w:styleId="WW8Num21z1">
    <w:name w:val="WW8Num21z1"/>
    <w:rsid w:val="00F322AD"/>
    <w:rPr>
      <w:rFonts w:ascii="Courier New" w:hAnsi="Courier New"/>
    </w:rPr>
  </w:style>
  <w:style w:type="character" w:customStyle="1" w:styleId="WW8Num21z2">
    <w:name w:val="WW8Num21z2"/>
    <w:rsid w:val="00F322AD"/>
    <w:rPr>
      <w:rFonts w:ascii="Wingdings" w:hAnsi="Wingdings"/>
    </w:rPr>
  </w:style>
  <w:style w:type="character" w:customStyle="1" w:styleId="WW8Num21z3">
    <w:name w:val="WW8Num21z3"/>
    <w:rsid w:val="00F322AD"/>
    <w:rPr>
      <w:rFonts w:ascii="Symbol" w:hAnsi="Symbol"/>
    </w:rPr>
  </w:style>
  <w:style w:type="character" w:customStyle="1" w:styleId="WW8Num23z1">
    <w:name w:val="WW8Num23z1"/>
    <w:rsid w:val="00F322AD"/>
    <w:rPr>
      <w:rFonts w:ascii="Courier New" w:hAnsi="Courier New"/>
    </w:rPr>
  </w:style>
  <w:style w:type="character" w:customStyle="1" w:styleId="WW8Num23z2">
    <w:name w:val="WW8Num23z2"/>
    <w:rsid w:val="00F322AD"/>
    <w:rPr>
      <w:rFonts w:ascii="Wingdings" w:hAnsi="Wingdings"/>
    </w:rPr>
  </w:style>
  <w:style w:type="character" w:customStyle="1" w:styleId="WW8Num24z0">
    <w:name w:val="WW8Num24z0"/>
    <w:rsid w:val="00F322AD"/>
    <w:rPr>
      <w:b/>
    </w:rPr>
  </w:style>
  <w:style w:type="character" w:customStyle="1" w:styleId="WW8Num30z1">
    <w:name w:val="WW8Num30z1"/>
    <w:rsid w:val="00F322AD"/>
    <w:rPr>
      <w:rFonts w:ascii="Courier New" w:hAnsi="Courier New"/>
    </w:rPr>
  </w:style>
  <w:style w:type="character" w:customStyle="1" w:styleId="WW8Num30z2">
    <w:name w:val="WW8Num30z2"/>
    <w:rsid w:val="00F322AD"/>
    <w:rPr>
      <w:rFonts w:ascii="Wingdings" w:hAnsi="Wingdings"/>
    </w:rPr>
  </w:style>
  <w:style w:type="character" w:customStyle="1" w:styleId="WW8Num30z3">
    <w:name w:val="WW8Num30z3"/>
    <w:rsid w:val="00F322AD"/>
    <w:rPr>
      <w:rFonts w:ascii="Symbol" w:hAnsi="Symbol"/>
    </w:rPr>
  </w:style>
  <w:style w:type="character" w:customStyle="1" w:styleId="WW8Num31z0">
    <w:name w:val="WW8Num31z0"/>
    <w:rsid w:val="00F322AD"/>
    <w:rPr>
      <w:b/>
    </w:rPr>
  </w:style>
  <w:style w:type="character" w:customStyle="1" w:styleId="WW8Num32z0">
    <w:name w:val="WW8Num32z0"/>
    <w:rsid w:val="00F322AD"/>
    <w:rPr>
      <w:b/>
    </w:rPr>
  </w:style>
  <w:style w:type="character" w:customStyle="1" w:styleId="WW8NumSt23z0">
    <w:name w:val="WW8NumSt23z0"/>
    <w:rsid w:val="00F322AD"/>
    <w:rPr>
      <w:rFonts w:ascii="MT Symbol" w:hAnsi="MT Symbol"/>
    </w:rPr>
  </w:style>
  <w:style w:type="character" w:customStyle="1" w:styleId="1fc">
    <w:name w:val="Основной шрифт абзаца1"/>
    <w:rsid w:val="00F322AD"/>
  </w:style>
  <w:style w:type="character" w:customStyle="1" w:styleId="afffff7">
    <w:name w:val="Основной текст Знак Знак"/>
    <w:rsid w:val="00F322AD"/>
    <w:rPr>
      <w:sz w:val="24"/>
    </w:rPr>
  </w:style>
  <w:style w:type="character" w:customStyle="1" w:styleId="3f">
    <w:name w:val="Стиль3 Знак Знак Знак"/>
    <w:rsid w:val="00F322AD"/>
    <w:rPr>
      <w:sz w:val="24"/>
    </w:rPr>
  </w:style>
  <w:style w:type="character" w:customStyle="1" w:styleId="grame">
    <w:name w:val="grame"/>
    <w:rsid w:val="00F322AD"/>
  </w:style>
  <w:style w:type="character" w:customStyle="1" w:styleId="afffff8">
    <w:name w:val="Символ сноски"/>
    <w:rsid w:val="00F322AD"/>
    <w:rPr>
      <w:vertAlign w:val="superscript"/>
    </w:rPr>
  </w:style>
  <w:style w:type="character" w:customStyle="1" w:styleId="afffff9">
    <w:name w:val="Основной шрифт"/>
    <w:rsid w:val="00F322AD"/>
  </w:style>
  <w:style w:type="character" w:customStyle="1" w:styleId="114">
    <w:name w:val="Заголовок 1 Знак1 Знак"/>
    <w:rsid w:val="00F322AD"/>
    <w:rPr>
      <w:rFonts w:ascii="Arial" w:hAnsi="Arial"/>
      <w:b/>
      <w:sz w:val="18"/>
    </w:rPr>
  </w:style>
  <w:style w:type="character" w:customStyle="1" w:styleId="blu1">
    <w:name w:val="blu1"/>
    <w:rsid w:val="00F322AD"/>
    <w:rPr>
      <w:color w:val="auto"/>
    </w:rPr>
  </w:style>
  <w:style w:type="character" w:customStyle="1" w:styleId="afffffa">
    <w:name w:val="Стиль курсив"/>
    <w:rsid w:val="00F322AD"/>
    <w:rPr>
      <w:i/>
    </w:rPr>
  </w:style>
  <w:style w:type="character" w:customStyle="1" w:styleId="afffffb">
    <w:name w:val="Абзац списка Знак"/>
    <w:rsid w:val="00F322AD"/>
    <w:rPr>
      <w:sz w:val="22"/>
    </w:rPr>
  </w:style>
  <w:style w:type="character" w:customStyle="1" w:styleId="epm">
    <w:name w:val="epm"/>
    <w:rsid w:val="00F322AD"/>
    <w:rPr>
      <w:color w:val="000000"/>
    </w:rPr>
  </w:style>
  <w:style w:type="character" w:customStyle="1" w:styleId="afff5">
    <w:name w:val="Подзаголовок Знак"/>
    <w:link w:val="afff4"/>
    <w:rsid w:val="00F322AD"/>
    <w:rPr>
      <w:rFonts w:ascii="Arial" w:hAnsi="Arial"/>
      <w:sz w:val="24"/>
    </w:rPr>
  </w:style>
  <w:style w:type="character" w:customStyle="1" w:styleId="1Char">
    <w:name w:val="1 Char"/>
    <w:link w:val="1f0"/>
    <w:rsid w:val="00F322AD"/>
    <w:rPr>
      <w:sz w:val="24"/>
    </w:rPr>
  </w:style>
  <w:style w:type="character" w:customStyle="1" w:styleId="HTML2">
    <w:name w:val="Адрес HTML Знак"/>
    <w:link w:val="HTML1"/>
    <w:rsid w:val="00F322AD"/>
    <w:rPr>
      <w:i/>
      <w:sz w:val="24"/>
    </w:rPr>
  </w:style>
  <w:style w:type="character" w:customStyle="1" w:styleId="ConsNonformat0">
    <w:name w:val="ConsNonformat Знак"/>
    <w:link w:val="ConsNonformat"/>
    <w:rsid w:val="00F322AD"/>
    <w:rPr>
      <w:rFonts w:ascii="Courier New" w:hAnsi="Courier New"/>
    </w:rPr>
  </w:style>
  <w:style w:type="character" w:customStyle="1" w:styleId="afff9">
    <w:name w:val="Текст примечания Знак"/>
    <w:link w:val="afff8"/>
    <w:rsid w:val="00F322AD"/>
  </w:style>
  <w:style w:type="character" w:customStyle="1" w:styleId="affffb">
    <w:name w:val="Тема примечания Знак"/>
    <w:link w:val="affffa"/>
    <w:rsid w:val="00F322AD"/>
    <w:rPr>
      <w:b/>
    </w:rPr>
  </w:style>
  <w:style w:type="character" w:customStyle="1" w:styleId="bluebold1">
    <w:name w:val="bluebold1"/>
    <w:rsid w:val="00F322AD"/>
    <w:rPr>
      <w:b/>
      <w:color w:val="auto"/>
    </w:rPr>
  </w:style>
  <w:style w:type="character" w:customStyle="1" w:styleId="Hyperlink1">
    <w:name w:val="Hyperlink1"/>
    <w:rsid w:val="00F322AD"/>
    <w:rPr>
      <w:color w:val="0000FF"/>
      <w:u w:val="single"/>
    </w:rPr>
  </w:style>
  <w:style w:type="character" w:customStyle="1" w:styleId="2f8">
    <w:name w:val="Знак Знак2"/>
    <w:rsid w:val="00F322AD"/>
  </w:style>
  <w:style w:type="character" w:customStyle="1" w:styleId="1fd">
    <w:name w:val="Знак Знак1"/>
    <w:rsid w:val="00F322AD"/>
  </w:style>
  <w:style w:type="character" w:customStyle="1" w:styleId="1f9">
    <w:name w:val="Заголовок 1.КД Знак"/>
    <w:link w:val="1f8"/>
    <w:rsid w:val="00F322AD"/>
    <w:rPr>
      <w:color w:val="auto"/>
      <w:sz w:val="28"/>
      <w:u w:val="none"/>
    </w:rPr>
  </w:style>
  <w:style w:type="character" w:customStyle="1" w:styleId="zakonspanusual2">
    <w:name w:val="zakon_spanusual2"/>
    <w:rsid w:val="00F322AD"/>
    <w:rPr>
      <w:rFonts w:ascii="Arial" w:hAnsi="Arial"/>
      <w:color w:val="000000"/>
      <w:sz w:val="18"/>
    </w:rPr>
  </w:style>
  <w:style w:type="character" w:customStyle="1" w:styleId="44">
    <w:name w:val="Знак Знак4"/>
    <w:rsid w:val="00F322AD"/>
    <w:rPr>
      <w:sz w:val="24"/>
    </w:rPr>
  </w:style>
  <w:style w:type="character" w:customStyle="1" w:styleId="52">
    <w:name w:val="Знак Знак5"/>
    <w:rsid w:val="00F322AD"/>
    <w:rPr>
      <w:sz w:val="24"/>
    </w:rPr>
  </w:style>
  <w:style w:type="character" w:customStyle="1" w:styleId="510">
    <w:name w:val="Знак Знак51"/>
    <w:rsid w:val="00F322AD"/>
    <w:rPr>
      <w:sz w:val="24"/>
    </w:rPr>
  </w:style>
  <w:style w:type="character" w:customStyle="1" w:styleId="412">
    <w:name w:val="Знак Знак41"/>
    <w:rsid w:val="00F322AD"/>
    <w:rPr>
      <w:sz w:val="24"/>
    </w:rPr>
  </w:style>
  <w:style w:type="character" w:customStyle="1" w:styleId="120">
    <w:name w:val="Знак Знак12"/>
    <w:rsid w:val="00F322AD"/>
    <w:rPr>
      <w:sz w:val="24"/>
    </w:rPr>
  </w:style>
  <w:style w:type="character" w:customStyle="1" w:styleId="BodyTextChar">
    <w:name w:val="Body Text Char"/>
    <w:rsid w:val="00F322AD"/>
    <w:rPr>
      <w:rFonts w:ascii="Times New Roman" w:hAnsi="Times New Roman"/>
      <w:sz w:val="24"/>
    </w:rPr>
  </w:style>
  <w:style w:type="character" w:customStyle="1" w:styleId="iceouttxt">
    <w:name w:val="iceouttxt"/>
    <w:rsid w:val="00F322AD"/>
  </w:style>
  <w:style w:type="character" w:customStyle="1" w:styleId="Heading1Char">
    <w:name w:val="Heading 1 Char"/>
    <w:rsid w:val="00F322AD"/>
    <w:rPr>
      <w:rFonts w:ascii="Times New Roman" w:hAnsi="Times New Roman"/>
      <w:b/>
      <w:sz w:val="20"/>
    </w:rPr>
  </w:style>
  <w:style w:type="character" w:customStyle="1" w:styleId="Heading2Char">
    <w:name w:val="Heading 2 Char"/>
    <w:rsid w:val="00F322AD"/>
    <w:rPr>
      <w:rFonts w:ascii="Arial" w:hAnsi="Arial"/>
      <w:b/>
      <w:i/>
      <w:sz w:val="28"/>
    </w:rPr>
  </w:style>
  <w:style w:type="character" w:customStyle="1" w:styleId="Heading3Char">
    <w:name w:val="Heading 3 Char"/>
    <w:rsid w:val="00F322AD"/>
    <w:rPr>
      <w:rFonts w:ascii="Arial" w:hAnsi="Arial"/>
      <w:sz w:val="20"/>
    </w:rPr>
  </w:style>
  <w:style w:type="character" w:customStyle="1" w:styleId="Heading4Char">
    <w:name w:val="Heading 4 Char"/>
    <w:rsid w:val="00F322AD"/>
    <w:rPr>
      <w:rFonts w:ascii="Times New Roman" w:hAnsi="Times New Roman"/>
      <w:sz w:val="24"/>
    </w:rPr>
  </w:style>
  <w:style w:type="character" w:customStyle="1" w:styleId="Heading5Char">
    <w:name w:val="Heading 5 Char"/>
    <w:rsid w:val="00F322AD"/>
    <w:rPr>
      <w:rFonts w:ascii="Times New Roman" w:hAnsi="Times New Roman"/>
      <w:b/>
      <w:sz w:val="20"/>
    </w:rPr>
  </w:style>
  <w:style w:type="character" w:customStyle="1" w:styleId="Heading8Char">
    <w:name w:val="Heading 8 Char"/>
    <w:rsid w:val="00F322AD"/>
    <w:rPr>
      <w:rFonts w:ascii="Times New Roman" w:hAnsi="Times New Roman"/>
      <w:sz w:val="20"/>
    </w:rPr>
  </w:style>
  <w:style w:type="character" w:customStyle="1" w:styleId="Heading9Char">
    <w:name w:val="Heading 9 Char"/>
    <w:rsid w:val="00F322AD"/>
    <w:rPr>
      <w:rFonts w:ascii="Times New Roman" w:hAnsi="Times New Roman"/>
      <w:b/>
      <w:sz w:val="20"/>
    </w:rPr>
  </w:style>
  <w:style w:type="character" w:customStyle="1" w:styleId="Heading6Char1">
    <w:name w:val="Heading 6 Char1"/>
    <w:rsid w:val="00F322AD"/>
    <w:rPr>
      <w:rFonts w:ascii="Times New Roman" w:hAnsi="Times New Roman"/>
      <w:color w:val="000000"/>
      <w:sz w:val="20"/>
    </w:rPr>
  </w:style>
  <w:style w:type="character" w:customStyle="1" w:styleId="Heading7Char1">
    <w:name w:val="Heading 7 Char1"/>
    <w:rsid w:val="00F322AD"/>
    <w:rPr>
      <w:rFonts w:ascii="Times New Roman" w:hAnsi="Times New Roman"/>
      <w:sz w:val="20"/>
    </w:rPr>
  </w:style>
  <w:style w:type="character" w:customStyle="1" w:styleId="BodyTextIndent2Char">
    <w:name w:val="Body Text Indent 2 Char"/>
    <w:rsid w:val="00F322AD"/>
    <w:rPr>
      <w:rFonts w:ascii="Times New Roman" w:hAnsi="Times New Roman"/>
      <w:sz w:val="24"/>
    </w:rPr>
  </w:style>
  <w:style w:type="character" w:customStyle="1" w:styleId="BodyTextIndentChar">
    <w:name w:val="Body Text Indent Char"/>
    <w:rsid w:val="00F322AD"/>
    <w:rPr>
      <w:rFonts w:ascii="Times New Roman" w:hAnsi="Times New Roman"/>
      <w:sz w:val="24"/>
    </w:rPr>
  </w:style>
  <w:style w:type="character" w:customStyle="1" w:styleId="HeaderChar">
    <w:name w:val="Header Char"/>
    <w:rsid w:val="00F322AD"/>
    <w:rPr>
      <w:rFonts w:ascii="Times New Roman" w:hAnsi="Times New Roman"/>
      <w:sz w:val="24"/>
    </w:rPr>
  </w:style>
  <w:style w:type="character" w:customStyle="1" w:styleId="FooterChar">
    <w:name w:val="Footer Char"/>
    <w:rsid w:val="00F322AD"/>
    <w:rPr>
      <w:rFonts w:ascii="Times New Roman" w:hAnsi="Times New Roman"/>
      <w:sz w:val="24"/>
    </w:rPr>
  </w:style>
  <w:style w:type="character" w:customStyle="1" w:styleId="BodyText3Char">
    <w:name w:val="Body Text 3 Char"/>
    <w:rsid w:val="00F322AD"/>
    <w:rPr>
      <w:rFonts w:ascii="Times New Roman" w:hAnsi="Times New Roman"/>
      <w:sz w:val="16"/>
    </w:rPr>
  </w:style>
  <w:style w:type="character" w:customStyle="1" w:styleId="BodyText2Char">
    <w:name w:val="Body Text 2 Char"/>
    <w:rsid w:val="00F322AD"/>
    <w:rPr>
      <w:rFonts w:ascii="Times New Roman" w:hAnsi="Times New Roman"/>
      <w:sz w:val="24"/>
    </w:rPr>
  </w:style>
  <w:style w:type="character" w:customStyle="1" w:styleId="PlainTextChar">
    <w:name w:val="Plain Text Char"/>
    <w:rsid w:val="00F322AD"/>
    <w:rPr>
      <w:rFonts w:ascii="Courier New" w:hAnsi="Courier New"/>
      <w:sz w:val="20"/>
    </w:rPr>
  </w:style>
  <w:style w:type="character" w:customStyle="1" w:styleId="BodyTextIndent3Char">
    <w:name w:val="Body Text Indent 3 Char"/>
    <w:rsid w:val="00F322AD"/>
    <w:rPr>
      <w:rFonts w:ascii="Times New Roman" w:hAnsi="Times New Roman"/>
      <w:sz w:val="16"/>
    </w:rPr>
  </w:style>
  <w:style w:type="character" w:customStyle="1" w:styleId="TitleChar">
    <w:name w:val="Title Char"/>
    <w:rsid w:val="00F322AD"/>
    <w:rPr>
      <w:rFonts w:ascii="Arial" w:hAnsi="Arial"/>
      <w:b/>
      <w:sz w:val="20"/>
    </w:rPr>
  </w:style>
  <w:style w:type="character" w:customStyle="1" w:styleId="objecttitle">
    <w:name w:val="object_title"/>
    <w:rsid w:val="00F322AD"/>
  </w:style>
  <w:style w:type="character" w:customStyle="1" w:styleId="dfaq">
    <w:name w:val="dfaq"/>
    <w:rsid w:val="00F322AD"/>
  </w:style>
  <w:style w:type="character" w:customStyle="1" w:styleId="Normaltext">
    <w:name w:val="Normal text"/>
    <w:rsid w:val="00F322AD"/>
    <w:rPr>
      <w:sz w:val="20"/>
    </w:rPr>
  </w:style>
  <w:style w:type="character" w:customStyle="1" w:styleId="Heading">
    <w:name w:val="Heading"/>
    <w:rsid w:val="00F322AD"/>
    <w:rPr>
      <w:b/>
      <w:sz w:val="20"/>
    </w:rPr>
  </w:style>
  <w:style w:type="character" w:customStyle="1" w:styleId="2f2">
    <w:name w:val="Основной текст (2)_"/>
    <w:link w:val="2f1"/>
    <w:rsid w:val="00F322AD"/>
    <w:rPr>
      <w:rFonts w:ascii="Calibri" w:hAnsi="Calibri"/>
    </w:rPr>
  </w:style>
  <w:style w:type="character" w:customStyle="1" w:styleId="93">
    <w:name w:val="Основной текст (9)_"/>
    <w:link w:val="92"/>
    <w:rsid w:val="00F322AD"/>
    <w:rPr>
      <w:rFonts w:ascii="Calibri" w:hAnsi="Calibri"/>
      <w:sz w:val="23"/>
    </w:rPr>
  </w:style>
  <w:style w:type="character" w:styleId="afffffc">
    <w:name w:val="Intense Emphasis"/>
    <w:qFormat/>
    <w:rsid w:val="00F322AD"/>
    <w:rPr>
      <w:i/>
      <w:color w:val="auto"/>
      <w:sz w:val="24"/>
    </w:rPr>
  </w:style>
  <w:style w:type="character" w:customStyle="1" w:styleId="-">
    <w:name w:val="Интернет-ссылка"/>
    <w:rsid w:val="00F322AD"/>
    <w:rPr>
      <w:color w:val="0000FF"/>
      <w:u w:val="single"/>
    </w:rPr>
  </w:style>
  <w:style w:type="character" w:styleId="afffffd">
    <w:name w:val="annotation reference"/>
    <w:rsid w:val="00F322AD"/>
    <w:rPr>
      <w:sz w:val="16"/>
    </w:rPr>
  </w:style>
  <w:style w:type="character" w:customStyle="1" w:styleId="affff2">
    <w:name w:val="Текст концевой сноски Знак"/>
    <w:link w:val="affff1"/>
    <w:rsid w:val="00F322AD"/>
    <w:rPr>
      <w:color w:val="000000"/>
    </w:rPr>
  </w:style>
  <w:style w:type="character" w:styleId="afffffe">
    <w:name w:val="endnote reference"/>
    <w:rsid w:val="00F322AD"/>
    <w:rPr>
      <w:vertAlign w:val="superscript"/>
    </w:rPr>
  </w:style>
  <w:style w:type="character" w:styleId="affffff">
    <w:name w:val="Placeholder Text"/>
    <w:rsid w:val="00F322AD"/>
    <w:rPr>
      <w:color w:val="808080"/>
    </w:rPr>
  </w:style>
  <w:style w:type="character" w:customStyle="1" w:styleId="VL0">
    <w:name w:val="VL_Основной текст Знак"/>
    <w:link w:val="VL"/>
    <w:qFormat/>
    <w:rsid w:val="00F322AD"/>
    <w:rPr>
      <w:rFonts w:ascii="Calibri" w:hAnsi="Calibri"/>
      <w:color w:val="1E0E01"/>
      <w:sz w:val="22"/>
    </w:rPr>
  </w:style>
  <w:style w:type="character" w:customStyle="1" w:styleId="ConsPlusNormal0">
    <w:name w:val="ConsPlusNormal Знак"/>
    <w:link w:val="ConsPlusNormal"/>
    <w:rsid w:val="00F322AD"/>
    <w:rPr>
      <w:rFonts w:ascii="Arial" w:hAnsi="Arial"/>
    </w:rPr>
  </w:style>
  <w:style w:type="character" w:customStyle="1" w:styleId="ConsNormal0">
    <w:name w:val="ConsNormal Знак"/>
    <w:link w:val="ConsNormal"/>
    <w:rsid w:val="00F322AD"/>
    <w:rPr>
      <w:rFonts w:ascii="Arial" w:hAnsi="Arial"/>
    </w:rPr>
  </w:style>
  <w:style w:type="character" w:customStyle="1" w:styleId="markedcontent">
    <w:name w:val="markedcontent"/>
    <w:rsid w:val="00F322AD"/>
  </w:style>
  <w:style w:type="character" w:styleId="affffff0">
    <w:name w:val="page number"/>
    <w:basedOn w:val="a0"/>
    <w:rsid w:val="00F322AD"/>
  </w:style>
  <w:style w:type="character" w:customStyle="1" w:styleId="label">
    <w:name w:val="label"/>
    <w:basedOn w:val="a0"/>
    <w:rsid w:val="00F322AD"/>
  </w:style>
  <w:style w:type="character" w:customStyle="1" w:styleId="shopcss">
    <w:name w:val="shop_css"/>
    <w:basedOn w:val="a0"/>
    <w:rsid w:val="00F322AD"/>
  </w:style>
  <w:style w:type="character" w:customStyle="1" w:styleId="postbody">
    <w:name w:val="postbody"/>
    <w:basedOn w:val="a0"/>
    <w:rsid w:val="00F322AD"/>
  </w:style>
  <w:style w:type="character" w:customStyle="1" w:styleId="apple-converted-space">
    <w:name w:val="apple-converted-space"/>
    <w:basedOn w:val="a0"/>
    <w:rsid w:val="00F322AD"/>
  </w:style>
  <w:style w:type="character" w:customStyle="1" w:styleId="link">
    <w:name w:val="link"/>
    <w:basedOn w:val="a0"/>
    <w:rsid w:val="00F322AD"/>
  </w:style>
  <w:style w:type="character" w:customStyle="1" w:styleId="apple-style-span">
    <w:name w:val="apple-style-span"/>
    <w:basedOn w:val="a0"/>
    <w:rsid w:val="00F322AD"/>
  </w:style>
  <w:style w:type="character" w:customStyle="1" w:styleId="mp">
    <w:name w:val="mp"/>
    <w:basedOn w:val="a0"/>
    <w:rsid w:val="00F322AD"/>
  </w:style>
  <w:style w:type="character" w:customStyle="1" w:styleId="s">
    <w:name w:val="s"/>
    <w:basedOn w:val="a0"/>
    <w:rsid w:val="00F322AD"/>
  </w:style>
  <w:style w:type="character" w:customStyle="1" w:styleId="mpm">
    <w:name w:val="mpm"/>
    <w:basedOn w:val="a0"/>
    <w:rsid w:val="00F322AD"/>
  </w:style>
  <w:style w:type="character" w:customStyle="1" w:styleId="mm">
    <w:name w:val="mm"/>
    <w:basedOn w:val="a0"/>
    <w:rsid w:val="00F322AD"/>
  </w:style>
  <w:style w:type="character" w:customStyle="1" w:styleId="rating">
    <w:name w:val="rating"/>
    <w:basedOn w:val="a0"/>
    <w:rsid w:val="00F322AD"/>
  </w:style>
  <w:style w:type="character" w:customStyle="1" w:styleId="1fe">
    <w:name w:val="Верхний колонтитул Знак1"/>
    <w:basedOn w:val="a0"/>
    <w:rsid w:val="00F322AD"/>
  </w:style>
  <w:style w:type="character" w:styleId="affffff1">
    <w:name w:val="line number"/>
    <w:basedOn w:val="a0"/>
    <w:rsid w:val="00F322AD"/>
  </w:style>
  <w:style w:type="table" w:styleId="1ff">
    <w:name w:val="Table Simple 1"/>
    <w:basedOn w:val="a1"/>
    <w:rsid w:val="00F322AD"/>
    <w:rPr>
      <w:color w:val="00000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qFormat/>
    <w:rsid w:val="00F322AD"/>
    <w:pPr>
      <w:widowControl w:val="0"/>
    </w:pPr>
    <w:rPr>
      <w:sz w:val="22"/>
    </w:rPr>
    <w:tblPr>
      <w:tblInd w:w="0" w:type="dxa"/>
      <w:tblCellMar>
        <w:top w:w="0" w:type="dxa"/>
        <w:left w:w="0" w:type="dxa"/>
        <w:bottom w:w="0" w:type="dxa"/>
        <w:right w:w="0" w:type="dxa"/>
      </w:tblCellMar>
    </w:tblPr>
  </w:style>
  <w:style w:type="table" w:styleId="affffff2">
    <w:name w:val="Table Grid"/>
    <w:basedOn w:val="a1"/>
    <w:rsid w:val="00F322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CA6654415D8269CB25CAE8B29DCC7FA475590A826DF459DC372C0A93A325CE8D047FA787AA824A148AEA95B2C29D715765A4418DB65DEE59r4E1P" TargetMode="External"/><Relationship Id="rId3" Type="http://schemas.openxmlformats.org/officeDocument/2006/relationships/settings" Target="settings.xml"/><Relationship Id="rId7" Type="http://schemas.openxmlformats.org/officeDocument/2006/relationships/hyperlink" Target="consultantplus://offline/ref=CA6654415D8269CB25CAE8B29DCC7FA475590A826DF459DC372C0A93A325CE8D047FA783AC881D45C7B4CCE387D67C507AB8418BrAE1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24</Pages>
  <Words>10390</Words>
  <Characters>59225</Characters>
  <Application>Microsoft Office Word</Application>
  <DocSecurity>0</DocSecurity>
  <Lines>493</Lines>
  <Paragraphs>138</Paragraphs>
  <ScaleCrop>false</ScaleCrop>
  <Company/>
  <LinksUpToDate>false</LinksUpToDate>
  <CharactersWithSpaces>69477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3</cp:revision>
  <dcterms:created xsi:type="dcterms:W3CDTF">2024-03-04T06:03:00Z</dcterms:created>
  <dcterms:modified xsi:type="dcterms:W3CDTF">2024-03-04T06:22:00Z</dcterms:modified>
</cp:coreProperties>
</file>