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6C6" w:rsidRPr="00397023" w:rsidRDefault="005D383E" w:rsidP="001716C6">
      <w:pPr>
        <w:pStyle w:val="ConsPlusNormal"/>
        <w:widowControl/>
        <w:shd w:val="clear" w:color="auto" w:fill="FFFFFF"/>
        <w:tabs>
          <w:tab w:val="left" w:pos="360"/>
        </w:tabs>
        <w:spacing w:before="120" w:after="120"/>
        <w:ind w:firstLine="0"/>
        <w:jc w:val="right"/>
        <w:rPr>
          <w:rFonts w:ascii="Times New Roman" w:hAnsi="Times New Roman" w:cs="Times New Roman"/>
          <w:b/>
          <w:bCs/>
          <w:sz w:val="24"/>
          <w:szCs w:val="24"/>
        </w:rPr>
      </w:pPr>
      <w:r w:rsidRPr="00397023">
        <w:rPr>
          <w:rFonts w:ascii="Times New Roman" w:hAnsi="Times New Roman" w:cs="Times New Roman"/>
          <w:b/>
          <w:bCs/>
          <w:sz w:val="24"/>
          <w:szCs w:val="24"/>
        </w:rPr>
        <w:t>Приложение №4</w:t>
      </w:r>
    </w:p>
    <w:p w:rsidR="00A04C3F" w:rsidRPr="00397023" w:rsidRDefault="005D1816" w:rsidP="00A04C3F">
      <w:pPr>
        <w:pStyle w:val="ConsPlusNormal"/>
        <w:widowControl/>
        <w:shd w:val="clear" w:color="auto" w:fill="FFFFFF"/>
        <w:tabs>
          <w:tab w:val="left" w:pos="360"/>
        </w:tabs>
        <w:spacing w:before="120" w:after="120"/>
        <w:ind w:firstLine="0"/>
        <w:jc w:val="center"/>
        <w:rPr>
          <w:rFonts w:ascii="Times New Roman" w:hAnsi="Times New Roman" w:cs="Times New Roman"/>
          <w:b/>
          <w:bCs/>
          <w:sz w:val="24"/>
          <w:szCs w:val="24"/>
        </w:rPr>
      </w:pPr>
      <w:r w:rsidRPr="00397023">
        <w:rPr>
          <w:rFonts w:ascii="Times New Roman" w:hAnsi="Times New Roman" w:cs="Times New Roman"/>
          <w:b/>
          <w:bCs/>
          <w:sz w:val="24"/>
          <w:szCs w:val="24"/>
        </w:rPr>
        <w:t>ПРОЕКТ ДОГОВОРА</w:t>
      </w:r>
    </w:p>
    <w:p w:rsidR="00A04C3F" w:rsidRPr="00397023" w:rsidRDefault="00A04C3F" w:rsidP="00A04C3F">
      <w:pPr>
        <w:pStyle w:val="a9"/>
        <w:ind w:firstLine="357"/>
        <w:rPr>
          <w:b/>
          <w:bCs/>
          <w:szCs w:val="24"/>
        </w:rPr>
      </w:pPr>
      <w:r w:rsidRPr="00397023">
        <w:rPr>
          <w:b/>
        </w:rPr>
        <w:t xml:space="preserve"> </w:t>
      </w:r>
      <w:r w:rsidRPr="00397023">
        <w:rPr>
          <w:b/>
          <w:szCs w:val="24"/>
        </w:rPr>
        <w:t>Договор</w:t>
      </w:r>
      <w:r w:rsidRPr="00397023">
        <w:rPr>
          <w:b/>
          <w:bCs/>
          <w:szCs w:val="24"/>
        </w:rPr>
        <w:t xml:space="preserve"> №  _______</w:t>
      </w:r>
    </w:p>
    <w:p w:rsidR="00A04C3F" w:rsidRPr="00397023" w:rsidRDefault="00A04C3F" w:rsidP="00A04C3F">
      <w:pPr>
        <w:pStyle w:val="a9"/>
        <w:jc w:val="left"/>
        <w:rPr>
          <w:b/>
          <w:bCs/>
          <w:szCs w:val="24"/>
        </w:rPr>
      </w:pPr>
    </w:p>
    <w:p w:rsidR="005D1816" w:rsidRDefault="005D1816" w:rsidP="00A04C3F">
      <w:pPr>
        <w:widowControl w:val="0"/>
        <w:autoSpaceDE w:val="0"/>
        <w:autoSpaceDN w:val="0"/>
        <w:adjustRightInd w:val="0"/>
        <w:jc w:val="center"/>
        <w:rPr>
          <w:b/>
        </w:rPr>
      </w:pPr>
      <w:r w:rsidRPr="005D1816">
        <w:rPr>
          <w:b/>
        </w:rPr>
        <w:t>Поставка мебели</w:t>
      </w:r>
      <w:r w:rsidR="006963E9">
        <w:rPr>
          <w:b/>
        </w:rPr>
        <w:t xml:space="preserve"> (стол офисный</w:t>
      </w:r>
      <w:r w:rsidRPr="005D1816">
        <w:rPr>
          <w:b/>
        </w:rPr>
        <w:t>)</w:t>
      </w:r>
    </w:p>
    <w:p w:rsidR="005D1816" w:rsidRDefault="005D1816" w:rsidP="00A04C3F">
      <w:pPr>
        <w:widowControl w:val="0"/>
        <w:autoSpaceDE w:val="0"/>
        <w:autoSpaceDN w:val="0"/>
        <w:adjustRightInd w:val="0"/>
        <w:jc w:val="center"/>
        <w:rPr>
          <w:b/>
        </w:rPr>
      </w:pPr>
    </w:p>
    <w:p w:rsidR="00A04C3F" w:rsidRPr="00397023" w:rsidRDefault="00A04C3F" w:rsidP="00A04C3F">
      <w:pPr>
        <w:widowControl w:val="0"/>
        <w:autoSpaceDE w:val="0"/>
        <w:autoSpaceDN w:val="0"/>
        <w:adjustRightInd w:val="0"/>
        <w:jc w:val="center"/>
      </w:pPr>
      <w:r w:rsidRPr="00397023">
        <w:t>г. Таганрог                                                                                                    «  ___ »  ________ 202</w:t>
      </w:r>
      <w:r w:rsidR="0069522F">
        <w:t>4</w:t>
      </w:r>
      <w:r w:rsidRPr="00397023">
        <w:t xml:space="preserve"> года</w:t>
      </w:r>
    </w:p>
    <w:p w:rsidR="00A04C3F" w:rsidRPr="00397023" w:rsidRDefault="00A04C3F" w:rsidP="00A04C3F">
      <w:pPr>
        <w:widowControl w:val="0"/>
        <w:autoSpaceDE w:val="0"/>
        <w:autoSpaceDN w:val="0"/>
        <w:adjustRightInd w:val="0"/>
        <w:jc w:val="center"/>
      </w:pPr>
    </w:p>
    <w:p w:rsidR="005D4DE2" w:rsidRPr="0015624D" w:rsidRDefault="005D4DE2" w:rsidP="005D4DE2">
      <w:pPr>
        <w:pStyle w:val="ConsPlusNormal"/>
        <w:ind w:firstLine="540"/>
        <w:jc w:val="both"/>
        <w:rPr>
          <w:rFonts w:ascii="Times New Roman" w:hAnsi="Times New Roman" w:cs="Times New Roman"/>
          <w:sz w:val="24"/>
          <w:szCs w:val="24"/>
        </w:rPr>
      </w:pPr>
      <w:r w:rsidRPr="0034681E">
        <w:rPr>
          <w:rFonts w:ascii="Times New Roman" w:hAnsi="Times New Roman" w:cs="Times New Roman"/>
          <w:b/>
          <w:sz w:val="24"/>
          <w:szCs w:val="24"/>
        </w:rPr>
        <w:t>Государственное бюджетное учреждение социального обслуживания населения Ростовской облас</w:t>
      </w:r>
      <w:r>
        <w:rPr>
          <w:rFonts w:ascii="Times New Roman" w:hAnsi="Times New Roman" w:cs="Times New Roman"/>
          <w:b/>
          <w:sz w:val="24"/>
          <w:szCs w:val="24"/>
        </w:rPr>
        <w:t>ти «Таганрогский дом инвалидов»</w:t>
      </w:r>
      <w:r w:rsidRPr="0034681E">
        <w:rPr>
          <w:rFonts w:ascii="Times New Roman" w:hAnsi="Times New Roman" w:cs="Times New Roman"/>
          <w:b/>
          <w:sz w:val="24"/>
          <w:szCs w:val="24"/>
        </w:rPr>
        <w:t xml:space="preserve"> </w:t>
      </w:r>
      <w:r w:rsidRPr="0015624D">
        <w:rPr>
          <w:rFonts w:ascii="Times New Roman" w:hAnsi="Times New Roman" w:cs="Times New Roman"/>
          <w:b/>
          <w:sz w:val="24"/>
          <w:szCs w:val="24"/>
        </w:rPr>
        <w:t>(</w:t>
      </w:r>
      <w:r>
        <w:rPr>
          <w:rFonts w:ascii="Times New Roman" w:hAnsi="Times New Roman" w:cs="Times New Roman"/>
          <w:b/>
          <w:sz w:val="24"/>
          <w:szCs w:val="24"/>
        </w:rPr>
        <w:t>ГБУСОН РО «Таганрогский ДИ»</w:t>
      </w:r>
      <w:r w:rsidRPr="0015624D">
        <w:rPr>
          <w:rFonts w:ascii="Times New Roman" w:hAnsi="Times New Roman" w:cs="Times New Roman"/>
          <w:b/>
          <w:sz w:val="24"/>
          <w:szCs w:val="24"/>
        </w:rPr>
        <w:t>)</w:t>
      </w:r>
      <w:r w:rsidRPr="0015624D">
        <w:rPr>
          <w:rFonts w:ascii="Times New Roman" w:hAnsi="Times New Roman" w:cs="Times New Roman"/>
          <w:sz w:val="24"/>
          <w:szCs w:val="24"/>
        </w:rPr>
        <w:t xml:space="preserve">, именуемое в дальнейшем "Заказчик", </w:t>
      </w:r>
      <w:r>
        <w:rPr>
          <w:rFonts w:ascii="Times New Roman" w:hAnsi="Times New Roman" w:cs="Times New Roman"/>
          <w:sz w:val="24"/>
          <w:szCs w:val="24"/>
        </w:rPr>
        <w:t xml:space="preserve">в лице </w:t>
      </w:r>
      <w:r w:rsidRPr="0034681E">
        <w:rPr>
          <w:rFonts w:ascii="Times New Roman" w:hAnsi="Times New Roman" w:cs="Times New Roman"/>
          <w:sz w:val="24"/>
          <w:szCs w:val="24"/>
        </w:rPr>
        <w:t xml:space="preserve"> директора Екатерины Алексеевны  Шароновой </w:t>
      </w:r>
      <w:r w:rsidRPr="0015624D">
        <w:rPr>
          <w:rFonts w:ascii="Times New Roman" w:hAnsi="Times New Roman" w:cs="Times New Roman"/>
          <w:sz w:val="24"/>
          <w:szCs w:val="24"/>
        </w:rPr>
        <w:t>действующего на основании  Устава, с одной стороны, и __________________, именуемый в дальнейшем "Поставщик", в лице _________________, действующего на основании _________________, с другой стороны, вместе именуемые в дальнейшем "Стороны",</w:t>
      </w:r>
      <w:r w:rsidRPr="0015624D">
        <w:rPr>
          <w:rFonts w:ascii="Times New Roman" w:hAnsi="Times New Roman" w:cs="Times New Roman"/>
        </w:rPr>
        <w:t xml:space="preserve"> </w:t>
      </w:r>
      <w:r w:rsidRPr="0015624D">
        <w:rPr>
          <w:rFonts w:ascii="Times New Roman" w:hAnsi="Times New Roman" w:cs="Times New Roman"/>
          <w:sz w:val="24"/>
          <w:szCs w:val="24"/>
        </w:rPr>
        <w:t>в соответствии с требованиями</w:t>
      </w:r>
      <w:r w:rsidRPr="0015624D">
        <w:rPr>
          <w:sz w:val="24"/>
          <w:szCs w:val="24"/>
        </w:rPr>
        <w:t xml:space="preserve">  </w:t>
      </w:r>
      <w:r w:rsidRPr="0015624D">
        <w:rPr>
          <w:rFonts w:ascii="Times New Roman" w:hAnsi="Times New Roman" w:cs="Times New Roman"/>
          <w:sz w:val="24"/>
          <w:szCs w:val="24"/>
        </w:rPr>
        <w:t xml:space="preserve">Федерального </w:t>
      </w:r>
      <w:hyperlink r:id="rId7" w:history="1">
        <w:r w:rsidRPr="0015624D">
          <w:rPr>
            <w:rFonts w:ascii="Times New Roman" w:hAnsi="Times New Roman" w:cs="Times New Roman"/>
            <w:sz w:val="24"/>
            <w:szCs w:val="24"/>
          </w:rPr>
          <w:t>закона</w:t>
        </w:r>
      </w:hyperlink>
      <w:r w:rsidRPr="0015624D">
        <w:rPr>
          <w:rFonts w:ascii="Times New Roman" w:hAnsi="Times New Roman" w:cs="Times New Roman"/>
          <w:sz w:val="24"/>
          <w:szCs w:val="24"/>
        </w:rPr>
        <w:t xml:space="preserve"> от 05 апреля 2013 г. № 44-ФЗ "О контрактной системе в сфере закупок товаров, работ, услуг для обеспечения государственных и муниципальных нужд", на основании протокола ___________________ электронного аукциона _______________ № ___________ от _______________, заключили настоящий договор (далее - Договор) о нижеследующем.</w:t>
      </w:r>
    </w:p>
    <w:p w:rsidR="00A04C3F" w:rsidRPr="00397023" w:rsidRDefault="00A04C3F" w:rsidP="00A04C3F">
      <w:pPr>
        <w:pStyle w:val="a6"/>
        <w:ind w:firstLine="0"/>
      </w:pPr>
    </w:p>
    <w:p w:rsidR="00A04C3F" w:rsidRPr="00397023" w:rsidRDefault="00A04C3F" w:rsidP="00A304FD">
      <w:pPr>
        <w:pStyle w:val="1"/>
        <w:keepNext/>
        <w:widowControl w:val="0"/>
        <w:numPr>
          <w:ilvl w:val="0"/>
          <w:numId w:val="1"/>
        </w:numPr>
        <w:tabs>
          <w:tab w:val="left" w:pos="1440"/>
        </w:tabs>
        <w:jc w:val="center"/>
        <w:rPr>
          <w:b/>
        </w:rPr>
      </w:pPr>
      <w:r w:rsidRPr="00397023">
        <w:rPr>
          <w:b/>
        </w:rPr>
        <w:t>ПРЕДМЕТ ДОГОВОРА</w:t>
      </w:r>
    </w:p>
    <w:p w:rsidR="00437952" w:rsidRPr="00397023" w:rsidRDefault="00437952" w:rsidP="00437952">
      <w:pPr>
        <w:pStyle w:val="1"/>
        <w:keepNext/>
        <w:widowControl w:val="0"/>
        <w:tabs>
          <w:tab w:val="left" w:pos="1440"/>
        </w:tabs>
        <w:rPr>
          <w:b/>
        </w:rPr>
      </w:pPr>
    </w:p>
    <w:p w:rsidR="00A04C3F" w:rsidRPr="00073E49" w:rsidRDefault="00A04C3F" w:rsidP="00073E49">
      <w:pPr>
        <w:ind w:firstLine="709"/>
        <w:jc w:val="both"/>
        <w:rPr>
          <w:rFonts w:eastAsia="Times New Roman"/>
          <w:u w:val="single"/>
        </w:rPr>
      </w:pPr>
      <w:r w:rsidRPr="00397023">
        <w:rPr>
          <w:rFonts w:eastAsia="MS Mincho"/>
        </w:rPr>
        <w:t xml:space="preserve">1.1. Предметом настоящего Договора </w:t>
      </w:r>
      <w:r w:rsidR="005D4DE2" w:rsidRPr="00397023">
        <w:rPr>
          <w:rFonts w:eastAsia="MS Mincho"/>
        </w:rPr>
        <w:t>является поставка</w:t>
      </w:r>
      <w:r w:rsidR="005D4DE2" w:rsidRPr="005D4DE2">
        <w:rPr>
          <w:rFonts w:eastAsia="MS Mincho"/>
        </w:rPr>
        <w:t xml:space="preserve"> мебели (</w:t>
      </w:r>
      <w:r w:rsidR="006963E9">
        <w:rPr>
          <w:rFonts w:eastAsia="MS Mincho"/>
        </w:rPr>
        <w:t>стол офисный</w:t>
      </w:r>
      <w:r w:rsidR="005D4DE2" w:rsidRPr="005D4DE2">
        <w:rPr>
          <w:rFonts w:eastAsia="MS Mincho"/>
        </w:rPr>
        <w:t>)</w:t>
      </w:r>
      <w:r w:rsidR="005D4DE2">
        <w:rPr>
          <w:u w:val="single"/>
        </w:rPr>
        <w:t>,</w:t>
      </w:r>
      <w:r w:rsidRPr="00397023">
        <w:t xml:space="preserve"> (далее - товар).</w:t>
      </w:r>
    </w:p>
    <w:p w:rsidR="00A04C3F" w:rsidRPr="00397023" w:rsidRDefault="00A04C3F" w:rsidP="00A04C3F">
      <w:pPr>
        <w:pStyle w:val="ConsPlusNormal"/>
        <w:ind w:firstLine="709"/>
        <w:jc w:val="both"/>
        <w:rPr>
          <w:rFonts w:ascii="Times New Roman" w:eastAsia="MS Mincho" w:hAnsi="Times New Roman" w:cs="Times New Roman"/>
          <w:sz w:val="24"/>
          <w:szCs w:val="24"/>
        </w:rPr>
      </w:pPr>
      <w:r w:rsidRPr="00397023">
        <w:rPr>
          <w:rFonts w:ascii="Times New Roman" w:eastAsia="MS Mincho" w:hAnsi="Times New Roman" w:cs="Times New Roman"/>
          <w:sz w:val="24"/>
          <w:szCs w:val="24"/>
        </w:rPr>
        <w:t>1.2. Поставщик обязуется поставить Заказчику товар в срок, предусмотренный настоящим Договором, а Заказчик обязуется принять и оплатить товар на условиях, предусмотренных настоящим Договором.</w:t>
      </w:r>
    </w:p>
    <w:p w:rsidR="00A04C3F" w:rsidRPr="00397023" w:rsidRDefault="00A04C3F" w:rsidP="00A04C3F">
      <w:pPr>
        <w:ind w:firstLine="709"/>
        <w:jc w:val="both"/>
      </w:pPr>
      <w:r w:rsidRPr="00397023">
        <w:t>1.3. Наименование, характеристики, единица измерения, количество, цена за единицу товара, определены в спецификации (Приложение №1), являющейся неотъемлемой частью настоящего Договора.</w:t>
      </w:r>
    </w:p>
    <w:p w:rsidR="00A04C3F" w:rsidRPr="00397023" w:rsidRDefault="00A04C3F" w:rsidP="00A04C3F">
      <w:pPr>
        <w:tabs>
          <w:tab w:val="num" w:pos="360"/>
        </w:tabs>
        <w:ind w:firstLine="709"/>
        <w:jc w:val="both"/>
      </w:pPr>
      <w:r w:rsidRPr="00397023">
        <w:t>1.4. Поставщик гарантирует, что указанный в п. 1.1. настоящего Договора товар является его собственностью, является новым, не заложен, не арестован, не является предметом исков третьих лиц и правами третьих лиц не обременен.</w:t>
      </w:r>
    </w:p>
    <w:p w:rsidR="006475AE" w:rsidRPr="00397023" w:rsidRDefault="006475AE" w:rsidP="006475AE">
      <w:pPr>
        <w:ind w:firstLine="709"/>
        <w:jc w:val="both"/>
      </w:pPr>
      <w:r w:rsidRPr="00397023">
        <w:t xml:space="preserve">1.5. Оформление документов о приемке производится с помощью функционала единой информационной системы,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A04C3F" w:rsidRDefault="006475AE" w:rsidP="00924E90">
      <w:pPr>
        <w:tabs>
          <w:tab w:val="num" w:pos="360"/>
        </w:tabs>
        <w:ind w:firstLine="709"/>
        <w:jc w:val="both"/>
      </w:pPr>
      <w:r w:rsidRPr="00397023">
        <w:t>1.6</w:t>
      </w:r>
      <w:r w:rsidR="00EF3B28" w:rsidRPr="00397023">
        <w:t xml:space="preserve">. </w:t>
      </w:r>
      <w:r w:rsidR="00C77427" w:rsidRPr="00397023">
        <w:t xml:space="preserve">Идентификационный код закупки </w:t>
      </w:r>
      <w:r w:rsidR="00C77427" w:rsidRPr="00053FC4">
        <w:t>(</w:t>
      </w:r>
      <w:r w:rsidR="00371BF8" w:rsidRPr="00053FC4">
        <w:t xml:space="preserve">ИКЗ) </w:t>
      </w:r>
      <w:r w:rsidR="00924E90" w:rsidRPr="00924E90">
        <w:t>242615408615061540100100150003101244</w:t>
      </w:r>
    </w:p>
    <w:p w:rsidR="00924E90" w:rsidRPr="00397023" w:rsidRDefault="00924E90" w:rsidP="00924E90">
      <w:pPr>
        <w:tabs>
          <w:tab w:val="num" w:pos="360"/>
        </w:tabs>
        <w:ind w:firstLine="709"/>
        <w:jc w:val="both"/>
      </w:pPr>
      <w:bookmarkStart w:id="0" w:name="_GoBack"/>
      <w:bookmarkEnd w:id="0"/>
    </w:p>
    <w:p w:rsidR="00A04C3F" w:rsidRPr="00397023" w:rsidRDefault="00A04C3F" w:rsidP="00A04C3F">
      <w:pPr>
        <w:pStyle w:val="a8"/>
        <w:ind w:left="360"/>
        <w:jc w:val="center"/>
        <w:rPr>
          <w:b/>
        </w:rPr>
      </w:pPr>
      <w:r w:rsidRPr="00397023">
        <w:rPr>
          <w:b/>
        </w:rPr>
        <w:t>2. СРОКИ И ПОРЯДОК ПОСТАВКИ ТОВАРА</w:t>
      </w:r>
    </w:p>
    <w:p w:rsidR="00437952" w:rsidRPr="00397023" w:rsidRDefault="00437952" w:rsidP="00A04C3F">
      <w:pPr>
        <w:pStyle w:val="a8"/>
        <w:ind w:left="360"/>
        <w:jc w:val="center"/>
        <w:rPr>
          <w:b/>
        </w:rPr>
      </w:pPr>
    </w:p>
    <w:p w:rsidR="002A24AA" w:rsidRDefault="00A04C3F" w:rsidP="002A24AA">
      <w:pPr>
        <w:keepNext/>
        <w:keepLines/>
        <w:widowControl w:val="0"/>
        <w:suppressLineNumbers/>
        <w:shd w:val="clear" w:color="auto" w:fill="FFFFFF"/>
        <w:suppressAutoHyphens/>
        <w:ind w:firstLine="708"/>
        <w:jc w:val="both"/>
      </w:pPr>
      <w:r w:rsidRPr="00397023">
        <w:t>2.1</w:t>
      </w:r>
      <w:r w:rsidRPr="00397023">
        <w:rPr>
          <w:i/>
        </w:rPr>
        <w:t xml:space="preserve">. </w:t>
      </w:r>
      <w:r w:rsidR="002A24AA">
        <w:t xml:space="preserve">Поставщик самостоятельно доставляет Товар Заказчику по адресу: 347935, Ростовская область, г. Таганрог, ул. Розы Люксембург, д.115 (далее - место доставки), </w:t>
      </w:r>
      <w:r w:rsidR="002A24AA" w:rsidRPr="002A24AA">
        <w:t xml:space="preserve">с момента заключения договора до </w:t>
      </w:r>
      <w:r w:rsidR="00A36CA4" w:rsidRPr="00A36CA4">
        <w:t>31 мая 2024</w:t>
      </w:r>
      <w:r w:rsidR="002A24AA" w:rsidRPr="00A36CA4">
        <w:t>г. в</w:t>
      </w:r>
      <w:r w:rsidR="002A24AA" w:rsidRPr="002A24AA">
        <w:t xml:space="preserve"> рабочие дни с 09.00 до 15.00</w:t>
      </w:r>
      <w:r w:rsidR="002A24AA">
        <w:t>.</w:t>
      </w:r>
    </w:p>
    <w:p w:rsidR="00A04C3F" w:rsidRPr="00DE18F0" w:rsidRDefault="002A24AA" w:rsidP="002A24AA">
      <w:pPr>
        <w:keepNext/>
        <w:keepLines/>
        <w:widowControl w:val="0"/>
        <w:suppressLineNumbers/>
        <w:shd w:val="clear" w:color="auto" w:fill="FFFFFF"/>
        <w:suppressAutoHyphens/>
        <w:ind w:firstLine="708"/>
        <w:jc w:val="both"/>
        <w:rPr>
          <w:highlight w:val="yellow"/>
        </w:rPr>
      </w:pPr>
      <w:r>
        <w:t>2.2 Поставщик не менее чем за 5 (пять) рабочих дней до осуществления поставки Товара направляет в адрес Заказчика уведомление о времени и дате доставки Товара в место доставки.</w:t>
      </w:r>
    </w:p>
    <w:p w:rsidR="00A04C3F" w:rsidRPr="00397023" w:rsidRDefault="00A04C3F" w:rsidP="00DD4FB1">
      <w:pPr>
        <w:ind w:firstLine="709"/>
        <w:jc w:val="both"/>
      </w:pPr>
      <w:r w:rsidRPr="00397023">
        <w:rPr>
          <w:rFonts w:eastAsia="MS Mincho"/>
        </w:rPr>
        <w:t xml:space="preserve">2.3. </w:t>
      </w:r>
      <w:r w:rsidRPr="00397023">
        <w:t>В день поставки товара Поставщик передает представителю Заказчика следующие документы: товарную</w:t>
      </w:r>
      <w:r w:rsidR="00695F28" w:rsidRPr="00397023">
        <w:t xml:space="preserve"> (товарно-транспортную)</w:t>
      </w:r>
      <w:r w:rsidRPr="00397023">
        <w:t xml:space="preserve"> накладную (форма ТОРГ-12), счет и/или (счет-фактуру/УПД),</w:t>
      </w:r>
      <w:r w:rsidR="003D39F7" w:rsidRPr="00397023">
        <w:t xml:space="preserve"> </w:t>
      </w:r>
      <w:r w:rsidR="00C80E28" w:rsidRPr="00397023">
        <w:t>а</w:t>
      </w:r>
      <w:r w:rsidR="003D39F7" w:rsidRPr="00397023">
        <w:t>кт приема</w:t>
      </w:r>
      <w:r w:rsidR="00CD22EE" w:rsidRPr="00397023">
        <w:t xml:space="preserve"> </w:t>
      </w:r>
      <w:r w:rsidR="00EA7589" w:rsidRPr="00397023">
        <w:t>-</w:t>
      </w:r>
      <w:r w:rsidR="003D39F7" w:rsidRPr="00397023">
        <w:t xml:space="preserve"> передачи товара, </w:t>
      </w:r>
      <w:r w:rsidR="00B31546">
        <w:t>документы</w:t>
      </w:r>
      <w:r w:rsidR="00B31546" w:rsidRPr="00397023">
        <w:t xml:space="preserve"> подтверждающие</w:t>
      </w:r>
      <w:r w:rsidRPr="00397023">
        <w:t xml:space="preserve"> качество товара.</w:t>
      </w:r>
    </w:p>
    <w:p w:rsidR="00A04C3F" w:rsidRPr="00397023" w:rsidRDefault="00A04C3F" w:rsidP="00A04C3F">
      <w:pPr>
        <w:tabs>
          <w:tab w:val="num" w:pos="360"/>
          <w:tab w:val="left" w:pos="10065"/>
        </w:tabs>
        <w:ind w:firstLine="709"/>
        <w:jc w:val="both"/>
      </w:pPr>
      <w:r w:rsidRPr="00397023">
        <w:t>2.4. Количество товара, его ассортимент должны соответствовать количеству, ассортименту, указанному в товаросопроводительных документах.</w:t>
      </w:r>
    </w:p>
    <w:p w:rsidR="00A04C3F" w:rsidRDefault="00A04C3F" w:rsidP="00A04C3F">
      <w:pPr>
        <w:tabs>
          <w:tab w:val="left" w:pos="9720"/>
          <w:tab w:val="left" w:pos="9900"/>
        </w:tabs>
        <w:ind w:firstLine="720"/>
        <w:jc w:val="both"/>
      </w:pPr>
      <w:r w:rsidRPr="00397023">
        <w:t>2.5. Факт передачи товара Заказчику подтверждается товарной</w:t>
      </w:r>
      <w:r w:rsidR="003B230F" w:rsidRPr="00397023">
        <w:t xml:space="preserve"> (товарно-транспортной)</w:t>
      </w:r>
      <w:r w:rsidRPr="00397023">
        <w:t xml:space="preserve"> накладной</w:t>
      </w:r>
      <w:r w:rsidR="001515F9" w:rsidRPr="00397023">
        <w:t xml:space="preserve"> и/или (счет-фактуру/УПД)</w:t>
      </w:r>
      <w:r w:rsidR="00B115DE" w:rsidRPr="00397023">
        <w:t xml:space="preserve">, </w:t>
      </w:r>
      <w:r w:rsidR="00C80E28" w:rsidRPr="00397023">
        <w:t>а</w:t>
      </w:r>
      <w:r w:rsidR="00B115DE" w:rsidRPr="00397023">
        <w:t>кт приема</w:t>
      </w:r>
      <w:r w:rsidR="00CD22EE" w:rsidRPr="00397023">
        <w:t xml:space="preserve"> </w:t>
      </w:r>
      <w:r w:rsidR="00EA7589" w:rsidRPr="00397023">
        <w:t>-</w:t>
      </w:r>
      <w:r w:rsidR="00B115DE" w:rsidRPr="00397023">
        <w:t xml:space="preserve"> передачи товара</w:t>
      </w:r>
      <w:r w:rsidR="004C5E4F" w:rsidRPr="00397023">
        <w:t>,</w:t>
      </w:r>
      <w:r w:rsidRPr="00397023">
        <w:t xml:space="preserve"> подписанн</w:t>
      </w:r>
      <w:r w:rsidR="004C5E4F" w:rsidRPr="00397023">
        <w:t>ые</w:t>
      </w:r>
      <w:r w:rsidRPr="00397023">
        <w:t xml:space="preserve"> уполномоченными представителями Поставщика и Заказчика.</w:t>
      </w:r>
    </w:p>
    <w:p w:rsidR="00872B18" w:rsidRDefault="00872B18" w:rsidP="00A04C3F">
      <w:pPr>
        <w:tabs>
          <w:tab w:val="left" w:pos="9720"/>
          <w:tab w:val="left" w:pos="9900"/>
        </w:tabs>
        <w:ind w:firstLine="720"/>
        <w:jc w:val="both"/>
      </w:pPr>
    </w:p>
    <w:p w:rsidR="00872B18" w:rsidRPr="00397023" w:rsidRDefault="00872B18" w:rsidP="00A04C3F">
      <w:pPr>
        <w:tabs>
          <w:tab w:val="left" w:pos="9720"/>
          <w:tab w:val="left" w:pos="9900"/>
        </w:tabs>
        <w:ind w:firstLine="720"/>
        <w:jc w:val="both"/>
      </w:pPr>
    </w:p>
    <w:p w:rsidR="00426DBA" w:rsidRDefault="00A04C3F" w:rsidP="00A304FD">
      <w:pPr>
        <w:ind w:firstLine="709"/>
        <w:jc w:val="both"/>
      </w:pPr>
      <w:r w:rsidRPr="00397023">
        <w:lastRenderedPageBreak/>
        <w:t>2.6. Право собственности на товар, равно как и связанные, с ним риски случайной гибели или повреждения товара переходит от Поставщика к Заказчику с момента передачи товара Заказчику.</w:t>
      </w:r>
    </w:p>
    <w:p w:rsidR="00872B18" w:rsidRPr="00397023" w:rsidRDefault="00872B18" w:rsidP="00A304FD">
      <w:pPr>
        <w:ind w:firstLine="709"/>
        <w:jc w:val="both"/>
      </w:pPr>
    </w:p>
    <w:p w:rsidR="00A04C3F" w:rsidRPr="00397023" w:rsidRDefault="00A04C3F" w:rsidP="00A304FD">
      <w:pPr>
        <w:pStyle w:val="1"/>
        <w:numPr>
          <w:ilvl w:val="0"/>
          <w:numId w:val="2"/>
        </w:numPr>
        <w:tabs>
          <w:tab w:val="left" w:pos="10065"/>
        </w:tabs>
        <w:jc w:val="center"/>
        <w:rPr>
          <w:b/>
        </w:rPr>
      </w:pPr>
      <w:r w:rsidRPr="00397023">
        <w:rPr>
          <w:b/>
        </w:rPr>
        <w:t xml:space="preserve">КАЧЕСТВО ТОВАРА </w:t>
      </w:r>
    </w:p>
    <w:p w:rsidR="00437952" w:rsidRPr="00397023" w:rsidRDefault="00437952" w:rsidP="00437952">
      <w:pPr>
        <w:pStyle w:val="1"/>
        <w:tabs>
          <w:tab w:val="left" w:pos="10065"/>
        </w:tabs>
        <w:rPr>
          <w:b/>
        </w:rPr>
      </w:pPr>
    </w:p>
    <w:p w:rsidR="00A04C3F" w:rsidRPr="00397023" w:rsidRDefault="00A04C3F" w:rsidP="00A04C3F">
      <w:pPr>
        <w:tabs>
          <w:tab w:val="left" w:pos="993"/>
        </w:tabs>
        <w:ind w:firstLine="709"/>
        <w:jc w:val="both"/>
        <w:outlineLvl w:val="0"/>
        <w:rPr>
          <w:bCs/>
          <w:kern w:val="36"/>
          <w:u w:val="single"/>
        </w:rPr>
      </w:pPr>
      <w:r w:rsidRPr="00397023">
        <w:t xml:space="preserve">3.1. Качество товара должно соответствовать стандартам, техническим условиям и требованиям, указанным в нормативно-технической и иной документации, а также стандартам и нормам безопасности, действующим в Российской Федерации на данный товар. </w:t>
      </w:r>
      <w:r w:rsidRPr="00397023">
        <w:rPr>
          <w:bCs/>
          <w:kern w:val="36"/>
        </w:rPr>
        <w:t>На товаре не должно быть механических, химических повреждений и/или следов воздействия жидкостей и т.д. Товар и материалы, используемые при изготовлении указанного товара, должны быть безопасными для здоровья человека и окружающей среды.</w:t>
      </w:r>
    </w:p>
    <w:p w:rsidR="00A04C3F" w:rsidRPr="00397023" w:rsidRDefault="00A04C3F" w:rsidP="00A04C3F">
      <w:pPr>
        <w:tabs>
          <w:tab w:val="num" w:pos="360"/>
          <w:tab w:val="left" w:pos="10065"/>
        </w:tabs>
        <w:ind w:firstLine="709"/>
        <w:jc w:val="both"/>
      </w:pPr>
      <w:r w:rsidRPr="00397023">
        <w:t xml:space="preserve">3.2. </w:t>
      </w:r>
      <w:r w:rsidRPr="00397023">
        <w:rPr>
          <w:bCs/>
          <w:kern w:val="36"/>
        </w:rPr>
        <w:t>У</w:t>
      </w:r>
      <w:r w:rsidRPr="00397023">
        <w:t xml:space="preserve">паковка товара и грузовая тара должны обеспечивать сохранность товара при транспортировке, при погрузо-разгрузочных работах к конечному месту эксплуатации и/или хранения. </w:t>
      </w:r>
    </w:p>
    <w:p w:rsidR="00185D06" w:rsidRPr="00397023" w:rsidRDefault="00185D06" w:rsidP="00185D06">
      <w:pPr>
        <w:spacing w:line="276" w:lineRule="auto"/>
        <w:ind w:firstLine="708"/>
        <w:jc w:val="both"/>
        <w:rPr>
          <w:rFonts w:eastAsia="Times New Roman"/>
          <w:color w:val="000000"/>
        </w:rPr>
      </w:pPr>
      <w:r w:rsidRPr="00397023">
        <w:rPr>
          <w:rFonts w:eastAsia="Times New Roman"/>
          <w:color w:val="000000"/>
        </w:rPr>
        <w:t xml:space="preserve">3.3. Маркировка и оформление Товара должны соответствовать требованиям </w:t>
      </w:r>
      <w:r w:rsidRPr="00397023">
        <w:t>установленным законодательством РФ.</w:t>
      </w:r>
      <w:r w:rsidRPr="00397023">
        <w:rPr>
          <w:rFonts w:eastAsia="Times New Roman"/>
          <w:color w:val="000000"/>
        </w:rPr>
        <w:t xml:space="preserve"> Маркировка упаковки должна строго соответствовать маркировке Товара и обеспечивать полную и однозначную идентификацию каждой единицы Товара при его приемке.</w:t>
      </w:r>
    </w:p>
    <w:p w:rsidR="00A04C3F" w:rsidRPr="00397023" w:rsidRDefault="00416562" w:rsidP="00A04C3F">
      <w:pPr>
        <w:tabs>
          <w:tab w:val="left" w:pos="10065"/>
        </w:tabs>
        <w:ind w:firstLine="709"/>
        <w:jc w:val="both"/>
      </w:pPr>
      <w:r w:rsidRPr="00397023">
        <w:t>3.4</w:t>
      </w:r>
      <w:r w:rsidR="00A04C3F" w:rsidRPr="00397023">
        <w:t>. Подтверждением качества поставляемого товара со стороны Поставщика являются документы, установленного образца, декларация о соответствии (действующий сертификат соответствия)</w:t>
      </w:r>
      <w:r w:rsidR="00D75B1F" w:rsidRPr="00397023">
        <w:t>.</w:t>
      </w:r>
    </w:p>
    <w:p w:rsidR="00A04C3F" w:rsidRPr="00397023" w:rsidRDefault="00416562" w:rsidP="00A04C3F">
      <w:pPr>
        <w:pStyle w:val="ConsPlusNormal"/>
        <w:widowControl/>
        <w:ind w:firstLine="709"/>
        <w:jc w:val="both"/>
        <w:rPr>
          <w:rFonts w:ascii="Times New Roman" w:hAnsi="Times New Roman" w:cs="Times New Roman"/>
          <w:sz w:val="24"/>
          <w:szCs w:val="24"/>
        </w:rPr>
      </w:pPr>
      <w:r w:rsidRPr="00397023">
        <w:rPr>
          <w:rFonts w:ascii="Times New Roman" w:hAnsi="Times New Roman" w:cs="Times New Roman"/>
          <w:sz w:val="24"/>
          <w:szCs w:val="24"/>
        </w:rPr>
        <w:t>3.5</w:t>
      </w:r>
      <w:r w:rsidR="00A04C3F" w:rsidRPr="00397023">
        <w:rPr>
          <w:rFonts w:ascii="Times New Roman" w:hAnsi="Times New Roman" w:cs="Times New Roman"/>
          <w:sz w:val="24"/>
          <w:szCs w:val="24"/>
        </w:rPr>
        <w:t xml:space="preserve">. Гарантийный срок на товар соответствует </w:t>
      </w:r>
      <w:r w:rsidR="00A04C3F" w:rsidRPr="00397023">
        <w:rPr>
          <w:rFonts w:ascii="Times New Roman" w:hAnsi="Times New Roman"/>
          <w:sz w:val="24"/>
          <w:szCs w:val="24"/>
        </w:rPr>
        <w:t xml:space="preserve">сроку годности </w:t>
      </w:r>
      <w:r w:rsidR="00B31546" w:rsidRPr="00397023">
        <w:rPr>
          <w:rFonts w:ascii="Times New Roman" w:hAnsi="Times New Roman"/>
          <w:sz w:val="24"/>
          <w:szCs w:val="24"/>
        </w:rPr>
        <w:t>определенный заводом</w:t>
      </w:r>
      <w:r w:rsidR="00A04C3F" w:rsidRPr="00397023">
        <w:rPr>
          <w:rFonts w:ascii="Times New Roman" w:hAnsi="Times New Roman"/>
          <w:sz w:val="24"/>
          <w:szCs w:val="24"/>
        </w:rPr>
        <w:t xml:space="preserve">-производителем </w:t>
      </w:r>
      <w:r w:rsidR="00A04C3F" w:rsidRPr="00397023">
        <w:rPr>
          <w:rFonts w:ascii="Times New Roman" w:hAnsi="Times New Roman" w:cs="Times New Roman"/>
          <w:sz w:val="24"/>
          <w:szCs w:val="24"/>
        </w:rPr>
        <w:t>с момента подписания сторонами товарной</w:t>
      </w:r>
      <w:r w:rsidR="00FD4AF2" w:rsidRPr="00397023">
        <w:rPr>
          <w:rFonts w:ascii="Times New Roman" w:hAnsi="Times New Roman" w:cs="Times New Roman"/>
          <w:sz w:val="24"/>
          <w:szCs w:val="24"/>
        </w:rPr>
        <w:t xml:space="preserve"> (товарно-транспортной)</w:t>
      </w:r>
      <w:r w:rsidR="00A04C3F" w:rsidRPr="00397023">
        <w:rPr>
          <w:rFonts w:ascii="Times New Roman" w:hAnsi="Times New Roman" w:cs="Times New Roman"/>
          <w:sz w:val="24"/>
          <w:szCs w:val="24"/>
        </w:rPr>
        <w:t xml:space="preserve"> накладной, при условии соблюдения Заказчиком (</w:t>
      </w:r>
      <w:r w:rsidR="00B31546" w:rsidRPr="00397023">
        <w:rPr>
          <w:rFonts w:ascii="Times New Roman" w:hAnsi="Times New Roman" w:cs="Times New Roman"/>
          <w:sz w:val="24"/>
          <w:szCs w:val="24"/>
        </w:rPr>
        <w:t>технических требовании</w:t>
      </w:r>
      <w:r w:rsidR="00A04C3F" w:rsidRPr="00397023">
        <w:rPr>
          <w:rFonts w:ascii="Times New Roman" w:hAnsi="Times New Roman" w:cs="Times New Roman"/>
          <w:sz w:val="24"/>
          <w:szCs w:val="24"/>
        </w:rPr>
        <w:t>, условий хранения и (или) эксплуатации оборудования, товара и т. д.)</w:t>
      </w:r>
      <w:r w:rsidR="002D793A" w:rsidRPr="00397023">
        <w:rPr>
          <w:rFonts w:ascii="Times New Roman" w:hAnsi="Times New Roman" w:cs="Times New Roman"/>
          <w:sz w:val="24"/>
          <w:szCs w:val="24"/>
        </w:rPr>
        <w:t>.</w:t>
      </w:r>
      <w:r w:rsidR="00A04C3F" w:rsidRPr="00397023">
        <w:rPr>
          <w:rFonts w:ascii="Times New Roman" w:hAnsi="Times New Roman" w:cs="Times New Roman"/>
          <w:sz w:val="24"/>
          <w:szCs w:val="24"/>
        </w:rPr>
        <w:t xml:space="preserve"> </w:t>
      </w:r>
    </w:p>
    <w:p w:rsidR="00A04C3F" w:rsidRPr="00397023" w:rsidRDefault="00A04C3F" w:rsidP="00A04C3F">
      <w:pPr>
        <w:pStyle w:val="ConsPlusNormal"/>
        <w:ind w:firstLine="709"/>
        <w:jc w:val="both"/>
        <w:rPr>
          <w:rFonts w:ascii="Times New Roman" w:hAnsi="Times New Roman" w:cs="Times New Roman"/>
          <w:sz w:val="24"/>
          <w:szCs w:val="24"/>
        </w:rPr>
      </w:pPr>
      <w:r w:rsidRPr="00397023">
        <w:rPr>
          <w:rFonts w:ascii="Times New Roman" w:hAnsi="Times New Roman" w:cs="Times New Roman"/>
          <w:sz w:val="24"/>
          <w:szCs w:val="24"/>
        </w:rPr>
        <w:t>3.</w:t>
      </w:r>
      <w:r w:rsidR="00416562" w:rsidRPr="00397023">
        <w:rPr>
          <w:rFonts w:ascii="Times New Roman" w:hAnsi="Times New Roman" w:cs="Times New Roman"/>
          <w:sz w:val="24"/>
          <w:szCs w:val="24"/>
        </w:rPr>
        <w:t>6</w:t>
      </w:r>
      <w:r w:rsidRPr="00397023">
        <w:rPr>
          <w:rFonts w:ascii="Times New Roman" w:hAnsi="Times New Roman" w:cs="Times New Roman"/>
          <w:sz w:val="24"/>
          <w:szCs w:val="24"/>
        </w:rPr>
        <w:t>. Поставщик гарантирует, что Товар, поставленный в соответствии с Договором, является новым, неиспользованным, серийно выпускаемым.</w:t>
      </w:r>
    </w:p>
    <w:p w:rsidR="00A04C3F" w:rsidRPr="00397023" w:rsidRDefault="00416562" w:rsidP="003B713B">
      <w:pPr>
        <w:pStyle w:val="ConsPlusNormal"/>
        <w:ind w:firstLine="709"/>
        <w:jc w:val="both"/>
        <w:rPr>
          <w:rFonts w:ascii="Times New Roman" w:hAnsi="Times New Roman" w:cs="Times New Roman"/>
          <w:sz w:val="24"/>
          <w:szCs w:val="24"/>
        </w:rPr>
      </w:pPr>
      <w:r w:rsidRPr="00397023">
        <w:rPr>
          <w:rFonts w:ascii="Times New Roman" w:hAnsi="Times New Roman" w:cs="Times New Roman"/>
          <w:sz w:val="24"/>
          <w:szCs w:val="24"/>
        </w:rPr>
        <w:t xml:space="preserve">3.7. </w:t>
      </w:r>
      <w:r w:rsidR="00A04C3F" w:rsidRPr="00397023">
        <w:rPr>
          <w:rFonts w:ascii="Times New Roman" w:hAnsi="Times New Roman" w:cs="Times New Roman"/>
          <w:sz w:val="24"/>
          <w:szCs w:val="24"/>
        </w:rPr>
        <w:t>Поставщик гарантирует, что Товар, поставленный по Договору, не имеет дефектов, связанных с конструкцией, материалами или функционированием при штатном использовании Товара в соответствии со спецификацией (</w:t>
      </w:r>
      <w:hyperlink w:anchor="P389" w:history="1">
        <w:r w:rsidR="00A04C3F" w:rsidRPr="00397023">
          <w:rPr>
            <w:rFonts w:ascii="Times New Roman" w:hAnsi="Times New Roman" w:cs="Times New Roman"/>
            <w:sz w:val="24"/>
            <w:szCs w:val="24"/>
          </w:rPr>
          <w:t>приложение № 1</w:t>
        </w:r>
      </w:hyperlink>
      <w:r w:rsidR="00A04C3F" w:rsidRPr="00397023">
        <w:rPr>
          <w:rFonts w:ascii="Times New Roman" w:hAnsi="Times New Roman" w:cs="Times New Roman"/>
          <w:sz w:val="24"/>
          <w:szCs w:val="24"/>
        </w:rPr>
        <w:t xml:space="preserve"> к Договору), технической и (или) эксплуатационной документацией производителя (изготовителя) Товара.</w:t>
      </w:r>
    </w:p>
    <w:p w:rsidR="00A04C3F" w:rsidRPr="00397023" w:rsidRDefault="00416562" w:rsidP="003B713B">
      <w:pPr>
        <w:pStyle w:val="ConsPlusNormal"/>
        <w:spacing w:before="220"/>
        <w:ind w:firstLine="709"/>
        <w:jc w:val="both"/>
        <w:rPr>
          <w:rFonts w:ascii="Times New Roman" w:hAnsi="Times New Roman" w:cs="Times New Roman"/>
          <w:sz w:val="24"/>
          <w:szCs w:val="24"/>
        </w:rPr>
      </w:pPr>
      <w:r w:rsidRPr="00397023">
        <w:rPr>
          <w:rFonts w:ascii="Times New Roman" w:hAnsi="Times New Roman" w:cs="Times New Roman"/>
          <w:sz w:val="24"/>
          <w:szCs w:val="24"/>
        </w:rPr>
        <w:t>3.8</w:t>
      </w:r>
      <w:r w:rsidR="00A04C3F" w:rsidRPr="00397023">
        <w:rPr>
          <w:rFonts w:ascii="Times New Roman" w:hAnsi="Times New Roman" w:cs="Times New Roman"/>
          <w:sz w:val="24"/>
          <w:szCs w:val="24"/>
        </w:rPr>
        <w:t>. Поставщик предоставляет Заказчику гарантии производителя (изготовителя) Товара,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Товара, а также надлежащее качество Товара.</w:t>
      </w:r>
    </w:p>
    <w:p w:rsidR="00A04C3F" w:rsidRPr="00397023" w:rsidRDefault="00A04C3F" w:rsidP="003B713B">
      <w:pPr>
        <w:pStyle w:val="ConsPlusNormal"/>
        <w:spacing w:before="220"/>
        <w:ind w:firstLine="709"/>
        <w:jc w:val="both"/>
        <w:rPr>
          <w:rFonts w:ascii="Times New Roman" w:hAnsi="Times New Roman" w:cs="Times New Roman"/>
          <w:sz w:val="24"/>
          <w:szCs w:val="24"/>
        </w:rPr>
      </w:pPr>
      <w:r w:rsidRPr="00397023">
        <w:rPr>
          <w:rFonts w:ascii="Times New Roman" w:hAnsi="Times New Roman" w:cs="Times New Roman"/>
          <w:sz w:val="24"/>
          <w:szCs w:val="24"/>
        </w:rPr>
        <w:t>3.</w:t>
      </w:r>
      <w:r w:rsidR="00416562" w:rsidRPr="00397023">
        <w:rPr>
          <w:rFonts w:ascii="Times New Roman" w:hAnsi="Times New Roman" w:cs="Times New Roman"/>
          <w:sz w:val="24"/>
          <w:szCs w:val="24"/>
        </w:rPr>
        <w:t>9</w:t>
      </w:r>
      <w:r w:rsidRPr="00397023">
        <w:rPr>
          <w:rFonts w:ascii="Times New Roman" w:hAnsi="Times New Roman" w:cs="Times New Roman"/>
          <w:sz w:val="24"/>
          <w:szCs w:val="24"/>
        </w:rPr>
        <w:t>. Поставщик гарантирует полное соответствие поставляемого Товара условиям Договора, устранение неисправностей, связанных с дефектами производства, устранение неисправностей посредством замены запасных частей.</w:t>
      </w:r>
    </w:p>
    <w:p w:rsidR="00691E94" w:rsidRPr="00397023" w:rsidRDefault="00A04C3F" w:rsidP="003B713B">
      <w:pPr>
        <w:pStyle w:val="ConsPlusNormal"/>
        <w:spacing w:before="220"/>
        <w:ind w:firstLine="709"/>
        <w:jc w:val="both"/>
        <w:rPr>
          <w:rFonts w:ascii="Times New Roman" w:hAnsi="Times New Roman" w:cs="Times New Roman"/>
          <w:sz w:val="24"/>
          <w:szCs w:val="24"/>
        </w:rPr>
      </w:pPr>
      <w:r w:rsidRPr="00397023">
        <w:rPr>
          <w:rFonts w:ascii="Times New Roman" w:hAnsi="Times New Roman" w:cs="Times New Roman"/>
          <w:sz w:val="24"/>
          <w:szCs w:val="24"/>
        </w:rPr>
        <w:t>3.</w:t>
      </w:r>
      <w:r w:rsidR="00416562" w:rsidRPr="00397023">
        <w:rPr>
          <w:rFonts w:ascii="Times New Roman" w:hAnsi="Times New Roman" w:cs="Times New Roman"/>
          <w:sz w:val="24"/>
          <w:szCs w:val="24"/>
        </w:rPr>
        <w:t>10</w:t>
      </w:r>
      <w:r w:rsidRPr="00397023">
        <w:rPr>
          <w:rFonts w:ascii="Times New Roman" w:hAnsi="Times New Roman" w:cs="Times New Roman"/>
          <w:sz w:val="24"/>
          <w:szCs w:val="24"/>
        </w:rPr>
        <w:t xml:space="preserve">. </w:t>
      </w:r>
      <w:r w:rsidR="00B31546" w:rsidRPr="00397023">
        <w:rPr>
          <w:rFonts w:ascii="Times New Roman" w:hAnsi="Times New Roman" w:cs="Times New Roman"/>
          <w:sz w:val="24"/>
          <w:szCs w:val="24"/>
        </w:rPr>
        <w:t>Поставщик предоставляет</w:t>
      </w:r>
      <w:r w:rsidRPr="00397023">
        <w:rPr>
          <w:rFonts w:ascii="Times New Roman" w:hAnsi="Times New Roman" w:cs="Times New Roman"/>
          <w:sz w:val="24"/>
          <w:szCs w:val="24"/>
        </w:rPr>
        <w:t xml:space="preserve"> Гарантию на поставленный Товар на </w:t>
      </w:r>
      <w:r w:rsidR="00B31546" w:rsidRPr="00397023">
        <w:rPr>
          <w:rFonts w:ascii="Times New Roman" w:hAnsi="Times New Roman" w:cs="Times New Roman"/>
          <w:sz w:val="24"/>
          <w:szCs w:val="24"/>
        </w:rPr>
        <w:t>срок равный</w:t>
      </w:r>
      <w:r w:rsidRPr="00397023">
        <w:rPr>
          <w:rFonts w:ascii="Times New Roman" w:hAnsi="Times New Roman" w:cs="Times New Roman"/>
          <w:sz w:val="24"/>
          <w:szCs w:val="24"/>
        </w:rPr>
        <w:t xml:space="preserve"> сроку Гарантии производителя (изготовителя) </w:t>
      </w:r>
      <w:r w:rsidR="00B31546" w:rsidRPr="00397023">
        <w:rPr>
          <w:rFonts w:ascii="Times New Roman" w:hAnsi="Times New Roman" w:cs="Times New Roman"/>
          <w:sz w:val="24"/>
          <w:szCs w:val="24"/>
        </w:rPr>
        <w:t>Товара, который</w:t>
      </w:r>
      <w:r w:rsidRPr="00397023">
        <w:rPr>
          <w:rFonts w:ascii="Times New Roman" w:hAnsi="Times New Roman" w:cs="Times New Roman"/>
          <w:sz w:val="24"/>
          <w:szCs w:val="24"/>
        </w:rPr>
        <w:t xml:space="preserve"> указан в </w:t>
      </w:r>
      <w:r w:rsidR="00B31546" w:rsidRPr="00397023">
        <w:rPr>
          <w:rFonts w:ascii="Times New Roman" w:hAnsi="Times New Roman" w:cs="Times New Roman"/>
          <w:sz w:val="24"/>
          <w:szCs w:val="24"/>
        </w:rPr>
        <w:t>гарантийном талоне</w:t>
      </w:r>
      <w:r w:rsidRPr="00397023">
        <w:rPr>
          <w:rFonts w:ascii="Times New Roman" w:hAnsi="Times New Roman" w:cs="Times New Roman"/>
          <w:sz w:val="24"/>
          <w:szCs w:val="24"/>
        </w:rPr>
        <w:t xml:space="preserve"> паспорта и/или инструкции по эксплуатации производителя (изготовителя). Гарантийный срок начинает исчисляться со д</w:t>
      </w:r>
      <w:r w:rsidR="00072D56" w:rsidRPr="00397023">
        <w:rPr>
          <w:rFonts w:ascii="Times New Roman" w:hAnsi="Times New Roman" w:cs="Times New Roman"/>
          <w:sz w:val="24"/>
          <w:szCs w:val="24"/>
        </w:rPr>
        <w:t>ня подписания соответствующего а</w:t>
      </w:r>
      <w:r w:rsidRPr="00397023">
        <w:rPr>
          <w:rFonts w:ascii="Times New Roman" w:hAnsi="Times New Roman" w:cs="Times New Roman"/>
          <w:sz w:val="24"/>
          <w:szCs w:val="24"/>
        </w:rPr>
        <w:t xml:space="preserve">кта </w:t>
      </w:r>
      <w:r w:rsidR="00691E94" w:rsidRPr="00397023">
        <w:rPr>
          <w:rFonts w:ascii="Times New Roman" w:hAnsi="Times New Roman" w:cs="Times New Roman"/>
          <w:sz w:val="24"/>
          <w:szCs w:val="24"/>
        </w:rPr>
        <w:t>приема-передачи</w:t>
      </w:r>
      <w:r w:rsidRPr="00397023">
        <w:rPr>
          <w:rFonts w:ascii="Times New Roman" w:hAnsi="Times New Roman" w:cs="Times New Roman"/>
          <w:sz w:val="24"/>
          <w:szCs w:val="24"/>
        </w:rPr>
        <w:t xml:space="preserve"> Товара</w:t>
      </w:r>
      <w:r w:rsidR="00691E94" w:rsidRPr="00397023">
        <w:rPr>
          <w:rFonts w:ascii="Times New Roman" w:hAnsi="Times New Roman" w:cs="Times New Roman"/>
          <w:sz w:val="24"/>
          <w:szCs w:val="24"/>
        </w:rPr>
        <w:t>.</w:t>
      </w:r>
      <w:r w:rsidRPr="00397023">
        <w:rPr>
          <w:rFonts w:ascii="Times New Roman" w:hAnsi="Times New Roman" w:cs="Times New Roman"/>
          <w:sz w:val="24"/>
          <w:szCs w:val="24"/>
        </w:rPr>
        <w:t xml:space="preserve"> </w:t>
      </w:r>
    </w:p>
    <w:p w:rsidR="00A04C3F" w:rsidRPr="00397023" w:rsidRDefault="00A04C3F" w:rsidP="003B713B">
      <w:pPr>
        <w:pStyle w:val="ConsPlusNormal"/>
        <w:spacing w:before="220"/>
        <w:ind w:firstLine="709"/>
        <w:jc w:val="both"/>
        <w:rPr>
          <w:rFonts w:ascii="Times New Roman" w:hAnsi="Times New Roman" w:cs="Times New Roman"/>
          <w:sz w:val="24"/>
          <w:szCs w:val="24"/>
        </w:rPr>
      </w:pPr>
      <w:r w:rsidRPr="00397023">
        <w:rPr>
          <w:rFonts w:ascii="Times New Roman" w:hAnsi="Times New Roman" w:cs="Times New Roman"/>
          <w:sz w:val="24"/>
          <w:szCs w:val="24"/>
        </w:rPr>
        <w:t>3.</w:t>
      </w:r>
      <w:r w:rsidR="00416562" w:rsidRPr="00397023">
        <w:rPr>
          <w:rFonts w:ascii="Times New Roman" w:hAnsi="Times New Roman" w:cs="Times New Roman"/>
          <w:sz w:val="24"/>
          <w:szCs w:val="24"/>
        </w:rPr>
        <w:t>11</w:t>
      </w:r>
      <w:r w:rsidRPr="00397023">
        <w:rPr>
          <w:rFonts w:ascii="Times New Roman" w:hAnsi="Times New Roman" w:cs="Times New Roman"/>
          <w:sz w:val="24"/>
          <w:szCs w:val="24"/>
        </w:rPr>
        <w:t xml:space="preserve">. </w:t>
      </w:r>
      <w:r w:rsidR="00B31546" w:rsidRPr="00397023">
        <w:rPr>
          <w:rFonts w:ascii="Times New Roman" w:hAnsi="Times New Roman" w:cs="Times New Roman"/>
          <w:sz w:val="24"/>
          <w:szCs w:val="24"/>
        </w:rPr>
        <w:t>Неисправный или дефектный</w:t>
      </w:r>
      <w:r w:rsidRPr="00397023">
        <w:rPr>
          <w:rFonts w:ascii="Times New Roman" w:hAnsi="Times New Roman" w:cs="Times New Roman"/>
          <w:sz w:val="24"/>
          <w:szCs w:val="24"/>
        </w:rPr>
        <w:t xml:space="preserve"> Товар будет возвращен Поставщику за его счет в сроки, согласованные </w:t>
      </w:r>
      <w:r w:rsidR="00B31546" w:rsidRPr="00397023">
        <w:rPr>
          <w:rFonts w:ascii="Times New Roman" w:hAnsi="Times New Roman" w:cs="Times New Roman"/>
          <w:sz w:val="24"/>
          <w:szCs w:val="24"/>
        </w:rPr>
        <w:t>Заказчиком и</w:t>
      </w:r>
      <w:r w:rsidRPr="00397023">
        <w:rPr>
          <w:rFonts w:ascii="Times New Roman" w:hAnsi="Times New Roman" w:cs="Times New Roman"/>
          <w:sz w:val="24"/>
          <w:szCs w:val="24"/>
        </w:rPr>
        <w:t xml:space="preserve"> Поставщиком. В случае замены или исправления дефектов в Товаре гарантийный срок на данный Товар продлевается.</w:t>
      </w:r>
    </w:p>
    <w:p w:rsidR="00A04C3F" w:rsidRPr="00397023" w:rsidRDefault="00416562" w:rsidP="003B713B">
      <w:pPr>
        <w:pStyle w:val="ConsPlusNormal"/>
        <w:spacing w:before="220"/>
        <w:ind w:firstLine="709"/>
        <w:jc w:val="both"/>
        <w:rPr>
          <w:rFonts w:ascii="Times New Roman" w:hAnsi="Times New Roman" w:cs="Times New Roman"/>
          <w:sz w:val="24"/>
          <w:szCs w:val="24"/>
        </w:rPr>
      </w:pPr>
      <w:r w:rsidRPr="00397023">
        <w:rPr>
          <w:rFonts w:ascii="Times New Roman" w:hAnsi="Times New Roman" w:cs="Times New Roman"/>
          <w:sz w:val="24"/>
          <w:szCs w:val="24"/>
        </w:rPr>
        <w:t>3.12.</w:t>
      </w:r>
      <w:r w:rsidR="00A04C3F" w:rsidRPr="00397023">
        <w:rPr>
          <w:rFonts w:ascii="Times New Roman" w:hAnsi="Times New Roman" w:cs="Times New Roman"/>
          <w:sz w:val="24"/>
          <w:szCs w:val="24"/>
        </w:rPr>
        <w:t xml:space="preserve"> Все расходы по исправлению неполадок и неисправностей Товара в период гарантийного срока </w:t>
      </w:r>
      <w:r w:rsidR="00B31546" w:rsidRPr="00397023">
        <w:rPr>
          <w:rFonts w:ascii="Times New Roman" w:hAnsi="Times New Roman" w:cs="Times New Roman"/>
          <w:sz w:val="24"/>
          <w:szCs w:val="24"/>
        </w:rPr>
        <w:t>несет Поставщик</w:t>
      </w:r>
      <w:r w:rsidR="00A04C3F" w:rsidRPr="00397023">
        <w:rPr>
          <w:rFonts w:ascii="Times New Roman" w:hAnsi="Times New Roman" w:cs="Times New Roman"/>
          <w:sz w:val="24"/>
          <w:szCs w:val="24"/>
        </w:rPr>
        <w:t xml:space="preserve"> за свой счет.</w:t>
      </w:r>
    </w:p>
    <w:p w:rsidR="00A04C3F" w:rsidRPr="00397023" w:rsidRDefault="00A04C3F" w:rsidP="003B713B">
      <w:pPr>
        <w:pStyle w:val="ConsPlusNormal"/>
        <w:spacing w:before="220"/>
        <w:ind w:firstLine="709"/>
        <w:jc w:val="both"/>
        <w:rPr>
          <w:rFonts w:ascii="Times New Roman" w:hAnsi="Times New Roman" w:cs="Times New Roman"/>
          <w:sz w:val="24"/>
          <w:szCs w:val="24"/>
        </w:rPr>
      </w:pPr>
      <w:r w:rsidRPr="00397023">
        <w:rPr>
          <w:rFonts w:ascii="Times New Roman" w:hAnsi="Times New Roman" w:cs="Times New Roman"/>
          <w:sz w:val="24"/>
          <w:szCs w:val="24"/>
        </w:rPr>
        <w:t>3.1</w:t>
      </w:r>
      <w:r w:rsidR="00416562" w:rsidRPr="00397023">
        <w:rPr>
          <w:rFonts w:ascii="Times New Roman" w:hAnsi="Times New Roman" w:cs="Times New Roman"/>
          <w:sz w:val="24"/>
          <w:szCs w:val="24"/>
        </w:rPr>
        <w:t>3</w:t>
      </w:r>
      <w:r w:rsidRPr="00397023">
        <w:rPr>
          <w:rFonts w:ascii="Times New Roman" w:hAnsi="Times New Roman" w:cs="Times New Roman"/>
          <w:sz w:val="24"/>
          <w:szCs w:val="24"/>
        </w:rPr>
        <w:t xml:space="preserve">. Поставщик не несет гарантийной ответственности за неполадки и неисправности </w:t>
      </w:r>
      <w:r w:rsidRPr="00397023">
        <w:rPr>
          <w:rFonts w:ascii="Times New Roman" w:hAnsi="Times New Roman" w:cs="Times New Roman"/>
          <w:sz w:val="24"/>
          <w:szCs w:val="24"/>
        </w:rPr>
        <w:lastRenderedPageBreak/>
        <w:t>Товара, если они произошли:</w:t>
      </w:r>
    </w:p>
    <w:p w:rsidR="00A04C3F" w:rsidRPr="00397023" w:rsidRDefault="00A04C3F" w:rsidP="003B713B">
      <w:pPr>
        <w:pStyle w:val="ConsPlusNormal"/>
        <w:spacing w:before="220"/>
        <w:ind w:firstLine="709"/>
        <w:jc w:val="both"/>
        <w:rPr>
          <w:rFonts w:ascii="Times New Roman" w:hAnsi="Times New Roman" w:cs="Times New Roman"/>
          <w:sz w:val="24"/>
          <w:szCs w:val="24"/>
        </w:rPr>
      </w:pPr>
      <w:r w:rsidRPr="00397023">
        <w:rPr>
          <w:rFonts w:ascii="Times New Roman" w:hAnsi="Times New Roman" w:cs="Times New Roman"/>
          <w:sz w:val="24"/>
          <w:szCs w:val="24"/>
        </w:rPr>
        <w:t>а) в результате внесения Заказчиком или третьей стороной модификаций или изменений Товара без письменного согласия Поставщика;</w:t>
      </w:r>
    </w:p>
    <w:p w:rsidR="00A04C3F" w:rsidRPr="00397023" w:rsidRDefault="00A04C3F" w:rsidP="00A304FD">
      <w:pPr>
        <w:pStyle w:val="ConsPlusNormal"/>
        <w:widowControl/>
        <w:ind w:firstLine="709"/>
        <w:jc w:val="both"/>
        <w:rPr>
          <w:rFonts w:ascii="Times New Roman" w:hAnsi="Times New Roman" w:cs="Times New Roman"/>
          <w:sz w:val="24"/>
          <w:szCs w:val="24"/>
        </w:rPr>
      </w:pPr>
      <w:r w:rsidRPr="00397023">
        <w:rPr>
          <w:rFonts w:ascii="Times New Roman" w:hAnsi="Times New Roman" w:cs="Times New Roman"/>
          <w:sz w:val="24"/>
          <w:szCs w:val="24"/>
        </w:rPr>
        <w:t>б) в результате нарушения правил эксплуатации и обслуживания Товара, предусмотренных технической и (или) эксплуатационной документацией производителя (изготовителя) Товара</w:t>
      </w:r>
    </w:p>
    <w:p w:rsidR="006F4629" w:rsidRPr="00397023" w:rsidRDefault="006F4629" w:rsidP="00A304FD">
      <w:pPr>
        <w:pStyle w:val="ConsPlusNormal"/>
        <w:widowControl/>
        <w:ind w:firstLine="709"/>
        <w:jc w:val="both"/>
        <w:rPr>
          <w:rFonts w:ascii="Times New Roman" w:hAnsi="Times New Roman" w:cs="Times New Roman"/>
          <w:sz w:val="24"/>
          <w:szCs w:val="24"/>
        </w:rPr>
      </w:pPr>
    </w:p>
    <w:p w:rsidR="00437952" w:rsidRPr="00397023" w:rsidRDefault="00A04C3F" w:rsidP="00A304FD">
      <w:pPr>
        <w:tabs>
          <w:tab w:val="num" w:pos="0"/>
        </w:tabs>
        <w:jc w:val="center"/>
        <w:rPr>
          <w:b/>
        </w:rPr>
      </w:pPr>
      <w:r w:rsidRPr="00397023">
        <w:rPr>
          <w:b/>
        </w:rPr>
        <w:t>4. ПОРЯДОК ПРИЕМКИ ТОВАРА</w:t>
      </w:r>
    </w:p>
    <w:p w:rsidR="00BB66FE" w:rsidRPr="00397023" w:rsidRDefault="006E369F" w:rsidP="00A304FD">
      <w:pPr>
        <w:tabs>
          <w:tab w:val="num" w:pos="0"/>
        </w:tabs>
        <w:jc w:val="center"/>
        <w:rPr>
          <w:b/>
        </w:rPr>
      </w:pPr>
      <w:r w:rsidRPr="00397023">
        <w:rPr>
          <w:b/>
        </w:rPr>
        <w:t xml:space="preserve"> </w:t>
      </w:r>
    </w:p>
    <w:p w:rsidR="00BB66FE" w:rsidRPr="00397023" w:rsidRDefault="00BB66FE" w:rsidP="00BB66FE">
      <w:pPr>
        <w:spacing w:line="276" w:lineRule="auto"/>
        <w:ind w:firstLine="708"/>
        <w:jc w:val="both"/>
        <w:rPr>
          <w:rFonts w:eastAsia="Times New Roman"/>
          <w:kern w:val="2"/>
        </w:rPr>
      </w:pPr>
      <w:r w:rsidRPr="00397023">
        <w:t>4.1.</w:t>
      </w:r>
      <w:r w:rsidRPr="00397023">
        <w:rPr>
          <w:b/>
        </w:rPr>
        <w:t xml:space="preserve"> </w:t>
      </w:r>
      <w:r w:rsidRPr="00397023">
        <w:rPr>
          <w:rFonts w:eastAsia="Times New Roman"/>
          <w:kern w:val="2"/>
        </w:rPr>
        <w:t xml:space="preserve">Поставщик в день поставки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w:t>
      </w:r>
      <w:r w:rsidRPr="00A20B08">
        <w:rPr>
          <w:rFonts w:eastAsia="Times New Roman"/>
          <w:kern w:val="2"/>
          <w:u w:val="single"/>
        </w:rPr>
        <w:t>документ о приемке</w:t>
      </w:r>
      <w:r w:rsidRPr="00397023">
        <w:rPr>
          <w:rFonts w:eastAsia="Times New Roman"/>
          <w:kern w:val="2"/>
        </w:rPr>
        <w:t>, который должен содержать:</w:t>
      </w:r>
    </w:p>
    <w:p w:rsidR="00BB66FE" w:rsidRPr="00397023" w:rsidRDefault="00BB66FE" w:rsidP="00BB66FE">
      <w:pPr>
        <w:jc w:val="both"/>
        <w:rPr>
          <w:rFonts w:eastAsia="Times New Roman"/>
          <w:kern w:val="2"/>
        </w:rPr>
      </w:pPr>
      <w:r w:rsidRPr="00397023">
        <w:rPr>
          <w:rFonts w:eastAsia="Times New Roman"/>
          <w:kern w:val="2"/>
        </w:rPr>
        <w:t>а) включенные в Договор идентификационный код закупки, наименование, место нахождения заказчика, наименование объекта закупки, место поставки товара, информацию о поставщике (подрядчике, исполнителе), предусмотренную подпунктами "а", "г" и "е" части 1 статьи 43 Федерального закона №44-ФЗ, единицу измерения поставленного товара;</w:t>
      </w:r>
    </w:p>
    <w:p w:rsidR="00BB66FE" w:rsidRPr="00397023" w:rsidRDefault="00BB66FE" w:rsidP="00BB66FE">
      <w:pPr>
        <w:jc w:val="both"/>
        <w:rPr>
          <w:rFonts w:eastAsia="Times New Roman"/>
          <w:kern w:val="2"/>
        </w:rPr>
      </w:pPr>
      <w:r w:rsidRPr="00397023">
        <w:rPr>
          <w:rFonts w:eastAsia="Times New Roman"/>
          <w:kern w:val="2"/>
        </w:rPr>
        <w:t>б) наименование поставленного товара;</w:t>
      </w:r>
    </w:p>
    <w:p w:rsidR="00BB66FE" w:rsidRPr="00397023" w:rsidRDefault="00BB66FE" w:rsidP="00BB66FE">
      <w:pPr>
        <w:jc w:val="both"/>
        <w:rPr>
          <w:rFonts w:eastAsia="Times New Roman"/>
          <w:kern w:val="2"/>
        </w:rPr>
      </w:pPr>
      <w:r w:rsidRPr="00397023">
        <w:rPr>
          <w:rFonts w:eastAsia="Times New Roman"/>
          <w:kern w:val="2"/>
        </w:rPr>
        <w:t>в) наименование страны происхождения поставленного товара;</w:t>
      </w:r>
    </w:p>
    <w:p w:rsidR="00BB66FE" w:rsidRPr="00397023" w:rsidRDefault="00BB66FE" w:rsidP="00BB66FE">
      <w:pPr>
        <w:jc w:val="both"/>
        <w:rPr>
          <w:rFonts w:eastAsia="Times New Roman"/>
          <w:kern w:val="2"/>
        </w:rPr>
      </w:pPr>
      <w:r w:rsidRPr="00397023">
        <w:rPr>
          <w:rFonts w:eastAsia="Times New Roman"/>
          <w:kern w:val="2"/>
        </w:rPr>
        <w:t>г) информацию о количестве поставленного товара;</w:t>
      </w:r>
    </w:p>
    <w:p w:rsidR="00BB66FE" w:rsidRPr="00397023" w:rsidRDefault="00BB66FE" w:rsidP="00BB66FE">
      <w:pPr>
        <w:jc w:val="both"/>
        <w:rPr>
          <w:rFonts w:eastAsia="Times New Roman"/>
          <w:kern w:val="2"/>
        </w:rPr>
      </w:pPr>
      <w:r w:rsidRPr="00397023">
        <w:rPr>
          <w:rFonts w:eastAsia="Times New Roman"/>
          <w:kern w:val="2"/>
        </w:rPr>
        <w:t>д) стоимость исполненных поставщиком обязательств, предусмотренных Договором, с указанием цены за единицу поставленного товара;</w:t>
      </w:r>
    </w:p>
    <w:p w:rsidR="00BB66FE" w:rsidRPr="00397023" w:rsidRDefault="00BB66FE" w:rsidP="00BB66FE">
      <w:pPr>
        <w:jc w:val="both"/>
        <w:rPr>
          <w:rFonts w:eastAsia="Times New Roman"/>
          <w:kern w:val="2"/>
        </w:rPr>
      </w:pPr>
      <w:r w:rsidRPr="00397023">
        <w:rPr>
          <w:rFonts w:eastAsia="Times New Roman"/>
          <w:kern w:val="2"/>
        </w:rPr>
        <w:t>е) иную информацию с учетом требований, установленных в соответствии с частью 3 статьи 5 Федерального закона № 44-ФЗ.</w:t>
      </w:r>
    </w:p>
    <w:p w:rsidR="00BB66FE" w:rsidRPr="00397023" w:rsidRDefault="00BB66FE" w:rsidP="00BB66FE">
      <w:pPr>
        <w:ind w:firstLine="708"/>
        <w:jc w:val="both"/>
        <w:rPr>
          <w:rFonts w:eastAsia="Times New Roman"/>
          <w:kern w:val="2"/>
        </w:rPr>
      </w:pPr>
      <w:r w:rsidRPr="00397023">
        <w:rPr>
          <w:rFonts w:eastAsia="Times New Roman"/>
          <w:kern w:val="2"/>
        </w:rPr>
        <w:t>4.2. К документу о приемке, предусмотренному пунктом 4.1 настоящего Договора,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4.1. настоящего Договора, содержащаяся в документе о приемке.</w:t>
      </w:r>
    </w:p>
    <w:p w:rsidR="002E30D3" w:rsidRPr="00397023" w:rsidRDefault="00BB66FE" w:rsidP="00BB66FE">
      <w:pPr>
        <w:ind w:firstLine="708"/>
        <w:jc w:val="both"/>
        <w:rPr>
          <w:rFonts w:eastAsia="Times New Roman"/>
          <w:color w:val="000000"/>
        </w:rPr>
      </w:pPr>
      <w:r w:rsidRPr="00397023">
        <w:rPr>
          <w:rFonts w:eastAsia="Times New Roman"/>
          <w:color w:val="000000"/>
        </w:rPr>
        <w:t>4.3.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2E30D3" w:rsidRPr="00397023" w:rsidRDefault="002E30D3" w:rsidP="002E30D3">
      <w:pPr>
        <w:spacing w:line="276" w:lineRule="auto"/>
        <w:ind w:firstLine="708"/>
        <w:jc w:val="both"/>
        <w:rPr>
          <w:rFonts w:eastAsia="Times New Roman"/>
          <w:kern w:val="2"/>
        </w:rPr>
      </w:pPr>
      <w:r w:rsidRPr="00397023">
        <w:rPr>
          <w:rFonts w:eastAsia="Times New Roman"/>
          <w:kern w:val="2"/>
        </w:rPr>
        <w:t>4.</w:t>
      </w:r>
      <w:r w:rsidR="00BB66FE" w:rsidRPr="00397023">
        <w:rPr>
          <w:rFonts w:eastAsia="Times New Roman"/>
          <w:kern w:val="2"/>
        </w:rPr>
        <w:t>4</w:t>
      </w:r>
      <w:r w:rsidRPr="00397023">
        <w:rPr>
          <w:rFonts w:eastAsia="Times New Roman"/>
          <w:kern w:val="2"/>
        </w:rPr>
        <w:t xml:space="preserve">. В день доставки Товара по адресу поставки Товара, указанному в соответствии с условиями настоящего Договора Товара Поставщик обязан передать Заказчику подписанные со своей стороны товарную (товарно-транспортную) накладную в 2 (двух) экземплярах (по 1 (одному) экземпляру для каждой из Сторон), счет и (или) </w:t>
      </w:r>
      <w:r w:rsidRPr="00397023">
        <w:rPr>
          <w:rFonts w:eastAsia="Times New Roman"/>
          <w:color w:val="000000"/>
        </w:rPr>
        <w:t xml:space="preserve">счет-фактуру/УПД, </w:t>
      </w:r>
      <w:r w:rsidR="00072D56" w:rsidRPr="00397023">
        <w:rPr>
          <w:rFonts w:eastAsia="Times New Roman"/>
          <w:color w:val="000000"/>
        </w:rPr>
        <w:t>а</w:t>
      </w:r>
      <w:r w:rsidRPr="00397023">
        <w:rPr>
          <w:rFonts w:eastAsia="Times New Roman"/>
          <w:color w:val="000000"/>
        </w:rPr>
        <w:t>кт приема-передачи товара</w:t>
      </w:r>
      <w:r w:rsidRPr="00397023">
        <w:rPr>
          <w:rFonts w:eastAsia="Times New Roman"/>
          <w:kern w:val="2"/>
        </w:rPr>
        <w:t>.</w:t>
      </w:r>
    </w:p>
    <w:p w:rsidR="002E30D3" w:rsidRPr="00397023" w:rsidRDefault="002E30D3" w:rsidP="002E30D3">
      <w:pPr>
        <w:spacing w:line="276" w:lineRule="auto"/>
        <w:ind w:firstLine="708"/>
        <w:jc w:val="both"/>
        <w:rPr>
          <w:rFonts w:eastAsia="Times New Roman"/>
          <w:color w:val="000000"/>
        </w:rPr>
      </w:pPr>
      <w:r w:rsidRPr="00397023">
        <w:rPr>
          <w:rFonts w:eastAsia="Times New Roman"/>
          <w:kern w:val="2"/>
        </w:rPr>
        <w:t>4.</w:t>
      </w:r>
      <w:r w:rsidR="00BB66FE" w:rsidRPr="00397023">
        <w:rPr>
          <w:rFonts w:eastAsia="Times New Roman"/>
          <w:kern w:val="2"/>
        </w:rPr>
        <w:t>5</w:t>
      </w:r>
      <w:r w:rsidRPr="00397023">
        <w:rPr>
          <w:rFonts w:eastAsia="Times New Roman"/>
          <w:kern w:val="2"/>
        </w:rPr>
        <w:t>.</w:t>
      </w:r>
      <w:r w:rsidRPr="00397023">
        <w:rPr>
          <w:rFonts w:eastAsia="Times New Roman"/>
          <w:color w:val="000000"/>
        </w:rPr>
        <w:t xml:space="preserve">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220132" w:rsidRPr="00397023" w:rsidRDefault="00BB66FE" w:rsidP="00EB0E27">
      <w:pPr>
        <w:spacing w:line="276" w:lineRule="auto"/>
        <w:ind w:firstLine="708"/>
        <w:jc w:val="both"/>
        <w:rPr>
          <w:rFonts w:eastAsia="Times New Roman"/>
          <w:color w:val="000000"/>
        </w:rPr>
      </w:pPr>
      <w:r w:rsidRPr="00397023">
        <w:rPr>
          <w:rFonts w:eastAsia="Times New Roman"/>
          <w:color w:val="000000"/>
        </w:rPr>
        <w:t>4.</w:t>
      </w:r>
      <w:r w:rsidR="007A73AA" w:rsidRPr="00397023">
        <w:rPr>
          <w:rFonts w:eastAsia="Times New Roman"/>
          <w:color w:val="000000"/>
        </w:rPr>
        <w:t>6</w:t>
      </w:r>
      <w:r w:rsidR="002E30D3" w:rsidRPr="00397023">
        <w:rPr>
          <w:rFonts w:eastAsia="Times New Roman"/>
          <w:color w:val="000000"/>
        </w:rPr>
        <w:t>.</w:t>
      </w:r>
      <w:r w:rsidR="00B56168" w:rsidRPr="00397023">
        <w:rPr>
          <w:rFonts w:eastAsia="Times New Roman"/>
          <w:color w:val="000000"/>
        </w:rPr>
        <w:t xml:space="preserve"> </w:t>
      </w:r>
      <w:r w:rsidR="002E30D3" w:rsidRPr="00397023">
        <w:rPr>
          <w:rFonts w:eastAsia="Times New Roman"/>
          <w:color w:val="000000"/>
        </w:rPr>
        <w:t>Для проверки поставленного Товара в части его соответствия условиям Договора Заказчик проводит экспертизу. Экспертиза поставленного Товара может проводиться Заказчиком своими силами</w:t>
      </w:r>
      <w:r w:rsidR="00B56168" w:rsidRPr="00397023">
        <w:rPr>
          <w:rFonts w:eastAsia="Times New Roman"/>
          <w:color w:val="000000"/>
        </w:rPr>
        <w:t xml:space="preserve"> (приемочной комиссией в составе не менее 5-ти человек)</w:t>
      </w:r>
      <w:r w:rsidR="002E30D3" w:rsidRPr="00397023">
        <w:rPr>
          <w:rFonts w:eastAsia="Times New Roman"/>
          <w:color w:val="000000"/>
        </w:rPr>
        <w:t xml:space="preserve"> или к ее проведению могут привлекаться независимые эксперты</w:t>
      </w:r>
      <w:r w:rsidR="000A2FD2" w:rsidRPr="00397023">
        <w:rPr>
          <w:rFonts w:eastAsia="Times New Roman"/>
          <w:color w:val="000000"/>
        </w:rPr>
        <w:t>,</w:t>
      </w:r>
      <w:r w:rsidR="002E30D3" w:rsidRPr="00397023">
        <w:rPr>
          <w:rFonts w:eastAsia="Times New Roman"/>
          <w:color w:val="000000"/>
        </w:rPr>
        <w:t xml:space="preserve"> </w:t>
      </w:r>
      <w:r w:rsidR="000A2FD2" w:rsidRPr="00397023">
        <w:rPr>
          <w:rFonts w:eastAsia="Times New Roman"/>
          <w:color w:val="000000"/>
        </w:rPr>
        <w:t>экспертные организации</w:t>
      </w:r>
      <w:r w:rsidR="002E30D3" w:rsidRPr="00397023">
        <w:rPr>
          <w:rFonts w:eastAsia="Times New Roman"/>
          <w:color w:val="000000"/>
        </w:rPr>
        <w:t xml:space="preserve"> на основании контрактов, заключенных в соответствии с Федеральным </w:t>
      </w:r>
      <w:hyperlink r:id="rId8" w:history="1">
        <w:r w:rsidR="002E30D3" w:rsidRPr="00397023">
          <w:rPr>
            <w:rFonts w:eastAsia="Times New Roman"/>
            <w:color w:val="000000"/>
          </w:rPr>
          <w:t>законом</w:t>
        </w:r>
      </w:hyperlink>
      <w:r w:rsidR="002E30D3" w:rsidRPr="00397023">
        <w:rPr>
          <w:rFonts w:eastAsia="Times New Roman"/>
          <w:color w:val="000000"/>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C56590" w:rsidRPr="00397023" w:rsidRDefault="00C56590" w:rsidP="00C56590">
      <w:pPr>
        <w:spacing w:line="276" w:lineRule="auto"/>
        <w:ind w:firstLine="708"/>
        <w:jc w:val="both"/>
        <w:rPr>
          <w:rFonts w:eastAsia="Times New Roman"/>
        </w:rPr>
      </w:pPr>
      <w:r w:rsidRPr="00397023">
        <w:rPr>
          <w:rFonts w:eastAsia="Times New Roman"/>
          <w:kern w:val="24"/>
        </w:rPr>
        <w:t>4.</w:t>
      </w:r>
      <w:r w:rsidR="007A73AA" w:rsidRPr="00397023">
        <w:rPr>
          <w:rFonts w:eastAsia="Times New Roman"/>
          <w:kern w:val="24"/>
        </w:rPr>
        <w:t>7</w:t>
      </w:r>
      <w:r w:rsidRPr="00397023">
        <w:rPr>
          <w:rFonts w:eastAsia="Times New Roman"/>
          <w:kern w:val="24"/>
        </w:rPr>
        <w:t xml:space="preserve">. </w:t>
      </w:r>
      <w:r w:rsidR="006730AA" w:rsidRPr="00397023">
        <w:rPr>
          <w:rFonts w:eastAsia="Times New Roman"/>
          <w:kern w:val="24"/>
        </w:rPr>
        <w:t xml:space="preserve">Заказчик имеет право самостоятельно осуществить экспертизу качества Товара либо с привлечением экспертов (экспертной организации). </w:t>
      </w:r>
      <w:r w:rsidRPr="00397023">
        <w:rPr>
          <w:rFonts w:eastAsia="Times New Roman"/>
        </w:rPr>
        <w:t xml:space="preserve">Для проведения экспертизы поставленного Товара эксперты (экспертные организации) имеют право запрашивать у Заказчика и Поставщика </w:t>
      </w:r>
      <w:r w:rsidRPr="00397023">
        <w:rPr>
          <w:rFonts w:eastAsia="Times New Roman"/>
        </w:rPr>
        <w:lastRenderedPageBreak/>
        <w:t xml:space="preserve">дополнительные материалы, относящиеся к условиям исполнения Договора и отдельным этапам исполнения Договора. </w:t>
      </w:r>
    </w:p>
    <w:p w:rsidR="00C56590" w:rsidRPr="00397023" w:rsidRDefault="00C56590" w:rsidP="00C56590">
      <w:pPr>
        <w:autoSpaceDE w:val="0"/>
        <w:autoSpaceDN w:val="0"/>
        <w:adjustRightInd w:val="0"/>
        <w:ind w:firstLine="709"/>
        <w:jc w:val="both"/>
        <w:rPr>
          <w:rFonts w:eastAsia="Times New Roman"/>
        </w:rPr>
      </w:pPr>
      <w:r w:rsidRPr="00397023">
        <w:rPr>
          <w:rFonts w:eastAsia="Times New Roman"/>
        </w:rPr>
        <w:t>В случае, если по результатам такой экспертизы установлены нарушения требований Договора, не препятствующие приемке поставленного Товара, в заключение могут содержаться предложения об устранении данных нарушений, в том числе с указанием срока их устранения.</w:t>
      </w:r>
    </w:p>
    <w:p w:rsidR="00FC498C" w:rsidRPr="00397023" w:rsidRDefault="00C56590" w:rsidP="003F583F">
      <w:pPr>
        <w:ind w:firstLine="720"/>
        <w:jc w:val="both"/>
      </w:pPr>
      <w:r w:rsidRPr="00397023">
        <w:rPr>
          <w:kern w:val="24"/>
        </w:rPr>
        <w:t xml:space="preserve">В случае, если при проведении экспертизы качества Товара будет выявлено, что поставленный Товар не соответствует стандартам, указанным в сертификате соответствия и (или) на этикетке Товара, Поставщик в течение </w:t>
      </w:r>
      <w:r w:rsidR="00EB0E27" w:rsidRPr="00397023">
        <w:rPr>
          <w:kern w:val="24"/>
        </w:rPr>
        <w:t>5 (пя</w:t>
      </w:r>
      <w:r w:rsidR="00C1010D" w:rsidRPr="00397023">
        <w:rPr>
          <w:kern w:val="24"/>
        </w:rPr>
        <w:t>ти</w:t>
      </w:r>
      <w:r w:rsidR="00220132" w:rsidRPr="00397023">
        <w:rPr>
          <w:kern w:val="24"/>
        </w:rPr>
        <w:t>) рабочих</w:t>
      </w:r>
      <w:r w:rsidRPr="00397023">
        <w:rPr>
          <w:kern w:val="24"/>
        </w:rPr>
        <w:t xml:space="preserve"> дн</w:t>
      </w:r>
      <w:r w:rsidR="00220132" w:rsidRPr="00397023">
        <w:rPr>
          <w:kern w:val="24"/>
        </w:rPr>
        <w:t>ей</w:t>
      </w:r>
      <w:r w:rsidRPr="00397023">
        <w:rPr>
          <w:kern w:val="24"/>
        </w:rPr>
        <w:t xml:space="preserve"> с даты получения результатов экспертизы обязан заменить указанный Товар, Товаром надлежащего качества за свой счет и возместить Заказчику затраты на проведение экспертизы качества Товара.</w:t>
      </w:r>
      <w:r w:rsidR="003F583F" w:rsidRPr="00397023">
        <w:t xml:space="preserve"> </w:t>
      </w:r>
    </w:p>
    <w:p w:rsidR="00AA0C65" w:rsidRPr="00397023" w:rsidRDefault="00FC498C" w:rsidP="00AA0C65">
      <w:pPr>
        <w:ind w:firstLine="720"/>
        <w:jc w:val="both"/>
      </w:pPr>
      <w:r w:rsidRPr="00397023">
        <w:t xml:space="preserve">Расходы на независимую экспертизу несет Поставщик за исключением случаев, когда экспертизой установлено отсутствие нарушений Поставщиком условий Договора или причиной связи между действиями Поставщика и обнаруженными недостатками. </w:t>
      </w:r>
      <w:r w:rsidR="003F583F" w:rsidRPr="00397023">
        <w:t>В указанных случаях расходы на экспертизу несет сторона, потребовавшая назначения экспертизы, а если она назначена по соглашению между сторонами, то обе Стороны поровну.</w:t>
      </w:r>
    </w:p>
    <w:p w:rsidR="00DC2554" w:rsidRPr="00397023" w:rsidRDefault="00BB66FE" w:rsidP="00DC2554">
      <w:pPr>
        <w:spacing w:line="276" w:lineRule="auto"/>
        <w:ind w:firstLine="708"/>
        <w:jc w:val="both"/>
        <w:rPr>
          <w:rFonts w:eastAsia="Times New Roman"/>
          <w:kern w:val="24"/>
        </w:rPr>
      </w:pPr>
      <w:r w:rsidRPr="00397023">
        <w:rPr>
          <w:rFonts w:eastAsia="Times New Roman"/>
          <w:kern w:val="24"/>
        </w:rPr>
        <w:t>4.</w:t>
      </w:r>
      <w:r w:rsidR="007A73AA" w:rsidRPr="00397023">
        <w:rPr>
          <w:rFonts w:eastAsia="Times New Roman"/>
          <w:kern w:val="24"/>
        </w:rPr>
        <w:t>8</w:t>
      </w:r>
      <w:r w:rsidR="00DC2554" w:rsidRPr="00397023">
        <w:rPr>
          <w:rFonts w:eastAsia="Times New Roman"/>
          <w:kern w:val="24"/>
        </w:rPr>
        <w:t>. Восполнение недопоставки или замена брака производится не позднее 5 (пят</w:t>
      </w:r>
      <w:r w:rsidR="00C1010D" w:rsidRPr="00397023">
        <w:rPr>
          <w:rFonts w:eastAsia="Times New Roman"/>
          <w:kern w:val="24"/>
        </w:rPr>
        <w:t>и</w:t>
      </w:r>
      <w:r w:rsidR="00DC2554" w:rsidRPr="00397023">
        <w:rPr>
          <w:rFonts w:eastAsia="Times New Roman"/>
          <w:kern w:val="24"/>
        </w:rPr>
        <w:t xml:space="preserve">) рабочих дней с момента получения претензии Заказчика. Замена брака или восполнение недопоставленного в срок объема Товара не освобождает Поставщика от ответственности, предусмотренной настоящим Договором. </w:t>
      </w:r>
    </w:p>
    <w:p w:rsidR="003D3D29" w:rsidRPr="00397023" w:rsidRDefault="00BB66FE" w:rsidP="00AA0C65">
      <w:pPr>
        <w:spacing w:line="276" w:lineRule="auto"/>
        <w:ind w:firstLine="708"/>
        <w:jc w:val="both"/>
      </w:pPr>
      <w:r w:rsidRPr="00397023">
        <w:rPr>
          <w:rFonts w:eastAsia="Times New Roman"/>
          <w:color w:val="000000"/>
          <w:kern w:val="24"/>
        </w:rPr>
        <w:t>4.</w:t>
      </w:r>
      <w:r w:rsidR="007A73AA" w:rsidRPr="00397023">
        <w:rPr>
          <w:rFonts w:eastAsia="Times New Roman"/>
          <w:color w:val="000000"/>
          <w:kern w:val="24"/>
        </w:rPr>
        <w:t>9</w:t>
      </w:r>
      <w:r w:rsidR="00CB4B1D" w:rsidRPr="00397023">
        <w:rPr>
          <w:rFonts w:eastAsia="Times New Roman"/>
          <w:color w:val="000000"/>
          <w:kern w:val="24"/>
        </w:rPr>
        <w:t xml:space="preserve">. </w:t>
      </w:r>
      <w:r w:rsidR="00DC2554" w:rsidRPr="00397023">
        <w:rPr>
          <w:rFonts w:eastAsia="Times New Roman"/>
          <w:color w:val="000000"/>
          <w:kern w:val="24"/>
        </w:rPr>
        <w:t>Товар считается переданным Поставщиком и принятым Заказчиком по качеству, если в течение 5</w:t>
      </w:r>
      <w:r w:rsidR="00C1010D" w:rsidRPr="00397023">
        <w:rPr>
          <w:rFonts w:eastAsia="Times New Roman"/>
          <w:color w:val="000000"/>
          <w:kern w:val="24"/>
        </w:rPr>
        <w:t xml:space="preserve"> (пяти</w:t>
      </w:r>
      <w:r w:rsidRPr="00397023">
        <w:rPr>
          <w:rFonts w:eastAsia="Times New Roman"/>
          <w:color w:val="000000"/>
          <w:kern w:val="24"/>
        </w:rPr>
        <w:t>)</w:t>
      </w:r>
      <w:r w:rsidR="00DC2554" w:rsidRPr="00397023">
        <w:rPr>
          <w:rFonts w:eastAsia="Times New Roman"/>
          <w:color w:val="000000"/>
          <w:kern w:val="24"/>
        </w:rPr>
        <w:t xml:space="preserve"> </w:t>
      </w:r>
      <w:r w:rsidRPr="00397023">
        <w:rPr>
          <w:rFonts w:eastAsia="Times New Roman"/>
          <w:color w:val="000000"/>
          <w:kern w:val="24"/>
        </w:rPr>
        <w:t xml:space="preserve">рабочих </w:t>
      </w:r>
      <w:r w:rsidR="00DC2554" w:rsidRPr="00397023">
        <w:rPr>
          <w:rFonts w:eastAsia="Times New Roman"/>
          <w:color w:val="000000"/>
          <w:kern w:val="24"/>
        </w:rPr>
        <w:t>дней со дня поставки Заказчик не заявит требований по качеству (претензии).</w:t>
      </w:r>
      <w:r w:rsidR="0059312B" w:rsidRPr="00397023">
        <w:t xml:space="preserve"> </w:t>
      </w:r>
    </w:p>
    <w:p w:rsidR="00F9281A" w:rsidRPr="00397023" w:rsidRDefault="00F9281A" w:rsidP="006E3DDA">
      <w:pPr>
        <w:spacing w:line="276" w:lineRule="auto"/>
        <w:ind w:firstLine="708"/>
        <w:jc w:val="both"/>
        <w:rPr>
          <w:rFonts w:eastAsia="Times New Roman"/>
          <w:color w:val="000000"/>
        </w:rPr>
      </w:pPr>
      <w:r w:rsidRPr="00397023">
        <w:rPr>
          <w:rFonts w:eastAsia="Times New Roman"/>
          <w:color w:val="000000"/>
        </w:rPr>
        <w:t>4.10. Претензии по скрытым дефектам могут быть заявлены Заказчико</w:t>
      </w:r>
      <w:r w:rsidR="005E4785" w:rsidRPr="00397023">
        <w:rPr>
          <w:rFonts w:eastAsia="Times New Roman"/>
          <w:color w:val="000000"/>
        </w:rPr>
        <w:t xml:space="preserve">м в </w:t>
      </w:r>
      <w:r w:rsidR="00DE18F0" w:rsidRPr="00397023">
        <w:rPr>
          <w:rFonts w:eastAsia="Times New Roman"/>
          <w:color w:val="000000"/>
        </w:rPr>
        <w:t>течение гарантийного</w:t>
      </w:r>
      <w:r w:rsidR="005E4785" w:rsidRPr="00397023">
        <w:rPr>
          <w:rFonts w:eastAsia="Times New Roman"/>
          <w:color w:val="000000"/>
        </w:rPr>
        <w:t xml:space="preserve"> </w:t>
      </w:r>
      <w:r w:rsidR="00DE18F0" w:rsidRPr="00397023">
        <w:rPr>
          <w:rFonts w:eastAsia="Times New Roman"/>
          <w:color w:val="000000"/>
        </w:rPr>
        <w:t>срока на</w:t>
      </w:r>
      <w:r w:rsidR="005E4785" w:rsidRPr="00397023">
        <w:rPr>
          <w:rFonts w:eastAsia="Times New Roman"/>
          <w:color w:val="000000"/>
        </w:rPr>
        <w:t xml:space="preserve"> Товар</w:t>
      </w:r>
      <w:r w:rsidRPr="00397023">
        <w:rPr>
          <w:rFonts w:eastAsia="Times New Roman"/>
          <w:color w:val="000000"/>
        </w:rPr>
        <w:t>.</w:t>
      </w:r>
    </w:p>
    <w:p w:rsidR="00450BDC" w:rsidRPr="00397023" w:rsidRDefault="004D1F0E" w:rsidP="00450BDC">
      <w:pPr>
        <w:ind w:firstLine="708"/>
        <w:jc w:val="both"/>
        <w:rPr>
          <w:rFonts w:eastAsia="Times New Roman"/>
          <w:color w:val="000000"/>
        </w:rPr>
      </w:pPr>
      <w:r w:rsidRPr="00397023">
        <w:rPr>
          <w:rFonts w:eastAsia="Times New Roman"/>
          <w:color w:val="000000"/>
        </w:rPr>
        <w:t>4.</w:t>
      </w:r>
      <w:r w:rsidR="0001339A" w:rsidRPr="00397023">
        <w:rPr>
          <w:rFonts w:eastAsia="Times New Roman"/>
          <w:color w:val="000000"/>
        </w:rPr>
        <w:t>1</w:t>
      </w:r>
      <w:r w:rsidR="006E3DDA" w:rsidRPr="00397023">
        <w:rPr>
          <w:rFonts w:eastAsia="Times New Roman"/>
          <w:color w:val="000000"/>
        </w:rPr>
        <w:t>1</w:t>
      </w:r>
      <w:r w:rsidR="00450BDC" w:rsidRPr="00397023">
        <w:rPr>
          <w:rFonts w:eastAsia="Times New Roman"/>
          <w:color w:val="000000"/>
        </w:rPr>
        <w:t>. Заказчик вправе не отказывать в приемке поставленного товара в случае выявления несоответствия поставленного товара условиям Договора, если выявленное несоответствие не препятствует пр</w:t>
      </w:r>
      <w:r w:rsidR="00FE6DD3" w:rsidRPr="00397023">
        <w:rPr>
          <w:rFonts w:eastAsia="Times New Roman"/>
          <w:color w:val="000000"/>
        </w:rPr>
        <w:t>иемке этого товара и устранено П</w:t>
      </w:r>
      <w:r w:rsidR="00450BDC" w:rsidRPr="00397023">
        <w:rPr>
          <w:rFonts w:eastAsia="Times New Roman"/>
          <w:color w:val="000000"/>
        </w:rPr>
        <w:t>оставщиком.</w:t>
      </w:r>
    </w:p>
    <w:p w:rsidR="00CC7F61" w:rsidRPr="00397023" w:rsidRDefault="005849ED" w:rsidP="00CC7F61">
      <w:pPr>
        <w:ind w:firstLine="708"/>
        <w:jc w:val="both"/>
        <w:rPr>
          <w:rFonts w:eastAsia="Times New Roman"/>
          <w:color w:val="000000"/>
        </w:rPr>
      </w:pPr>
      <w:r w:rsidRPr="00397023">
        <w:rPr>
          <w:rFonts w:eastAsia="Times New Roman"/>
          <w:color w:val="000000"/>
        </w:rPr>
        <w:t>4.</w:t>
      </w:r>
      <w:r w:rsidR="0001339A" w:rsidRPr="00397023">
        <w:rPr>
          <w:rFonts w:eastAsia="Times New Roman"/>
          <w:color w:val="000000"/>
        </w:rPr>
        <w:t>1</w:t>
      </w:r>
      <w:r w:rsidR="006E3DDA" w:rsidRPr="00397023">
        <w:rPr>
          <w:rFonts w:eastAsia="Times New Roman"/>
          <w:color w:val="000000"/>
        </w:rPr>
        <w:t>2</w:t>
      </w:r>
      <w:r w:rsidR="00CC7F61" w:rsidRPr="00397023">
        <w:rPr>
          <w:rFonts w:eastAsia="Times New Roman"/>
          <w:color w:val="000000"/>
        </w:rPr>
        <w:t xml:space="preserve">. В срок, </w:t>
      </w:r>
      <w:r w:rsidR="00CC7F61" w:rsidRPr="00125E0C">
        <w:rPr>
          <w:rFonts w:eastAsia="Times New Roman"/>
          <w:color w:val="000000"/>
          <w:u w:val="single"/>
        </w:rPr>
        <w:t xml:space="preserve">не позднее </w:t>
      </w:r>
      <w:r w:rsidR="0080675B" w:rsidRPr="00125E0C">
        <w:rPr>
          <w:rFonts w:eastAsia="Times New Roman"/>
          <w:color w:val="000000"/>
          <w:u w:val="single"/>
        </w:rPr>
        <w:t>20 (</w:t>
      </w:r>
      <w:r w:rsidR="00CC7F61" w:rsidRPr="00125E0C">
        <w:rPr>
          <w:rFonts w:eastAsia="Times New Roman"/>
          <w:color w:val="000000"/>
          <w:u w:val="single"/>
        </w:rPr>
        <w:t>двадцати</w:t>
      </w:r>
      <w:r w:rsidR="0080675B" w:rsidRPr="00125E0C">
        <w:rPr>
          <w:rFonts w:eastAsia="Times New Roman"/>
          <w:color w:val="000000"/>
          <w:u w:val="single"/>
        </w:rPr>
        <w:t>)</w:t>
      </w:r>
      <w:r w:rsidR="00CC7F61" w:rsidRPr="00125E0C">
        <w:rPr>
          <w:rFonts w:eastAsia="Times New Roman"/>
          <w:color w:val="000000"/>
          <w:u w:val="single"/>
        </w:rPr>
        <w:t xml:space="preserve"> рабочих дней</w:t>
      </w:r>
      <w:r w:rsidR="00CC7F61" w:rsidRPr="00397023">
        <w:rPr>
          <w:rFonts w:eastAsia="Times New Roman"/>
          <w:color w:val="000000"/>
        </w:rPr>
        <w:t>, следующих за днем поступления</w:t>
      </w:r>
      <w:r w:rsidR="00954BF2" w:rsidRPr="00397023">
        <w:rPr>
          <w:rFonts w:eastAsia="Times New Roman"/>
          <w:color w:val="000000"/>
        </w:rPr>
        <w:t xml:space="preserve"> электронного</w:t>
      </w:r>
      <w:r w:rsidR="00CC7F61" w:rsidRPr="00397023">
        <w:rPr>
          <w:rFonts w:eastAsia="Times New Roman"/>
          <w:color w:val="000000"/>
        </w:rPr>
        <w:t xml:space="preserve"> документа о приемке</w:t>
      </w:r>
      <w:r w:rsidR="00F87992" w:rsidRPr="00397023">
        <w:rPr>
          <w:rFonts w:eastAsia="Times New Roman"/>
          <w:kern w:val="2"/>
        </w:rPr>
        <w:t xml:space="preserve"> с использованием единой информационной системы</w:t>
      </w:r>
      <w:r w:rsidR="00CC7F61" w:rsidRPr="00397023">
        <w:rPr>
          <w:rFonts w:eastAsia="Times New Roman"/>
          <w:color w:val="000000"/>
        </w:rPr>
        <w:t>:</w:t>
      </w:r>
    </w:p>
    <w:p w:rsidR="00CC7F61" w:rsidRPr="00397023" w:rsidRDefault="00CC7F61" w:rsidP="00CC7F61">
      <w:pPr>
        <w:jc w:val="both"/>
        <w:rPr>
          <w:rFonts w:eastAsia="Times New Roman"/>
          <w:color w:val="000000"/>
        </w:rPr>
      </w:pPr>
      <w:r w:rsidRPr="00397023">
        <w:rPr>
          <w:rFonts w:eastAsia="Times New Roman"/>
          <w:color w:val="000000"/>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w:t>
      </w:r>
    </w:p>
    <w:p w:rsidR="00CC7F61" w:rsidRPr="00397023" w:rsidRDefault="00CC7F61" w:rsidP="00CC7F61">
      <w:pPr>
        <w:jc w:val="both"/>
        <w:rPr>
          <w:rFonts w:eastAsia="Times New Roman"/>
          <w:color w:val="000000"/>
        </w:rPr>
      </w:pPr>
      <w:r w:rsidRPr="00397023">
        <w:rPr>
          <w:rFonts w:eastAsia="Times New Roman"/>
          <w:color w:val="000000"/>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704660" w:rsidRPr="00397023">
        <w:rPr>
          <w:rFonts w:eastAsia="Times New Roman"/>
          <w:color w:val="000000"/>
        </w:rPr>
        <w:t>ных образов бумажных документов.</w:t>
      </w:r>
    </w:p>
    <w:p w:rsidR="00CC7F61" w:rsidRPr="00397023" w:rsidRDefault="00D310DE" w:rsidP="00D310DE">
      <w:pPr>
        <w:ind w:firstLine="708"/>
        <w:jc w:val="both"/>
        <w:rPr>
          <w:rFonts w:eastAsia="Times New Roman"/>
          <w:color w:val="000000"/>
        </w:rPr>
      </w:pPr>
      <w:r w:rsidRPr="00397023">
        <w:rPr>
          <w:rFonts w:eastAsia="Times New Roman"/>
          <w:color w:val="000000"/>
        </w:rPr>
        <w:t>4.</w:t>
      </w:r>
      <w:r w:rsidR="0001339A" w:rsidRPr="00397023">
        <w:rPr>
          <w:rFonts w:eastAsia="Times New Roman"/>
          <w:color w:val="000000"/>
        </w:rPr>
        <w:t>1</w:t>
      </w:r>
      <w:r w:rsidR="006E3DDA" w:rsidRPr="00397023">
        <w:rPr>
          <w:rFonts w:eastAsia="Times New Roman"/>
          <w:color w:val="000000"/>
        </w:rPr>
        <w:t>3</w:t>
      </w:r>
      <w:r w:rsidRPr="00397023">
        <w:rPr>
          <w:rFonts w:eastAsia="Times New Roman"/>
          <w:color w:val="000000"/>
        </w:rPr>
        <w:t xml:space="preserve">. </w:t>
      </w:r>
      <w:r w:rsidR="00CC7F61" w:rsidRPr="00397023">
        <w:rPr>
          <w:rFonts w:eastAsia="Times New Roman"/>
          <w:color w:val="000000"/>
        </w:rPr>
        <w:t xml:space="preserve">Датой поступления поставщику документа о приемке, мотивированного отказа от подписания документа о приемке считается дата размещения в соответствии с настоящим </w:t>
      </w:r>
      <w:r w:rsidR="00DE18F0" w:rsidRPr="00397023">
        <w:rPr>
          <w:rFonts w:eastAsia="Times New Roman"/>
          <w:color w:val="000000"/>
        </w:rPr>
        <w:t>пунктом таких</w:t>
      </w:r>
      <w:r w:rsidR="00CC7F61" w:rsidRPr="00397023">
        <w:rPr>
          <w:rFonts w:eastAsia="Times New Roman"/>
          <w:color w:val="000000"/>
        </w:rPr>
        <w:t xml:space="preserve"> документа о приемке, мотивированного отказа в единой информационной системе в соответствии с часов</w:t>
      </w:r>
      <w:r w:rsidR="001C1BFB" w:rsidRPr="00397023">
        <w:rPr>
          <w:rFonts w:eastAsia="Times New Roman"/>
          <w:color w:val="000000"/>
        </w:rPr>
        <w:t>ой зоной, в которой расположен П</w:t>
      </w:r>
      <w:r w:rsidR="00895E07" w:rsidRPr="00397023">
        <w:rPr>
          <w:rFonts w:eastAsia="Times New Roman"/>
          <w:color w:val="000000"/>
        </w:rPr>
        <w:t>оставщик.</w:t>
      </w:r>
    </w:p>
    <w:p w:rsidR="00CC7F61" w:rsidRPr="00397023" w:rsidRDefault="00D310DE" w:rsidP="00D310DE">
      <w:pPr>
        <w:ind w:firstLine="708"/>
        <w:jc w:val="both"/>
        <w:rPr>
          <w:rFonts w:eastAsia="Times New Roman"/>
          <w:color w:val="000000"/>
        </w:rPr>
      </w:pPr>
      <w:r w:rsidRPr="00397023">
        <w:rPr>
          <w:rFonts w:eastAsia="Times New Roman"/>
          <w:color w:val="000000"/>
        </w:rPr>
        <w:t>4.</w:t>
      </w:r>
      <w:r w:rsidR="008C4735" w:rsidRPr="00397023">
        <w:rPr>
          <w:rFonts w:eastAsia="Times New Roman"/>
          <w:color w:val="000000"/>
        </w:rPr>
        <w:t>1</w:t>
      </w:r>
      <w:r w:rsidR="006E3DDA" w:rsidRPr="00397023">
        <w:rPr>
          <w:rFonts w:eastAsia="Times New Roman"/>
          <w:color w:val="000000"/>
        </w:rPr>
        <w:t>4</w:t>
      </w:r>
      <w:r w:rsidRPr="00397023">
        <w:rPr>
          <w:rFonts w:eastAsia="Times New Roman"/>
          <w:color w:val="000000"/>
        </w:rPr>
        <w:t>.</w:t>
      </w:r>
      <w:r w:rsidR="00014330" w:rsidRPr="00397023">
        <w:rPr>
          <w:rFonts w:eastAsia="Times New Roman"/>
          <w:color w:val="000000"/>
        </w:rPr>
        <w:t xml:space="preserve"> </w:t>
      </w:r>
      <w:r w:rsidR="00CC7F61" w:rsidRPr="00397023">
        <w:rPr>
          <w:rFonts w:eastAsia="Times New Roman"/>
          <w:color w:val="000000"/>
        </w:rPr>
        <w:t>В случае получения мотивированного отказа от подписания документа о приемке поставщик вправе устранить причины, указанные в таком моти</w:t>
      </w:r>
      <w:r w:rsidR="00C967AD" w:rsidRPr="00397023">
        <w:rPr>
          <w:rFonts w:eastAsia="Times New Roman"/>
          <w:color w:val="000000"/>
        </w:rPr>
        <w:t>вированном отказе, и направить З</w:t>
      </w:r>
      <w:r w:rsidR="00CC7F61" w:rsidRPr="00397023">
        <w:rPr>
          <w:rFonts w:eastAsia="Times New Roman"/>
          <w:color w:val="000000"/>
        </w:rPr>
        <w:t xml:space="preserve">аказчику документ о приемке </w:t>
      </w:r>
      <w:r w:rsidR="003320BB" w:rsidRPr="00397023">
        <w:rPr>
          <w:rFonts w:eastAsia="Times New Roman"/>
          <w:color w:val="000000"/>
        </w:rPr>
        <w:t xml:space="preserve">в единой информационной системе </w:t>
      </w:r>
      <w:r w:rsidR="00CC7F61" w:rsidRPr="00397023">
        <w:rPr>
          <w:rFonts w:eastAsia="Times New Roman"/>
          <w:color w:val="000000"/>
        </w:rPr>
        <w:t xml:space="preserve">в порядке, предусмотренном частью 13 статьи 94 </w:t>
      </w:r>
      <w:r w:rsidRPr="00397023">
        <w:rPr>
          <w:rFonts w:eastAsia="Times New Roman"/>
          <w:color w:val="000000"/>
        </w:rPr>
        <w:t>Федерального з</w:t>
      </w:r>
      <w:r w:rsidR="009564E0" w:rsidRPr="00397023">
        <w:rPr>
          <w:rFonts w:eastAsia="Times New Roman"/>
          <w:color w:val="000000"/>
        </w:rPr>
        <w:t>акона № 44-ФЗ.</w:t>
      </w:r>
    </w:p>
    <w:p w:rsidR="00CC7F61" w:rsidRPr="00397023" w:rsidRDefault="008C4735" w:rsidP="001907DA">
      <w:pPr>
        <w:ind w:firstLine="708"/>
        <w:jc w:val="both"/>
        <w:rPr>
          <w:rFonts w:eastAsia="Times New Roman"/>
          <w:color w:val="000000"/>
        </w:rPr>
      </w:pPr>
      <w:r w:rsidRPr="00397023">
        <w:rPr>
          <w:rFonts w:eastAsia="Times New Roman"/>
          <w:color w:val="000000"/>
        </w:rPr>
        <w:t>4.1</w:t>
      </w:r>
      <w:r w:rsidR="006E3DDA" w:rsidRPr="00397023">
        <w:rPr>
          <w:rFonts w:eastAsia="Times New Roman"/>
          <w:color w:val="000000"/>
        </w:rPr>
        <w:t>5</w:t>
      </w:r>
      <w:r w:rsidR="001907DA" w:rsidRPr="00397023">
        <w:rPr>
          <w:rFonts w:eastAsia="Times New Roman"/>
          <w:color w:val="000000"/>
        </w:rPr>
        <w:t xml:space="preserve">. </w:t>
      </w:r>
      <w:r w:rsidR="00CC7F61" w:rsidRPr="00397023">
        <w:rPr>
          <w:rFonts w:eastAsia="Times New Roman"/>
          <w:color w:val="000000"/>
        </w:rPr>
        <w:t>Датой приемки поставленного товара считается дата размещения в единой информационной системе документа</w:t>
      </w:r>
      <w:r w:rsidR="00A94AA6" w:rsidRPr="00397023">
        <w:rPr>
          <w:rFonts w:eastAsia="Times New Roman"/>
          <w:color w:val="000000"/>
        </w:rPr>
        <w:t xml:space="preserve"> о приемке, подписанного З</w:t>
      </w:r>
      <w:r w:rsidR="00CC7F61" w:rsidRPr="00397023">
        <w:rPr>
          <w:rFonts w:eastAsia="Times New Roman"/>
          <w:color w:val="000000"/>
        </w:rPr>
        <w:t>аказчиком.</w:t>
      </w:r>
    </w:p>
    <w:p w:rsidR="00CC7F61" w:rsidRPr="00397023" w:rsidRDefault="008C4735" w:rsidP="001907DA">
      <w:pPr>
        <w:ind w:firstLine="708"/>
        <w:jc w:val="both"/>
        <w:rPr>
          <w:rFonts w:eastAsia="Times New Roman"/>
          <w:color w:val="000000"/>
        </w:rPr>
      </w:pPr>
      <w:r w:rsidRPr="00397023">
        <w:rPr>
          <w:rFonts w:eastAsia="Times New Roman"/>
          <w:color w:val="000000"/>
        </w:rPr>
        <w:t>4.1</w:t>
      </w:r>
      <w:r w:rsidR="006E3DDA" w:rsidRPr="00397023">
        <w:rPr>
          <w:rFonts w:eastAsia="Times New Roman"/>
          <w:color w:val="000000"/>
        </w:rPr>
        <w:t>6</w:t>
      </w:r>
      <w:r w:rsidR="001907DA" w:rsidRPr="00397023">
        <w:rPr>
          <w:rFonts w:eastAsia="Times New Roman"/>
          <w:color w:val="000000"/>
        </w:rPr>
        <w:t>.</w:t>
      </w:r>
      <w:r w:rsidR="00F0410C" w:rsidRPr="00397023">
        <w:rPr>
          <w:rFonts w:eastAsia="Times New Roman"/>
          <w:color w:val="000000"/>
        </w:rPr>
        <w:t xml:space="preserve"> </w:t>
      </w:r>
      <w:r w:rsidR="00CC7F61" w:rsidRPr="00397023">
        <w:rPr>
          <w:rFonts w:eastAsia="Times New Roman"/>
          <w:color w:val="000000"/>
        </w:rPr>
        <w:t xml:space="preserve">Внесение исправлений в документ о приемке, оформленный в соответствии с частью 3 статьи 94 Закона № 44-ФЗ, осуществляется путем формирования, подписания усиленными </w:t>
      </w:r>
      <w:r w:rsidR="00CC7F61" w:rsidRPr="00397023">
        <w:rPr>
          <w:rFonts w:eastAsia="Times New Roman"/>
          <w:color w:val="000000"/>
        </w:rPr>
        <w:lastRenderedPageBreak/>
        <w:t xml:space="preserve">электронными подписями лиц, имеющих право действовать </w:t>
      </w:r>
      <w:r w:rsidR="00F0410C" w:rsidRPr="00397023">
        <w:rPr>
          <w:rFonts w:eastAsia="Times New Roman"/>
          <w:color w:val="000000"/>
        </w:rPr>
        <w:t>от имени Поставщика, З</w:t>
      </w:r>
      <w:r w:rsidR="00CC7F61" w:rsidRPr="00397023">
        <w:rPr>
          <w:rFonts w:eastAsia="Times New Roman"/>
          <w:color w:val="000000"/>
        </w:rPr>
        <w:t>аказчика, и размещения в единой информационной системе исправленного документа о приемке.</w:t>
      </w:r>
    </w:p>
    <w:p w:rsidR="00CC7F61" w:rsidRPr="00397023" w:rsidRDefault="008C4735" w:rsidP="00233935">
      <w:pPr>
        <w:ind w:left="567"/>
        <w:jc w:val="both"/>
        <w:rPr>
          <w:rFonts w:eastAsia="Times New Roman"/>
          <w:color w:val="000000"/>
        </w:rPr>
      </w:pPr>
      <w:r w:rsidRPr="00397023">
        <w:rPr>
          <w:rFonts w:eastAsia="Times New Roman"/>
          <w:color w:val="000000"/>
        </w:rPr>
        <w:t>4.1</w:t>
      </w:r>
      <w:r w:rsidR="006E3DDA" w:rsidRPr="00397023">
        <w:rPr>
          <w:rFonts w:eastAsia="Times New Roman"/>
          <w:color w:val="000000"/>
        </w:rPr>
        <w:t>7</w:t>
      </w:r>
      <w:r w:rsidR="00233935" w:rsidRPr="00397023">
        <w:rPr>
          <w:rFonts w:eastAsia="Times New Roman"/>
          <w:color w:val="000000"/>
        </w:rPr>
        <w:t xml:space="preserve">. </w:t>
      </w:r>
      <w:r w:rsidR="00CC7F61" w:rsidRPr="00397023">
        <w:rPr>
          <w:rFonts w:eastAsia="Times New Roman"/>
          <w:color w:val="000000"/>
        </w:rPr>
        <w:t>Заказчик вправе отказаться принять товар в случаях:</w:t>
      </w:r>
    </w:p>
    <w:p w:rsidR="00CC7F61" w:rsidRPr="00397023" w:rsidRDefault="00CC7F61" w:rsidP="00CC7F61">
      <w:pPr>
        <w:numPr>
          <w:ilvl w:val="0"/>
          <w:numId w:val="6"/>
        </w:numPr>
        <w:ind w:left="0" w:firstLine="0"/>
        <w:jc w:val="both"/>
        <w:rPr>
          <w:rFonts w:eastAsia="Times New Roman"/>
          <w:color w:val="000000"/>
        </w:rPr>
      </w:pPr>
      <w:r w:rsidRPr="00397023">
        <w:rPr>
          <w:rFonts w:eastAsia="Times New Roman"/>
          <w:color w:val="000000"/>
        </w:rPr>
        <w:t>отсутствия товаросопроводительных документов, установленных законодательством;</w:t>
      </w:r>
    </w:p>
    <w:p w:rsidR="00CC7F61" w:rsidRPr="00397023" w:rsidRDefault="00CC7F61" w:rsidP="00CC7F61">
      <w:pPr>
        <w:numPr>
          <w:ilvl w:val="0"/>
          <w:numId w:val="6"/>
        </w:numPr>
        <w:ind w:left="0" w:firstLine="0"/>
        <w:jc w:val="both"/>
        <w:rPr>
          <w:rFonts w:eastAsia="Times New Roman"/>
          <w:color w:val="000000"/>
        </w:rPr>
      </w:pPr>
      <w:r w:rsidRPr="00397023">
        <w:rPr>
          <w:rFonts w:eastAsia="Times New Roman"/>
          <w:color w:val="000000"/>
        </w:rPr>
        <w:t>несоответствия по стоимости;</w:t>
      </w:r>
    </w:p>
    <w:p w:rsidR="00CC7F61" w:rsidRPr="00397023" w:rsidRDefault="00CC7F61" w:rsidP="00CC7F61">
      <w:pPr>
        <w:numPr>
          <w:ilvl w:val="0"/>
          <w:numId w:val="6"/>
        </w:numPr>
        <w:ind w:left="0" w:firstLine="0"/>
        <w:jc w:val="both"/>
        <w:rPr>
          <w:rFonts w:eastAsia="Times New Roman"/>
          <w:color w:val="000000"/>
        </w:rPr>
      </w:pPr>
      <w:r w:rsidRPr="00397023">
        <w:rPr>
          <w:rFonts w:eastAsia="Times New Roman"/>
          <w:color w:val="000000"/>
        </w:rPr>
        <w:t>несоответствия по количеству, указанному в товаросопроводительных документах и/или в заявке Заказчика;</w:t>
      </w:r>
    </w:p>
    <w:p w:rsidR="00CC7F61" w:rsidRPr="00397023" w:rsidRDefault="00CC7F61" w:rsidP="00CC7F61">
      <w:pPr>
        <w:numPr>
          <w:ilvl w:val="0"/>
          <w:numId w:val="6"/>
        </w:numPr>
        <w:ind w:left="0" w:firstLine="0"/>
        <w:jc w:val="both"/>
        <w:rPr>
          <w:rFonts w:eastAsia="Times New Roman"/>
          <w:color w:val="000000"/>
        </w:rPr>
      </w:pPr>
      <w:r w:rsidRPr="00397023">
        <w:rPr>
          <w:rFonts w:eastAsia="Times New Roman"/>
          <w:color w:val="000000"/>
        </w:rPr>
        <w:t>несоответствия упаковки и маркировки товара требованиям Договора;</w:t>
      </w:r>
    </w:p>
    <w:p w:rsidR="00220132" w:rsidRPr="00397023" w:rsidRDefault="00CC7F61" w:rsidP="00220132">
      <w:pPr>
        <w:numPr>
          <w:ilvl w:val="0"/>
          <w:numId w:val="6"/>
        </w:numPr>
        <w:ind w:left="0" w:firstLine="0"/>
        <w:jc w:val="both"/>
        <w:rPr>
          <w:rFonts w:eastAsia="Times New Roman"/>
          <w:color w:val="000000"/>
        </w:rPr>
      </w:pPr>
      <w:r w:rsidRPr="00397023">
        <w:rPr>
          <w:rFonts w:eastAsia="Times New Roman"/>
          <w:color w:val="000000"/>
        </w:rPr>
        <w:t>несоответствия по качеству в части наличия видимых повреждений тары (упаковки).</w:t>
      </w:r>
    </w:p>
    <w:p w:rsidR="00423543" w:rsidRPr="00397023" w:rsidRDefault="006E3DDA" w:rsidP="00A304FD">
      <w:pPr>
        <w:spacing w:line="276" w:lineRule="auto"/>
        <w:ind w:firstLine="708"/>
        <w:jc w:val="both"/>
        <w:rPr>
          <w:rFonts w:eastAsia="Times New Roman"/>
          <w:color w:val="000000"/>
        </w:rPr>
      </w:pPr>
      <w:r w:rsidRPr="00397023">
        <w:rPr>
          <w:rFonts w:eastAsia="Times New Roman"/>
          <w:color w:val="000000"/>
        </w:rPr>
        <w:t>4.18.</w:t>
      </w:r>
      <w:r w:rsidR="00D0024C" w:rsidRPr="00397023">
        <w:rPr>
          <w:rFonts w:eastAsia="Times New Roman"/>
          <w:color w:val="000000"/>
        </w:rPr>
        <w:t xml:space="preserve"> </w:t>
      </w:r>
      <w:r w:rsidRPr="00397023">
        <w:rPr>
          <w:rFonts w:eastAsia="Times New Roman"/>
          <w:color w:val="000000"/>
        </w:rPr>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6F4629" w:rsidRPr="00397023" w:rsidRDefault="006F4629" w:rsidP="00A304FD">
      <w:pPr>
        <w:spacing w:line="276" w:lineRule="auto"/>
        <w:ind w:firstLine="708"/>
        <w:jc w:val="both"/>
        <w:rPr>
          <w:rFonts w:eastAsia="Times New Roman"/>
          <w:color w:val="000000"/>
        </w:rPr>
      </w:pPr>
    </w:p>
    <w:p w:rsidR="00A04C3F" w:rsidRPr="00397023" w:rsidRDefault="00A04C3F" w:rsidP="00A304FD">
      <w:pPr>
        <w:jc w:val="center"/>
        <w:rPr>
          <w:b/>
        </w:rPr>
      </w:pPr>
      <w:r w:rsidRPr="00397023">
        <w:rPr>
          <w:b/>
        </w:rPr>
        <w:t>5. ПРАВА И ОБЯЗАННОСТИ СТОРОН</w:t>
      </w:r>
    </w:p>
    <w:p w:rsidR="00437952" w:rsidRPr="00397023" w:rsidRDefault="00437952" w:rsidP="00A304FD">
      <w:pPr>
        <w:jc w:val="center"/>
        <w:rPr>
          <w:b/>
        </w:rPr>
      </w:pPr>
    </w:p>
    <w:p w:rsidR="00A04C3F" w:rsidRPr="00397023" w:rsidRDefault="00A04C3F" w:rsidP="00A04C3F">
      <w:pPr>
        <w:tabs>
          <w:tab w:val="num" w:pos="720"/>
        </w:tabs>
        <w:ind w:firstLine="709"/>
        <w:jc w:val="both"/>
      </w:pPr>
      <w:r w:rsidRPr="00397023">
        <w:t>5.1. Стороны обязуются обеспечить выполнение в полном объеме всех принятых на себя обязательств, вытекающих из настоящего Договора.</w:t>
      </w:r>
    </w:p>
    <w:p w:rsidR="00A04C3F" w:rsidRPr="00397023" w:rsidRDefault="00A04C3F" w:rsidP="00A04C3F">
      <w:pPr>
        <w:tabs>
          <w:tab w:val="num" w:pos="720"/>
        </w:tabs>
        <w:ind w:firstLine="709"/>
        <w:jc w:val="both"/>
      </w:pPr>
      <w:r w:rsidRPr="00397023">
        <w:t>5.2. Заказчик вправе:</w:t>
      </w:r>
    </w:p>
    <w:p w:rsidR="00A04C3F" w:rsidRPr="00397023" w:rsidRDefault="00A04C3F" w:rsidP="00A04C3F">
      <w:pPr>
        <w:tabs>
          <w:tab w:val="num" w:pos="720"/>
        </w:tabs>
        <w:ind w:firstLine="709"/>
        <w:jc w:val="both"/>
      </w:pPr>
      <w:r w:rsidRPr="00397023">
        <w:t>5.2.1. Требовать от Поставщика</w:t>
      </w:r>
      <w:r w:rsidR="00C36B4C" w:rsidRPr="00397023">
        <w:t xml:space="preserve"> </w:t>
      </w:r>
      <w:r w:rsidRPr="00397023">
        <w:t>надлежащего исполнения обязательств в соответствии настоящим Договором.</w:t>
      </w:r>
    </w:p>
    <w:p w:rsidR="008042D9" w:rsidRPr="00397023" w:rsidRDefault="00A04C3F" w:rsidP="008042D9">
      <w:pPr>
        <w:tabs>
          <w:tab w:val="num" w:pos="720"/>
        </w:tabs>
        <w:ind w:firstLine="709"/>
        <w:jc w:val="both"/>
      </w:pPr>
      <w:r w:rsidRPr="00397023">
        <w:t xml:space="preserve">5.2.2. Требовать от Поставщика представления надлежащим образом оформленных сопроводительных </w:t>
      </w:r>
      <w:r w:rsidR="006204CF" w:rsidRPr="00397023">
        <w:t xml:space="preserve">и приемочных </w:t>
      </w:r>
      <w:r w:rsidRPr="00397023">
        <w:t xml:space="preserve">документов: товарной </w:t>
      </w:r>
      <w:r w:rsidR="007C5176" w:rsidRPr="00397023">
        <w:t xml:space="preserve">(товарно-транспортной) </w:t>
      </w:r>
      <w:r w:rsidR="00C36B4C" w:rsidRPr="00397023">
        <w:t xml:space="preserve">накладной, счета на оплату </w:t>
      </w:r>
      <w:r w:rsidRPr="00397023">
        <w:t>и (или) счет-фактуру/УПД, счета на оплату</w:t>
      </w:r>
      <w:r w:rsidR="008C50C3" w:rsidRPr="00397023">
        <w:t xml:space="preserve">, </w:t>
      </w:r>
      <w:r w:rsidR="00C51E11" w:rsidRPr="00397023">
        <w:t>а</w:t>
      </w:r>
      <w:r w:rsidR="008C50C3" w:rsidRPr="00397023">
        <w:t xml:space="preserve">кт приема-передачи товара. </w:t>
      </w:r>
      <w:r w:rsidRPr="00397023">
        <w:t xml:space="preserve"> </w:t>
      </w:r>
    </w:p>
    <w:p w:rsidR="00A04C3F" w:rsidRPr="00397023" w:rsidRDefault="00A04C3F" w:rsidP="00A04C3F">
      <w:pPr>
        <w:tabs>
          <w:tab w:val="num" w:pos="720"/>
        </w:tabs>
        <w:ind w:firstLine="709"/>
        <w:jc w:val="both"/>
      </w:pPr>
      <w:r w:rsidRPr="00397023">
        <w:t>5.3. Заказчик обязуется:</w:t>
      </w:r>
    </w:p>
    <w:p w:rsidR="00A04C3F" w:rsidRPr="00397023" w:rsidRDefault="00A04C3F" w:rsidP="00A04C3F">
      <w:pPr>
        <w:tabs>
          <w:tab w:val="num" w:pos="720"/>
        </w:tabs>
        <w:ind w:firstLine="709"/>
        <w:jc w:val="both"/>
      </w:pPr>
      <w:r w:rsidRPr="00397023">
        <w:t>5.3.</w:t>
      </w:r>
      <w:r w:rsidR="008E6132">
        <w:t>1</w:t>
      </w:r>
      <w:r w:rsidRPr="00397023">
        <w:t xml:space="preserve">. Оформить (при необходимости) </w:t>
      </w:r>
      <w:r w:rsidR="00DE18F0" w:rsidRPr="00397023">
        <w:t>документ установленной</w:t>
      </w:r>
      <w:r w:rsidRPr="00397023">
        <w:t xml:space="preserve"> формы на въезд (выезд) транспорта Поставщика на территорию Заказчика для ввоза или вывоза материальных ценностей Заказчика и для Заказчика.</w:t>
      </w:r>
    </w:p>
    <w:p w:rsidR="00A04C3F" w:rsidRPr="00397023" w:rsidRDefault="00A04C3F" w:rsidP="00A04C3F">
      <w:pPr>
        <w:tabs>
          <w:tab w:val="num" w:pos="720"/>
        </w:tabs>
        <w:ind w:firstLine="709"/>
        <w:jc w:val="both"/>
      </w:pPr>
      <w:r w:rsidRPr="00397023">
        <w:t>5.3.</w:t>
      </w:r>
      <w:r w:rsidR="008E6132">
        <w:t>2</w:t>
      </w:r>
      <w:r w:rsidRPr="00397023">
        <w:t xml:space="preserve">. Оформить (при необходимости) </w:t>
      </w:r>
      <w:r w:rsidR="00DE18F0" w:rsidRPr="00397023">
        <w:t>документ установленной</w:t>
      </w:r>
      <w:r w:rsidRPr="00397023">
        <w:t xml:space="preserve"> формы на внос и вынос материальных ценностей в здания (строения) Заказчика.</w:t>
      </w:r>
    </w:p>
    <w:p w:rsidR="00A04C3F" w:rsidRPr="00397023" w:rsidRDefault="00A04C3F" w:rsidP="00A04C3F">
      <w:pPr>
        <w:tabs>
          <w:tab w:val="num" w:pos="720"/>
        </w:tabs>
        <w:ind w:firstLine="709"/>
        <w:jc w:val="both"/>
        <w:rPr>
          <w:rFonts w:eastAsia="MS Mincho"/>
        </w:rPr>
      </w:pPr>
      <w:r w:rsidRPr="00397023">
        <w:t>5.3.</w:t>
      </w:r>
      <w:r w:rsidR="008E6132">
        <w:t>3</w:t>
      </w:r>
      <w:r w:rsidRPr="00397023">
        <w:t xml:space="preserve">. </w:t>
      </w:r>
      <w:r w:rsidRPr="00397023">
        <w:rPr>
          <w:rFonts w:eastAsia="MS Mincho"/>
        </w:rPr>
        <w:t>Осуществить в присутствии уполномоченного представителя Поставщика приемку</w:t>
      </w:r>
      <w:r w:rsidRPr="00397023">
        <w:rPr>
          <w:rFonts w:eastAsia="MS Mincho"/>
          <w:color w:val="FF0000"/>
        </w:rPr>
        <w:t xml:space="preserve"> </w:t>
      </w:r>
      <w:r w:rsidRPr="00397023">
        <w:rPr>
          <w:rFonts w:eastAsia="MS Mincho"/>
        </w:rPr>
        <w:t xml:space="preserve">товара в соответствии со спецификацией (Приложение №1), являющейся неотъемлемой частью настоящего Договора, действующей </w:t>
      </w:r>
      <w:r w:rsidR="00DE18F0" w:rsidRPr="00397023">
        <w:rPr>
          <w:rFonts w:eastAsia="MS Mincho"/>
        </w:rPr>
        <w:t>нормативной и</w:t>
      </w:r>
      <w:r w:rsidRPr="00397023">
        <w:rPr>
          <w:rFonts w:eastAsia="MS Mincho"/>
        </w:rPr>
        <w:t xml:space="preserve"> технической документацией на товар.</w:t>
      </w:r>
    </w:p>
    <w:p w:rsidR="00A04C3F" w:rsidRPr="00397023" w:rsidRDefault="008E6132" w:rsidP="00A04C3F">
      <w:pPr>
        <w:tabs>
          <w:tab w:val="num" w:pos="720"/>
        </w:tabs>
        <w:ind w:firstLine="709"/>
        <w:jc w:val="both"/>
      </w:pPr>
      <w:r>
        <w:rPr>
          <w:rFonts w:eastAsia="MS Mincho"/>
        </w:rPr>
        <w:t>5.3.4</w:t>
      </w:r>
      <w:r w:rsidR="00A04C3F" w:rsidRPr="00397023">
        <w:rPr>
          <w:rFonts w:eastAsia="MS Mincho"/>
        </w:rPr>
        <w:t xml:space="preserve">. </w:t>
      </w:r>
      <w:r w:rsidR="00A04C3F" w:rsidRPr="00397023">
        <w:t>После принятия товара подписать</w:t>
      </w:r>
      <w:r w:rsidR="00DB17B8" w:rsidRPr="00397023">
        <w:t xml:space="preserve"> </w:t>
      </w:r>
      <w:r w:rsidR="00270826" w:rsidRPr="00397023">
        <w:t xml:space="preserve">приемочные документы: </w:t>
      </w:r>
      <w:r w:rsidR="00A04C3F" w:rsidRPr="00397023">
        <w:t>товарную</w:t>
      </w:r>
      <w:r w:rsidR="006A3C28" w:rsidRPr="00397023">
        <w:t xml:space="preserve"> (товарно-транспортную)</w:t>
      </w:r>
      <w:r w:rsidR="00A04C3F" w:rsidRPr="00397023">
        <w:t xml:space="preserve"> накладную и (или) счет-фактуру/УПД,</w:t>
      </w:r>
      <w:r w:rsidR="001D41D1" w:rsidRPr="00397023">
        <w:t xml:space="preserve"> а</w:t>
      </w:r>
      <w:r w:rsidR="00EF2496" w:rsidRPr="00397023">
        <w:t>кт приема-передачи товара,</w:t>
      </w:r>
      <w:r w:rsidR="00A04C3F" w:rsidRPr="00397023">
        <w:t xml:space="preserve"> либо пр</w:t>
      </w:r>
      <w:r w:rsidR="008B0801" w:rsidRPr="00397023">
        <w:t>едоставить мотивированный отказ</w:t>
      </w:r>
      <w:r w:rsidR="00EF2496" w:rsidRPr="00397023">
        <w:t xml:space="preserve">, в соответствии с разделом 4 </w:t>
      </w:r>
      <w:r w:rsidR="00EF2496" w:rsidRPr="00397023">
        <w:rPr>
          <w:rFonts w:eastAsia="MS Mincho"/>
        </w:rPr>
        <w:t>настоящего Договора.</w:t>
      </w:r>
    </w:p>
    <w:p w:rsidR="00A04C3F" w:rsidRPr="00397023" w:rsidRDefault="008E6132" w:rsidP="00A04C3F">
      <w:pPr>
        <w:tabs>
          <w:tab w:val="num" w:pos="720"/>
        </w:tabs>
        <w:jc w:val="both"/>
      </w:pPr>
      <w:r>
        <w:tab/>
        <w:t>5.3.5</w:t>
      </w:r>
      <w:r w:rsidR="00A04C3F" w:rsidRPr="00397023">
        <w:t>. Произвести оплату Поставщику за поставленный товар в порядке и сроки, установленные</w:t>
      </w:r>
      <w:r w:rsidR="006921D8" w:rsidRPr="00397023">
        <w:t xml:space="preserve"> в разделе 6</w:t>
      </w:r>
      <w:r w:rsidR="00A04C3F" w:rsidRPr="00397023">
        <w:t xml:space="preserve"> </w:t>
      </w:r>
      <w:r w:rsidR="006921D8" w:rsidRPr="00397023">
        <w:t>настоящего</w:t>
      </w:r>
      <w:r w:rsidR="00A04C3F" w:rsidRPr="00397023">
        <w:t xml:space="preserve"> Договор</w:t>
      </w:r>
      <w:r w:rsidR="006921D8" w:rsidRPr="00397023">
        <w:t>а</w:t>
      </w:r>
      <w:r w:rsidR="00A04C3F" w:rsidRPr="00397023">
        <w:t>.</w:t>
      </w:r>
    </w:p>
    <w:p w:rsidR="00A04C3F" w:rsidRPr="00397023" w:rsidRDefault="00A04C3F" w:rsidP="00A04C3F">
      <w:pPr>
        <w:tabs>
          <w:tab w:val="num" w:pos="720"/>
        </w:tabs>
        <w:ind w:firstLine="709"/>
        <w:jc w:val="both"/>
        <w:rPr>
          <w:rFonts w:eastAsia="MS Mincho"/>
        </w:rPr>
      </w:pPr>
      <w:r w:rsidRPr="00397023">
        <w:rPr>
          <w:rFonts w:eastAsia="MS Mincho"/>
        </w:rPr>
        <w:t>5.3.</w:t>
      </w:r>
      <w:r w:rsidR="008E6132">
        <w:rPr>
          <w:rFonts w:eastAsia="MS Mincho"/>
        </w:rPr>
        <w:t>6</w:t>
      </w:r>
      <w:r w:rsidRPr="00397023">
        <w:rPr>
          <w:rFonts w:eastAsia="MS Mincho"/>
        </w:rPr>
        <w:t>. Представить Поставщику сведения об изменении адреса, банковских реквизитов в срок не позднее 3 (трех) рабочих дней со дня соответствующего изменения. В случае непредставления в установленный срок уведомления об изменении адреса, банковских реквизитов Заказчика, таковыми будут считаться адрес, банковские реквизиты, указанные в настоящем Договоре.</w:t>
      </w:r>
    </w:p>
    <w:p w:rsidR="00A04C3F" w:rsidRPr="00397023" w:rsidRDefault="00A04C3F" w:rsidP="00A04C3F">
      <w:pPr>
        <w:ind w:firstLine="709"/>
        <w:jc w:val="both"/>
      </w:pPr>
      <w:r w:rsidRPr="00397023">
        <w:t>5.3.</w:t>
      </w:r>
      <w:r w:rsidR="008E6132">
        <w:t>7</w:t>
      </w:r>
      <w:r w:rsidRPr="00397023">
        <w:t>. Возвратить Поставщику, при условии надлежащего исполнения им всех своих обязательств по Договору, денежные средства, внесенные Поставщиком в обеспечение исполнения Договора, в течение 10 (десяти) рабочих дней, со дня получения Заказчиком соответствующего письменного требования Поставщика.</w:t>
      </w:r>
    </w:p>
    <w:p w:rsidR="004575BE" w:rsidRPr="00397023" w:rsidRDefault="004575BE" w:rsidP="00A304FD">
      <w:pPr>
        <w:spacing w:line="276" w:lineRule="auto"/>
        <w:ind w:firstLine="708"/>
        <w:jc w:val="both"/>
        <w:rPr>
          <w:rFonts w:eastAsia="Times New Roman"/>
        </w:rPr>
      </w:pPr>
      <w:r w:rsidRPr="00397023">
        <w:rPr>
          <w:rFonts w:eastAsia="Times New Roman"/>
        </w:rPr>
        <w:t>5.3.</w:t>
      </w:r>
      <w:r w:rsidR="008E6132">
        <w:rPr>
          <w:rFonts w:eastAsia="Times New Roman"/>
        </w:rPr>
        <w:t>8</w:t>
      </w:r>
      <w:r w:rsidRPr="00397023">
        <w:rPr>
          <w:rFonts w:eastAsia="Times New Roman"/>
        </w:rPr>
        <w:t>. Имеет право в случае недопоставки или существенного нарушения требований к качеству Товара потребовать замены Товара ненадлежащего качества Товаром, соответствующим настоящему Договору.</w:t>
      </w:r>
    </w:p>
    <w:p w:rsidR="00A04C3F" w:rsidRPr="00397023" w:rsidRDefault="00A04C3F" w:rsidP="00A04C3F">
      <w:pPr>
        <w:tabs>
          <w:tab w:val="num" w:pos="720"/>
        </w:tabs>
        <w:ind w:firstLine="709"/>
        <w:jc w:val="both"/>
      </w:pPr>
      <w:r w:rsidRPr="00397023">
        <w:t>5.4. Поставщик вправе:</w:t>
      </w:r>
    </w:p>
    <w:p w:rsidR="00A04C3F" w:rsidRPr="00397023" w:rsidRDefault="00A04C3F" w:rsidP="00A04C3F">
      <w:pPr>
        <w:tabs>
          <w:tab w:val="num" w:pos="720"/>
        </w:tabs>
        <w:ind w:firstLine="709"/>
        <w:jc w:val="both"/>
      </w:pPr>
      <w:r w:rsidRPr="00397023">
        <w:lastRenderedPageBreak/>
        <w:t xml:space="preserve">5.4.1. Требовать своевременного подписания Заказчиком сопроводительных </w:t>
      </w:r>
      <w:r w:rsidR="006204CF" w:rsidRPr="00397023">
        <w:t xml:space="preserve">и приемочных </w:t>
      </w:r>
      <w:r w:rsidRPr="00397023">
        <w:t xml:space="preserve">документов: </w:t>
      </w:r>
      <w:r w:rsidR="00DE18F0" w:rsidRPr="00397023">
        <w:t>товарной (</w:t>
      </w:r>
      <w:r w:rsidR="006204CF" w:rsidRPr="00397023">
        <w:t xml:space="preserve">товарно-транспортной) </w:t>
      </w:r>
      <w:r w:rsidRPr="00397023">
        <w:t>накладной</w:t>
      </w:r>
      <w:r w:rsidR="00C36B4C" w:rsidRPr="00397023">
        <w:t>, счета на оплату</w:t>
      </w:r>
      <w:r w:rsidRPr="00397023">
        <w:t xml:space="preserve"> и (или) счет – фактуру/</w:t>
      </w:r>
      <w:r w:rsidR="008C50C3" w:rsidRPr="00397023">
        <w:t xml:space="preserve">УПД, </w:t>
      </w:r>
      <w:r w:rsidR="001D41D1" w:rsidRPr="00397023">
        <w:t>а</w:t>
      </w:r>
      <w:r w:rsidR="008C50C3" w:rsidRPr="00397023">
        <w:t>кт приема-передачи товара.</w:t>
      </w:r>
    </w:p>
    <w:p w:rsidR="00A04C3F" w:rsidRPr="00397023" w:rsidRDefault="00A04C3F" w:rsidP="00A04C3F">
      <w:pPr>
        <w:tabs>
          <w:tab w:val="num" w:pos="720"/>
        </w:tabs>
        <w:ind w:firstLine="709"/>
        <w:jc w:val="both"/>
      </w:pPr>
      <w:r w:rsidRPr="00397023">
        <w:t>5.4.2. Требовать от Заказчика своевременной оплаты поставленного товара в соответствии с пунктами 6.3. ,6.4. и 6.5.</w:t>
      </w:r>
      <w:r w:rsidR="004575BE" w:rsidRPr="00397023">
        <w:rPr>
          <w:rFonts w:eastAsia="MS Mincho"/>
        </w:rPr>
        <w:t xml:space="preserve"> настоящего Договора.</w:t>
      </w:r>
    </w:p>
    <w:p w:rsidR="00A04C3F" w:rsidRPr="00397023" w:rsidRDefault="00A04C3F" w:rsidP="00A04C3F">
      <w:pPr>
        <w:tabs>
          <w:tab w:val="num" w:pos="720"/>
        </w:tabs>
        <w:ind w:firstLine="709"/>
        <w:jc w:val="both"/>
      </w:pPr>
      <w:r w:rsidRPr="00397023">
        <w:t>5.5. Поставщик обязуется:</w:t>
      </w:r>
    </w:p>
    <w:p w:rsidR="00A04C3F" w:rsidRPr="00397023" w:rsidRDefault="00A04C3F" w:rsidP="00A04C3F">
      <w:pPr>
        <w:tabs>
          <w:tab w:val="num" w:pos="720"/>
        </w:tabs>
        <w:ind w:firstLine="709"/>
        <w:jc w:val="both"/>
      </w:pPr>
      <w:r w:rsidRPr="00397023">
        <w:t>5.5.1. Уведомить Заказчика о времени поставки товара с помощью средств, позволяющих зафиксировать его передачу и приём (факс, телеграф, телефонограмма, электронная почта, письмо и т. д.).</w:t>
      </w:r>
    </w:p>
    <w:p w:rsidR="00A04C3F" w:rsidRPr="00397023" w:rsidRDefault="00A04C3F" w:rsidP="00A04C3F">
      <w:pPr>
        <w:tabs>
          <w:tab w:val="num" w:pos="360"/>
          <w:tab w:val="left" w:pos="10065"/>
        </w:tabs>
        <w:ind w:firstLine="709"/>
        <w:jc w:val="both"/>
      </w:pPr>
      <w:r w:rsidRPr="00397023">
        <w:t>5.5.2. Обеспечить упаковку товара, способную обеспечить сохранность товара при транспортировке, при погрузо-разгрузочных работах к конечному месту хранения и (или) эксплуатации.</w:t>
      </w:r>
    </w:p>
    <w:p w:rsidR="00A04C3F" w:rsidRPr="00397023" w:rsidRDefault="00A04C3F" w:rsidP="00A04C3F">
      <w:pPr>
        <w:ind w:firstLine="709"/>
        <w:jc w:val="both"/>
      </w:pPr>
      <w:r w:rsidRPr="00397023">
        <w:t>5.5.3. Своевременно и надлежащим образом осуществить Заказчику поставку товара в соответствии с условиями настоящего Договора.</w:t>
      </w:r>
    </w:p>
    <w:p w:rsidR="00A04C3F" w:rsidRPr="00397023" w:rsidRDefault="00A04C3F" w:rsidP="00A04C3F">
      <w:pPr>
        <w:tabs>
          <w:tab w:val="num" w:pos="360"/>
          <w:tab w:val="left" w:pos="10065"/>
        </w:tabs>
        <w:ind w:firstLine="709"/>
        <w:jc w:val="both"/>
      </w:pPr>
      <w:r w:rsidRPr="00397023">
        <w:t>5.5.4. Передать Заказчику документы на товар, предусмотренные пунктом 2.3 настоящего Договора.</w:t>
      </w:r>
    </w:p>
    <w:p w:rsidR="00A04C3F" w:rsidRPr="00397023" w:rsidRDefault="00A04C3F" w:rsidP="00A04C3F">
      <w:pPr>
        <w:pStyle w:val="2"/>
        <w:spacing w:after="0" w:line="240" w:lineRule="auto"/>
        <w:ind w:left="0" w:firstLine="709"/>
        <w:jc w:val="both"/>
      </w:pPr>
      <w:r w:rsidRPr="00397023">
        <w:t>5.5.5. Обеспечить качество поставленного товара в соответствии с требованиями нормативной и технической документации на товар.</w:t>
      </w:r>
    </w:p>
    <w:p w:rsidR="00A04C3F" w:rsidRPr="00397023" w:rsidRDefault="00A04C3F" w:rsidP="00A04C3F">
      <w:pPr>
        <w:tabs>
          <w:tab w:val="num" w:pos="360"/>
          <w:tab w:val="left" w:pos="10065"/>
        </w:tabs>
        <w:ind w:firstLine="709"/>
        <w:jc w:val="both"/>
      </w:pPr>
      <w:r w:rsidRPr="00397023">
        <w:t xml:space="preserve">5.5.6. Предоставить документы по качеству товара, </w:t>
      </w:r>
      <w:r w:rsidR="00DE18F0" w:rsidRPr="00397023">
        <w:t>предусмотренные пунктом</w:t>
      </w:r>
      <w:r w:rsidRPr="00397023">
        <w:t xml:space="preserve"> </w:t>
      </w:r>
      <w:r w:rsidR="00DE18F0" w:rsidRPr="00397023">
        <w:t>3.3 настоящего</w:t>
      </w:r>
      <w:r w:rsidRPr="00397023">
        <w:t xml:space="preserve"> Договора.</w:t>
      </w:r>
    </w:p>
    <w:p w:rsidR="00A04C3F" w:rsidRPr="00397023" w:rsidRDefault="00A04C3F" w:rsidP="00A04C3F">
      <w:pPr>
        <w:tabs>
          <w:tab w:val="num" w:pos="360"/>
        </w:tabs>
        <w:ind w:firstLine="709"/>
        <w:jc w:val="both"/>
      </w:pPr>
      <w:r w:rsidRPr="00397023">
        <w:t xml:space="preserve">5.5.7. </w:t>
      </w:r>
      <w:r w:rsidR="00DE18F0" w:rsidRPr="00397023">
        <w:t>Произвести гарантийное</w:t>
      </w:r>
      <w:r w:rsidRPr="00397023">
        <w:t xml:space="preserve"> обслуживание или замену товара ненадлежащего качества в срок не позднее </w:t>
      </w:r>
      <w:r w:rsidR="008B0801" w:rsidRPr="00397023">
        <w:t>5 (пяти</w:t>
      </w:r>
      <w:r w:rsidRPr="00397023">
        <w:t xml:space="preserve">) рабочих дней с момента получения от Заказчика соответствующего уведомления </w:t>
      </w:r>
      <w:r w:rsidR="00C40FE5" w:rsidRPr="00397023">
        <w:t xml:space="preserve">(претензии) </w:t>
      </w:r>
      <w:r w:rsidRPr="00397023">
        <w:t xml:space="preserve">в письменной форме. </w:t>
      </w:r>
    </w:p>
    <w:p w:rsidR="00A04C3F" w:rsidRPr="00397023" w:rsidRDefault="00A04C3F" w:rsidP="00A04C3F">
      <w:pPr>
        <w:ind w:firstLine="709"/>
        <w:jc w:val="both"/>
      </w:pPr>
      <w:r w:rsidRPr="00397023">
        <w:t>5.5.8. Представить Заказчику сведения об изменении места нахождения, почтового адреса, банковских реквизитов в срок не позднее 3 (трех) рабочих дней со дня соответствующего изменения. Уведомление Заказчика Поставщиком может быть произведено с помощью средств, позволяющих зафиксировать его передачу и приём (факс, телеграф, телефонограмма, электронная почта, письмо и т. д.). В случае непредставления Заказчику в установленный срок уведомления об изменении места нахождения, почтового адреса, банковских реквизитов Поставщика, таковыми будут считаться место нахождения, почтовый адрес, банковские реквизиты Поставщика, указанные в настоящем Договоре.</w:t>
      </w:r>
    </w:p>
    <w:p w:rsidR="00A04C3F" w:rsidRPr="00397023" w:rsidRDefault="00A04C3F" w:rsidP="00A304FD">
      <w:pPr>
        <w:tabs>
          <w:tab w:val="num" w:pos="360"/>
        </w:tabs>
        <w:ind w:firstLine="709"/>
        <w:jc w:val="both"/>
      </w:pPr>
      <w:r w:rsidRPr="00397023">
        <w:t>5.5.9.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настоящим Договором сроку обязан предоставить Заказчику результаты поставки товара.</w:t>
      </w:r>
    </w:p>
    <w:p w:rsidR="00A304FD" w:rsidRPr="00397023" w:rsidRDefault="00A304FD" w:rsidP="00A304FD">
      <w:pPr>
        <w:tabs>
          <w:tab w:val="num" w:pos="360"/>
        </w:tabs>
        <w:ind w:firstLine="709"/>
        <w:jc w:val="both"/>
      </w:pPr>
    </w:p>
    <w:p w:rsidR="00A04C3F" w:rsidRPr="00397023" w:rsidRDefault="00DE18F0" w:rsidP="00DE18F0">
      <w:pPr>
        <w:rPr>
          <w:b/>
        </w:rPr>
      </w:pPr>
      <w:r>
        <w:rPr>
          <w:b/>
        </w:rPr>
        <w:t xml:space="preserve">                                          </w:t>
      </w:r>
      <w:r w:rsidR="007F76BE" w:rsidRPr="00397023">
        <w:rPr>
          <w:b/>
        </w:rPr>
        <w:t xml:space="preserve">5.6. </w:t>
      </w:r>
      <w:r w:rsidR="00A04C3F" w:rsidRPr="00397023">
        <w:rPr>
          <w:b/>
        </w:rPr>
        <w:t>АНТИКОРРУПЦИОННАЯ ОГОВОРКА</w:t>
      </w:r>
    </w:p>
    <w:p w:rsidR="00A04C3F" w:rsidRPr="00397023" w:rsidRDefault="00A04C3F" w:rsidP="00A04C3F">
      <w:pPr>
        <w:ind w:firstLine="720"/>
        <w:jc w:val="both"/>
      </w:pPr>
      <w:r w:rsidRPr="00397023">
        <w:t>5.6.1. Стороны Договора обязуются принимать меры по предупреждению коррупции, указанные в статье 13.3 Федерального закона от 25.12.2008 № 273-ФЗ «О противодействии коррупции».</w:t>
      </w:r>
    </w:p>
    <w:p w:rsidR="00A04C3F" w:rsidRPr="00397023" w:rsidRDefault="00A04C3F" w:rsidP="00A04C3F">
      <w:pPr>
        <w:ind w:firstLine="720"/>
        <w:jc w:val="both"/>
      </w:pPr>
      <w:r w:rsidRPr="00397023">
        <w:t>5.6.2. При исполнении своих обязательств по настоящему Договору Стороны не выплачивают, не предлагают выплатить и не разрешают выплату каких-либо денежных средств или ценностей работникам Сторон для оказания влияния на действия или решения этих лиц в целях получения каких-либо неправомерных преимуществ или достижения иных неправомерных целей.</w:t>
      </w:r>
    </w:p>
    <w:p w:rsidR="00A04C3F" w:rsidRPr="00397023" w:rsidRDefault="00A04C3F" w:rsidP="00A04C3F">
      <w:pPr>
        <w:ind w:firstLine="720"/>
        <w:jc w:val="both"/>
      </w:pPr>
      <w:r w:rsidRPr="00397023">
        <w:t>5.6.3. При исполнении своих обязательств по настоящему Договору Стороны не осуществляют действия, квалифицируемые как коррупция в соответствии с пунктом 1 статьи 1 Федерального закона от 25.12.2008 № 273-ФЗ О противодействии коррупции».</w:t>
      </w:r>
    </w:p>
    <w:p w:rsidR="008042D9" w:rsidRPr="00397023" w:rsidRDefault="008042D9" w:rsidP="00A304FD">
      <w:pPr>
        <w:widowControl w:val="0"/>
        <w:tabs>
          <w:tab w:val="left" w:pos="0"/>
        </w:tabs>
        <w:rPr>
          <w:b/>
        </w:rPr>
      </w:pPr>
    </w:p>
    <w:p w:rsidR="00A04C3F" w:rsidRPr="00397023" w:rsidRDefault="00A04C3F" w:rsidP="00A304FD">
      <w:pPr>
        <w:widowControl w:val="0"/>
        <w:tabs>
          <w:tab w:val="left" w:pos="0"/>
        </w:tabs>
        <w:jc w:val="center"/>
        <w:rPr>
          <w:b/>
        </w:rPr>
      </w:pPr>
      <w:r w:rsidRPr="00397023">
        <w:rPr>
          <w:b/>
        </w:rPr>
        <w:t>6. ЦЕНА ДОГОВОРА И ПОРЯДОК РАСЧЕТОВ</w:t>
      </w:r>
    </w:p>
    <w:p w:rsidR="00437952" w:rsidRPr="00397023" w:rsidRDefault="00437952" w:rsidP="00A304FD">
      <w:pPr>
        <w:widowControl w:val="0"/>
        <w:tabs>
          <w:tab w:val="left" w:pos="0"/>
        </w:tabs>
        <w:jc w:val="center"/>
        <w:rPr>
          <w:b/>
        </w:rPr>
      </w:pPr>
    </w:p>
    <w:p w:rsidR="00A04C3F" w:rsidRPr="00397023" w:rsidRDefault="00A04C3F" w:rsidP="00A04C3F">
      <w:pPr>
        <w:ind w:firstLine="709"/>
        <w:jc w:val="both"/>
        <w:rPr>
          <w:rFonts w:eastAsia="MS Mincho"/>
        </w:rPr>
      </w:pPr>
      <w:r w:rsidRPr="00397023">
        <w:t xml:space="preserve">6.1. </w:t>
      </w:r>
      <w:r w:rsidRPr="00397023">
        <w:rPr>
          <w:rFonts w:eastAsia="MS Mincho"/>
        </w:rPr>
        <w:t xml:space="preserve">Цена настоящего Договора составляет </w:t>
      </w:r>
      <w:r w:rsidRPr="00397023">
        <w:rPr>
          <w:rFonts w:eastAsia="MS Mincho"/>
          <w:b/>
          <w:u w:val="single"/>
        </w:rPr>
        <w:t>__________</w:t>
      </w:r>
      <w:r w:rsidRPr="00397023">
        <w:rPr>
          <w:rFonts w:eastAsia="MS Mincho"/>
          <w:b/>
        </w:rPr>
        <w:t xml:space="preserve"> рублей</w:t>
      </w:r>
      <w:r w:rsidRPr="00397023">
        <w:rPr>
          <w:rFonts w:eastAsia="MS Mincho"/>
        </w:rPr>
        <w:t xml:space="preserve"> </w:t>
      </w:r>
      <w:r w:rsidRPr="00397023">
        <w:rPr>
          <w:rFonts w:eastAsia="MS Mincho"/>
          <w:b/>
        </w:rPr>
        <w:t>(______________)</w:t>
      </w:r>
      <w:r w:rsidRPr="00397023">
        <w:rPr>
          <w:rFonts w:eastAsia="MS Mincho"/>
        </w:rPr>
        <w:t xml:space="preserve">, в том числе НДС - 20% _______ рублей. (Если </w:t>
      </w:r>
      <w:r w:rsidR="00DE18F0" w:rsidRPr="00397023">
        <w:rPr>
          <w:rFonts w:eastAsia="MS Mincho"/>
        </w:rPr>
        <w:t>НДС не</w:t>
      </w:r>
      <w:r w:rsidRPr="00397023">
        <w:rPr>
          <w:rFonts w:eastAsia="MS Mincho"/>
        </w:rPr>
        <w:t xml:space="preserve"> облагается указать).</w:t>
      </w:r>
    </w:p>
    <w:p w:rsidR="00934573" w:rsidRPr="00397023" w:rsidRDefault="00A04C3F" w:rsidP="00934573">
      <w:pPr>
        <w:spacing w:line="276" w:lineRule="auto"/>
        <w:ind w:firstLine="709"/>
        <w:jc w:val="both"/>
        <w:rPr>
          <w:rFonts w:eastAsia="Times New Roman"/>
          <w:kern w:val="2"/>
        </w:rPr>
      </w:pPr>
      <w:r w:rsidRPr="00397023">
        <w:rPr>
          <w:rFonts w:eastAsia="MS Mincho"/>
        </w:rPr>
        <w:lastRenderedPageBreak/>
        <w:t xml:space="preserve">6.2. </w:t>
      </w:r>
      <w:r w:rsidR="00934573" w:rsidRPr="00397023">
        <w:rPr>
          <w:rFonts w:eastAsia="Times New Roman"/>
          <w:kern w:val="2"/>
        </w:rPr>
        <w:t>Цена Договора является твердой на протяжении всего периода действия Договора и не подлежит изменению</w:t>
      </w:r>
      <w:r w:rsidR="00F21F4E" w:rsidRPr="00397023">
        <w:rPr>
          <w:rFonts w:eastAsia="Times New Roman"/>
          <w:kern w:val="2"/>
        </w:rPr>
        <w:t>.</w:t>
      </w:r>
      <w:r w:rsidR="00934573" w:rsidRPr="00397023">
        <w:rPr>
          <w:rFonts w:eastAsia="Times New Roman"/>
          <w:kern w:val="2"/>
        </w:rPr>
        <w:t xml:space="preserve"> </w:t>
      </w:r>
    </w:p>
    <w:p w:rsidR="00934573" w:rsidRPr="00397023" w:rsidRDefault="00A04C3F" w:rsidP="00934573">
      <w:pPr>
        <w:ind w:firstLine="709"/>
        <w:jc w:val="both"/>
      </w:pPr>
      <w:r w:rsidRPr="00397023">
        <w:t>Цена Договора включает стоимость товара, упаковки, транспортные расходы, погрузочно-разгрузочные работы, расходы по доставке до места назначения,</w:t>
      </w:r>
      <w:r w:rsidRPr="00397023">
        <w:rPr>
          <w:sz w:val="22"/>
          <w:szCs w:val="22"/>
        </w:rPr>
        <w:t xml:space="preserve"> </w:t>
      </w:r>
      <w:r w:rsidRPr="00397023">
        <w:t>страхование, уплату пошлин, налогов и других обязательных платежей, связанных с исполнением Поставщиком обязательств по Договору.</w:t>
      </w:r>
    </w:p>
    <w:p w:rsidR="00A04C3F" w:rsidRPr="00E13BA6" w:rsidRDefault="00A04C3F" w:rsidP="00A04C3F">
      <w:pPr>
        <w:autoSpaceDE w:val="0"/>
        <w:autoSpaceDN w:val="0"/>
        <w:adjustRightInd w:val="0"/>
        <w:ind w:firstLine="709"/>
        <w:jc w:val="both"/>
      </w:pPr>
      <w:r w:rsidRPr="00E13BA6">
        <w:t>6.3.</w:t>
      </w:r>
      <w:r w:rsidRPr="00E13BA6">
        <w:rPr>
          <w:rFonts w:eastAsia="MS Mincho"/>
        </w:rPr>
        <w:t xml:space="preserve"> </w:t>
      </w:r>
      <w:r w:rsidRPr="00E13BA6">
        <w:t xml:space="preserve">Оплата за поставленный товар осуществляется Заказчиком </w:t>
      </w:r>
      <w:r w:rsidRPr="00E13BA6">
        <w:rPr>
          <w:rFonts w:eastAsia="MS Mincho"/>
        </w:rPr>
        <w:t xml:space="preserve">в течение </w:t>
      </w:r>
      <w:r w:rsidRPr="00E13BA6">
        <w:rPr>
          <w:rFonts w:eastAsia="MS Mincho"/>
        </w:rPr>
        <w:br/>
      </w:r>
      <w:r w:rsidR="006D1E35" w:rsidRPr="00672B3D">
        <w:rPr>
          <w:rFonts w:eastAsia="MS Mincho"/>
        </w:rPr>
        <w:t>7</w:t>
      </w:r>
      <w:r w:rsidR="00F7147E" w:rsidRPr="00672B3D">
        <w:rPr>
          <w:rFonts w:eastAsia="MS Mincho"/>
        </w:rPr>
        <w:t xml:space="preserve"> (</w:t>
      </w:r>
      <w:r w:rsidR="006D1E35" w:rsidRPr="00672B3D">
        <w:rPr>
          <w:rFonts w:eastAsia="MS Mincho"/>
        </w:rPr>
        <w:t>семи</w:t>
      </w:r>
      <w:r w:rsidR="002419B5" w:rsidRPr="00672B3D">
        <w:rPr>
          <w:rFonts w:eastAsia="MS Mincho"/>
        </w:rPr>
        <w:t>) рабочих</w:t>
      </w:r>
      <w:r w:rsidRPr="00672B3D">
        <w:rPr>
          <w:rFonts w:eastAsia="MS Mincho"/>
        </w:rPr>
        <w:t xml:space="preserve">  дней </w:t>
      </w:r>
      <w:r w:rsidRPr="00672B3D">
        <w:t xml:space="preserve">с даты подписания сторонами </w:t>
      </w:r>
      <w:r w:rsidR="00A20B08" w:rsidRPr="00672B3D">
        <w:t xml:space="preserve">электронного </w:t>
      </w:r>
      <w:r w:rsidR="003E182F" w:rsidRPr="00672B3D">
        <w:t>приемочного</w:t>
      </w:r>
      <w:r w:rsidR="00876928" w:rsidRPr="00672B3D">
        <w:t xml:space="preserve"> документ</w:t>
      </w:r>
      <w:r w:rsidR="003E182F" w:rsidRPr="00672B3D">
        <w:t>а</w:t>
      </w:r>
      <w:r w:rsidR="00876928" w:rsidRPr="00672B3D">
        <w:t xml:space="preserve">, в том числе </w:t>
      </w:r>
      <w:r w:rsidRPr="00672B3D">
        <w:t xml:space="preserve">товарной </w:t>
      </w:r>
      <w:r w:rsidR="00656E6F" w:rsidRPr="00672B3D">
        <w:t xml:space="preserve">(товарно-транспортной) </w:t>
      </w:r>
      <w:r w:rsidRPr="00672B3D">
        <w:t xml:space="preserve">накладной и/ или (счет – фактуры/УПД), </w:t>
      </w:r>
      <w:r w:rsidR="00960249" w:rsidRPr="00672B3D">
        <w:t>а</w:t>
      </w:r>
      <w:r w:rsidRPr="00672B3D">
        <w:t>кта приема-передачи</w:t>
      </w:r>
      <w:r w:rsidRPr="00E13BA6">
        <w:t xml:space="preserve"> товара, на основании выставленного Поставщиком счета на оплату. </w:t>
      </w:r>
    </w:p>
    <w:p w:rsidR="00A04C3F" w:rsidRPr="00E13BA6" w:rsidRDefault="00A04C3F" w:rsidP="00A04C3F">
      <w:pPr>
        <w:ind w:firstLine="709"/>
        <w:jc w:val="both"/>
      </w:pPr>
      <w:r w:rsidRPr="00E13BA6">
        <w:rPr>
          <w:rFonts w:eastAsia="MS Mincho"/>
        </w:rPr>
        <w:t xml:space="preserve">6.4. </w:t>
      </w:r>
      <w:r w:rsidRPr="00E13BA6">
        <w:t>Оплата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настоящем Договоре.</w:t>
      </w:r>
    </w:p>
    <w:p w:rsidR="008042D9" w:rsidRPr="00E13BA6" w:rsidRDefault="00A04C3F" w:rsidP="008042D9">
      <w:pPr>
        <w:ind w:firstLine="709"/>
        <w:jc w:val="both"/>
        <w:rPr>
          <w:rFonts w:eastAsia="Times New Roman"/>
          <w:kern w:val="2"/>
        </w:rPr>
      </w:pPr>
      <w:r w:rsidRPr="00E13BA6">
        <w:t xml:space="preserve">6.5. </w:t>
      </w:r>
      <w:r w:rsidR="00F21F4E" w:rsidRPr="00E13BA6">
        <w:rPr>
          <w:rFonts w:eastAsia="Times New Roman"/>
          <w:kern w:val="2"/>
        </w:rPr>
        <w:t>При исполнении Договора изменений его существенных условий не допускается, за исключением случаев, предусмотренных Договором и статьей 95 Федерального закона от 05.04.2013 № 44-ФЗ «О контрактной системе в сфере закупок Товаров, выполнение работ, оказание услуг для госуда</w:t>
      </w:r>
      <w:r w:rsidR="000D154B" w:rsidRPr="00E13BA6">
        <w:rPr>
          <w:rFonts w:eastAsia="Times New Roman"/>
          <w:kern w:val="2"/>
        </w:rPr>
        <w:t xml:space="preserve">рственных и муниципальных нужд», </w:t>
      </w:r>
      <w:r w:rsidR="00DE18F0" w:rsidRPr="00E13BA6">
        <w:rPr>
          <w:rFonts w:eastAsia="Times New Roman"/>
          <w:kern w:val="2"/>
        </w:rPr>
        <w:t>в соответствии</w:t>
      </w:r>
      <w:r w:rsidR="000D154B" w:rsidRPr="00E13BA6">
        <w:rPr>
          <w:rFonts w:eastAsia="Times New Roman"/>
          <w:kern w:val="2"/>
        </w:rPr>
        <w:t xml:space="preserve"> с п.11.2 настоящего Дог</w:t>
      </w:r>
      <w:r w:rsidR="00E33636" w:rsidRPr="00E13BA6">
        <w:rPr>
          <w:rFonts w:eastAsia="Times New Roman"/>
          <w:kern w:val="2"/>
        </w:rPr>
        <w:t>о</w:t>
      </w:r>
      <w:r w:rsidR="000D154B" w:rsidRPr="00E13BA6">
        <w:rPr>
          <w:rFonts w:eastAsia="Times New Roman"/>
          <w:kern w:val="2"/>
        </w:rPr>
        <w:t>вора.</w:t>
      </w:r>
    </w:p>
    <w:p w:rsidR="00086468" w:rsidRPr="00E13BA6" w:rsidRDefault="00086468" w:rsidP="00086468">
      <w:pPr>
        <w:tabs>
          <w:tab w:val="num" w:pos="1144"/>
        </w:tabs>
        <w:spacing w:line="276" w:lineRule="auto"/>
        <w:ind w:firstLine="709"/>
        <w:jc w:val="both"/>
        <w:rPr>
          <w:rFonts w:eastAsia="Times New Roman"/>
          <w:color w:val="000000"/>
          <w:kern w:val="2"/>
        </w:rPr>
      </w:pPr>
      <w:r w:rsidRPr="00E13BA6">
        <w:rPr>
          <w:rFonts w:eastAsia="Times New Roman"/>
          <w:color w:val="000000"/>
          <w:kern w:val="2"/>
        </w:rPr>
        <w:t>6.6.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w:t>
      </w:r>
      <w:r w:rsidR="007262F7" w:rsidRPr="00E13BA6">
        <w:rPr>
          <w:rFonts w:eastAsia="Times New Roman"/>
          <w:color w:val="000000"/>
          <w:kern w:val="2"/>
        </w:rPr>
        <w:t>и, связанных с оплатой договора</w:t>
      </w:r>
      <w:r w:rsidRPr="00E13BA6">
        <w:rPr>
          <w:rFonts w:eastAsia="Times New Roman"/>
          <w:color w:val="000000"/>
          <w:kern w:val="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w:t>
      </w:r>
      <w:r w:rsidR="007262F7" w:rsidRPr="00E13BA6">
        <w:rPr>
          <w:rFonts w:eastAsia="Times New Roman"/>
          <w:color w:val="000000"/>
          <w:kern w:val="2"/>
        </w:rPr>
        <w:t>й системы Российской Федерации З</w:t>
      </w:r>
      <w:r w:rsidRPr="00E13BA6">
        <w:rPr>
          <w:rFonts w:eastAsia="Times New Roman"/>
          <w:color w:val="000000"/>
          <w:kern w:val="2"/>
        </w:rPr>
        <w:t>аказчиком.</w:t>
      </w:r>
    </w:p>
    <w:p w:rsidR="00A04C3F" w:rsidRPr="00E13BA6" w:rsidRDefault="00732D86" w:rsidP="00A304FD">
      <w:pPr>
        <w:tabs>
          <w:tab w:val="num" w:pos="1144"/>
        </w:tabs>
        <w:spacing w:line="276" w:lineRule="auto"/>
        <w:ind w:firstLine="709"/>
        <w:jc w:val="both"/>
        <w:rPr>
          <w:rFonts w:eastAsia="Times New Roman"/>
          <w:color w:val="000000"/>
          <w:kern w:val="2"/>
        </w:rPr>
      </w:pPr>
      <w:r w:rsidRPr="00E13BA6">
        <w:t xml:space="preserve">6.7. Источник </w:t>
      </w:r>
      <w:r w:rsidR="00DE18F0" w:rsidRPr="00E13BA6">
        <w:t>финансирования: областной</w:t>
      </w:r>
      <w:r w:rsidRPr="00E13BA6">
        <w:t xml:space="preserve"> бюджет.</w:t>
      </w:r>
    </w:p>
    <w:p w:rsidR="00A304FD" w:rsidRPr="00E13BA6" w:rsidRDefault="00A304FD" w:rsidP="00A304FD">
      <w:pPr>
        <w:tabs>
          <w:tab w:val="num" w:pos="1144"/>
        </w:tabs>
        <w:spacing w:line="276" w:lineRule="auto"/>
        <w:ind w:firstLine="709"/>
        <w:jc w:val="both"/>
        <w:rPr>
          <w:rFonts w:eastAsia="Times New Roman"/>
          <w:color w:val="000000"/>
          <w:kern w:val="2"/>
        </w:rPr>
      </w:pPr>
    </w:p>
    <w:p w:rsidR="00A04C3F" w:rsidRPr="00E13BA6" w:rsidRDefault="00A04C3F" w:rsidP="00A304FD">
      <w:pPr>
        <w:jc w:val="center"/>
        <w:rPr>
          <w:b/>
        </w:rPr>
      </w:pPr>
      <w:r w:rsidRPr="00E13BA6">
        <w:rPr>
          <w:b/>
        </w:rPr>
        <w:t>7. ОБЕСПЕЧЕНИЕ ИСПОЛНЕНИЯ ОБЯЗАТЕЛЬСТВ</w:t>
      </w:r>
    </w:p>
    <w:p w:rsidR="00437952" w:rsidRPr="00E13BA6" w:rsidRDefault="00437952" w:rsidP="00A304FD">
      <w:pPr>
        <w:jc w:val="center"/>
        <w:rPr>
          <w:b/>
        </w:rPr>
      </w:pPr>
    </w:p>
    <w:p w:rsidR="00A04C3F" w:rsidRPr="00E13BA6" w:rsidRDefault="00A04C3F" w:rsidP="00A04C3F">
      <w:pPr>
        <w:widowControl w:val="0"/>
        <w:ind w:firstLine="709"/>
        <w:jc w:val="both"/>
        <w:rPr>
          <w:bCs/>
        </w:rPr>
      </w:pPr>
      <w:r w:rsidRPr="00E13BA6">
        <w:rPr>
          <w:bCs/>
        </w:rPr>
        <w:t xml:space="preserve">7.1. Договор заключается после предоставления Поставщиком обеспечения исполнения Договора в форме </w:t>
      </w:r>
      <w:r w:rsidR="006824D5" w:rsidRPr="00E13BA6">
        <w:rPr>
          <w:bCs/>
        </w:rPr>
        <w:t xml:space="preserve">независимой </w:t>
      </w:r>
      <w:r w:rsidRPr="00E13BA6">
        <w:rPr>
          <w:bCs/>
        </w:rPr>
        <w:t>безотзывной банковской гарантии</w:t>
      </w:r>
      <w:r w:rsidR="00C7021B" w:rsidRPr="00E13BA6">
        <w:rPr>
          <w:bCs/>
        </w:rPr>
        <w:t xml:space="preserve"> в соответствии со</w:t>
      </w:r>
      <w:r w:rsidR="00C7021B" w:rsidRPr="00E13BA6">
        <w:rPr>
          <w:rFonts w:eastAsia="Times New Roman"/>
          <w:kern w:val="2"/>
        </w:rPr>
        <w:t xml:space="preserve"> статьей </w:t>
      </w:r>
      <w:r w:rsidR="00BE2555" w:rsidRPr="00E13BA6">
        <w:rPr>
          <w:rFonts w:eastAsia="Times New Roman"/>
          <w:kern w:val="2"/>
        </w:rPr>
        <w:t>45 Федерального</w:t>
      </w:r>
      <w:r w:rsidR="00C7021B" w:rsidRPr="00E13BA6">
        <w:rPr>
          <w:rFonts w:eastAsia="Times New Roman"/>
          <w:kern w:val="2"/>
        </w:rPr>
        <w:t xml:space="preserve"> закона № 44-ФЗ</w:t>
      </w:r>
      <w:r w:rsidRPr="00E13BA6">
        <w:rPr>
          <w:bCs/>
        </w:rPr>
        <w:t xml:space="preserve"> или внесения денежных средств на счёт Заказчика. Способ обеспечения исполнения Договора определяется Поставщиком самостоятельно.</w:t>
      </w:r>
    </w:p>
    <w:p w:rsidR="004852EF" w:rsidRPr="00E13BA6" w:rsidRDefault="004852EF" w:rsidP="004852EF">
      <w:pPr>
        <w:ind w:firstLine="709"/>
        <w:jc w:val="both"/>
        <w:rPr>
          <w:rFonts w:eastAsia="Times New Roman"/>
          <w:color w:val="000000"/>
        </w:rPr>
      </w:pPr>
      <w:r w:rsidRPr="00E13BA6">
        <w:rPr>
          <w:rFonts w:eastAsia="Times New Roman"/>
          <w:color w:val="000000"/>
        </w:rPr>
        <w:t>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A04C3F" w:rsidRPr="00672B3D" w:rsidRDefault="00A04C3F" w:rsidP="00A04C3F">
      <w:pPr>
        <w:widowControl w:val="0"/>
        <w:ind w:firstLine="709"/>
        <w:jc w:val="both"/>
        <w:rPr>
          <w:bCs/>
        </w:rPr>
      </w:pPr>
      <w:r w:rsidRPr="00E13BA6">
        <w:rPr>
          <w:bCs/>
        </w:rPr>
        <w:t>7.2. Размер обеспечения исполнения Догов</w:t>
      </w:r>
      <w:r w:rsidR="00871005">
        <w:rPr>
          <w:bCs/>
        </w:rPr>
        <w:t>ора устанавливается в размере 10% (десять</w:t>
      </w:r>
      <w:r w:rsidRPr="00E13BA6">
        <w:rPr>
          <w:bCs/>
        </w:rPr>
        <w:t xml:space="preserve">) </w:t>
      </w:r>
      <w:r w:rsidR="00F05EF5" w:rsidRPr="00F05EF5">
        <w:rPr>
          <w:bCs/>
        </w:rPr>
        <w:t xml:space="preserve">от </w:t>
      </w:r>
      <w:r w:rsidR="00F05EF5">
        <w:rPr>
          <w:bCs/>
        </w:rPr>
        <w:t>цены Договора и составляет _________(_____________) рублей _____</w:t>
      </w:r>
      <w:r w:rsidR="00F05EF5" w:rsidRPr="00F05EF5">
        <w:rPr>
          <w:bCs/>
        </w:rPr>
        <w:t xml:space="preserve"> копеек.</w:t>
      </w:r>
    </w:p>
    <w:p w:rsidR="00A04C3F" w:rsidRPr="00E13BA6" w:rsidRDefault="00A04C3F" w:rsidP="00DE5BCE">
      <w:pPr>
        <w:widowControl w:val="0"/>
        <w:ind w:firstLine="709"/>
        <w:jc w:val="both"/>
        <w:rPr>
          <w:bCs/>
        </w:rPr>
      </w:pPr>
      <w:r w:rsidRPr="00672B3D">
        <w:rPr>
          <w:bCs/>
        </w:rPr>
        <w:t xml:space="preserve">7.3. В случае, если при проведении электронного аукциона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после предоставления Поставщиком обеспечения исполнения Договора в размере, превышающем в полтора раза указанное в п. 7.2. обеспечение, </w:t>
      </w:r>
      <w:r w:rsidR="00F05EF5" w:rsidRPr="00F05EF5">
        <w:rPr>
          <w:bCs/>
        </w:rPr>
        <w:t>и составляе</w:t>
      </w:r>
      <w:r w:rsidR="00F05EF5">
        <w:rPr>
          <w:bCs/>
        </w:rPr>
        <w:t>т _________(_____________) рублей</w:t>
      </w:r>
      <w:r w:rsidR="001F4ED8">
        <w:rPr>
          <w:bCs/>
        </w:rPr>
        <w:t xml:space="preserve"> _____ копеек </w:t>
      </w:r>
      <w:r w:rsidRPr="00672B3D">
        <w:rPr>
          <w:bCs/>
        </w:rPr>
        <w:t>или информации, подтверждающей</w:t>
      </w:r>
      <w:r w:rsidRPr="00E13BA6">
        <w:rPr>
          <w:bCs/>
        </w:rPr>
        <w:t xml:space="preserve"> добросовестность Поставщика на дату подачи заявки в соответствии со статьей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04C3F" w:rsidRPr="00E13BA6" w:rsidRDefault="00A04C3F" w:rsidP="00A04C3F">
      <w:pPr>
        <w:widowControl w:val="0"/>
        <w:ind w:firstLine="709"/>
        <w:jc w:val="both"/>
      </w:pPr>
      <w:r w:rsidRPr="00E13BA6">
        <w:t>7.4. Срок действия банковской гарантии должен превышать срок действия Договора не менее, чем на один месяц.</w:t>
      </w:r>
    </w:p>
    <w:p w:rsidR="00A04C3F" w:rsidRPr="00E13BA6" w:rsidRDefault="00A04C3F" w:rsidP="00A04C3F">
      <w:pPr>
        <w:widowControl w:val="0"/>
        <w:ind w:firstLine="709"/>
        <w:jc w:val="both"/>
      </w:pPr>
      <w:r w:rsidRPr="00E13BA6">
        <w:t>7.5. В случае, если обеспечение исполнения Договора предоставлено внесением денежных средств на указанный Заказчиком счет, Заказчик при осуществлении возврата суммы обеспечения исполнения Договора вправе удержать из указанной суммы неустойку (штраф, пени) и убытки, рассчитанные в соответствии с условиями настоящего Договора.</w:t>
      </w:r>
    </w:p>
    <w:p w:rsidR="00A04C3F" w:rsidRPr="00E13BA6" w:rsidRDefault="00A04C3F" w:rsidP="00A04C3F">
      <w:pPr>
        <w:widowControl w:val="0"/>
        <w:ind w:firstLine="709"/>
        <w:jc w:val="both"/>
      </w:pPr>
      <w:r w:rsidRPr="00E13BA6">
        <w:lastRenderedPageBreak/>
        <w:t xml:space="preserve">7.6.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Поставщик обязуется в течение </w:t>
      </w:r>
      <w:r w:rsidR="0059263D" w:rsidRPr="00E13BA6">
        <w:t>10 (десяти) рабочих</w:t>
      </w:r>
      <w:r w:rsidRPr="00E13BA6">
        <w:t xml:space="preserve"> дней представить Заказчику иное (новое) надлежащее обеспечение исполнения Договора на тех же условиях и в том же размере, что указаны в данном разделе Договора.</w:t>
      </w:r>
    </w:p>
    <w:p w:rsidR="00A04C3F" w:rsidRPr="00E13BA6" w:rsidRDefault="00A04C3F" w:rsidP="00A04C3F">
      <w:pPr>
        <w:widowControl w:val="0"/>
        <w:ind w:firstLine="709"/>
        <w:jc w:val="both"/>
      </w:pPr>
      <w:r w:rsidRPr="00E13BA6">
        <w:t xml:space="preserve">7.7. Случаями, когда Заказчик получает право требования выплаты денежных средств по представленному Поставщиком обеспечению исполнения Договора, выступают факты возникновения гражданско-правовой ответственности Поставщика перед Заказчиком вследствие нарушения им обязательств по Договору, включая неисполнение или ненадлежащее исполнение им обязательств по Договору. </w:t>
      </w:r>
    </w:p>
    <w:p w:rsidR="00A04C3F" w:rsidRPr="00E13BA6" w:rsidRDefault="00A04C3F" w:rsidP="00A04C3F">
      <w:pPr>
        <w:widowControl w:val="0"/>
        <w:ind w:firstLine="709"/>
        <w:jc w:val="both"/>
      </w:pPr>
      <w:r w:rsidRPr="00E13BA6">
        <w:t>7.8. Возврат Поставщику денежных средств, внесенных им на счет Заказчика в качестве обеспечения исполнения Договора, осуществляется при условии надлежащего исполнения Поставщиком всех своих обязательств по Договору в течение 10 (десяти) рабочих дней со дня получения Заказчиком соответствующего письменного требования Поставщика, но не ранее полного исполнения Поставщиком своих обязательств по настоящему Договору. Денежные средства перечисляются по банковским реквизитам, указанным в письменном требовании.</w:t>
      </w:r>
    </w:p>
    <w:p w:rsidR="00A04C3F" w:rsidRPr="00E13BA6" w:rsidRDefault="00A04C3F" w:rsidP="00A04C3F">
      <w:pPr>
        <w:widowControl w:val="0"/>
        <w:ind w:firstLine="709"/>
        <w:jc w:val="both"/>
      </w:pPr>
      <w:r w:rsidRPr="00E13BA6">
        <w:t>7.9. При исполнении Договора Поставщик вправе предоставить Заказчику обеспечение исполнения Договора, уменьшенное на размер исполненных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A04C3F" w:rsidRPr="00E13BA6" w:rsidRDefault="00A04C3F" w:rsidP="00A04C3F">
      <w:pPr>
        <w:widowControl w:val="0"/>
        <w:ind w:firstLine="709"/>
        <w:jc w:val="both"/>
      </w:pPr>
      <w:r w:rsidRPr="00E13BA6">
        <w:t>7.10. Если участником закупки, с которым заключается Договор, является</w:t>
      </w:r>
      <w:r w:rsidR="006C6FEF" w:rsidRPr="00E13BA6">
        <w:t xml:space="preserve"> </w:t>
      </w:r>
      <w:r w:rsidRPr="00E13BA6">
        <w:t>казенное учреждение, положения Договора об обеспечении его исполнения не применяются.</w:t>
      </w:r>
    </w:p>
    <w:p w:rsidR="00A04C3F" w:rsidRPr="00E13BA6" w:rsidRDefault="00A04C3F" w:rsidP="00A04C3F">
      <w:pPr>
        <w:pStyle w:val="ab"/>
        <w:rPr>
          <w:rFonts w:ascii="Times New Roman" w:hAnsi="Times New Roman"/>
          <w:b/>
          <w:sz w:val="24"/>
          <w:szCs w:val="24"/>
        </w:rPr>
      </w:pPr>
    </w:p>
    <w:p w:rsidR="00A04C3F" w:rsidRPr="00E13BA6" w:rsidRDefault="00A04C3F" w:rsidP="00A304FD">
      <w:pPr>
        <w:pStyle w:val="ab"/>
        <w:jc w:val="center"/>
        <w:rPr>
          <w:rFonts w:ascii="Times New Roman" w:hAnsi="Times New Roman"/>
          <w:b/>
          <w:sz w:val="24"/>
          <w:szCs w:val="24"/>
        </w:rPr>
      </w:pPr>
      <w:r w:rsidRPr="00E13BA6">
        <w:rPr>
          <w:rFonts w:ascii="Times New Roman" w:hAnsi="Times New Roman"/>
          <w:b/>
          <w:sz w:val="24"/>
          <w:szCs w:val="24"/>
        </w:rPr>
        <w:t>8. ОТВЕТСТВЕННОСТЬ СТОРОН</w:t>
      </w:r>
    </w:p>
    <w:p w:rsidR="00437952" w:rsidRPr="00E13BA6" w:rsidRDefault="00437952" w:rsidP="00A304FD">
      <w:pPr>
        <w:pStyle w:val="ab"/>
        <w:jc w:val="center"/>
        <w:rPr>
          <w:rFonts w:ascii="Times New Roman" w:hAnsi="Times New Roman"/>
          <w:b/>
          <w:sz w:val="24"/>
          <w:szCs w:val="24"/>
        </w:rPr>
      </w:pPr>
    </w:p>
    <w:p w:rsidR="00A04C3F" w:rsidRPr="00E13BA6" w:rsidRDefault="00A04C3F" w:rsidP="00A04C3F">
      <w:pPr>
        <w:ind w:firstLine="708"/>
        <w:jc w:val="both"/>
      </w:pPr>
      <w:r w:rsidRPr="00E13BA6">
        <w:t>8.1.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w:t>
      </w:r>
    </w:p>
    <w:p w:rsidR="00A04C3F" w:rsidRPr="00E13BA6" w:rsidRDefault="00A04C3F" w:rsidP="00A04C3F">
      <w:pPr>
        <w:ind w:firstLine="708"/>
        <w:jc w:val="both"/>
      </w:pPr>
      <w:r w:rsidRPr="00E13BA6">
        <w:t xml:space="preserve">8.2.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 </w:t>
      </w:r>
    </w:p>
    <w:p w:rsidR="00A427E8" w:rsidRPr="00E13BA6" w:rsidRDefault="00A427E8" w:rsidP="00A04C3F">
      <w:pPr>
        <w:ind w:firstLine="708"/>
        <w:jc w:val="both"/>
      </w:pPr>
      <w:r w:rsidRPr="00E13BA6">
        <w:rPr>
          <w:lang w:eastAsia="zh-CN"/>
        </w:rPr>
        <w:t>Сторона, не исполнившая или исполнившая ненадлежащим образом обязательства по контракту, обязана в полном объеме возместить убытки, возникшие по ее вине.</w:t>
      </w:r>
    </w:p>
    <w:p w:rsidR="00A04C3F" w:rsidRPr="00E13BA6" w:rsidRDefault="00A04C3F" w:rsidP="00F456BC">
      <w:pPr>
        <w:tabs>
          <w:tab w:val="num" w:pos="1144"/>
        </w:tabs>
        <w:ind w:firstLine="709"/>
        <w:jc w:val="both"/>
        <w:rPr>
          <w:rFonts w:eastAsia="Times New Roman"/>
          <w:color w:val="000000"/>
        </w:rPr>
      </w:pPr>
      <w:r w:rsidRPr="00E13BA6">
        <w:t xml:space="preserve">8.2.1. </w:t>
      </w:r>
      <w:r w:rsidR="00F456BC" w:rsidRPr="00E13BA6">
        <w:rPr>
          <w:rFonts w:eastAsia="Times New Roman"/>
          <w:color w:val="000000"/>
        </w:rPr>
        <w:t xml:space="preserve">В случае просрочки исполнения обязательств Заказчиком, предусмотренных настоящим Договором,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Договором, начиная со дня, </w:t>
      </w:r>
      <w:r w:rsidR="001F4ED8" w:rsidRPr="00E13BA6">
        <w:rPr>
          <w:rFonts w:eastAsia="Times New Roman"/>
          <w:color w:val="000000"/>
        </w:rPr>
        <w:t>следующего после дня истечения,</w:t>
      </w:r>
      <w:r w:rsidR="00F456BC" w:rsidRPr="00E13BA6">
        <w:rPr>
          <w:rFonts w:eastAsia="Times New Roman"/>
          <w:color w:val="000000"/>
        </w:rPr>
        <w:t xml:space="preserve"> установленного настоящим Договором срока исполнения обязательства.</w:t>
      </w:r>
    </w:p>
    <w:p w:rsidR="00F456BC" w:rsidRPr="00E13BA6" w:rsidRDefault="00A04C3F" w:rsidP="00F456BC">
      <w:pPr>
        <w:tabs>
          <w:tab w:val="num" w:pos="1144"/>
        </w:tabs>
        <w:ind w:firstLine="709"/>
        <w:jc w:val="both"/>
      </w:pPr>
      <w:r w:rsidRPr="00E13BA6">
        <w:t xml:space="preserve">8.2.2.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w:t>
      </w:r>
    </w:p>
    <w:p w:rsidR="0079182F" w:rsidRPr="00E13BA6" w:rsidRDefault="0079182F" w:rsidP="0079182F">
      <w:pPr>
        <w:ind w:firstLine="708"/>
        <w:jc w:val="both"/>
      </w:pPr>
      <w:r w:rsidRPr="00E13BA6">
        <w:rPr>
          <w:rFonts w:eastAsia="Times New Roman"/>
          <w:color w:val="000000"/>
        </w:rPr>
        <w:t xml:space="preserve">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Поставщик вправе потребовать уплату штрафа. Размер штрафа определяется в соответствии с Правилами и составляет </w:t>
      </w:r>
      <w:r w:rsidRPr="00E13BA6">
        <w:t xml:space="preserve">1000 </w:t>
      </w:r>
      <w:r w:rsidRPr="00E13BA6">
        <w:rPr>
          <w:rFonts w:eastAsia="Times New Roman"/>
          <w:color w:val="000000"/>
        </w:rPr>
        <w:t>(одна тысяча) рублей 00 копеек,</w:t>
      </w:r>
      <w:r w:rsidRPr="00E13BA6">
        <w:t xml:space="preserve"> (если цена Договора не превышает 3 млн. рублей включительно) – определяется в порядке, установленном Постановлением Правительства Российской Федерации от 30.08.2017 № 1042.</w:t>
      </w:r>
    </w:p>
    <w:p w:rsidR="00A04C3F" w:rsidRPr="00E13BA6" w:rsidRDefault="00A04C3F" w:rsidP="00A04C3F">
      <w:pPr>
        <w:ind w:firstLine="708"/>
        <w:jc w:val="both"/>
      </w:pPr>
      <w:r w:rsidRPr="00E13BA6">
        <w:t>8.2.3.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A04C3F" w:rsidRPr="00E13BA6" w:rsidRDefault="00A04C3F" w:rsidP="00A04C3F">
      <w:pPr>
        <w:ind w:firstLine="708"/>
        <w:jc w:val="both"/>
      </w:pPr>
      <w:r w:rsidRPr="00E13BA6">
        <w:t>8.3.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46359A" w:rsidRPr="00E13BA6" w:rsidRDefault="00A04C3F" w:rsidP="0046359A">
      <w:pPr>
        <w:ind w:firstLine="709"/>
        <w:jc w:val="both"/>
        <w:rPr>
          <w:rFonts w:eastAsia="Times New Roman"/>
          <w:color w:val="000000"/>
        </w:rPr>
      </w:pPr>
      <w:r w:rsidRPr="00E13BA6">
        <w:lastRenderedPageBreak/>
        <w:t xml:space="preserve">8.3.1. </w:t>
      </w:r>
      <w:r w:rsidR="0046359A" w:rsidRPr="00E13BA6">
        <w:rPr>
          <w:rFonts w:eastAsia="Times New Roman"/>
          <w:color w:val="000000"/>
        </w:rPr>
        <w:t>Пеня начисляется за каждый день просрочки исполнения Поставщиком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и устанавливается настоящим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настоящим Договором и фактически исполненных Поставщиком.</w:t>
      </w:r>
    </w:p>
    <w:p w:rsidR="00A04C3F" w:rsidRPr="00E13BA6" w:rsidRDefault="00A04C3F" w:rsidP="00A04C3F">
      <w:pPr>
        <w:ind w:firstLine="708"/>
        <w:jc w:val="both"/>
      </w:pPr>
      <w:r w:rsidRPr="00E13BA6">
        <w:t>8.3.2. Штрафы начисляются за неисполнение или ненадлежащее исполнение Поставщиком обязательств,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w:t>
      </w:r>
    </w:p>
    <w:p w:rsidR="00A04C3F" w:rsidRPr="00E13BA6" w:rsidRDefault="00A04C3F" w:rsidP="00A04C3F">
      <w:pPr>
        <w:ind w:firstLine="708"/>
        <w:jc w:val="both"/>
      </w:pPr>
      <w:r w:rsidRPr="00E13BA6">
        <w:t>а)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(10 процентов цены Договора (этапа) в случае, если цена Договора (этапа) не превышает 3 млн. рублей) – определяется в порядке, установленном Постановлением Правительства Российской Федерации от 30.08.2017 № 1042 (за исключением случаев  предусмотренными подпунктами б) и в) п. 8.3.2.   Договора);</w:t>
      </w:r>
    </w:p>
    <w:p w:rsidR="00A04C3F" w:rsidRPr="00397023" w:rsidRDefault="00A04C3F" w:rsidP="00A04C3F">
      <w:pPr>
        <w:ind w:firstLine="708"/>
        <w:jc w:val="both"/>
      </w:pPr>
      <w:r w:rsidRPr="00E13BA6">
        <w:t>б) за каждый факт неисполнения или ненадлежащего исполнения Поставщиком обязательств, предусмотренных Д</w:t>
      </w:r>
      <w:r w:rsidRPr="00397023">
        <w:t>оговором, заключенным с победителем закупки (или иным участником закупки в случаях, установленных Федеральным законом от 05.04.2013 № 44-ФЗ) предложившим наиболее высокую цену за право заключения Договора, за исключением просрочки исполнения обязательств (в том числе гарантийного обязательства), предусмотренных Договором, размер штрафа устанавливается (10 процентов начальной (максимальной) цены Договора в случае, если начальная (максимальная) цена Договора не превышает 3 млн. рублей) – определяется в порядке, установленном Постановлением Правительства Российской Федерации от 30.08.2017 № 1042;</w:t>
      </w:r>
    </w:p>
    <w:p w:rsidR="00A04C3F" w:rsidRPr="00397023" w:rsidRDefault="00A04C3F" w:rsidP="00A04C3F">
      <w:pPr>
        <w:ind w:firstLine="708"/>
        <w:jc w:val="both"/>
      </w:pPr>
      <w:r w:rsidRPr="00397023">
        <w:t>в)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сумме 1000 рублей (если цена Договора не превышает 3 млн. рублей) – определяется в порядке, установленном Постановлением Правительства Российской Федерации от 30.08.2017 № 1042.</w:t>
      </w:r>
    </w:p>
    <w:p w:rsidR="00A04C3F" w:rsidRPr="00397023" w:rsidRDefault="00A04C3F" w:rsidP="00A04C3F">
      <w:pPr>
        <w:ind w:firstLine="708"/>
        <w:jc w:val="both"/>
      </w:pPr>
      <w:r w:rsidRPr="00397023">
        <w:t>8.3.3.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A04C3F" w:rsidRPr="00397023" w:rsidRDefault="00A04C3F" w:rsidP="00A04C3F">
      <w:pPr>
        <w:ind w:firstLine="708"/>
        <w:jc w:val="both"/>
      </w:pPr>
      <w:r w:rsidRPr="00397023">
        <w:t>8.4. В случае просрочки исполнения, неисполнения или ненадлежащего исполнения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rsidR="006B3978" w:rsidRPr="00397023" w:rsidRDefault="006B3978" w:rsidP="006B3978">
      <w:pPr>
        <w:ind w:firstLine="709"/>
        <w:jc w:val="both"/>
        <w:rPr>
          <w:rFonts w:eastAsia="Times New Roman"/>
          <w:color w:val="000000"/>
        </w:rPr>
      </w:pPr>
      <w:r w:rsidRPr="00397023">
        <w:rPr>
          <w:rFonts w:eastAsia="Times New Roman"/>
          <w:color w:val="000000"/>
        </w:rPr>
        <w:t>8.5. Применение неустойки (штрафа, пени) не освобождает Стороны от исполнения обязательств по настоящему Договору.</w:t>
      </w:r>
    </w:p>
    <w:p w:rsidR="006B3978" w:rsidRPr="00397023" w:rsidRDefault="006B3978" w:rsidP="00331793">
      <w:pPr>
        <w:ind w:firstLine="708"/>
        <w:jc w:val="both"/>
      </w:pPr>
      <w:r w:rsidRPr="00397023">
        <w:t>8.6</w:t>
      </w:r>
      <w:r w:rsidR="00A04C3F" w:rsidRPr="00397023">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6B3978" w:rsidRPr="00397023" w:rsidRDefault="00331793" w:rsidP="00A304FD">
      <w:pPr>
        <w:ind w:firstLine="709"/>
        <w:jc w:val="both"/>
        <w:rPr>
          <w:rFonts w:eastAsia="Times New Roman"/>
          <w:color w:val="000000"/>
        </w:rPr>
      </w:pPr>
      <w:r w:rsidRPr="00397023">
        <w:rPr>
          <w:rFonts w:eastAsia="Times New Roman"/>
          <w:color w:val="000000"/>
        </w:rPr>
        <w:t>8.7. В случае расторжения настоящего Договора в связи с односторонним отказом Стороны от исполнения настоящего Договора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Договора.</w:t>
      </w:r>
    </w:p>
    <w:p w:rsidR="00437952" w:rsidRPr="00397023" w:rsidRDefault="00437952" w:rsidP="0069522F">
      <w:pPr>
        <w:jc w:val="both"/>
        <w:rPr>
          <w:rFonts w:eastAsia="Times New Roman"/>
          <w:color w:val="000000"/>
        </w:rPr>
      </w:pPr>
    </w:p>
    <w:p w:rsidR="00A304FD" w:rsidRPr="00397023" w:rsidRDefault="00A304FD" w:rsidP="00A304FD">
      <w:pPr>
        <w:ind w:firstLine="709"/>
        <w:jc w:val="both"/>
        <w:rPr>
          <w:rFonts w:eastAsia="Times New Roman"/>
          <w:color w:val="000000"/>
        </w:rPr>
      </w:pPr>
    </w:p>
    <w:p w:rsidR="00A04C3F" w:rsidRPr="00397023" w:rsidRDefault="00A04C3F" w:rsidP="00A304FD">
      <w:pPr>
        <w:jc w:val="center"/>
        <w:rPr>
          <w:b/>
        </w:rPr>
      </w:pPr>
      <w:r w:rsidRPr="00397023">
        <w:rPr>
          <w:b/>
        </w:rPr>
        <w:t>9. ДЕЙСТВИЕ ОБСТОЯТЕЛЬСТВ НЕПРЕОДОЛИМОЙ СИЛЫ</w:t>
      </w:r>
    </w:p>
    <w:p w:rsidR="00437952" w:rsidRPr="00397023" w:rsidRDefault="00437952" w:rsidP="00A304FD">
      <w:pPr>
        <w:jc w:val="center"/>
        <w:rPr>
          <w:b/>
        </w:rPr>
      </w:pPr>
    </w:p>
    <w:p w:rsidR="00A04C3F" w:rsidRPr="00397023" w:rsidRDefault="00A04C3F" w:rsidP="00A04C3F">
      <w:pPr>
        <w:pStyle w:val="a6"/>
        <w:ind w:firstLine="709"/>
      </w:pPr>
      <w:r w:rsidRPr="00397023">
        <w:rPr>
          <w:rFonts w:eastAsia="MS Mincho"/>
        </w:rPr>
        <w:t xml:space="preserve">9.1. Стороны освобождаются от ответственности за частичное или полное неисполнение обязательств, если такое неисполнение является следствием действия непреодолимой силы и </w:t>
      </w:r>
      <w:r w:rsidR="001F4ED8" w:rsidRPr="00397023">
        <w:rPr>
          <w:rFonts w:eastAsia="MS Mincho"/>
        </w:rPr>
        <w:t xml:space="preserve">их </w:t>
      </w:r>
      <w:r w:rsidR="001F4ED8" w:rsidRPr="00397023">
        <w:rPr>
          <w:rFonts w:eastAsia="MS Mincho"/>
        </w:rPr>
        <w:lastRenderedPageBreak/>
        <w:t>последствий</w:t>
      </w:r>
      <w:r w:rsidRPr="00397023">
        <w:rPr>
          <w:rFonts w:eastAsia="MS Mincho"/>
        </w:rPr>
        <w:t xml:space="preserve">. </w:t>
      </w:r>
      <w:r w:rsidRPr="00397023">
        <w:t>Такими обстоятельствами признаются:</w:t>
      </w:r>
      <w:r w:rsidRPr="00397023">
        <w:rPr>
          <w:rFonts w:eastAsia="MS Mincho"/>
        </w:rPr>
        <w:t xml:space="preserve"> землетрясение, наводнение, пожар, другие признанные официально стихийные бедствия, а также военные действия, забастовки, ограничения перевозок, запрет торговых операций вследствие применения международных санкций,  </w:t>
      </w:r>
      <w:r w:rsidRPr="00397023">
        <w:t xml:space="preserve">а также акты органов государственной власти и управления, имеющие обязательную юридическую силу для Сторон, которые были приняты в период действия настоящего Договора и устанавливающие невозможность исполнения настоящего Договора, </w:t>
      </w:r>
      <w:r w:rsidRPr="00397023">
        <w:rPr>
          <w:rFonts w:eastAsia="MS Mincho"/>
        </w:rPr>
        <w:t xml:space="preserve">и другие обстоятельства, которые стороны не могли предвидеть или предотвратить. </w:t>
      </w:r>
      <w:r w:rsidRPr="00397023">
        <w:t>При этом инфляционные процессы в экономике к форс-мажорным обстоятельствам не относятся.</w:t>
      </w:r>
    </w:p>
    <w:p w:rsidR="00A04C3F" w:rsidRPr="00397023" w:rsidRDefault="00A04C3F" w:rsidP="00A04C3F">
      <w:pPr>
        <w:pStyle w:val="a6"/>
        <w:ind w:firstLine="709"/>
        <w:rPr>
          <w:rFonts w:eastAsia="MS Mincho"/>
        </w:rPr>
      </w:pPr>
      <w:r w:rsidRPr="00397023">
        <w:rPr>
          <w:rFonts w:eastAsia="MS Mincho"/>
        </w:rPr>
        <w:t>9.2. В случае действия обстоятельств непреодолимой силы срок исполнения настоящего Договора сторонами отодвигается соразмерно времени, в течение которого действуют обстоятельства непреодолимой силы и их последствия.</w:t>
      </w:r>
    </w:p>
    <w:p w:rsidR="00A04C3F" w:rsidRPr="00397023" w:rsidRDefault="00A04C3F" w:rsidP="00A04C3F">
      <w:pPr>
        <w:ind w:firstLine="709"/>
        <w:jc w:val="both"/>
      </w:pPr>
      <w:r w:rsidRPr="00397023">
        <w:t>9.3. Сторона, которая не исполняет своего обязательства вследствие действия непреодолимой силы, должна немедленно уведомить другую Сторону в письменном виде о препятствии и его влиянии на исполнение обязательств по Договору.</w:t>
      </w:r>
    </w:p>
    <w:p w:rsidR="00A04C3F" w:rsidRPr="00397023" w:rsidRDefault="00A04C3F" w:rsidP="00A04C3F">
      <w:pPr>
        <w:ind w:firstLine="709"/>
        <w:jc w:val="both"/>
      </w:pPr>
      <w:r w:rsidRPr="00397023">
        <w:t>9.4.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A04C3F" w:rsidRPr="00397023" w:rsidRDefault="00A04C3F" w:rsidP="00A04C3F">
      <w:pPr>
        <w:pStyle w:val="a6"/>
        <w:ind w:firstLine="709"/>
        <w:rPr>
          <w:rFonts w:eastAsia="MS Mincho"/>
        </w:rPr>
      </w:pPr>
      <w:r w:rsidRPr="00397023">
        <w:rPr>
          <w:rFonts w:eastAsia="MS Mincho"/>
        </w:rPr>
        <w:t>9.5. В случае, когда действия обстоятельств непреодолимой силы и их последствия продолжаются или будут продолжать действовать более 10 (десяти) дней, Стороны в возможно короткий срок проведут переговоры с целью выявления приемлемых для всех Сторон альтернативных способов исполнения Договора.</w:t>
      </w:r>
    </w:p>
    <w:p w:rsidR="00A04C3F" w:rsidRPr="00397023" w:rsidRDefault="00A04C3F" w:rsidP="00A04C3F">
      <w:pPr>
        <w:pStyle w:val="a6"/>
        <w:jc w:val="center"/>
        <w:rPr>
          <w:rFonts w:eastAsia="MS Mincho"/>
          <w:b/>
          <w:bCs/>
        </w:rPr>
      </w:pPr>
    </w:p>
    <w:p w:rsidR="00A04C3F" w:rsidRPr="00397023" w:rsidRDefault="00A04C3F" w:rsidP="00A304FD">
      <w:pPr>
        <w:pStyle w:val="a6"/>
        <w:jc w:val="center"/>
        <w:rPr>
          <w:rFonts w:eastAsia="MS Mincho"/>
          <w:b/>
          <w:bCs/>
        </w:rPr>
      </w:pPr>
      <w:r w:rsidRPr="00397023">
        <w:rPr>
          <w:rFonts w:eastAsia="MS Mincho"/>
          <w:b/>
          <w:bCs/>
        </w:rPr>
        <w:t>10. ПОРЯДОК УРЕГУЛИРОВАНИЯ СПОРОВ</w:t>
      </w:r>
    </w:p>
    <w:p w:rsidR="00437952" w:rsidRPr="00397023" w:rsidRDefault="00437952" w:rsidP="00A304FD">
      <w:pPr>
        <w:pStyle w:val="a6"/>
        <w:jc w:val="center"/>
        <w:rPr>
          <w:rFonts w:eastAsia="MS Mincho"/>
          <w:b/>
          <w:bCs/>
        </w:rPr>
      </w:pPr>
    </w:p>
    <w:p w:rsidR="00A04C3F" w:rsidRPr="00397023" w:rsidRDefault="00A04C3F" w:rsidP="00A04C3F">
      <w:pPr>
        <w:pStyle w:val="ConsPlusNormal"/>
        <w:ind w:firstLine="709"/>
        <w:jc w:val="both"/>
        <w:rPr>
          <w:rFonts w:ascii="Times New Roman" w:hAnsi="Times New Roman" w:cs="Times New Roman"/>
          <w:sz w:val="24"/>
          <w:szCs w:val="24"/>
        </w:rPr>
      </w:pPr>
      <w:r w:rsidRPr="00397023">
        <w:rPr>
          <w:rFonts w:ascii="Times New Roman" w:hAnsi="Times New Roman" w:cs="Times New Roman"/>
          <w:sz w:val="24"/>
          <w:szCs w:val="24"/>
        </w:rPr>
        <w:t xml:space="preserve">10.1. Стороны принимают все меры к тому, чтобы любые спорные вопросы, разногласия либо претензии, касающиеся исполнения настоящего Договора </w:t>
      </w:r>
      <w:r w:rsidRPr="00397023">
        <w:rPr>
          <w:rFonts w:ascii="Times New Roman" w:eastAsia="MS Mincho" w:hAnsi="Times New Roman" w:cs="Times New Roman"/>
          <w:sz w:val="24"/>
          <w:szCs w:val="24"/>
        </w:rPr>
        <w:t>или в связи с ним, были урегулированы путем переговоров.</w:t>
      </w:r>
    </w:p>
    <w:p w:rsidR="00A04C3F" w:rsidRPr="00397023" w:rsidRDefault="00A04C3F" w:rsidP="00A04C3F">
      <w:pPr>
        <w:pStyle w:val="ConsPlusNormal"/>
        <w:ind w:firstLine="709"/>
        <w:jc w:val="both"/>
        <w:rPr>
          <w:rFonts w:ascii="Times New Roman" w:hAnsi="Times New Roman" w:cs="Times New Roman"/>
          <w:sz w:val="24"/>
          <w:szCs w:val="24"/>
        </w:rPr>
      </w:pPr>
      <w:r w:rsidRPr="00397023">
        <w:rPr>
          <w:rFonts w:ascii="Times New Roman" w:hAnsi="Times New Roman" w:cs="Times New Roman"/>
          <w:sz w:val="24"/>
          <w:szCs w:val="24"/>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w:t>
      </w:r>
      <w:r w:rsidR="00FD67DD" w:rsidRPr="00397023">
        <w:rPr>
          <w:rFonts w:ascii="Times New Roman" w:hAnsi="Times New Roman" w:cs="Times New Roman"/>
          <w:sz w:val="24"/>
          <w:szCs w:val="24"/>
        </w:rPr>
        <w:t>есяти) рабочих</w:t>
      </w:r>
      <w:r w:rsidRPr="00397023">
        <w:rPr>
          <w:rFonts w:ascii="Times New Roman" w:hAnsi="Times New Roman" w:cs="Times New Roman"/>
          <w:sz w:val="24"/>
          <w:szCs w:val="24"/>
        </w:rPr>
        <w:t xml:space="preserve"> дней с даты ее получения.</w:t>
      </w:r>
    </w:p>
    <w:p w:rsidR="00A04C3F" w:rsidRPr="00397023" w:rsidRDefault="00A04C3F" w:rsidP="00A304FD">
      <w:pPr>
        <w:pStyle w:val="ConsPlusNormal"/>
        <w:ind w:firstLine="709"/>
        <w:jc w:val="both"/>
        <w:rPr>
          <w:rFonts w:ascii="Times New Roman" w:hAnsi="Times New Roman" w:cs="Times New Roman"/>
          <w:sz w:val="24"/>
          <w:szCs w:val="24"/>
        </w:rPr>
      </w:pPr>
      <w:r w:rsidRPr="00397023">
        <w:rPr>
          <w:rFonts w:ascii="Times New Roman" w:hAnsi="Times New Roman" w:cs="Times New Roman"/>
          <w:sz w:val="24"/>
          <w:szCs w:val="24"/>
        </w:rPr>
        <w:t>10.3. Любые споры, не урегулированные во внесудебном порядке, разрешаются в соответствии с законодательством Российской Федерации в Арбитражном суде Ростовской области.</w:t>
      </w:r>
    </w:p>
    <w:p w:rsidR="00A04C3F" w:rsidRPr="00397023" w:rsidRDefault="00A04C3F" w:rsidP="00A304FD">
      <w:pPr>
        <w:spacing w:line="276" w:lineRule="auto"/>
        <w:jc w:val="center"/>
        <w:rPr>
          <w:b/>
        </w:rPr>
      </w:pPr>
      <w:r w:rsidRPr="00397023">
        <w:rPr>
          <w:b/>
        </w:rPr>
        <w:t>11. ОСОБЫЕ УСЛОВИЯ</w:t>
      </w:r>
    </w:p>
    <w:p w:rsidR="00437952" w:rsidRPr="00397023" w:rsidRDefault="00437952" w:rsidP="00A304FD">
      <w:pPr>
        <w:spacing w:line="276" w:lineRule="auto"/>
        <w:jc w:val="center"/>
        <w:rPr>
          <w:b/>
        </w:rPr>
      </w:pPr>
    </w:p>
    <w:p w:rsidR="00A04C3F" w:rsidRPr="00397023" w:rsidRDefault="00A04C3F" w:rsidP="00A04C3F">
      <w:pPr>
        <w:ind w:firstLine="709"/>
        <w:jc w:val="both"/>
        <w:rPr>
          <w:rFonts w:eastAsia="Times New Roman"/>
        </w:rPr>
      </w:pPr>
      <w:r w:rsidRPr="00397023">
        <w:rPr>
          <w:rFonts w:eastAsia="Times New Roman"/>
        </w:rPr>
        <w:t>11.1.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04C3F" w:rsidRPr="00397023" w:rsidRDefault="00A04C3F" w:rsidP="00A04C3F">
      <w:pPr>
        <w:ind w:firstLine="709"/>
        <w:jc w:val="both"/>
        <w:rPr>
          <w:rFonts w:eastAsia="Times New Roman"/>
        </w:rPr>
      </w:pPr>
      <w:r w:rsidRPr="00397023">
        <w:rPr>
          <w:rFonts w:eastAsia="Times New Roman"/>
        </w:rPr>
        <w:t>11.2. Изменение условий о цене Договора не допускается, за исключением случаев, предусмотренных статьей 95 Федерального закона от 05.04.2013 № 44-ФЗ «О контрактной системе в сфере закупок товаров, работ, услуг для обеспечения госуда</w:t>
      </w:r>
      <w:r w:rsidR="003633ED" w:rsidRPr="00397023">
        <w:rPr>
          <w:rFonts w:eastAsia="Times New Roman"/>
        </w:rPr>
        <w:t>рственных и муниципальных нужд»:</w:t>
      </w:r>
    </w:p>
    <w:p w:rsidR="003633ED" w:rsidRPr="00397023" w:rsidRDefault="003633ED" w:rsidP="00A04C3F">
      <w:pPr>
        <w:ind w:firstLine="709"/>
        <w:jc w:val="both"/>
        <w:rPr>
          <w:rFonts w:eastAsia="Times New Roman"/>
        </w:rPr>
      </w:pPr>
      <w:r w:rsidRPr="00397023">
        <w:rPr>
          <w:rFonts w:eastAsia="Times New Roman"/>
        </w:rPr>
        <w:t>Изменение цены Договора без изменения предусмотренных контрактом количества товара, качества поставляемого товара и иных условий Договора.</w:t>
      </w:r>
    </w:p>
    <w:p w:rsidR="0067555F" w:rsidRPr="00397023" w:rsidRDefault="0067555F" w:rsidP="003633ED">
      <w:pPr>
        <w:spacing w:line="276" w:lineRule="auto"/>
        <w:ind w:firstLine="709"/>
        <w:jc w:val="both"/>
        <w:rPr>
          <w:rFonts w:eastAsia="Times New Roman"/>
          <w:kern w:val="2"/>
        </w:rPr>
      </w:pPr>
      <w:r w:rsidRPr="00397023">
        <w:rPr>
          <w:rFonts w:eastAsia="Times New Roman"/>
          <w:kern w:val="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w:t>
      </w:r>
      <w:r w:rsidRPr="00397023">
        <w:rPr>
          <w:rFonts w:eastAsia="Times New Roman"/>
          <w:kern w:val="2"/>
        </w:rPr>
        <w:lastRenderedPageBreak/>
        <w:t>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r w:rsidR="003633ED" w:rsidRPr="00397023">
        <w:rPr>
          <w:rFonts w:eastAsia="Times New Roman"/>
          <w:kern w:val="2"/>
        </w:rPr>
        <w:t>.</w:t>
      </w:r>
    </w:p>
    <w:p w:rsidR="003F251A" w:rsidRPr="00397023" w:rsidRDefault="003F251A" w:rsidP="000D154B">
      <w:pPr>
        <w:ind w:firstLine="709"/>
        <w:jc w:val="both"/>
      </w:pPr>
      <w:r w:rsidRPr="00397023">
        <w:t>Возможно изменение по соглашению сторон размера и (или) сроков оплаты и (или) объема товаров, работ, услуг в случае уменьшения в соответствии с Бюджетным Кодексом РФ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A04C3F" w:rsidRPr="00397023" w:rsidRDefault="00A04C3F" w:rsidP="00A04C3F">
      <w:pPr>
        <w:ind w:firstLine="709"/>
        <w:jc w:val="both"/>
        <w:rPr>
          <w:rFonts w:eastAsia="Times New Roman"/>
        </w:rPr>
      </w:pPr>
      <w:r w:rsidRPr="00397023">
        <w:rPr>
          <w:rFonts w:eastAsia="Times New Roman"/>
        </w:rPr>
        <w:t>11.3. Поставщик представляет по запросу, Заказчика в сроки, указанные в таком запросе, информацию о ходе исполнения обязательств по настоящему Договору.</w:t>
      </w:r>
    </w:p>
    <w:p w:rsidR="00A04C3F" w:rsidRPr="00397023" w:rsidRDefault="00A04C3F" w:rsidP="00A04C3F">
      <w:pPr>
        <w:ind w:firstLine="709"/>
        <w:jc w:val="both"/>
        <w:rPr>
          <w:rFonts w:eastAsia="Times New Roman"/>
        </w:rPr>
      </w:pPr>
      <w:r w:rsidRPr="00397023">
        <w:rPr>
          <w:rFonts w:eastAsia="Times New Roman"/>
        </w:rPr>
        <w:t>11.4. Любое уведомление, которое одна сторона направляет другой стороне в соответствии с Договором, направляется в письменной форме почтой или факсимильной связью с последующим представлением оригинала. Уведомление вступает в силу в день получения его лицом, которому оно адресовано, если иное не установлено законом или настоящим Договором.</w:t>
      </w:r>
    </w:p>
    <w:p w:rsidR="00A04C3F" w:rsidRPr="00397023" w:rsidRDefault="00A04C3F" w:rsidP="00A04C3F">
      <w:pPr>
        <w:ind w:firstLine="709"/>
        <w:jc w:val="both"/>
        <w:rPr>
          <w:rFonts w:eastAsia="Times New Roman"/>
        </w:rPr>
      </w:pPr>
      <w:r w:rsidRPr="00397023">
        <w:rPr>
          <w:rFonts w:eastAsia="Times New Roman"/>
        </w:rPr>
        <w:t>11.5. Любые изменения и дополнения к настоящему Договору, не противоречащие действующему законодательству Российской Федерации, оформляются дополнительными соглашениями сторон в письменной форме.</w:t>
      </w:r>
    </w:p>
    <w:p w:rsidR="005E2985" w:rsidRPr="00397023" w:rsidRDefault="005E2985" w:rsidP="005E2985">
      <w:pPr>
        <w:widowControl w:val="0"/>
        <w:suppressAutoHyphens/>
        <w:spacing w:line="276" w:lineRule="auto"/>
        <w:ind w:firstLine="709"/>
        <w:jc w:val="both"/>
        <w:rPr>
          <w:rFonts w:eastAsia="Times New Roman"/>
        </w:rPr>
      </w:pPr>
      <w:r w:rsidRPr="00397023">
        <w:rPr>
          <w:rFonts w:eastAsia="Times New Roman"/>
        </w:rPr>
        <w:t>О внесении изменений и дополнений к настоящему Договору Стороны уведомляют друг друга не позднее, чем за 10 (десять) календарных дней до внесения таких изменений.</w:t>
      </w:r>
    </w:p>
    <w:p w:rsidR="00A04C3F" w:rsidRPr="00397023" w:rsidRDefault="00A04C3F" w:rsidP="00A04C3F">
      <w:pPr>
        <w:ind w:firstLine="709"/>
        <w:jc w:val="both"/>
        <w:rPr>
          <w:rFonts w:eastAsia="Times New Roman"/>
        </w:rPr>
      </w:pPr>
      <w:r w:rsidRPr="00397023">
        <w:rPr>
          <w:rFonts w:eastAsia="Times New Roman"/>
        </w:rPr>
        <w:t>11.6. Стороны вправе принять решение об одностороннем отказе от исполнения Договора по основаниям, предусмотренным Гражданским кодексом Российской Федерации (далее - ГК РФ) для одностороннего отказа от исполнения отдельных видов обязательств, в том числе:</w:t>
      </w:r>
    </w:p>
    <w:p w:rsidR="00A04C3F" w:rsidRPr="00397023" w:rsidRDefault="00A04C3F" w:rsidP="00A04C3F">
      <w:pPr>
        <w:ind w:firstLine="709"/>
        <w:jc w:val="both"/>
        <w:rPr>
          <w:rFonts w:eastAsia="Times New Roman"/>
        </w:rPr>
      </w:pPr>
      <w:r w:rsidRPr="00397023">
        <w:rPr>
          <w:rFonts w:eastAsia="Times New Roman"/>
        </w:rPr>
        <w:t>отказ поставщика передать заказчику товар или принадлежности к нему (пункт 1 статьи 463, абзац второй статьи 464 ГК РФ);</w:t>
      </w:r>
    </w:p>
    <w:p w:rsidR="00A04C3F" w:rsidRPr="00397023" w:rsidRDefault="00A04C3F" w:rsidP="00A04C3F">
      <w:pPr>
        <w:ind w:firstLine="709"/>
        <w:jc w:val="both"/>
        <w:rPr>
          <w:rFonts w:eastAsia="Times New Roman"/>
        </w:rPr>
      </w:pPr>
      <w:r w:rsidRPr="00397023">
        <w:rPr>
          <w:rFonts w:eastAsia="Times New Roman"/>
        </w:rPr>
        <w:t>существенное нарушение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A04C3F" w:rsidRPr="00397023" w:rsidRDefault="00A04C3F" w:rsidP="00A04C3F">
      <w:pPr>
        <w:ind w:firstLine="709"/>
        <w:jc w:val="both"/>
        <w:rPr>
          <w:rFonts w:eastAsia="Times New Roman"/>
        </w:rPr>
      </w:pPr>
      <w:r w:rsidRPr="00397023">
        <w:rPr>
          <w:rFonts w:eastAsia="Times New Roman"/>
        </w:rPr>
        <w:t>невыполнение поставщиком в разумный срок требования заказчика о доукомплектовании товара (пункт 1 статьи 480 ГК РФ);</w:t>
      </w:r>
    </w:p>
    <w:p w:rsidR="00A04C3F" w:rsidRPr="00397023" w:rsidRDefault="00A04C3F" w:rsidP="00A04C3F">
      <w:pPr>
        <w:ind w:firstLine="709"/>
        <w:jc w:val="both"/>
        <w:rPr>
          <w:rFonts w:eastAsia="Times New Roman"/>
        </w:rPr>
      </w:pPr>
      <w:r w:rsidRPr="00397023">
        <w:rPr>
          <w:rFonts w:eastAsia="Times New Roman"/>
        </w:rPr>
        <w:t>неоднократное нарушение поставщиком сроков поставки товаров (пункт 2 статьи 523 ГК РФ).</w:t>
      </w:r>
    </w:p>
    <w:p w:rsidR="00A04C3F" w:rsidRPr="00397023" w:rsidRDefault="00A04C3F" w:rsidP="00A04C3F">
      <w:pPr>
        <w:ind w:firstLine="709"/>
        <w:jc w:val="both"/>
        <w:rPr>
          <w:rFonts w:eastAsia="Times New Roman"/>
        </w:rPr>
      </w:pPr>
      <w:r w:rsidRPr="00397023">
        <w:rPr>
          <w:rFonts w:eastAsia="Times New Roman"/>
        </w:rPr>
        <w:t>11.7. Во всем, что не предусмотрено настоящим Договором, стороны руководствуются действующим законодательством Российской Федерации.</w:t>
      </w:r>
    </w:p>
    <w:p w:rsidR="00A04C3F" w:rsidRPr="00397023" w:rsidRDefault="00A04C3F" w:rsidP="00A04C3F">
      <w:pPr>
        <w:ind w:firstLine="709"/>
        <w:jc w:val="both"/>
      </w:pPr>
      <w:r w:rsidRPr="00397023">
        <w:t>11.8. Приложения, указанные в настоящем Договоре, являются его неотъемлемой частью:</w:t>
      </w:r>
    </w:p>
    <w:p w:rsidR="00A04C3F" w:rsidRPr="00397023" w:rsidRDefault="00A04C3F" w:rsidP="00A04C3F">
      <w:pPr>
        <w:ind w:firstLine="709"/>
        <w:jc w:val="both"/>
      </w:pPr>
      <w:r w:rsidRPr="00397023">
        <w:t>Приложение №1 - Спецификация;</w:t>
      </w:r>
    </w:p>
    <w:p w:rsidR="004F6F3C" w:rsidRPr="00397023" w:rsidRDefault="00A04C3F" w:rsidP="00A04C3F">
      <w:pPr>
        <w:ind w:firstLine="709"/>
        <w:jc w:val="both"/>
      </w:pPr>
      <w:r w:rsidRPr="00397023">
        <w:t>Приложение №2 – График</w:t>
      </w:r>
      <w:r w:rsidR="004F6F3C" w:rsidRPr="00397023">
        <w:t>;</w:t>
      </w:r>
    </w:p>
    <w:p w:rsidR="00A04C3F" w:rsidRPr="00397023" w:rsidRDefault="00803B04" w:rsidP="00803B04">
      <w:pPr>
        <w:ind w:firstLine="709"/>
        <w:jc w:val="both"/>
      </w:pPr>
      <w:r w:rsidRPr="00397023">
        <w:t>Приложение №3</w:t>
      </w:r>
      <w:r w:rsidR="004F6F3C" w:rsidRPr="00397023">
        <w:t xml:space="preserve"> – </w:t>
      </w:r>
      <w:r w:rsidR="00872B18">
        <w:t>Форма а</w:t>
      </w:r>
      <w:r w:rsidRPr="00397023">
        <w:t>кт</w:t>
      </w:r>
      <w:r w:rsidR="00872B18">
        <w:t>а</w:t>
      </w:r>
      <w:r w:rsidRPr="00397023">
        <w:t xml:space="preserve"> приема-передачи Товара.</w:t>
      </w:r>
    </w:p>
    <w:p w:rsidR="00A04C3F" w:rsidRPr="00397023" w:rsidRDefault="00A04C3F" w:rsidP="00A04C3F">
      <w:pPr>
        <w:suppressAutoHyphens/>
        <w:ind w:firstLine="709"/>
        <w:jc w:val="both"/>
      </w:pPr>
      <w:r w:rsidRPr="00397023">
        <w:t>11.9. Настоящий Договор заключен в форме электронного документа, подписанного ЭП Сторон на ЭТП проведения  аукциона в электронной форме. При взаимном волеизъявлении Сторон возможно подписание настоящего Договора на бумажном носителе путем составления в 2 (двух) экземпляров, имеющих равную юридическую силу, по одному для каждой из Сторон.</w:t>
      </w:r>
    </w:p>
    <w:p w:rsidR="00FE7413" w:rsidRDefault="00FE7413" w:rsidP="00A04C3F">
      <w:pPr>
        <w:pStyle w:val="ab"/>
        <w:rPr>
          <w:rFonts w:ascii="Times New Roman" w:hAnsi="Times New Roman"/>
          <w:b/>
          <w:sz w:val="24"/>
          <w:szCs w:val="24"/>
        </w:rPr>
      </w:pPr>
    </w:p>
    <w:p w:rsidR="00FE7413" w:rsidRPr="00397023" w:rsidRDefault="00FE7413" w:rsidP="00A04C3F">
      <w:pPr>
        <w:pStyle w:val="ab"/>
        <w:rPr>
          <w:rFonts w:ascii="Times New Roman" w:hAnsi="Times New Roman"/>
          <w:b/>
          <w:sz w:val="24"/>
          <w:szCs w:val="24"/>
        </w:rPr>
      </w:pPr>
    </w:p>
    <w:p w:rsidR="00A04C3F" w:rsidRPr="00397023" w:rsidRDefault="00A04C3F" w:rsidP="00A304FD">
      <w:pPr>
        <w:pStyle w:val="ab"/>
        <w:ind w:firstLine="709"/>
        <w:jc w:val="center"/>
        <w:rPr>
          <w:rFonts w:ascii="Times New Roman" w:hAnsi="Times New Roman"/>
          <w:b/>
          <w:sz w:val="24"/>
          <w:szCs w:val="24"/>
        </w:rPr>
      </w:pPr>
      <w:r w:rsidRPr="00397023">
        <w:rPr>
          <w:rFonts w:ascii="Times New Roman" w:hAnsi="Times New Roman"/>
          <w:b/>
          <w:sz w:val="24"/>
          <w:szCs w:val="24"/>
        </w:rPr>
        <w:t>12. СРОК ДЕЙСТВИЯ ДОГОВОРА</w:t>
      </w:r>
    </w:p>
    <w:p w:rsidR="00437952" w:rsidRPr="00397023" w:rsidRDefault="00437952" w:rsidP="00A304FD">
      <w:pPr>
        <w:pStyle w:val="ab"/>
        <w:ind w:firstLine="709"/>
        <w:jc w:val="center"/>
        <w:rPr>
          <w:rFonts w:ascii="Times New Roman" w:hAnsi="Times New Roman"/>
          <w:b/>
          <w:sz w:val="24"/>
          <w:szCs w:val="24"/>
        </w:rPr>
      </w:pPr>
    </w:p>
    <w:p w:rsidR="00A04C3F" w:rsidRPr="00397023" w:rsidRDefault="00A04C3F" w:rsidP="00A04C3F">
      <w:pPr>
        <w:ind w:firstLine="709"/>
        <w:jc w:val="both"/>
      </w:pPr>
      <w:r w:rsidRPr="00397023">
        <w:t xml:space="preserve">12.1. Настоящий Договор вступает в силу с момента его подписания обеими сторонами и действует до </w:t>
      </w:r>
      <w:r w:rsidR="0069522F">
        <w:rPr>
          <w:u w:val="single"/>
        </w:rPr>
        <w:t>31.12.2024</w:t>
      </w:r>
      <w:r w:rsidRPr="00397023">
        <w:rPr>
          <w:u w:val="single"/>
        </w:rPr>
        <w:t xml:space="preserve"> года</w:t>
      </w:r>
      <w:r w:rsidRPr="00397023">
        <w:t>.</w:t>
      </w:r>
    </w:p>
    <w:p w:rsidR="00437952" w:rsidRPr="00397023" w:rsidRDefault="00437952" w:rsidP="00A04C3F">
      <w:pPr>
        <w:ind w:firstLine="709"/>
        <w:jc w:val="both"/>
      </w:pPr>
    </w:p>
    <w:p w:rsidR="00A04C3F" w:rsidRPr="00397023" w:rsidRDefault="00A04C3F" w:rsidP="00A04C3F">
      <w:pPr>
        <w:pStyle w:val="31"/>
        <w:spacing w:after="0"/>
        <w:ind w:left="0" w:firstLine="709"/>
        <w:jc w:val="both"/>
        <w:rPr>
          <w:sz w:val="24"/>
          <w:szCs w:val="24"/>
        </w:rPr>
      </w:pPr>
      <w:r w:rsidRPr="00397023">
        <w:rPr>
          <w:sz w:val="24"/>
          <w:szCs w:val="24"/>
        </w:rPr>
        <w:t xml:space="preserve">12.2. Истечение срока действия настоящего Договора не освобождает стороны от исполнения своих обязательств по настоящему Договору. </w:t>
      </w:r>
    </w:p>
    <w:p w:rsidR="00A04C3F" w:rsidRPr="00397023" w:rsidRDefault="00A04C3F" w:rsidP="00437952">
      <w:pPr>
        <w:jc w:val="both"/>
      </w:pPr>
    </w:p>
    <w:p w:rsidR="0069522F" w:rsidRDefault="0069522F" w:rsidP="00437952">
      <w:pPr>
        <w:pStyle w:val="ab"/>
        <w:jc w:val="center"/>
        <w:rPr>
          <w:rFonts w:ascii="Times New Roman" w:hAnsi="Times New Roman"/>
          <w:b/>
          <w:sz w:val="24"/>
          <w:szCs w:val="24"/>
        </w:rPr>
      </w:pPr>
    </w:p>
    <w:p w:rsidR="0069522F" w:rsidRDefault="0069522F" w:rsidP="00437952">
      <w:pPr>
        <w:pStyle w:val="ab"/>
        <w:jc w:val="center"/>
        <w:rPr>
          <w:rFonts w:ascii="Times New Roman" w:hAnsi="Times New Roman"/>
          <w:b/>
          <w:sz w:val="24"/>
          <w:szCs w:val="24"/>
        </w:rPr>
      </w:pPr>
    </w:p>
    <w:p w:rsidR="00A04C3F" w:rsidRPr="00397023" w:rsidRDefault="00A04C3F" w:rsidP="00437952">
      <w:pPr>
        <w:pStyle w:val="ab"/>
        <w:jc w:val="center"/>
        <w:rPr>
          <w:rFonts w:ascii="Times New Roman" w:eastAsia="MS Mincho" w:hAnsi="Times New Roman"/>
          <w:b/>
          <w:bCs/>
          <w:sz w:val="24"/>
          <w:szCs w:val="24"/>
        </w:rPr>
      </w:pPr>
      <w:r w:rsidRPr="00397023">
        <w:rPr>
          <w:rFonts w:ascii="Times New Roman" w:hAnsi="Times New Roman"/>
          <w:b/>
          <w:sz w:val="24"/>
          <w:szCs w:val="24"/>
        </w:rPr>
        <w:lastRenderedPageBreak/>
        <w:t xml:space="preserve">13. АДРЕСА, БАНКОВСКИЕ </w:t>
      </w:r>
      <w:r w:rsidRPr="00397023">
        <w:rPr>
          <w:rFonts w:ascii="Times New Roman" w:eastAsia="MS Mincho" w:hAnsi="Times New Roman"/>
          <w:b/>
          <w:bCs/>
          <w:sz w:val="24"/>
          <w:szCs w:val="24"/>
        </w:rPr>
        <w:t xml:space="preserve">РЕКВИЗИТЫ И ПОДПИСИ СТОРОН: </w:t>
      </w:r>
    </w:p>
    <w:p w:rsidR="00437952" w:rsidRPr="00397023" w:rsidRDefault="00437952" w:rsidP="00437952">
      <w:pPr>
        <w:pStyle w:val="ab"/>
        <w:jc w:val="center"/>
        <w:rPr>
          <w:rFonts w:ascii="Times New Roman" w:eastAsia="MS Mincho" w:hAnsi="Times New Roman"/>
          <w:b/>
          <w:bCs/>
          <w:sz w:val="24"/>
          <w:szCs w:val="24"/>
        </w:rPr>
      </w:pPr>
    </w:p>
    <w:tbl>
      <w:tblPr>
        <w:tblW w:w="1055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279"/>
        <w:gridCol w:w="5280"/>
      </w:tblGrid>
      <w:tr w:rsidR="00A04C3F" w:rsidRPr="00397023" w:rsidTr="006357E6">
        <w:trPr>
          <w:trHeight w:val="2507"/>
        </w:trPr>
        <w:tc>
          <w:tcPr>
            <w:tcW w:w="5279" w:type="dxa"/>
            <w:tcBorders>
              <w:left w:val="nil"/>
            </w:tcBorders>
          </w:tcPr>
          <w:p w:rsidR="001F4ED8" w:rsidRPr="001F4ED8" w:rsidRDefault="001F4ED8" w:rsidP="001F4ED8">
            <w:pPr>
              <w:tabs>
                <w:tab w:val="num" w:pos="284"/>
                <w:tab w:val="left" w:pos="1134"/>
              </w:tabs>
              <w:ind w:right="2"/>
              <w:rPr>
                <w:b/>
              </w:rPr>
            </w:pPr>
            <w:r w:rsidRPr="001F4ED8">
              <w:rPr>
                <w:b/>
                <w:sz w:val="22"/>
                <w:szCs w:val="22"/>
              </w:rPr>
              <w:t>ЗАКАЗЧИК:</w:t>
            </w:r>
          </w:p>
          <w:p w:rsidR="001F4ED8" w:rsidRPr="001F4ED8" w:rsidRDefault="001F4ED8" w:rsidP="001F4ED8">
            <w:pPr>
              <w:tabs>
                <w:tab w:val="num" w:pos="284"/>
                <w:tab w:val="left" w:pos="1134"/>
              </w:tabs>
              <w:ind w:right="2"/>
              <w:rPr>
                <w:b/>
              </w:rPr>
            </w:pPr>
            <w:r w:rsidRPr="001F4ED8">
              <w:rPr>
                <w:b/>
                <w:sz w:val="22"/>
                <w:szCs w:val="22"/>
              </w:rPr>
              <w:t>ГБУСОН РО «Таганрогский ДИ»</w:t>
            </w:r>
          </w:p>
          <w:p w:rsidR="001F4ED8" w:rsidRPr="001F4ED8" w:rsidRDefault="001F4ED8" w:rsidP="001F4ED8">
            <w:pPr>
              <w:tabs>
                <w:tab w:val="num" w:pos="284"/>
                <w:tab w:val="left" w:pos="1134"/>
              </w:tabs>
              <w:ind w:right="2"/>
            </w:pPr>
            <w:r w:rsidRPr="001F4ED8">
              <w:rPr>
                <w:sz w:val="22"/>
                <w:szCs w:val="22"/>
              </w:rPr>
              <w:t>347935, г. Таганрог, ул. Розы Люксембург, 115</w:t>
            </w:r>
          </w:p>
          <w:p w:rsidR="001F4ED8" w:rsidRPr="001F4ED8" w:rsidRDefault="001F4ED8" w:rsidP="001F4ED8">
            <w:pPr>
              <w:tabs>
                <w:tab w:val="num" w:pos="284"/>
                <w:tab w:val="left" w:pos="1134"/>
              </w:tabs>
              <w:ind w:right="2"/>
            </w:pPr>
            <w:r w:rsidRPr="001F4ED8">
              <w:rPr>
                <w:sz w:val="22"/>
                <w:szCs w:val="22"/>
              </w:rPr>
              <w:t>ИНН 6154086150</w:t>
            </w:r>
          </w:p>
          <w:p w:rsidR="001F4ED8" w:rsidRPr="001F4ED8" w:rsidRDefault="00287561" w:rsidP="001F4ED8">
            <w:pPr>
              <w:tabs>
                <w:tab w:val="num" w:pos="284"/>
                <w:tab w:val="left" w:pos="1134"/>
              </w:tabs>
              <w:ind w:right="2"/>
            </w:pPr>
            <w:r>
              <w:rPr>
                <w:sz w:val="22"/>
                <w:szCs w:val="22"/>
              </w:rPr>
              <w:t>КПП 61540</w:t>
            </w:r>
            <w:r w:rsidR="001F4ED8" w:rsidRPr="001F4ED8">
              <w:rPr>
                <w:sz w:val="22"/>
                <w:szCs w:val="22"/>
              </w:rPr>
              <w:t>1001</w:t>
            </w:r>
          </w:p>
          <w:p w:rsidR="001F4ED8" w:rsidRPr="001F4ED8" w:rsidRDefault="001F4ED8" w:rsidP="001F4ED8">
            <w:pPr>
              <w:tabs>
                <w:tab w:val="num" w:pos="284"/>
                <w:tab w:val="left" w:pos="1134"/>
              </w:tabs>
              <w:ind w:right="2"/>
            </w:pPr>
            <w:r w:rsidRPr="001F4ED8">
              <w:rPr>
                <w:sz w:val="22"/>
                <w:szCs w:val="22"/>
              </w:rPr>
              <w:t>ОКТМО 60737000</w:t>
            </w:r>
          </w:p>
          <w:p w:rsidR="001F4ED8" w:rsidRPr="001F4ED8" w:rsidRDefault="00872B18" w:rsidP="001F4ED8">
            <w:pPr>
              <w:tabs>
                <w:tab w:val="num" w:pos="284"/>
                <w:tab w:val="left" w:pos="1134"/>
              </w:tabs>
              <w:ind w:right="2"/>
            </w:pPr>
            <w:r>
              <w:rPr>
                <w:sz w:val="22"/>
                <w:szCs w:val="22"/>
              </w:rPr>
              <w:t>л/сч 21</w:t>
            </w:r>
            <w:r w:rsidR="001F4ED8" w:rsidRPr="001F4ED8">
              <w:rPr>
                <w:sz w:val="22"/>
                <w:szCs w:val="22"/>
              </w:rPr>
              <w:t>814005150</w:t>
            </w:r>
          </w:p>
          <w:p w:rsidR="001F4ED8" w:rsidRPr="001F4ED8" w:rsidRDefault="001F4ED8" w:rsidP="001F4ED8">
            <w:pPr>
              <w:tabs>
                <w:tab w:val="num" w:pos="284"/>
                <w:tab w:val="left" w:pos="1134"/>
              </w:tabs>
              <w:ind w:right="2"/>
            </w:pPr>
            <w:r w:rsidRPr="001F4ED8">
              <w:rPr>
                <w:sz w:val="22"/>
                <w:szCs w:val="22"/>
              </w:rPr>
              <w:t>в министерстве финансов Ростовской области министерство финансов области</w:t>
            </w:r>
          </w:p>
          <w:p w:rsidR="001F4ED8" w:rsidRPr="001F4ED8" w:rsidRDefault="001F4ED8" w:rsidP="001F4ED8">
            <w:pPr>
              <w:tabs>
                <w:tab w:val="num" w:pos="284"/>
                <w:tab w:val="left" w:pos="1134"/>
              </w:tabs>
              <w:ind w:right="2"/>
            </w:pPr>
            <w:r w:rsidRPr="001F4ED8">
              <w:rPr>
                <w:sz w:val="22"/>
                <w:szCs w:val="22"/>
              </w:rPr>
              <w:t>казначейский счет (расч./с) 03224643600000005800</w:t>
            </w:r>
          </w:p>
          <w:p w:rsidR="001F4ED8" w:rsidRPr="001F4ED8" w:rsidRDefault="001F4ED8" w:rsidP="001F4ED8">
            <w:pPr>
              <w:tabs>
                <w:tab w:val="num" w:pos="284"/>
                <w:tab w:val="left" w:pos="1134"/>
              </w:tabs>
              <w:ind w:right="2"/>
            </w:pPr>
            <w:r w:rsidRPr="001F4ED8">
              <w:rPr>
                <w:sz w:val="22"/>
                <w:szCs w:val="22"/>
              </w:rPr>
              <w:t>Отделение Ростов-на-Дону Банка России//</w:t>
            </w:r>
          </w:p>
          <w:p w:rsidR="001F4ED8" w:rsidRPr="001F4ED8" w:rsidRDefault="001F4ED8" w:rsidP="001F4ED8">
            <w:pPr>
              <w:tabs>
                <w:tab w:val="num" w:pos="284"/>
                <w:tab w:val="left" w:pos="1134"/>
              </w:tabs>
              <w:ind w:right="2"/>
            </w:pPr>
            <w:r w:rsidRPr="001F4ED8">
              <w:rPr>
                <w:sz w:val="22"/>
                <w:szCs w:val="22"/>
              </w:rPr>
              <w:t>УФК по Ростовской области г. Ростов-на-Дону</w:t>
            </w:r>
          </w:p>
          <w:p w:rsidR="001F4ED8" w:rsidRPr="001F4ED8" w:rsidRDefault="001F4ED8" w:rsidP="001F4ED8">
            <w:pPr>
              <w:tabs>
                <w:tab w:val="num" w:pos="284"/>
                <w:tab w:val="left" w:pos="1134"/>
              </w:tabs>
              <w:ind w:right="2"/>
            </w:pPr>
            <w:r w:rsidRPr="001F4ED8">
              <w:rPr>
                <w:sz w:val="22"/>
                <w:szCs w:val="22"/>
              </w:rPr>
              <w:t>БИК 016015102</w:t>
            </w:r>
          </w:p>
          <w:p w:rsidR="001F4ED8" w:rsidRPr="001F4ED8" w:rsidRDefault="001F4ED8" w:rsidP="001F4ED8">
            <w:pPr>
              <w:tabs>
                <w:tab w:val="num" w:pos="284"/>
                <w:tab w:val="left" w:pos="1134"/>
              </w:tabs>
              <w:ind w:right="2"/>
            </w:pPr>
            <w:r w:rsidRPr="001F4ED8">
              <w:rPr>
                <w:sz w:val="22"/>
                <w:szCs w:val="22"/>
              </w:rPr>
              <w:t>Единый казначейский счет (кор./с) 40102810845370000050</w:t>
            </w:r>
          </w:p>
          <w:p w:rsidR="001F4ED8" w:rsidRPr="00872B18" w:rsidRDefault="001F4ED8" w:rsidP="001F4ED8">
            <w:pPr>
              <w:tabs>
                <w:tab w:val="num" w:pos="284"/>
                <w:tab w:val="left" w:pos="1134"/>
              </w:tabs>
              <w:ind w:right="2"/>
              <w:rPr>
                <w:lang w:val="en-US"/>
              </w:rPr>
            </w:pPr>
            <w:r w:rsidRPr="001F4ED8">
              <w:rPr>
                <w:sz w:val="22"/>
                <w:szCs w:val="22"/>
              </w:rPr>
              <w:t>Тел</w:t>
            </w:r>
            <w:r w:rsidRPr="00872B18">
              <w:rPr>
                <w:sz w:val="22"/>
                <w:szCs w:val="22"/>
                <w:lang w:val="en-US"/>
              </w:rPr>
              <w:t>.</w:t>
            </w:r>
            <w:r w:rsidRPr="001F4ED8">
              <w:rPr>
                <w:sz w:val="22"/>
                <w:szCs w:val="22"/>
              </w:rPr>
              <w:t>факс</w:t>
            </w:r>
            <w:r w:rsidRPr="00872B18">
              <w:rPr>
                <w:sz w:val="22"/>
                <w:szCs w:val="22"/>
                <w:lang w:val="en-US"/>
              </w:rPr>
              <w:t xml:space="preserve">: 8 (8634) 61-26-36 </w:t>
            </w:r>
          </w:p>
          <w:p w:rsidR="00A04C3F" w:rsidRPr="001F4ED8" w:rsidRDefault="001F4ED8" w:rsidP="001F4ED8">
            <w:pPr>
              <w:tabs>
                <w:tab w:val="num" w:pos="284"/>
                <w:tab w:val="left" w:pos="1134"/>
              </w:tabs>
              <w:ind w:right="2"/>
              <w:rPr>
                <w:lang w:val="en-US"/>
              </w:rPr>
            </w:pPr>
            <w:r w:rsidRPr="001F4ED8">
              <w:rPr>
                <w:sz w:val="22"/>
                <w:szCs w:val="22"/>
                <w:lang w:val="en-US"/>
              </w:rPr>
              <w:t>E-mail: galla5@mail.ru</w:t>
            </w:r>
          </w:p>
        </w:tc>
        <w:tc>
          <w:tcPr>
            <w:tcW w:w="5280" w:type="dxa"/>
          </w:tcPr>
          <w:p w:rsidR="00A04C3F" w:rsidRPr="00397023" w:rsidRDefault="00A04C3F" w:rsidP="006357E6">
            <w:pPr>
              <w:tabs>
                <w:tab w:val="num" w:pos="284"/>
                <w:tab w:val="left" w:pos="1134"/>
              </w:tabs>
              <w:ind w:right="2"/>
              <w:rPr>
                <w:b/>
              </w:rPr>
            </w:pPr>
            <w:r w:rsidRPr="00397023">
              <w:rPr>
                <w:b/>
                <w:sz w:val="22"/>
                <w:szCs w:val="22"/>
              </w:rPr>
              <w:t>ПОСТАВЩИК:</w:t>
            </w:r>
          </w:p>
          <w:p w:rsidR="00A04C3F" w:rsidRPr="00397023" w:rsidRDefault="00A04C3F" w:rsidP="006357E6">
            <w:pPr>
              <w:tabs>
                <w:tab w:val="num" w:pos="284"/>
                <w:tab w:val="left" w:pos="1134"/>
              </w:tabs>
              <w:ind w:right="2"/>
            </w:pPr>
            <w:r w:rsidRPr="00397023">
              <w:rPr>
                <w:bCs/>
              </w:rPr>
              <w:t xml:space="preserve"> </w:t>
            </w:r>
          </w:p>
        </w:tc>
      </w:tr>
      <w:tr w:rsidR="00A04C3F" w:rsidRPr="00397023" w:rsidTr="006357E6">
        <w:trPr>
          <w:trHeight w:val="872"/>
        </w:trPr>
        <w:tc>
          <w:tcPr>
            <w:tcW w:w="5279" w:type="dxa"/>
            <w:tcBorders>
              <w:left w:val="nil"/>
              <w:bottom w:val="nil"/>
            </w:tcBorders>
          </w:tcPr>
          <w:p w:rsidR="00A04C3F" w:rsidRPr="00397023" w:rsidRDefault="00A04C3F" w:rsidP="006357E6">
            <w:pPr>
              <w:tabs>
                <w:tab w:val="num" w:pos="284"/>
                <w:tab w:val="left" w:pos="1134"/>
              </w:tabs>
              <w:ind w:right="2"/>
              <w:rPr>
                <w:b/>
              </w:rPr>
            </w:pPr>
          </w:p>
          <w:p w:rsidR="00A04C3F" w:rsidRPr="00397023" w:rsidRDefault="00A04C3F" w:rsidP="006357E6">
            <w:pPr>
              <w:tabs>
                <w:tab w:val="num" w:pos="284"/>
                <w:tab w:val="left" w:pos="1134"/>
              </w:tabs>
              <w:ind w:right="2"/>
              <w:rPr>
                <w:b/>
              </w:rPr>
            </w:pPr>
            <w:r w:rsidRPr="00397023">
              <w:rPr>
                <w:b/>
                <w:sz w:val="22"/>
                <w:szCs w:val="22"/>
              </w:rPr>
              <w:t>Директор ________________</w:t>
            </w:r>
          </w:p>
          <w:p w:rsidR="00A04C3F" w:rsidRPr="00397023" w:rsidRDefault="00A04C3F" w:rsidP="006357E6">
            <w:pPr>
              <w:tabs>
                <w:tab w:val="num" w:pos="284"/>
                <w:tab w:val="left" w:pos="1134"/>
              </w:tabs>
              <w:ind w:right="2"/>
              <w:rPr>
                <w:b/>
              </w:rPr>
            </w:pPr>
            <w:r w:rsidRPr="00397023">
              <w:rPr>
                <w:b/>
                <w:sz w:val="22"/>
                <w:szCs w:val="22"/>
              </w:rPr>
              <w:t xml:space="preserve">                 </w:t>
            </w:r>
            <w:r w:rsidR="001F4ED8">
              <w:rPr>
                <w:b/>
                <w:sz w:val="22"/>
                <w:szCs w:val="22"/>
              </w:rPr>
              <w:t xml:space="preserve">                 /Е.А. Шаронова</w:t>
            </w:r>
            <w:r w:rsidRPr="00397023">
              <w:rPr>
                <w:b/>
                <w:sz w:val="22"/>
                <w:szCs w:val="22"/>
              </w:rPr>
              <w:t>/</w:t>
            </w:r>
          </w:p>
          <w:p w:rsidR="00A04C3F" w:rsidRPr="00397023" w:rsidRDefault="00A04C3F" w:rsidP="006357E6">
            <w:pPr>
              <w:tabs>
                <w:tab w:val="num" w:pos="284"/>
                <w:tab w:val="left" w:pos="1134"/>
              </w:tabs>
              <w:ind w:right="2"/>
              <w:jc w:val="center"/>
              <w:rPr>
                <w:b/>
                <w:i/>
                <w:sz w:val="20"/>
                <w:szCs w:val="20"/>
              </w:rPr>
            </w:pPr>
            <w:r w:rsidRPr="00397023">
              <w:rPr>
                <w:sz w:val="20"/>
                <w:szCs w:val="20"/>
              </w:rPr>
              <w:t>(должность, подпись, расшифровка подписи)</w:t>
            </w:r>
            <w:r w:rsidRPr="00397023">
              <w:rPr>
                <w:b/>
                <w:sz w:val="20"/>
                <w:szCs w:val="20"/>
              </w:rPr>
              <w:t xml:space="preserve">           </w:t>
            </w:r>
          </w:p>
        </w:tc>
        <w:tc>
          <w:tcPr>
            <w:tcW w:w="5280" w:type="dxa"/>
            <w:tcBorders>
              <w:bottom w:val="nil"/>
            </w:tcBorders>
          </w:tcPr>
          <w:p w:rsidR="00A04C3F" w:rsidRPr="00397023" w:rsidRDefault="00A04C3F" w:rsidP="006357E6">
            <w:pPr>
              <w:tabs>
                <w:tab w:val="num" w:pos="284"/>
                <w:tab w:val="left" w:pos="1134"/>
              </w:tabs>
              <w:ind w:right="2"/>
              <w:rPr>
                <w:b/>
              </w:rPr>
            </w:pPr>
            <w:r w:rsidRPr="00397023">
              <w:rPr>
                <w:b/>
                <w:sz w:val="22"/>
                <w:szCs w:val="22"/>
              </w:rPr>
              <w:t xml:space="preserve"> </w:t>
            </w:r>
          </w:p>
          <w:p w:rsidR="00A04C3F" w:rsidRPr="00397023" w:rsidRDefault="00A04C3F" w:rsidP="006357E6">
            <w:pPr>
              <w:tabs>
                <w:tab w:val="num" w:pos="284"/>
                <w:tab w:val="left" w:pos="1134"/>
              </w:tabs>
              <w:ind w:right="2"/>
              <w:rPr>
                <w:b/>
              </w:rPr>
            </w:pPr>
            <w:r w:rsidRPr="00397023">
              <w:rPr>
                <w:b/>
                <w:sz w:val="22"/>
                <w:szCs w:val="22"/>
              </w:rPr>
              <w:t xml:space="preserve">                              ________________</w:t>
            </w:r>
          </w:p>
          <w:p w:rsidR="00A04C3F" w:rsidRPr="00397023" w:rsidRDefault="00A04C3F" w:rsidP="006357E6">
            <w:pPr>
              <w:tabs>
                <w:tab w:val="num" w:pos="284"/>
                <w:tab w:val="left" w:pos="1134"/>
              </w:tabs>
              <w:ind w:right="2"/>
              <w:rPr>
                <w:b/>
              </w:rPr>
            </w:pPr>
            <w:r w:rsidRPr="00397023">
              <w:rPr>
                <w:b/>
                <w:sz w:val="22"/>
                <w:szCs w:val="22"/>
              </w:rPr>
              <w:t xml:space="preserve">                                             /                           /</w:t>
            </w:r>
          </w:p>
          <w:p w:rsidR="00A04C3F" w:rsidRPr="00397023" w:rsidRDefault="00A04C3F" w:rsidP="006357E6">
            <w:pPr>
              <w:tabs>
                <w:tab w:val="num" w:pos="284"/>
                <w:tab w:val="left" w:pos="1134"/>
              </w:tabs>
              <w:ind w:right="2"/>
              <w:rPr>
                <w:b/>
                <w:i/>
                <w:sz w:val="20"/>
                <w:szCs w:val="20"/>
              </w:rPr>
            </w:pPr>
            <w:r w:rsidRPr="00397023">
              <w:rPr>
                <w:sz w:val="20"/>
                <w:szCs w:val="20"/>
              </w:rPr>
              <w:t>(должность, подпись, расшифровка подписи)</w:t>
            </w:r>
          </w:p>
        </w:tc>
      </w:tr>
    </w:tbl>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A04C3F" w:rsidRPr="00397023" w:rsidRDefault="00A04C3F"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437952" w:rsidRPr="00397023" w:rsidRDefault="00437952" w:rsidP="00A04C3F">
      <w:pPr>
        <w:ind w:firstLine="709"/>
        <w:jc w:val="both"/>
      </w:pPr>
    </w:p>
    <w:p w:rsidR="00A04C3F" w:rsidRDefault="00A04C3F" w:rsidP="00A04C3F">
      <w:pPr>
        <w:ind w:firstLine="709"/>
        <w:jc w:val="both"/>
      </w:pPr>
    </w:p>
    <w:p w:rsidR="00094445" w:rsidRDefault="00094445" w:rsidP="00A04C3F">
      <w:pPr>
        <w:ind w:firstLine="709"/>
        <w:jc w:val="both"/>
      </w:pPr>
    </w:p>
    <w:p w:rsidR="00094445" w:rsidRDefault="00094445" w:rsidP="00A04C3F">
      <w:pPr>
        <w:ind w:firstLine="709"/>
        <w:jc w:val="both"/>
      </w:pPr>
    </w:p>
    <w:p w:rsidR="00094445" w:rsidRDefault="00094445" w:rsidP="00A04C3F">
      <w:pPr>
        <w:ind w:firstLine="709"/>
        <w:jc w:val="both"/>
      </w:pPr>
    </w:p>
    <w:p w:rsidR="00094445" w:rsidRDefault="00094445" w:rsidP="00A04C3F">
      <w:pPr>
        <w:ind w:firstLine="709"/>
        <w:jc w:val="both"/>
      </w:pPr>
    </w:p>
    <w:p w:rsidR="00094445" w:rsidRPr="00397023" w:rsidRDefault="00094445" w:rsidP="00A04C3F">
      <w:pPr>
        <w:ind w:firstLine="709"/>
        <w:jc w:val="both"/>
      </w:pPr>
    </w:p>
    <w:p w:rsidR="00437952" w:rsidRPr="00397023" w:rsidRDefault="00437952" w:rsidP="0069522F"/>
    <w:p w:rsidR="00A04C3F" w:rsidRPr="00397023" w:rsidRDefault="00A04C3F" w:rsidP="00A04C3F">
      <w:pPr>
        <w:jc w:val="right"/>
      </w:pPr>
      <w:r w:rsidRPr="00397023">
        <w:t>Приложение № 1</w:t>
      </w:r>
      <w:bookmarkStart w:id="1" w:name="_Toc215376123"/>
      <w:r w:rsidRPr="00397023">
        <w:t xml:space="preserve"> к </w:t>
      </w:r>
      <w:bookmarkStart w:id="2" w:name="_Toc215376124"/>
      <w:bookmarkEnd w:id="1"/>
      <w:r w:rsidRPr="00397023">
        <w:t xml:space="preserve">Договору </w:t>
      </w:r>
    </w:p>
    <w:p w:rsidR="00A04C3F" w:rsidRPr="00397023" w:rsidRDefault="00A04C3F" w:rsidP="00A04C3F">
      <w:pPr>
        <w:jc w:val="right"/>
      </w:pPr>
      <w:r w:rsidRPr="00397023">
        <w:t>№ _______ от «___» _________</w:t>
      </w:r>
      <w:r w:rsidR="0069522F">
        <w:t xml:space="preserve">  2024 </w:t>
      </w:r>
      <w:r w:rsidRPr="00397023">
        <w:t>г</w:t>
      </w:r>
      <w:bookmarkStart w:id="3" w:name="_Toc215376125"/>
      <w:bookmarkEnd w:id="2"/>
      <w:r w:rsidRPr="00397023">
        <w:t>ода</w:t>
      </w:r>
      <w:bookmarkEnd w:id="3"/>
    </w:p>
    <w:p w:rsidR="00A04C3F" w:rsidRPr="00397023" w:rsidRDefault="00A04C3F" w:rsidP="00A04C3F">
      <w:pPr>
        <w:ind w:right="2" w:firstLine="426"/>
        <w:jc w:val="center"/>
        <w:rPr>
          <w:b/>
        </w:rPr>
      </w:pPr>
    </w:p>
    <w:p w:rsidR="00A04C3F" w:rsidRPr="00397023" w:rsidRDefault="00A04C3F" w:rsidP="00A04C3F">
      <w:pPr>
        <w:ind w:right="2" w:firstLine="426"/>
        <w:jc w:val="center"/>
        <w:rPr>
          <w:b/>
        </w:rPr>
      </w:pPr>
    </w:p>
    <w:p w:rsidR="00A04C3F" w:rsidRPr="00397023" w:rsidRDefault="00A04C3F" w:rsidP="00A04C3F">
      <w:pPr>
        <w:ind w:right="2" w:firstLine="426"/>
        <w:jc w:val="center"/>
        <w:rPr>
          <w:b/>
        </w:rPr>
      </w:pPr>
      <w:r w:rsidRPr="00397023">
        <w:rPr>
          <w:b/>
        </w:rPr>
        <w:t>СПЕЦИФИКАЦИЯ</w:t>
      </w:r>
    </w:p>
    <w:p w:rsidR="00A04C3F" w:rsidRPr="00397023" w:rsidRDefault="00A04C3F" w:rsidP="00A04C3F">
      <w:pPr>
        <w:jc w:val="center"/>
        <w:rPr>
          <w:b/>
        </w:rPr>
      </w:pPr>
      <w:r w:rsidRPr="00397023">
        <w:rPr>
          <w:b/>
        </w:rPr>
        <w:t>к договору № _________ от «___» __________  202</w:t>
      </w:r>
      <w:r w:rsidR="0069522F">
        <w:rPr>
          <w:b/>
        </w:rPr>
        <w:t>4</w:t>
      </w:r>
      <w:r w:rsidRPr="00397023">
        <w:rPr>
          <w:b/>
        </w:rPr>
        <w:t>г.</w:t>
      </w:r>
    </w:p>
    <w:p w:rsidR="00A04C3F" w:rsidRPr="00397023" w:rsidRDefault="00A04C3F" w:rsidP="00A04C3F">
      <w:pPr>
        <w:jc w:val="center"/>
        <w:rPr>
          <w:b/>
        </w:rPr>
      </w:pPr>
    </w:p>
    <w:p w:rsidR="00A04C3F" w:rsidRPr="00397023" w:rsidRDefault="00A04C3F" w:rsidP="00A04C3F">
      <w:pPr>
        <w:jc w:val="center"/>
        <w:rPr>
          <w:i/>
        </w:rPr>
      </w:pPr>
      <w:r w:rsidRPr="00397023">
        <w:rPr>
          <w:i/>
        </w:rPr>
        <w:t xml:space="preserve">(Заполняется Заказчиком перед направлением </w:t>
      </w:r>
      <w:r w:rsidR="005A42E3" w:rsidRPr="00397023">
        <w:rPr>
          <w:i/>
        </w:rPr>
        <w:t>Договора Поставщику</w:t>
      </w:r>
      <w:r w:rsidRPr="00397023">
        <w:rPr>
          <w:i/>
        </w:rPr>
        <w:t xml:space="preserve">) </w:t>
      </w:r>
    </w:p>
    <w:p w:rsidR="00A04C3F" w:rsidRPr="00397023" w:rsidRDefault="00A04C3F" w:rsidP="00A04C3F">
      <w:pPr>
        <w:jc w:val="center"/>
        <w:rPr>
          <w:i/>
        </w:rPr>
      </w:pPr>
    </w:p>
    <w:tbl>
      <w:tblPr>
        <w:tblW w:w="20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2830"/>
        <w:gridCol w:w="1540"/>
        <w:gridCol w:w="1290"/>
        <w:gridCol w:w="773"/>
        <w:gridCol w:w="708"/>
        <w:gridCol w:w="1134"/>
        <w:gridCol w:w="1418"/>
        <w:gridCol w:w="287"/>
        <w:gridCol w:w="9828"/>
      </w:tblGrid>
      <w:tr w:rsidR="00C475D1" w:rsidRPr="00397023" w:rsidTr="006C30A6">
        <w:trPr>
          <w:gridAfter w:val="2"/>
          <w:wAfter w:w="10115" w:type="dxa"/>
          <w:trHeight w:val="1004"/>
        </w:trPr>
        <w:tc>
          <w:tcPr>
            <w:tcW w:w="544"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jc w:val="center"/>
              <w:rPr>
                <w:b/>
              </w:rPr>
            </w:pPr>
            <w:r w:rsidRPr="00397023">
              <w:rPr>
                <w:b/>
              </w:rPr>
              <w:tab/>
              <w:t>№</w:t>
            </w:r>
          </w:p>
          <w:p w:rsidR="00C475D1" w:rsidRPr="00397023" w:rsidRDefault="00C475D1" w:rsidP="006357E6">
            <w:pPr>
              <w:jc w:val="center"/>
              <w:rPr>
                <w:b/>
              </w:rPr>
            </w:pPr>
            <w:r w:rsidRPr="00397023">
              <w:rPr>
                <w:b/>
              </w:rPr>
              <w:t>п/п</w:t>
            </w:r>
          </w:p>
        </w:tc>
        <w:tc>
          <w:tcPr>
            <w:tcW w:w="2830" w:type="dxa"/>
            <w:tcBorders>
              <w:top w:val="single" w:sz="4" w:space="0" w:color="auto"/>
              <w:left w:val="single" w:sz="4" w:space="0" w:color="auto"/>
              <w:bottom w:val="single" w:sz="4" w:space="0" w:color="auto"/>
              <w:right w:val="single" w:sz="4" w:space="0" w:color="auto"/>
            </w:tcBorders>
          </w:tcPr>
          <w:p w:rsidR="00C475D1" w:rsidRPr="00397023" w:rsidRDefault="00C475D1" w:rsidP="00C475D1">
            <w:pPr>
              <w:jc w:val="center"/>
              <w:rPr>
                <w:b/>
              </w:rPr>
            </w:pPr>
            <w:r w:rsidRPr="00397023">
              <w:rPr>
                <w:b/>
              </w:rPr>
              <w:t xml:space="preserve">Наименование  </w:t>
            </w:r>
          </w:p>
          <w:p w:rsidR="00C475D1" w:rsidRPr="00397023" w:rsidRDefault="00C475D1" w:rsidP="00C475D1">
            <w:pPr>
              <w:jc w:val="center"/>
              <w:rPr>
                <w:b/>
              </w:rPr>
            </w:pPr>
            <w:r w:rsidRPr="00397023">
              <w:rPr>
                <w:b/>
              </w:rPr>
              <w:t>товара</w:t>
            </w:r>
          </w:p>
        </w:tc>
        <w:tc>
          <w:tcPr>
            <w:tcW w:w="2830" w:type="dxa"/>
            <w:gridSpan w:val="2"/>
            <w:tcBorders>
              <w:top w:val="single" w:sz="4" w:space="0" w:color="auto"/>
              <w:left w:val="single" w:sz="4" w:space="0" w:color="auto"/>
              <w:bottom w:val="single" w:sz="4" w:space="0" w:color="auto"/>
              <w:right w:val="single" w:sz="4" w:space="0" w:color="auto"/>
            </w:tcBorders>
          </w:tcPr>
          <w:p w:rsidR="00C475D1" w:rsidRPr="00397023" w:rsidRDefault="00C475D1" w:rsidP="006357E6">
            <w:pPr>
              <w:jc w:val="center"/>
              <w:rPr>
                <w:b/>
              </w:rPr>
            </w:pPr>
            <w:r w:rsidRPr="00397023">
              <w:rPr>
                <w:b/>
              </w:rPr>
              <w:t>Характеристики товара</w:t>
            </w:r>
          </w:p>
        </w:tc>
        <w:tc>
          <w:tcPr>
            <w:tcW w:w="773"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jc w:val="center"/>
              <w:rPr>
                <w:b/>
              </w:rPr>
            </w:pPr>
            <w:r w:rsidRPr="00397023">
              <w:rPr>
                <w:b/>
              </w:rPr>
              <w:t>Ед.</w:t>
            </w:r>
          </w:p>
          <w:p w:rsidR="00C475D1" w:rsidRPr="00397023" w:rsidRDefault="00C475D1" w:rsidP="006357E6">
            <w:pPr>
              <w:jc w:val="center"/>
              <w:rPr>
                <w:b/>
              </w:rPr>
            </w:pPr>
            <w:r w:rsidRPr="00397023">
              <w:rPr>
                <w:b/>
              </w:rPr>
              <w:t>изм.</w:t>
            </w:r>
          </w:p>
        </w:tc>
        <w:tc>
          <w:tcPr>
            <w:tcW w:w="708"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jc w:val="center"/>
              <w:rPr>
                <w:b/>
              </w:rPr>
            </w:pPr>
            <w:r w:rsidRPr="00397023">
              <w:rPr>
                <w:b/>
              </w:rPr>
              <w:t>Кол-во</w:t>
            </w:r>
          </w:p>
        </w:tc>
        <w:tc>
          <w:tcPr>
            <w:tcW w:w="1134"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jc w:val="center"/>
              <w:rPr>
                <w:b/>
              </w:rPr>
            </w:pPr>
            <w:r w:rsidRPr="00397023">
              <w:rPr>
                <w:b/>
              </w:rPr>
              <w:t>Цена за 1 ед.</w:t>
            </w:r>
          </w:p>
          <w:p w:rsidR="00C475D1" w:rsidRPr="00397023" w:rsidRDefault="00C475D1" w:rsidP="006357E6">
            <w:pPr>
              <w:jc w:val="center"/>
              <w:rPr>
                <w:b/>
              </w:rPr>
            </w:pPr>
            <w:r w:rsidRPr="00397023">
              <w:rPr>
                <w:b/>
              </w:rPr>
              <w:t xml:space="preserve">(руб.) </w:t>
            </w:r>
          </w:p>
          <w:p w:rsidR="00C475D1" w:rsidRPr="00397023" w:rsidRDefault="00C475D1" w:rsidP="006357E6">
            <w:pPr>
              <w:jc w:val="center"/>
              <w:rPr>
                <w:b/>
              </w:rPr>
            </w:pPr>
          </w:p>
        </w:tc>
        <w:tc>
          <w:tcPr>
            <w:tcW w:w="1418"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jc w:val="center"/>
              <w:rPr>
                <w:b/>
              </w:rPr>
            </w:pPr>
            <w:r w:rsidRPr="00397023">
              <w:rPr>
                <w:b/>
              </w:rPr>
              <w:t xml:space="preserve">Общая </w:t>
            </w:r>
          </w:p>
          <w:p w:rsidR="00C475D1" w:rsidRPr="00397023" w:rsidRDefault="00C475D1" w:rsidP="006357E6">
            <w:pPr>
              <w:jc w:val="center"/>
              <w:rPr>
                <w:b/>
              </w:rPr>
            </w:pPr>
            <w:r w:rsidRPr="00397023">
              <w:rPr>
                <w:b/>
              </w:rPr>
              <w:t>стоимость</w:t>
            </w:r>
          </w:p>
          <w:p w:rsidR="00C475D1" w:rsidRPr="00397023" w:rsidRDefault="00C475D1" w:rsidP="006357E6">
            <w:pPr>
              <w:jc w:val="center"/>
              <w:rPr>
                <w:b/>
              </w:rPr>
            </w:pPr>
            <w:r w:rsidRPr="00397023">
              <w:rPr>
                <w:b/>
              </w:rPr>
              <w:t xml:space="preserve"> (руб.)</w:t>
            </w:r>
          </w:p>
        </w:tc>
      </w:tr>
      <w:tr w:rsidR="00C475D1" w:rsidRPr="00397023" w:rsidTr="00B4708E">
        <w:trPr>
          <w:gridAfter w:val="2"/>
          <w:wAfter w:w="10115" w:type="dxa"/>
          <w:trHeight w:val="564"/>
        </w:trPr>
        <w:tc>
          <w:tcPr>
            <w:tcW w:w="544"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ind w:left="-70" w:right="-71" w:firstLine="70"/>
            </w:pPr>
            <w:r w:rsidRPr="00397023">
              <w:t>1</w:t>
            </w:r>
          </w:p>
        </w:tc>
        <w:tc>
          <w:tcPr>
            <w:tcW w:w="2830" w:type="dxa"/>
            <w:tcBorders>
              <w:top w:val="single" w:sz="4" w:space="0" w:color="auto"/>
              <w:left w:val="single" w:sz="4" w:space="0" w:color="auto"/>
              <w:bottom w:val="single" w:sz="4" w:space="0" w:color="auto"/>
              <w:right w:val="single" w:sz="4" w:space="0" w:color="auto"/>
            </w:tcBorders>
          </w:tcPr>
          <w:p w:rsidR="00C475D1" w:rsidRPr="00397023" w:rsidRDefault="006963E9" w:rsidP="00A56FBD">
            <w:pPr>
              <w:widowControl w:val="0"/>
              <w:autoSpaceDE w:val="0"/>
              <w:autoSpaceDN w:val="0"/>
              <w:adjustRightInd w:val="0"/>
              <w:jc w:val="both"/>
              <w:rPr>
                <w:sz w:val="23"/>
                <w:szCs w:val="23"/>
              </w:rPr>
            </w:pPr>
            <w:r>
              <w:t>Стол офисный</w:t>
            </w:r>
          </w:p>
        </w:tc>
        <w:tc>
          <w:tcPr>
            <w:tcW w:w="2830" w:type="dxa"/>
            <w:gridSpan w:val="2"/>
            <w:tcBorders>
              <w:top w:val="single" w:sz="4" w:space="0" w:color="auto"/>
              <w:left w:val="single" w:sz="4" w:space="0" w:color="auto"/>
              <w:bottom w:val="single" w:sz="4" w:space="0" w:color="auto"/>
              <w:right w:val="single" w:sz="4" w:space="0" w:color="auto"/>
            </w:tcBorders>
          </w:tcPr>
          <w:p w:rsidR="00C475D1" w:rsidRPr="00397023" w:rsidRDefault="00C475D1" w:rsidP="006357E6">
            <w:pPr>
              <w:widowControl w:val="0"/>
              <w:autoSpaceDE w:val="0"/>
              <w:autoSpaceDN w:val="0"/>
              <w:adjustRightInd w:val="0"/>
              <w:jc w:val="both"/>
              <w:rPr>
                <w:sz w:val="23"/>
                <w:szCs w:val="23"/>
              </w:rPr>
            </w:pPr>
          </w:p>
        </w:tc>
        <w:tc>
          <w:tcPr>
            <w:tcW w:w="773"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ind w:left="-71" w:right="-69" w:firstLine="10"/>
              <w:jc w:val="center"/>
            </w:pPr>
            <w:r w:rsidRPr="00397023">
              <w:t>штука</w:t>
            </w:r>
          </w:p>
        </w:tc>
        <w:tc>
          <w:tcPr>
            <w:tcW w:w="708" w:type="dxa"/>
            <w:tcBorders>
              <w:top w:val="single" w:sz="4" w:space="0" w:color="auto"/>
              <w:left w:val="single" w:sz="4" w:space="0" w:color="auto"/>
              <w:bottom w:val="single" w:sz="4" w:space="0" w:color="auto"/>
              <w:right w:val="single" w:sz="4" w:space="0" w:color="auto"/>
            </w:tcBorders>
          </w:tcPr>
          <w:p w:rsidR="00D64D8A" w:rsidRDefault="006963E9" w:rsidP="00D769C8">
            <w:pPr>
              <w:ind w:left="-72" w:right="-72"/>
              <w:jc w:val="center"/>
            </w:pPr>
            <w:r>
              <w:t>8</w:t>
            </w:r>
          </w:p>
          <w:p w:rsidR="00C475D1" w:rsidRPr="00397023" w:rsidRDefault="00C475D1" w:rsidP="00D64D8A">
            <w:pPr>
              <w:ind w:right="-72"/>
            </w:pPr>
          </w:p>
        </w:tc>
        <w:tc>
          <w:tcPr>
            <w:tcW w:w="1134"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ind w:left="-85" w:right="-83"/>
              <w:jc w:val="right"/>
            </w:pPr>
          </w:p>
        </w:tc>
        <w:tc>
          <w:tcPr>
            <w:tcW w:w="1418"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ind w:left="-86" w:right="-62"/>
              <w:jc w:val="right"/>
              <w:rPr>
                <w:b/>
              </w:rPr>
            </w:pPr>
          </w:p>
        </w:tc>
      </w:tr>
      <w:tr w:rsidR="00C475D1" w:rsidRPr="00397023" w:rsidTr="00A445C2">
        <w:trPr>
          <w:gridAfter w:val="2"/>
          <w:wAfter w:w="10115" w:type="dxa"/>
          <w:trHeight w:val="564"/>
        </w:trPr>
        <w:tc>
          <w:tcPr>
            <w:tcW w:w="544"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ind w:left="-70" w:right="-71" w:firstLine="70"/>
            </w:pPr>
          </w:p>
        </w:tc>
        <w:tc>
          <w:tcPr>
            <w:tcW w:w="8275" w:type="dxa"/>
            <w:gridSpan w:val="6"/>
            <w:tcBorders>
              <w:top w:val="single" w:sz="4" w:space="0" w:color="auto"/>
              <w:left w:val="single" w:sz="4" w:space="0" w:color="auto"/>
              <w:bottom w:val="single" w:sz="4" w:space="0" w:color="auto"/>
              <w:right w:val="single" w:sz="4" w:space="0" w:color="auto"/>
            </w:tcBorders>
          </w:tcPr>
          <w:p w:rsidR="00C475D1" w:rsidRPr="00397023" w:rsidRDefault="00C475D1" w:rsidP="00C475D1">
            <w:pPr>
              <w:ind w:left="-85" w:right="-83"/>
            </w:pPr>
            <w:r w:rsidRPr="00397023">
              <w:rPr>
                <w:b/>
                <w:color w:val="000000"/>
              </w:rPr>
              <w:t>ИТОГО</w:t>
            </w:r>
          </w:p>
        </w:tc>
        <w:tc>
          <w:tcPr>
            <w:tcW w:w="1418" w:type="dxa"/>
            <w:tcBorders>
              <w:top w:val="single" w:sz="4" w:space="0" w:color="auto"/>
              <w:left w:val="single" w:sz="4" w:space="0" w:color="auto"/>
              <w:bottom w:val="single" w:sz="4" w:space="0" w:color="auto"/>
              <w:right w:val="single" w:sz="4" w:space="0" w:color="auto"/>
            </w:tcBorders>
          </w:tcPr>
          <w:p w:rsidR="00C475D1" w:rsidRPr="00397023" w:rsidRDefault="00C475D1" w:rsidP="006357E6">
            <w:pPr>
              <w:ind w:left="-86" w:right="-62"/>
              <w:jc w:val="right"/>
              <w:rPr>
                <w:b/>
              </w:rPr>
            </w:pPr>
          </w:p>
        </w:tc>
      </w:tr>
      <w:tr w:rsidR="00A04C3F" w:rsidRPr="00397023" w:rsidTr="006357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3"/>
        </w:trPr>
        <w:tc>
          <w:tcPr>
            <w:tcW w:w="4914" w:type="dxa"/>
            <w:gridSpan w:val="3"/>
          </w:tcPr>
          <w:p w:rsidR="00A04C3F" w:rsidRPr="00397023" w:rsidRDefault="00A04C3F" w:rsidP="006357E6">
            <w:pPr>
              <w:tabs>
                <w:tab w:val="num" w:pos="284"/>
                <w:tab w:val="left" w:pos="1134"/>
              </w:tabs>
              <w:ind w:right="2"/>
              <w:jc w:val="center"/>
            </w:pPr>
          </w:p>
        </w:tc>
        <w:tc>
          <w:tcPr>
            <w:tcW w:w="5610" w:type="dxa"/>
            <w:gridSpan w:val="6"/>
          </w:tcPr>
          <w:p w:rsidR="00A04C3F" w:rsidRPr="00397023" w:rsidRDefault="00A04C3F" w:rsidP="006357E6">
            <w:pPr>
              <w:tabs>
                <w:tab w:val="num" w:pos="284"/>
                <w:tab w:val="left" w:pos="1134"/>
              </w:tabs>
              <w:ind w:right="2"/>
            </w:pPr>
          </w:p>
        </w:tc>
        <w:tc>
          <w:tcPr>
            <w:tcW w:w="9828" w:type="dxa"/>
          </w:tcPr>
          <w:p w:rsidR="00A04C3F" w:rsidRPr="00397023" w:rsidRDefault="00A04C3F" w:rsidP="006357E6">
            <w:pPr>
              <w:ind w:left="-71" w:right="-69" w:firstLine="10"/>
              <w:jc w:val="center"/>
            </w:pPr>
            <w:r w:rsidRPr="00397023">
              <w:t>Шт.</w:t>
            </w:r>
          </w:p>
        </w:tc>
      </w:tr>
      <w:tr w:rsidR="00A04C3F" w:rsidRPr="00397023" w:rsidTr="006357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828" w:type="dxa"/>
          <w:trHeight w:val="817"/>
        </w:trPr>
        <w:tc>
          <w:tcPr>
            <w:tcW w:w="4914" w:type="dxa"/>
            <w:gridSpan w:val="3"/>
          </w:tcPr>
          <w:p w:rsidR="00A04C3F" w:rsidRPr="00397023" w:rsidRDefault="00A04C3F" w:rsidP="006357E6">
            <w:pPr>
              <w:tabs>
                <w:tab w:val="num" w:pos="284"/>
                <w:tab w:val="left" w:pos="1134"/>
              </w:tabs>
              <w:ind w:right="2"/>
              <w:rPr>
                <w:b/>
                <w:i/>
                <w:sz w:val="20"/>
                <w:szCs w:val="20"/>
              </w:rPr>
            </w:pPr>
          </w:p>
        </w:tc>
        <w:tc>
          <w:tcPr>
            <w:tcW w:w="5610" w:type="dxa"/>
            <w:gridSpan w:val="6"/>
          </w:tcPr>
          <w:p w:rsidR="00A04C3F" w:rsidRPr="00397023" w:rsidRDefault="00A04C3F" w:rsidP="006357E6">
            <w:pPr>
              <w:tabs>
                <w:tab w:val="num" w:pos="284"/>
                <w:tab w:val="left" w:pos="1134"/>
              </w:tabs>
              <w:ind w:right="2"/>
              <w:jc w:val="center"/>
              <w:rPr>
                <w:b/>
                <w:i/>
              </w:rPr>
            </w:pPr>
          </w:p>
        </w:tc>
      </w:tr>
    </w:tbl>
    <w:p w:rsidR="00A04C3F" w:rsidRPr="00397023" w:rsidRDefault="00A04C3F" w:rsidP="00A04C3F">
      <w:pPr>
        <w:ind w:right="2"/>
        <w:rPr>
          <w:sz w:val="20"/>
          <w:szCs w:val="20"/>
        </w:rPr>
      </w:pPr>
    </w:p>
    <w:p w:rsidR="00A04C3F" w:rsidRPr="00397023" w:rsidRDefault="00A04C3F" w:rsidP="00A04C3F">
      <w:pPr>
        <w:ind w:right="2"/>
        <w:rPr>
          <w:sz w:val="20"/>
          <w:szCs w:val="20"/>
        </w:rPr>
      </w:pPr>
    </w:p>
    <w:tbl>
      <w:tblPr>
        <w:tblW w:w="10080" w:type="dxa"/>
        <w:jc w:val="center"/>
        <w:tblLook w:val="01E0" w:firstRow="1" w:lastRow="1" w:firstColumn="1" w:lastColumn="1" w:noHBand="0" w:noVBand="0"/>
      </w:tblPr>
      <w:tblGrid>
        <w:gridCol w:w="5040"/>
        <w:gridCol w:w="5040"/>
      </w:tblGrid>
      <w:tr w:rsidR="00A04C3F" w:rsidRPr="00397023" w:rsidTr="006357E6">
        <w:trPr>
          <w:trHeight w:val="1026"/>
          <w:jc w:val="center"/>
        </w:trPr>
        <w:tc>
          <w:tcPr>
            <w:tcW w:w="5040" w:type="dxa"/>
          </w:tcPr>
          <w:p w:rsidR="00A04C3F" w:rsidRPr="00397023" w:rsidRDefault="00A04C3F" w:rsidP="006357E6">
            <w:pPr>
              <w:ind w:right="2"/>
              <w:rPr>
                <w:b/>
              </w:rPr>
            </w:pPr>
            <w:r w:rsidRPr="00397023">
              <w:rPr>
                <w:b/>
              </w:rPr>
              <w:t>ЗАКАЗЧИК:</w:t>
            </w:r>
          </w:p>
          <w:p w:rsidR="00A04C3F" w:rsidRPr="00397023" w:rsidRDefault="009C726D" w:rsidP="006357E6">
            <w:pPr>
              <w:ind w:right="2"/>
            </w:pPr>
            <w:r>
              <w:rPr>
                <w:b/>
              </w:rPr>
              <w:t>ГБУСОН РО «Таганрогский ДИ</w:t>
            </w:r>
            <w:r w:rsidR="00A04C3F" w:rsidRPr="00397023">
              <w:rPr>
                <w:b/>
              </w:rPr>
              <w:t>»</w:t>
            </w:r>
          </w:p>
        </w:tc>
        <w:tc>
          <w:tcPr>
            <w:tcW w:w="5040" w:type="dxa"/>
          </w:tcPr>
          <w:p w:rsidR="00A04C3F" w:rsidRPr="00397023" w:rsidRDefault="00A04C3F" w:rsidP="006357E6">
            <w:pPr>
              <w:ind w:right="2"/>
              <w:rPr>
                <w:b/>
              </w:rPr>
            </w:pPr>
            <w:r w:rsidRPr="00397023">
              <w:rPr>
                <w:b/>
              </w:rPr>
              <w:t>ПОСТАВЩИК:</w:t>
            </w:r>
          </w:p>
          <w:p w:rsidR="00A04C3F" w:rsidRPr="00397023" w:rsidRDefault="00A04C3F" w:rsidP="006357E6">
            <w:pPr>
              <w:tabs>
                <w:tab w:val="num" w:pos="284"/>
                <w:tab w:val="left" w:pos="1134"/>
              </w:tabs>
              <w:ind w:right="2"/>
            </w:pPr>
          </w:p>
        </w:tc>
      </w:tr>
      <w:tr w:rsidR="00A04C3F" w:rsidRPr="00397023" w:rsidTr="006357E6">
        <w:trPr>
          <w:trHeight w:val="1245"/>
          <w:jc w:val="center"/>
        </w:trPr>
        <w:tc>
          <w:tcPr>
            <w:tcW w:w="5040" w:type="dxa"/>
          </w:tcPr>
          <w:p w:rsidR="00A04C3F" w:rsidRPr="00397023" w:rsidRDefault="00A04C3F" w:rsidP="006357E6">
            <w:pPr>
              <w:ind w:right="2"/>
              <w:rPr>
                <w:b/>
              </w:rPr>
            </w:pPr>
          </w:p>
          <w:p w:rsidR="00A04C3F" w:rsidRPr="00397023" w:rsidRDefault="00A04C3F" w:rsidP="006357E6">
            <w:pPr>
              <w:ind w:right="2"/>
              <w:rPr>
                <w:b/>
              </w:rPr>
            </w:pPr>
            <w:r w:rsidRPr="00397023">
              <w:rPr>
                <w:b/>
              </w:rPr>
              <w:t>Директор ________________</w:t>
            </w:r>
          </w:p>
          <w:p w:rsidR="00A04C3F" w:rsidRPr="00397023" w:rsidRDefault="00A04C3F" w:rsidP="006357E6">
            <w:pPr>
              <w:ind w:right="2"/>
              <w:rPr>
                <w:b/>
              </w:rPr>
            </w:pPr>
            <w:r w:rsidRPr="00397023">
              <w:rPr>
                <w:b/>
              </w:rPr>
              <w:t xml:space="preserve">                 </w:t>
            </w:r>
            <w:r w:rsidR="009C726D">
              <w:rPr>
                <w:b/>
              </w:rPr>
              <w:t xml:space="preserve">                 /Е.А. Шаронова</w:t>
            </w:r>
            <w:r w:rsidRPr="00397023">
              <w:rPr>
                <w:b/>
              </w:rPr>
              <w:t>/</w:t>
            </w:r>
          </w:p>
          <w:p w:rsidR="00A04C3F" w:rsidRPr="00397023" w:rsidRDefault="00A04C3F" w:rsidP="006357E6">
            <w:pPr>
              <w:ind w:right="2"/>
              <w:jc w:val="center"/>
            </w:pPr>
            <w:r w:rsidRPr="00397023">
              <w:t>(</w:t>
            </w:r>
            <w:r w:rsidRPr="00397023">
              <w:rPr>
                <w:sz w:val="20"/>
                <w:szCs w:val="20"/>
              </w:rPr>
              <w:t>должность, подпись, расшифровка подписи)</w:t>
            </w:r>
          </w:p>
          <w:p w:rsidR="00A04C3F" w:rsidRPr="00397023" w:rsidRDefault="00A04C3F" w:rsidP="006357E6">
            <w:pPr>
              <w:ind w:right="2"/>
              <w:rPr>
                <w:b/>
                <w:i/>
              </w:rPr>
            </w:pPr>
          </w:p>
        </w:tc>
        <w:tc>
          <w:tcPr>
            <w:tcW w:w="5040" w:type="dxa"/>
          </w:tcPr>
          <w:p w:rsidR="00A04C3F" w:rsidRPr="00397023" w:rsidRDefault="00A04C3F" w:rsidP="006357E6">
            <w:pPr>
              <w:ind w:right="2"/>
              <w:rPr>
                <w:b/>
              </w:rPr>
            </w:pPr>
          </w:p>
          <w:p w:rsidR="00A04C3F" w:rsidRPr="00397023" w:rsidRDefault="00A04C3F" w:rsidP="006357E6">
            <w:pPr>
              <w:ind w:right="2"/>
              <w:rPr>
                <w:b/>
              </w:rPr>
            </w:pPr>
            <w:r w:rsidRPr="00397023">
              <w:rPr>
                <w:b/>
              </w:rPr>
              <w:t xml:space="preserve">                       ________________</w:t>
            </w:r>
          </w:p>
          <w:p w:rsidR="00A04C3F" w:rsidRPr="00397023" w:rsidRDefault="00A04C3F" w:rsidP="006357E6">
            <w:pPr>
              <w:ind w:right="2"/>
              <w:rPr>
                <w:b/>
              </w:rPr>
            </w:pPr>
            <w:r w:rsidRPr="00397023">
              <w:rPr>
                <w:b/>
              </w:rPr>
              <w:t xml:space="preserve">                                  /                         /</w:t>
            </w:r>
          </w:p>
          <w:p w:rsidR="00A04C3F" w:rsidRPr="00397023" w:rsidRDefault="00A04C3F" w:rsidP="006357E6">
            <w:pPr>
              <w:ind w:right="2"/>
              <w:jc w:val="center"/>
            </w:pPr>
            <w:r w:rsidRPr="00397023">
              <w:t>(</w:t>
            </w:r>
            <w:r w:rsidRPr="00397023">
              <w:rPr>
                <w:sz w:val="20"/>
                <w:szCs w:val="20"/>
              </w:rPr>
              <w:t>должность, подпись, расшифровка подписи)</w:t>
            </w:r>
          </w:p>
          <w:p w:rsidR="00A04C3F" w:rsidRPr="00397023" w:rsidRDefault="00A04C3F" w:rsidP="006357E6">
            <w:pPr>
              <w:ind w:right="2"/>
              <w:rPr>
                <w:b/>
                <w:i/>
              </w:rPr>
            </w:pPr>
          </w:p>
        </w:tc>
      </w:tr>
    </w:tbl>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A04C3F" w:rsidRPr="00397023" w:rsidRDefault="00A04C3F" w:rsidP="00A04C3F"/>
    <w:p w:rsidR="00437952" w:rsidRPr="00397023" w:rsidRDefault="00437952" w:rsidP="00A04C3F"/>
    <w:p w:rsidR="00A04C3F" w:rsidRPr="00397023" w:rsidRDefault="00A04C3F" w:rsidP="00A04C3F"/>
    <w:p w:rsidR="00A04C3F" w:rsidRPr="00397023" w:rsidRDefault="00A04C3F" w:rsidP="00A04C3F">
      <w:pPr>
        <w:jc w:val="right"/>
      </w:pPr>
      <w:r w:rsidRPr="00397023">
        <w:t xml:space="preserve">Приложение № 2 к Договору </w:t>
      </w:r>
    </w:p>
    <w:p w:rsidR="00A04C3F" w:rsidRPr="00397023" w:rsidRDefault="00A04C3F" w:rsidP="00A04C3F">
      <w:pPr>
        <w:jc w:val="right"/>
      </w:pPr>
      <w:r w:rsidRPr="00397023">
        <w:t>№ _______ от «___» ________</w:t>
      </w:r>
      <w:r w:rsidR="00F1542F" w:rsidRPr="00397023">
        <w:t xml:space="preserve">_ </w:t>
      </w:r>
      <w:r w:rsidR="0069522F">
        <w:t xml:space="preserve">2024 </w:t>
      </w:r>
      <w:r w:rsidRPr="00397023">
        <w:t>года</w:t>
      </w:r>
    </w:p>
    <w:p w:rsidR="00A04C3F" w:rsidRPr="00397023" w:rsidRDefault="00A04C3F" w:rsidP="00A04C3F">
      <w:pPr>
        <w:ind w:right="2" w:firstLine="426"/>
        <w:jc w:val="center"/>
        <w:rPr>
          <w:b/>
        </w:rPr>
      </w:pPr>
    </w:p>
    <w:p w:rsidR="00A04C3F" w:rsidRPr="00397023" w:rsidRDefault="00A04C3F" w:rsidP="00A04C3F">
      <w:pPr>
        <w:ind w:right="2"/>
        <w:rPr>
          <w:b/>
        </w:rPr>
      </w:pPr>
    </w:p>
    <w:p w:rsidR="00A04C3F" w:rsidRPr="00397023" w:rsidRDefault="00A04C3F" w:rsidP="00A04C3F">
      <w:pPr>
        <w:ind w:right="2" w:firstLine="426"/>
        <w:jc w:val="center"/>
        <w:rPr>
          <w:b/>
        </w:rPr>
      </w:pPr>
      <w:r w:rsidRPr="00397023">
        <w:rPr>
          <w:b/>
        </w:rPr>
        <w:t xml:space="preserve">ГРАФИК </w:t>
      </w:r>
    </w:p>
    <w:p w:rsidR="00A04C3F" w:rsidRPr="00397023" w:rsidRDefault="00A04C3F" w:rsidP="00A04C3F">
      <w:pPr>
        <w:jc w:val="center"/>
        <w:rPr>
          <w:b/>
        </w:rPr>
      </w:pPr>
      <w:r w:rsidRPr="00397023">
        <w:rPr>
          <w:b/>
        </w:rPr>
        <w:t>к договору № _________ от «___» _________</w:t>
      </w:r>
      <w:r w:rsidR="0069522F">
        <w:rPr>
          <w:b/>
        </w:rPr>
        <w:t>_ 2024</w:t>
      </w:r>
      <w:r w:rsidRPr="00397023">
        <w:rPr>
          <w:b/>
        </w:rPr>
        <w:t>г.</w:t>
      </w:r>
    </w:p>
    <w:p w:rsidR="00A04C3F" w:rsidRPr="00397023" w:rsidRDefault="00A04C3F" w:rsidP="00A04C3F">
      <w:pPr>
        <w:jc w:val="center"/>
        <w:rPr>
          <w:b/>
        </w:rPr>
      </w:pPr>
    </w:p>
    <w:p w:rsidR="00A04C3F" w:rsidRPr="00397023" w:rsidRDefault="00A04C3F" w:rsidP="00A04C3F">
      <w:pPr>
        <w:jc w:val="center"/>
        <w:rPr>
          <w:i/>
        </w:rPr>
      </w:pPr>
      <w:r w:rsidRPr="00397023">
        <w:rPr>
          <w:i/>
        </w:rPr>
        <w:t xml:space="preserve">(Заполняется Заказчиком перед направлением </w:t>
      </w:r>
      <w:r w:rsidR="00F1542F" w:rsidRPr="00397023">
        <w:rPr>
          <w:i/>
        </w:rPr>
        <w:t>Договора Поставщику</w:t>
      </w:r>
      <w:r w:rsidRPr="00397023">
        <w:rPr>
          <w:i/>
        </w:rPr>
        <w:t xml:space="preserve">) </w:t>
      </w:r>
    </w:p>
    <w:p w:rsidR="00A04C3F" w:rsidRPr="00397023" w:rsidRDefault="00A04C3F" w:rsidP="00A04C3F">
      <w:pPr>
        <w:jc w:val="center"/>
        <w:rPr>
          <w:i/>
        </w:rPr>
      </w:pPr>
    </w:p>
    <w:tbl>
      <w:tblPr>
        <w:tblW w:w="10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4169"/>
        <w:gridCol w:w="861"/>
        <w:gridCol w:w="821"/>
        <w:gridCol w:w="1334"/>
        <w:gridCol w:w="2517"/>
      </w:tblGrid>
      <w:tr w:rsidR="00A04C3F" w:rsidRPr="00397023" w:rsidTr="006357E6">
        <w:trPr>
          <w:trHeight w:val="562"/>
        </w:trPr>
        <w:tc>
          <w:tcPr>
            <w:tcW w:w="751" w:type="dxa"/>
            <w:tcBorders>
              <w:top w:val="single" w:sz="4" w:space="0" w:color="auto"/>
              <w:left w:val="single" w:sz="4" w:space="0" w:color="auto"/>
              <w:bottom w:val="single" w:sz="4" w:space="0" w:color="auto"/>
              <w:right w:val="single" w:sz="4" w:space="0" w:color="auto"/>
            </w:tcBorders>
          </w:tcPr>
          <w:p w:rsidR="00A04C3F" w:rsidRPr="00397023" w:rsidRDefault="00A04C3F" w:rsidP="006357E6">
            <w:pPr>
              <w:jc w:val="center"/>
              <w:rPr>
                <w:b/>
              </w:rPr>
            </w:pPr>
            <w:r w:rsidRPr="00397023">
              <w:rPr>
                <w:b/>
              </w:rPr>
              <w:t>№</w:t>
            </w:r>
          </w:p>
          <w:p w:rsidR="00A04C3F" w:rsidRPr="00397023" w:rsidRDefault="00A04C3F" w:rsidP="006357E6">
            <w:pPr>
              <w:widowControl w:val="0"/>
              <w:autoSpaceDE w:val="0"/>
              <w:autoSpaceDN w:val="0"/>
              <w:adjustRightInd w:val="0"/>
              <w:jc w:val="center"/>
              <w:rPr>
                <w:b/>
              </w:rPr>
            </w:pPr>
            <w:r w:rsidRPr="00397023">
              <w:rPr>
                <w:b/>
              </w:rPr>
              <w:t>п/п</w:t>
            </w:r>
          </w:p>
        </w:tc>
        <w:tc>
          <w:tcPr>
            <w:tcW w:w="4169" w:type="dxa"/>
            <w:tcBorders>
              <w:top w:val="single" w:sz="4" w:space="0" w:color="auto"/>
              <w:left w:val="single" w:sz="4" w:space="0" w:color="auto"/>
              <w:bottom w:val="single" w:sz="4" w:space="0" w:color="auto"/>
              <w:right w:val="single" w:sz="4" w:space="0" w:color="auto"/>
            </w:tcBorders>
          </w:tcPr>
          <w:p w:rsidR="00A04C3F" w:rsidRPr="00397023" w:rsidRDefault="00A04C3F" w:rsidP="00357163">
            <w:pPr>
              <w:widowControl w:val="0"/>
              <w:autoSpaceDE w:val="0"/>
              <w:autoSpaceDN w:val="0"/>
              <w:adjustRightInd w:val="0"/>
              <w:jc w:val="center"/>
              <w:rPr>
                <w:b/>
              </w:rPr>
            </w:pPr>
            <w:r w:rsidRPr="00397023">
              <w:rPr>
                <w:b/>
              </w:rPr>
              <w:t>Наименование товара</w:t>
            </w:r>
          </w:p>
        </w:tc>
        <w:tc>
          <w:tcPr>
            <w:tcW w:w="861" w:type="dxa"/>
            <w:tcBorders>
              <w:top w:val="single" w:sz="4" w:space="0" w:color="auto"/>
              <w:left w:val="single" w:sz="4" w:space="0" w:color="auto"/>
              <w:bottom w:val="single" w:sz="4" w:space="0" w:color="auto"/>
              <w:right w:val="single" w:sz="4" w:space="0" w:color="auto"/>
            </w:tcBorders>
          </w:tcPr>
          <w:p w:rsidR="00A04C3F" w:rsidRPr="00397023" w:rsidRDefault="00A04C3F" w:rsidP="006357E6">
            <w:pPr>
              <w:widowControl w:val="0"/>
              <w:autoSpaceDE w:val="0"/>
              <w:autoSpaceDN w:val="0"/>
              <w:adjustRightInd w:val="0"/>
              <w:jc w:val="center"/>
              <w:rPr>
                <w:b/>
              </w:rPr>
            </w:pPr>
            <w:r w:rsidRPr="00397023">
              <w:rPr>
                <w:b/>
              </w:rPr>
              <w:t>Ед. изм.</w:t>
            </w:r>
          </w:p>
        </w:tc>
        <w:tc>
          <w:tcPr>
            <w:tcW w:w="821" w:type="dxa"/>
            <w:tcBorders>
              <w:top w:val="single" w:sz="4" w:space="0" w:color="auto"/>
              <w:left w:val="single" w:sz="4" w:space="0" w:color="auto"/>
              <w:bottom w:val="single" w:sz="4" w:space="0" w:color="auto"/>
              <w:right w:val="single" w:sz="4" w:space="0" w:color="auto"/>
            </w:tcBorders>
          </w:tcPr>
          <w:p w:rsidR="00A04C3F" w:rsidRPr="00397023" w:rsidRDefault="00A04C3F" w:rsidP="006357E6">
            <w:pPr>
              <w:widowControl w:val="0"/>
              <w:autoSpaceDE w:val="0"/>
              <w:autoSpaceDN w:val="0"/>
              <w:adjustRightInd w:val="0"/>
              <w:jc w:val="center"/>
              <w:rPr>
                <w:b/>
              </w:rPr>
            </w:pPr>
            <w:r w:rsidRPr="00397023">
              <w:rPr>
                <w:b/>
              </w:rPr>
              <w:t>Кол-во</w:t>
            </w:r>
          </w:p>
        </w:tc>
        <w:tc>
          <w:tcPr>
            <w:tcW w:w="1334" w:type="dxa"/>
            <w:tcBorders>
              <w:top w:val="single" w:sz="4" w:space="0" w:color="auto"/>
              <w:left w:val="single" w:sz="4" w:space="0" w:color="auto"/>
              <w:bottom w:val="single" w:sz="4" w:space="0" w:color="auto"/>
              <w:right w:val="single" w:sz="4" w:space="0" w:color="auto"/>
            </w:tcBorders>
          </w:tcPr>
          <w:p w:rsidR="00A04C3F" w:rsidRPr="00397023" w:rsidRDefault="00A04C3F" w:rsidP="006357E6">
            <w:pPr>
              <w:jc w:val="center"/>
              <w:rPr>
                <w:b/>
              </w:rPr>
            </w:pPr>
            <w:r w:rsidRPr="00397023">
              <w:rPr>
                <w:b/>
              </w:rPr>
              <w:t xml:space="preserve">Общая </w:t>
            </w:r>
          </w:p>
          <w:p w:rsidR="00A04C3F" w:rsidRPr="00397023" w:rsidRDefault="00A04C3F" w:rsidP="006357E6">
            <w:pPr>
              <w:jc w:val="center"/>
              <w:rPr>
                <w:b/>
              </w:rPr>
            </w:pPr>
            <w:r w:rsidRPr="00397023">
              <w:rPr>
                <w:b/>
              </w:rPr>
              <w:t>стоимость</w:t>
            </w:r>
          </w:p>
          <w:p w:rsidR="00A04C3F" w:rsidRPr="00397023" w:rsidRDefault="00A04C3F" w:rsidP="006357E6">
            <w:pPr>
              <w:jc w:val="center"/>
              <w:rPr>
                <w:b/>
              </w:rPr>
            </w:pPr>
            <w:r w:rsidRPr="00397023">
              <w:rPr>
                <w:b/>
              </w:rPr>
              <w:t xml:space="preserve"> (руб.)</w:t>
            </w:r>
          </w:p>
        </w:tc>
        <w:tc>
          <w:tcPr>
            <w:tcW w:w="2517" w:type="dxa"/>
            <w:tcBorders>
              <w:top w:val="single" w:sz="4" w:space="0" w:color="auto"/>
              <w:left w:val="single" w:sz="4" w:space="0" w:color="auto"/>
              <w:bottom w:val="single" w:sz="4" w:space="0" w:color="auto"/>
              <w:right w:val="single" w:sz="4" w:space="0" w:color="auto"/>
            </w:tcBorders>
            <w:vAlign w:val="center"/>
          </w:tcPr>
          <w:p w:rsidR="00A04C3F" w:rsidRPr="00397023" w:rsidRDefault="00A04C3F" w:rsidP="006357E6">
            <w:pPr>
              <w:widowControl w:val="0"/>
              <w:autoSpaceDE w:val="0"/>
              <w:autoSpaceDN w:val="0"/>
              <w:adjustRightInd w:val="0"/>
              <w:spacing w:after="200"/>
              <w:ind w:left="-68" w:right="-72" w:hanging="4"/>
              <w:jc w:val="center"/>
              <w:rPr>
                <w:b/>
                <w:lang w:eastAsia="en-US"/>
              </w:rPr>
            </w:pPr>
            <w:r w:rsidRPr="00397023">
              <w:rPr>
                <w:b/>
                <w:lang w:eastAsia="en-US"/>
              </w:rPr>
              <w:t>Сроки  поставки</w:t>
            </w:r>
          </w:p>
        </w:tc>
      </w:tr>
      <w:tr w:rsidR="00536BF1" w:rsidRPr="00397023" w:rsidTr="006357E6">
        <w:trPr>
          <w:trHeight w:val="562"/>
        </w:trPr>
        <w:tc>
          <w:tcPr>
            <w:tcW w:w="751" w:type="dxa"/>
            <w:tcBorders>
              <w:top w:val="single" w:sz="4" w:space="0" w:color="auto"/>
              <w:left w:val="single" w:sz="4" w:space="0" w:color="auto"/>
              <w:bottom w:val="single" w:sz="4" w:space="0" w:color="auto"/>
              <w:right w:val="single" w:sz="4" w:space="0" w:color="auto"/>
            </w:tcBorders>
          </w:tcPr>
          <w:p w:rsidR="00536BF1" w:rsidRPr="00397023" w:rsidRDefault="00536BF1" w:rsidP="00536BF1">
            <w:pPr>
              <w:widowControl w:val="0"/>
              <w:tabs>
                <w:tab w:val="left" w:pos="210"/>
              </w:tabs>
              <w:autoSpaceDE w:val="0"/>
              <w:autoSpaceDN w:val="0"/>
              <w:adjustRightInd w:val="0"/>
            </w:pPr>
            <w:r w:rsidRPr="00397023">
              <w:t>1</w:t>
            </w:r>
          </w:p>
        </w:tc>
        <w:tc>
          <w:tcPr>
            <w:tcW w:w="4169" w:type="dxa"/>
            <w:tcBorders>
              <w:top w:val="single" w:sz="4" w:space="0" w:color="auto"/>
              <w:left w:val="single" w:sz="4" w:space="0" w:color="auto"/>
              <w:bottom w:val="single" w:sz="4" w:space="0" w:color="auto"/>
              <w:right w:val="single" w:sz="4" w:space="0" w:color="auto"/>
            </w:tcBorders>
          </w:tcPr>
          <w:p w:rsidR="00536BF1" w:rsidRPr="00397023" w:rsidRDefault="006963E9" w:rsidP="00536BF1">
            <w:pPr>
              <w:widowControl w:val="0"/>
              <w:autoSpaceDE w:val="0"/>
              <w:autoSpaceDN w:val="0"/>
              <w:adjustRightInd w:val="0"/>
              <w:jc w:val="both"/>
              <w:rPr>
                <w:sz w:val="23"/>
                <w:szCs w:val="23"/>
              </w:rPr>
            </w:pPr>
            <w:r>
              <w:t xml:space="preserve">Стол офисный </w:t>
            </w:r>
          </w:p>
        </w:tc>
        <w:tc>
          <w:tcPr>
            <w:tcW w:w="861" w:type="dxa"/>
            <w:tcBorders>
              <w:top w:val="single" w:sz="4" w:space="0" w:color="auto"/>
              <w:left w:val="single" w:sz="4" w:space="0" w:color="auto"/>
              <w:bottom w:val="single" w:sz="4" w:space="0" w:color="auto"/>
              <w:right w:val="single" w:sz="4" w:space="0" w:color="auto"/>
            </w:tcBorders>
          </w:tcPr>
          <w:p w:rsidR="00536BF1" w:rsidRPr="00397023" w:rsidRDefault="00536BF1" w:rsidP="00536BF1">
            <w:pPr>
              <w:widowControl w:val="0"/>
              <w:autoSpaceDE w:val="0"/>
              <w:autoSpaceDN w:val="0"/>
              <w:adjustRightInd w:val="0"/>
              <w:ind w:left="-85" w:right="-83"/>
              <w:jc w:val="center"/>
            </w:pPr>
            <w:r w:rsidRPr="00397023">
              <w:t>штука</w:t>
            </w:r>
          </w:p>
        </w:tc>
        <w:tc>
          <w:tcPr>
            <w:tcW w:w="821" w:type="dxa"/>
            <w:tcBorders>
              <w:top w:val="single" w:sz="4" w:space="0" w:color="auto"/>
              <w:left w:val="single" w:sz="4" w:space="0" w:color="auto"/>
              <w:bottom w:val="single" w:sz="4" w:space="0" w:color="auto"/>
              <w:right w:val="single" w:sz="4" w:space="0" w:color="auto"/>
            </w:tcBorders>
          </w:tcPr>
          <w:p w:rsidR="00536BF1" w:rsidRPr="00397023" w:rsidRDefault="006963E9" w:rsidP="00536BF1">
            <w:pPr>
              <w:widowControl w:val="0"/>
              <w:autoSpaceDE w:val="0"/>
              <w:autoSpaceDN w:val="0"/>
              <w:adjustRightInd w:val="0"/>
              <w:ind w:left="-85" w:right="-83"/>
              <w:jc w:val="center"/>
            </w:pPr>
            <w:r>
              <w:t>8</w:t>
            </w:r>
          </w:p>
        </w:tc>
        <w:tc>
          <w:tcPr>
            <w:tcW w:w="1334" w:type="dxa"/>
            <w:tcBorders>
              <w:top w:val="single" w:sz="4" w:space="0" w:color="auto"/>
              <w:left w:val="single" w:sz="4" w:space="0" w:color="auto"/>
              <w:bottom w:val="single" w:sz="4" w:space="0" w:color="auto"/>
              <w:right w:val="single" w:sz="4" w:space="0" w:color="auto"/>
            </w:tcBorders>
          </w:tcPr>
          <w:p w:rsidR="00536BF1" w:rsidRPr="00397023" w:rsidRDefault="00536BF1" w:rsidP="00536BF1">
            <w:pPr>
              <w:ind w:left="-86" w:right="-62"/>
              <w:jc w:val="right"/>
            </w:pPr>
          </w:p>
        </w:tc>
        <w:tc>
          <w:tcPr>
            <w:tcW w:w="2517" w:type="dxa"/>
            <w:tcBorders>
              <w:top w:val="single" w:sz="4" w:space="0" w:color="auto"/>
              <w:left w:val="single" w:sz="4" w:space="0" w:color="auto"/>
              <w:bottom w:val="single" w:sz="4" w:space="0" w:color="auto"/>
              <w:right w:val="single" w:sz="4" w:space="0" w:color="auto"/>
            </w:tcBorders>
            <w:vAlign w:val="center"/>
          </w:tcPr>
          <w:p w:rsidR="00536BF1" w:rsidRDefault="00536BF1" w:rsidP="00536BF1">
            <w:pPr>
              <w:widowControl w:val="0"/>
              <w:autoSpaceDE w:val="0"/>
              <w:autoSpaceDN w:val="0"/>
              <w:adjustRightInd w:val="0"/>
              <w:spacing w:after="200"/>
              <w:ind w:left="-68" w:right="-72" w:hanging="4"/>
              <w:jc w:val="center"/>
              <w:rPr>
                <w:lang w:eastAsia="en-US"/>
              </w:rPr>
            </w:pPr>
            <w:r w:rsidRPr="00397023">
              <w:rPr>
                <w:sz w:val="22"/>
                <w:szCs w:val="22"/>
                <w:lang w:eastAsia="en-US"/>
              </w:rPr>
              <w:t>с момента за</w:t>
            </w:r>
            <w:r w:rsidR="0069522F">
              <w:rPr>
                <w:sz w:val="22"/>
                <w:szCs w:val="22"/>
                <w:lang w:eastAsia="en-US"/>
              </w:rPr>
              <w:t xml:space="preserve">ключения </w:t>
            </w:r>
            <w:r w:rsidR="0069522F" w:rsidRPr="00A36CA4">
              <w:rPr>
                <w:sz w:val="22"/>
                <w:szCs w:val="22"/>
                <w:lang w:eastAsia="en-US"/>
              </w:rPr>
              <w:t>договора до 31 мая 2024</w:t>
            </w:r>
            <w:r w:rsidRPr="00A36CA4">
              <w:rPr>
                <w:sz w:val="22"/>
                <w:szCs w:val="22"/>
                <w:lang w:eastAsia="en-US"/>
              </w:rPr>
              <w:t>г.</w:t>
            </w:r>
            <w:r>
              <w:rPr>
                <w:sz w:val="22"/>
                <w:szCs w:val="22"/>
                <w:lang w:eastAsia="en-US"/>
              </w:rPr>
              <w:t xml:space="preserve"> </w:t>
            </w:r>
            <w:r w:rsidRPr="002A24AA">
              <w:rPr>
                <w:sz w:val="22"/>
                <w:szCs w:val="22"/>
                <w:lang w:eastAsia="en-US"/>
              </w:rPr>
              <w:t>в рабочие дни с 09.00 до 1</w:t>
            </w:r>
            <w:r>
              <w:rPr>
                <w:sz w:val="22"/>
                <w:szCs w:val="22"/>
                <w:lang w:eastAsia="en-US"/>
              </w:rPr>
              <w:t>5</w:t>
            </w:r>
            <w:r w:rsidRPr="002A24AA">
              <w:rPr>
                <w:sz w:val="22"/>
                <w:szCs w:val="22"/>
                <w:lang w:eastAsia="en-US"/>
              </w:rPr>
              <w:t>.00</w:t>
            </w:r>
          </w:p>
          <w:p w:rsidR="00536BF1" w:rsidRPr="00397023" w:rsidRDefault="00536BF1" w:rsidP="00536BF1">
            <w:pPr>
              <w:widowControl w:val="0"/>
              <w:autoSpaceDE w:val="0"/>
              <w:autoSpaceDN w:val="0"/>
              <w:adjustRightInd w:val="0"/>
              <w:spacing w:after="200"/>
              <w:ind w:left="-68" w:right="-72" w:hanging="4"/>
              <w:jc w:val="center"/>
              <w:rPr>
                <w:lang w:eastAsia="en-US"/>
              </w:rPr>
            </w:pPr>
          </w:p>
        </w:tc>
      </w:tr>
      <w:tr w:rsidR="00536BF1" w:rsidRPr="00397023" w:rsidTr="000C0EE4">
        <w:trPr>
          <w:trHeight w:val="562"/>
        </w:trPr>
        <w:tc>
          <w:tcPr>
            <w:tcW w:w="751" w:type="dxa"/>
            <w:tcBorders>
              <w:top w:val="single" w:sz="4" w:space="0" w:color="auto"/>
              <w:left w:val="single" w:sz="4" w:space="0" w:color="auto"/>
              <w:bottom w:val="single" w:sz="4" w:space="0" w:color="auto"/>
              <w:right w:val="single" w:sz="4" w:space="0" w:color="auto"/>
            </w:tcBorders>
          </w:tcPr>
          <w:p w:rsidR="00536BF1" w:rsidRPr="00397023" w:rsidRDefault="00536BF1" w:rsidP="00536BF1">
            <w:pPr>
              <w:widowControl w:val="0"/>
              <w:tabs>
                <w:tab w:val="left" w:pos="210"/>
              </w:tabs>
              <w:autoSpaceDE w:val="0"/>
              <w:autoSpaceDN w:val="0"/>
              <w:adjustRightInd w:val="0"/>
            </w:pPr>
          </w:p>
        </w:tc>
        <w:tc>
          <w:tcPr>
            <w:tcW w:w="5851" w:type="dxa"/>
            <w:gridSpan w:val="3"/>
            <w:tcBorders>
              <w:top w:val="single" w:sz="4" w:space="0" w:color="auto"/>
              <w:left w:val="single" w:sz="4" w:space="0" w:color="auto"/>
              <w:bottom w:val="single" w:sz="4" w:space="0" w:color="auto"/>
              <w:right w:val="single" w:sz="4" w:space="0" w:color="auto"/>
            </w:tcBorders>
          </w:tcPr>
          <w:p w:rsidR="00536BF1" w:rsidRPr="00397023" w:rsidRDefault="00536BF1" w:rsidP="00536BF1">
            <w:pPr>
              <w:widowControl w:val="0"/>
              <w:autoSpaceDE w:val="0"/>
              <w:autoSpaceDN w:val="0"/>
              <w:adjustRightInd w:val="0"/>
              <w:ind w:left="-85" w:right="-83"/>
            </w:pPr>
            <w:r w:rsidRPr="00397023">
              <w:rPr>
                <w:b/>
                <w:color w:val="000000"/>
              </w:rPr>
              <w:t>ИТОГО</w:t>
            </w:r>
          </w:p>
        </w:tc>
        <w:tc>
          <w:tcPr>
            <w:tcW w:w="1334" w:type="dxa"/>
            <w:tcBorders>
              <w:top w:val="single" w:sz="4" w:space="0" w:color="auto"/>
              <w:left w:val="single" w:sz="4" w:space="0" w:color="auto"/>
              <w:right w:val="single" w:sz="4" w:space="0" w:color="auto"/>
            </w:tcBorders>
          </w:tcPr>
          <w:p w:rsidR="00536BF1" w:rsidRPr="00397023" w:rsidRDefault="00536BF1" w:rsidP="00536BF1">
            <w:pPr>
              <w:widowControl w:val="0"/>
              <w:autoSpaceDE w:val="0"/>
              <w:autoSpaceDN w:val="0"/>
              <w:adjustRightInd w:val="0"/>
              <w:spacing w:after="200"/>
              <w:ind w:left="-68" w:right="-72" w:hanging="4"/>
              <w:jc w:val="right"/>
              <w:rPr>
                <w:b/>
                <w:lang w:eastAsia="en-US"/>
              </w:rPr>
            </w:pPr>
          </w:p>
        </w:tc>
        <w:tc>
          <w:tcPr>
            <w:tcW w:w="2517" w:type="dxa"/>
            <w:tcBorders>
              <w:top w:val="single" w:sz="4" w:space="0" w:color="auto"/>
              <w:left w:val="single" w:sz="4" w:space="0" w:color="auto"/>
              <w:right w:val="single" w:sz="4" w:space="0" w:color="auto"/>
            </w:tcBorders>
            <w:vAlign w:val="center"/>
          </w:tcPr>
          <w:p w:rsidR="00536BF1" w:rsidRPr="00397023" w:rsidRDefault="00536BF1" w:rsidP="00536BF1">
            <w:pPr>
              <w:widowControl w:val="0"/>
              <w:autoSpaceDE w:val="0"/>
              <w:autoSpaceDN w:val="0"/>
              <w:adjustRightInd w:val="0"/>
              <w:spacing w:after="200"/>
              <w:ind w:left="-68" w:right="-72" w:hanging="4"/>
              <w:jc w:val="center"/>
              <w:rPr>
                <w:lang w:eastAsia="en-US"/>
              </w:rPr>
            </w:pPr>
          </w:p>
        </w:tc>
      </w:tr>
    </w:tbl>
    <w:p w:rsidR="00A04C3F" w:rsidRPr="00397023" w:rsidRDefault="00A04C3F" w:rsidP="00A04C3F">
      <w:pPr>
        <w:ind w:right="2"/>
        <w:rPr>
          <w:sz w:val="20"/>
          <w:szCs w:val="20"/>
        </w:rPr>
      </w:pPr>
    </w:p>
    <w:p w:rsidR="00A04C3F" w:rsidRPr="00397023" w:rsidRDefault="00A04C3F" w:rsidP="00A04C3F">
      <w:pPr>
        <w:ind w:right="2"/>
        <w:rPr>
          <w:sz w:val="20"/>
          <w:szCs w:val="20"/>
        </w:rPr>
      </w:pPr>
    </w:p>
    <w:p w:rsidR="00A04C3F" w:rsidRPr="00397023" w:rsidRDefault="00A04C3F" w:rsidP="00A04C3F">
      <w:pPr>
        <w:spacing w:line="276" w:lineRule="auto"/>
        <w:ind w:right="-365"/>
        <w:rPr>
          <w:lang w:eastAsia="en-US"/>
        </w:rPr>
      </w:pPr>
    </w:p>
    <w:p w:rsidR="00A04C3F" w:rsidRPr="00397023" w:rsidRDefault="00A04C3F" w:rsidP="00A04C3F">
      <w:pPr>
        <w:ind w:right="2"/>
        <w:rPr>
          <w:sz w:val="20"/>
          <w:szCs w:val="20"/>
        </w:rPr>
      </w:pPr>
    </w:p>
    <w:p w:rsidR="00A04C3F" w:rsidRPr="00397023" w:rsidRDefault="00A04C3F" w:rsidP="00A04C3F">
      <w:pPr>
        <w:ind w:right="2"/>
        <w:rPr>
          <w:sz w:val="20"/>
          <w:szCs w:val="20"/>
        </w:rPr>
      </w:pPr>
    </w:p>
    <w:p w:rsidR="00A04C3F" w:rsidRPr="00397023" w:rsidRDefault="00A04C3F" w:rsidP="00A04C3F">
      <w:pPr>
        <w:ind w:right="2"/>
        <w:rPr>
          <w:sz w:val="20"/>
          <w:szCs w:val="20"/>
        </w:rPr>
      </w:pPr>
    </w:p>
    <w:p w:rsidR="00A04C3F" w:rsidRPr="00397023" w:rsidRDefault="00A04C3F" w:rsidP="00A04C3F">
      <w:pPr>
        <w:ind w:right="2"/>
        <w:rPr>
          <w:sz w:val="20"/>
          <w:szCs w:val="20"/>
        </w:rPr>
      </w:pPr>
    </w:p>
    <w:p w:rsidR="00A04C3F" w:rsidRPr="00397023" w:rsidRDefault="00A04C3F" w:rsidP="00A04C3F">
      <w:pPr>
        <w:ind w:right="2"/>
        <w:rPr>
          <w:sz w:val="20"/>
          <w:szCs w:val="20"/>
        </w:rPr>
      </w:pPr>
    </w:p>
    <w:tbl>
      <w:tblPr>
        <w:tblW w:w="10080" w:type="dxa"/>
        <w:jc w:val="center"/>
        <w:tblLook w:val="01E0" w:firstRow="1" w:lastRow="1" w:firstColumn="1" w:lastColumn="1" w:noHBand="0" w:noVBand="0"/>
      </w:tblPr>
      <w:tblGrid>
        <w:gridCol w:w="5040"/>
        <w:gridCol w:w="5040"/>
      </w:tblGrid>
      <w:tr w:rsidR="00A04C3F" w:rsidRPr="00397023" w:rsidTr="006357E6">
        <w:trPr>
          <w:trHeight w:val="1026"/>
          <w:jc w:val="center"/>
        </w:trPr>
        <w:tc>
          <w:tcPr>
            <w:tcW w:w="5040" w:type="dxa"/>
          </w:tcPr>
          <w:p w:rsidR="00A04C3F" w:rsidRPr="00397023" w:rsidRDefault="00A04C3F" w:rsidP="006357E6">
            <w:pPr>
              <w:ind w:right="2"/>
              <w:rPr>
                <w:b/>
              </w:rPr>
            </w:pPr>
            <w:r w:rsidRPr="00397023">
              <w:rPr>
                <w:b/>
              </w:rPr>
              <w:t>ЗАКАЗЧИК:</w:t>
            </w:r>
          </w:p>
          <w:p w:rsidR="00A04C3F" w:rsidRPr="00397023" w:rsidRDefault="00F1542F" w:rsidP="006357E6">
            <w:pPr>
              <w:ind w:right="2"/>
            </w:pPr>
            <w:r>
              <w:rPr>
                <w:b/>
              </w:rPr>
              <w:t>ГБУСОН РО «Таганрогский ДИ</w:t>
            </w:r>
            <w:r w:rsidR="00A04C3F" w:rsidRPr="00397023">
              <w:rPr>
                <w:b/>
              </w:rPr>
              <w:t>»</w:t>
            </w:r>
          </w:p>
        </w:tc>
        <w:tc>
          <w:tcPr>
            <w:tcW w:w="5040" w:type="dxa"/>
          </w:tcPr>
          <w:p w:rsidR="00A04C3F" w:rsidRPr="00397023" w:rsidRDefault="00A04C3F" w:rsidP="006357E6">
            <w:pPr>
              <w:ind w:right="2"/>
              <w:rPr>
                <w:b/>
              </w:rPr>
            </w:pPr>
            <w:r w:rsidRPr="00397023">
              <w:rPr>
                <w:b/>
              </w:rPr>
              <w:t>ПОСТАВЩИК:</w:t>
            </w:r>
          </w:p>
          <w:p w:rsidR="00A04C3F" w:rsidRPr="00397023" w:rsidRDefault="00A04C3F" w:rsidP="006357E6">
            <w:pPr>
              <w:tabs>
                <w:tab w:val="num" w:pos="284"/>
                <w:tab w:val="left" w:pos="1134"/>
              </w:tabs>
              <w:ind w:right="2"/>
            </w:pPr>
          </w:p>
        </w:tc>
      </w:tr>
      <w:tr w:rsidR="00A04C3F" w:rsidRPr="00397023" w:rsidTr="006357E6">
        <w:trPr>
          <w:trHeight w:val="1245"/>
          <w:jc w:val="center"/>
        </w:trPr>
        <w:tc>
          <w:tcPr>
            <w:tcW w:w="5040" w:type="dxa"/>
          </w:tcPr>
          <w:p w:rsidR="00A04C3F" w:rsidRPr="00397023" w:rsidRDefault="00A04C3F" w:rsidP="006357E6">
            <w:pPr>
              <w:ind w:right="2"/>
              <w:rPr>
                <w:b/>
              </w:rPr>
            </w:pPr>
          </w:p>
          <w:p w:rsidR="00A04C3F" w:rsidRPr="00397023" w:rsidRDefault="00A04C3F" w:rsidP="006357E6">
            <w:pPr>
              <w:ind w:right="2"/>
              <w:rPr>
                <w:b/>
              </w:rPr>
            </w:pPr>
            <w:r w:rsidRPr="00397023">
              <w:rPr>
                <w:b/>
              </w:rPr>
              <w:t>Директор ________________</w:t>
            </w:r>
          </w:p>
          <w:p w:rsidR="00A04C3F" w:rsidRPr="00397023" w:rsidRDefault="00A04C3F" w:rsidP="006357E6">
            <w:pPr>
              <w:ind w:right="2"/>
              <w:rPr>
                <w:b/>
              </w:rPr>
            </w:pPr>
            <w:r w:rsidRPr="00397023">
              <w:rPr>
                <w:b/>
              </w:rPr>
              <w:t xml:space="preserve">                 </w:t>
            </w:r>
            <w:r w:rsidR="00F1542F">
              <w:rPr>
                <w:b/>
              </w:rPr>
              <w:t xml:space="preserve">                 /Е.А. Шаронова</w:t>
            </w:r>
            <w:r w:rsidRPr="00397023">
              <w:rPr>
                <w:b/>
              </w:rPr>
              <w:t>/</w:t>
            </w:r>
          </w:p>
          <w:p w:rsidR="00A04C3F" w:rsidRPr="00397023" w:rsidRDefault="00A04C3F" w:rsidP="006357E6">
            <w:pPr>
              <w:ind w:right="2"/>
              <w:jc w:val="center"/>
            </w:pPr>
            <w:r w:rsidRPr="00397023">
              <w:t>(</w:t>
            </w:r>
            <w:r w:rsidRPr="00397023">
              <w:rPr>
                <w:sz w:val="20"/>
                <w:szCs w:val="20"/>
              </w:rPr>
              <w:t>должность, подпись, расшифровка подписи)</w:t>
            </w:r>
          </w:p>
          <w:p w:rsidR="00A04C3F" w:rsidRPr="00397023" w:rsidRDefault="00A04C3F" w:rsidP="006357E6">
            <w:pPr>
              <w:ind w:right="2"/>
              <w:rPr>
                <w:b/>
                <w:i/>
              </w:rPr>
            </w:pPr>
          </w:p>
        </w:tc>
        <w:tc>
          <w:tcPr>
            <w:tcW w:w="5040" w:type="dxa"/>
          </w:tcPr>
          <w:p w:rsidR="00A04C3F" w:rsidRPr="00397023" w:rsidRDefault="00A04C3F" w:rsidP="006357E6">
            <w:pPr>
              <w:ind w:right="2"/>
              <w:rPr>
                <w:b/>
              </w:rPr>
            </w:pPr>
          </w:p>
          <w:p w:rsidR="00A04C3F" w:rsidRPr="00397023" w:rsidRDefault="00A04C3F" w:rsidP="006357E6">
            <w:pPr>
              <w:ind w:right="2"/>
              <w:rPr>
                <w:b/>
              </w:rPr>
            </w:pPr>
            <w:r w:rsidRPr="00397023">
              <w:rPr>
                <w:b/>
              </w:rPr>
              <w:t xml:space="preserve">                               ________________</w:t>
            </w:r>
          </w:p>
          <w:p w:rsidR="00A04C3F" w:rsidRPr="00397023" w:rsidRDefault="00A04C3F" w:rsidP="006357E6">
            <w:pPr>
              <w:ind w:right="2"/>
              <w:rPr>
                <w:b/>
              </w:rPr>
            </w:pPr>
            <w:r w:rsidRPr="00397023">
              <w:rPr>
                <w:b/>
              </w:rPr>
              <w:t xml:space="preserve">                                  /                           /</w:t>
            </w:r>
          </w:p>
          <w:p w:rsidR="00A04C3F" w:rsidRPr="00397023" w:rsidRDefault="00A04C3F" w:rsidP="006357E6">
            <w:pPr>
              <w:ind w:right="2"/>
              <w:jc w:val="center"/>
            </w:pPr>
            <w:r w:rsidRPr="00397023">
              <w:t>(</w:t>
            </w:r>
            <w:r w:rsidRPr="00397023">
              <w:rPr>
                <w:sz w:val="20"/>
                <w:szCs w:val="20"/>
              </w:rPr>
              <w:t>должность, подпись, расшифровка подписи)</w:t>
            </w:r>
          </w:p>
          <w:p w:rsidR="00A04C3F" w:rsidRPr="00397023" w:rsidRDefault="00A04C3F" w:rsidP="006357E6">
            <w:pPr>
              <w:ind w:right="2"/>
              <w:rPr>
                <w:b/>
                <w:i/>
              </w:rPr>
            </w:pPr>
          </w:p>
        </w:tc>
      </w:tr>
    </w:tbl>
    <w:p w:rsidR="00A04C3F" w:rsidRPr="00397023" w:rsidRDefault="00A04C3F" w:rsidP="00A04C3F">
      <w:pPr>
        <w:shd w:val="clear" w:color="auto" w:fill="FFFFFF"/>
        <w:spacing w:line="240" w:lineRule="exact"/>
        <w:rPr>
          <w:b/>
        </w:rPr>
      </w:pPr>
    </w:p>
    <w:p w:rsidR="00A04C3F" w:rsidRPr="00397023" w:rsidRDefault="00A04C3F" w:rsidP="00A04C3F">
      <w:pPr>
        <w:shd w:val="clear" w:color="auto" w:fill="FFFFFF"/>
        <w:spacing w:line="240" w:lineRule="exact"/>
        <w:rPr>
          <w:b/>
        </w:rPr>
      </w:pPr>
    </w:p>
    <w:p w:rsidR="00A04C3F" w:rsidRPr="00397023" w:rsidRDefault="00A04C3F" w:rsidP="00A04C3F">
      <w:pPr>
        <w:shd w:val="clear" w:color="auto" w:fill="FFFFFF"/>
        <w:spacing w:line="240" w:lineRule="exact"/>
        <w:rPr>
          <w:b/>
        </w:rPr>
      </w:pPr>
    </w:p>
    <w:p w:rsidR="00A04C3F" w:rsidRPr="00397023" w:rsidRDefault="00A04C3F" w:rsidP="00A04C3F">
      <w:pPr>
        <w:shd w:val="clear" w:color="auto" w:fill="FFFFFF"/>
        <w:spacing w:line="240" w:lineRule="exact"/>
        <w:rPr>
          <w:b/>
        </w:rPr>
      </w:pPr>
    </w:p>
    <w:p w:rsidR="00F1542F" w:rsidRDefault="00F1542F">
      <w:pPr>
        <w:rPr>
          <w:lang w:val="en-US"/>
        </w:rPr>
      </w:pPr>
    </w:p>
    <w:p w:rsidR="00997DFA" w:rsidRDefault="00997DFA">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Default="0069522F">
      <w:pPr>
        <w:rPr>
          <w:lang w:val="en-US"/>
        </w:rPr>
      </w:pPr>
    </w:p>
    <w:p w:rsidR="0069522F" w:rsidRPr="00397023" w:rsidRDefault="0069522F">
      <w:pPr>
        <w:rPr>
          <w:lang w:val="en-US"/>
        </w:rPr>
      </w:pPr>
    </w:p>
    <w:p w:rsidR="00824AB7" w:rsidRPr="00397023" w:rsidRDefault="00824AB7" w:rsidP="002B3748"/>
    <w:p w:rsidR="009D6918" w:rsidRPr="00397023" w:rsidRDefault="009D6918" w:rsidP="009D6918">
      <w:pPr>
        <w:jc w:val="right"/>
      </w:pPr>
      <w:r w:rsidRPr="00397023">
        <w:t xml:space="preserve">Приложение № 3 к Договору </w:t>
      </w:r>
    </w:p>
    <w:p w:rsidR="009D6918" w:rsidRPr="00397023" w:rsidRDefault="009D6918" w:rsidP="009D6918">
      <w:pPr>
        <w:jc w:val="right"/>
      </w:pPr>
      <w:r w:rsidRPr="00397023">
        <w:t xml:space="preserve">№ </w:t>
      </w:r>
      <w:r w:rsidR="0069522F">
        <w:t xml:space="preserve">_______ от «___» _________  2024 </w:t>
      </w:r>
      <w:r w:rsidRPr="00397023">
        <w:t>года</w:t>
      </w:r>
    </w:p>
    <w:p w:rsidR="009D6918" w:rsidRPr="00397023" w:rsidRDefault="009D6918" w:rsidP="009D6918"/>
    <w:p w:rsidR="009D6918" w:rsidRPr="00397023" w:rsidRDefault="009D6918" w:rsidP="009D6918">
      <w:pPr>
        <w:suppressAutoHyphens/>
        <w:jc w:val="right"/>
        <w:rPr>
          <w:i/>
          <w:sz w:val="32"/>
          <w:szCs w:val="32"/>
          <w:lang w:eastAsia="zh-CN"/>
        </w:rPr>
      </w:pPr>
      <w:r w:rsidRPr="00397023">
        <w:rPr>
          <w:i/>
          <w:sz w:val="32"/>
          <w:szCs w:val="32"/>
          <w:lang w:eastAsia="zh-CN"/>
        </w:rPr>
        <w:t>(Образец)</w:t>
      </w:r>
    </w:p>
    <w:p w:rsidR="009D6918" w:rsidRPr="00397023" w:rsidRDefault="009D6918" w:rsidP="009D6918">
      <w:pPr>
        <w:suppressAutoHyphens/>
        <w:jc w:val="right"/>
        <w:rPr>
          <w:i/>
          <w:lang w:eastAsia="zh-CN"/>
        </w:rPr>
      </w:pPr>
    </w:p>
    <w:p w:rsidR="009D6918" w:rsidRPr="00397023" w:rsidRDefault="009D6918" w:rsidP="009D6918">
      <w:pPr>
        <w:ind w:firstLine="709"/>
        <w:jc w:val="center"/>
        <w:rPr>
          <w:rFonts w:eastAsia="Times New Roman"/>
          <w:color w:val="3366FF"/>
        </w:rPr>
      </w:pPr>
      <w:r w:rsidRPr="00397023">
        <w:rPr>
          <w:rFonts w:eastAsia="Times New Roman"/>
          <w:color w:val="3366FF"/>
        </w:rPr>
        <w:t>*Акт приема-передачи  Товара заполняется предварительно Поставщиком.</w:t>
      </w:r>
    </w:p>
    <w:p w:rsidR="009D6918" w:rsidRPr="00397023" w:rsidRDefault="009D6918" w:rsidP="009D6918">
      <w:pPr>
        <w:ind w:firstLine="709"/>
        <w:jc w:val="center"/>
        <w:rPr>
          <w:rFonts w:eastAsia="Times New Roman"/>
          <w:color w:val="3366FF"/>
        </w:rPr>
      </w:pPr>
    </w:p>
    <w:p w:rsidR="009D6918" w:rsidRPr="00397023" w:rsidRDefault="009D6918" w:rsidP="009D6918">
      <w:pPr>
        <w:ind w:firstLine="709"/>
        <w:jc w:val="center"/>
        <w:rPr>
          <w:rFonts w:eastAsia="Times New Roman"/>
          <w:b/>
        </w:rPr>
      </w:pPr>
      <w:r w:rsidRPr="00397023">
        <w:rPr>
          <w:rFonts w:eastAsia="Times New Roman"/>
          <w:b/>
        </w:rPr>
        <w:t>АКТ №___</w:t>
      </w:r>
    </w:p>
    <w:p w:rsidR="009D6918" w:rsidRPr="00397023" w:rsidRDefault="009D6918" w:rsidP="009D6918">
      <w:pPr>
        <w:ind w:firstLine="709"/>
        <w:jc w:val="center"/>
        <w:rPr>
          <w:rFonts w:eastAsia="Times New Roman"/>
          <w:b/>
        </w:rPr>
      </w:pPr>
      <w:r w:rsidRPr="00397023">
        <w:rPr>
          <w:rFonts w:eastAsia="Times New Roman"/>
          <w:b/>
        </w:rPr>
        <w:t>приема-передачи товара</w:t>
      </w:r>
    </w:p>
    <w:p w:rsidR="009D6918" w:rsidRPr="00397023" w:rsidRDefault="009D6918" w:rsidP="009D6918">
      <w:pPr>
        <w:suppressAutoHyphens/>
        <w:jc w:val="center"/>
        <w:rPr>
          <w:b/>
          <w:lang w:eastAsia="zh-CN"/>
        </w:rPr>
      </w:pPr>
    </w:p>
    <w:p w:rsidR="009D6918" w:rsidRPr="00397023" w:rsidRDefault="009D6918" w:rsidP="009D6918">
      <w:pPr>
        <w:suppressAutoHyphens/>
        <w:rPr>
          <w:lang w:eastAsia="zh-CN"/>
        </w:rPr>
      </w:pPr>
      <w:r w:rsidRPr="00397023">
        <w:rPr>
          <w:lang w:eastAsia="zh-CN"/>
        </w:rPr>
        <w:t xml:space="preserve">г. Таганрог </w:t>
      </w:r>
      <w:r w:rsidRPr="00397023">
        <w:rPr>
          <w:lang w:eastAsia="zh-CN"/>
        </w:rPr>
        <w:tab/>
      </w:r>
      <w:r w:rsidRPr="00397023">
        <w:rPr>
          <w:lang w:eastAsia="zh-CN"/>
        </w:rPr>
        <w:tab/>
      </w:r>
      <w:r w:rsidRPr="00397023">
        <w:rPr>
          <w:lang w:eastAsia="zh-CN"/>
        </w:rPr>
        <w:tab/>
      </w:r>
      <w:r w:rsidRPr="00397023">
        <w:rPr>
          <w:lang w:eastAsia="zh-CN"/>
        </w:rPr>
        <w:tab/>
      </w:r>
      <w:r w:rsidRPr="00397023">
        <w:rPr>
          <w:lang w:eastAsia="zh-CN"/>
        </w:rPr>
        <w:tab/>
        <w:t xml:space="preserve">                                                       «____»  ______ 202</w:t>
      </w:r>
      <w:r w:rsidR="0069522F">
        <w:rPr>
          <w:lang w:eastAsia="zh-CN"/>
        </w:rPr>
        <w:t>4</w:t>
      </w:r>
      <w:r w:rsidRPr="00397023">
        <w:rPr>
          <w:lang w:eastAsia="zh-CN"/>
        </w:rPr>
        <w:t xml:space="preserve"> г.</w:t>
      </w:r>
    </w:p>
    <w:p w:rsidR="009D6918" w:rsidRPr="00397023" w:rsidRDefault="009D6918" w:rsidP="009D6918">
      <w:pPr>
        <w:suppressAutoHyphens/>
        <w:rPr>
          <w:lang w:eastAsia="zh-CN"/>
        </w:rPr>
      </w:pPr>
    </w:p>
    <w:p w:rsidR="009D6918" w:rsidRPr="00397023" w:rsidRDefault="00B3794E" w:rsidP="009D6918">
      <w:pPr>
        <w:suppressAutoHyphens/>
        <w:ind w:firstLine="426"/>
        <w:jc w:val="both"/>
        <w:rPr>
          <w:lang w:eastAsia="zh-CN"/>
        </w:rPr>
      </w:pPr>
      <w:r w:rsidRPr="0034681E">
        <w:rPr>
          <w:b/>
        </w:rPr>
        <w:t>Государственное бюджетное учреждение социального обслуживания населения Ростовской облас</w:t>
      </w:r>
      <w:r>
        <w:rPr>
          <w:b/>
        </w:rPr>
        <w:t>ти «Таганрогский дом инвалидов»</w:t>
      </w:r>
      <w:r w:rsidRPr="0034681E">
        <w:rPr>
          <w:b/>
        </w:rPr>
        <w:t xml:space="preserve"> </w:t>
      </w:r>
      <w:r w:rsidRPr="0015624D">
        <w:rPr>
          <w:b/>
        </w:rPr>
        <w:t>(</w:t>
      </w:r>
      <w:r>
        <w:rPr>
          <w:b/>
        </w:rPr>
        <w:t>ГБУСОН РО «Таганрогский ДИ»</w:t>
      </w:r>
      <w:r w:rsidRPr="0015624D">
        <w:rPr>
          <w:b/>
        </w:rPr>
        <w:t>)</w:t>
      </w:r>
      <w:r w:rsidRPr="0015624D">
        <w:t xml:space="preserve">, именуемое в дальнейшем "Заказчик", </w:t>
      </w:r>
      <w:r>
        <w:t xml:space="preserve">в лице </w:t>
      </w:r>
      <w:r w:rsidRPr="0034681E">
        <w:t xml:space="preserve"> директора Екатерины Алексеевны  Шароновой </w:t>
      </w:r>
      <w:r w:rsidRPr="0015624D">
        <w:t>действующего на основании  Устава, с одной стороны</w:t>
      </w:r>
      <w:r>
        <w:t xml:space="preserve">, </w:t>
      </w:r>
      <w:r w:rsidR="009D6918" w:rsidRPr="00397023">
        <w:t>и ________________________________, именуемый в дальнейшем «Поставщик», в лице ___________________________, действующего на основании _____________, с другой стороны, далее совместно именуемые «Стороны»</w:t>
      </w:r>
      <w:r w:rsidR="009D6918" w:rsidRPr="00397023">
        <w:rPr>
          <w:lang w:eastAsia="zh-CN"/>
        </w:rPr>
        <w:t xml:space="preserve">, составили настоящий акт о нижеследующем: </w:t>
      </w:r>
    </w:p>
    <w:p w:rsidR="009D6918" w:rsidRPr="00397023" w:rsidRDefault="009D6918" w:rsidP="009D6918">
      <w:pPr>
        <w:suppressAutoHyphens/>
        <w:ind w:firstLine="426"/>
        <w:jc w:val="both"/>
        <w:rPr>
          <w:lang w:eastAsia="zh-CN"/>
        </w:rPr>
      </w:pPr>
    </w:p>
    <w:p w:rsidR="009D6918" w:rsidRPr="00397023" w:rsidRDefault="009D6918" w:rsidP="009D6918">
      <w:pPr>
        <w:pStyle w:val="a8"/>
        <w:numPr>
          <w:ilvl w:val="1"/>
          <w:numId w:val="7"/>
        </w:numPr>
        <w:suppressAutoHyphens/>
        <w:jc w:val="both"/>
        <w:rPr>
          <w:rFonts w:eastAsia="Calibri"/>
          <w:lang w:eastAsia="zh-CN"/>
        </w:rPr>
      </w:pPr>
      <w:r w:rsidRPr="00397023">
        <w:rPr>
          <w:rFonts w:eastAsia="Calibri"/>
          <w:lang w:eastAsia="zh-CN"/>
        </w:rPr>
        <w:t xml:space="preserve">В соответствии с </w:t>
      </w:r>
      <w:r w:rsidR="0069522F">
        <w:rPr>
          <w:rFonts w:eastAsia="Calibri"/>
          <w:lang w:eastAsia="zh-CN"/>
        </w:rPr>
        <w:t>Договором  « ___ »  _______ 2024</w:t>
      </w:r>
      <w:r w:rsidRPr="00397023">
        <w:rPr>
          <w:rFonts w:eastAsia="Calibri"/>
          <w:lang w:eastAsia="zh-CN"/>
        </w:rPr>
        <w:t xml:space="preserve">г. № __________ </w:t>
      </w:r>
      <w:r w:rsidRPr="00397023">
        <w:rPr>
          <w:lang w:eastAsia="zh-CN"/>
        </w:rPr>
        <w:t>Поставщик поставил товар:</w:t>
      </w:r>
    </w:p>
    <w:tbl>
      <w:tblPr>
        <w:tblW w:w="10900" w:type="dxa"/>
        <w:tblInd w:w="-276" w:type="dxa"/>
        <w:tblLayout w:type="fixed"/>
        <w:tblCellMar>
          <w:left w:w="35" w:type="dxa"/>
          <w:right w:w="40" w:type="dxa"/>
        </w:tblCellMar>
        <w:tblLook w:val="0000" w:firstRow="0" w:lastRow="0" w:firstColumn="0" w:lastColumn="0" w:noHBand="0" w:noVBand="0"/>
      </w:tblPr>
      <w:tblGrid>
        <w:gridCol w:w="540"/>
        <w:gridCol w:w="17"/>
        <w:gridCol w:w="2589"/>
        <w:gridCol w:w="3076"/>
        <w:gridCol w:w="851"/>
        <w:gridCol w:w="992"/>
        <w:gridCol w:w="1401"/>
        <w:gridCol w:w="1434"/>
      </w:tblGrid>
      <w:tr w:rsidR="009D6918" w:rsidRPr="00397023" w:rsidTr="00BA2EC4">
        <w:trPr>
          <w:trHeight w:hRule="exact" w:val="899"/>
        </w:trPr>
        <w:tc>
          <w:tcPr>
            <w:tcW w:w="557" w:type="dxa"/>
            <w:gridSpan w:val="2"/>
            <w:tcBorders>
              <w:top w:val="single" w:sz="6" w:space="0" w:color="000080"/>
              <w:left w:val="single" w:sz="6" w:space="0" w:color="000080"/>
              <w:bottom w:val="single" w:sz="6" w:space="0" w:color="000080"/>
            </w:tcBorders>
            <w:shd w:val="clear" w:color="auto" w:fill="FFFFFF"/>
            <w:vAlign w:val="center"/>
          </w:tcPr>
          <w:p w:rsidR="009D6918" w:rsidRPr="00397023" w:rsidRDefault="009D6918" w:rsidP="00BA2EC4">
            <w:pPr>
              <w:jc w:val="center"/>
              <w:rPr>
                <w:b/>
                <w:lang w:eastAsia="en-US"/>
              </w:rPr>
            </w:pPr>
            <w:r w:rsidRPr="00397023">
              <w:rPr>
                <w:b/>
                <w:lang w:eastAsia="en-US"/>
              </w:rPr>
              <w:t>№ п/п</w:t>
            </w:r>
          </w:p>
        </w:tc>
        <w:tc>
          <w:tcPr>
            <w:tcW w:w="2589" w:type="dxa"/>
            <w:tcBorders>
              <w:top w:val="single" w:sz="6" w:space="0" w:color="000080"/>
              <w:left w:val="single" w:sz="6" w:space="0" w:color="000080"/>
              <w:bottom w:val="single" w:sz="6" w:space="0" w:color="000080"/>
            </w:tcBorders>
            <w:shd w:val="clear" w:color="auto" w:fill="FFFFFF"/>
            <w:vAlign w:val="center"/>
          </w:tcPr>
          <w:p w:rsidR="009D6918" w:rsidRPr="00397023" w:rsidRDefault="009D6918" w:rsidP="00BA2EC4">
            <w:pPr>
              <w:jc w:val="center"/>
              <w:rPr>
                <w:b/>
                <w:lang w:eastAsia="en-US"/>
              </w:rPr>
            </w:pPr>
            <w:r w:rsidRPr="00397023">
              <w:rPr>
                <w:b/>
                <w:lang w:eastAsia="en-US"/>
              </w:rPr>
              <w:t>Наименование товара</w:t>
            </w:r>
          </w:p>
        </w:tc>
        <w:tc>
          <w:tcPr>
            <w:tcW w:w="3076" w:type="dxa"/>
            <w:tcBorders>
              <w:top w:val="single" w:sz="6" w:space="0" w:color="000080"/>
              <w:left w:val="single" w:sz="6" w:space="0" w:color="000080"/>
              <w:bottom w:val="single" w:sz="6" w:space="0" w:color="000080"/>
            </w:tcBorders>
            <w:shd w:val="clear" w:color="auto" w:fill="FFFFFF"/>
            <w:vAlign w:val="center"/>
          </w:tcPr>
          <w:p w:rsidR="009D6918" w:rsidRPr="00397023" w:rsidRDefault="009D6918" w:rsidP="00BA2EC4">
            <w:pPr>
              <w:jc w:val="center"/>
              <w:rPr>
                <w:b/>
                <w:lang w:eastAsia="en-US"/>
              </w:rPr>
            </w:pPr>
            <w:r w:rsidRPr="00397023">
              <w:rPr>
                <w:b/>
                <w:lang w:eastAsia="en-US"/>
              </w:rPr>
              <w:t>Характеристики товара</w:t>
            </w:r>
          </w:p>
        </w:tc>
        <w:tc>
          <w:tcPr>
            <w:tcW w:w="851" w:type="dxa"/>
            <w:tcBorders>
              <w:top w:val="single" w:sz="6" w:space="0" w:color="000080"/>
              <w:left w:val="single" w:sz="6" w:space="0" w:color="000080"/>
              <w:bottom w:val="single" w:sz="6" w:space="0" w:color="000080"/>
            </w:tcBorders>
            <w:shd w:val="clear" w:color="auto" w:fill="FFFFFF"/>
            <w:vAlign w:val="center"/>
          </w:tcPr>
          <w:p w:rsidR="009D6918" w:rsidRPr="00397023" w:rsidRDefault="009D6918" w:rsidP="00BA2EC4">
            <w:pPr>
              <w:jc w:val="center"/>
              <w:rPr>
                <w:b/>
                <w:lang w:eastAsia="en-US"/>
              </w:rPr>
            </w:pPr>
            <w:r w:rsidRPr="00397023">
              <w:rPr>
                <w:b/>
                <w:lang w:eastAsia="en-US"/>
              </w:rPr>
              <w:t>Ед. измерения</w:t>
            </w:r>
          </w:p>
        </w:tc>
        <w:tc>
          <w:tcPr>
            <w:tcW w:w="992" w:type="dxa"/>
            <w:tcBorders>
              <w:top w:val="single" w:sz="6" w:space="0" w:color="000080"/>
              <w:left w:val="single" w:sz="6" w:space="0" w:color="000080"/>
              <w:bottom w:val="single" w:sz="6" w:space="0" w:color="000080"/>
            </w:tcBorders>
            <w:shd w:val="clear" w:color="auto" w:fill="FFFFFF"/>
            <w:vAlign w:val="center"/>
          </w:tcPr>
          <w:p w:rsidR="009D6918" w:rsidRPr="00397023" w:rsidRDefault="009D6918" w:rsidP="00BA2EC4">
            <w:pPr>
              <w:jc w:val="center"/>
              <w:rPr>
                <w:b/>
                <w:lang w:eastAsia="en-US"/>
              </w:rPr>
            </w:pPr>
            <w:r w:rsidRPr="00397023">
              <w:rPr>
                <w:b/>
                <w:lang w:eastAsia="en-US"/>
              </w:rPr>
              <w:t>Кол-во</w:t>
            </w:r>
          </w:p>
        </w:tc>
        <w:tc>
          <w:tcPr>
            <w:tcW w:w="1401" w:type="dxa"/>
            <w:tcBorders>
              <w:top w:val="single" w:sz="6" w:space="0" w:color="000080"/>
              <w:left w:val="single" w:sz="6" w:space="0" w:color="000080"/>
              <w:bottom w:val="single" w:sz="6" w:space="0" w:color="000080"/>
              <w:right w:val="single" w:sz="4" w:space="0" w:color="auto"/>
            </w:tcBorders>
            <w:shd w:val="clear" w:color="auto" w:fill="FFFFFF"/>
            <w:vAlign w:val="center"/>
          </w:tcPr>
          <w:p w:rsidR="009D6918" w:rsidRPr="00397023" w:rsidRDefault="009D6918" w:rsidP="00BA2EC4">
            <w:pPr>
              <w:jc w:val="center"/>
              <w:rPr>
                <w:b/>
                <w:lang w:eastAsia="en-US"/>
              </w:rPr>
            </w:pPr>
            <w:r w:rsidRPr="00397023">
              <w:rPr>
                <w:b/>
                <w:lang w:eastAsia="en-US"/>
              </w:rPr>
              <w:t>Цена за единицу, (руб.)</w:t>
            </w: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tcPr>
          <w:p w:rsidR="009D6918" w:rsidRPr="00397023" w:rsidRDefault="009D6918" w:rsidP="00BA2EC4">
            <w:pPr>
              <w:jc w:val="center"/>
              <w:rPr>
                <w:b/>
                <w:lang w:eastAsia="en-US"/>
              </w:rPr>
            </w:pPr>
            <w:r w:rsidRPr="00397023">
              <w:rPr>
                <w:b/>
                <w:lang w:eastAsia="en-US"/>
              </w:rPr>
              <w:t>Стоимость, (руб.)</w:t>
            </w:r>
          </w:p>
        </w:tc>
      </w:tr>
      <w:tr w:rsidR="009D6918" w:rsidRPr="00397023" w:rsidTr="00BA2EC4">
        <w:trPr>
          <w:trHeight w:val="1385"/>
        </w:trPr>
        <w:tc>
          <w:tcPr>
            <w:tcW w:w="557" w:type="dxa"/>
            <w:gridSpan w:val="2"/>
            <w:tcBorders>
              <w:top w:val="single" w:sz="6" w:space="0" w:color="000080"/>
              <w:left w:val="single" w:sz="6" w:space="0" w:color="000080"/>
            </w:tcBorders>
            <w:shd w:val="clear" w:color="auto" w:fill="FFFFFF"/>
            <w:vAlign w:val="center"/>
          </w:tcPr>
          <w:p w:rsidR="009D6918" w:rsidRPr="00397023" w:rsidRDefault="009D6918" w:rsidP="00BA2EC4">
            <w:pPr>
              <w:suppressAutoHyphens/>
              <w:jc w:val="center"/>
              <w:rPr>
                <w:lang w:eastAsia="zh-CN"/>
              </w:rPr>
            </w:pPr>
            <w:r w:rsidRPr="00397023">
              <w:rPr>
                <w:b/>
                <w:lang w:eastAsia="ar-SA"/>
              </w:rPr>
              <w:t>1</w:t>
            </w:r>
          </w:p>
        </w:tc>
        <w:tc>
          <w:tcPr>
            <w:tcW w:w="2589" w:type="dxa"/>
            <w:tcBorders>
              <w:top w:val="single" w:sz="6" w:space="0" w:color="000080"/>
              <w:left w:val="single" w:sz="6" w:space="0" w:color="000080"/>
            </w:tcBorders>
            <w:shd w:val="clear" w:color="auto" w:fill="FFFFFF"/>
            <w:vAlign w:val="center"/>
          </w:tcPr>
          <w:p w:rsidR="009D6918" w:rsidRPr="00397023" w:rsidRDefault="009D6918" w:rsidP="00BA2EC4">
            <w:pPr>
              <w:suppressAutoHyphens/>
              <w:rPr>
                <w:lang w:eastAsia="zh-CN"/>
              </w:rPr>
            </w:pPr>
          </w:p>
        </w:tc>
        <w:tc>
          <w:tcPr>
            <w:tcW w:w="3076" w:type="dxa"/>
            <w:tcBorders>
              <w:top w:val="single" w:sz="6" w:space="0" w:color="000080"/>
              <w:left w:val="single" w:sz="6" w:space="0" w:color="000080"/>
            </w:tcBorders>
            <w:shd w:val="clear" w:color="auto" w:fill="FFFFFF"/>
            <w:vAlign w:val="center"/>
          </w:tcPr>
          <w:p w:rsidR="009D6918" w:rsidRPr="00397023" w:rsidRDefault="009D6918" w:rsidP="00BA2EC4">
            <w:pPr>
              <w:suppressAutoHyphens/>
              <w:rPr>
                <w:lang w:eastAsia="zh-CN"/>
              </w:rPr>
            </w:pPr>
          </w:p>
        </w:tc>
        <w:tc>
          <w:tcPr>
            <w:tcW w:w="851" w:type="dxa"/>
            <w:tcBorders>
              <w:top w:val="single" w:sz="6" w:space="0" w:color="000080"/>
              <w:left w:val="single" w:sz="6" w:space="0" w:color="000080"/>
            </w:tcBorders>
            <w:shd w:val="clear" w:color="auto" w:fill="FFFFFF"/>
            <w:vAlign w:val="center"/>
          </w:tcPr>
          <w:p w:rsidR="009D6918" w:rsidRPr="00397023" w:rsidRDefault="009D6918" w:rsidP="00BA2EC4">
            <w:pPr>
              <w:suppressAutoHyphens/>
              <w:jc w:val="center"/>
              <w:rPr>
                <w:lang w:eastAsia="zh-CN"/>
              </w:rPr>
            </w:pPr>
          </w:p>
        </w:tc>
        <w:tc>
          <w:tcPr>
            <w:tcW w:w="992" w:type="dxa"/>
            <w:tcBorders>
              <w:top w:val="single" w:sz="6" w:space="0" w:color="000080"/>
              <w:left w:val="single" w:sz="6" w:space="0" w:color="000080"/>
            </w:tcBorders>
            <w:shd w:val="clear" w:color="auto" w:fill="FFFFFF"/>
            <w:vAlign w:val="center"/>
          </w:tcPr>
          <w:p w:rsidR="009D6918" w:rsidRPr="00397023" w:rsidRDefault="009D6918" w:rsidP="00BA2EC4">
            <w:pPr>
              <w:suppressAutoHyphens/>
              <w:jc w:val="center"/>
              <w:rPr>
                <w:lang w:eastAsia="zh-CN"/>
              </w:rPr>
            </w:pPr>
          </w:p>
        </w:tc>
        <w:tc>
          <w:tcPr>
            <w:tcW w:w="1401" w:type="dxa"/>
            <w:tcBorders>
              <w:top w:val="single" w:sz="6" w:space="0" w:color="000080"/>
              <w:left w:val="single" w:sz="6" w:space="0" w:color="000080"/>
              <w:right w:val="single" w:sz="4" w:space="0" w:color="auto"/>
            </w:tcBorders>
            <w:shd w:val="clear" w:color="auto" w:fill="FFFFFF"/>
            <w:vAlign w:val="center"/>
          </w:tcPr>
          <w:p w:rsidR="009D6918" w:rsidRPr="00397023" w:rsidRDefault="009D6918" w:rsidP="00BA2EC4">
            <w:pPr>
              <w:suppressAutoHyphens/>
              <w:snapToGrid w:val="0"/>
              <w:jc w:val="center"/>
              <w:rPr>
                <w:lang w:eastAsia="ar-SA"/>
              </w:rPr>
            </w:pPr>
          </w:p>
        </w:tc>
        <w:tc>
          <w:tcPr>
            <w:tcW w:w="1434" w:type="dxa"/>
            <w:tcBorders>
              <w:top w:val="single" w:sz="4" w:space="0" w:color="auto"/>
              <w:left w:val="single" w:sz="4" w:space="0" w:color="auto"/>
              <w:right w:val="single" w:sz="4" w:space="0" w:color="auto"/>
            </w:tcBorders>
            <w:shd w:val="clear" w:color="auto" w:fill="FFFFFF"/>
            <w:vAlign w:val="center"/>
          </w:tcPr>
          <w:p w:rsidR="009D6918" w:rsidRPr="00397023" w:rsidRDefault="009D6918" w:rsidP="00BA2EC4">
            <w:pPr>
              <w:suppressAutoHyphens/>
              <w:snapToGrid w:val="0"/>
              <w:jc w:val="center"/>
              <w:rPr>
                <w:lang w:eastAsia="ar-SA"/>
              </w:rPr>
            </w:pPr>
          </w:p>
        </w:tc>
      </w:tr>
      <w:tr w:rsidR="009D6918" w:rsidRPr="00397023" w:rsidTr="00BA2EC4">
        <w:trPr>
          <w:trHeight w:val="420"/>
        </w:trPr>
        <w:tc>
          <w:tcPr>
            <w:tcW w:w="540" w:type="dxa"/>
            <w:tcBorders>
              <w:top w:val="single" w:sz="6" w:space="0" w:color="000080"/>
              <w:left w:val="single" w:sz="6" w:space="0" w:color="000080"/>
              <w:bottom w:val="single" w:sz="6" w:space="0" w:color="000080"/>
            </w:tcBorders>
            <w:shd w:val="clear" w:color="auto" w:fill="FFFFFF"/>
            <w:vAlign w:val="center"/>
          </w:tcPr>
          <w:p w:rsidR="009D6918" w:rsidRPr="00397023" w:rsidRDefault="009D6918" w:rsidP="00BA2EC4">
            <w:pPr>
              <w:suppressAutoHyphens/>
              <w:snapToGrid w:val="0"/>
              <w:jc w:val="center"/>
              <w:rPr>
                <w:b/>
                <w:lang w:eastAsia="ar-SA"/>
              </w:rPr>
            </w:pPr>
          </w:p>
        </w:tc>
        <w:tc>
          <w:tcPr>
            <w:tcW w:w="8926" w:type="dxa"/>
            <w:gridSpan w:val="6"/>
            <w:tcBorders>
              <w:top w:val="single" w:sz="6" w:space="0" w:color="000080"/>
              <w:left w:val="single" w:sz="6" w:space="0" w:color="000080"/>
              <w:bottom w:val="single" w:sz="6" w:space="0" w:color="000080"/>
              <w:right w:val="single" w:sz="4" w:space="0" w:color="auto"/>
            </w:tcBorders>
            <w:shd w:val="clear" w:color="auto" w:fill="FFFFFF"/>
            <w:vAlign w:val="center"/>
          </w:tcPr>
          <w:p w:rsidR="009D6918" w:rsidRPr="00397023" w:rsidRDefault="009D6918" w:rsidP="00BA2EC4">
            <w:pPr>
              <w:suppressAutoHyphens/>
              <w:snapToGrid w:val="0"/>
              <w:rPr>
                <w:b/>
                <w:lang w:eastAsia="ar-SA"/>
              </w:rPr>
            </w:pPr>
            <w:r w:rsidRPr="00397023">
              <w:rPr>
                <w:b/>
                <w:lang w:eastAsia="ar-SA"/>
              </w:rPr>
              <w:t>ИТОГО</w:t>
            </w:r>
          </w:p>
        </w:tc>
        <w:tc>
          <w:tcPr>
            <w:tcW w:w="1434" w:type="dxa"/>
            <w:tcBorders>
              <w:top w:val="single" w:sz="4" w:space="0" w:color="auto"/>
              <w:left w:val="single" w:sz="4" w:space="0" w:color="auto"/>
              <w:bottom w:val="single" w:sz="4" w:space="0" w:color="auto"/>
              <w:right w:val="single" w:sz="4" w:space="0" w:color="auto"/>
            </w:tcBorders>
            <w:shd w:val="clear" w:color="auto" w:fill="FFFFFF"/>
            <w:vAlign w:val="center"/>
          </w:tcPr>
          <w:p w:rsidR="009D6918" w:rsidRPr="00397023" w:rsidRDefault="009D6918" w:rsidP="00BA2EC4">
            <w:pPr>
              <w:suppressAutoHyphens/>
              <w:snapToGrid w:val="0"/>
              <w:jc w:val="center"/>
              <w:rPr>
                <w:b/>
                <w:lang w:eastAsia="ar-SA"/>
              </w:rPr>
            </w:pPr>
          </w:p>
        </w:tc>
      </w:tr>
    </w:tbl>
    <w:p w:rsidR="009D6918" w:rsidRPr="00397023" w:rsidRDefault="009D6918" w:rsidP="009D6918">
      <w:pPr>
        <w:tabs>
          <w:tab w:val="left" w:pos="1134"/>
        </w:tabs>
        <w:suppressAutoHyphens/>
        <w:autoSpaceDE w:val="0"/>
        <w:spacing w:line="264" w:lineRule="auto"/>
        <w:ind w:firstLine="709"/>
        <w:jc w:val="both"/>
        <w:rPr>
          <w:lang w:eastAsia="zh-CN"/>
        </w:rPr>
      </w:pPr>
    </w:p>
    <w:p w:rsidR="009D6918" w:rsidRPr="00397023" w:rsidRDefault="009D6918" w:rsidP="009D6918">
      <w:pPr>
        <w:tabs>
          <w:tab w:val="left" w:pos="1134"/>
        </w:tabs>
        <w:suppressAutoHyphens/>
        <w:autoSpaceDE w:val="0"/>
        <w:spacing w:line="264" w:lineRule="auto"/>
        <w:ind w:firstLine="709"/>
        <w:jc w:val="both"/>
        <w:rPr>
          <w:rFonts w:eastAsia="Times New Roman"/>
        </w:rPr>
      </w:pPr>
      <w:r w:rsidRPr="00397023">
        <w:rPr>
          <w:lang w:eastAsia="zh-CN"/>
        </w:rPr>
        <w:t xml:space="preserve">Общая стоимость поставленного Товара составляет </w:t>
      </w:r>
      <w:r w:rsidRPr="00397023">
        <w:t xml:space="preserve">_____ (__________) </w:t>
      </w:r>
      <w:r w:rsidRPr="00397023">
        <w:rPr>
          <w:color w:val="000000"/>
          <w:lang w:eastAsia="zh-CN"/>
        </w:rPr>
        <w:t xml:space="preserve"> рублей ___ копеек, НДС (не предусмотрен/предусмотрен)____________________</w:t>
      </w:r>
      <w:r w:rsidRPr="00397023">
        <w:rPr>
          <w:rFonts w:eastAsia="Times New Roman"/>
        </w:rPr>
        <w:t xml:space="preserve"> </w:t>
      </w:r>
    </w:p>
    <w:p w:rsidR="009D6918" w:rsidRPr="00397023" w:rsidRDefault="009D6918" w:rsidP="009D6918">
      <w:pPr>
        <w:ind w:firstLine="426"/>
        <w:contextualSpacing/>
        <w:jc w:val="both"/>
        <w:rPr>
          <w:rFonts w:eastAsia="Times New Roman"/>
        </w:rPr>
      </w:pPr>
      <w:r w:rsidRPr="00397023">
        <w:rPr>
          <w:rFonts w:eastAsia="Times New Roman"/>
        </w:rPr>
        <w:t>Видимых недостатков поставки товара (выявлено (указать какие)/не выявлено) ___________________________________________________________________________________</w:t>
      </w:r>
    </w:p>
    <w:p w:rsidR="009D6918" w:rsidRPr="00397023" w:rsidRDefault="009D6918" w:rsidP="009D6918">
      <w:pPr>
        <w:ind w:firstLine="426"/>
        <w:contextualSpacing/>
        <w:jc w:val="both"/>
        <w:rPr>
          <w:rFonts w:eastAsia="Times New Roman"/>
        </w:rPr>
      </w:pPr>
      <w:r w:rsidRPr="00397023">
        <w:rPr>
          <w:rFonts w:eastAsia="Times New Roman"/>
        </w:rPr>
        <w:t xml:space="preserve">_______________________________________________________________________________ </w:t>
      </w:r>
    </w:p>
    <w:p w:rsidR="009D6918" w:rsidRPr="00397023" w:rsidRDefault="009D6918" w:rsidP="009D6918">
      <w:pPr>
        <w:numPr>
          <w:ilvl w:val="0"/>
          <w:numId w:val="8"/>
        </w:numPr>
        <w:suppressAutoHyphens/>
        <w:ind w:hanging="294"/>
        <w:contextualSpacing/>
        <w:jc w:val="both"/>
        <w:rPr>
          <w:rFonts w:eastAsia="Times New Roman"/>
        </w:rPr>
      </w:pPr>
      <w:r w:rsidRPr="00397023">
        <w:rPr>
          <w:rFonts w:eastAsia="Times New Roman"/>
        </w:rPr>
        <w:t>Заказчик и Поставщик претензий друг к другу (имеет/не имеет)  _________________</w:t>
      </w:r>
    </w:p>
    <w:p w:rsidR="009D6918" w:rsidRPr="00397023" w:rsidRDefault="009D6918" w:rsidP="009D6918">
      <w:pPr>
        <w:numPr>
          <w:ilvl w:val="0"/>
          <w:numId w:val="8"/>
        </w:numPr>
        <w:suppressAutoHyphens/>
        <w:ind w:hanging="294"/>
        <w:contextualSpacing/>
        <w:jc w:val="both"/>
        <w:rPr>
          <w:rFonts w:eastAsia="Times New Roman"/>
        </w:rPr>
      </w:pPr>
      <w:r w:rsidRPr="00397023">
        <w:rPr>
          <w:rFonts w:eastAsia="Times New Roman"/>
        </w:rPr>
        <w:t>Настоящий акт составлен в двух экземплярах, по одному подлинному экземпляру для каждой из Сторон.</w:t>
      </w:r>
    </w:p>
    <w:p w:rsidR="009D6918" w:rsidRPr="00397023" w:rsidRDefault="009D6918" w:rsidP="009D6918">
      <w:pPr>
        <w:ind w:left="720"/>
        <w:contextualSpacing/>
        <w:jc w:val="both"/>
        <w:rPr>
          <w:rFonts w:eastAsia="Times New Roman"/>
        </w:rPr>
      </w:pPr>
    </w:p>
    <w:p w:rsidR="009D6918" w:rsidRPr="00397023" w:rsidRDefault="009D6918" w:rsidP="009D6918">
      <w:pPr>
        <w:ind w:left="720"/>
        <w:contextualSpacing/>
        <w:jc w:val="both"/>
        <w:rPr>
          <w:rFonts w:eastAsia="Times New Roman"/>
        </w:rPr>
      </w:pPr>
    </w:p>
    <w:p w:rsidR="009D6918" w:rsidRPr="00397023" w:rsidRDefault="009D6918" w:rsidP="009D6918">
      <w:pPr>
        <w:ind w:left="720"/>
        <w:contextualSpacing/>
        <w:jc w:val="both"/>
        <w:rPr>
          <w:rFonts w:eastAsia="Times New Roman"/>
        </w:rPr>
      </w:pPr>
    </w:p>
    <w:p w:rsidR="009D6918" w:rsidRPr="00397023" w:rsidRDefault="009D6918" w:rsidP="009D6918">
      <w:pPr>
        <w:ind w:left="720"/>
        <w:contextualSpacing/>
        <w:jc w:val="both"/>
        <w:rPr>
          <w:rFonts w:eastAsia="Times New Roman"/>
        </w:rPr>
      </w:pPr>
    </w:p>
    <w:tbl>
      <w:tblPr>
        <w:tblW w:w="10206" w:type="dxa"/>
        <w:tblInd w:w="108" w:type="dxa"/>
        <w:tblLayout w:type="fixed"/>
        <w:tblLook w:val="0000" w:firstRow="0" w:lastRow="0" w:firstColumn="0" w:lastColumn="0" w:noHBand="0" w:noVBand="0"/>
      </w:tblPr>
      <w:tblGrid>
        <w:gridCol w:w="5282"/>
        <w:gridCol w:w="4924"/>
      </w:tblGrid>
      <w:tr w:rsidR="009D6918" w:rsidRPr="00397023" w:rsidTr="00BA2EC4">
        <w:tc>
          <w:tcPr>
            <w:tcW w:w="5282" w:type="dxa"/>
            <w:shd w:val="clear" w:color="auto" w:fill="auto"/>
          </w:tcPr>
          <w:p w:rsidR="009D6918" w:rsidRPr="00397023" w:rsidRDefault="009D6918" w:rsidP="00BA2EC4">
            <w:pPr>
              <w:suppressAutoHyphens/>
              <w:jc w:val="center"/>
              <w:rPr>
                <w:lang w:eastAsia="zh-CN"/>
              </w:rPr>
            </w:pPr>
            <w:r w:rsidRPr="00397023">
              <w:rPr>
                <w:b/>
                <w:lang w:eastAsia="zh-CN"/>
              </w:rPr>
              <w:t>ЗАКАЗЧИК</w:t>
            </w:r>
          </w:p>
        </w:tc>
        <w:tc>
          <w:tcPr>
            <w:tcW w:w="4924" w:type="dxa"/>
            <w:shd w:val="clear" w:color="auto" w:fill="auto"/>
          </w:tcPr>
          <w:p w:rsidR="009D6918" w:rsidRPr="00397023" w:rsidRDefault="00E33C29" w:rsidP="00BA2EC4">
            <w:pPr>
              <w:suppressAutoHyphens/>
              <w:jc w:val="center"/>
              <w:rPr>
                <w:lang w:eastAsia="zh-CN"/>
              </w:rPr>
            </w:pPr>
            <w:r>
              <w:rPr>
                <w:b/>
                <w:lang w:eastAsia="zh-CN"/>
              </w:rPr>
              <w:t>ПОСТАВЩИК</w:t>
            </w:r>
          </w:p>
        </w:tc>
      </w:tr>
      <w:tr w:rsidR="009D6918" w:rsidRPr="0048329D" w:rsidTr="00BA2EC4">
        <w:tc>
          <w:tcPr>
            <w:tcW w:w="5282" w:type="dxa"/>
            <w:shd w:val="clear" w:color="auto" w:fill="auto"/>
          </w:tcPr>
          <w:p w:rsidR="009D6918" w:rsidRPr="00397023" w:rsidRDefault="009D6918" w:rsidP="00BA2EC4">
            <w:pPr>
              <w:tabs>
                <w:tab w:val="left" w:pos="560"/>
              </w:tabs>
              <w:suppressAutoHyphens/>
              <w:snapToGrid w:val="0"/>
              <w:rPr>
                <w:lang w:eastAsia="zh-CN"/>
              </w:rPr>
            </w:pPr>
          </w:p>
          <w:p w:rsidR="009D6918" w:rsidRPr="00397023" w:rsidRDefault="009D6918" w:rsidP="00BA2EC4">
            <w:pPr>
              <w:tabs>
                <w:tab w:val="left" w:pos="560"/>
              </w:tabs>
              <w:suppressAutoHyphens/>
              <w:rPr>
                <w:lang w:eastAsia="zh-CN"/>
              </w:rPr>
            </w:pPr>
            <w:r w:rsidRPr="00397023">
              <w:rPr>
                <w:lang w:eastAsia="zh-CN"/>
              </w:rPr>
              <w:t>Директор</w:t>
            </w:r>
          </w:p>
          <w:p w:rsidR="009D6918" w:rsidRPr="00397023" w:rsidRDefault="009D6918" w:rsidP="00BA2EC4">
            <w:pPr>
              <w:tabs>
                <w:tab w:val="left" w:pos="560"/>
              </w:tabs>
              <w:suppressAutoHyphens/>
              <w:rPr>
                <w:lang w:eastAsia="zh-CN"/>
              </w:rPr>
            </w:pPr>
            <w:r w:rsidRPr="00397023">
              <w:rPr>
                <w:rFonts w:eastAsia="Times New Roman"/>
                <w:lang w:eastAsia="zh-CN"/>
              </w:rPr>
              <w:t xml:space="preserve">            </w:t>
            </w:r>
          </w:p>
          <w:p w:rsidR="009D6918" w:rsidRPr="00397023" w:rsidRDefault="009D6918" w:rsidP="00BA2EC4">
            <w:pPr>
              <w:tabs>
                <w:tab w:val="left" w:pos="560"/>
              </w:tabs>
              <w:suppressAutoHyphens/>
              <w:rPr>
                <w:lang w:eastAsia="zh-CN"/>
              </w:rPr>
            </w:pPr>
            <w:r w:rsidRPr="00397023">
              <w:rPr>
                <w:lang w:eastAsia="zh-CN"/>
              </w:rPr>
              <w:t>__</w:t>
            </w:r>
            <w:r w:rsidR="00F1542F">
              <w:rPr>
                <w:lang w:eastAsia="zh-CN"/>
              </w:rPr>
              <w:t>________________ /Е.А. Шаронова</w:t>
            </w:r>
            <w:r w:rsidRPr="00397023">
              <w:rPr>
                <w:lang w:eastAsia="zh-CN"/>
              </w:rPr>
              <w:t xml:space="preserve"> /          </w:t>
            </w:r>
          </w:p>
          <w:p w:rsidR="009D6918" w:rsidRPr="00397023" w:rsidRDefault="009D6918" w:rsidP="00BA2EC4">
            <w:pPr>
              <w:tabs>
                <w:tab w:val="left" w:pos="560"/>
              </w:tabs>
              <w:suppressAutoHyphens/>
              <w:rPr>
                <w:lang w:eastAsia="zh-CN"/>
              </w:rPr>
            </w:pPr>
            <w:r w:rsidRPr="00397023">
              <w:rPr>
                <w:lang w:eastAsia="zh-CN"/>
              </w:rPr>
              <w:t>М.П.</w:t>
            </w:r>
          </w:p>
        </w:tc>
        <w:tc>
          <w:tcPr>
            <w:tcW w:w="4924" w:type="dxa"/>
          </w:tcPr>
          <w:p w:rsidR="009D6918" w:rsidRPr="00397023" w:rsidRDefault="009D6918" w:rsidP="00BA2EC4">
            <w:pPr>
              <w:suppressAutoHyphens/>
              <w:rPr>
                <w:color w:val="000000"/>
                <w:lang w:eastAsia="zh-CN"/>
              </w:rPr>
            </w:pPr>
          </w:p>
          <w:p w:rsidR="009D6918" w:rsidRPr="00397023" w:rsidRDefault="009D6918" w:rsidP="00BA2EC4">
            <w:pPr>
              <w:suppressAutoHyphens/>
              <w:rPr>
                <w:color w:val="000000"/>
                <w:lang w:eastAsia="zh-CN"/>
              </w:rPr>
            </w:pPr>
          </w:p>
          <w:p w:rsidR="009D6918" w:rsidRPr="00397023" w:rsidRDefault="009D6918" w:rsidP="00BA2EC4">
            <w:pPr>
              <w:suppressAutoHyphens/>
              <w:rPr>
                <w:color w:val="000000"/>
                <w:lang w:eastAsia="zh-CN"/>
              </w:rPr>
            </w:pPr>
          </w:p>
          <w:p w:rsidR="009D6918" w:rsidRPr="00397023" w:rsidRDefault="009D6918" w:rsidP="00BA2EC4">
            <w:pPr>
              <w:suppressAutoHyphens/>
              <w:rPr>
                <w:color w:val="000000"/>
                <w:lang w:eastAsia="zh-CN"/>
              </w:rPr>
            </w:pPr>
            <w:r w:rsidRPr="00397023">
              <w:rPr>
                <w:color w:val="000000"/>
                <w:lang w:eastAsia="zh-CN"/>
              </w:rPr>
              <w:t>__________________ /_______________/</w:t>
            </w:r>
          </w:p>
          <w:p w:rsidR="009D6918" w:rsidRPr="0048329D" w:rsidRDefault="009D6918" w:rsidP="00BA2EC4">
            <w:pPr>
              <w:suppressAutoHyphens/>
              <w:rPr>
                <w:lang w:eastAsia="zh-CN"/>
              </w:rPr>
            </w:pPr>
            <w:r w:rsidRPr="00397023">
              <w:rPr>
                <w:color w:val="000000"/>
                <w:lang w:eastAsia="zh-CN"/>
              </w:rPr>
              <w:t>М.П.</w:t>
            </w:r>
          </w:p>
        </w:tc>
      </w:tr>
    </w:tbl>
    <w:p w:rsidR="002B3748" w:rsidRPr="002B3748" w:rsidRDefault="002B3748"/>
    <w:sectPr w:rsidR="002B3748" w:rsidRPr="002B3748" w:rsidSect="0033535E">
      <w:footerReference w:type="even" r:id="rId9"/>
      <w:footerReference w:type="default" r:id="rId10"/>
      <w:pgSz w:w="11906" w:h="16838"/>
      <w:pgMar w:top="719" w:right="707" w:bottom="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593" w:rsidRDefault="000B4593" w:rsidP="00D64D0F">
      <w:r>
        <w:separator/>
      </w:r>
    </w:p>
  </w:endnote>
  <w:endnote w:type="continuationSeparator" w:id="0">
    <w:p w:rsidR="000B4593" w:rsidRDefault="000B4593" w:rsidP="00D64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157" w:rsidRDefault="004102A6" w:rsidP="00B34157">
    <w:pPr>
      <w:pStyle w:val="a3"/>
      <w:framePr w:wrap="around" w:vAnchor="text" w:hAnchor="margin" w:xAlign="right" w:y="1"/>
      <w:rPr>
        <w:rStyle w:val="a5"/>
      </w:rPr>
    </w:pPr>
    <w:r>
      <w:rPr>
        <w:rStyle w:val="a5"/>
      </w:rPr>
      <w:fldChar w:fldCharType="begin"/>
    </w:r>
    <w:r w:rsidR="008076F6">
      <w:rPr>
        <w:rStyle w:val="a5"/>
      </w:rPr>
      <w:instrText xml:space="preserve">PAGE  </w:instrText>
    </w:r>
    <w:r>
      <w:rPr>
        <w:rStyle w:val="a5"/>
      </w:rPr>
      <w:fldChar w:fldCharType="end"/>
    </w:r>
  </w:p>
  <w:p w:rsidR="00B34157" w:rsidRDefault="000B4593" w:rsidP="00B3415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4157" w:rsidRDefault="004102A6" w:rsidP="00B34157">
    <w:pPr>
      <w:pStyle w:val="a3"/>
      <w:framePr w:wrap="around" w:vAnchor="text" w:hAnchor="margin" w:xAlign="right" w:y="1"/>
      <w:rPr>
        <w:rStyle w:val="a5"/>
      </w:rPr>
    </w:pPr>
    <w:r>
      <w:rPr>
        <w:rStyle w:val="a5"/>
      </w:rPr>
      <w:fldChar w:fldCharType="begin"/>
    </w:r>
    <w:r w:rsidR="008076F6">
      <w:rPr>
        <w:rStyle w:val="a5"/>
      </w:rPr>
      <w:instrText xml:space="preserve">PAGE  </w:instrText>
    </w:r>
    <w:r>
      <w:rPr>
        <w:rStyle w:val="a5"/>
      </w:rPr>
      <w:fldChar w:fldCharType="separate"/>
    </w:r>
    <w:r w:rsidR="000A06D4">
      <w:rPr>
        <w:rStyle w:val="a5"/>
        <w:noProof/>
      </w:rPr>
      <w:t>4</w:t>
    </w:r>
    <w:r>
      <w:rPr>
        <w:rStyle w:val="a5"/>
      </w:rPr>
      <w:fldChar w:fldCharType="end"/>
    </w:r>
  </w:p>
  <w:p w:rsidR="00B34157" w:rsidRDefault="000B4593" w:rsidP="00B3415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593" w:rsidRDefault="000B4593" w:rsidP="00D64D0F">
      <w:r>
        <w:separator/>
      </w:r>
    </w:p>
  </w:footnote>
  <w:footnote w:type="continuationSeparator" w:id="0">
    <w:p w:rsidR="000B4593" w:rsidRDefault="000B4593" w:rsidP="00D64D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2"/>
      <w:numFmt w:val="bullet"/>
      <w:lvlText w:val="-"/>
      <w:lvlJc w:val="left"/>
      <w:pPr>
        <w:tabs>
          <w:tab w:val="num" w:pos="1069"/>
        </w:tabs>
        <w:ind w:left="1069" w:hanging="360"/>
      </w:pPr>
      <w:rPr>
        <w:rFonts w:ascii="OpenSymbol" w:hAnsi="OpenSymbol" w:cs="OpenSymbol"/>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9A5240"/>
    <w:multiLevelType w:val="hybridMultilevel"/>
    <w:tmpl w:val="21762E2A"/>
    <w:lvl w:ilvl="0" w:tplc="CA88463E">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C76ED5"/>
    <w:multiLevelType w:val="multilevel"/>
    <w:tmpl w:val="B150FFF6"/>
    <w:lvl w:ilvl="0">
      <w:start w:val="5"/>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11BD3F8E"/>
    <w:multiLevelType w:val="hybridMultilevel"/>
    <w:tmpl w:val="02E6AE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49C5B2B"/>
    <w:multiLevelType w:val="multilevel"/>
    <w:tmpl w:val="3B0245AC"/>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1002"/>
        </w:tabs>
        <w:ind w:left="1002"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573017AF"/>
    <w:multiLevelType w:val="hybridMultilevel"/>
    <w:tmpl w:val="85E2A1B2"/>
    <w:lvl w:ilvl="0" w:tplc="0B6A1F3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5A1116F6"/>
    <w:multiLevelType w:val="hybridMultilevel"/>
    <w:tmpl w:val="7E143CC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2"/>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4C3F"/>
    <w:rsid w:val="000044F1"/>
    <w:rsid w:val="00010FCA"/>
    <w:rsid w:val="000125CC"/>
    <w:rsid w:val="0001339A"/>
    <w:rsid w:val="00014330"/>
    <w:rsid w:val="000330C2"/>
    <w:rsid w:val="00053258"/>
    <w:rsid w:val="00053FC4"/>
    <w:rsid w:val="00055675"/>
    <w:rsid w:val="00067985"/>
    <w:rsid w:val="00070341"/>
    <w:rsid w:val="00072D56"/>
    <w:rsid w:val="00073E49"/>
    <w:rsid w:val="000806F6"/>
    <w:rsid w:val="000862C5"/>
    <w:rsid w:val="00086468"/>
    <w:rsid w:val="000938BB"/>
    <w:rsid w:val="00094445"/>
    <w:rsid w:val="000A06D4"/>
    <w:rsid w:val="000A1D53"/>
    <w:rsid w:val="000A2E3E"/>
    <w:rsid w:val="000A2FD2"/>
    <w:rsid w:val="000A4844"/>
    <w:rsid w:val="000A6E97"/>
    <w:rsid w:val="000B3E2F"/>
    <w:rsid w:val="000B4593"/>
    <w:rsid w:val="000B559E"/>
    <w:rsid w:val="000C2E0E"/>
    <w:rsid w:val="000C7B48"/>
    <w:rsid w:val="000D154B"/>
    <w:rsid w:val="000D19AB"/>
    <w:rsid w:val="000E066F"/>
    <w:rsid w:val="000E0710"/>
    <w:rsid w:val="000E747D"/>
    <w:rsid w:val="000E78BF"/>
    <w:rsid w:val="000F04D7"/>
    <w:rsid w:val="000F4F7B"/>
    <w:rsid w:val="000F6404"/>
    <w:rsid w:val="001031A6"/>
    <w:rsid w:val="00125E0C"/>
    <w:rsid w:val="00137C23"/>
    <w:rsid w:val="00137CDC"/>
    <w:rsid w:val="00146154"/>
    <w:rsid w:val="001476E9"/>
    <w:rsid w:val="001515F9"/>
    <w:rsid w:val="00152AA0"/>
    <w:rsid w:val="001716C6"/>
    <w:rsid w:val="00172735"/>
    <w:rsid w:val="00182474"/>
    <w:rsid w:val="00183B5A"/>
    <w:rsid w:val="0018562E"/>
    <w:rsid w:val="00185D06"/>
    <w:rsid w:val="001907DA"/>
    <w:rsid w:val="001B45A5"/>
    <w:rsid w:val="001C1BFB"/>
    <w:rsid w:val="001C601A"/>
    <w:rsid w:val="001D41D1"/>
    <w:rsid w:val="001E3AEB"/>
    <w:rsid w:val="001F4ED8"/>
    <w:rsid w:val="0020124C"/>
    <w:rsid w:val="00215E88"/>
    <w:rsid w:val="00220132"/>
    <w:rsid w:val="00232922"/>
    <w:rsid w:val="00233935"/>
    <w:rsid w:val="002419B5"/>
    <w:rsid w:val="002510F0"/>
    <w:rsid w:val="00253D1A"/>
    <w:rsid w:val="00253EFB"/>
    <w:rsid w:val="00270826"/>
    <w:rsid w:val="00287561"/>
    <w:rsid w:val="00295BB8"/>
    <w:rsid w:val="002A24AA"/>
    <w:rsid w:val="002A2603"/>
    <w:rsid w:val="002B3748"/>
    <w:rsid w:val="002D3ED1"/>
    <w:rsid w:val="002D7311"/>
    <w:rsid w:val="002D793A"/>
    <w:rsid w:val="002E1D1D"/>
    <w:rsid w:val="002E30D3"/>
    <w:rsid w:val="002E7FF3"/>
    <w:rsid w:val="002F104B"/>
    <w:rsid w:val="002F30C3"/>
    <w:rsid w:val="002F5391"/>
    <w:rsid w:val="00300D04"/>
    <w:rsid w:val="0030236B"/>
    <w:rsid w:val="003171F8"/>
    <w:rsid w:val="00317F90"/>
    <w:rsid w:val="00321256"/>
    <w:rsid w:val="00323766"/>
    <w:rsid w:val="00331793"/>
    <w:rsid w:val="003320BB"/>
    <w:rsid w:val="003342BD"/>
    <w:rsid w:val="0033769C"/>
    <w:rsid w:val="0034502C"/>
    <w:rsid w:val="00347795"/>
    <w:rsid w:val="00357163"/>
    <w:rsid w:val="003633ED"/>
    <w:rsid w:val="00371BF8"/>
    <w:rsid w:val="00372BE8"/>
    <w:rsid w:val="00383F41"/>
    <w:rsid w:val="003936EE"/>
    <w:rsid w:val="0039574D"/>
    <w:rsid w:val="00396F14"/>
    <w:rsid w:val="00397023"/>
    <w:rsid w:val="003A4CF2"/>
    <w:rsid w:val="003A6974"/>
    <w:rsid w:val="003B01A8"/>
    <w:rsid w:val="003B230F"/>
    <w:rsid w:val="003B713B"/>
    <w:rsid w:val="003C672A"/>
    <w:rsid w:val="003D39F7"/>
    <w:rsid w:val="003D3D29"/>
    <w:rsid w:val="003D7F0F"/>
    <w:rsid w:val="003E182F"/>
    <w:rsid w:val="003F251A"/>
    <w:rsid w:val="003F583F"/>
    <w:rsid w:val="003F7486"/>
    <w:rsid w:val="0040045D"/>
    <w:rsid w:val="004102A6"/>
    <w:rsid w:val="00416562"/>
    <w:rsid w:val="00416B72"/>
    <w:rsid w:val="00423543"/>
    <w:rsid w:val="00426DBA"/>
    <w:rsid w:val="004363B6"/>
    <w:rsid w:val="00437952"/>
    <w:rsid w:val="00440885"/>
    <w:rsid w:val="00440A5D"/>
    <w:rsid w:val="00450BDC"/>
    <w:rsid w:val="00456CBB"/>
    <w:rsid w:val="00457185"/>
    <w:rsid w:val="004575BE"/>
    <w:rsid w:val="0046104C"/>
    <w:rsid w:val="0046359A"/>
    <w:rsid w:val="0046696C"/>
    <w:rsid w:val="004774CF"/>
    <w:rsid w:val="0048207A"/>
    <w:rsid w:val="004825FE"/>
    <w:rsid w:val="00484D57"/>
    <w:rsid w:val="004852EF"/>
    <w:rsid w:val="004903CA"/>
    <w:rsid w:val="0049263B"/>
    <w:rsid w:val="004A0E2C"/>
    <w:rsid w:val="004A6C7E"/>
    <w:rsid w:val="004B1F02"/>
    <w:rsid w:val="004C217F"/>
    <w:rsid w:val="004C5E4F"/>
    <w:rsid w:val="004D1F0E"/>
    <w:rsid w:val="004D5D3F"/>
    <w:rsid w:val="004E4CE2"/>
    <w:rsid w:val="004F6F3C"/>
    <w:rsid w:val="0050544D"/>
    <w:rsid w:val="00512383"/>
    <w:rsid w:val="00531CB3"/>
    <w:rsid w:val="00534EE7"/>
    <w:rsid w:val="00536BF1"/>
    <w:rsid w:val="00542990"/>
    <w:rsid w:val="005663AB"/>
    <w:rsid w:val="00575A22"/>
    <w:rsid w:val="005849ED"/>
    <w:rsid w:val="0059263D"/>
    <w:rsid w:val="0059312B"/>
    <w:rsid w:val="005A42E3"/>
    <w:rsid w:val="005B6F94"/>
    <w:rsid w:val="005C511C"/>
    <w:rsid w:val="005D1816"/>
    <w:rsid w:val="005D383E"/>
    <w:rsid w:val="005D4DE2"/>
    <w:rsid w:val="005E2985"/>
    <w:rsid w:val="005E4785"/>
    <w:rsid w:val="005F6C97"/>
    <w:rsid w:val="006013FF"/>
    <w:rsid w:val="00607B02"/>
    <w:rsid w:val="006204CF"/>
    <w:rsid w:val="00632A4D"/>
    <w:rsid w:val="006475AE"/>
    <w:rsid w:val="006519DC"/>
    <w:rsid w:val="0065280A"/>
    <w:rsid w:val="006563CB"/>
    <w:rsid w:val="00656E6F"/>
    <w:rsid w:val="00663F09"/>
    <w:rsid w:val="00672B3D"/>
    <w:rsid w:val="006730AA"/>
    <w:rsid w:val="0067555F"/>
    <w:rsid w:val="00676283"/>
    <w:rsid w:val="006824D5"/>
    <w:rsid w:val="006846EE"/>
    <w:rsid w:val="00691E94"/>
    <w:rsid w:val="006921D8"/>
    <w:rsid w:val="00692738"/>
    <w:rsid w:val="0069522F"/>
    <w:rsid w:val="00695F28"/>
    <w:rsid w:val="0069618C"/>
    <w:rsid w:val="006963E9"/>
    <w:rsid w:val="0069729A"/>
    <w:rsid w:val="006A3C28"/>
    <w:rsid w:val="006A6C65"/>
    <w:rsid w:val="006B3978"/>
    <w:rsid w:val="006C1C38"/>
    <w:rsid w:val="006C6FEF"/>
    <w:rsid w:val="006D149F"/>
    <w:rsid w:val="006D1E35"/>
    <w:rsid w:val="006D742A"/>
    <w:rsid w:val="006E369F"/>
    <w:rsid w:val="006E3DDA"/>
    <w:rsid w:val="006F25FC"/>
    <w:rsid w:val="006F2CC2"/>
    <w:rsid w:val="006F4629"/>
    <w:rsid w:val="00704660"/>
    <w:rsid w:val="007052D4"/>
    <w:rsid w:val="007069C2"/>
    <w:rsid w:val="00720A6E"/>
    <w:rsid w:val="00725CF7"/>
    <w:rsid w:val="007262F7"/>
    <w:rsid w:val="00732D86"/>
    <w:rsid w:val="00763239"/>
    <w:rsid w:val="00786799"/>
    <w:rsid w:val="0079182F"/>
    <w:rsid w:val="007A4855"/>
    <w:rsid w:val="007A73AA"/>
    <w:rsid w:val="007C5176"/>
    <w:rsid w:val="007E1DA4"/>
    <w:rsid w:val="007E4FE0"/>
    <w:rsid w:val="007F76BE"/>
    <w:rsid w:val="0080121C"/>
    <w:rsid w:val="00802266"/>
    <w:rsid w:val="00803B04"/>
    <w:rsid w:val="008042D9"/>
    <w:rsid w:val="0080675B"/>
    <w:rsid w:val="008076F6"/>
    <w:rsid w:val="0081763B"/>
    <w:rsid w:val="00824AB7"/>
    <w:rsid w:val="00832246"/>
    <w:rsid w:val="00834CBC"/>
    <w:rsid w:val="00836331"/>
    <w:rsid w:val="0084736B"/>
    <w:rsid w:val="00851438"/>
    <w:rsid w:val="00856BBB"/>
    <w:rsid w:val="00861DEA"/>
    <w:rsid w:val="00862F52"/>
    <w:rsid w:val="00871005"/>
    <w:rsid w:val="008720DA"/>
    <w:rsid w:val="00872B18"/>
    <w:rsid w:val="00876928"/>
    <w:rsid w:val="00880363"/>
    <w:rsid w:val="00885731"/>
    <w:rsid w:val="00886432"/>
    <w:rsid w:val="00890709"/>
    <w:rsid w:val="00895E07"/>
    <w:rsid w:val="008A5FF1"/>
    <w:rsid w:val="008B0801"/>
    <w:rsid w:val="008B1977"/>
    <w:rsid w:val="008B3607"/>
    <w:rsid w:val="008B3A6B"/>
    <w:rsid w:val="008C0071"/>
    <w:rsid w:val="008C4735"/>
    <w:rsid w:val="008C50C3"/>
    <w:rsid w:val="008D6C84"/>
    <w:rsid w:val="008E6132"/>
    <w:rsid w:val="008F6B51"/>
    <w:rsid w:val="009069E8"/>
    <w:rsid w:val="00907F77"/>
    <w:rsid w:val="00912205"/>
    <w:rsid w:val="00924E90"/>
    <w:rsid w:val="00934573"/>
    <w:rsid w:val="00934B23"/>
    <w:rsid w:val="00944319"/>
    <w:rsid w:val="00947B3A"/>
    <w:rsid w:val="00951739"/>
    <w:rsid w:val="009542CE"/>
    <w:rsid w:val="00954BF2"/>
    <w:rsid w:val="009564A0"/>
    <w:rsid w:val="009564E0"/>
    <w:rsid w:val="00956E39"/>
    <w:rsid w:val="00960249"/>
    <w:rsid w:val="00960886"/>
    <w:rsid w:val="00960DCF"/>
    <w:rsid w:val="00964E35"/>
    <w:rsid w:val="00980C25"/>
    <w:rsid w:val="009864C6"/>
    <w:rsid w:val="00987D78"/>
    <w:rsid w:val="00997DFA"/>
    <w:rsid w:val="009B0D95"/>
    <w:rsid w:val="009C726D"/>
    <w:rsid w:val="009D3695"/>
    <w:rsid w:val="009D6918"/>
    <w:rsid w:val="009E105E"/>
    <w:rsid w:val="00A04C3F"/>
    <w:rsid w:val="00A1714F"/>
    <w:rsid w:val="00A20B08"/>
    <w:rsid w:val="00A222D9"/>
    <w:rsid w:val="00A23AA7"/>
    <w:rsid w:val="00A24984"/>
    <w:rsid w:val="00A27268"/>
    <w:rsid w:val="00A2777B"/>
    <w:rsid w:val="00A2789A"/>
    <w:rsid w:val="00A2790B"/>
    <w:rsid w:val="00A304FD"/>
    <w:rsid w:val="00A36CA4"/>
    <w:rsid w:val="00A370AE"/>
    <w:rsid w:val="00A427E8"/>
    <w:rsid w:val="00A45F08"/>
    <w:rsid w:val="00A512D0"/>
    <w:rsid w:val="00A56FBD"/>
    <w:rsid w:val="00A76D2D"/>
    <w:rsid w:val="00A8587D"/>
    <w:rsid w:val="00A94AA6"/>
    <w:rsid w:val="00A975F4"/>
    <w:rsid w:val="00A97670"/>
    <w:rsid w:val="00AA0C65"/>
    <w:rsid w:val="00AC2EB0"/>
    <w:rsid w:val="00AE4146"/>
    <w:rsid w:val="00AF58B0"/>
    <w:rsid w:val="00B05821"/>
    <w:rsid w:val="00B10973"/>
    <w:rsid w:val="00B115DE"/>
    <w:rsid w:val="00B21D10"/>
    <w:rsid w:val="00B31546"/>
    <w:rsid w:val="00B32515"/>
    <w:rsid w:val="00B3794E"/>
    <w:rsid w:val="00B42F3A"/>
    <w:rsid w:val="00B541FD"/>
    <w:rsid w:val="00B56168"/>
    <w:rsid w:val="00B907E5"/>
    <w:rsid w:val="00B93F96"/>
    <w:rsid w:val="00BA35BA"/>
    <w:rsid w:val="00BB60E1"/>
    <w:rsid w:val="00BB66FE"/>
    <w:rsid w:val="00BC08A0"/>
    <w:rsid w:val="00BC6C51"/>
    <w:rsid w:val="00BE1583"/>
    <w:rsid w:val="00BE2555"/>
    <w:rsid w:val="00BF1EF6"/>
    <w:rsid w:val="00BF2095"/>
    <w:rsid w:val="00C005B2"/>
    <w:rsid w:val="00C01D2B"/>
    <w:rsid w:val="00C1010D"/>
    <w:rsid w:val="00C13EBA"/>
    <w:rsid w:val="00C23F72"/>
    <w:rsid w:val="00C25016"/>
    <w:rsid w:val="00C27305"/>
    <w:rsid w:val="00C278B7"/>
    <w:rsid w:val="00C3284A"/>
    <w:rsid w:val="00C36B4C"/>
    <w:rsid w:val="00C40FE5"/>
    <w:rsid w:val="00C43024"/>
    <w:rsid w:val="00C475D1"/>
    <w:rsid w:val="00C51E11"/>
    <w:rsid w:val="00C56590"/>
    <w:rsid w:val="00C63654"/>
    <w:rsid w:val="00C7021B"/>
    <w:rsid w:val="00C77427"/>
    <w:rsid w:val="00C80E28"/>
    <w:rsid w:val="00C85A5B"/>
    <w:rsid w:val="00C85A8B"/>
    <w:rsid w:val="00C866F7"/>
    <w:rsid w:val="00C879E2"/>
    <w:rsid w:val="00C967AD"/>
    <w:rsid w:val="00CA26AB"/>
    <w:rsid w:val="00CA7181"/>
    <w:rsid w:val="00CB3423"/>
    <w:rsid w:val="00CB4667"/>
    <w:rsid w:val="00CB4B1D"/>
    <w:rsid w:val="00CC7F61"/>
    <w:rsid w:val="00CD22EE"/>
    <w:rsid w:val="00CD2615"/>
    <w:rsid w:val="00CD50CB"/>
    <w:rsid w:val="00CE511E"/>
    <w:rsid w:val="00CE6E14"/>
    <w:rsid w:val="00CF1F85"/>
    <w:rsid w:val="00D0024C"/>
    <w:rsid w:val="00D17A9B"/>
    <w:rsid w:val="00D310DE"/>
    <w:rsid w:val="00D3769A"/>
    <w:rsid w:val="00D53B05"/>
    <w:rsid w:val="00D64D0F"/>
    <w:rsid w:val="00D64D8A"/>
    <w:rsid w:val="00D75B1F"/>
    <w:rsid w:val="00D769C8"/>
    <w:rsid w:val="00DA3241"/>
    <w:rsid w:val="00DA7452"/>
    <w:rsid w:val="00DB17B8"/>
    <w:rsid w:val="00DB5976"/>
    <w:rsid w:val="00DC0FA9"/>
    <w:rsid w:val="00DC2554"/>
    <w:rsid w:val="00DC7E7F"/>
    <w:rsid w:val="00DD4FB1"/>
    <w:rsid w:val="00DE1247"/>
    <w:rsid w:val="00DE18F0"/>
    <w:rsid w:val="00DE5BCE"/>
    <w:rsid w:val="00DF143C"/>
    <w:rsid w:val="00DF31B6"/>
    <w:rsid w:val="00E13BA6"/>
    <w:rsid w:val="00E200EA"/>
    <w:rsid w:val="00E33636"/>
    <w:rsid w:val="00E33C29"/>
    <w:rsid w:val="00E42644"/>
    <w:rsid w:val="00E43992"/>
    <w:rsid w:val="00E442D1"/>
    <w:rsid w:val="00E74EA3"/>
    <w:rsid w:val="00E77307"/>
    <w:rsid w:val="00E8361A"/>
    <w:rsid w:val="00EA7589"/>
    <w:rsid w:val="00EB06DE"/>
    <w:rsid w:val="00EB0E27"/>
    <w:rsid w:val="00EB3201"/>
    <w:rsid w:val="00EB6F22"/>
    <w:rsid w:val="00EB7FFD"/>
    <w:rsid w:val="00EC25BE"/>
    <w:rsid w:val="00EC67E8"/>
    <w:rsid w:val="00ED454D"/>
    <w:rsid w:val="00EE1313"/>
    <w:rsid w:val="00EF2496"/>
    <w:rsid w:val="00EF302C"/>
    <w:rsid w:val="00EF3B28"/>
    <w:rsid w:val="00F0410C"/>
    <w:rsid w:val="00F05EF5"/>
    <w:rsid w:val="00F076EB"/>
    <w:rsid w:val="00F109E4"/>
    <w:rsid w:val="00F1542F"/>
    <w:rsid w:val="00F21F4E"/>
    <w:rsid w:val="00F2669F"/>
    <w:rsid w:val="00F26B91"/>
    <w:rsid w:val="00F3709D"/>
    <w:rsid w:val="00F44310"/>
    <w:rsid w:val="00F456BC"/>
    <w:rsid w:val="00F4738C"/>
    <w:rsid w:val="00F55E2E"/>
    <w:rsid w:val="00F7147E"/>
    <w:rsid w:val="00F8190A"/>
    <w:rsid w:val="00F85272"/>
    <w:rsid w:val="00F87992"/>
    <w:rsid w:val="00F9079A"/>
    <w:rsid w:val="00F9281A"/>
    <w:rsid w:val="00F9441B"/>
    <w:rsid w:val="00FA416A"/>
    <w:rsid w:val="00FA5D9F"/>
    <w:rsid w:val="00FB20EE"/>
    <w:rsid w:val="00FC2D1F"/>
    <w:rsid w:val="00FC498C"/>
    <w:rsid w:val="00FD4AF2"/>
    <w:rsid w:val="00FD67DD"/>
    <w:rsid w:val="00FE6DD3"/>
    <w:rsid w:val="00FE7413"/>
    <w:rsid w:val="00FE7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C377C"/>
  <w15:docId w15:val="{45EC6592-6DB1-4C83-967D-B55B970AF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C3F"/>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04C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A04C3F"/>
    <w:rPr>
      <w:rFonts w:ascii="Arial" w:eastAsia="Times New Roman" w:hAnsi="Arial" w:cs="Arial"/>
      <w:sz w:val="20"/>
      <w:szCs w:val="20"/>
      <w:lang w:eastAsia="ru-RU"/>
    </w:rPr>
  </w:style>
  <w:style w:type="paragraph" w:styleId="2">
    <w:name w:val="Body Text Indent 2"/>
    <w:basedOn w:val="a"/>
    <w:link w:val="20"/>
    <w:rsid w:val="00A04C3F"/>
    <w:pPr>
      <w:spacing w:after="120" w:line="480" w:lineRule="auto"/>
      <w:ind w:left="283"/>
    </w:pPr>
  </w:style>
  <w:style w:type="character" w:customStyle="1" w:styleId="20">
    <w:name w:val="Основной текст с отступом 2 Знак"/>
    <w:basedOn w:val="a0"/>
    <w:link w:val="2"/>
    <w:rsid w:val="00A04C3F"/>
    <w:rPr>
      <w:rFonts w:ascii="Times New Roman" w:eastAsia="Calibri" w:hAnsi="Times New Roman" w:cs="Times New Roman"/>
      <w:sz w:val="24"/>
      <w:szCs w:val="24"/>
      <w:lang w:eastAsia="ru-RU"/>
    </w:rPr>
  </w:style>
  <w:style w:type="paragraph" w:styleId="a3">
    <w:name w:val="footer"/>
    <w:basedOn w:val="a"/>
    <w:link w:val="a4"/>
    <w:uiPriority w:val="99"/>
    <w:rsid w:val="00A04C3F"/>
    <w:pPr>
      <w:tabs>
        <w:tab w:val="center" w:pos="4677"/>
        <w:tab w:val="right" w:pos="9355"/>
      </w:tabs>
    </w:pPr>
  </w:style>
  <w:style w:type="character" w:customStyle="1" w:styleId="a4">
    <w:name w:val="Нижний колонтитул Знак"/>
    <w:basedOn w:val="a0"/>
    <w:link w:val="a3"/>
    <w:uiPriority w:val="99"/>
    <w:rsid w:val="00A04C3F"/>
    <w:rPr>
      <w:rFonts w:ascii="Times New Roman" w:eastAsia="Calibri" w:hAnsi="Times New Roman" w:cs="Times New Roman"/>
      <w:sz w:val="24"/>
      <w:szCs w:val="24"/>
      <w:lang w:eastAsia="ru-RU"/>
    </w:rPr>
  </w:style>
  <w:style w:type="character" w:styleId="a5">
    <w:name w:val="page number"/>
    <w:basedOn w:val="a0"/>
    <w:rsid w:val="00A04C3F"/>
  </w:style>
  <w:style w:type="paragraph" w:styleId="a6">
    <w:name w:val="header"/>
    <w:aliases w:val="Linie,header"/>
    <w:basedOn w:val="a"/>
    <w:link w:val="a7"/>
    <w:uiPriority w:val="99"/>
    <w:unhideWhenUsed/>
    <w:rsid w:val="00A04C3F"/>
    <w:pPr>
      <w:tabs>
        <w:tab w:val="center" w:pos="4677"/>
        <w:tab w:val="right" w:pos="9355"/>
      </w:tabs>
      <w:autoSpaceDE w:val="0"/>
      <w:autoSpaceDN w:val="0"/>
      <w:adjustRightInd w:val="0"/>
      <w:ind w:firstLine="567"/>
      <w:jc w:val="both"/>
    </w:pPr>
    <w:rPr>
      <w:rFonts w:eastAsia="Times New Roman"/>
    </w:rPr>
  </w:style>
  <w:style w:type="character" w:customStyle="1" w:styleId="a7">
    <w:name w:val="Верхний колонтитул Знак"/>
    <w:aliases w:val="Linie Знак,header Знак"/>
    <w:basedOn w:val="a0"/>
    <w:link w:val="a6"/>
    <w:uiPriority w:val="99"/>
    <w:rsid w:val="00A04C3F"/>
    <w:rPr>
      <w:rFonts w:ascii="Times New Roman" w:eastAsia="Times New Roman" w:hAnsi="Times New Roman" w:cs="Times New Roman"/>
      <w:sz w:val="24"/>
      <w:szCs w:val="24"/>
    </w:rPr>
  </w:style>
  <w:style w:type="paragraph" w:styleId="a8">
    <w:name w:val="List Paragraph"/>
    <w:basedOn w:val="a"/>
    <w:uiPriority w:val="34"/>
    <w:qFormat/>
    <w:rsid w:val="00A04C3F"/>
    <w:pPr>
      <w:ind w:left="720"/>
      <w:contextualSpacing/>
    </w:pPr>
    <w:rPr>
      <w:rFonts w:eastAsia="Times New Roman"/>
    </w:rPr>
  </w:style>
  <w:style w:type="paragraph" w:customStyle="1" w:styleId="1">
    <w:name w:val="Абзац списка1"/>
    <w:basedOn w:val="a"/>
    <w:rsid w:val="00A04C3F"/>
    <w:pPr>
      <w:ind w:left="720"/>
      <w:contextualSpacing/>
    </w:pPr>
    <w:rPr>
      <w:rFonts w:eastAsia="Times New Roman"/>
    </w:rPr>
  </w:style>
  <w:style w:type="paragraph" w:styleId="a9">
    <w:name w:val="Title"/>
    <w:basedOn w:val="a"/>
    <w:link w:val="aa"/>
    <w:qFormat/>
    <w:rsid w:val="00A04C3F"/>
    <w:pPr>
      <w:jc w:val="center"/>
    </w:pPr>
    <w:rPr>
      <w:rFonts w:eastAsia="Times New Roman"/>
      <w:szCs w:val="20"/>
    </w:rPr>
  </w:style>
  <w:style w:type="character" w:customStyle="1" w:styleId="aa">
    <w:name w:val="Заголовок Знак"/>
    <w:basedOn w:val="a0"/>
    <w:link w:val="a9"/>
    <w:rsid w:val="00A04C3F"/>
    <w:rPr>
      <w:rFonts w:ascii="Times New Roman" w:eastAsia="Times New Roman" w:hAnsi="Times New Roman" w:cs="Times New Roman"/>
      <w:sz w:val="24"/>
      <w:szCs w:val="20"/>
      <w:lang w:eastAsia="ru-RU"/>
    </w:rPr>
  </w:style>
  <w:style w:type="paragraph" w:styleId="ab">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к,Зна, Зна, Знак2 Знак"/>
    <w:basedOn w:val="a"/>
    <w:link w:val="3"/>
    <w:rsid w:val="00A04C3F"/>
    <w:rPr>
      <w:rFonts w:ascii="Courier New" w:eastAsia="Times New Roman" w:hAnsi="Courier New"/>
      <w:sz w:val="20"/>
      <w:szCs w:val="20"/>
    </w:rPr>
  </w:style>
  <w:style w:type="character" w:customStyle="1" w:styleId="ac">
    <w:name w:val="Текст Знак"/>
    <w:basedOn w:val="a0"/>
    <w:uiPriority w:val="99"/>
    <w:semiHidden/>
    <w:rsid w:val="00A04C3F"/>
    <w:rPr>
      <w:rFonts w:ascii="Consolas" w:eastAsia="Calibri" w:hAnsi="Consolas" w:cs="Consolas"/>
      <w:sz w:val="21"/>
      <w:szCs w:val="21"/>
      <w:lang w:eastAsia="ru-RU"/>
    </w:rPr>
  </w:style>
  <w:style w:type="character" w:customStyle="1" w:styleId="3">
    <w:name w:val="Текст Знак3"/>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link w:val="ab"/>
    <w:locked/>
    <w:rsid w:val="00A04C3F"/>
    <w:rPr>
      <w:rFonts w:ascii="Courier New" w:eastAsia="Times New Roman" w:hAnsi="Courier New" w:cs="Times New Roman"/>
      <w:sz w:val="20"/>
      <w:szCs w:val="20"/>
    </w:rPr>
  </w:style>
  <w:style w:type="paragraph" w:customStyle="1" w:styleId="31">
    <w:name w:val="Основной текст с отступом 31"/>
    <w:basedOn w:val="a"/>
    <w:rsid w:val="00A04C3F"/>
    <w:pPr>
      <w:suppressAutoHyphens/>
      <w:spacing w:after="120"/>
      <w:ind w:left="283"/>
    </w:pPr>
    <w:rPr>
      <w:rFonts w:eastAsia="Times New Roman"/>
      <w:sz w:val="16"/>
      <w:szCs w:val="16"/>
      <w:lang w:eastAsia="ar-SA"/>
    </w:rPr>
  </w:style>
  <w:style w:type="character" w:customStyle="1" w:styleId="ConsNonformat">
    <w:name w:val="ConsNonformat Знак"/>
    <w:link w:val="ConsNonformat0"/>
    <w:locked/>
    <w:rsid w:val="00086468"/>
    <w:rPr>
      <w:rFonts w:ascii="Courier New" w:hAnsi="Courier New" w:cs="Courier New"/>
      <w:snapToGrid w:val="0"/>
    </w:rPr>
  </w:style>
  <w:style w:type="paragraph" w:customStyle="1" w:styleId="ConsNonformat0">
    <w:name w:val="ConsNonformat"/>
    <w:link w:val="ConsNonformat"/>
    <w:rsid w:val="00086468"/>
    <w:pPr>
      <w:widowControl w:val="0"/>
      <w:snapToGrid w:val="0"/>
      <w:spacing w:after="0" w:line="240" w:lineRule="auto"/>
    </w:pPr>
    <w:rPr>
      <w:rFonts w:ascii="Courier New" w:hAnsi="Courier New" w:cs="Courier New"/>
      <w:snapToGrid w:val="0"/>
    </w:rPr>
  </w:style>
  <w:style w:type="paragraph" w:styleId="ad">
    <w:name w:val="Balloon Text"/>
    <w:basedOn w:val="a"/>
    <w:link w:val="ae"/>
    <w:uiPriority w:val="99"/>
    <w:semiHidden/>
    <w:unhideWhenUsed/>
    <w:rsid w:val="00C475D1"/>
    <w:rPr>
      <w:rFonts w:ascii="Tahoma" w:hAnsi="Tahoma" w:cs="Tahoma"/>
      <w:sz w:val="16"/>
      <w:szCs w:val="16"/>
    </w:rPr>
  </w:style>
  <w:style w:type="character" w:customStyle="1" w:styleId="ae">
    <w:name w:val="Текст выноски Знак"/>
    <w:basedOn w:val="a0"/>
    <w:link w:val="ad"/>
    <w:uiPriority w:val="99"/>
    <w:semiHidden/>
    <w:rsid w:val="00C475D1"/>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265211">
      <w:bodyDiv w:val="1"/>
      <w:marLeft w:val="0"/>
      <w:marRight w:val="0"/>
      <w:marTop w:val="0"/>
      <w:marBottom w:val="0"/>
      <w:divBdr>
        <w:top w:val="none" w:sz="0" w:space="0" w:color="auto"/>
        <w:left w:val="none" w:sz="0" w:space="0" w:color="auto"/>
        <w:bottom w:val="none" w:sz="0" w:space="0" w:color="auto"/>
        <w:right w:val="none" w:sz="0" w:space="0" w:color="auto"/>
      </w:divBdr>
    </w:div>
    <w:div w:id="1268461625">
      <w:bodyDiv w:val="1"/>
      <w:marLeft w:val="0"/>
      <w:marRight w:val="0"/>
      <w:marTop w:val="0"/>
      <w:marBottom w:val="0"/>
      <w:divBdr>
        <w:top w:val="none" w:sz="0" w:space="0" w:color="auto"/>
        <w:left w:val="none" w:sz="0" w:space="0" w:color="auto"/>
        <w:bottom w:val="none" w:sz="0" w:space="0" w:color="auto"/>
        <w:right w:val="none" w:sz="0" w:space="0" w:color="auto"/>
      </w:divBdr>
    </w:div>
    <w:div w:id="1489858677">
      <w:bodyDiv w:val="1"/>
      <w:marLeft w:val="0"/>
      <w:marRight w:val="0"/>
      <w:marTop w:val="0"/>
      <w:marBottom w:val="0"/>
      <w:divBdr>
        <w:top w:val="none" w:sz="0" w:space="0" w:color="auto"/>
        <w:left w:val="none" w:sz="0" w:space="0" w:color="auto"/>
        <w:bottom w:val="none" w:sz="0" w:space="0" w:color="auto"/>
        <w:right w:val="none" w:sz="0" w:space="0" w:color="auto"/>
      </w:divBdr>
    </w:div>
    <w:div w:id="192151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FCB9E5094EC2B5C5F9F0AA003C98CBAFE1521D7726EA2A4404314D102B15F85138F75A3DD5D69C73DB570EED23BAJ" TargetMode="External"/><Relationship Id="rId3" Type="http://schemas.openxmlformats.org/officeDocument/2006/relationships/settings" Target="settings.xml"/><Relationship Id="rId7" Type="http://schemas.openxmlformats.org/officeDocument/2006/relationships/hyperlink" Target="consultantplus://offline/ref=0602D18EFC1C0EC9A9D5E7A7B7B26DE410C481CA0552B406F8506AD75ECC1BD5BA9F644836CD7BB545B877467Cx2RD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874</TotalTime>
  <Pages>1</Pages>
  <Words>6492</Words>
  <Characters>37011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123</cp:lastModifiedBy>
  <cp:revision>430</cp:revision>
  <cp:lastPrinted>2022-02-19T18:36:00Z</cp:lastPrinted>
  <dcterms:created xsi:type="dcterms:W3CDTF">2022-02-14T09:48:00Z</dcterms:created>
  <dcterms:modified xsi:type="dcterms:W3CDTF">2024-02-22T13:17:00Z</dcterms:modified>
</cp:coreProperties>
</file>