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A8A" w:rsidRPr="00C97185" w:rsidRDefault="0001162B" w:rsidP="0001162B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C9718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Протокол р</w:t>
      </w:r>
      <w:r w:rsidR="00A371DC" w:rsidRPr="00C9718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ассмотрения заявок на участие </w:t>
      </w:r>
      <w:r w:rsidR="00BB5DFC" w:rsidRPr="00C9718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и подведения итогов </w:t>
      </w:r>
      <w:r w:rsidR="009159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предварительного отбора</w:t>
      </w:r>
      <w:r w:rsidRPr="00C9718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00653EAA" w:rsidRPr="00E61684" w:rsidRDefault="00653EAA" w:rsidP="00BB5DFC">
      <w:pPr>
        <w:widowControl w:val="0"/>
        <w:tabs>
          <w:tab w:val="left" w:pos="9360"/>
        </w:tabs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</w:rPr>
      </w:pPr>
    </w:p>
    <w:p w:rsidR="00C97185" w:rsidRPr="00E61684" w:rsidRDefault="0001162B" w:rsidP="00C971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E61684">
        <w:rPr>
          <w:rFonts w:ascii="Times New Roman" w:hAnsi="Times New Roman" w:cs="Times New Roman"/>
          <w:b/>
          <w:bCs/>
          <w:color w:val="000000" w:themeColor="text1"/>
          <w:sz w:val="24"/>
        </w:rPr>
        <w:t>«</w:t>
      </w:r>
      <w:r w:rsidR="0076736C">
        <w:rPr>
          <w:rFonts w:ascii="Times New Roman" w:hAnsi="Times New Roman" w:cs="Times New Roman"/>
          <w:b/>
          <w:bCs/>
          <w:color w:val="000000" w:themeColor="text1"/>
          <w:sz w:val="24"/>
        </w:rPr>
        <w:t>28</w:t>
      </w:r>
      <w:r w:rsidR="00344417" w:rsidRPr="00E61684">
        <w:rPr>
          <w:rFonts w:ascii="Times New Roman" w:hAnsi="Times New Roman" w:cs="Times New Roman"/>
          <w:b/>
          <w:bCs/>
          <w:color w:val="000000" w:themeColor="text1"/>
          <w:sz w:val="24"/>
        </w:rPr>
        <w:t>»</w:t>
      </w:r>
      <w:r w:rsidRPr="00E61684"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 </w:t>
      </w:r>
      <w:r w:rsidR="0076736C">
        <w:rPr>
          <w:rFonts w:ascii="Times New Roman" w:hAnsi="Times New Roman" w:cs="Times New Roman"/>
          <w:b/>
          <w:bCs/>
          <w:color w:val="000000" w:themeColor="text1"/>
          <w:sz w:val="24"/>
        </w:rPr>
        <w:t>июн</w:t>
      </w:r>
      <w:r w:rsidR="00342D25">
        <w:rPr>
          <w:rFonts w:ascii="Times New Roman" w:hAnsi="Times New Roman" w:cs="Times New Roman"/>
          <w:b/>
          <w:bCs/>
          <w:color w:val="000000" w:themeColor="text1"/>
          <w:sz w:val="24"/>
        </w:rPr>
        <w:t>я</w:t>
      </w:r>
      <w:r w:rsidR="00CC149F" w:rsidRPr="00E61684"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 </w:t>
      </w:r>
      <w:r w:rsidRPr="00E61684">
        <w:rPr>
          <w:rFonts w:ascii="Times New Roman" w:hAnsi="Times New Roman" w:cs="Times New Roman"/>
          <w:b/>
          <w:bCs/>
          <w:color w:val="000000" w:themeColor="text1"/>
          <w:sz w:val="24"/>
        </w:rPr>
        <w:t>20</w:t>
      </w:r>
      <w:r w:rsidR="00C97185" w:rsidRPr="00E61684">
        <w:rPr>
          <w:rFonts w:ascii="Times New Roman" w:hAnsi="Times New Roman" w:cs="Times New Roman"/>
          <w:b/>
          <w:bCs/>
          <w:color w:val="000000" w:themeColor="text1"/>
          <w:sz w:val="24"/>
        </w:rPr>
        <w:t>2</w:t>
      </w:r>
      <w:r w:rsidR="00342D25">
        <w:rPr>
          <w:rFonts w:ascii="Times New Roman" w:hAnsi="Times New Roman" w:cs="Times New Roman"/>
          <w:b/>
          <w:bCs/>
          <w:color w:val="000000" w:themeColor="text1"/>
          <w:sz w:val="24"/>
        </w:rPr>
        <w:t>4</w:t>
      </w:r>
      <w:r w:rsidRPr="00E61684"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 г. </w:t>
      </w:r>
      <w:r w:rsidR="0076736C"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     </w:t>
      </w:r>
      <w:r w:rsidRPr="00E61684"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          </w:t>
      </w:r>
      <w:r w:rsidR="00CC149F" w:rsidRPr="00E61684"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                         </w:t>
      </w:r>
      <w:r w:rsidRPr="00E61684"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 </w:t>
      </w:r>
      <w:r w:rsidR="00C97185" w:rsidRPr="00E6168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№ </w:t>
      </w:r>
      <w:r w:rsidR="00344417" w:rsidRPr="00E6168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342D2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4-900</w:t>
      </w:r>
      <w:r w:rsidR="0076736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3</w:t>
      </w:r>
      <w:r w:rsidR="00C97185" w:rsidRPr="00E6168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/</w:t>
      </w:r>
      <w:r w:rsidR="0076736C" w:rsidRPr="0076736C">
        <w:rPr>
          <w:rFonts w:ascii="Times New Roman" w:hAnsi="Times New Roman" w:cs="Times New Roman"/>
          <w:b/>
          <w:bCs/>
          <w:sz w:val="24"/>
          <w:szCs w:val="24"/>
        </w:rPr>
        <w:t>32413633524</w:t>
      </w:r>
      <w:r w:rsidR="00C97185" w:rsidRPr="00E6168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/1</w:t>
      </w:r>
    </w:p>
    <w:p w:rsidR="0001162B" w:rsidRPr="00E61684" w:rsidRDefault="0001162B" w:rsidP="00BB5DFC">
      <w:pPr>
        <w:widowControl w:val="0"/>
        <w:tabs>
          <w:tab w:val="left" w:pos="9360"/>
        </w:tabs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</w:rPr>
      </w:pPr>
    </w:p>
    <w:p w:rsidR="0001162B" w:rsidRPr="00E61684" w:rsidRDefault="0001162B" w:rsidP="0001162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 w:themeColor="text1"/>
          <w:sz w:val="24"/>
        </w:rPr>
      </w:pPr>
      <w:r w:rsidRPr="00E61684">
        <w:rPr>
          <w:rFonts w:ascii="Times New Roman" w:hAnsi="Times New Roman" w:cs="Times New Roman"/>
          <w:b/>
          <w:bCs/>
          <w:color w:val="000000" w:themeColor="text1"/>
          <w:sz w:val="24"/>
        </w:rPr>
        <w:t>город Красноярск</w:t>
      </w:r>
    </w:p>
    <w:p w:rsidR="0001162B" w:rsidRDefault="0001162B" w:rsidP="0001162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C766C8" w:rsidRPr="00342D25" w:rsidRDefault="00C766C8" w:rsidP="00342D25">
      <w:pPr>
        <w:pStyle w:val="a3"/>
        <w:numPr>
          <w:ilvl w:val="0"/>
          <w:numId w:val="21"/>
        </w:numPr>
        <w:tabs>
          <w:tab w:val="num" w:pos="0"/>
          <w:tab w:val="left" w:pos="567"/>
        </w:tabs>
        <w:spacing w:after="24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42D25">
        <w:rPr>
          <w:rFonts w:ascii="Times New Roman" w:hAnsi="Times New Roman" w:cs="Times New Roman"/>
          <w:b/>
          <w:sz w:val="24"/>
          <w:szCs w:val="24"/>
        </w:rPr>
        <w:t>Повестка дня</w:t>
      </w:r>
      <w:r w:rsidR="009E2484" w:rsidRPr="00342D2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="009E2484" w:rsidRPr="00342D25">
        <w:rPr>
          <w:rFonts w:ascii="Times New Roman" w:eastAsia="Times New Roman" w:hAnsi="Times New Roman" w:cs="Times New Roman"/>
          <w:bCs/>
          <w:sz w:val="24"/>
          <w:szCs w:val="24"/>
        </w:rPr>
        <w:t>рассмотрение заявок участников</w:t>
      </w:r>
      <w:r w:rsidR="00E61684" w:rsidRPr="00342D25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подведение итогов</w:t>
      </w:r>
      <w:r w:rsidR="009E2484" w:rsidRPr="00342D2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342D25">
        <w:rPr>
          <w:rFonts w:ascii="Times New Roman" w:eastAsia="Times New Roman" w:hAnsi="Times New Roman" w:cs="Times New Roman"/>
          <w:bCs/>
          <w:sz w:val="24"/>
          <w:szCs w:val="24"/>
        </w:rPr>
        <w:t>предварител</w:t>
      </w:r>
      <w:r w:rsidRPr="00342D2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ьного отбора </w:t>
      </w:r>
      <w:r w:rsidR="0076736C" w:rsidRPr="006E45F3">
        <w:rPr>
          <w:rFonts w:ascii="Times New Roman" w:hAnsi="Times New Roman" w:cs="Times New Roman"/>
          <w:bCs/>
          <w:sz w:val="24"/>
          <w:szCs w:val="24"/>
        </w:rPr>
        <w:t>№ 24-9003 на право заключения рамочных соглашений на выполнение строительно-монтажных работ по техническому перевооружению, реконструкции, строительству, монтажу и пусконаладке ВЛ 35 кВ, ВЛ-110 кВ, КЛ-35 кВ, КЛ-110 кВ, ПС 35-110 кВ в филиале ПАО «Россети Сибирь» - «Алтайэнерго». В</w:t>
      </w:r>
      <w:r w:rsidR="0076736C">
        <w:rPr>
          <w:rFonts w:ascii="Times New Roman" w:hAnsi="Times New Roman" w:cs="Times New Roman"/>
          <w:bCs/>
          <w:sz w:val="24"/>
          <w:szCs w:val="24"/>
        </w:rPr>
        <w:t>ыбор дополнительных подрядчиков</w:t>
      </w:r>
      <w:r w:rsidR="004166EE">
        <w:rPr>
          <w:rFonts w:ascii="Times New Roman" w:hAnsi="Times New Roman" w:cs="Times New Roman"/>
          <w:sz w:val="24"/>
          <w:szCs w:val="24"/>
        </w:rPr>
        <w:t>.</w:t>
      </w:r>
    </w:p>
    <w:p w:rsidR="00342D25" w:rsidRPr="00342D25" w:rsidRDefault="00342D25" w:rsidP="00342D25">
      <w:pPr>
        <w:pStyle w:val="a3"/>
        <w:tabs>
          <w:tab w:val="num" w:pos="0"/>
          <w:tab w:val="left" w:pos="284"/>
          <w:tab w:val="left" w:pos="567"/>
        </w:tabs>
        <w:spacing w:after="24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E2484" w:rsidRDefault="009E2484" w:rsidP="00342D25">
      <w:pPr>
        <w:pStyle w:val="a3"/>
        <w:numPr>
          <w:ilvl w:val="0"/>
          <w:numId w:val="21"/>
        </w:numPr>
        <w:tabs>
          <w:tab w:val="left" w:pos="567"/>
        </w:tabs>
        <w:spacing w:before="240" w:after="12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C527D">
        <w:rPr>
          <w:rFonts w:ascii="Times New Roman" w:eastAsia="Times New Roman" w:hAnsi="Times New Roman" w:cs="Times New Roman"/>
          <w:b/>
          <w:bCs/>
          <w:sz w:val="24"/>
          <w:szCs w:val="24"/>
        </w:rPr>
        <w:t>Общая информация о закупке.</w:t>
      </w:r>
    </w:p>
    <w:p w:rsidR="00E61684" w:rsidRPr="008C527D" w:rsidRDefault="00E61684" w:rsidP="00E61684">
      <w:pPr>
        <w:pStyle w:val="a3"/>
        <w:tabs>
          <w:tab w:val="left" w:pos="142"/>
          <w:tab w:val="left" w:pos="284"/>
        </w:tabs>
        <w:spacing w:before="240" w:after="12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E2484" w:rsidRPr="0076736C" w:rsidRDefault="009E2484" w:rsidP="00342D25">
      <w:pPr>
        <w:pStyle w:val="a3"/>
        <w:numPr>
          <w:ilvl w:val="0"/>
          <w:numId w:val="24"/>
        </w:numPr>
        <w:tabs>
          <w:tab w:val="left" w:pos="0"/>
          <w:tab w:val="left" w:pos="426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6736C">
        <w:rPr>
          <w:rFonts w:ascii="Times New Roman" w:eastAsia="Times New Roman" w:hAnsi="Times New Roman" w:cs="Times New Roman"/>
          <w:bCs/>
          <w:sz w:val="24"/>
          <w:szCs w:val="24"/>
        </w:rPr>
        <w:t>Извещение и документация о проведении насто</w:t>
      </w:r>
      <w:r w:rsidR="00342D25" w:rsidRPr="0076736C">
        <w:rPr>
          <w:rFonts w:ascii="Times New Roman" w:eastAsia="Times New Roman" w:hAnsi="Times New Roman" w:cs="Times New Roman"/>
          <w:bCs/>
          <w:sz w:val="24"/>
          <w:szCs w:val="24"/>
        </w:rPr>
        <w:t xml:space="preserve">ящей процедуры были размещены </w:t>
      </w:r>
      <w:r w:rsidR="0076736C" w:rsidRPr="0076736C">
        <w:rPr>
          <w:rFonts w:ascii="Times New Roman" w:eastAsia="Times New Roman" w:hAnsi="Times New Roman" w:cs="Times New Roman"/>
          <w:bCs/>
          <w:sz w:val="24"/>
          <w:szCs w:val="24"/>
        </w:rPr>
        <w:t>24</w:t>
      </w:r>
      <w:r w:rsidR="00342D25" w:rsidRPr="0076736C">
        <w:rPr>
          <w:rFonts w:ascii="Times New Roman" w:eastAsia="Times New Roman" w:hAnsi="Times New Roman" w:cs="Times New Roman"/>
          <w:bCs/>
          <w:sz w:val="24"/>
          <w:szCs w:val="24"/>
        </w:rPr>
        <w:t>.0</w:t>
      </w:r>
      <w:r w:rsidR="0076736C" w:rsidRPr="0076736C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="00342D25" w:rsidRPr="0076736C">
        <w:rPr>
          <w:rFonts w:ascii="Times New Roman" w:eastAsia="Times New Roman" w:hAnsi="Times New Roman" w:cs="Times New Roman"/>
          <w:bCs/>
          <w:sz w:val="24"/>
          <w:szCs w:val="24"/>
        </w:rPr>
        <w:t>.2024</w:t>
      </w:r>
      <w:r w:rsidRPr="0076736C">
        <w:rPr>
          <w:rFonts w:ascii="Times New Roman" w:eastAsia="Times New Roman" w:hAnsi="Times New Roman" w:cs="Times New Roman"/>
          <w:bCs/>
          <w:sz w:val="24"/>
          <w:szCs w:val="24"/>
        </w:rPr>
        <w:t>г. на сайте Единой электронной торговой площадки (АО «ЕЭТП»), по адресу в сети «Интернет»: https://rosseti.roseltorg.ru/.</w:t>
      </w:r>
    </w:p>
    <w:tbl>
      <w:tblPr>
        <w:tblW w:w="500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2"/>
        <w:gridCol w:w="3268"/>
        <w:gridCol w:w="3110"/>
      </w:tblGrid>
      <w:tr w:rsidR="009E2484" w:rsidRPr="0076736C" w:rsidTr="00F33C8F">
        <w:trPr>
          <w:trHeight w:val="274"/>
        </w:trPr>
        <w:tc>
          <w:tcPr>
            <w:tcW w:w="1692" w:type="pct"/>
            <w:vAlign w:val="center"/>
          </w:tcPr>
          <w:p w:rsidR="009E2484" w:rsidRPr="0076736C" w:rsidRDefault="009E2484" w:rsidP="009E2484">
            <w:pPr>
              <w:spacing w:after="0" w:line="240" w:lineRule="auto"/>
              <w:ind w:firstLine="4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7673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Начальная (максимальная) цена договора (цена лота), руб. без НДС</w:t>
            </w:r>
          </w:p>
        </w:tc>
        <w:tc>
          <w:tcPr>
            <w:tcW w:w="1695" w:type="pct"/>
            <w:vAlign w:val="center"/>
          </w:tcPr>
          <w:p w:rsidR="009E2484" w:rsidRPr="0076736C" w:rsidRDefault="009E2484" w:rsidP="009E2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7673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Объем поставки/работ/услуг</w:t>
            </w:r>
          </w:p>
        </w:tc>
        <w:tc>
          <w:tcPr>
            <w:tcW w:w="1613" w:type="pct"/>
            <w:vAlign w:val="center"/>
          </w:tcPr>
          <w:p w:rsidR="009E2484" w:rsidRPr="0076736C" w:rsidRDefault="009E2484" w:rsidP="009E2484">
            <w:pPr>
              <w:spacing w:after="0" w:line="240" w:lineRule="auto"/>
              <w:ind w:left="-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7673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Срок выполнения поставки/работ/услуг</w:t>
            </w:r>
          </w:p>
        </w:tc>
      </w:tr>
      <w:tr w:rsidR="009E2484" w:rsidRPr="0076736C" w:rsidTr="00F33C8F">
        <w:trPr>
          <w:trHeight w:val="496"/>
        </w:trPr>
        <w:tc>
          <w:tcPr>
            <w:tcW w:w="1692" w:type="pct"/>
            <w:vAlign w:val="center"/>
          </w:tcPr>
          <w:p w:rsidR="009E2484" w:rsidRPr="0076736C" w:rsidRDefault="008C527D" w:rsidP="00E61684">
            <w:pPr>
              <w:tabs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6736C">
              <w:rPr>
                <w:rFonts w:ascii="Times New Roman" w:eastAsia="Times New Roman" w:hAnsi="Times New Roman" w:cs="Times New Roman"/>
                <w:color w:val="000000" w:themeColor="text1"/>
              </w:rPr>
              <w:t>Не установлена</w:t>
            </w:r>
          </w:p>
        </w:tc>
        <w:tc>
          <w:tcPr>
            <w:tcW w:w="1695" w:type="pct"/>
            <w:vAlign w:val="center"/>
          </w:tcPr>
          <w:p w:rsidR="009E2484" w:rsidRPr="0076736C" w:rsidRDefault="009E2484" w:rsidP="009E2484">
            <w:pPr>
              <w:tabs>
                <w:tab w:val="left" w:pos="154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8"/>
              <w:jc w:val="center"/>
              <w:textAlignment w:val="baseline"/>
              <w:rPr>
                <w:rFonts w:ascii="Times New Roman CYR" w:eastAsia="Times New Roman" w:hAnsi="Times New Roman CYR" w:cs="Times New Roman"/>
                <w:bCs/>
                <w:color w:val="000000" w:themeColor="text1"/>
              </w:rPr>
            </w:pPr>
            <w:r w:rsidRPr="0076736C">
              <w:rPr>
                <w:rFonts w:ascii="Times New Roman CYR" w:eastAsia="Times New Roman" w:hAnsi="Times New Roman CYR" w:cs="Times New Roman"/>
                <w:bCs/>
                <w:color w:val="000000" w:themeColor="text1"/>
              </w:rPr>
              <w:t>В соответствии с техническим заданием и проектом договора на закупку</w:t>
            </w:r>
          </w:p>
        </w:tc>
        <w:tc>
          <w:tcPr>
            <w:tcW w:w="1613" w:type="pct"/>
            <w:vAlign w:val="center"/>
          </w:tcPr>
          <w:p w:rsidR="009E2484" w:rsidRPr="0076736C" w:rsidRDefault="009E2484" w:rsidP="009E2484">
            <w:pPr>
              <w:tabs>
                <w:tab w:val="left" w:pos="154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8"/>
              <w:jc w:val="center"/>
              <w:textAlignment w:val="baseline"/>
              <w:rPr>
                <w:rFonts w:ascii="Times New Roman CYR" w:eastAsia="Times New Roman" w:hAnsi="Times New Roman CYR" w:cs="Times New Roman"/>
                <w:bCs/>
                <w:color w:val="000000" w:themeColor="text1"/>
              </w:rPr>
            </w:pPr>
            <w:r w:rsidRPr="0076736C">
              <w:rPr>
                <w:rFonts w:ascii="Times New Roman CYR" w:eastAsia="Times New Roman" w:hAnsi="Times New Roman CYR" w:cs="Times New Roman"/>
                <w:bCs/>
                <w:color w:val="000000" w:themeColor="text1"/>
              </w:rPr>
              <w:t>В соответствии с техническим заданием и проектом договора на закупку</w:t>
            </w:r>
          </w:p>
        </w:tc>
      </w:tr>
    </w:tbl>
    <w:p w:rsidR="005809B5" w:rsidRPr="0076736C" w:rsidRDefault="00D40F61" w:rsidP="00342D25">
      <w:pPr>
        <w:pStyle w:val="a3"/>
        <w:numPr>
          <w:ilvl w:val="0"/>
          <w:numId w:val="24"/>
        </w:numPr>
        <w:tabs>
          <w:tab w:val="left" w:pos="0"/>
          <w:tab w:val="left" w:pos="426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673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 окончании с</w:t>
      </w:r>
      <w:r w:rsidR="0076736C" w:rsidRPr="007673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рока подачи заявок до 11 часов 3</w:t>
      </w:r>
      <w:r w:rsidR="00342D25" w:rsidRPr="007673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0 минут (время московское) </w:t>
      </w:r>
      <w:r w:rsidR="0076736C" w:rsidRPr="007673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14</w:t>
      </w:r>
      <w:r w:rsidR="00342D25" w:rsidRPr="007673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.0</w:t>
      </w:r>
      <w:r w:rsidR="0076736C" w:rsidRPr="007673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6</w:t>
      </w:r>
      <w:r w:rsidR="00342D25" w:rsidRPr="007673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.2024</w:t>
      </w:r>
      <w:r w:rsidRPr="007673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г. было подано</w:t>
      </w:r>
      <w:r w:rsidR="003E5E5B" w:rsidRPr="007673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6736C" w:rsidRPr="007673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 заявка</w:t>
      </w:r>
      <w:r w:rsidR="005809B5" w:rsidRPr="007673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от участников.</w:t>
      </w:r>
    </w:p>
    <w:p w:rsidR="005809B5" w:rsidRPr="0076736C" w:rsidRDefault="005809B5" w:rsidP="00342D25">
      <w:pPr>
        <w:pStyle w:val="a3"/>
        <w:tabs>
          <w:tab w:val="left" w:pos="0"/>
          <w:tab w:val="left" w:pos="426"/>
          <w:tab w:val="left" w:pos="993"/>
        </w:tabs>
        <w:spacing w:before="120" w:after="12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10"/>
          <w:szCs w:val="10"/>
        </w:rPr>
      </w:pPr>
    </w:p>
    <w:p w:rsidR="003E5E5B" w:rsidRPr="0076736C" w:rsidRDefault="005809B5" w:rsidP="00342D25">
      <w:pPr>
        <w:pStyle w:val="a3"/>
        <w:numPr>
          <w:ilvl w:val="0"/>
          <w:numId w:val="24"/>
        </w:numPr>
        <w:tabs>
          <w:tab w:val="left" w:pos="0"/>
          <w:tab w:val="left" w:pos="426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6736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="005A1142" w:rsidRPr="0076736C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качестве Участников зарегистрировались следующие лица:</w:t>
      </w:r>
    </w:p>
    <w:tbl>
      <w:tblPr>
        <w:tblW w:w="5000" w:type="pct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33"/>
        <w:gridCol w:w="8503"/>
      </w:tblGrid>
      <w:tr w:rsidR="00342D25" w:rsidRPr="0076736C" w:rsidTr="00342D25">
        <w:tc>
          <w:tcPr>
            <w:tcW w:w="588" w:type="pct"/>
            <w:vAlign w:val="center"/>
          </w:tcPr>
          <w:p w:rsidR="00342D25" w:rsidRPr="0076736C" w:rsidRDefault="00342D25" w:rsidP="005273E2">
            <w:pPr>
              <w:spacing w:after="0"/>
              <w:jc w:val="center"/>
            </w:pPr>
            <w:r w:rsidRPr="0076736C">
              <w:rPr>
                <w:rFonts w:ascii="Times New Roman" w:eastAsia="Times New Roman" w:hAnsi="Times New Roman" w:cs="Times New Roman"/>
                <w:b/>
                <w:bCs/>
              </w:rPr>
              <w:t>№ участника</w:t>
            </w:r>
          </w:p>
        </w:tc>
        <w:tc>
          <w:tcPr>
            <w:tcW w:w="4412" w:type="pct"/>
            <w:vAlign w:val="center"/>
          </w:tcPr>
          <w:p w:rsidR="00342D25" w:rsidRPr="0076736C" w:rsidRDefault="00342D25" w:rsidP="005273E2">
            <w:pPr>
              <w:spacing w:after="0"/>
              <w:jc w:val="center"/>
            </w:pPr>
            <w:r w:rsidRPr="0076736C">
              <w:rPr>
                <w:rFonts w:ascii="Times New Roman" w:eastAsia="Times New Roman" w:hAnsi="Times New Roman" w:cs="Times New Roman"/>
                <w:b/>
                <w:bCs/>
              </w:rPr>
              <w:t>Наименование участника</w:t>
            </w:r>
          </w:p>
        </w:tc>
      </w:tr>
      <w:tr w:rsidR="0076736C" w:rsidRPr="0076736C" w:rsidTr="0076736C">
        <w:trPr>
          <w:trHeight w:val="74"/>
        </w:trPr>
        <w:tc>
          <w:tcPr>
            <w:tcW w:w="588" w:type="pct"/>
            <w:vAlign w:val="center"/>
          </w:tcPr>
          <w:p w:rsidR="0076736C" w:rsidRPr="00241CA1" w:rsidRDefault="0076736C" w:rsidP="0076736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1CA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412" w:type="pct"/>
          </w:tcPr>
          <w:p w:rsidR="0076736C" w:rsidRPr="00241CA1" w:rsidRDefault="0076736C" w:rsidP="0076736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1CA1">
              <w:rPr>
                <w:rFonts w:ascii="Times New Roman" w:eastAsia="Times New Roman" w:hAnsi="Times New Roman" w:cs="Times New Roman"/>
              </w:rPr>
              <w:t>ОБЩЕСТВО С ОГРАНИЧЕННОЙ ОТВЕТСТВЕННОСТЬЮ "ЭЛКО"</w:t>
            </w:r>
          </w:p>
          <w:p w:rsidR="00241CA1" w:rsidRPr="00241CA1" w:rsidRDefault="00241CA1" w:rsidP="00241CA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1CA1">
              <w:rPr>
                <w:rFonts w:ascii="Times New Roman" w:eastAsia="Times New Roman" w:hAnsi="Times New Roman" w:cs="Times New Roman"/>
              </w:rPr>
              <w:t>ИНН 4218099549</w:t>
            </w:r>
          </w:p>
          <w:p w:rsidR="00241CA1" w:rsidRPr="00241CA1" w:rsidRDefault="00241CA1" w:rsidP="00241CA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1CA1">
              <w:rPr>
                <w:rFonts w:ascii="Times New Roman" w:eastAsia="Times New Roman" w:hAnsi="Times New Roman" w:cs="Times New Roman"/>
              </w:rPr>
              <w:t>КПП 041101001</w:t>
            </w:r>
          </w:p>
          <w:p w:rsidR="00241CA1" w:rsidRPr="00241CA1" w:rsidRDefault="00241CA1" w:rsidP="00241CA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1CA1">
              <w:rPr>
                <w:rFonts w:ascii="Times New Roman" w:eastAsia="Times New Roman" w:hAnsi="Times New Roman" w:cs="Times New Roman"/>
              </w:rPr>
              <w:t>ОГРН 1064218000670</w:t>
            </w:r>
          </w:p>
          <w:p w:rsidR="00241CA1" w:rsidRPr="00241CA1" w:rsidRDefault="00241CA1" w:rsidP="00241CA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241CA1">
              <w:rPr>
                <w:rFonts w:ascii="Times New Roman" w:eastAsia="Times New Roman" w:hAnsi="Times New Roman" w:cs="Times New Roman"/>
              </w:rPr>
              <w:t>649000, Российская Федерация, Республика Алтай, Г. ГОРНО-АЛТАЙСК, УЛ. ЧОРОС-ГУРКИНА Г.И., Д. 40, ОФИС 11</w:t>
            </w:r>
          </w:p>
        </w:tc>
      </w:tr>
    </w:tbl>
    <w:p w:rsidR="005809B5" w:rsidRPr="0076736C" w:rsidRDefault="005809B5" w:rsidP="00342D25">
      <w:pPr>
        <w:pStyle w:val="a3"/>
        <w:numPr>
          <w:ilvl w:val="0"/>
          <w:numId w:val="21"/>
        </w:numPr>
        <w:tabs>
          <w:tab w:val="left" w:pos="0"/>
          <w:tab w:val="left" w:pos="426"/>
        </w:tabs>
        <w:spacing w:before="240" w:after="120" w:line="240" w:lineRule="auto"/>
        <w:ind w:left="0" w:firstLine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6736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Решение комиссии</w:t>
      </w:r>
    </w:p>
    <w:p w:rsidR="00342D25" w:rsidRPr="0076736C" w:rsidRDefault="00342D25" w:rsidP="00342D25">
      <w:pPr>
        <w:pStyle w:val="a3"/>
        <w:tabs>
          <w:tab w:val="left" w:pos="0"/>
          <w:tab w:val="left" w:pos="426"/>
        </w:tabs>
        <w:spacing w:before="240" w:after="120" w:line="240" w:lineRule="auto"/>
        <w:ind w:left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00F19" w:rsidRPr="0076736C" w:rsidRDefault="00A371DC" w:rsidP="004166EE">
      <w:pPr>
        <w:pStyle w:val="a3"/>
        <w:widowControl w:val="0"/>
        <w:numPr>
          <w:ilvl w:val="0"/>
          <w:numId w:val="25"/>
        </w:numPr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0" w:firstLine="0"/>
        <w:jc w:val="both"/>
        <w:rPr>
          <w:color w:val="000000" w:themeColor="text1"/>
        </w:rPr>
      </w:pPr>
      <w:r w:rsidRPr="0076736C">
        <w:rPr>
          <w:rFonts w:ascii="Times New Roman" w:hAnsi="Times New Roman" w:cs="Times New Roman"/>
          <w:color w:val="000000" w:themeColor="text1"/>
          <w:sz w:val="24"/>
          <w:szCs w:val="24"/>
        </w:rPr>
        <w:t>Комиссия рассмотрела заявки на участи</w:t>
      </w:r>
      <w:r w:rsidR="004166EE" w:rsidRPr="0076736C">
        <w:rPr>
          <w:rFonts w:ascii="Times New Roman" w:hAnsi="Times New Roman" w:cs="Times New Roman"/>
          <w:color w:val="000000" w:themeColor="text1"/>
          <w:sz w:val="24"/>
          <w:szCs w:val="24"/>
        </w:rPr>
        <w:t>е в процедуре и приняла решение д</w:t>
      </w:r>
      <w:r w:rsidR="00A21A8E" w:rsidRPr="00767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опустить к участию в процедуре и признать </w:t>
      </w:r>
      <w:r w:rsidR="00A22DF9" w:rsidRPr="00767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победителями </w:t>
      </w:r>
      <w:r w:rsidR="00E25A8A" w:rsidRPr="0076736C">
        <w:rPr>
          <w:rFonts w:ascii="Times New Roman" w:hAnsi="Times New Roman" w:cs="Times New Roman"/>
          <w:color w:val="000000" w:themeColor="text1"/>
          <w:sz w:val="24"/>
          <w:szCs w:val="24"/>
        </w:rPr>
        <w:t>настоящего предварительного квалификационного отбора</w:t>
      </w:r>
      <w:r w:rsidR="00A22DF9" w:rsidRPr="00767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809B5" w:rsidRPr="00767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заявки </w:t>
      </w:r>
      <w:r w:rsidR="00A22DF9" w:rsidRPr="0076736C">
        <w:rPr>
          <w:rFonts w:ascii="Times New Roman" w:hAnsi="Times New Roman" w:cs="Times New Roman"/>
          <w:color w:val="000000" w:themeColor="text1"/>
          <w:sz w:val="24"/>
          <w:szCs w:val="24"/>
        </w:rPr>
        <w:t>следующих участник</w:t>
      </w:r>
      <w:r w:rsidR="004668D8" w:rsidRPr="0076736C">
        <w:rPr>
          <w:rFonts w:ascii="Times New Roman" w:hAnsi="Times New Roman" w:cs="Times New Roman"/>
          <w:color w:val="000000" w:themeColor="text1"/>
          <w:sz w:val="24"/>
          <w:szCs w:val="24"/>
        </w:rPr>
        <w:t>ов</w:t>
      </w:r>
      <w:r w:rsidR="00A22DF9" w:rsidRPr="0076736C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tbl>
      <w:tblPr>
        <w:tblW w:w="5000" w:type="pct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15"/>
        <w:gridCol w:w="2752"/>
        <w:gridCol w:w="5669"/>
      </w:tblGrid>
      <w:tr w:rsidR="00342D25" w:rsidRPr="0076736C" w:rsidTr="004166EE">
        <w:trPr>
          <w:tblHeader/>
        </w:trPr>
        <w:tc>
          <w:tcPr>
            <w:tcW w:w="1215" w:type="dxa"/>
            <w:vAlign w:val="center"/>
          </w:tcPr>
          <w:p w:rsidR="00342D25" w:rsidRPr="0076736C" w:rsidRDefault="00976605" w:rsidP="00111F48">
            <w:pPr>
              <w:spacing w:after="0" w:line="240" w:lineRule="auto"/>
              <w:ind w:left="57" w:right="57"/>
              <w:jc w:val="center"/>
              <w:rPr>
                <w:color w:val="000000" w:themeColor="text1"/>
              </w:rPr>
            </w:pPr>
            <w:r w:rsidRPr="0076736C">
              <w:rPr>
                <w:rFonts w:ascii="Times New Roman" w:eastAsia="Times New Roman" w:hAnsi="Times New Roman" w:cs="Times New Roman"/>
                <w:b/>
                <w:bCs/>
              </w:rPr>
              <w:t>№ участника</w:t>
            </w:r>
          </w:p>
        </w:tc>
        <w:tc>
          <w:tcPr>
            <w:tcW w:w="2752" w:type="dxa"/>
            <w:vAlign w:val="center"/>
          </w:tcPr>
          <w:p w:rsidR="00342D25" w:rsidRPr="0076736C" w:rsidRDefault="00342D25" w:rsidP="00111F48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76736C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Наименование участника</w:t>
            </w:r>
          </w:p>
        </w:tc>
        <w:tc>
          <w:tcPr>
            <w:tcW w:w="5669" w:type="dxa"/>
            <w:vAlign w:val="center"/>
          </w:tcPr>
          <w:p w:rsidR="00342D25" w:rsidRPr="0076736C" w:rsidRDefault="00342D25" w:rsidP="00111F48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76736C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Основание для решения</w:t>
            </w:r>
          </w:p>
        </w:tc>
      </w:tr>
      <w:tr w:rsidR="004166EE" w:rsidRPr="0076736C" w:rsidTr="00241CA1">
        <w:trPr>
          <w:trHeight w:val="74"/>
        </w:trPr>
        <w:tc>
          <w:tcPr>
            <w:tcW w:w="1215" w:type="dxa"/>
            <w:vAlign w:val="center"/>
          </w:tcPr>
          <w:p w:rsidR="004166EE" w:rsidRPr="0076736C" w:rsidRDefault="004166EE" w:rsidP="0035311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36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752" w:type="dxa"/>
            <w:vAlign w:val="center"/>
          </w:tcPr>
          <w:p w:rsidR="000C7097" w:rsidRPr="00241CA1" w:rsidRDefault="004166EE" w:rsidP="00241CA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6736C">
              <w:rPr>
                <w:rFonts w:ascii="Times New Roman" w:eastAsia="Times New Roman" w:hAnsi="Times New Roman" w:cs="Times New Roman"/>
              </w:rPr>
              <w:t>ООО "</w:t>
            </w:r>
            <w:r w:rsidR="0076736C" w:rsidRPr="0076736C">
              <w:rPr>
                <w:rFonts w:ascii="Times New Roman" w:eastAsia="Times New Roman" w:hAnsi="Times New Roman" w:cs="Times New Roman"/>
              </w:rPr>
              <w:t>ЭЛКО</w:t>
            </w:r>
            <w:r w:rsidRPr="0076736C">
              <w:rPr>
                <w:rFonts w:ascii="Times New Roman" w:eastAsia="Times New Roman" w:hAnsi="Times New Roman" w:cs="Times New Roman"/>
              </w:rPr>
              <w:t>"</w:t>
            </w:r>
          </w:p>
        </w:tc>
        <w:tc>
          <w:tcPr>
            <w:tcW w:w="5669" w:type="dxa"/>
            <w:vAlign w:val="center"/>
          </w:tcPr>
          <w:p w:rsidR="004166EE" w:rsidRPr="0076736C" w:rsidRDefault="004166EE" w:rsidP="0035311B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736C">
              <w:rPr>
                <w:rFonts w:ascii="Times New Roman" w:eastAsia="Times New Roman" w:hAnsi="Times New Roman" w:cs="Times New Roman"/>
                <w:color w:val="000000" w:themeColor="text1"/>
              </w:rPr>
              <w:t>Состав документов заявителя соответствует тре</w:t>
            </w:r>
            <w:r w:rsidR="004C0379" w:rsidRPr="0076736C">
              <w:rPr>
                <w:rFonts w:ascii="Times New Roman" w:eastAsia="Times New Roman" w:hAnsi="Times New Roman" w:cs="Times New Roman"/>
                <w:color w:val="000000" w:themeColor="text1"/>
              </w:rPr>
              <w:t>бованиям документации о закупке</w:t>
            </w:r>
          </w:p>
        </w:tc>
      </w:tr>
    </w:tbl>
    <w:p w:rsidR="00A21A8E" w:rsidRPr="0076736C" w:rsidRDefault="00A21A8E" w:rsidP="00A00F1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825"/>
        <w:jc w:val="both"/>
        <w:rPr>
          <w:rFonts w:ascii="Times New Roman" w:hAnsi="Times New Roman" w:cs="Times New Roman"/>
          <w:color w:val="FF0000"/>
          <w:sz w:val="10"/>
          <w:szCs w:val="10"/>
        </w:rPr>
      </w:pPr>
    </w:p>
    <w:p w:rsidR="000947BF" w:rsidRPr="0076736C" w:rsidRDefault="005809B5" w:rsidP="005809B5">
      <w:pPr>
        <w:pStyle w:val="a3"/>
        <w:widowControl w:val="0"/>
        <w:numPr>
          <w:ilvl w:val="0"/>
          <w:numId w:val="25"/>
        </w:numPr>
        <w:tabs>
          <w:tab w:val="left" w:pos="426"/>
        </w:tabs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7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Центру ответственности </w:t>
      </w:r>
      <w:r w:rsidR="000947BF" w:rsidRPr="00767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заключить </w:t>
      </w:r>
      <w:r w:rsidRPr="0076736C">
        <w:rPr>
          <w:rFonts w:ascii="Times New Roman" w:hAnsi="Times New Roman" w:cs="Times New Roman"/>
          <w:color w:val="000000" w:themeColor="text1"/>
          <w:sz w:val="24"/>
          <w:szCs w:val="24"/>
        </w:rPr>
        <w:t>рамочные соглашения</w:t>
      </w:r>
      <w:r w:rsidR="000947BF" w:rsidRPr="00767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Победителями </w:t>
      </w:r>
      <w:r w:rsidR="00C81E9B" w:rsidRPr="00767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настоящего </w:t>
      </w:r>
      <w:r w:rsidR="00104BD9" w:rsidRPr="0076736C">
        <w:rPr>
          <w:rFonts w:ascii="Times New Roman" w:hAnsi="Times New Roman" w:cs="Times New Roman"/>
          <w:color w:val="000000" w:themeColor="text1"/>
          <w:sz w:val="24"/>
          <w:szCs w:val="24"/>
        </w:rPr>
        <w:t>предварительного квалификационного отбора</w:t>
      </w:r>
      <w:r w:rsidR="000947BF" w:rsidRPr="00767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срок не ранее чем через десять дней и не позднее чем через двадцать дней с даты размещения в ЕИС </w:t>
      </w:r>
      <w:r w:rsidRPr="0076736C">
        <w:rPr>
          <w:rFonts w:ascii="Times New Roman" w:hAnsi="Times New Roman" w:cs="Times New Roman"/>
          <w:color w:val="000000" w:themeColor="text1"/>
          <w:sz w:val="24"/>
          <w:szCs w:val="24"/>
        </w:rPr>
        <w:t>настоящего протокола.</w:t>
      </w:r>
    </w:p>
    <w:p w:rsidR="005809B5" w:rsidRPr="0076736C" w:rsidRDefault="005809B5" w:rsidP="005809B5">
      <w:pPr>
        <w:pStyle w:val="a3"/>
        <w:widowControl w:val="0"/>
        <w:tabs>
          <w:tab w:val="left" w:pos="426"/>
        </w:tabs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10"/>
          <w:szCs w:val="10"/>
        </w:rPr>
      </w:pPr>
    </w:p>
    <w:p w:rsidR="000947BF" w:rsidRPr="0076736C" w:rsidRDefault="005809B5" w:rsidP="005809B5">
      <w:pPr>
        <w:pStyle w:val="a3"/>
        <w:widowControl w:val="0"/>
        <w:numPr>
          <w:ilvl w:val="0"/>
          <w:numId w:val="2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7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Центру ответственности </w:t>
      </w:r>
      <w:r w:rsidR="000947BF" w:rsidRPr="0076736C">
        <w:rPr>
          <w:rFonts w:ascii="Times New Roman" w:hAnsi="Times New Roman" w:cs="Times New Roman"/>
          <w:color w:val="000000" w:themeColor="text1"/>
          <w:sz w:val="24"/>
          <w:szCs w:val="24"/>
        </w:rPr>
        <w:t>в течение 1 (одного) рабочего дня с момента заключения рамочных соглашений, направить заключенные рамочные соглашения на электронный адрес ответственного секретаря постоянно действующей Конкурсной комиссии (далее ПДКК).</w:t>
      </w:r>
    </w:p>
    <w:p w:rsidR="005809B5" w:rsidRPr="0076736C" w:rsidRDefault="005809B5" w:rsidP="005809B5">
      <w:pPr>
        <w:pStyle w:val="a3"/>
        <w:ind w:left="0"/>
        <w:rPr>
          <w:rFonts w:ascii="Times New Roman" w:hAnsi="Times New Roman" w:cs="Times New Roman"/>
          <w:color w:val="000000" w:themeColor="text1"/>
          <w:sz w:val="10"/>
          <w:szCs w:val="10"/>
        </w:rPr>
      </w:pPr>
    </w:p>
    <w:p w:rsidR="00CD5BF4" w:rsidRPr="0076736C" w:rsidRDefault="005809B5" w:rsidP="00520F43">
      <w:pPr>
        <w:pStyle w:val="a3"/>
        <w:widowControl w:val="0"/>
        <w:numPr>
          <w:ilvl w:val="0"/>
          <w:numId w:val="2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7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Настоящий протокол </w:t>
      </w:r>
      <w:r w:rsidR="000947BF" w:rsidRPr="00767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будет размещен на сайте Единой электронной торговой площадки, по адресу в сети «Интернет»: </w:t>
      </w:r>
      <w:hyperlink r:id="rId8" w:history="1">
        <w:r w:rsidR="00E96EB2" w:rsidRPr="0076736C">
          <w:rPr>
            <w:rStyle w:val="a9"/>
            <w:rFonts w:ascii="Times New Roman" w:hAnsi="Times New Roman" w:cs="Times New Roman"/>
            <w:color w:val="000000" w:themeColor="text1"/>
            <w:sz w:val="24"/>
            <w:szCs w:val="24"/>
          </w:rPr>
          <w:t>https://rosseti.roseltorg.ru/</w:t>
        </w:r>
      </w:hyperlink>
      <w:r w:rsidR="000947BF" w:rsidRPr="0076736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20F43" w:rsidRPr="0076736C" w:rsidRDefault="00520F43" w:rsidP="00520F43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74BD8" w:rsidRPr="0076736C" w:rsidRDefault="00274BD8" w:rsidP="00520F4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6736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Состав постоянно действующей конкурсной</w:t>
      </w:r>
      <w:r w:rsidR="00520F43" w:rsidRPr="0076736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комиссии ПАО «Россети Сибирь»</w:t>
      </w:r>
    </w:p>
    <w:p w:rsidR="00274BD8" w:rsidRPr="0076736C" w:rsidRDefault="00274BD8" w:rsidP="00274BD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976605" w:rsidRPr="0076736C" w:rsidRDefault="00976605" w:rsidP="0097660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6736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– Председатель ПДКК – А.А. Крюков</w:t>
      </w:r>
    </w:p>
    <w:p w:rsidR="00976605" w:rsidRPr="0076736C" w:rsidRDefault="00976605" w:rsidP="0097660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6736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– Заместитель председателя ПДКК – О.В. Толстов</w:t>
      </w:r>
    </w:p>
    <w:p w:rsidR="00976605" w:rsidRPr="0076736C" w:rsidRDefault="00976605" w:rsidP="0097660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6736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– Член ПДКК – </w:t>
      </w:r>
      <w:r w:rsidR="004166EE" w:rsidRPr="0076736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А.Я. Гаммель</w:t>
      </w:r>
    </w:p>
    <w:p w:rsidR="00976605" w:rsidRPr="0076736C" w:rsidRDefault="00976605" w:rsidP="0097660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6736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– Член ПДКК – Д.В. Лоюк</w:t>
      </w:r>
    </w:p>
    <w:p w:rsidR="00976605" w:rsidRPr="0076736C" w:rsidRDefault="00976605" w:rsidP="0097660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6736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– Член ПДКК – </w:t>
      </w:r>
      <w:r w:rsidR="004166EE" w:rsidRPr="0076736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В.А. Злобин</w:t>
      </w:r>
    </w:p>
    <w:p w:rsidR="00976605" w:rsidRPr="0076736C" w:rsidRDefault="00976605" w:rsidP="0097660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6736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– Член ПДКК – </w:t>
      </w:r>
      <w:r w:rsidR="004166EE" w:rsidRPr="0076736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В.</w:t>
      </w:r>
      <w:r w:rsidR="0076736C" w:rsidRPr="0076736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</w:t>
      </w:r>
      <w:r w:rsidR="004166EE" w:rsidRPr="0076736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="0076736C" w:rsidRPr="0076736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Пузий</w:t>
      </w:r>
      <w:r w:rsidRPr="0076736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7A0946" w:rsidRDefault="00274BD8" w:rsidP="0097660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6736C">
        <w:rPr>
          <w:rFonts w:ascii="Times New Roman" w:eastAsia="Times New Roman" w:hAnsi="Times New Roman" w:cs="Times New Roman"/>
          <w:bCs/>
          <w:sz w:val="24"/>
          <w:szCs w:val="24"/>
        </w:rPr>
        <w:t xml:space="preserve">– Ответственный </w:t>
      </w:r>
      <w:r w:rsidRPr="0076736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секретарь ПДКК – А.Н. Коломыцев</w:t>
      </w:r>
    </w:p>
    <w:p w:rsidR="004C0379" w:rsidRPr="0091594B" w:rsidRDefault="004C0379" w:rsidP="0097660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bookmarkStart w:id="0" w:name="_GoBack"/>
      <w:bookmarkEnd w:id="0"/>
    </w:p>
    <w:sectPr w:rsidR="004C0379" w:rsidRPr="0091594B" w:rsidSect="00DD2E8D">
      <w:footerReference w:type="default" r:id="rId9"/>
      <w:pgSz w:w="11907" w:h="16840"/>
      <w:pgMar w:top="1134" w:right="851" w:bottom="1134" w:left="1418" w:header="57" w:footer="56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4B3" w:rsidRDefault="001404B3" w:rsidP="0001162B">
      <w:pPr>
        <w:spacing w:after="0" w:line="240" w:lineRule="auto"/>
      </w:pPr>
      <w:r>
        <w:separator/>
      </w:r>
    </w:p>
  </w:endnote>
  <w:endnote w:type="continuationSeparator" w:id="0">
    <w:p w:rsidR="001404B3" w:rsidRDefault="001404B3" w:rsidP="00011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Japanese Gothic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22526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404B3" w:rsidRPr="0001162B" w:rsidRDefault="001404B3">
        <w:pPr>
          <w:pStyle w:val="a7"/>
          <w:jc w:val="right"/>
          <w:rPr>
            <w:rFonts w:ascii="Times New Roman" w:hAnsi="Times New Roman" w:cs="Times New Roman"/>
            <w:sz w:val="20"/>
          </w:rPr>
        </w:pPr>
        <w:r w:rsidRPr="0001162B">
          <w:rPr>
            <w:rFonts w:ascii="Times New Roman" w:hAnsi="Times New Roman" w:cs="Times New Roman"/>
            <w:sz w:val="20"/>
          </w:rPr>
          <w:fldChar w:fldCharType="begin"/>
        </w:r>
        <w:r w:rsidRPr="0001162B">
          <w:rPr>
            <w:rFonts w:ascii="Times New Roman" w:hAnsi="Times New Roman" w:cs="Times New Roman"/>
            <w:sz w:val="20"/>
          </w:rPr>
          <w:instrText>PAGE   \* MERGEFORMAT</w:instrText>
        </w:r>
        <w:r w:rsidRPr="0001162B">
          <w:rPr>
            <w:rFonts w:ascii="Times New Roman" w:hAnsi="Times New Roman" w:cs="Times New Roman"/>
            <w:sz w:val="20"/>
          </w:rPr>
          <w:fldChar w:fldCharType="separate"/>
        </w:r>
        <w:r w:rsidR="008F2F99">
          <w:rPr>
            <w:rFonts w:ascii="Times New Roman" w:hAnsi="Times New Roman" w:cs="Times New Roman"/>
            <w:noProof/>
            <w:sz w:val="20"/>
          </w:rPr>
          <w:t>2</w:t>
        </w:r>
        <w:r w:rsidRPr="0001162B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1404B3" w:rsidRPr="008F2F99" w:rsidRDefault="001404B3" w:rsidP="008F2F99">
    <w:pPr>
      <w:widowControl w:val="0"/>
      <w:tabs>
        <w:tab w:val="left" w:pos="9360"/>
      </w:tabs>
      <w:adjustRightInd w:val="0"/>
      <w:snapToGrid w:val="0"/>
      <w:spacing w:after="0" w:line="240" w:lineRule="auto"/>
      <w:jc w:val="center"/>
      <w:rPr>
        <w:rFonts w:ascii="Times New Roman" w:hAnsi="Times New Roman" w:cs="Times New Roman"/>
        <w:bCs/>
        <w:color w:val="000000" w:themeColor="text1"/>
        <w:sz w:val="20"/>
        <w:szCs w:val="20"/>
      </w:rPr>
    </w:pPr>
    <w:r w:rsidRPr="001404B3">
      <w:rPr>
        <w:rFonts w:ascii="Times New Roman" w:hAnsi="Times New Roman" w:cs="Times New Roman"/>
        <w:bCs/>
        <w:color w:val="000000" w:themeColor="text1"/>
        <w:sz w:val="20"/>
        <w:szCs w:val="20"/>
      </w:rPr>
      <w:t xml:space="preserve">Протокол № </w:t>
    </w:r>
    <w:r w:rsidR="00241CA1" w:rsidRPr="00241CA1">
      <w:rPr>
        <w:rFonts w:ascii="Times New Roman" w:eastAsia="Times New Roman" w:hAnsi="Times New Roman" w:cs="Times New Roman"/>
        <w:bCs/>
        <w:color w:val="000000" w:themeColor="text1"/>
        <w:sz w:val="20"/>
        <w:szCs w:val="20"/>
      </w:rPr>
      <w:t>24-9003/32413633524/1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4B3" w:rsidRDefault="001404B3" w:rsidP="0001162B">
      <w:pPr>
        <w:spacing w:after="0" w:line="240" w:lineRule="auto"/>
      </w:pPr>
      <w:r>
        <w:separator/>
      </w:r>
    </w:p>
  </w:footnote>
  <w:footnote w:type="continuationSeparator" w:id="0">
    <w:p w:rsidR="001404B3" w:rsidRDefault="001404B3" w:rsidP="000116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02164"/>
    <w:multiLevelType w:val="hybridMultilevel"/>
    <w:tmpl w:val="874AC3BC"/>
    <w:lvl w:ilvl="0" w:tplc="1382B7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13205"/>
    <w:multiLevelType w:val="hybridMultilevel"/>
    <w:tmpl w:val="E3C2079A"/>
    <w:lvl w:ilvl="0" w:tplc="C9B0126A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3516CF7"/>
    <w:multiLevelType w:val="hybridMultilevel"/>
    <w:tmpl w:val="BC6AA0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D6D6C"/>
    <w:multiLevelType w:val="hybridMultilevel"/>
    <w:tmpl w:val="3DFEC6E0"/>
    <w:lvl w:ilvl="0" w:tplc="11F8AAB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190AE89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7854AF0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6BAADB3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3D3C726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2704490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2A9AE1C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378A31D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065C532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1FE67891"/>
    <w:multiLevelType w:val="hybridMultilevel"/>
    <w:tmpl w:val="17988178"/>
    <w:lvl w:ilvl="0" w:tplc="56BE473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DF1C46"/>
    <w:multiLevelType w:val="hybridMultilevel"/>
    <w:tmpl w:val="B7607E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E213C"/>
    <w:multiLevelType w:val="multilevel"/>
    <w:tmpl w:val="FEFA66C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D943DC9"/>
    <w:multiLevelType w:val="hybridMultilevel"/>
    <w:tmpl w:val="178A759C"/>
    <w:lvl w:ilvl="0" w:tplc="BFDE2F7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211CD"/>
    <w:multiLevelType w:val="hybridMultilevel"/>
    <w:tmpl w:val="CFDE145E"/>
    <w:lvl w:ilvl="0" w:tplc="F74A5C0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27081"/>
    <w:multiLevelType w:val="hybridMultilevel"/>
    <w:tmpl w:val="3A124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ED130F"/>
    <w:multiLevelType w:val="hybridMultilevel"/>
    <w:tmpl w:val="2C066A42"/>
    <w:lvl w:ilvl="0" w:tplc="37B81880">
      <w:numFmt w:val="bullet"/>
      <w:lvlText w:val=""/>
      <w:lvlJc w:val="left"/>
      <w:pPr>
        <w:ind w:left="56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7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16" w:hanging="360"/>
      </w:pPr>
      <w:rPr>
        <w:rFonts w:ascii="Wingdings" w:hAnsi="Wingdings" w:hint="default"/>
      </w:rPr>
    </w:lvl>
  </w:abstractNum>
  <w:abstractNum w:abstractNumId="11" w15:restartNumberingAfterBreak="0">
    <w:nsid w:val="3DED63A5"/>
    <w:multiLevelType w:val="hybridMultilevel"/>
    <w:tmpl w:val="C486C548"/>
    <w:lvl w:ilvl="0" w:tplc="D4683FA4">
      <w:start w:val="1"/>
      <w:numFmt w:val="upperRoman"/>
      <w:lvlText w:val="%1."/>
      <w:lvlJc w:val="left"/>
      <w:pPr>
        <w:tabs>
          <w:tab w:val="num" w:pos="-180"/>
        </w:tabs>
        <w:ind w:left="540" w:hanging="360"/>
      </w:pPr>
      <w:rPr>
        <w:rFonts w:cs="Times New Roman" w:hint="default"/>
        <w:b/>
        <w:color w:val="000000"/>
        <w:sz w:val="24"/>
        <w:szCs w:val="24"/>
      </w:rPr>
    </w:lvl>
    <w:lvl w:ilvl="1" w:tplc="FA4E2F18">
      <w:start w:val="1"/>
      <w:numFmt w:val="decimal"/>
      <w:lvlText w:val="%2."/>
      <w:lvlJc w:val="left"/>
      <w:pPr>
        <w:tabs>
          <w:tab w:val="num" w:pos="720"/>
        </w:tabs>
        <w:ind w:left="1440" w:hanging="360"/>
      </w:pPr>
      <w:rPr>
        <w:rFonts w:cs="Times New Roman" w:hint="default"/>
        <w:b w:val="0"/>
        <w:i w:val="0"/>
        <w:color w:val="00000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FD925D3"/>
    <w:multiLevelType w:val="multilevel"/>
    <w:tmpl w:val="395AB0BE"/>
    <w:lvl w:ilvl="0">
      <w:start w:val="1"/>
      <w:numFmt w:val="decimal"/>
      <w:suff w:val="space"/>
      <w:lvlText w:val="%1."/>
      <w:lvlJc w:val="left"/>
      <w:pPr>
        <w:ind w:left="825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34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6" w:hanging="10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1" w:hanging="1800"/>
      </w:pPr>
      <w:rPr>
        <w:rFonts w:hint="default"/>
      </w:rPr>
    </w:lvl>
  </w:abstractNum>
  <w:abstractNum w:abstractNumId="13" w15:restartNumberingAfterBreak="0">
    <w:nsid w:val="3FFB3A03"/>
    <w:multiLevelType w:val="hybridMultilevel"/>
    <w:tmpl w:val="429A8BCE"/>
    <w:lvl w:ilvl="0" w:tplc="3EA48C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AB2387"/>
    <w:multiLevelType w:val="hybridMultilevel"/>
    <w:tmpl w:val="C42A28C2"/>
    <w:lvl w:ilvl="0" w:tplc="1840B9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1849F9"/>
    <w:multiLevelType w:val="hybridMultilevel"/>
    <w:tmpl w:val="E452B0FA"/>
    <w:lvl w:ilvl="0" w:tplc="0F208C7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D04B5F"/>
    <w:multiLevelType w:val="hybridMultilevel"/>
    <w:tmpl w:val="502C0096"/>
    <w:lvl w:ilvl="0" w:tplc="B8FE9B1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907E09"/>
    <w:multiLevelType w:val="multilevel"/>
    <w:tmpl w:val="FC169B30"/>
    <w:lvl w:ilvl="0">
      <w:start w:val="10"/>
      <w:numFmt w:val="decimal"/>
      <w:lvlText w:val="%1"/>
      <w:lvlJc w:val="left"/>
      <w:pPr>
        <w:ind w:left="420" w:hanging="420"/>
      </w:pPr>
      <w:rPr>
        <w:rFonts w:cstheme="minorBidi" w:hint="default"/>
      </w:rPr>
    </w:lvl>
    <w:lvl w:ilvl="1">
      <w:start w:val="1"/>
      <w:numFmt w:val="decimal"/>
      <w:suff w:val="space"/>
      <w:lvlText w:val="%1.%2"/>
      <w:lvlJc w:val="left"/>
      <w:pPr>
        <w:ind w:left="420" w:hanging="420"/>
      </w:pPr>
      <w:rPr>
        <w:rFonts w:cstheme="minorBidi" w:hint="default"/>
        <w:b/>
      </w:rPr>
    </w:lvl>
    <w:lvl w:ilvl="2">
      <w:start w:val="1"/>
      <w:numFmt w:val="decimal"/>
      <w:lvlText w:val="%1.%2.%3"/>
      <w:lvlJc w:val="left"/>
      <w:pPr>
        <w:ind w:left="1855" w:hanging="720"/>
      </w:pPr>
      <w:rPr>
        <w:rFonts w:cstheme="minorBid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18" w15:restartNumberingAfterBreak="0">
    <w:nsid w:val="4DF86980"/>
    <w:multiLevelType w:val="hybridMultilevel"/>
    <w:tmpl w:val="3556A8CC"/>
    <w:lvl w:ilvl="0" w:tplc="3202C720">
      <w:start w:val="1"/>
      <w:numFmt w:val="upperRoman"/>
      <w:lvlText w:val="%1."/>
      <w:lvlJc w:val="left"/>
      <w:pPr>
        <w:ind w:left="1080" w:hanging="720"/>
      </w:pPr>
      <w:rPr>
        <w:rFonts w:ascii="Times New Roman" w:eastAsiaTheme="minorEastAsia" w:hAnsi="Times New Roman" w:cs="Times New Roman" w:hint="default"/>
        <w:b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84745A"/>
    <w:multiLevelType w:val="hybridMultilevel"/>
    <w:tmpl w:val="D3FAC2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052C19"/>
    <w:multiLevelType w:val="multilevel"/>
    <w:tmpl w:val="8416DF94"/>
    <w:lvl w:ilvl="0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8" w:hanging="1800"/>
      </w:pPr>
      <w:rPr>
        <w:rFonts w:hint="default"/>
      </w:rPr>
    </w:lvl>
  </w:abstractNum>
  <w:abstractNum w:abstractNumId="21" w15:restartNumberingAfterBreak="0">
    <w:nsid w:val="54115D10"/>
    <w:multiLevelType w:val="hybridMultilevel"/>
    <w:tmpl w:val="E878D31E"/>
    <w:lvl w:ilvl="0" w:tplc="84308476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  <w:b/>
      </w:rPr>
    </w:lvl>
    <w:lvl w:ilvl="1" w:tplc="C922B672">
      <w:start w:val="1"/>
      <w:numFmt w:val="decimal"/>
      <w:lvlText w:val="%2."/>
      <w:lvlJc w:val="left"/>
      <w:pPr>
        <w:ind w:left="2160" w:hanging="360"/>
      </w:pPr>
      <w:rPr>
        <w:rFonts w:ascii="Times New Roman" w:eastAsia="Times New Roman" w:hAnsi="Times New Roman" w:cs="Times New Roman"/>
        <w:b w:val="0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 w15:restartNumberingAfterBreak="0">
    <w:nsid w:val="571D4AED"/>
    <w:multiLevelType w:val="hybridMultilevel"/>
    <w:tmpl w:val="B00C4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B61AFE"/>
    <w:multiLevelType w:val="hybridMultilevel"/>
    <w:tmpl w:val="C360C9A6"/>
    <w:lvl w:ilvl="0" w:tplc="750CB32E">
      <w:start w:val="3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193B74"/>
    <w:multiLevelType w:val="hybridMultilevel"/>
    <w:tmpl w:val="B39C13E8"/>
    <w:lvl w:ilvl="0" w:tplc="03D661BA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283CC5"/>
    <w:multiLevelType w:val="hybridMultilevel"/>
    <w:tmpl w:val="3E56B4FE"/>
    <w:lvl w:ilvl="0" w:tplc="289A0EA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49A4A6F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479C974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F4760BB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A72AA73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1B78342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A3C07DD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0E040F9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A5EA6E9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6" w15:restartNumberingAfterBreak="0">
    <w:nsid w:val="6D122979"/>
    <w:multiLevelType w:val="hybridMultilevel"/>
    <w:tmpl w:val="42AE6F26"/>
    <w:lvl w:ilvl="0" w:tplc="0F22061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4303C3"/>
    <w:multiLevelType w:val="hybridMultilevel"/>
    <w:tmpl w:val="6864347C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EF0C3A"/>
    <w:multiLevelType w:val="hybridMultilevel"/>
    <w:tmpl w:val="1000481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6A4E75"/>
    <w:multiLevelType w:val="hybridMultilevel"/>
    <w:tmpl w:val="CFDE145E"/>
    <w:lvl w:ilvl="0" w:tplc="F74A5C0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643A45"/>
    <w:multiLevelType w:val="hybridMultilevel"/>
    <w:tmpl w:val="A20E9EBA"/>
    <w:lvl w:ilvl="0" w:tplc="F2B8FC9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F441C1"/>
    <w:multiLevelType w:val="hybridMultilevel"/>
    <w:tmpl w:val="E4B0C5FA"/>
    <w:lvl w:ilvl="0" w:tplc="8336349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4"/>
  </w:num>
  <w:num w:numId="2">
    <w:abstractNumId w:val="12"/>
  </w:num>
  <w:num w:numId="3">
    <w:abstractNumId w:val="8"/>
  </w:num>
  <w:num w:numId="4">
    <w:abstractNumId w:val="10"/>
  </w:num>
  <w:num w:numId="5">
    <w:abstractNumId w:val="29"/>
  </w:num>
  <w:num w:numId="6">
    <w:abstractNumId w:val="24"/>
  </w:num>
  <w:num w:numId="7">
    <w:abstractNumId w:val="30"/>
  </w:num>
  <w:num w:numId="8">
    <w:abstractNumId w:val="26"/>
  </w:num>
  <w:num w:numId="9">
    <w:abstractNumId w:val="17"/>
  </w:num>
  <w:num w:numId="10">
    <w:abstractNumId w:val="1"/>
  </w:num>
  <w:num w:numId="11">
    <w:abstractNumId w:val="15"/>
  </w:num>
  <w:num w:numId="12">
    <w:abstractNumId w:val="2"/>
  </w:num>
  <w:num w:numId="13">
    <w:abstractNumId w:val="27"/>
  </w:num>
  <w:num w:numId="14">
    <w:abstractNumId w:val="4"/>
  </w:num>
  <w:num w:numId="15">
    <w:abstractNumId w:val="31"/>
  </w:num>
  <w:num w:numId="16">
    <w:abstractNumId w:val="5"/>
  </w:num>
  <w:num w:numId="17">
    <w:abstractNumId w:val="23"/>
  </w:num>
  <w:num w:numId="18">
    <w:abstractNumId w:val="19"/>
  </w:num>
  <w:num w:numId="19">
    <w:abstractNumId w:val="11"/>
  </w:num>
  <w:num w:numId="20">
    <w:abstractNumId w:val="9"/>
  </w:num>
  <w:num w:numId="21">
    <w:abstractNumId w:val="18"/>
  </w:num>
  <w:num w:numId="22">
    <w:abstractNumId w:val="21"/>
  </w:num>
  <w:num w:numId="23">
    <w:abstractNumId w:val="7"/>
  </w:num>
  <w:num w:numId="24">
    <w:abstractNumId w:val="20"/>
  </w:num>
  <w:num w:numId="25">
    <w:abstractNumId w:val="6"/>
  </w:num>
  <w:num w:numId="26">
    <w:abstractNumId w:val="22"/>
  </w:num>
  <w:num w:numId="27">
    <w:abstractNumId w:val="28"/>
  </w:num>
  <w:num w:numId="28">
    <w:abstractNumId w:val="13"/>
  </w:num>
  <w:num w:numId="29">
    <w:abstractNumId w:val="3"/>
  </w:num>
  <w:num w:numId="30">
    <w:abstractNumId w:val="0"/>
  </w:num>
  <w:num w:numId="31">
    <w:abstractNumId w:val="25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893"/>
    <w:rsid w:val="00000571"/>
    <w:rsid w:val="0001106E"/>
    <w:rsid w:val="0001162B"/>
    <w:rsid w:val="00017310"/>
    <w:rsid w:val="0005425F"/>
    <w:rsid w:val="000947BF"/>
    <w:rsid w:val="000C7097"/>
    <w:rsid w:val="00104BD9"/>
    <w:rsid w:val="00111F48"/>
    <w:rsid w:val="00113E8B"/>
    <w:rsid w:val="001156C2"/>
    <w:rsid w:val="001404B3"/>
    <w:rsid w:val="00165139"/>
    <w:rsid w:val="001735D1"/>
    <w:rsid w:val="001852BA"/>
    <w:rsid w:val="001B12CD"/>
    <w:rsid w:val="001B47C3"/>
    <w:rsid w:val="001B4A12"/>
    <w:rsid w:val="00202168"/>
    <w:rsid w:val="00235949"/>
    <w:rsid w:val="00241CA1"/>
    <w:rsid w:val="00242DAC"/>
    <w:rsid w:val="0024365C"/>
    <w:rsid w:val="00274BD8"/>
    <w:rsid w:val="002B48F5"/>
    <w:rsid w:val="003235C5"/>
    <w:rsid w:val="00342D25"/>
    <w:rsid w:val="00344417"/>
    <w:rsid w:val="0035311B"/>
    <w:rsid w:val="00356AAD"/>
    <w:rsid w:val="00376184"/>
    <w:rsid w:val="00380107"/>
    <w:rsid w:val="003847D6"/>
    <w:rsid w:val="003A0BD9"/>
    <w:rsid w:val="003C0A17"/>
    <w:rsid w:val="003C684D"/>
    <w:rsid w:val="003C7BC6"/>
    <w:rsid w:val="003E3C9F"/>
    <w:rsid w:val="003E5E5B"/>
    <w:rsid w:val="004166EE"/>
    <w:rsid w:val="0044025F"/>
    <w:rsid w:val="004505F9"/>
    <w:rsid w:val="004530D5"/>
    <w:rsid w:val="004649D2"/>
    <w:rsid w:val="004668D8"/>
    <w:rsid w:val="00484E9F"/>
    <w:rsid w:val="0049574F"/>
    <w:rsid w:val="004A130D"/>
    <w:rsid w:val="004C0379"/>
    <w:rsid w:val="005037E7"/>
    <w:rsid w:val="00517639"/>
    <w:rsid w:val="00520F43"/>
    <w:rsid w:val="005701B0"/>
    <w:rsid w:val="005809B5"/>
    <w:rsid w:val="00585952"/>
    <w:rsid w:val="005A1142"/>
    <w:rsid w:val="005D2181"/>
    <w:rsid w:val="005E0A90"/>
    <w:rsid w:val="005E21F4"/>
    <w:rsid w:val="00653EAA"/>
    <w:rsid w:val="006639DB"/>
    <w:rsid w:val="0076736C"/>
    <w:rsid w:val="00780A72"/>
    <w:rsid w:val="007926F3"/>
    <w:rsid w:val="007A076A"/>
    <w:rsid w:val="007A0946"/>
    <w:rsid w:val="007A3BD2"/>
    <w:rsid w:val="007B0058"/>
    <w:rsid w:val="007B4A83"/>
    <w:rsid w:val="007E3525"/>
    <w:rsid w:val="007E405D"/>
    <w:rsid w:val="00814810"/>
    <w:rsid w:val="00841DB1"/>
    <w:rsid w:val="008608A6"/>
    <w:rsid w:val="008B48B1"/>
    <w:rsid w:val="008C527D"/>
    <w:rsid w:val="008E4DB9"/>
    <w:rsid w:val="008E61EA"/>
    <w:rsid w:val="008E66C7"/>
    <w:rsid w:val="008F1854"/>
    <w:rsid w:val="008F2F99"/>
    <w:rsid w:val="009158BB"/>
    <w:rsid w:val="0091594B"/>
    <w:rsid w:val="0092374E"/>
    <w:rsid w:val="00976605"/>
    <w:rsid w:val="009B3B73"/>
    <w:rsid w:val="009C38D6"/>
    <w:rsid w:val="009E2484"/>
    <w:rsid w:val="009F70C8"/>
    <w:rsid w:val="00A00F19"/>
    <w:rsid w:val="00A13364"/>
    <w:rsid w:val="00A21A8E"/>
    <w:rsid w:val="00A22DF9"/>
    <w:rsid w:val="00A371DC"/>
    <w:rsid w:val="00A54F0B"/>
    <w:rsid w:val="00A86845"/>
    <w:rsid w:val="00AA69FC"/>
    <w:rsid w:val="00AE1A94"/>
    <w:rsid w:val="00AF1CBE"/>
    <w:rsid w:val="00B35EC5"/>
    <w:rsid w:val="00B716C0"/>
    <w:rsid w:val="00B71E73"/>
    <w:rsid w:val="00BB5DFC"/>
    <w:rsid w:val="00BC7FDC"/>
    <w:rsid w:val="00BD2E27"/>
    <w:rsid w:val="00C12CA4"/>
    <w:rsid w:val="00C2347F"/>
    <w:rsid w:val="00C324AC"/>
    <w:rsid w:val="00C36952"/>
    <w:rsid w:val="00C56566"/>
    <w:rsid w:val="00C766C8"/>
    <w:rsid w:val="00C81E9B"/>
    <w:rsid w:val="00C86C3B"/>
    <w:rsid w:val="00C97185"/>
    <w:rsid w:val="00CA203E"/>
    <w:rsid w:val="00CC149F"/>
    <w:rsid w:val="00CD5BA9"/>
    <w:rsid w:val="00CD5BF4"/>
    <w:rsid w:val="00CF09F8"/>
    <w:rsid w:val="00D40F61"/>
    <w:rsid w:val="00D578B5"/>
    <w:rsid w:val="00D66565"/>
    <w:rsid w:val="00D74D72"/>
    <w:rsid w:val="00D85A28"/>
    <w:rsid w:val="00D969D5"/>
    <w:rsid w:val="00D97266"/>
    <w:rsid w:val="00DD2E8D"/>
    <w:rsid w:val="00E20111"/>
    <w:rsid w:val="00E21893"/>
    <w:rsid w:val="00E2205A"/>
    <w:rsid w:val="00E25A8A"/>
    <w:rsid w:val="00E47DB8"/>
    <w:rsid w:val="00E61684"/>
    <w:rsid w:val="00E640FF"/>
    <w:rsid w:val="00E9211F"/>
    <w:rsid w:val="00E933A5"/>
    <w:rsid w:val="00E96EB2"/>
    <w:rsid w:val="00EA1FAF"/>
    <w:rsid w:val="00EA267F"/>
    <w:rsid w:val="00EE2731"/>
    <w:rsid w:val="00EE5820"/>
    <w:rsid w:val="00F12DCC"/>
    <w:rsid w:val="00F33C8F"/>
    <w:rsid w:val="00F401C5"/>
    <w:rsid w:val="00FA2781"/>
    <w:rsid w:val="00FA497C"/>
    <w:rsid w:val="00FA5F7C"/>
    <w:rsid w:val="00FA729B"/>
    <w:rsid w:val="00FE13A2"/>
    <w:rsid w:val="00FF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48EA867F"/>
  <w14:defaultImageDpi w14:val="0"/>
  <w15:docId w15:val="{E914F0FD-369C-4F34-96C4-FC4D60BBC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,Абзац маркированнный,1"/>
    <w:basedOn w:val="a"/>
    <w:link w:val="a4"/>
    <w:uiPriority w:val="34"/>
    <w:qFormat/>
    <w:rsid w:val="00D969D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11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1162B"/>
  </w:style>
  <w:style w:type="paragraph" w:styleId="a7">
    <w:name w:val="footer"/>
    <w:basedOn w:val="a"/>
    <w:link w:val="a8"/>
    <w:uiPriority w:val="99"/>
    <w:unhideWhenUsed/>
    <w:rsid w:val="00011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1162B"/>
  </w:style>
  <w:style w:type="character" w:styleId="a9">
    <w:name w:val="Hyperlink"/>
    <w:basedOn w:val="a0"/>
    <w:uiPriority w:val="99"/>
    <w:unhideWhenUsed/>
    <w:rsid w:val="00BB5DFC"/>
    <w:rPr>
      <w:color w:val="0000FF" w:themeColor="hyperlink"/>
      <w:u w:val="single"/>
    </w:rPr>
  </w:style>
  <w:style w:type="table" w:styleId="aa">
    <w:name w:val="Table Grid"/>
    <w:basedOn w:val="a1"/>
    <w:uiPriority w:val="39"/>
    <w:rsid w:val="003C0A1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3C0A17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C0A17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C0A17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C0A17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C0A17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3C0A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3C0A17"/>
    <w:rPr>
      <w:rFonts w:ascii="Segoe UI" w:hAnsi="Segoe UI" w:cs="Segoe UI"/>
      <w:sz w:val="18"/>
      <w:szCs w:val="18"/>
    </w:rPr>
  </w:style>
  <w:style w:type="character" w:customStyle="1" w:styleId="a4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,1 Знак"/>
    <w:basedOn w:val="a0"/>
    <w:link w:val="a3"/>
    <w:uiPriority w:val="34"/>
    <w:qFormat/>
    <w:locked/>
    <w:rsid w:val="003C684D"/>
  </w:style>
  <w:style w:type="paragraph" w:customStyle="1" w:styleId="af2">
    <w:name w:val="МРСК_шрифт_абзаца"/>
    <w:basedOn w:val="a"/>
    <w:link w:val="af3"/>
    <w:rsid w:val="000947BF"/>
    <w:pPr>
      <w:keepNext/>
      <w:keepLines/>
      <w:widowControl w:val="0"/>
      <w:suppressLineNumbers/>
      <w:spacing w:before="120" w:after="120" w:line="300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МРСК_шрифт_абзаца Знак"/>
    <w:link w:val="af2"/>
    <w:rsid w:val="000947BF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Цитата1"/>
    <w:basedOn w:val="a"/>
    <w:rsid w:val="00E96EB2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  <w:jc w:val="both"/>
    </w:pPr>
    <w:rPr>
      <w:rFonts w:ascii="Arial" w:eastAsia="Times New Roman" w:hAnsi="Arial" w:cs="Times New Roman"/>
      <w:color w:val="000000"/>
      <w:szCs w:val="20"/>
    </w:rPr>
  </w:style>
  <w:style w:type="paragraph" w:customStyle="1" w:styleId="Default">
    <w:name w:val="Default"/>
    <w:qFormat/>
    <w:rsid w:val="004C0379"/>
    <w:pPr>
      <w:spacing w:after="0" w:line="240" w:lineRule="auto"/>
    </w:pPr>
    <w:rPr>
      <w:rFonts w:ascii="Roboto" w:eastAsia="Roboto" w:hAnsi="Roboto" w:cs="Robot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eti.rosel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F44F7-A3BA-4C04-AB6C-BE56F701E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359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Paggard</vt:lpstr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Paggard</dc:title>
  <dc:creator>paggard</dc:creator>
  <cp:lastModifiedBy>Алексеева Наталия Борисовна</cp:lastModifiedBy>
  <cp:revision>16</cp:revision>
  <cp:lastPrinted>2024-04-24T08:22:00Z</cp:lastPrinted>
  <dcterms:created xsi:type="dcterms:W3CDTF">2022-01-31T09:24:00Z</dcterms:created>
  <dcterms:modified xsi:type="dcterms:W3CDTF">2024-06-27T07:40:00Z</dcterms:modified>
</cp:coreProperties>
</file>