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E3EB17" w14:textId="77777777" w:rsidR="00251087" w:rsidRPr="00785137" w:rsidRDefault="00251087" w:rsidP="00251087">
      <w:pPr>
        <w:keepNext/>
        <w:jc w:val="center"/>
        <w:outlineLvl w:val="1"/>
        <w:rPr>
          <w:b/>
          <w:sz w:val="24"/>
          <w:szCs w:val="24"/>
        </w:rPr>
      </w:pPr>
      <w:r w:rsidRPr="00785137">
        <w:rPr>
          <w:b/>
          <w:sz w:val="24"/>
          <w:szCs w:val="24"/>
        </w:rPr>
        <w:t>Государственный контракт №</w:t>
      </w:r>
      <w:r w:rsidR="008E120A">
        <w:rPr>
          <w:b/>
          <w:sz w:val="24"/>
          <w:szCs w:val="24"/>
        </w:rPr>
        <w:t xml:space="preserve"> </w:t>
      </w:r>
      <w:r w:rsidR="008E120A" w:rsidRPr="008E120A">
        <w:rPr>
          <w:b/>
          <w:sz w:val="24"/>
          <w:szCs w:val="24"/>
        </w:rPr>
        <w:t>0136500001124003446</w:t>
      </w:r>
    </w:p>
    <w:p w14:paraId="11BE9CA9" w14:textId="77777777" w:rsidR="00251087" w:rsidRDefault="00251087" w:rsidP="00251087">
      <w:pPr>
        <w:keepNext/>
        <w:jc w:val="center"/>
        <w:rPr>
          <w:b/>
          <w:sz w:val="24"/>
          <w:szCs w:val="24"/>
        </w:rPr>
      </w:pPr>
      <w:r w:rsidRPr="00785137">
        <w:rPr>
          <w:b/>
          <w:sz w:val="24"/>
          <w:szCs w:val="24"/>
        </w:rPr>
        <w:t>на поставку медицинских изделий (</w:t>
      </w:r>
      <w:proofErr w:type="spellStart"/>
      <w:r w:rsidRPr="00785137">
        <w:rPr>
          <w:b/>
          <w:sz w:val="24"/>
          <w:szCs w:val="24"/>
        </w:rPr>
        <w:t>Электроодеяло</w:t>
      </w:r>
      <w:proofErr w:type="spellEnd"/>
      <w:r w:rsidRPr="00785137">
        <w:rPr>
          <w:b/>
          <w:sz w:val="24"/>
          <w:szCs w:val="24"/>
        </w:rPr>
        <w:t xml:space="preserve"> системы обогрева всего тела)</w:t>
      </w:r>
    </w:p>
    <w:p w14:paraId="588CC7ED" w14:textId="77777777" w:rsidR="008E120A" w:rsidRDefault="008E120A" w:rsidP="00251087">
      <w:pPr>
        <w:keepNext/>
        <w:jc w:val="center"/>
        <w:rPr>
          <w:b/>
          <w:sz w:val="24"/>
          <w:szCs w:val="24"/>
        </w:rPr>
      </w:pPr>
    </w:p>
    <w:p w14:paraId="2BDEA258" w14:textId="77777777" w:rsidR="008E120A" w:rsidRPr="00785137" w:rsidRDefault="008E120A" w:rsidP="00251087">
      <w:pPr>
        <w:keepNext/>
        <w:jc w:val="center"/>
      </w:pPr>
    </w:p>
    <w:p w14:paraId="1706DC3E" w14:textId="77777777" w:rsidR="00251087" w:rsidRPr="00785137" w:rsidRDefault="00251087" w:rsidP="00251087">
      <w:pPr>
        <w:jc w:val="center"/>
        <w:rPr>
          <w:sz w:val="22"/>
          <w:szCs w:val="22"/>
        </w:rPr>
      </w:pPr>
    </w:p>
    <w:p w14:paraId="7D3BFAEE" w14:textId="2E42987B" w:rsidR="00251087" w:rsidRPr="00785137" w:rsidRDefault="00251087" w:rsidP="00251087">
      <w:pPr>
        <w:rPr>
          <w:sz w:val="24"/>
          <w:szCs w:val="24"/>
        </w:rPr>
      </w:pPr>
      <w:r w:rsidRPr="00785137">
        <w:rPr>
          <w:sz w:val="24"/>
          <w:szCs w:val="24"/>
        </w:rPr>
        <w:t>г. Тверь                                                                                                     «</w:t>
      </w:r>
      <w:r w:rsidR="002E349C">
        <w:rPr>
          <w:sz w:val="24"/>
          <w:szCs w:val="24"/>
        </w:rPr>
        <w:t>25</w:t>
      </w:r>
      <w:r w:rsidRPr="00785137">
        <w:rPr>
          <w:sz w:val="24"/>
          <w:szCs w:val="24"/>
        </w:rPr>
        <w:t xml:space="preserve">» </w:t>
      </w:r>
      <w:r w:rsidR="002E349C">
        <w:rPr>
          <w:sz w:val="24"/>
          <w:szCs w:val="24"/>
        </w:rPr>
        <w:t>июня</w:t>
      </w:r>
      <w:r w:rsidRPr="00785137">
        <w:rPr>
          <w:sz w:val="24"/>
          <w:szCs w:val="24"/>
        </w:rPr>
        <w:t xml:space="preserve"> 2024 г.</w:t>
      </w:r>
    </w:p>
    <w:p w14:paraId="01167673" w14:textId="77777777" w:rsidR="00251087" w:rsidRPr="00785137" w:rsidRDefault="00251087" w:rsidP="00251087">
      <w:pPr>
        <w:rPr>
          <w:sz w:val="22"/>
          <w:szCs w:val="22"/>
        </w:rPr>
      </w:pPr>
    </w:p>
    <w:p w14:paraId="55CAC22A" w14:textId="77777777" w:rsidR="00251087" w:rsidRPr="00785137" w:rsidRDefault="008E120A" w:rsidP="008E120A">
      <w:pPr>
        <w:ind w:firstLine="709"/>
        <w:jc w:val="both"/>
        <w:rPr>
          <w:b/>
          <w:sz w:val="24"/>
          <w:szCs w:val="24"/>
        </w:rPr>
      </w:pPr>
      <w:proofErr w:type="gramStart"/>
      <w:r w:rsidRPr="00566B72">
        <w:rPr>
          <w:sz w:val="24"/>
          <w:szCs w:val="24"/>
        </w:rPr>
        <w:t xml:space="preserve">Министерство здравоохранения Тверской области, именуемое в дальнейшем «Заказчик», в лице статс-секретаря - заместителя Министра здравоохранения Тверской области Давыдова Алексея Борисовича, действующего на основании приказа Министерства здравоохранения Тверской области «Об отдельных вопросах организации деятельности контрактной службы Министерства здравоохранения Тверской области» № </w:t>
      </w:r>
      <w:r>
        <w:rPr>
          <w:sz w:val="24"/>
          <w:szCs w:val="24"/>
        </w:rPr>
        <w:t>521</w:t>
      </w:r>
      <w:r w:rsidRPr="00566B72">
        <w:rPr>
          <w:sz w:val="24"/>
          <w:szCs w:val="24"/>
        </w:rPr>
        <w:t xml:space="preserve"> от 1</w:t>
      </w:r>
      <w:r>
        <w:rPr>
          <w:sz w:val="24"/>
          <w:szCs w:val="24"/>
        </w:rPr>
        <w:t>7</w:t>
      </w:r>
      <w:r w:rsidRPr="00566B72">
        <w:rPr>
          <w:sz w:val="24"/>
          <w:szCs w:val="24"/>
        </w:rPr>
        <w:t>.0</w:t>
      </w:r>
      <w:r>
        <w:rPr>
          <w:sz w:val="24"/>
          <w:szCs w:val="24"/>
        </w:rPr>
        <w:t>5</w:t>
      </w:r>
      <w:r w:rsidRPr="00566B72">
        <w:rPr>
          <w:sz w:val="24"/>
          <w:szCs w:val="24"/>
        </w:rPr>
        <w:t>.2024 г., с одной стороны и  Общество с ограниченной ответственностью "ЛЕМА-Т", именуемое в дальнейшем «Поставщик», в лице генерального директора Воробьева</w:t>
      </w:r>
      <w:proofErr w:type="gramEnd"/>
      <w:r w:rsidRPr="00566B72">
        <w:rPr>
          <w:sz w:val="24"/>
          <w:szCs w:val="24"/>
        </w:rPr>
        <w:t xml:space="preserve"> </w:t>
      </w:r>
      <w:proofErr w:type="gramStart"/>
      <w:r w:rsidRPr="00566B72">
        <w:rPr>
          <w:sz w:val="24"/>
          <w:szCs w:val="24"/>
        </w:rPr>
        <w:t>Михаила Александровича, д</w:t>
      </w:r>
      <w:r>
        <w:rPr>
          <w:sz w:val="24"/>
          <w:szCs w:val="24"/>
        </w:rPr>
        <w:t>ействующего на основании Устава</w:t>
      </w:r>
      <w:r w:rsidR="00251087" w:rsidRPr="00785137">
        <w:rPr>
          <w:sz w:val="24"/>
          <w:szCs w:val="24"/>
        </w:rPr>
        <w:t>, с другой стороны, именуемые в дальнейшем «Стороны», в соответствии с Федеральным законом от 05.04.2013 № 44-ФЗ «О контрактной системе в сфере закупок товаров, работ, услуг для обеспечения государственных и муницип</w:t>
      </w:r>
      <w:bookmarkStart w:id="0" w:name="_GoBack"/>
      <w:bookmarkEnd w:id="0"/>
      <w:r w:rsidR="00251087" w:rsidRPr="00785137">
        <w:rPr>
          <w:sz w:val="24"/>
          <w:szCs w:val="24"/>
        </w:rPr>
        <w:t xml:space="preserve">альных нужд» (далее – Закон № 44-ФЗ), </w:t>
      </w:r>
      <w:r w:rsidRPr="00566B72">
        <w:rPr>
          <w:sz w:val="24"/>
          <w:szCs w:val="24"/>
        </w:rPr>
        <w:t>заключили на основании протокола подведения итогов определения поставщика "</w:t>
      </w:r>
      <w:r>
        <w:rPr>
          <w:sz w:val="24"/>
          <w:szCs w:val="24"/>
        </w:rPr>
        <w:t>20</w:t>
      </w:r>
      <w:r w:rsidRPr="00566B72">
        <w:rPr>
          <w:sz w:val="24"/>
          <w:szCs w:val="24"/>
        </w:rPr>
        <w:t xml:space="preserve">" </w:t>
      </w:r>
      <w:r>
        <w:rPr>
          <w:sz w:val="24"/>
          <w:szCs w:val="24"/>
        </w:rPr>
        <w:t xml:space="preserve">июня </w:t>
      </w:r>
      <w:r w:rsidRPr="00566B72">
        <w:rPr>
          <w:sz w:val="24"/>
          <w:szCs w:val="24"/>
        </w:rPr>
        <w:t>2024 г. № 013650000112400</w:t>
      </w:r>
      <w:r>
        <w:rPr>
          <w:sz w:val="24"/>
          <w:szCs w:val="24"/>
        </w:rPr>
        <w:t>3446</w:t>
      </w:r>
      <w:r w:rsidRPr="00566B72">
        <w:rPr>
          <w:sz w:val="24"/>
          <w:szCs w:val="24"/>
        </w:rPr>
        <w:t>, настоящий государственный  контракт (далее –</w:t>
      </w:r>
      <w:r>
        <w:rPr>
          <w:sz w:val="24"/>
          <w:szCs w:val="24"/>
        </w:rPr>
        <w:t xml:space="preserve"> контракт) о нижеследующем</w:t>
      </w:r>
      <w:r w:rsidRPr="00F511BB">
        <w:rPr>
          <w:sz w:val="24"/>
          <w:szCs w:val="24"/>
        </w:rPr>
        <w:t>:</w:t>
      </w:r>
      <w:proofErr w:type="gramEnd"/>
    </w:p>
    <w:p w14:paraId="5E879B6D" w14:textId="77777777" w:rsidR="00251087" w:rsidRPr="00785137" w:rsidRDefault="00251087" w:rsidP="00251087">
      <w:pPr>
        <w:jc w:val="center"/>
        <w:rPr>
          <w:b/>
          <w:sz w:val="24"/>
          <w:szCs w:val="24"/>
        </w:rPr>
      </w:pPr>
      <w:r w:rsidRPr="00785137">
        <w:rPr>
          <w:b/>
          <w:sz w:val="24"/>
          <w:szCs w:val="24"/>
        </w:rPr>
        <w:t>1. Предмет Контракта</w:t>
      </w:r>
    </w:p>
    <w:p w14:paraId="1362858F" w14:textId="77777777" w:rsidR="00251087" w:rsidRPr="00785137" w:rsidRDefault="00251087" w:rsidP="00251087">
      <w:pPr>
        <w:numPr>
          <w:ilvl w:val="1"/>
          <w:numId w:val="0"/>
        </w:numPr>
        <w:ind w:firstLine="709"/>
        <w:jc w:val="both"/>
        <w:rPr>
          <w:sz w:val="24"/>
          <w:szCs w:val="24"/>
        </w:rPr>
      </w:pPr>
      <w:r w:rsidRPr="00785137">
        <w:rPr>
          <w:sz w:val="24"/>
          <w:szCs w:val="24"/>
        </w:rPr>
        <w:t xml:space="preserve">1.1. </w:t>
      </w:r>
      <w:proofErr w:type="gramStart"/>
      <w:r w:rsidRPr="00785137">
        <w:rPr>
          <w:sz w:val="24"/>
          <w:szCs w:val="24"/>
        </w:rPr>
        <w:t xml:space="preserve">Заказчик поручает, а Поставщик обязуется поставить и передать в установленный контрактом срок Получателю медицинские изделия </w:t>
      </w:r>
      <w:r w:rsidRPr="00785137">
        <w:rPr>
          <w:b/>
          <w:sz w:val="24"/>
          <w:szCs w:val="24"/>
        </w:rPr>
        <w:t>(</w:t>
      </w:r>
      <w:proofErr w:type="spellStart"/>
      <w:r w:rsidRPr="00785137">
        <w:rPr>
          <w:b/>
          <w:sz w:val="24"/>
          <w:szCs w:val="24"/>
        </w:rPr>
        <w:t>Электроодеяло</w:t>
      </w:r>
      <w:proofErr w:type="spellEnd"/>
      <w:r w:rsidRPr="00785137">
        <w:rPr>
          <w:b/>
          <w:sz w:val="24"/>
          <w:szCs w:val="24"/>
        </w:rPr>
        <w:t xml:space="preserve"> системы обогрева всего тела)</w:t>
      </w:r>
      <w:r w:rsidRPr="00785137">
        <w:rPr>
          <w:sz w:val="24"/>
          <w:szCs w:val="24"/>
        </w:rPr>
        <w:t>, именуемые в дальнейшем - товар, Оборудование в ассортименте, количестве и по ценам согласно Спецификации поставляемого товара (Приложение № 1 к контракту), являющейся неотъемлемой частью контракта, выполнить работы по монтажу (установке) товара, вводу в эксплуатацию, инструктажу медицинского персонала по работе на поставленном товаре</w:t>
      </w:r>
      <w:proofErr w:type="gramEnd"/>
      <w:r w:rsidRPr="00785137">
        <w:rPr>
          <w:sz w:val="24"/>
          <w:szCs w:val="24"/>
        </w:rPr>
        <w:t xml:space="preserve"> (далее – работы), а Заказчик обязуется принять и оплатить поставленный товар и выполненные работы на условиях контракта.</w:t>
      </w:r>
    </w:p>
    <w:p w14:paraId="45AA7413" w14:textId="77777777" w:rsidR="00251087" w:rsidRPr="00785137" w:rsidRDefault="00251087" w:rsidP="00251087">
      <w:pPr>
        <w:numPr>
          <w:ilvl w:val="1"/>
          <w:numId w:val="0"/>
        </w:numPr>
        <w:ind w:firstLine="709"/>
        <w:jc w:val="both"/>
        <w:rPr>
          <w:sz w:val="24"/>
          <w:szCs w:val="24"/>
        </w:rPr>
      </w:pPr>
      <w:r w:rsidRPr="00785137">
        <w:rPr>
          <w:sz w:val="24"/>
          <w:szCs w:val="24"/>
        </w:rPr>
        <w:t>1.2. Номенклатура Оборудования и его количество определяются Спецификацией (приложение № 1 к Контракту), технические показатели – Техническими требованиями (приложение № 2 к Контракту).</w:t>
      </w:r>
    </w:p>
    <w:p w14:paraId="3733CE6D" w14:textId="77777777" w:rsidR="00251087" w:rsidRPr="00785137" w:rsidRDefault="00251087" w:rsidP="00251087">
      <w:pPr>
        <w:numPr>
          <w:ilvl w:val="1"/>
          <w:numId w:val="0"/>
        </w:numPr>
        <w:ind w:firstLine="709"/>
        <w:jc w:val="both"/>
        <w:rPr>
          <w:sz w:val="24"/>
          <w:szCs w:val="24"/>
        </w:rPr>
      </w:pPr>
      <w:r w:rsidRPr="00785137">
        <w:rPr>
          <w:sz w:val="24"/>
          <w:szCs w:val="24"/>
        </w:rPr>
        <w:t>1.3. Поставка Оборудования осуществляется Поставщиком с разгрузкой с транспортного средства Получателю (ям) в соответствии с Отгрузочной разнарядкой (Планом распределения) (приложение № 3 к Контракту) (далее – Место доставки). Работы осуществляются Поставщиком в Месте доставки в соответствии с Отгрузочной разнарядкой (Планом распределения) (приложение № 3 к Контракту).</w:t>
      </w:r>
    </w:p>
    <w:p w14:paraId="5982F70D" w14:textId="77777777" w:rsidR="00251087" w:rsidRPr="00785137" w:rsidRDefault="00251087" w:rsidP="00251087">
      <w:pPr>
        <w:numPr>
          <w:ilvl w:val="1"/>
          <w:numId w:val="0"/>
        </w:numPr>
        <w:ind w:firstLine="709"/>
        <w:jc w:val="both"/>
        <w:rPr>
          <w:sz w:val="24"/>
          <w:szCs w:val="24"/>
        </w:rPr>
      </w:pPr>
      <w:r w:rsidRPr="00785137">
        <w:rPr>
          <w:sz w:val="24"/>
          <w:szCs w:val="24"/>
        </w:rPr>
        <w:t>1.4. Идентификационный код закупки: 242690504495069500100100320050000244.</w:t>
      </w:r>
    </w:p>
    <w:p w14:paraId="104C8431" w14:textId="77777777" w:rsidR="00251087" w:rsidRPr="00785137" w:rsidRDefault="00251087" w:rsidP="00251087">
      <w:pPr>
        <w:numPr>
          <w:ilvl w:val="1"/>
          <w:numId w:val="0"/>
        </w:numPr>
        <w:tabs>
          <w:tab w:val="num" w:pos="284"/>
        </w:tabs>
        <w:ind w:firstLine="700"/>
        <w:rPr>
          <w:sz w:val="24"/>
          <w:szCs w:val="24"/>
        </w:rPr>
      </w:pPr>
      <w:r w:rsidRPr="00785137">
        <w:rPr>
          <w:sz w:val="24"/>
          <w:szCs w:val="24"/>
        </w:rPr>
        <w:t>1.5. Источник финансирования – Областной бюджет Тверской области.</w:t>
      </w:r>
    </w:p>
    <w:p w14:paraId="627816CD" w14:textId="77777777" w:rsidR="00251087" w:rsidRPr="00785137" w:rsidRDefault="00251087" w:rsidP="00251087">
      <w:pPr>
        <w:numPr>
          <w:ilvl w:val="1"/>
          <w:numId w:val="0"/>
        </w:numPr>
        <w:tabs>
          <w:tab w:val="num" w:pos="284"/>
        </w:tabs>
        <w:ind w:firstLine="700"/>
        <w:rPr>
          <w:b/>
          <w:sz w:val="24"/>
          <w:szCs w:val="24"/>
        </w:rPr>
      </w:pPr>
    </w:p>
    <w:p w14:paraId="340FAFDC" w14:textId="77777777" w:rsidR="00251087" w:rsidRPr="00785137" w:rsidRDefault="00251087" w:rsidP="00251087">
      <w:pPr>
        <w:numPr>
          <w:ilvl w:val="1"/>
          <w:numId w:val="0"/>
        </w:numPr>
        <w:tabs>
          <w:tab w:val="num" w:pos="284"/>
        </w:tabs>
        <w:ind w:firstLine="700"/>
        <w:jc w:val="center"/>
        <w:rPr>
          <w:b/>
          <w:sz w:val="24"/>
          <w:szCs w:val="24"/>
        </w:rPr>
      </w:pPr>
      <w:r w:rsidRPr="00785137">
        <w:rPr>
          <w:b/>
          <w:sz w:val="24"/>
          <w:szCs w:val="24"/>
        </w:rPr>
        <w:t>2. Цена контракта и порядок расчетов</w:t>
      </w:r>
    </w:p>
    <w:p w14:paraId="58DA4849" w14:textId="77777777" w:rsidR="00251087" w:rsidRPr="00785137" w:rsidRDefault="00251087" w:rsidP="00251087">
      <w:pPr>
        <w:numPr>
          <w:ilvl w:val="1"/>
          <w:numId w:val="0"/>
        </w:numPr>
        <w:tabs>
          <w:tab w:val="num" w:pos="426"/>
        </w:tabs>
        <w:ind w:firstLine="567"/>
        <w:jc w:val="both"/>
        <w:rPr>
          <w:sz w:val="24"/>
          <w:szCs w:val="24"/>
          <w:lang w:eastAsia="ar-SA"/>
        </w:rPr>
      </w:pPr>
      <w:r w:rsidRPr="00785137">
        <w:rPr>
          <w:sz w:val="24"/>
          <w:szCs w:val="24"/>
          <w:lang w:eastAsia="ar-SA"/>
        </w:rPr>
        <w:t>2.1. Цена Контракта и валюта платежа устанавливаются в российских рублях.</w:t>
      </w:r>
    </w:p>
    <w:p w14:paraId="49140FA8" w14:textId="77777777" w:rsidR="00251087" w:rsidRPr="00785137" w:rsidRDefault="00251087" w:rsidP="00251087">
      <w:pPr>
        <w:numPr>
          <w:ilvl w:val="1"/>
          <w:numId w:val="0"/>
        </w:numPr>
        <w:tabs>
          <w:tab w:val="num" w:pos="426"/>
        </w:tabs>
        <w:ind w:firstLine="567"/>
        <w:jc w:val="both"/>
        <w:rPr>
          <w:sz w:val="24"/>
          <w:szCs w:val="24"/>
          <w:lang w:eastAsia="ar-SA"/>
        </w:rPr>
      </w:pPr>
      <w:r w:rsidRPr="00785137">
        <w:rPr>
          <w:sz w:val="24"/>
          <w:szCs w:val="24"/>
          <w:lang w:eastAsia="ar-SA"/>
        </w:rPr>
        <w:t xml:space="preserve">2.2. Цена Контракта составляет </w:t>
      </w:r>
      <w:r w:rsidR="008E120A" w:rsidRPr="008E120A">
        <w:rPr>
          <w:b/>
          <w:sz w:val="24"/>
          <w:szCs w:val="24"/>
          <w:lang w:eastAsia="ar-SA"/>
        </w:rPr>
        <w:t>233 950,00</w:t>
      </w:r>
      <w:r w:rsidR="008E120A">
        <w:rPr>
          <w:sz w:val="24"/>
          <w:szCs w:val="24"/>
          <w:lang w:eastAsia="ar-SA"/>
        </w:rPr>
        <w:t xml:space="preserve"> </w:t>
      </w:r>
      <w:r w:rsidRPr="00785137">
        <w:rPr>
          <w:sz w:val="24"/>
          <w:szCs w:val="24"/>
          <w:lang w:eastAsia="ar-SA"/>
        </w:rPr>
        <w:t>(</w:t>
      </w:r>
      <w:r w:rsidR="008E120A">
        <w:rPr>
          <w:sz w:val="24"/>
          <w:szCs w:val="24"/>
          <w:lang w:eastAsia="ar-SA"/>
        </w:rPr>
        <w:t>двести тридцать три тысячи девятьсот пятьдесят рублей 00 копеек</w:t>
      </w:r>
      <w:r w:rsidRPr="00785137">
        <w:rPr>
          <w:sz w:val="24"/>
          <w:szCs w:val="24"/>
          <w:lang w:eastAsia="ar-SA"/>
        </w:rPr>
        <w:t xml:space="preserve">) рублей, </w:t>
      </w:r>
      <w:r w:rsidR="008E120A" w:rsidRPr="002A7740">
        <w:rPr>
          <w:sz w:val="24"/>
          <w:szCs w:val="24"/>
          <w:lang w:eastAsia="ar-SA"/>
        </w:rPr>
        <w:t>НДС не облагается на основании п.2 ст. 346.11 НК РФ.</w:t>
      </w:r>
    </w:p>
    <w:p w14:paraId="21A97288" w14:textId="77777777" w:rsidR="00251087" w:rsidRPr="00785137" w:rsidRDefault="00251087" w:rsidP="00251087">
      <w:pPr>
        <w:numPr>
          <w:ilvl w:val="1"/>
          <w:numId w:val="0"/>
        </w:numPr>
        <w:tabs>
          <w:tab w:val="num" w:pos="426"/>
        </w:tabs>
        <w:ind w:firstLine="567"/>
        <w:jc w:val="both"/>
        <w:rPr>
          <w:sz w:val="24"/>
          <w:szCs w:val="24"/>
          <w:lang w:eastAsia="ar-SA"/>
        </w:rPr>
      </w:pPr>
      <w:r w:rsidRPr="00785137">
        <w:rPr>
          <w:sz w:val="24"/>
          <w:szCs w:val="24"/>
          <w:lang w:eastAsia="ar-SA"/>
        </w:rPr>
        <w:t>Цена контракта включает расходы на перевозку, погрузочно-разгрузочные работы, работы по монтажу (установке) товара, вводу в эксплуатацию, инструктажу медицинского персонала по работе на поставленном товаре, страхование, уплату налогов, таможенных пошлин, сборов и других обязательных платежей, а также прочие расходы, связанные с выполнением обязательств по контракту.</w:t>
      </w:r>
    </w:p>
    <w:p w14:paraId="7C9B7E5B" w14:textId="77777777" w:rsidR="00251087" w:rsidRPr="00785137" w:rsidRDefault="00251087" w:rsidP="00251087">
      <w:pPr>
        <w:ind w:firstLine="567"/>
        <w:jc w:val="both"/>
        <w:rPr>
          <w:sz w:val="24"/>
          <w:szCs w:val="24"/>
        </w:rPr>
      </w:pPr>
      <w:r w:rsidRPr="00785137">
        <w:rPr>
          <w:sz w:val="24"/>
          <w:szCs w:val="24"/>
          <w:lang w:eastAsia="ar-SA"/>
        </w:rPr>
        <w:t xml:space="preserve">2.3. </w:t>
      </w:r>
      <w:r w:rsidRPr="00785137">
        <w:rPr>
          <w:sz w:val="24"/>
          <w:szCs w:val="24"/>
        </w:rPr>
        <w:t xml:space="preserve">Оплата по контракту осуществляется в следующем порядке: безналичным путём, на расчётный счёт Поставщика, по факту поставки товара на основании документа о приёмке, сформированного в единой информационной системе и подписанного </w:t>
      </w:r>
      <w:r w:rsidRPr="00785137">
        <w:rPr>
          <w:sz w:val="24"/>
          <w:szCs w:val="24"/>
        </w:rPr>
        <w:lastRenderedPageBreak/>
        <w:t xml:space="preserve">Сторонами усиленными электронными подписями (далее – документ о приемке) в течение 7 (семи) рабочих дней, </w:t>
      </w:r>
      <w:proofErr w:type="gramStart"/>
      <w:r w:rsidRPr="00785137">
        <w:rPr>
          <w:sz w:val="24"/>
          <w:szCs w:val="24"/>
        </w:rPr>
        <w:t>с даты подписания</w:t>
      </w:r>
      <w:proofErr w:type="gramEnd"/>
      <w:r w:rsidRPr="00785137">
        <w:rPr>
          <w:sz w:val="24"/>
          <w:szCs w:val="24"/>
        </w:rPr>
        <w:t xml:space="preserve"> Заказчиком документа о приемке.</w:t>
      </w:r>
    </w:p>
    <w:p w14:paraId="744B56AD" w14:textId="77777777" w:rsidR="00251087" w:rsidRPr="00785137" w:rsidRDefault="00251087" w:rsidP="00251087">
      <w:pPr>
        <w:numPr>
          <w:ilvl w:val="1"/>
          <w:numId w:val="0"/>
        </w:numPr>
        <w:tabs>
          <w:tab w:val="num" w:pos="426"/>
        </w:tabs>
        <w:ind w:firstLine="567"/>
        <w:jc w:val="both"/>
        <w:rPr>
          <w:sz w:val="24"/>
          <w:szCs w:val="24"/>
          <w:lang w:eastAsia="ar-SA"/>
        </w:rPr>
      </w:pPr>
      <w:r w:rsidRPr="00785137">
        <w:rPr>
          <w:sz w:val="24"/>
          <w:szCs w:val="24"/>
          <w:lang w:eastAsia="ar-SA"/>
        </w:rPr>
        <w:t>2.4. Цена Контракта является твердой и определяется на весь срок его исполнения, за исключением случая, предусмотренного пунктом 2.5 Контракта.</w:t>
      </w:r>
    </w:p>
    <w:p w14:paraId="0949212A" w14:textId="77777777" w:rsidR="00251087" w:rsidRPr="00785137" w:rsidRDefault="00251087" w:rsidP="00251087">
      <w:pPr>
        <w:numPr>
          <w:ilvl w:val="1"/>
          <w:numId w:val="0"/>
        </w:numPr>
        <w:tabs>
          <w:tab w:val="num" w:pos="426"/>
        </w:tabs>
        <w:ind w:firstLine="567"/>
        <w:jc w:val="both"/>
        <w:rPr>
          <w:sz w:val="24"/>
          <w:szCs w:val="24"/>
          <w:lang w:eastAsia="ar-SA"/>
        </w:rPr>
      </w:pPr>
      <w:r w:rsidRPr="00785137">
        <w:rPr>
          <w:sz w:val="24"/>
          <w:szCs w:val="24"/>
          <w:lang w:eastAsia="ar-SA"/>
        </w:rPr>
        <w:t>2.5. По соглашению Сторон цена Контракта может быть снижена без изменения предусмотренного Контрактом количества Оборудования и иных условий Контракта.</w:t>
      </w:r>
    </w:p>
    <w:p w14:paraId="5589F48A" w14:textId="77777777" w:rsidR="00251087" w:rsidRPr="00785137" w:rsidRDefault="00251087" w:rsidP="00251087">
      <w:pPr>
        <w:numPr>
          <w:ilvl w:val="1"/>
          <w:numId w:val="0"/>
        </w:numPr>
        <w:tabs>
          <w:tab w:val="num" w:pos="426"/>
        </w:tabs>
        <w:ind w:firstLine="567"/>
        <w:jc w:val="both"/>
        <w:rPr>
          <w:sz w:val="24"/>
          <w:szCs w:val="24"/>
          <w:lang w:eastAsia="ar-SA"/>
        </w:rPr>
      </w:pPr>
      <w:r w:rsidRPr="00785137">
        <w:rPr>
          <w:sz w:val="24"/>
          <w:szCs w:val="24"/>
          <w:lang w:eastAsia="ar-SA"/>
        </w:rPr>
        <w:t>2.6. Изменение существенных условий Контракта при его исполнении допускается в случаях, предусмотренных пунктом 6 статьи 161 Бюджетного кодекса Российской Федерации,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количества Оборудования и (или) объема работ, предусмотренных Контрактом.</w:t>
      </w:r>
    </w:p>
    <w:p w14:paraId="28773963" w14:textId="77777777" w:rsidR="00251087" w:rsidRPr="00785137" w:rsidRDefault="00251087" w:rsidP="00251087">
      <w:pPr>
        <w:tabs>
          <w:tab w:val="left" w:pos="2700"/>
        </w:tabs>
        <w:ind w:firstLine="567"/>
        <w:jc w:val="both"/>
        <w:rPr>
          <w:sz w:val="24"/>
          <w:szCs w:val="24"/>
        </w:rPr>
      </w:pPr>
      <w:r w:rsidRPr="00785137">
        <w:rPr>
          <w:sz w:val="24"/>
          <w:szCs w:val="24"/>
        </w:rPr>
        <w:t>2.7. Обязательства Заказчика по оплате за поставленный Товар считаются исполненными с момента списания денежных средств со счета Заказчика на счет Поставщика, указанный в Контракте.</w:t>
      </w:r>
    </w:p>
    <w:p w14:paraId="00E149FC" w14:textId="77777777" w:rsidR="00251087" w:rsidRPr="00785137" w:rsidRDefault="00251087" w:rsidP="00251087">
      <w:pPr>
        <w:widowControl w:val="0"/>
        <w:ind w:firstLine="700"/>
        <w:jc w:val="center"/>
        <w:rPr>
          <w:rFonts w:eastAsia="Calibri"/>
          <w:sz w:val="24"/>
          <w:szCs w:val="24"/>
        </w:rPr>
      </w:pPr>
    </w:p>
    <w:p w14:paraId="5DDFF2CE" w14:textId="77777777" w:rsidR="00251087" w:rsidRPr="00785137" w:rsidRDefault="00251087" w:rsidP="00251087">
      <w:pPr>
        <w:widowControl w:val="0"/>
        <w:ind w:firstLine="700"/>
        <w:jc w:val="center"/>
        <w:rPr>
          <w:b/>
          <w:sz w:val="24"/>
          <w:szCs w:val="24"/>
        </w:rPr>
      </w:pPr>
      <w:r w:rsidRPr="00785137">
        <w:rPr>
          <w:b/>
          <w:sz w:val="24"/>
          <w:szCs w:val="24"/>
        </w:rPr>
        <w:t>3. Сроки и условия поставки Оборудования.</w:t>
      </w:r>
    </w:p>
    <w:p w14:paraId="7372B3C2" w14:textId="77777777" w:rsidR="00251087" w:rsidRPr="00785137" w:rsidRDefault="00251087" w:rsidP="00251087">
      <w:pPr>
        <w:widowControl w:val="0"/>
        <w:ind w:firstLine="700"/>
        <w:jc w:val="center"/>
        <w:rPr>
          <w:b/>
          <w:sz w:val="24"/>
          <w:szCs w:val="24"/>
        </w:rPr>
      </w:pPr>
      <w:r w:rsidRPr="00785137">
        <w:rPr>
          <w:b/>
          <w:sz w:val="24"/>
          <w:szCs w:val="24"/>
        </w:rPr>
        <w:t>Приемка Оборудования</w:t>
      </w:r>
    </w:p>
    <w:p w14:paraId="12670680" w14:textId="77777777" w:rsidR="00251087" w:rsidRPr="00785137" w:rsidRDefault="00251087" w:rsidP="00251087">
      <w:pPr>
        <w:suppressAutoHyphens/>
        <w:ind w:firstLine="709"/>
        <w:jc w:val="both"/>
        <w:rPr>
          <w:color w:val="000000"/>
          <w:sz w:val="24"/>
          <w:szCs w:val="24"/>
          <w:lang w:eastAsia="zh-CN"/>
        </w:rPr>
      </w:pPr>
      <w:r w:rsidRPr="00785137">
        <w:rPr>
          <w:bCs/>
          <w:sz w:val="24"/>
          <w:szCs w:val="24"/>
        </w:rPr>
        <w:t xml:space="preserve">3.1. </w:t>
      </w:r>
      <w:r w:rsidRPr="00785137">
        <w:rPr>
          <w:rFonts w:eastAsia="Calibri"/>
          <w:color w:val="000000"/>
          <w:sz w:val="24"/>
          <w:szCs w:val="24"/>
          <w:shd w:val="clear" w:color="auto" w:fill="FFFFFF"/>
        </w:rPr>
        <w:t xml:space="preserve">Поставка Оборудования осуществляется Поставщиком </w:t>
      </w:r>
      <w:proofErr w:type="gramStart"/>
      <w:r w:rsidRPr="00785137">
        <w:rPr>
          <w:sz w:val="24"/>
          <w:szCs w:val="24"/>
        </w:rPr>
        <w:t>с разгрузкой с транспортного средства</w:t>
      </w:r>
      <w:r w:rsidRPr="00785137">
        <w:rPr>
          <w:rFonts w:eastAsia="Calibri"/>
          <w:color w:val="000000"/>
          <w:sz w:val="24"/>
          <w:szCs w:val="24"/>
          <w:shd w:val="clear" w:color="auto" w:fill="FFFFFF"/>
        </w:rPr>
        <w:t xml:space="preserve"> в Место доставки в соответствии с Отгрузочной разнарядкой</w:t>
      </w:r>
      <w:proofErr w:type="gramEnd"/>
      <w:r w:rsidRPr="00785137">
        <w:rPr>
          <w:rFonts w:eastAsia="Calibri"/>
          <w:color w:val="000000"/>
          <w:sz w:val="24"/>
          <w:szCs w:val="24"/>
          <w:shd w:val="clear" w:color="auto" w:fill="FFFFFF"/>
        </w:rPr>
        <w:t xml:space="preserve"> (Планом распределения) (</w:t>
      </w:r>
      <w:hyperlink r:id="rId8" w:anchor="/document/71358646/entry/3000" w:history="1">
        <w:r w:rsidRPr="00785137">
          <w:rPr>
            <w:rFonts w:eastAsia="Calibri"/>
            <w:color w:val="000000"/>
            <w:sz w:val="24"/>
            <w:szCs w:val="24"/>
            <w:shd w:val="clear" w:color="auto" w:fill="FFFFFF"/>
          </w:rPr>
          <w:t>приложение № 3</w:t>
        </w:r>
      </w:hyperlink>
      <w:r w:rsidRPr="00785137">
        <w:rPr>
          <w:rFonts w:eastAsia="Calibri"/>
          <w:color w:val="000000"/>
          <w:sz w:val="24"/>
          <w:szCs w:val="24"/>
          <w:shd w:val="clear" w:color="auto" w:fill="FFFFFF"/>
        </w:rPr>
        <w:t xml:space="preserve"> к Контракту) на условиях, предусмотренных </w:t>
      </w:r>
      <w:hyperlink r:id="rId9" w:anchor="/document/71358646/entry/1103" w:history="1">
        <w:r w:rsidRPr="00785137">
          <w:rPr>
            <w:rFonts w:eastAsia="Calibri"/>
            <w:color w:val="000000"/>
            <w:sz w:val="24"/>
            <w:szCs w:val="24"/>
            <w:shd w:val="clear" w:color="auto" w:fill="FFFFFF"/>
          </w:rPr>
          <w:t>пунктом 1.3</w:t>
        </w:r>
      </w:hyperlink>
      <w:r w:rsidRPr="00785137">
        <w:rPr>
          <w:rFonts w:eastAsia="Calibri"/>
          <w:color w:val="000000"/>
          <w:sz w:val="24"/>
          <w:szCs w:val="24"/>
          <w:shd w:val="clear" w:color="auto" w:fill="FFFFFF"/>
        </w:rPr>
        <w:t xml:space="preserve"> Контракта, в срок с даты заключения Контракта</w:t>
      </w:r>
      <w:r w:rsidRPr="00785137">
        <w:rPr>
          <w:color w:val="000000"/>
          <w:sz w:val="24"/>
          <w:szCs w:val="24"/>
          <w:lang w:eastAsia="zh-CN"/>
        </w:rPr>
        <w:t xml:space="preserve"> по 01.09.2024.</w:t>
      </w:r>
    </w:p>
    <w:p w14:paraId="15711B11" w14:textId="77777777" w:rsidR="00251087" w:rsidRPr="00785137" w:rsidRDefault="00251087" w:rsidP="00251087">
      <w:pPr>
        <w:widowControl w:val="0"/>
        <w:suppressAutoHyphens/>
        <w:ind w:firstLine="709"/>
        <w:jc w:val="both"/>
        <w:rPr>
          <w:sz w:val="24"/>
          <w:szCs w:val="24"/>
          <w:lang w:eastAsia="zh-CN"/>
        </w:rPr>
      </w:pPr>
      <w:r w:rsidRPr="00785137">
        <w:rPr>
          <w:sz w:val="24"/>
          <w:szCs w:val="24"/>
          <w:lang w:eastAsia="zh-CN"/>
        </w:rPr>
        <w:t>3.2. Поставщик за 3 (три) дня до осуществления поставки Оборудования направляет в адрес Заказчика и Получателя (ей) уведомление о времени доставки Оборудования в Место доставки.</w:t>
      </w:r>
    </w:p>
    <w:p w14:paraId="2F28285A" w14:textId="77777777" w:rsidR="00251087" w:rsidRPr="00785137" w:rsidRDefault="00251087" w:rsidP="00251087">
      <w:pPr>
        <w:suppressAutoHyphens/>
        <w:ind w:firstLine="709"/>
        <w:jc w:val="both"/>
        <w:rPr>
          <w:sz w:val="24"/>
          <w:szCs w:val="24"/>
        </w:rPr>
      </w:pPr>
      <w:r w:rsidRPr="00785137">
        <w:rPr>
          <w:sz w:val="24"/>
          <w:szCs w:val="24"/>
        </w:rPr>
        <w:t xml:space="preserve">3.3. </w:t>
      </w:r>
      <w:proofErr w:type="gramStart"/>
      <w:r w:rsidRPr="00785137">
        <w:rPr>
          <w:sz w:val="24"/>
          <w:szCs w:val="24"/>
        </w:rPr>
        <w:t>При возникновении у Поставщика трудностей исполнения обязательств по Контракту в полном объеме в установленные сроки</w:t>
      </w:r>
      <w:proofErr w:type="gramEnd"/>
      <w:r w:rsidRPr="00785137">
        <w:rPr>
          <w:sz w:val="24"/>
          <w:szCs w:val="24"/>
        </w:rPr>
        <w:t>, Поставщик обязан незамедлительно принять меры по их урегулированию с Заказчиком.</w:t>
      </w:r>
    </w:p>
    <w:p w14:paraId="32A0E1FB" w14:textId="77777777" w:rsidR="00251087" w:rsidRPr="00785137" w:rsidRDefault="00251087" w:rsidP="00251087">
      <w:pPr>
        <w:ind w:firstLine="709"/>
        <w:jc w:val="both"/>
        <w:rPr>
          <w:sz w:val="24"/>
          <w:szCs w:val="24"/>
        </w:rPr>
      </w:pPr>
      <w:r w:rsidRPr="00785137">
        <w:rPr>
          <w:sz w:val="24"/>
          <w:szCs w:val="24"/>
        </w:rPr>
        <w:t xml:space="preserve">3.4. Стороны </w:t>
      </w:r>
      <w:r w:rsidRPr="00785137">
        <w:rPr>
          <w:rFonts w:eastAsia="Calibri"/>
          <w:sz w:val="24"/>
          <w:szCs w:val="24"/>
        </w:rPr>
        <w:t>назначают уполномоченных лиц по взаимодействию при заключении Контракта.</w:t>
      </w:r>
    </w:p>
    <w:p w14:paraId="610A397E" w14:textId="77777777" w:rsidR="00251087" w:rsidRPr="00785137" w:rsidRDefault="00251087" w:rsidP="00251087">
      <w:pPr>
        <w:tabs>
          <w:tab w:val="left" w:pos="1134"/>
        </w:tabs>
        <w:ind w:firstLine="709"/>
        <w:jc w:val="both"/>
        <w:rPr>
          <w:sz w:val="24"/>
          <w:szCs w:val="24"/>
          <w:lang w:eastAsia="zh-CN"/>
        </w:rPr>
      </w:pPr>
      <w:r w:rsidRPr="00785137">
        <w:rPr>
          <w:sz w:val="24"/>
          <w:szCs w:val="24"/>
        </w:rPr>
        <w:t xml:space="preserve">3.5. </w:t>
      </w:r>
      <w:r w:rsidRPr="00785137">
        <w:rPr>
          <w:sz w:val="24"/>
          <w:szCs w:val="24"/>
          <w:lang w:eastAsia="zh-CN"/>
        </w:rPr>
        <w:t>При поставке Оборудования Поставщик предоставляет Получателю (ям) следующую документацию:</w:t>
      </w:r>
    </w:p>
    <w:p w14:paraId="604C7269" w14:textId="77777777" w:rsidR="00251087" w:rsidRPr="00785137" w:rsidRDefault="00251087" w:rsidP="00251087">
      <w:pPr>
        <w:suppressAutoHyphens/>
        <w:ind w:firstLine="709"/>
        <w:jc w:val="both"/>
        <w:rPr>
          <w:sz w:val="24"/>
          <w:szCs w:val="24"/>
          <w:lang w:eastAsia="zh-CN"/>
        </w:rPr>
      </w:pPr>
      <w:r w:rsidRPr="00785137">
        <w:rPr>
          <w:sz w:val="24"/>
          <w:szCs w:val="24"/>
          <w:lang w:eastAsia="zh-CN"/>
        </w:rPr>
        <w:t>а) копию регистрационного удостоверения на Оборудование.</w:t>
      </w:r>
    </w:p>
    <w:p w14:paraId="6FCE059A" w14:textId="77777777" w:rsidR="00251087" w:rsidRPr="00785137" w:rsidRDefault="00251087" w:rsidP="00251087">
      <w:pPr>
        <w:suppressAutoHyphens/>
        <w:ind w:firstLine="709"/>
        <w:jc w:val="both"/>
        <w:rPr>
          <w:sz w:val="24"/>
          <w:szCs w:val="24"/>
          <w:lang w:eastAsia="zh-CN"/>
        </w:rPr>
      </w:pPr>
      <w:r w:rsidRPr="00785137">
        <w:rPr>
          <w:sz w:val="24"/>
          <w:szCs w:val="24"/>
          <w:lang w:eastAsia="zh-CN"/>
        </w:rPr>
        <w:t>б) </w:t>
      </w:r>
      <w:r w:rsidRPr="00785137">
        <w:rPr>
          <w:rFonts w:eastAsia="Calibri"/>
          <w:sz w:val="24"/>
          <w:szCs w:val="24"/>
          <w:lang w:eastAsia="en-US"/>
        </w:rPr>
        <w:t xml:space="preserve">техническую и (или) эксплуатационную документацию производителя (изготовителя) </w:t>
      </w:r>
      <w:r w:rsidRPr="00785137">
        <w:rPr>
          <w:sz w:val="24"/>
          <w:szCs w:val="24"/>
          <w:lang w:eastAsia="zh-CN"/>
        </w:rPr>
        <w:t>Оборудования на русском языке.</w:t>
      </w:r>
    </w:p>
    <w:p w14:paraId="4DB9CE85" w14:textId="77777777" w:rsidR="00251087" w:rsidRPr="00785137" w:rsidRDefault="00251087" w:rsidP="00251087">
      <w:pPr>
        <w:suppressAutoHyphens/>
        <w:ind w:firstLine="709"/>
        <w:jc w:val="both"/>
        <w:rPr>
          <w:sz w:val="24"/>
          <w:szCs w:val="24"/>
          <w:lang w:eastAsia="zh-CN"/>
        </w:rPr>
      </w:pPr>
      <w:r w:rsidRPr="00785137">
        <w:rPr>
          <w:sz w:val="24"/>
          <w:szCs w:val="24"/>
          <w:lang w:eastAsia="zh-CN"/>
        </w:rPr>
        <w:t>в) товарную накладную, оформленную в установленном порядке.</w:t>
      </w:r>
    </w:p>
    <w:p w14:paraId="6C349B9B" w14:textId="77777777" w:rsidR="00251087" w:rsidRPr="00785137" w:rsidRDefault="00251087" w:rsidP="00251087">
      <w:pPr>
        <w:suppressAutoHyphens/>
        <w:ind w:firstLine="709"/>
        <w:jc w:val="both"/>
        <w:rPr>
          <w:rFonts w:eastAsia="Calibri"/>
          <w:sz w:val="24"/>
          <w:szCs w:val="24"/>
        </w:rPr>
      </w:pPr>
      <w:r w:rsidRPr="00785137">
        <w:rPr>
          <w:sz w:val="24"/>
          <w:szCs w:val="24"/>
          <w:lang w:eastAsia="zh-CN"/>
        </w:rPr>
        <w:t>г) акт приема-передачи Оборудования (приложение № 4 к Контракту) в 3 (трех) экземплярах (один экземпляр для Заказчика, один экземпляр для Получателя, один экземпляр для Поставщика).</w:t>
      </w:r>
    </w:p>
    <w:p w14:paraId="39427A9A" w14:textId="77777777" w:rsidR="00251087" w:rsidRPr="00785137" w:rsidRDefault="00251087" w:rsidP="00251087">
      <w:pPr>
        <w:suppressAutoHyphens/>
        <w:ind w:firstLine="709"/>
        <w:jc w:val="both"/>
        <w:rPr>
          <w:sz w:val="24"/>
          <w:szCs w:val="24"/>
          <w:lang w:eastAsia="zh-CN"/>
        </w:rPr>
      </w:pPr>
      <w:r w:rsidRPr="00785137">
        <w:rPr>
          <w:sz w:val="24"/>
          <w:szCs w:val="24"/>
          <w:lang w:eastAsia="zh-CN"/>
        </w:rPr>
        <w:t>д) гарантию Поставщика на Оборудование, срок действия которой должен составлять не менее срока действия гарантии производителя на Оборудование, оформленную в виде отдельного документа.</w:t>
      </w:r>
    </w:p>
    <w:p w14:paraId="466631FF" w14:textId="77777777" w:rsidR="00251087" w:rsidRPr="00785137" w:rsidRDefault="00251087" w:rsidP="00251087">
      <w:pPr>
        <w:ind w:firstLine="709"/>
        <w:jc w:val="both"/>
        <w:rPr>
          <w:sz w:val="24"/>
          <w:szCs w:val="24"/>
        </w:rPr>
      </w:pPr>
      <w:proofErr w:type="gramStart"/>
      <w:r w:rsidRPr="00785137">
        <w:rPr>
          <w:sz w:val="24"/>
          <w:szCs w:val="24"/>
        </w:rPr>
        <w:t xml:space="preserve">е) копию документа, подтверждающего соответствие Оборудования, выданного уполномоченными органами (организациями) (при поставке Товара в соответствии с постановлением Правительства Российской Федерации от 23.12.2021 N 2425 «Об утверждении единого перечня продукции, подлежащей обязательной сертификации, и единого перечня продукции, подлежащей декларированию соответствия, внесении изменений в постановление Правительства Российской Федерации от 31 декабря 2020 г. </w:t>
      </w:r>
      <w:r w:rsidRPr="00785137">
        <w:rPr>
          <w:sz w:val="24"/>
          <w:szCs w:val="24"/>
        </w:rPr>
        <w:br/>
        <w:t>N 2467 и признании утратившими силу некоторых актов Правительства</w:t>
      </w:r>
      <w:proofErr w:type="gramEnd"/>
      <w:r w:rsidRPr="00785137">
        <w:rPr>
          <w:sz w:val="24"/>
          <w:szCs w:val="24"/>
        </w:rPr>
        <w:t xml:space="preserve"> </w:t>
      </w:r>
      <w:proofErr w:type="gramStart"/>
      <w:r w:rsidRPr="00785137">
        <w:rPr>
          <w:sz w:val="24"/>
          <w:szCs w:val="24"/>
        </w:rPr>
        <w:t xml:space="preserve">Российской Федерации»). </w:t>
      </w:r>
      <w:proofErr w:type="gramEnd"/>
    </w:p>
    <w:p w14:paraId="5998EB7C" w14:textId="77777777" w:rsidR="00251087" w:rsidRPr="00785137" w:rsidRDefault="00251087" w:rsidP="00251087">
      <w:pPr>
        <w:ind w:firstLine="709"/>
        <w:jc w:val="both"/>
        <w:rPr>
          <w:sz w:val="24"/>
          <w:szCs w:val="24"/>
        </w:rPr>
      </w:pPr>
      <w:r w:rsidRPr="00785137">
        <w:rPr>
          <w:sz w:val="24"/>
          <w:szCs w:val="24"/>
        </w:rPr>
        <w:t xml:space="preserve">Получатель в срок не более 2 (двух) дней со дня получения от Поставщика документов, предусмотренных пунктом 3.5. Контракта, при отсутствии претензий к </w:t>
      </w:r>
      <w:r w:rsidRPr="00785137">
        <w:rPr>
          <w:sz w:val="24"/>
          <w:szCs w:val="24"/>
        </w:rPr>
        <w:lastRenderedPageBreak/>
        <w:t>количеству Товара, комплектности, качеству и безопасности Товара подписывает акт приема-передачи Оборудования по Контракту (Приложение № 4 к Контракту).</w:t>
      </w:r>
    </w:p>
    <w:p w14:paraId="5A8EEACF" w14:textId="77777777" w:rsidR="00251087" w:rsidRPr="00785137" w:rsidRDefault="00251087" w:rsidP="00251087">
      <w:pPr>
        <w:ind w:firstLine="709"/>
        <w:jc w:val="both"/>
        <w:rPr>
          <w:sz w:val="24"/>
          <w:szCs w:val="24"/>
        </w:rPr>
      </w:pPr>
      <w:proofErr w:type="gramStart"/>
      <w:r w:rsidRPr="00785137">
        <w:rPr>
          <w:sz w:val="24"/>
          <w:szCs w:val="24"/>
        </w:rPr>
        <w:t>В случае обнаружения Получателем нарушений условий настоящего Контракта, в том числе требований к количеству Товара, комплектности, качеству и безопасности Товара Поставщик обязуется без дополнительной оплаты со стороны Заказчика устранить выявленные нарушения (</w:t>
      </w:r>
      <w:proofErr w:type="spellStart"/>
      <w:r w:rsidRPr="00785137">
        <w:rPr>
          <w:sz w:val="24"/>
          <w:szCs w:val="24"/>
        </w:rPr>
        <w:t>допоставить</w:t>
      </w:r>
      <w:proofErr w:type="spellEnd"/>
      <w:r w:rsidRPr="00785137">
        <w:rPr>
          <w:sz w:val="24"/>
          <w:szCs w:val="24"/>
        </w:rPr>
        <w:t>, доукомплектовать, заменить Товар) в срок не позднее 5 (пяти) дней с момента получения мотивированного отказа Получателя от подписания акта приема-передачи Оборудования по Контракту (Приложение № 4 к Контракту).</w:t>
      </w:r>
      <w:proofErr w:type="gramEnd"/>
    </w:p>
    <w:p w14:paraId="37D2DD38" w14:textId="77777777" w:rsidR="00251087" w:rsidRPr="00785137" w:rsidRDefault="00251087" w:rsidP="00251087">
      <w:pPr>
        <w:ind w:firstLine="709"/>
        <w:jc w:val="both"/>
        <w:rPr>
          <w:sz w:val="24"/>
          <w:szCs w:val="24"/>
        </w:rPr>
      </w:pPr>
      <w:r w:rsidRPr="00785137">
        <w:rPr>
          <w:sz w:val="24"/>
          <w:szCs w:val="24"/>
        </w:rPr>
        <w:t xml:space="preserve">3.5.1. </w:t>
      </w:r>
      <w:proofErr w:type="gramStart"/>
      <w:r w:rsidRPr="00785137">
        <w:rPr>
          <w:sz w:val="24"/>
          <w:szCs w:val="24"/>
        </w:rPr>
        <w:t>Работы по сборке, установке, монтажу и вводу в эксплуатацию Оборудования, обучению правилам эксплуатации и инструктажу специалистов Получателей, эксплуатирующих Оборудование, должны быть выполнены Поставщиком после подписания Поставщиком и Получателем Акта приема - передачи Оборудования (приложение № 4 к Контракту) в течение 1 (одного) дня, с подписанием Акта ввода Оборудования в эксплуатацию, оказанию Услуг по обучению и инструктажу специалистов (приложение № 5 к Контракту).</w:t>
      </w:r>
      <w:proofErr w:type="gramEnd"/>
    </w:p>
    <w:p w14:paraId="2F7D74E7" w14:textId="77777777" w:rsidR="00251087" w:rsidRPr="00785137" w:rsidRDefault="00251087" w:rsidP="00251087">
      <w:pPr>
        <w:ind w:firstLine="709"/>
        <w:jc w:val="both"/>
        <w:rPr>
          <w:sz w:val="24"/>
          <w:szCs w:val="24"/>
        </w:rPr>
      </w:pPr>
      <w:r w:rsidRPr="00785137">
        <w:rPr>
          <w:sz w:val="24"/>
          <w:szCs w:val="24"/>
        </w:rPr>
        <w:t xml:space="preserve">3.6. Поставщик не позднее 2 (двух) рабочих дней после поставки Оборудования Получателю (ям) и выполнения работ по Контракту, </w:t>
      </w:r>
      <w:proofErr w:type="gramStart"/>
      <w:r w:rsidRPr="00785137">
        <w:rPr>
          <w:sz w:val="24"/>
          <w:szCs w:val="24"/>
        </w:rPr>
        <w:t>предоставляет Заказчику документы</w:t>
      </w:r>
      <w:proofErr w:type="gramEnd"/>
      <w:r w:rsidRPr="00785137">
        <w:rPr>
          <w:sz w:val="24"/>
          <w:szCs w:val="24"/>
        </w:rPr>
        <w:t>, указанные в пункте 3.5 Контракта и Акт ввода Оборудования в эксплуатацию, оказанию Услуг по обучению и инструктажу специалистов (приложение № 5 к Контракту) по каждому Получателю.</w:t>
      </w:r>
    </w:p>
    <w:p w14:paraId="7AFA874C" w14:textId="77777777" w:rsidR="00251087" w:rsidRPr="00785137" w:rsidRDefault="00251087" w:rsidP="00251087">
      <w:pPr>
        <w:ind w:firstLine="709"/>
        <w:jc w:val="both"/>
        <w:rPr>
          <w:color w:val="000000"/>
          <w:sz w:val="24"/>
          <w:szCs w:val="24"/>
        </w:rPr>
      </w:pPr>
      <w:r w:rsidRPr="00785137">
        <w:rPr>
          <w:sz w:val="24"/>
          <w:szCs w:val="24"/>
        </w:rPr>
        <w:t xml:space="preserve">Поставщик не позднее 1 (одного) дня со дня предоставления Заказчику документов в соответствии с абзацем первым настоящего пункта формирует с использованием единой информационной системы, подписывает усиленной электронной подписью </w:t>
      </w:r>
      <w:proofErr w:type="gramStart"/>
      <w:r w:rsidRPr="00785137">
        <w:rPr>
          <w:sz w:val="24"/>
          <w:szCs w:val="24"/>
        </w:rPr>
        <w:t xml:space="preserve">лица, имеющего право действовать от имени Поставщика </w:t>
      </w:r>
      <w:r w:rsidRPr="00785137">
        <w:rPr>
          <w:color w:val="000000"/>
          <w:sz w:val="24"/>
          <w:szCs w:val="24"/>
        </w:rPr>
        <w:t>и размещает</w:t>
      </w:r>
      <w:proofErr w:type="gramEnd"/>
      <w:r w:rsidRPr="00785137">
        <w:rPr>
          <w:color w:val="000000"/>
          <w:sz w:val="24"/>
          <w:szCs w:val="24"/>
        </w:rPr>
        <w:t xml:space="preserve"> в единой информационной системе документ о приемке.</w:t>
      </w:r>
    </w:p>
    <w:p w14:paraId="78257674" w14:textId="77777777" w:rsidR="00251087" w:rsidRPr="00785137" w:rsidRDefault="00251087" w:rsidP="00251087">
      <w:pPr>
        <w:ind w:firstLine="709"/>
        <w:jc w:val="both"/>
        <w:rPr>
          <w:sz w:val="24"/>
          <w:szCs w:val="24"/>
        </w:rPr>
      </w:pPr>
      <w:r w:rsidRPr="00785137">
        <w:rPr>
          <w:sz w:val="24"/>
          <w:szCs w:val="24"/>
        </w:rPr>
        <w:t>Документ о приемке должен содержать:</w:t>
      </w:r>
    </w:p>
    <w:p w14:paraId="503E261E" w14:textId="77777777" w:rsidR="00251087" w:rsidRPr="00785137" w:rsidRDefault="00251087" w:rsidP="00251087">
      <w:pPr>
        <w:ind w:firstLine="709"/>
        <w:jc w:val="both"/>
        <w:rPr>
          <w:sz w:val="24"/>
          <w:szCs w:val="24"/>
        </w:rPr>
      </w:pPr>
      <w:r w:rsidRPr="00785137">
        <w:rPr>
          <w:sz w:val="24"/>
          <w:szCs w:val="24"/>
        </w:rPr>
        <w:t xml:space="preserve">а) включенные в Контракт идентификационный код закупки, наименование, место нахождения Заказчика, наименование объекта закупки, место поставки Товара, выполнения работ, информацию о Поставщике, предусмотренную </w:t>
      </w:r>
      <w:r w:rsidRPr="00785137">
        <w:t>подпунктами «а»</w:t>
      </w:r>
      <w:r w:rsidRPr="00785137">
        <w:rPr>
          <w:sz w:val="24"/>
          <w:szCs w:val="24"/>
        </w:rPr>
        <w:t xml:space="preserve">, </w:t>
      </w:r>
      <w:r w:rsidRPr="00785137">
        <w:t>«г»</w:t>
      </w:r>
      <w:r w:rsidRPr="00785137">
        <w:rPr>
          <w:sz w:val="24"/>
          <w:szCs w:val="24"/>
        </w:rPr>
        <w:t xml:space="preserve"> и </w:t>
      </w:r>
      <w:r w:rsidRPr="00785137">
        <w:t>«е» части 1 статьи 43</w:t>
      </w:r>
      <w:r w:rsidRPr="00785137">
        <w:rPr>
          <w:sz w:val="24"/>
          <w:szCs w:val="24"/>
        </w:rPr>
        <w:t xml:space="preserve"> Закона № 44-ФЗ, единицу измерения поставленного Товара, оказания услуг;</w:t>
      </w:r>
    </w:p>
    <w:p w14:paraId="7B492EFA" w14:textId="77777777" w:rsidR="00251087" w:rsidRPr="00785137" w:rsidRDefault="00251087" w:rsidP="00251087">
      <w:pPr>
        <w:ind w:firstLine="709"/>
        <w:jc w:val="both"/>
        <w:rPr>
          <w:sz w:val="24"/>
          <w:szCs w:val="24"/>
        </w:rPr>
      </w:pPr>
      <w:r w:rsidRPr="00785137">
        <w:rPr>
          <w:sz w:val="24"/>
          <w:szCs w:val="24"/>
        </w:rPr>
        <w:t>б) наименование поставленного Товара, выполненных работ;</w:t>
      </w:r>
    </w:p>
    <w:p w14:paraId="419C241B" w14:textId="77777777" w:rsidR="00251087" w:rsidRPr="00785137" w:rsidRDefault="00251087" w:rsidP="00251087">
      <w:pPr>
        <w:ind w:firstLine="709"/>
        <w:jc w:val="both"/>
        <w:rPr>
          <w:sz w:val="24"/>
          <w:szCs w:val="24"/>
        </w:rPr>
      </w:pPr>
      <w:r w:rsidRPr="00785137">
        <w:rPr>
          <w:sz w:val="24"/>
          <w:szCs w:val="24"/>
        </w:rPr>
        <w:t>в) наименование страны происхождения поставленного Товара;</w:t>
      </w:r>
    </w:p>
    <w:p w14:paraId="1E22003E" w14:textId="77777777" w:rsidR="00251087" w:rsidRPr="00785137" w:rsidRDefault="00251087" w:rsidP="00251087">
      <w:pPr>
        <w:ind w:firstLine="709"/>
        <w:jc w:val="both"/>
        <w:rPr>
          <w:sz w:val="24"/>
          <w:szCs w:val="24"/>
        </w:rPr>
      </w:pPr>
      <w:r w:rsidRPr="00785137">
        <w:rPr>
          <w:sz w:val="24"/>
          <w:szCs w:val="24"/>
        </w:rPr>
        <w:t>г) информацию о количестве поставленного Товара;</w:t>
      </w:r>
    </w:p>
    <w:p w14:paraId="19701B99" w14:textId="77777777" w:rsidR="00251087" w:rsidRPr="00785137" w:rsidRDefault="00251087" w:rsidP="00251087">
      <w:pPr>
        <w:ind w:firstLine="709"/>
        <w:jc w:val="both"/>
        <w:rPr>
          <w:sz w:val="24"/>
          <w:szCs w:val="24"/>
        </w:rPr>
      </w:pPr>
      <w:r w:rsidRPr="00785137">
        <w:rPr>
          <w:sz w:val="24"/>
          <w:szCs w:val="24"/>
        </w:rPr>
        <w:t>д) информацию об объеме выполненных работ;</w:t>
      </w:r>
    </w:p>
    <w:p w14:paraId="7CDF8496" w14:textId="77777777" w:rsidR="00251087" w:rsidRPr="00785137" w:rsidRDefault="00251087" w:rsidP="00251087">
      <w:pPr>
        <w:ind w:firstLine="709"/>
        <w:jc w:val="both"/>
        <w:rPr>
          <w:sz w:val="24"/>
          <w:szCs w:val="24"/>
        </w:rPr>
      </w:pPr>
      <w:r w:rsidRPr="00785137">
        <w:rPr>
          <w:sz w:val="24"/>
          <w:szCs w:val="24"/>
        </w:rPr>
        <w:t>е) стоимость исполненных Поставщиком обязательств, предусмотренных контрактом, с указанием цены за единицу поставленного Товара, выполненной работы;</w:t>
      </w:r>
    </w:p>
    <w:p w14:paraId="25EE5DB0" w14:textId="77777777" w:rsidR="00251087" w:rsidRPr="00785137" w:rsidRDefault="00251087" w:rsidP="00251087">
      <w:pPr>
        <w:ind w:firstLine="709"/>
        <w:jc w:val="both"/>
        <w:rPr>
          <w:sz w:val="24"/>
          <w:szCs w:val="24"/>
        </w:rPr>
      </w:pPr>
      <w:r w:rsidRPr="00785137">
        <w:rPr>
          <w:sz w:val="24"/>
          <w:szCs w:val="24"/>
        </w:rPr>
        <w:t>ж) иную информацию с учетом требований, установленных Правительством Российской Федерации.</w:t>
      </w:r>
    </w:p>
    <w:p w14:paraId="448CF1B1" w14:textId="77777777" w:rsidR="00251087" w:rsidRPr="00785137" w:rsidRDefault="00251087" w:rsidP="00251087">
      <w:pPr>
        <w:ind w:firstLine="709"/>
        <w:jc w:val="both"/>
        <w:rPr>
          <w:sz w:val="24"/>
          <w:szCs w:val="24"/>
        </w:rPr>
      </w:pPr>
      <w:r w:rsidRPr="00785137">
        <w:rPr>
          <w:sz w:val="24"/>
          <w:szCs w:val="24"/>
        </w:rPr>
        <w:t>3.6.1. К документу о приемке могут прилагаться документы, которые считаются его неотъемлемой частью</w:t>
      </w:r>
      <w:bookmarkStart w:id="1" w:name="p8"/>
      <w:bookmarkEnd w:id="1"/>
      <w:r w:rsidRPr="00785137">
        <w:rPr>
          <w:sz w:val="24"/>
          <w:szCs w:val="24"/>
        </w:rPr>
        <w:t>.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предусмотренная пунктом 3.6 контракта информация, содержащаяся в документе о приемке.</w:t>
      </w:r>
    </w:p>
    <w:p w14:paraId="6E20FB73" w14:textId="77777777" w:rsidR="00251087" w:rsidRPr="00785137" w:rsidRDefault="00251087" w:rsidP="00251087">
      <w:pPr>
        <w:ind w:firstLine="709"/>
        <w:jc w:val="both"/>
        <w:rPr>
          <w:sz w:val="24"/>
          <w:szCs w:val="24"/>
        </w:rPr>
      </w:pPr>
      <w:r w:rsidRPr="00785137">
        <w:rPr>
          <w:sz w:val="24"/>
          <w:szCs w:val="24"/>
        </w:rPr>
        <w:t xml:space="preserve">3.7. Документ о приемке, подписанный Поставщиком, не позднее одного часа с момента его размещения в единой информационной системе в соответствии с </w:t>
      </w:r>
      <w:r w:rsidRPr="00785137">
        <w:t>пунктом 3.6</w:t>
      </w:r>
      <w:r w:rsidRPr="00785137">
        <w:rPr>
          <w:sz w:val="24"/>
          <w:szCs w:val="24"/>
        </w:rPr>
        <w:t xml:space="preserve"> Контракта автоматически с использованием единой информационной системы направляется Заказчику. Датой поступления Заказчику документа о приемке, подписанного Поставщиком,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Заказчик.</w:t>
      </w:r>
    </w:p>
    <w:p w14:paraId="025B570E" w14:textId="77777777" w:rsidR="00251087" w:rsidRPr="00785137" w:rsidRDefault="00251087" w:rsidP="00251087">
      <w:pPr>
        <w:tabs>
          <w:tab w:val="left" w:pos="851"/>
          <w:tab w:val="left" w:pos="1276"/>
          <w:tab w:val="left" w:pos="1418"/>
        </w:tabs>
        <w:ind w:firstLine="709"/>
        <w:jc w:val="both"/>
        <w:rPr>
          <w:sz w:val="24"/>
          <w:szCs w:val="24"/>
        </w:rPr>
      </w:pPr>
      <w:r w:rsidRPr="00785137">
        <w:rPr>
          <w:sz w:val="24"/>
          <w:szCs w:val="24"/>
        </w:rPr>
        <w:t xml:space="preserve">3.8. Для проверки предоставленных Поставщиком результатов поставки и выполненных работ, предусмотренных Контрактом, в части их соответствия условиям </w:t>
      </w:r>
      <w:r w:rsidRPr="00785137">
        <w:rPr>
          <w:sz w:val="24"/>
          <w:szCs w:val="24"/>
        </w:rPr>
        <w:lastRenderedPageBreak/>
        <w:t>Контракта Заказчик проводит экспертизу в порядке, предусмотренном статьей 94 Закона № 44-ФЗ. Экспертиза может проводиться силами Заказчика или к ее проведению могут привлекаться эксперты, экспертные организации.</w:t>
      </w:r>
    </w:p>
    <w:p w14:paraId="05275356" w14:textId="77777777" w:rsidR="00251087" w:rsidRPr="00785137" w:rsidRDefault="00251087" w:rsidP="00251087">
      <w:pPr>
        <w:ind w:firstLine="709"/>
        <w:jc w:val="both"/>
        <w:rPr>
          <w:sz w:val="24"/>
          <w:szCs w:val="24"/>
        </w:rPr>
      </w:pPr>
      <w:r w:rsidRPr="00785137">
        <w:rPr>
          <w:sz w:val="24"/>
          <w:szCs w:val="24"/>
        </w:rPr>
        <w:t>В случае привлечения экспертов, экспертных организаций результаты экспертизы оформляются в виде заключения, которое подписывается экспертом или уполномоченным представителем экспертной организации.</w:t>
      </w:r>
    </w:p>
    <w:p w14:paraId="50B4B3E7" w14:textId="77777777" w:rsidR="00251087" w:rsidRPr="00785137" w:rsidRDefault="00251087" w:rsidP="00251087">
      <w:pPr>
        <w:ind w:firstLine="709"/>
        <w:jc w:val="both"/>
        <w:rPr>
          <w:sz w:val="24"/>
          <w:szCs w:val="24"/>
        </w:rPr>
      </w:pPr>
      <w:r w:rsidRPr="00785137">
        <w:rPr>
          <w:sz w:val="24"/>
          <w:szCs w:val="24"/>
        </w:rPr>
        <w:t xml:space="preserve">3.9. Заказчик в течение 10 (десяти) рабочих дней, следующих за днем поступления документа о приемке в соответствии с </w:t>
      </w:r>
      <w:r w:rsidRPr="00785137">
        <w:rPr>
          <w:rStyle w:val="a3"/>
          <w:sz w:val="24"/>
          <w:szCs w:val="24"/>
        </w:rPr>
        <w:t>пунктом 3.7</w:t>
      </w:r>
      <w:r w:rsidRPr="00785137">
        <w:rPr>
          <w:sz w:val="24"/>
          <w:szCs w:val="24"/>
        </w:rPr>
        <w:t xml:space="preserve"> Контракта, осуществляет одно из следующих действий:</w:t>
      </w:r>
    </w:p>
    <w:p w14:paraId="3F669574" w14:textId="77777777" w:rsidR="00251087" w:rsidRPr="00785137" w:rsidRDefault="00251087" w:rsidP="00251087">
      <w:pPr>
        <w:ind w:firstLine="709"/>
        <w:jc w:val="both"/>
        <w:rPr>
          <w:sz w:val="24"/>
          <w:szCs w:val="24"/>
        </w:rPr>
      </w:pPr>
      <w:r w:rsidRPr="00785137">
        <w:rPr>
          <w:sz w:val="24"/>
          <w:szCs w:val="24"/>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14:paraId="5D8046F3" w14:textId="77777777" w:rsidR="00251087" w:rsidRPr="00785137" w:rsidRDefault="00251087" w:rsidP="00251087">
      <w:pPr>
        <w:ind w:firstLine="709"/>
        <w:jc w:val="both"/>
        <w:rPr>
          <w:sz w:val="24"/>
          <w:szCs w:val="24"/>
        </w:rPr>
      </w:pPr>
      <w:r w:rsidRPr="00785137">
        <w:rPr>
          <w:sz w:val="24"/>
          <w:szCs w:val="24"/>
        </w:rP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14:paraId="1D2EC0E1" w14:textId="77777777" w:rsidR="00251087" w:rsidRPr="00785137" w:rsidRDefault="00251087" w:rsidP="00251087">
      <w:pPr>
        <w:ind w:firstLine="709"/>
        <w:jc w:val="both"/>
        <w:rPr>
          <w:sz w:val="24"/>
          <w:szCs w:val="24"/>
        </w:rPr>
      </w:pPr>
      <w:r w:rsidRPr="00785137">
        <w:rPr>
          <w:sz w:val="24"/>
          <w:szCs w:val="24"/>
        </w:rPr>
        <w:t>3.10. По решению Заказчика для приемки поставленного Товара, выполненных работ, результатов отдельного этапа исполнения Контракта может быть создана приемочная комиссия, состоящая не менее чем из пяти человек.</w:t>
      </w:r>
    </w:p>
    <w:p w14:paraId="25AA4118" w14:textId="77777777" w:rsidR="00251087" w:rsidRPr="00785137" w:rsidRDefault="00251087" w:rsidP="00251087">
      <w:pPr>
        <w:ind w:firstLine="709"/>
        <w:jc w:val="both"/>
        <w:rPr>
          <w:sz w:val="24"/>
          <w:szCs w:val="24"/>
        </w:rPr>
      </w:pPr>
      <w:r w:rsidRPr="00785137">
        <w:rPr>
          <w:sz w:val="24"/>
          <w:szCs w:val="24"/>
        </w:rPr>
        <w:t xml:space="preserve">В случае создания приемочной комиссии не позднее 10 (десяти) рабочих дней, следующих за днем поступления документа о приемке в соответствии с </w:t>
      </w:r>
      <w:r w:rsidRPr="00785137">
        <w:rPr>
          <w:rStyle w:val="a3"/>
          <w:sz w:val="24"/>
          <w:szCs w:val="24"/>
        </w:rPr>
        <w:t>пунктом 3.7</w:t>
      </w:r>
      <w:r w:rsidRPr="00785137">
        <w:rPr>
          <w:sz w:val="24"/>
          <w:szCs w:val="24"/>
        </w:rPr>
        <w:t xml:space="preserve"> Контракта:</w:t>
      </w:r>
    </w:p>
    <w:p w14:paraId="0F9008E4" w14:textId="77777777" w:rsidR="00251087" w:rsidRPr="00785137" w:rsidRDefault="00251087" w:rsidP="00251087">
      <w:pPr>
        <w:ind w:firstLine="709"/>
        <w:jc w:val="both"/>
        <w:rPr>
          <w:sz w:val="24"/>
          <w:szCs w:val="24"/>
        </w:rPr>
      </w:pPr>
      <w:bookmarkStart w:id="2" w:name="p14"/>
      <w:bookmarkEnd w:id="2"/>
      <w:r w:rsidRPr="00785137">
        <w:rPr>
          <w:sz w:val="24"/>
          <w:szCs w:val="24"/>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785137">
        <w:rPr>
          <w:sz w:val="24"/>
          <w:szCs w:val="24"/>
        </w:rPr>
        <w:t>,</w:t>
      </w:r>
      <w:proofErr w:type="gramEnd"/>
      <w:r w:rsidRPr="00785137">
        <w:rPr>
          <w:sz w:val="24"/>
          <w:szCs w:val="24"/>
        </w:rPr>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14:paraId="23B1DE22" w14:textId="77777777" w:rsidR="00251087" w:rsidRPr="00785137" w:rsidRDefault="00251087" w:rsidP="00251087">
      <w:pPr>
        <w:ind w:firstLine="709"/>
        <w:jc w:val="both"/>
        <w:rPr>
          <w:sz w:val="24"/>
          <w:szCs w:val="24"/>
        </w:rPr>
      </w:pPr>
      <w:proofErr w:type="gramStart"/>
      <w:r w:rsidRPr="00785137">
        <w:rPr>
          <w:sz w:val="24"/>
          <w:szCs w:val="24"/>
        </w:rPr>
        <w:t xml:space="preserve">б) после подписания членами приемочной комиссии в соответствии с </w:t>
      </w:r>
      <w:r w:rsidRPr="00785137">
        <w:rPr>
          <w:rStyle w:val="a3"/>
          <w:sz w:val="24"/>
          <w:szCs w:val="24"/>
        </w:rPr>
        <w:t>подпунктом «а» пункта 3.10</w:t>
      </w:r>
      <w:r w:rsidRPr="00785137">
        <w:rPr>
          <w:sz w:val="24"/>
          <w:szCs w:val="24"/>
        </w:rPr>
        <w:t xml:space="preserve"> Контракта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785137">
        <w:rPr>
          <w:sz w:val="24"/>
          <w:szCs w:val="24"/>
        </w:rPr>
        <w:t xml:space="preserve"> Если члены приемочной комиссии в соответствии с </w:t>
      </w:r>
      <w:r w:rsidRPr="00785137">
        <w:rPr>
          <w:rStyle w:val="a3"/>
          <w:sz w:val="24"/>
          <w:szCs w:val="24"/>
        </w:rPr>
        <w:t>подпунктом «а» пункта 3.10</w:t>
      </w:r>
      <w:r w:rsidRPr="00785137">
        <w:rPr>
          <w:sz w:val="24"/>
          <w:szCs w:val="24"/>
        </w:rPr>
        <w:t xml:space="preserve"> контракта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14:paraId="79A386E1" w14:textId="77777777" w:rsidR="00251087" w:rsidRPr="00785137" w:rsidRDefault="00251087" w:rsidP="00251087">
      <w:pPr>
        <w:ind w:firstLine="709"/>
        <w:jc w:val="both"/>
        <w:rPr>
          <w:sz w:val="24"/>
          <w:szCs w:val="24"/>
        </w:rPr>
      </w:pPr>
      <w:r w:rsidRPr="00785137">
        <w:rPr>
          <w:sz w:val="24"/>
          <w:szCs w:val="24"/>
        </w:rPr>
        <w:t>3.11. 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в соответствии с Контрактом направляются автоматически с использованием единой информационной системы Поставщику. Датой поступления Поставщику документа о приемке, мотивированного отказа от подписания документа о приемке считается дата размещения документа о приемке, мотивированного отказа в единой информационной системе в соответствии с часовой зоной, в которой расположен Поставщик.</w:t>
      </w:r>
    </w:p>
    <w:p w14:paraId="117A5F5A" w14:textId="77777777" w:rsidR="00251087" w:rsidRPr="00785137" w:rsidRDefault="00251087" w:rsidP="00251087">
      <w:pPr>
        <w:ind w:firstLine="709"/>
        <w:jc w:val="both"/>
        <w:rPr>
          <w:sz w:val="24"/>
          <w:szCs w:val="24"/>
        </w:rPr>
      </w:pPr>
      <w:r w:rsidRPr="00785137">
        <w:rPr>
          <w:sz w:val="24"/>
          <w:szCs w:val="24"/>
        </w:rPr>
        <w:t>3.12. 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настоящим разделом.</w:t>
      </w:r>
    </w:p>
    <w:p w14:paraId="1EA8ABAE" w14:textId="77777777" w:rsidR="00251087" w:rsidRPr="00785137" w:rsidRDefault="00251087" w:rsidP="00251087">
      <w:pPr>
        <w:ind w:firstLine="709"/>
        <w:jc w:val="both"/>
        <w:rPr>
          <w:sz w:val="24"/>
          <w:szCs w:val="24"/>
        </w:rPr>
      </w:pPr>
      <w:r w:rsidRPr="00785137">
        <w:rPr>
          <w:sz w:val="24"/>
          <w:szCs w:val="24"/>
        </w:rPr>
        <w:lastRenderedPageBreak/>
        <w:t>3.13. Датой приемки поставленного Товара и выполненных работ считается дата размещения в единой информационной системе документа о приемке, подписанного Заказчиком.</w:t>
      </w:r>
    </w:p>
    <w:p w14:paraId="47CEFD97" w14:textId="77777777" w:rsidR="00251087" w:rsidRPr="00785137" w:rsidRDefault="00251087" w:rsidP="00251087">
      <w:pPr>
        <w:ind w:firstLine="709"/>
        <w:jc w:val="both"/>
        <w:rPr>
          <w:sz w:val="24"/>
          <w:szCs w:val="24"/>
        </w:rPr>
      </w:pPr>
      <w:r w:rsidRPr="00785137">
        <w:rPr>
          <w:sz w:val="24"/>
          <w:szCs w:val="24"/>
        </w:rPr>
        <w:t xml:space="preserve">3.14. </w:t>
      </w:r>
      <w:proofErr w:type="gramStart"/>
      <w:r w:rsidRPr="00785137">
        <w:rPr>
          <w:sz w:val="24"/>
          <w:szCs w:val="24"/>
        </w:rPr>
        <w:t>Товар ненадлежащего качества и (или) некомплектный Товар и (или) не соответствующий Спецификации поставляемого товара (приложение № 1 к Контракту) должен быть заменен и (или) доукомплектован Поставщиком за собственный счет Поставщика в течение 3 (трех) рабочих дней после получения претензии о необходимости замены или допоставки Товара, направленной Поставщику в порядке, определенном пунктом 16.3 контракта.</w:t>
      </w:r>
      <w:proofErr w:type="gramEnd"/>
    </w:p>
    <w:p w14:paraId="6AE3595A" w14:textId="77777777" w:rsidR="00251087" w:rsidRPr="00785137" w:rsidRDefault="00251087" w:rsidP="00251087">
      <w:pPr>
        <w:ind w:firstLine="709"/>
        <w:jc w:val="both"/>
        <w:rPr>
          <w:sz w:val="24"/>
          <w:szCs w:val="24"/>
        </w:rPr>
      </w:pPr>
      <w:r w:rsidRPr="00785137">
        <w:rPr>
          <w:sz w:val="24"/>
          <w:szCs w:val="24"/>
        </w:rPr>
        <w:t>3.15. Товар должен быть соответствующим образом упакован. Упаковка должна обеспечивать сохранность Товара при хранении и транспортировке. Поставщик несет ответственность за надлежащую упаковку Товара, обеспечивающую его сохранность при транспортировке воздушным и автомобильным транспортом, а также хранении и во время перегрузки.</w:t>
      </w:r>
    </w:p>
    <w:p w14:paraId="2EE7C72F" w14:textId="77777777" w:rsidR="00251087" w:rsidRPr="00785137" w:rsidRDefault="00251087" w:rsidP="00251087">
      <w:pPr>
        <w:ind w:firstLine="709"/>
        <w:jc w:val="both"/>
        <w:rPr>
          <w:sz w:val="24"/>
          <w:szCs w:val="24"/>
        </w:rPr>
      </w:pPr>
      <w:r w:rsidRPr="00785137">
        <w:rPr>
          <w:sz w:val="24"/>
          <w:szCs w:val="24"/>
        </w:rPr>
        <w:t>3.16. Со дня подписания Акта приема-передачи Оборудования (приложение № 4 к Контракту) все риски случайной гибели, утраты или повреждения Оборудования переходят к Получателю.</w:t>
      </w:r>
    </w:p>
    <w:p w14:paraId="0CD128B9" w14:textId="77777777" w:rsidR="00251087" w:rsidRPr="00785137" w:rsidRDefault="00251087" w:rsidP="00251087">
      <w:pPr>
        <w:ind w:firstLine="567"/>
        <w:jc w:val="both"/>
        <w:rPr>
          <w:sz w:val="24"/>
          <w:szCs w:val="24"/>
        </w:rPr>
      </w:pPr>
    </w:p>
    <w:p w14:paraId="4F140218" w14:textId="77777777" w:rsidR="00251087" w:rsidRPr="00785137" w:rsidRDefault="00251087" w:rsidP="00251087">
      <w:pPr>
        <w:suppressAutoHyphens/>
        <w:jc w:val="center"/>
        <w:rPr>
          <w:b/>
          <w:sz w:val="24"/>
          <w:szCs w:val="24"/>
          <w:lang w:eastAsia="zh-CN"/>
        </w:rPr>
      </w:pPr>
      <w:r w:rsidRPr="00785137">
        <w:rPr>
          <w:b/>
          <w:sz w:val="24"/>
          <w:szCs w:val="24"/>
          <w:lang w:eastAsia="zh-CN"/>
        </w:rPr>
        <w:t>4. Взаимодействие Сторон</w:t>
      </w:r>
    </w:p>
    <w:p w14:paraId="4DA13819" w14:textId="77777777" w:rsidR="00251087" w:rsidRPr="00785137" w:rsidRDefault="00251087" w:rsidP="00251087">
      <w:pPr>
        <w:widowControl w:val="0"/>
        <w:suppressAutoHyphens/>
        <w:ind w:firstLine="708"/>
        <w:jc w:val="both"/>
        <w:rPr>
          <w:sz w:val="24"/>
          <w:szCs w:val="24"/>
          <w:lang w:eastAsia="zh-CN"/>
        </w:rPr>
      </w:pPr>
      <w:r w:rsidRPr="00785137">
        <w:rPr>
          <w:b/>
          <w:sz w:val="24"/>
          <w:szCs w:val="24"/>
          <w:lang w:eastAsia="zh-CN"/>
        </w:rPr>
        <w:t>4.1. Поставщик обязан:</w:t>
      </w:r>
    </w:p>
    <w:p w14:paraId="3CF1E7B5" w14:textId="77777777" w:rsidR="00251087" w:rsidRPr="00785137" w:rsidRDefault="00251087" w:rsidP="00251087">
      <w:pPr>
        <w:suppressAutoHyphens/>
        <w:ind w:firstLine="709"/>
        <w:jc w:val="both"/>
        <w:rPr>
          <w:sz w:val="24"/>
          <w:szCs w:val="24"/>
          <w:lang w:eastAsia="zh-CN"/>
        </w:rPr>
      </w:pPr>
      <w:r w:rsidRPr="00785137">
        <w:rPr>
          <w:sz w:val="24"/>
          <w:szCs w:val="24"/>
          <w:lang w:eastAsia="zh-CN"/>
        </w:rPr>
        <w:t>4.1.1. поставить Оборудование в строгом соответствии с условиями Контракта в полном объеме, надлежащего качества и в установленные сроки.</w:t>
      </w:r>
    </w:p>
    <w:p w14:paraId="2752CF51" w14:textId="77777777" w:rsidR="00251087" w:rsidRPr="00785137" w:rsidRDefault="00251087" w:rsidP="00251087">
      <w:pPr>
        <w:suppressAutoHyphens/>
        <w:ind w:firstLine="709"/>
        <w:jc w:val="both"/>
        <w:rPr>
          <w:sz w:val="24"/>
          <w:szCs w:val="24"/>
          <w:lang w:eastAsia="zh-CN"/>
        </w:rPr>
      </w:pPr>
      <w:r w:rsidRPr="00785137">
        <w:rPr>
          <w:sz w:val="24"/>
          <w:szCs w:val="24"/>
          <w:lang w:eastAsia="zh-CN"/>
        </w:rPr>
        <w:t>4.1.2. Выполнить работы в строгом соответствии с условиями Контракта в полном объеме, надлежащего качества и в установленные сроки.</w:t>
      </w:r>
    </w:p>
    <w:p w14:paraId="2EE8119F" w14:textId="77777777" w:rsidR="00251087" w:rsidRPr="00785137" w:rsidRDefault="00251087" w:rsidP="00251087">
      <w:pPr>
        <w:suppressAutoHyphens/>
        <w:ind w:firstLine="709"/>
        <w:jc w:val="both"/>
        <w:rPr>
          <w:sz w:val="24"/>
          <w:szCs w:val="24"/>
          <w:lang w:eastAsia="zh-CN"/>
        </w:rPr>
      </w:pPr>
      <w:r w:rsidRPr="00785137">
        <w:rPr>
          <w:sz w:val="24"/>
          <w:szCs w:val="24"/>
          <w:lang w:eastAsia="zh-CN"/>
        </w:rPr>
        <w:t>4.1.3. обеспечить обучение правилам эксплуатации (в соответствии с технической и (или) эксплуатационной документацией производителя (изготовителя) Оборудования) и проведение инструктажа специалистов Получателя (ей), эксплуатирующих Оборудование.</w:t>
      </w:r>
    </w:p>
    <w:p w14:paraId="17F8C746" w14:textId="77777777" w:rsidR="00251087" w:rsidRPr="00785137" w:rsidRDefault="00251087" w:rsidP="00251087">
      <w:pPr>
        <w:suppressAutoHyphens/>
        <w:ind w:firstLine="709"/>
        <w:jc w:val="both"/>
        <w:rPr>
          <w:color w:val="000000"/>
          <w:sz w:val="24"/>
          <w:szCs w:val="24"/>
          <w:lang w:eastAsia="zh-CN"/>
        </w:rPr>
      </w:pPr>
      <w:r w:rsidRPr="00785137">
        <w:rPr>
          <w:sz w:val="24"/>
          <w:szCs w:val="24"/>
          <w:lang w:eastAsia="zh-CN"/>
        </w:rPr>
        <w:t xml:space="preserve">4.1.4. использовать квалифицированный персонал для выполнения работ по сборке, установке, монтажу и вводу Оборудования в эксплуатацию, по обучению правилам эксплуатации и инструктажу специалистов </w:t>
      </w:r>
      <w:r w:rsidRPr="00785137">
        <w:rPr>
          <w:color w:val="000000"/>
          <w:sz w:val="24"/>
          <w:szCs w:val="24"/>
          <w:lang w:eastAsia="zh-CN"/>
        </w:rPr>
        <w:t>Получателя (ей), эксплуатирующих Оборудование, в количестве, необходимом для выполнения работ надлежащего качества.</w:t>
      </w:r>
    </w:p>
    <w:p w14:paraId="3E0178FC" w14:textId="77777777" w:rsidR="00251087" w:rsidRPr="00785137" w:rsidRDefault="00251087" w:rsidP="00251087">
      <w:pPr>
        <w:suppressAutoHyphens/>
        <w:ind w:firstLine="709"/>
        <w:jc w:val="both"/>
        <w:rPr>
          <w:sz w:val="24"/>
          <w:szCs w:val="24"/>
          <w:lang w:eastAsia="zh-CN"/>
        </w:rPr>
      </w:pPr>
      <w:r w:rsidRPr="00785137">
        <w:rPr>
          <w:sz w:val="24"/>
          <w:szCs w:val="24"/>
          <w:lang w:eastAsia="zh-CN"/>
        </w:rPr>
        <w:t>4.1.5. осуществлять сборку, установку, монтаж и ввод в эксплуатацию Оборудования в помещении или месте эксплуатации Оборудования, подготовленном в соответствии с требованиями технической и (или) эксплуатационной документацией производителя (изготовителя) Оборудования, с учетом класса электробезопасности и иных требований безопасности в соответствии с законодательством Российской Федерации.</w:t>
      </w:r>
    </w:p>
    <w:p w14:paraId="598B29FF" w14:textId="77777777" w:rsidR="00251087" w:rsidRPr="00785137" w:rsidRDefault="00251087" w:rsidP="00251087">
      <w:pPr>
        <w:suppressAutoHyphens/>
        <w:ind w:firstLine="709"/>
        <w:jc w:val="both"/>
        <w:rPr>
          <w:sz w:val="24"/>
          <w:szCs w:val="24"/>
          <w:lang w:eastAsia="zh-CN"/>
        </w:rPr>
      </w:pPr>
      <w:r w:rsidRPr="00785137">
        <w:rPr>
          <w:sz w:val="24"/>
          <w:szCs w:val="24"/>
          <w:lang w:eastAsia="zh-CN"/>
        </w:rPr>
        <w:t>4.1.6. обеспечить соответствие поставляемого Оборудования и выполненных работ требованиям качества, безопасности в соответствии с законодательством Российской Федерации.</w:t>
      </w:r>
    </w:p>
    <w:p w14:paraId="4AD6FC4B" w14:textId="77777777" w:rsidR="00251087" w:rsidRPr="00785137" w:rsidRDefault="00251087" w:rsidP="00251087">
      <w:pPr>
        <w:suppressAutoHyphens/>
        <w:ind w:firstLine="709"/>
        <w:jc w:val="both"/>
        <w:rPr>
          <w:sz w:val="24"/>
          <w:szCs w:val="24"/>
          <w:lang w:eastAsia="zh-CN"/>
        </w:rPr>
      </w:pPr>
      <w:r w:rsidRPr="00785137">
        <w:rPr>
          <w:sz w:val="24"/>
          <w:szCs w:val="24"/>
          <w:lang w:eastAsia="zh-CN"/>
        </w:rPr>
        <w:t>4.1.7. представлять по требованию Заказчика информацию и документы, относящиеся к предмету Контракта для проверки исполнения Поставщиком обязательств по Контракту.</w:t>
      </w:r>
    </w:p>
    <w:p w14:paraId="3499AF39" w14:textId="77777777" w:rsidR="00251087" w:rsidRPr="00785137" w:rsidRDefault="00251087" w:rsidP="00251087">
      <w:pPr>
        <w:suppressAutoHyphens/>
        <w:ind w:firstLine="709"/>
        <w:jc w:val="both"/>
        <w:rPr>
          <w:rFonts w:eastAsia="Calibri"/>
          <w:sz w:val="24"/>
          <w:szCs w:val="24"/>
        </w:rPr>
      </w:pPr>
      <w:r w:rsidRPr="00785137">
        <w:rPr>
          <w:sz w:val="24"/>
          <w:szCs w:val="24"/>
          <w:lang w:eastAsia="zh-CN"/>
        </w:rPr>
        <w:t>4.1.8. незамедлительно информировать Заказчика и Получателя (ей) обо всех обстоятельствах, препятствующих исполнению Контракта.</w:t>
      </w:r>
    </w:p>
    <w:p w14:paraId="06E3FFB8" w14:textId="77777777" w:rsidR="00251087" w:rsidRPr="00785137" w:rsidRDefault="00251087" w:rsidP="00251087">
      <w:pPr>
        <w:suppressAutoHyphens/>
        <w:ind w:firstLine="709"/>
        <w:jc w:val="both"/>
        <w:rPr>
          <w:sz w:val="24"/>
          <w:szCs w:val="24"/>
          <w:lang w:eastAsia="zh-CN"/>
        </w:rPr>
      </w:pPr>
      <w:r w:rsidRPr="00785137">
        <w:rPr>
          <w:sz w:val="24"/>
          <w:szCs w:val="24"/>
          <w:lang w:eastAsia="zh-CN"/>
        </w:rPr>
        <w:t>4.1.9. своими силами и за свой счет устранять допущенные недостатки при поставке Оборудования и выполнении работ.</w:t>
      </w:r>
    </w:p>
    <w:p w14:paraId="73D5D96F" w14:textId="77777777" w:rsidR="00251087" w:rsidRPr="00785137" w:rsidRDefault="00251087" w:rsidP="00251087">
      <w:pPr>
        <w:suppressAutoHyphens/>
        <w:ind w:firstLine="709"/>
        <w:jc w:val="both"/>
        <w:rPr>
          <w:sz w:val="24"/>
          <w:szCs w:val="24"/>
          <w:lang w:eastAsia="zh-CN"/>
        </w:rPr>
      </w:pPr>
      <w:r w:rsidRPr="00785137">
        <w:rPr>
          <w:sz w:val="24"/>
          <w:szCs w:val="24"/>
          <w:lang w:eastAsia="zh-CN"/>
        </w:rPr>
        <w:t>4.1.10. выполнять свои обязательства, предусмотренные положениями Контракта.</w:t>
      </w:r>
    </w:p>
    <w:p w14:paraId="6E035BE0" w14:textId="77777777" w:rsidR="00251087" w:rsidRPr="00785137" w:rsidRDefault="00251087" w:rsidP="00251087">
      <w:pPr>
        <w:suppressAutoHyphens/>
        <w:ind w:firstLine="709"/>
        <w:jc w:val="both"/>
        <w:rPr>
          <w:rFonts w:eastAsia="Calibri"/>
          <w:sz w:val="24"/>
          <w:szCs w:val="24"/>
          <w:lang w:eastAsia="zh-CN"/>
        </w:rPr>
      </w:pPr>
      <w:r w:rsidRPr="00785137">
        <w:rPr>
          <w:rFonts w:eastAsia="Calibri"/>
          <w:sz w:val="24"/>
          <w:szCs w:val="24"/>
          <w:lang w:eastAsia="zh-CN"/>
        </w:rPr>
        <w:t>4.1.11. обеспечивать гарантии на Оборудование в соответствии с разделом 5 Контракта.</w:t>
      </w:r>
    </w:p>
    <w:p w14:paraId="11E89797" w14:textId="77777777" w:rsidR="00251087" w:rsidRPr="00785137" w:rsidRDefault="00251087" w:rsidP="00251087">
      <w:pPr>
        <w:suppressAutoHyphens/>
        <w:ind w:firstLine="709"/>
        <w:jc w:val="both"/>
        <w:rPr>
          <w:sz w:val="24"/>
          <w:szCs w:val="24"/>
          <w:lang w:eastAsia="zh-CN"/>
        </w:rPr>
      </w:pPr>
      <w:r w:rsidRPr="00785137">
        <w:rPr>
          <w:b/>
          <w:sz w:val="24"/>
          <w:szCs w:val="24"/>
          <w:lang w:eastAsia="zh-CN"/>
        </w:rPr>
        <w:t>4.2. Поставщик вправе:</w:t>
      </w:r>
    </w:p>
    <w:p w14:paraId="230C2F09" w14:textId="77777777" w:rsidR="00251087" w:rsidRPr="00785137" w:rsidRDefault="00251087" w:rsidP="00251087">
      <w:pPr>
        <w:suppressAutoHyphens/>
        <w:ind w:firstLine="709"/>
        <w:jc w:val="both"/>
        <w:rPr>
          <w:rFonts w:eastAsia="Calibri"/>
          <w:sz w:val="24"/>
          <w:szCs w:val="24"/>
        </w:rPr>
      </w:pPr>
      <w:r w:rsidRPr="00785137">
        <w:rPr>
          <w:sz w:val="24"/>
          <w:szCs w:val="24"/>
          <w:lang w:eastAsia="zh-CN"/>
        </w:rPr>
        <w:t xml:space="preserve">4.2.1. требовать от Заказчика и Получателя (ей) подготовки помещения или места эксплуатации, в котором будет осуществляться сборка, установка, монтаж и ввод в эксплуатацию Оборудования в соответствии с требованиями технической и (или) </w:t>
      </w:r>
      <w:r w:rsidRPr="00785137">
        <w:rPr>
          <w:sz w:val="24"/>
          <w:szCs w:val="24"/>
          <w:lang w:eastAsia="zh-CN"/>
        </w:rPr>
        <w:lastRenderedPageBreak/>
        <w:t>эксплуатационной документации производителя (изготовителя) Оборудования, с учетом класса электробезопасности и иных требований безопасности в соответствии с законодательством Российской Федерации.</w:t>
      </w:r>
    </w:p>
    <w:p w14:paraId="25752212" w14:textId="77777777" w:rsidR="00251087" w:rsidRPr="00785137" w:rsidRDefault="00251087" w:rsidP="00251087">
      <w:pPr>
        <w:suppressAutoHyphens/>
        <w:ind w:firstLine="709"/>
        <w:jc w:val="both"/>
        <w:rPr>
          <w:rFonts w:eastAsia="Calibri"/>
          <w:sz w:val="24"/>
          <w:szCs w:val="24"/>
        </w:rPr>
      </w:pPr>
      <w:r w:rsidRPr="00785137">
        <w:rPr>
          <w:sz w:val="24"/>
          <w:szCs w:val="24"/>
          <w:lang w:eastAsia="zh-CN"/>
        </w:rPr>
        <w:t>4.2.2. требовать от Заказчика и Получателя (ей) предоставления имеющейся у него информации, необходимой для исполнения обязательств по Контракту.</w:t>
      </w:r>
    </w:p>
    <w:p w14:paraId="19A8D00D" w14:textId="77777777" w:rsidR="00251087" w:rsidRPr="00785137" w:rsidRDefault="00251087" w:rsidP="00251087">
      <w:pPr>
        <w:suppressAutoHyphens/>
        <w:ind w:firstLine="709"/>
        <w:jc w:val="both"/>
        <w:rPr>
          <w:sz w:val="24"/>
          <w:szCs w:val="24"/>
          <w:lang w:eastAsia="zh-CN"/>
        </w:rPr>
      </w:pPr>
      <w:r w:rsidRPr="00785137">
        <w:rPr>
          <w:sz w:val="24"/>
          <w:szCs w:val="24"/>
          <w:lang w:eastAsia="zh-CN"/>
        </w:rPr>
        <w:t>4.2.3. требовать от Заказчика своевременной оплаты поставленного Оборудования и выполненных работ в порядке и на условиях, предусмотренных Контрактом.</w:t>
      </w:r>
    </w:p>
    <w:p w14:paraId="7C424F72" w14:textId="77777777" w:rsidR="00251087" w:rsidRPr="00785137" w:rsidRDefault="00251087" w:rsidP="00251087">
      <w:pPr>
        <w:suppressAutoHyphens/>
        <w:ind w:firstLine="709"/>
        <w:jc w:val="both"/>
        <w:rPr>
          <w:sz w:val="24"/>
          <w:szCs w:val="24"/>
          <w:lang w:eastAsia="zh-CN"/>
        </w:rPr>
      </w:pPr>
      <w:r w:rsidRPr="00785137">
        <w:rPr>
          <w:b/>
          <w:sz w:val="24"/>
          <w:szCs w:val="24"/>
          <w:lang w:eastAsia="zh-CN"/>
        </w:rPr>
        <w:t>4.3. Заказчик обязан:</w:t>
      </w:r>
    </w:p>
    <w:p w14:paraId="16EEC89F" w14:textId="77777777" w:rsidR="00251087" w:rsidRPr="00785137" w:rsidRDefault="00251087" w:rsidP="00251087">
      <w:pPr>
        <w:suppressAutoHyphens/>
        <w:ind w:firstLine="709"/>
        <w:jc w:val="both"/>
        <w:rPr>
          <w:sz w:val="24"/>
          <w:szCs w:val="24"/>
          <w:lang w:eastAsia="zh-CN"/>
        </w:rPr>
      </w:pPr>
      <w:r w:rsidRPr="00785137">
        <w:rPr>
          <w:sz w:val="24"/>
          <w:szCs w:val="24"/>
          <w:lang w:eastAsia="zh-CN"/>
        </w:rPr>
        <w:t xml:space="preserve">4.3.1. предоставлять Поставщику всю имеющуюся у него информацию </w:t>
      </w:r>
      <w:r w:rsidRPr="00785137">
        <w:rPr>
          <w:sz w:val="24"/>
          <w:szCs w:val="24"/>
          <w:lang w:eastAsia="zh-CN"/>
        </w:rPr>
        <w:br/>
        <w:t>и документы, относящиеся к предмету Контракта и необходимые для исполнения Поставщиком обязательств по Контракту.</w:t>
      </w:r>
    </w:p>
    <w:p w14:paraId="61932725" w14:textId="77777777" w:rsidR="00251087" w:rsidRPr="00785137" w:rsidRDefault="00251087" w:rsidP="00251087">
      <w:pPr>
        <w:suppressAutoHyphens/>
        <w:ind w:firstLine="709"/>
        <w:jc w:val="both"/>
        <w:rPr>
          <w:sz w:val="24"/>
          <w:szCs w:val="24"/>
          <w:lang w:eastAsia="zh-CN"/>
        </w:rPr>
      </w:pPr>
      <w:r w:rsidRPr="00785137">
        <w:rPr>
          <w:sz w:val="24"/>
          <w:szCs w:val="24"/>
          <w:lang w:eastAsia="zh-CN"/>
        </w:rPr>
        <w:t xml:space="preserve">4.3.2. обеспечить условия для выполнения Поставщиком работ по сборке, установке, монтажу и вводу в эксплуатацию Оборудования, в том числе подготовку помещения или места эксплуатации, в соответствии с требованиями технической и (или) эксплуатационной документации производителя (изготовителя) Оборудования, с учетом класса электробезопасности и иных требований безопасности в соответствии </w:t>
      </w:r>
      <w:r w:rsidRPr="00785137">
        <w:rPr>
          <w:sz w:val="24"/>
          <w:szCs w:val="24"/>
          <w:lang w:eastAsia="zh-CN"/>
        </w:rPr>
        <w:br/>
        <w:t>с законодательством Российской Федерации.</w:t>
      </w:r>
    </w:p>
    <w:p w14:paraId="655196CC" w14:textId="77777777" w:rsidR="00251087" w:rsidRPr="00785137" w:rsidRDefault="00251087" w:rsidP="00251087">
      <w:pPr>
        <w:suppressAutoHyphens/>
        <w:ind w:firstLine="709"/>
        <w:jc w:val="both"/>
        <w:rPr>
          <w:sz w:val="24"/>
          <w:szCs w:val="24"/>
          <w:lang w:eastAsia="zh-CN"/>
        </w:rPr>
      </w:pPr>
      <w:r w:rsidRPr="00785137">
        <w:rPr>
          <w:sz w:val="24"/>
          <w:szCs w:val="24"/>
          <w:lang w:eastAsia="zh-CN"/>
        </w:rPr>
        <w:t xml:space="preserve">4.3.3. своевременно принять и оплатить поставленное Оборудование </w:t>
      </w:r>
      <w:r w:rsidRPr="00785137">
        <w:rPr>
          <w:sz w:val="24"/>
          <w:szCs w:val="24"/>
          <w:lang w:eastAsia="zh-CN"/>
        </w:rPr>
        <w:br/>
        <w:t>и надлежащим образом выполненные работы.</w:t>
      </w:r>
    </w:p>
    <w:p w14:paraId="06130095" w14:textId="77777777" w:rsidR="00251087" w:rsidRPr="00785137" w:rsidRDefault="00251087" w:rsidP="00251087">
      <w:pPr>
        <w:suppressAutoHyphens/>
        <w:ind w:firstLine="709"/>
        <w:jc w:val="both"/>
        <w:rPr>
          <w:sz w:val="24"/>
          <w:szCs w:val="24"/>
          <w:lang w:eastAsia="zh-CN"/>
        </w:rPr>
      </w:pPr>
      <w:r w:rsidRPr="00785137">
        <w:rPr>
          <w:sz w:val="24"/>
          <w:szCs w:val="24"/>
          <w:lang w:eastAsia="zh-CN"/>
        </w:rPr>
        <w:t>4.3.4. выполнять свои обязательства, предусмотренные иными положениями Контракта.</w:t>
      </w:r>
    </w:p>
    <w:p w14:paraId="2209F9E5" w14:textId="77777777" w:rsidR="00251087" w:rsidRPr="00785137" w:rsidRDefault="00251087" w:rsidP="00251087">
      <w:pPr>
        <w:suppressAutoHyphens/>
        <w:ind w:firstLine="709"/>
        <w:jc w:val="both"/>
        <w:rPr>
          <w:sz w:val="24"/>
          <w:szCs w:val="24"/>
          <w:lang w:eastAsia="zh-CN"/>
        </w:rPr>
      </w:pPr>
      <w:r w:rsidRPr="00785137">
        <w:rPr>
          <w:b/>
          <w:sz w:val="24"/>
          <w:szCs w:val="24"/>
          <w:lang w:eastAsia="zh-CN"/>
        </w:rPr>
        <w:t>4.4. Заказчик вправе:</w:t>
      </w:r>
    </w:p>
    <w:p w14:paraId="73C48EA5" w14:textId="77777777" w:rsidR="00251087" w:rsidRPr="00785137" w:rsidRDefault="00251087" w:rsidP="00251087">
      <w:pPr>
        <w:suppressAutoHyphens/>
        <w:ind w:firstLine="709"/>
        <w:jc w:val="both"/>
        <w:rPr>
          <w:sz w:val="24"/>
          <w:szCs w:val="24"/>
          <w:lang w:eastAsia="zh-CN"/>
        </w:rPr>
      </w:pPr>
      <w:r w:rsidRPr="00785137">
        <w:rPr>
          <w:sz w:val="24"/>
          <w:szCs w:val="24"/>
          <w:lang w:eastAsia="zh-CN"/>
        </w:rPr>
        <w:t>4.4.1. требовать от Поставщика надлежащего исполнения обязательств, предусмотренных Контрактом.</w:t>
      </w:r>
    </w:p>
    <w:p w14:paraId="56A14295" w14:textId="77777777" w:rsidR="00251087" w:rsidRPr="00785137" w:rsidRDefault="00251087" w:rsidP="00251087">
      <w:pPr>
        <w:suppressAutoHyphens/>
        <w:ind w:firstLine="709"/>
        <w:jc w:val="both"/>
        <w:rPr>
          <w:sz w:val="24"/>
          <w:szCs w:val="24"/>
          <w:lang w:eastAsia="zh-CN"/>
        </w:rPr>
      </w:pPr>
      <w:r w:rsidRPr="00785137">
        <w:rPr>
          <w:sz w:val="24"/>
          <w:szCs w:val="24"/>
          <w:lang w:eastAsia="zh-CN"/>
        </w:rPr>
        <w:t>4.4.2. запрашивать у Поставщика информацию об исполнении им обязательств по Контракту.</w:t>
      </w:r>
    </w:p>
    <w:p w14:paraId="038424AD" w14:textId="77777777" w:rsidR="00251087" w:rsidRPr="00785137" w:rsidRDefault="00251087" w:rsidP="00251087">
      <w:pPr>
        <w:suppressAutoHyphens/>
        <w:ind w:firstLine="709"/>
        <w:jc w:val="both"/>
        <w:rPr>
          <w:sz w:val="24"/>
          <w:szCs w:val="24"/>
          <w:lang w:eastAsia="zh-CN"/>
        </w:rPr>
      </w:pPr>
      <w:r w:rsidRPr="00785137">
        <w:rPr>
          <w:sz w:val="24"/>
          <w:szCs w:val="24"/>
          <w:lang w:eastAsia="zh-CN"/>
        </w:rPr>
        <w:t>4.4.3. проверять в любое время ход исполнения Поставщиком обязательств по Контракту;</w:t>
      </w:r>
    </w:p>
    <w:p w14:paraId="7F7FAC74" w14:textId="77777777" w:rsidR="00251087" w:rsidRPr="00785137" w:rsidRDefault="00251087" w:rsidP="00251087">
      <w:pPr>
        <w:suppressAutoHyphens/>
        <w:ind w:firstLine="709"/>
        <w:jc w:val="both"/>
        <w:rPr>
          <w:sz w:val="24"/>
          <w:szCs w:val="24"/>
          <w:lang w:eastAsia="zh-CN"/>
        </w:rPr>
      </w:pPr>
      <w:r w:rsidRPr="00785137">
        <w:rPr>
          <w:sz w:val="24"/>
          <w:szCs w:val="24"/>
          <w:lang w:eastAsia="zh-CN"/>
        </w:rPr>
        <w:t>4.4.4. осуществлять контроль соответствия качества поставляемого Оборудования и качества выполненных работ, сроков поставки Оборудования и выполнения работ требованиям Контракта.</w:t>
      </w:r>
    </w:p>
    <w:p w14:paraId="6007D367" w14:textId="77777777" w:rsidR="00251087" w:rsidRPr="00785137" w:rsidRDefault="00251087" w:rsidP="00251087">
      <w:pPr>
        <w:suppressAutoHyphens/>
        <w:ind w:firstLine="709"/>
        <w:jc w:val="both"/>
        <w:rPr>
          <w:sz w:val="24"/>
          <w:szCs w:val="24"/>
          <w:lang w:eastAsia="zh-CN"/>
        </w:rPr>
      </w:pPr>
      <w:r w:rsidRPr="00785137">
        <w:rPr>
          <w:sz w:val="24"/>
          <w:szCs w:val="24"/>
          <w:lang w:eastAsia="zh-CN"/>
        </w:rPr>
        <w:t>4.4.5. требовать от Поставщика устранения недостатков, допущенных при исполнении Контракта.</w:t>
      </w:r>
    </w:p>
    <w:p w14:paraId="2745FA99" w14:textId="77777777" w:rsidR="00251087" w:rsidRPr="00785137" w:rsidRDefault="00251087" w:rsidP="00251087">
      <w:pPr>
        <w:suppressAutoHyphens/>
        <w:ind w:firstLine="709"/>
        <w:jc w:val="both"/>
        <w:rPr>
          <w:sz w:val="24"/>
          <w:szCs w:val="24"/>
          <w:lang w:eastAsia="zh-CN"/>
        </w:rPr>
      </w:pPr>
      <w:r w:rsidRPr="00785137">
        <w:rPr>
          <w:sz w:val="24"/>
          <w:szCs w:val="24"/>
          <w:lang w:eastAsia="zh-CN"/>
        </w:rPr>
        <w:t>4.4.6. отказаться от приемки некачественного Оборудования и ненадлежащим образом выполненных работ и потребовать безвозмездного устранения недостатков.</w:t>
      </w:r>
    </w:p>
    <w:p w14:paraId="42AB93CD" w14:textId="77777777" w:rsidR="00251087" w:rsidRPr="00785137" w:rsidRDefault="00251087" w:rsidP="00251087">
      <w:pPr>
        <w:suppressAutoHyphens/>
        <w:ind w:firstLine="709"/>
        <w:jc w:val="both"/>
        <w:rPr>
          <w:sz w:val="24"/>
          <w:szCs w:val="24"/>
          <w:lang w:eastAsia="zh-CN"/>
        </w:rPr>
      </w:pPr>
      <w:r w:rsidRPr="00785137">
        <w:rPr>
          <w:sz w:val="24"/>
          <w:szCs w:val="24"/>
          <w:lang w:eastAsia="zh-CN"/>
        </w:rPr>
        <w:t>4.4.7. привлекать экспертов для проверки соответствия исполнения Поставщиком обязательств по Контракту требованиям, установленным Контрактом.</w:t>
      </w:r>
    </w:p>
    <w:p w14:paraId="4B51FF9B" w14:textId="77777777" w:rsidR="00251087" w:rsidRPr="00785137" w:rsidRDefault="00251087" w:rsidP="00251087">
      <w:pPr>
        <w:suppressAutoHyphens/>
        <w:ind w:firstLine="709"/>
        <w:jc w:val="both"/>
        <w:rPr>
          <w:sz w:val="24"/>
          <w:szCs w:val="24"/>
          <w:lang w:eastAsia="zh-CN"/>
        </w:rPr>
      </w:pPr>
    </w:p>
    <w:p w14:paraId="23C7B8DF" w14:textId="77777777" w:rsidR="00251087" w:rsidRPr="00785137" w:rsidRDefault="00251087" w:rsidP="00251087">
      <w:pPr>
        <w:widowControl w:val="0"/>
        <w:jc w:val="center"/>
        <w:rPr>
          <w:b/>
          <w:sz w:val="24"/>
          <w:szCs w:val="24"/>
        </w:rPr>
      </w:pPr>
      <w:r w:rsidRPr="00785137">
        <w:rPr>
          <w:b/>
          <w:sz w:val="24"/>
          <w:szCs w:val="24"/>
        </w:rPr>
        <w:t xml:space="preserve">5. Гарантийный срок Товара </w:t>
      </w:r>
    </w:p>
    <w:p w14:paraId="400C1B81" w14:textId="77777777" w:rsidR="00251087" w:rsidRPr="00785137" w:rsidRDefault="00251087" w:rsidP="00251087">
      <w:pPr>
        <w:widowControl w:val="0"/>
        <w:ind w:firstLine="567"/>
        <w:jc w:val="both"/>
        <w:rPr>
          <w:b/>
          <w:sz w:val="24"/>
          <w:szCs w:val="24"/>
          <w:u w:val="single"/>
        </w:rPr>
      </w:pPr>
      <w:r w:rsidRPr="00785137">
        <w:rPr>
          <w:sz w:val="24"/>
          <w:szCs w:val="24"/>
        </w:rPr>
        <w:t xml:space="preserve">5.1. Гарантийный срок Товара </w:t>
      </w:r>
      <w:r w:rsidRPr="00785137">
        <w:rPr>
          <w:b/>
          <w:sz w:val="24"/>
          <w:szCs w:val="24"/>
          <w:u w:val="single"/>
        </w:rPr>
        <w:t>установлен.</w:t>
      </w:r>
    </w:p>
    <w:p w14:paraId="2B87EB32" w14:textId="77777777" w:rsidR="00251087" w:rsidRPr="00785137" w:rsidRDefault="00251087" w:rsidP="00251087">
      <w:pPr>
        <w:widowControl w:val="0"/>
        <w:ind w:firstLine="567"/>
        <w:jc w:val="both"/>
        <w:rPr>
          <w:sz w:val="24"/>
          <w:szCs w:val="24"/>
        </w:rPr>
      </w:pPr>
      <w:r w:rsidRPr="00785137">
        <w:rPr>
          <w:sz w:val="24"/>
          <w:szCs w:val="24"/>
        </w:rPr>
        <w:t>5.2. Гарантийный срок Товара, предоставляемый Поставщиком, должен быть не менее 12 месяцев со дня подписания Заказчиком документа о приемке.</w:t>
      </w:r>
    </w:p>
    <w:p w14:paraId="1856B402" w14:textId="77777777" w:rsidR="00251087" w:rsidRPr="00785137" w:rsidRDefault="00251087" w:rsidP="00251087">
      <w:pPr>
        <w:widowControl w:val="0"/>
        <w:ind w:firstLine="567"/>
        <w:jc w:val="both"/>
        <w:rPr>
          <w:sz w:val="24"/>
          <w:szCs w:val="24"/>
        </w:rPr>
      </w:pPr>
      <w:r w:rsidRPr="00785137">
        <w:rPr>
          <w:sz w:val="24"/>
          <w:szCs w:val="24"/>
        </w:rPr>
        <w:t>Срок действия гарантии Поставщика на Товар должен быть не менее срока действия гарантии производителя данного Товара, при этом предоставлении такой гарантии осуществляется вместе с Товаром.</w:t>
      </w:r>
    </w:p>
    <w:p w14:paraId="51447835" w14:textId="77777777" w:rsidR="00251087" w:rsidRPr="00785137" w:rsidRDefault="00251087" w:rsidP="00251087">
      <w:pPr>
        <w:widowControl w:val="0"/>
        <w:ind w:firstLine="567"/>
        <w:jc w:val="both"/>
        <w:rPr>
          <w:sz w:val="24"/>
          <w:szCs w:val="24"/>
        </w:rPr>
      </w:pPr>
      <w:r w:rsidRPr="00785137">
        <w:rPr>
          <w:sz w:val="24"/>
          <w:szCs w:val="24"/>
        </w:rPr>
        <w:t xml:space="preserve">5.3. Поставщик обязуется в течение гарантийного срока производить бесплатную замену или ремонт неисправных агрегатов, узлов и деталей Товара, вызванных производственным дефектом или </w:t>
      </w:r>
      <w:proofErr w:type="gramStart"/>
      <w:r w:rsidRPr="00785137">
        <w:rPr>
          <w:sz w:val="24"/>
          <w:szCs w:val="24"/>
        </w:rPr>
        <w:t>браком Товара</w:t>
      </w:r>
      <w:proofErr w:type="gramEnd"/>
      <w:r w:rsidRPr="00785137">
        <w:rPr>
          <w:sz w:val="24"/>
          <w:szCs w:val="24"/>
        </w:rPr>
        <w:t>.</w:t>
      </w:r>
    </w:p>
    <w:p w14:paraId="4AC46E08" w14:textId="77777777" w:rsidR="00251087" w:rsidRPr="00785137" w:rsidRDefault="00251087" w:rsidP="00251087">
      <w:pPr>
        <w:widowControl w:val="0"/>
        <w:ind w:firstLine="567"/>
        <w:jc w:val="both"/>
        <w:rPr>
          <w:sz w:val="24"/>
          <w:szCs w:val="24"/>
        </w:rPr>
      </w:pPr>
      <w:r w:rsidRPr="00785137">
        <w:rPr>
          <w:sz w:val="24"/>
          <w:szCs w:val="24"/>
        </w:rPr>
        <w:t>5.4. Гарантийный срок продлевается на срок нахождения Товара в гарантийном ремонте у Поставщика.</w:t>
      </w:r>
    </w:p>
    <w:p w14:paraId="6CBE0E82" w14:textId="77777777" w:rsidR="00251087" w:rsidRPr="00785137" w:rsidRDefault="00251087" w:rsidP="00251087">
      <w:pPr>
        <w:widowControl w:val="0"/>
        <w:ind w:firstLine="708"/>
        <w:jc w:val="both"/>
        <w:rPr>
          <w:sz w:val="24"/>
          <w:szCs w:val="24"/>
        </w:rPr>
      </w:pPr>
    </w:p>
    <w:p w14:paraId="523F76C1" w14:textId="77777777" w:rsidR="00251087" w:rsidRPr="00785137" w:rsidRDefault="00251087" w:rsidP="00251087">
      <w:pPr>
        <w:ind w:firstLine="851"/>
        <w:jc w:val="center"/>
        <w:rPr>
          <w:b/>
          <w:bCs/>
          <w:sz w:val="24"/>
          <w:szCs w:val="24"/>
        </w:rPr>
      </w:pPr>
      <w:r w:rsidRPr="00785137">
        <w:rPr>
          <w:b/>
          <w:bCs/>
          <w:sz w:val="24"/>
          <w:szCs w:val="24"/>
        </w:rPr>
        <w:t>6. Гарантийный срок на выполненные работы</w:t>
      </w:r>
    </w:p>
    <w:p w14:paraId="67BBA8BF" w14:textId="77777777" w:rsidR="00251087" w:rsidRPr="00785137" w:rsidRDefault="00251087" w:rsidP="00251087">
      <w:pPr>
        <w:ind w:firstLine="567"/>
        <w:jc w:val="both"/>
        <w:rPr>
          <w:bCs/>
          <w:sz w:val="24"/>
          <w:szCs w:val="24"/>
        </w:rPr>
      </w:pPr>
      <w:r w:rsidRPr="00785137">
        <w:rPr>
          <w:bCs/>
          <w:sz w:val="24"/>
          <w:szCs w:val="24"/>
        </w:rPr>
        <w:t xml:space="preserve">6.1. Гарантийный срок на выполненные работы </w:t>
      </w:r>
      <w:r w:rsidRPr="00785137">
        <w:rPr>
          <w:b/>
          <w:bCs/>
          <w:sz w:val="24"/>
          <w:szCs w:val="24"/>
          <w:u w:val="single"/>
        </w:rPr>
        <w:t>установлен.</w:t>
      </w:r>
    </w:p>
    <w:p w14:paraId="2545910A" w14:textId="77777777" w:rsidR="00251087" w:rsidRPr="00785137" w:rsidRDefault="00251087" w:rsidP="00251087">
      <w:pPr>
        <w:ind w:firstLine="567"/>
        <w:jc w:val="both"/>
        <w:rPr>
          <w:sz w:val="24"/>
          <w:szCs w:val="24"/>
        </w:rPr>
      </w:pPr>
      <w:r w:rsidRPr="00785137">
        <w:rPr>
          <w:sz w:val="24"/>
          <w:szCs w:val="24"/>
        </w:rPr>
        <w:lastRenderedPageBreak/>
        <w:t>6.2.</w:t>
      </w:r>
      <w:r w:rsidRPr="00785137">
        <w:rPr>
          <w:rFonts w:eastAsia="Calibri"/>
          <w:sz w:val="28"/>
          <w:szCs w:val="28"/>
          <w:lang w:eastAsia="en-US"/>
        </w:rPr>
        <w:t xml:space="preserve"> </w:t>
      </w:r>
      <w:r w:rsidRPr="00785137">
        <w:rPr>
          <w:sz w:val="24"/>
          <w:szCs w:val="24"/>
        </w:rPr>
        <w:t xml:space="preserve">Гарантийный срок на выполненные работы в рамках Контракта составляет не менее 12 (двенадцати) месяцев с момента подписания Заказчиком документа о приемке. </w:t>
      </w:r>
    </w:p>
    <w:p w14:paraId="78D9E474" w14:textId="77777777" w:rsidR="00251087" w:rsidRPr="00785137" w:rsidRDefault="00251087" w:rsidP="00251087">
      <w:pPr>
        <w:ind w:firstLine="567"/>
        <w:jc w:val="both"/>
        <w:rPr>
          <w:sz w:val="24"/>
          <w:szCs w:val="24"/>
        </w:rPr>
      </w:pPr>
      <w:r w:rsidRPr="00785137">
        <w:rPr>
          <w:sz w:val="24"/>
          <w:szCs w:val="24"/>
        </w:rPr>
        <w:t xml:space="preserve">6.3. </w:t>
      </w:r>
      <w:proofErr w:type="gramStart"/>
      <w:r w:rsidRPr="00785137">
        <w:rPr>
          <w:sz w:val="24"/>
          <w:szCs w:val="24"/>
        </w:rPr>
        <w:t>Если в период гарантийного срока на выполненные работы по монтажу (установке), вводу в эксплуатацию Оборудования, обучению правилам эксплуатации и инструктажу специалистов, эксплуатирующих Оборудование, правилам эксплуатации Оборудования в соответствии с требованиями технической и (или) эксплуатационной документации производителя (изготовителя) Оборудования обнаружатся недостатки, то Поставщик (в случае, если не докажет отсутствие своей вины) обязан устранить их за свой счет в сроки, согласованные Сторонами</w:t>
      </w:r>
      <w:proofErr w:type="gramEnd"/>
      <w:r w:rsidRPr="00785137">
        <w:rPr>
          <w:sz w:val="24"/>
          <w:szCs w:val="24"/>
        </w:rPr>
        <w:t xml:space="preserve"> и зафиксированные в Акте с перечнем выявленных недостатков и сроком их устранения. Гарантийный срок в этом случае соответственно продлевается на период устранения дефектов. </w:t>
      </w:r>
    </w:p>
    <w:p w14:paraId="5A1E1C57" w14:textId="77777777" w:rsidR="00251087" w:rsidRPr="00785137" w:rsidRDefault="00251087" w:rsidP="00251087">
      <w:pPr>
        <w:ind w:firstLine="567"/>
        <w:jc w:val="both"/>
        <w:rPr>
          <w:sz w:val="24"/>
          <w:szCs w:val="24"/>
        </w:rPr>
      </w:pPr>
    </w:p>
    <w:p w14:paraId="50322C84" w14:textId="77777777" w:rsidR="00251087" w:rsidRPr="00785137" w:rsidRDefault="00251087" w:rsidP="00251087">
      <w:pPr>
        <w:widowControl w:val="0"/>
        <w:jc w:val="center"/>
        <w:rPr>
          <w:b/>
          <w:sz w:val="24"/>
          <w:szCs w:val="24"/>
        </w:rPr>
      </w:pPr>
      <w:r w:rsidRPr="00785137">
        <w:rPr>
          <w:b/>
          <w:sz w:val="24"/>
          <w:szCs w:val="24"/>
        </w:rPr>
        <w:t>7. Ответственность Сторон</w:t>
      </w:r>
    </w:p>
    <w:p w14:paraId="2FE2A7E9" w14:textId="77777777" w:rsidR="00251087" w:rsidRPr="00785137" w:rsidRDefault="00251087" w:rsidP="00251087">
      <w:pPr>
        <w:tabs>
          <w:tab w:val="left" w:pos="7650"/>
        </w:tabs>
        <w:ind w:firstLine="567"/>
        <w:jc w:val="both"/>
        <w:rPr>
          <w:sz w:val="24"/>
          <w:szCs w:val="24"/>
        </w:rPr>
      </w:pPr>
      <w:r w:rsidRPr="00785137">
        <w:rPr>
          <w:sz w:val="24"/>
          <w:szCs w:val="24"/>
        </w:rPr>
        <w:t>7.1. За неисполнение либо ненадлежащее исполнение обязательств по контракту Стороны несут ответственность в соответствии с действующим законодательством Российской Федерации и контрактом.</w:t>
      </w:r>
    </w:p>
    <w:p w14:paraId="255054F6" w14:textId="77777777" w:rsidR="00251087" w:rsidRPr="00785137" w:rsidRDefault="00251087" w:rsidP="00251087">
      <w:pPr>
        <w:tabs>
          <w:tab w:val="left" w:pos="7650"/>
        </w:tabs>
        <w:ind w:firstLine="567"/>
        <w:jc w:val="both"/>
        <w:rPr>
          <w:sz w:val="24"/>
          <w:szCs w:val="24"/>
        </w:rPr>
      </w:pPr>
      <w:r w:rsidRPr="00785137">
        <w:rPr>
          <w:sz w:val="24"/>
          <w:szCs w:val="24"/>
        </w:rPr>
        <w:t>7.2. 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14:paraId="15D82781" w14:textId="77777777" w:rsidR="00251087" w:rsidRPr="00785137" w:rsidRDefault="00251087" w:rsidP="00251087">
      <w:pPr>
        <w:tabs>
          <w:tab w:val="left" w:pos="7650"/>
        </w:tabs>
        <w:ind w:firstLine="567"/>
        <w:jc w:val="both"/>
        <w:rPr>
          <w:sz w:val="24"/>
          <w:szCs w:val="24"/>
        </w:rPr>
      </w:pPr>
      <w:r w:rsidRPr="00785137">
        <w:rPr>
          <w:sz w:val="24"/>
          <w:szCs w:val="24"/>
        </w:rPr>
        <w:t xml:space="preserve">7.3. </w:t>
      </w:r>
      <w:proofErr w:type="gramStart"/>
      <w:r w:rsidRPr="00785137">
        <w:rPr>
          <w:sz w:val="24"/>
          <w:szCs w:val="24"/>
        </w:rPr>
        <w:t>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w:t>
      </w:r>
      <w:proofErr w:type="gramEnd"/>
      <w:r w:rsidRPr="00785137">
        <w:rPr>
          <w:sz w:val="24"/>
          <w:szCs w:val="24"/>
        </w:rPr>
        <w:t xml:space="preserve"> контракта) и фактически исполненных Поставщиком, за исключением случаев, если законодательством Российской Федерации установлен иной порядок начисления пени.</w:t>
      </w:r>
    </w:p>
    <w:p w14:paraId="207033F1" w14:textId="77777777" w:rsidR="00251087" w:rsidRPr="00785137" w:rsidRDefault="00251087" w:rsidP="00251087">
      <w:pPr>
        <w:tabs>
          <w:tab w:val="left" w:pos="7650"/>
        </w:tabs>
        <w:ind w:firstLine="567"/>
        <w:jc w:val="both"/>
        <w:rPr>
          <w:sz w:val="24"/>
          <w:szCs w:val="24"/>
        </w:rPr>
      </w:pPr>
      <w:r w:rsidRPr="00785137">
        <w:rPr>
          <w:sz w:val="24"/>
          <w:szCs w:val="24"/>
        </w:rPr>
        <w:t>7.4.</w:t>
      </w:r>
      <w:r w:rsidRPr="00785137">
        <w:rPr>
          <w:b/>
          <w:sz w:val="24"/>
          <w:szCs w:val="24"/>
          <w:vertAlign w:val="superscript"/>
        </w:rPr>
        <w:t xml:space="preserve"> </w:t>
      </w:r>
      <w:r w:rsidRPr="00785137">
        <w:rPr>
          <w:sz w:val="24"/>
          <w:szCs w:val="24"/>
        </w:rPr>
        <w:t xml:space="preserve">За каждый факт неисполнения или ненадлежащего исполнения Поставщиком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Поставщик выплачивает Заказчику штраф в размере </w:t>
      </w:r>
      <w:r w:rsidR="008E120A">
        <w:rPr>
          <w:sz w:val="24"/>
          <w:szCs w:val="24"/>
        </w:rPr>
        <w:t>23 395,00</w:t>
      </w:r>
      <w:r w:rsidRPr="00785137">
        <w:rPr>
          <w:sz w:val="24"/>
          <w:szCs w:val="24"/>
        </w:rPr>
        <w:t xml:space="preserve"> рублей (за исключением случаев, предусмотренных пунктами 5.5 - 5.6 контракта):</w:t>
      </w:r>
    </w:p>
    <w:p w14:paraId="0B85613F" w14:textId="77777777" w:rsidR="00251087" w:rsidRPr="00785137" w:rsidRDefault="00251087" w:rsidP="00251087">
      <w:pPr>
        <w:tabs>
          <w:tab w:val="left" w:pos="7650"/>
        </w:tabs>
        <w:ind w:firstLine="567"/>
        <w:jc w:val="both"/>
        <w:rPr>
          <w:sz w:val="24"/>
          <w:szCs w:val="24"/>
        </w:rPr>
      </w:pPr>
      <w:r w:rsidRPr="00785137">
        <w:rPr>
          <w:sz w:val="24"/>
          <w:szCs w:val="24"/>
        </w:rPr>
        <w:t>----------------------</w:t>
      </w:r>
    </w:p>
    <w:p w14:paraId="16F06650" w14:textId="77777777" w:rsidR="00251087" w:rsidRPr="00785137" w:rsidRDefault="00251087" w:rsidP="00251087">
      <w:pPr>
        <w:tabs>
          <w:tab w:val="left" w:pos="7650"/>
        </w:tabs>
        <w:ind w:firstLine="567"/>
        <w:jc w:val="both"/>
        <w:rPr>
          <w:sz w:val="24"/>
          <w:szCs w:val="24"/>
        </w:rPr>
      </w:pPr>
      <w:r w:rsidRPr="00785137">
        <w:rPr>
          <w:sz w:val="24"/>
          <w:szCs w:val="24"/>
        </w:rPr>
        <w:t>Размер штрафа устанавливается в виде суммы, определяемой исходя из цены контракта на момент заключения контракта в соответствии с постановлением Правительства Российской Федерации от 30.08.2017 № 1042, за исключением случаев, если законодательством Российской Федерации установлен иной порядок начисления штрафов:</w:t>
      </w:r>
    </w:p>
    <w:p w14:paraId="1F91B5EC" w14:textId="77777777" w:rsidR="00251087" w:rsidRPr="00785137" w:rsidRDefault="00251087" w:rsidP="00251087">
      <w:pPr>
        <w:tabs>
          <w:tab w:val="left" w:pos="7650"/>
        </w:tabs>
        <w:ind w:firstLine="567"/>
        <w:jc w:val="both"/>
        <w:rPr>
          <w:sz w:val="24"/>
          <w:szCs w:val="24"/>
        </w:rPr>
      </w:pPr>
      <w:r w:rsidRPr="00785137">
        <w:rPr>
          <w:sz w:val="24"/>
          <w:szCs w:val="24"/>
        </w:rPr>
        <w:t>10 процентов цены контракта (этапа) в случае, если цена контракта (этапа) не превышает 3 млн. рублей;</w:t>
      </w:r>
    </w:p>
    <w:p w14:paraId="33FCF4AE" w14:textId="77777777" w:rsidR="00251087" w:rsidRPr="00785137" w:rsidRDefault="00251087" w:rsidP="00251087">
      <w:pPr>
        <w:tabs>
          <w:tab w:val="left" w:pos="7650"/>
        </w:tabs>
        <w:ind w:firstLine="567"/>
        <w:jc w:val="both"/>
        <w:rPr>
          <w:sz w:val="24"/>
          <w:szCs w:val="24"/>
        </w:rPr>
      </w:pPr>
      <w:r w:rsidRPr="00785137">
        <w:rPr>
          <w:sz w:val="24"/>
          <w:szCs w:val="24"/>
        </w:rPr>
        <w:t>5 процентов цены контракта (этапа) в случае, если цена контракта (этапа) составляет от 3 млн. рублей до 50 млн. рублей (включительно);</w:t>
      </w:r>
    </w:p>
    <w:p w14:paraId="0A4377CD" w14:textId="77777777" w:rsidR="00251087" w:rsidRPr="00785137" w:rsidRDefault="00251087" w:rsidP="00251087">
      <w:pPr>
        <w:tabs>
          <w:tab w:val="left" w:pos="7650"/>
        </w:tabs>
        <w:ind w:firstLine="567"/>
        <w:jc w:val="both"/>
        <w:rPr>
          <w:sz w:val="24"/>
          <w:szCs w:val="24"/>
        </w:rPr>
      </w:pPr>
      <w:r w:rsidRPr="00785137">
        <w:rPr>
          <w:sz w:val="24"/>
          <w:szCs w:val="24"/>
        </w:rPr>
        <w:t>1 процент цены контракта (этапа) в случае, если цена контракта (этапа) составляет от 50 млн. рублей до 100 млн. рублей (включительно);</w:t>
      </w:r>
    </w:p>
    <w:p w14:paraId="5957BCFA" w14:textId="77777777" w:rsidR="00251087" w:rsidRPr="00785137" w:rsidRDefault="00251087" w:rsidP="00251087">
      <w:pPr>
        <w:tabs>
          <w:tab w:val="left" w:pos="7650"/>
        </w:tabs>
        <w:ind w:firstLine="567"/>
        <w:jc w:val="both"/>
        <w:rPr>
          <w:sz w:val="24"/>
          <w:szCs w:val="24"/>
        </w:rPr>
      </w:pPr>
      <w:r w:rsidRPr="00785137">
        <w:rPr>
          <w:sz w:val="24"/>
          <w:szCs w:val="24"/>
        </w:rPr>
        <w:t>0,5 процента цены контракта (этапа) в случае, если цена контракта (этапа) составляет от 100 млн. рублей до 500 млн. рублей (включительно);</w:t>
      </w:r>
    </w:p>
    <w:p w14:paraId="15F9A3EE" w14:textId="77777777" w:rsidR="00251087" w:rsidRPr="00785137" w:rsidRDefault="00251087" w:rsidP="00251087">
      <w:pPr>
        <w:tabs>
          <w:tab w:val="left" w:pos="7650"/>
        </w:tabs>
        <w:ind w:firstLine="567"/>
        <w:jc w:val="both"/>
        <w:rPr>
          <w:sz w:val="24"/>
          <w:szCs w:val="24"/>
        </w:rPr>
      </w:pPr>
      <w:r w:rsidRPr="00785137">
        <w:rPr>
          <w:sz w:val="24"/>
          <w:szCs w:val="24"/>
        </w:rPr>
        <w:t>0,4 процента цены контракта (этапа) в случае, если цена контракта (этапа) составляет от 500 млн. рублей до 1 млрд. рублей (включительно);</w:t>
      </w:r>
    </w:p>
    <w:p w14:paraId="2512A486" w14:textId="77777777" w:rsidR="00251087" w:rsidRPr="00785137" w:rsidRDefault="00251087" w:rsidP="00251087">
      <w:pPr>
        <w:tabs>
          <w:tab w:val="left" w:pos="7650"/>
        </w:tabs>
        <w:ind w:firstLine="567"/>
        <w:jc w:val="both"/>
        <w:rPr>
          <w:sz w:val="24"/>
          <w:szCs w:val="24"/>
        </w:rPr>
      </w:pPr>
      <w:r w:rsidRPr="00785137">
        <w:rPr>
          <w:sz w:val="24"/>
          <w:szCs w:val="24"/>
        </w:rPr>
        <w:t>0,3 процента цены контракта (этапа) в случае, если цена контракта (этапа) составляет от 1 млрд. рублей до 2 млрд. рублей (включительно);</w:t>
      </w:r>
    </w:p>
    <w:p w14:paraId="573E71F5" w14:textId="77777777" w:rsidR="00251087" w:rsidRPr="00785137" w:rsidRDefault="00251087" w:rsidP="00251087">
      <w:pPr>
        <w:tabs>
          <w:tab w:val="left" w:pos="7650"/>
        </w:tabs>
        <w:ind w:firstLine="567"/>
        <w:jc w:val="both"/>
        <w:rPr>
          <w:sz w:val="24"/>
          <w:szCs w:val="24"/>
        </w:rPr>
      </w:pPr>
      <w:r w:rsidRPr="00785137">
        <w:rPr>
          <w:sz w:val="24"/>
          <w:szCs w:val="24"/>
        </w:rPr>
        <w:lastRenderedPageBreak/>
        <w:t>0,25 процента цены контракта (этапа) в случае, если цена контракта (этапа) составляет от 2 млрд. рублей до 5 млрд. рублей (включительно);</w:t>
      </w:r>
    </w:p>
    <w:p w14:paraId="11A6B693" w14:textId="77777777" w:rsidR="00251087" w:rsidRPr="00785137" w:rsidRDefault="00251087" w:rsidP="00251087">
      <w:pPr>
        <w:tabs>
          <w:tab w:val="left" w:pos="7650"/>
        </w:tabs>
        <w:ind w:firstLine="567"/>
        <w:jc w:val="both"/>
        <w:rPr>
          <w:sz w:val="24"/>
          <w:szCs w:val="24"/>
        </w:rPr>
      </w:pPr>
      <w:r w:rsidRPr="00785137">
        <w:rPr>
          <w:sz w:val="24"/>
          <w:szCs w:val="24"/>
        </w:rPr>
        <w:t>0,2 процента цены контракта (этапа) в случае, если цена контракта (этапа) составляет от 5 млрд. рублей до 10 млрд. рублей (включительно);</w:t>
      </w:r>
    </w:p>
    <w:p w14:paraId="43B6CE77" w14:textId="77777777" w:rsidR="00251087" w:rsidRPr="00785137" w:rsidRDefault="00251087" w:rsidP="00251087">
      <w:pPr>
        <w:tabs>
          <w:tab w:val="left" w:pos="7650"/>
        </w:tabs>
        <w:ind w:firstLine="567"/>
        <w:jc w:val="both"/>
        <w:rPr>
          <w:sz w:val="24"/>
          <w:szCs w:val="24"/>
        </w:rPr>
      </w:pPr>
      <w:r w:rsidRPr="00785137">
        <w:rPr>
          <w:sz w:val="24"/>
          <w:szCs w:val="24"/>
        </w:rPr>
        <w:t>0,1 процента цены контракта (этапа) в случае, если цена контракта (этапа) превышает 10 млрд. рублей.</w:t>
      </w:r>
    </w:p>
    <w:p w14:paraId="571B7363" w14:textId="77777777" w:rsidR="00251087" w:rsidRPr="00785137" w:rsidRDefault="00251087" w:rsidP="00251087">
      <w:pPr>
        <w:tabs>
          <w:tab w:val="left" w:pos="7650"/>
        </w:tabs>
        <w:ind w:firstLine="567"/>
        <w:jc w:val="both"/>
        <w:rPr>
          <w:sz w:val="24"/>
          <w:szCs w:val="24"/>
        </w:rPr>
      </w:pPr>
      <w:r w:rsidRPr="00785137">
        <w:rPr>
          <w:sz w:val="24"/>
          <w:szCs w:val="24"/>
        </w:rPr>
        <w:t xml:space="preserve">7.5. За каждый факт неисполнения или ненадлежащего исполнения Поставщиком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в случае, если контракт заключен с Поставщиком, предложившим наиболее высокую цену за право заключения контракта, Поставщик выплачивает Заказчику штраф в размере </w:t>
      </w:r>
      <w:r w:rsidR="008E120A">
        <w:rPr>
          <w:sz w:val="24"/>
          <w:szCs w:val="24"/>
        </w:rPr>
        <w:t>23 395,00</w:t>
      </w:r>
      <w:r w:rsidRPr="00785137">
        <w:rPr>
          <w:sz w:val="24"/>
          <w:szCs w:val="24"/>
        </w:rPr>
        <w:t xml:space="preserve"> рублей:</w:t>
      </w:r>
    </w:p>
    <w:p w14:paraId="532673BB" w14:textId="77777777" w:rsidR="00251087" w:rsidRPr="00785137" w:rsidRDefault="00251087" w:rsidP="00251087">
      <w:pPr>
        <w:tabs>
          <w:tab w:val="left" w:pos="7650"/>
        </w:tabs>
        <w:ind w:firstLine="567"/>
        <w:jc w:val="both"/>
        <w:rPr>
          <w:sz w:val="24"/>
          <w:szCs w:val="24"/>
        </w:rPr>
      </w:pPr>
      <w:r w:rsidRPr="00785137">
        <w:rPr>
          <w:sz w:val="24"/>
          <w:szCs w:val="24"/>
        </w:rPr>
        <w:t>------------------------</w:t>
      </w:r>
    </w:p>
    <w:p w14:paraId="0532B3D0" w14:textId="77777777" w:rsidR="00251087" w:rsidRPr="00785137" w:rsidRDefault="00251087" w:rsidP="00251087">
      <w:pPr>
        <w:tabs>
          <w:tab w:val="left" w:pos="7650"/>
        </w:tabs>
        <w:ind w:firstLine="567"/>
        <w:jc w:val="both"/>
        <w:rPr>
          <w:sz w:val="24"/>
          <w:szCs w:val="24"/>
        </w:rPr>
      </w:pPr>
      <w:r w:rsidRPr="00785137">
        <w:rPr>
          <w:sz w:val="24"/>
          <w:szCs w:val="24"/>
        </w:rPr>
        <w:t xml:space="preserve"> Размер штрафа устанавливается в виде суммы, определяемой в соответствии с постановлением Правительства Российской Федерации от 30.08.2017 № 1042, за исключением случаев, если законодательством Российской Федерации установлен иной порядок начисления штрафов:</w:t>
      </w:r>
    </w:p>
    <w:p w14:paraId="0528F51A" w14:textId="77777777" w:rsidR="00251087" w:rsidRPr="00785137" w:rsidRDefault="00251087" w:rsidP="00251087">
      <w:pPr>
        <w:tabs>
          <w:tab w:val="left" w:pos="7650"/>
        </w:tabs>
        <w:ind w:firstLine="567"/>
        <w:jc w:val="both"/>
        <w:rPr>
          <w:sz w:val="24"/>
          <w:szCs w:val="24"/>
        </w:rPr>
      </w:pPr>
      <w:r w:rsidRPr="00785137">
        <w:rPr>
          <w:sz w:val="24"/>
          <w:szCs w:val="24"/>
        </w:rPr>
        <w:t>в случае</w:t>
      </w:r>
      <w:proofErr w:type="gramStart"/>
      <w:r w:rsidRPr="00785137">
        <w:rPr>
          <w:sz w:val="24"/>
          <w:szCs w:val="24"/>
        </w:rPr>
        <w:t>,</w:t>
      </w:r>
      <w:proofErr w:type="gramEnd"/>
      <w:r w:rsidRPr="00785137">
        <w:rPr>
          <w:sz w:val="24"/>
          <w:szCs w:val="24"/>
        </w:rPr>
        <w:t xml:space="preserve"> если цена контракта не превышает начальную (максимальную) цену контракта:</w:t>
      </w:r>
    </w:p>
    <w:p w14:paraId="0F4FA550" w14:textId="77777777" w:rsidR="00251087" w:rsidRPr="00785137" w:rsidRDefault="00251087" w:rsidP="00251087">
      <w:pPr>
        <w:tabs>
          <w:tab w:val="left" w:pos="7650"/>
        </w:tabs>
        <w:ind w:firstLine="567"/>
        <w:jc w:val="both"/>
        <w:rPr>
          <w:sz w:val="24"/>
          <w:szCs w:val="24"/>
        </w:rPr>
      </w:pPr>
      <w:r w:rsidRPr="00785137">
        <w:rPr>
          <w:sz w:val="24"/>
          <w:szCs w:val="24"/>
        </w:rPr>
        <w:t>10 процентов начальной (максимальной) цены контракта, если цена контракта не превышает 3 млн. рублей;</w:t>
      </w:r>
    </w:p>
    <w:p w14:paraId="7D85B0BF" w14:textId="77777777" w:rsidR="00251087" w:rsidRPr="00785137" w:rsidRDefault="00251087" w:rsidP="00251087">
      <w:pPr>
        <w:tabs>
          <w:tab w:val="left" w:pos="7650"/>
        </w:tabs>
        <w:ind w:firstLine="567"/>
        <w:jc w:val="both"/>
        <w:rPr>
          <w:sz w:val="24"/>
          <w:szCs w:val="24"/>
        </w:rPr>
      </w:pPr>
      <w:r w:rsidRPr="00785137">
        <w:rPr>
          <w:sz w:val="24"/>
          <w:szCs w:val="24"/>
        </w:rPr>
        <w:t>5 процентов начальной (максимальной) цены контракта, если цена контракта составляет от 3 млн. рублей до 50 млн. рублей (включительно);</w:t>
      </w:r>
    </w:p>
    <w:p w14:paraId="0CDA828E" w14:textId="77777777" w:rsidR="00251087" w:rsidRPr="00785137" w:rsidRDefault="00251087" w:rsidP="00251087">
      <w:pPr>
        <w:tabs>
          <w:tab w:val="left" w:pos="7650"/>
        </w:tabs>
        <w:ind w:firstLine="567"/>
        <w:jc w:val="both"/>
        <w:rPr>
          <w:sz w:val="24"/>
          <w:szCs w:val="24"/>
        </w:rPr>
      </w:pPr>
      <w:r w:rsidRPr="00785137">
        <w:rPr>
          <w:sz w:val="24"/>
          <w:szCs w:val="24"/>
        </w:rPr>
        <w:t>1 процент начальной (максимальной) цены контракта, если цена контракта составляет от 50 млн. рублей до 100 млн. рублей (включительно);</w:t>
      </w:r>
    </w:p>
    <w:p w14:paraId="35CF3C1B" w14:textId="77777777" w:rsidR="00251087" w:rsidRPr="00785137" w:rsidRDefault="00251087" w:rsidP="00251087">
      <w:pPr>
        <w:tabs>
          <w:tab w:val="left" w:pos="7650"/>
        </w:tabs>
        <w:ind w:firstLine="567"/>
        <w:jc w:val="both"/>
        <w:rPr>
          <w:sz w:val="24"/>
          <w:szCs w:val="24"/>
        </w:rPr>
      </w:pPr>
      <w:r w:rsidRPr="00785137">
        <w:rPr>
          <w:sz w:val="24"/>
          <w:szCs w:val="24"/>
        </w:rPr>
        <w:t>в случае</w:t>
      </w:r>
      <w:proofErr w:type="gramStart"/>
      <w:r w:rsidRPr="00785137">
        <w:rPr>
          <w:sz w:val="24"/>
          <w:szCs w:val="24"/>
        </w:rPr>
        <w:t>,</w:t>
      </w:r>
      <w:proofErr w:type="gramEnd"/>
      <w:r w:rsidRPr="00785137">
        <w:rPr>
          <w:sz w:val="24"/>
          <w:szCs w:val="24"/>
        </w:rPr>
        <w:t xml:space="preserve"> если цена контракта превышает начальную (максимальную) цену контракта:</w:t>
      </w:r>
    </w:p>
    <w:p w14:paraId="6A41AC53" w14:textId="77777777" w:rsidR="00251087" w:rsidRPr="00785137" w:rsidRDefault="00251087" w:rsidP="00251087">
      <w:pPr>
        <w:tabs>
          <w:tab w:val="left" w:pos="7650"/>
        </w:tabs>
        <w:ind w:firstLine="567"/>
        <w:jc w:val="both"/>
        <w:rPr>
          <w:sz w:val="24"/>
          <w:szCs w:val="24"/>
        </w:rPr>
      </w:pPr>
      <w:r w:rsidRPr="00785137">
        <w:rPr>
          <w:sz w:val="24"/>
          <w:szCs w:val="24"/>
        </w:rPr>
        <w:t>10 процентов цены контракта, если цена контракта не превышает 3 млн. рублей;</w:t>
      </w:r>
    </w:p>
    <w:p w14:paraId="747CE828" w14:textId="77777777" w:rsidR="00251087" w:rsidRPr="00785137" w:rsidRDefault="00251087" w:rsidP="00251087">
      <w:pPr>
        <w:tabs>
          <w:tab w:val="left" w:pos="7650"/>
        </w:tabs>
        <w:ind w:firstLine="567"/>
        <w:jc w:val="both"/>
        <w:rPr>
          <w:sz w:val="24"/>
          <w:szCs w:val="24"/>
        </w:rPr>
      </w:pPr>
      <w:r w:rsidRPr="00785137">
        <w:rPr>
          <w:sz w:val="24"/>
          <w:szCs w:val="24"/>
        </w:rPr>
        <w:t>5 процентов цены контракта, если цена контракта составляет от 3 млн. рублей до 50 млн. рублей (включительно);</w:t>
      </w:r>
    </w:p>
    <w:p w14:paraId="76E337F8" w14:textId="77777777" w:rsidR="00251087" w:rsidRPr="00785137" w:rsidRDefault="00251087" w:rsidP="00251087">
      <w:pPr>
        <w:tabs>
          <w:tab w:val="left" w:pos="7650"/>
        </w:tabs>
        <w:ind w:firstLine="567"/>
        <w:jc w:val="both"/>
        <w:rPr>
          <w:sz w:val="24"/>
          <w:szCs w:val="24"/>
        </w:rPr>
      </w:pPr>
      <w:r w:rsidRPr="00785137">
        <w:rPr>
          <w:sz w:val="24"/>
          <w:szCs w:val="24"/>
        </w:rPr>
        <w:t>1 процент цены контракта, если цена контракта составляет от 50 млн. рублей до 100 млн. рублей (включительно).</w:t>
      </w:r>
    </w:p>
    <w:p w14:paraId="05E7259A" w14:textId="77777777" w:rsidR="00251087" w:rsidRPr="00785137" w:rsidRDefault="00251087" w:rsidP="00251087">
      <w:pPr>
        <w:tabs>
          <w:tab w:val="left" w:pos="7650"/>
        </w:tabs>
        <w:ind w:firstLine="567"/>
        <w:jc w:val="both"/>
        <w:rPr>
          <w:sz w:val="24"/>
          <w:szCs w:val="24"/>
        </w:rPr>
      </w:pPr>
      <w:r w:rsidRPr="00785137">
        <w:rPr>
          <w:sz w:val="24"/>
          <w:szCs w:val="24"/>
        </w:rPr>
        <w:t xml:space="preserve">7.6. 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(при наличии в контракте таких обязательств), Поставщик выплачивает Заказчику штраф в размере </w:t>
      </w:r>
      <w:r w:rsidR="008E120A">
        <w:rPr>
          <w:sz w:val="24"/>
          <w:szCs w:val="24"/>
        </w:rPr>
        <w:t>1000</w:t>
      </w:r>
      <w:r w:rsidRPr="00785137">
        <w:rPr>
          <w:sz w:val="24"/>
          <w:szCs w:val="24"/>
        </w:rPr>
        <w:t xml:space="preserve"> рублей:</w:t>
      </w:r>
    </w:p>
    <w:p w14:paraId="0F9A25D8" w14:textId="77777777" w:rsidR="00251087" w:rsidRPr="00785137" w:rsidRDefault="00251087" w:rsidP="00251087">
      <w:pPr>
        <w:tabs>
          <w:tab w:val="left" w:pos="7650"/>
        </w:tabs>
        <w:ind w:firstLine="567"/>
        <w:jc w:val="both"/>
        <w:rPr>
          <w:sz w:val="24"/>
          <w:szCs w:val="24"/>
        </w:rPr>
      </w:pPr>
      <w:r w:rsidRPr="00785137">
        <w:rPr>
          <w:sz w:val="24"/>
          <w:szCs w:val="24"/>
        </w:rPr>
        <w:t>-------------------------</w:t>
      </w:r>
    </w:p>
    <w:p w14:paraId="27AA78FB" w14:textId="77777777" w:rsidR="00251087" w:rsidRPr="00785137" w:rsidRDefault="00251087" w:rsidP="00251087">
      <w:pPr>
        <w:tabs>
          <w:tab w:val="left" w:pos="7650"/>
        </w:tabs>
        <w:ind w:firstLine="567"/>
        <w:jc w:val="both"/>
        <w:rPr>
          <w:sz w:val="24"/>
          <w:szCs w:val="24"/>
        </w:rPr>
      </w:pPr>
      <w:r w:rsidRPr="00785137">
        <w:rPr>
          <w:sz w:val="24"/>
          <w:szCs w:val="24"/>
        </w:rPr>
        <w:t xml:space="preserve"> Размер штрафа устанавливается в виде суммы, определяемой исходя из цены контракта на момент заключения контракта в соответствии с постановлением Правительства Российской Федерации от 30.08.2017 № 1042, за исключением случаев, если законодательством Российской Федерации установлен иной порядок начисления штрафов:</w:t>
      </w:r>
    </w:p>
    <w:p w14:paraId="51F000C9" w14:textId="77777777" w:rsidR="00251087" w:rsidRPr="00785137" w:rsidRDefault="00251087" w:rsidP="00251087">
      <w:pPr>
        <w:tabs>
          <w:tab w:val="left" w:pos="7650"/>
        </w:tabs>
        <w:ind w:firstLine="567"/>
        <w:jc w:val="both"/>
        <w:rPr>
          <w:sz w:val="24"/>
          <w:szCs w:val="24"/>
        </w:rPr>
      </w:pPr>
      <w:r w:rsidRPr="00785137">
        <w:rPr>
          <w:sz w:val="24"/>
          <w:szCs w:val="24"/>
        </w:rPr>
        <w:t>1000 рублей, если цена контракта не превышает 3 млн. рублей;</w:t>
      </w:r>
    </w:p>
    <w:p w14:paraId="7F5B036B" w14:textId="77777777" w:rsidR="00251087" w:rsidRPr="00785137" w:rsidRDefault="00251087" w:rsidP="00251087">
      <w:pPr>
        <w:tabs>
          <w:tab w:val="left" w:pos="7650"/>
        </w:tabs>
        <w:ind w:firstLine="567"/>
        <w:jc w:val="both"/>
        <w:rPr>
          <w:sz w:val="24"/>
          <w:szCs w:val="24"/>
        </w:rPr>
      </w:pPr>
      <w:r w:rsidRPr="00785137">
        <w:rPr>
          <w:sz w:val="24"/>
          <w:szCs w:val="24"/>
        </w:rPr>
        <w:t>5000 рублей, если цена контракта составляет от 3 млн. рублей до 50 млн. рублей (включительно);</w:t>
      </w:r>
    </w:p>
    <w:p w14:paraId="619F2F5B" w14:textId="77777777" w:rsidR="00251087" w:rsidRPr="00785137" w:rsidRDefault="00251087" w:rsidP="00251087">
      <w:pPr>
        <w:tabs>
          <w:tab w:val="left" w:pos="7650"/>
        </w:tabs>
        <w:ind w:firstLine="567"/>
        <w:jc w:val="both"/>
        <w:rPr>
          <w:sz w:val="24"/>
          <w:szCs w:val="24"/>
        </w:rPr>
      </w:pPr>
      <w:r w:rsidRPr="00785137">
        <w:rPr>
          <w:sz w:val="24"/>
          <w:szCs w:val="24"/>
        </w:rPr>
        <w:t>10000 рублей, если цена контракта составляет от 50 млн. рублей до 100 млн. рублей (включительно);</w:t>
      </w:r>
    </w:p>
    <w:p w14:paraId="32E8B045" w14:textId="77777777" w:rsidR="00251087" w:rsidRPr="00785137" w:rsidRDefault="00251087" w:rsidP="00251087">
      <w:pPr>
        <w:tabs>
          <w:tab w:val="left" w:pos="7650"/>
        </w:tabs>
        <w:ind w:firstLine="567"/>
        <w:jc w:val="both"/>
        <w:rPr>
          <w:sz w:val="24"/>
          <w:szCs w:val="24"/>
        </w:rPr>
      </w:pPr>
      <w:r w:rsidRPr="00785137">
        <w:rPr>
          <w:sz w:val="24"/>
          <w:szCs w:val="24"/>
        </w:rPr>
        <w:t>100000 рублей, если цена контракта превышает 100 млн. рублей.</w:t>
      </w:r>
    </w:p>
    <w:p w14:paraId="23BF045C" w14:textId="77777777" w:rsidR="00251087" w:rsidRPr="00785137" w:rsidRDefault="00251087" w:rsidP="00251087">
      <w:pPr>
        <w:tabs>
          <w:tab w:val="left" w:pos="7650"/>
        </w:tabs>
        <w:ind w:firstLine="567"/>
        <w:jc w:val="both"/>
        <w:rPr>
          <w:sz w:val="24"/>
          <w:szCs w:val="24"/>
        </w:rPr>
      </w:pPr>
      <w:r w:rsidRPr="00785137">
        <w:rPr>
          <w:sz w:val="24"/>
          <w:szCs w:val="24"/>
        </w:rPr>
        <w:t>7.7.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14:paraId="72170739" w14:textId="77777777" w:rsidR="00251087" w:rsidRPr="00785137" w:rsidRDefault="00251087" w:rsidP="00251087">
      <w:pPr>
        <w:tabs>
          <w:tab w:val="left" w:pos="7650"/>
        </w:tabs>
        <w:ind w:firstLine="567"/>
        <w:jc w:val="both"/>
        <w:rPr>
          <w:sz w:val="24"/>
          <w:szCs w:val="24"/>
        </w:rPr>
      </w:pPr>
      <w:r w:rsidRPr="00785137">
        <w:rPr>
          <w:sz w:val="24"/>
          <w:szCs w:val="24"/>
        </w:rPr>
        <w:t xml:space="preserve">7.8. </w:t>
      </w:r>
      <w:proofErr w:type="gramStart"/>
      <w:r w:rsidRPr="00785137">
        <w:rPr>
          <w:sz w:val="24"/>
          <w:szCs w:val="24"/>
        </w:rPr>
        <w:t xml:space="preserve">В случае неисполнения или ненадлежащего исполнения Поставщиком обязательств, предусмотренных контрактом, оплата по контракту осуществляется за вычетом начисленной Заказчиком соответствующего размера неустойки (штрафа, пени), </w:t>
      </w:r>
      <w:r w:rsidRPr="00785137">
        <w:rPr>
          <w:sz w:val="24"/>
          <w:szCs w:val="24"/>
        </w:rPr>
        <w:lastRenderedPageBreak/>
        <w:t>которая перечисляется Заказчиком в установленном законодательством Российской Федерации порядке на основании платежного документа, оформленного Заказчиком с указанием Поставщика, за которого осуществляется перечисление неустойки (штрафа, пени) в соответствии с условиями контракта или по своему выбору, удовлетворить требование об</w:t>
      </w:r>
      <w:proofErr w:type="gramEnd"/>
      <w:r w:rsidRPr="00785137">
        <w:rPr>
          <w:sz w:val="24"/>
          <w:szCs w:val="24"/>
        </w:rPr>
        <w:t xml:space="preserve"> уплате начисленной Поставщику неустойки (штрафа, пени) за счет обеспечения исполнения контракта.</w:t>
      </w:r>
    </w:p>
    <w:p w14:paraId="787D12AF" w14:textId="77777777" w:rsidR="00251087" w:rsidRPr="00785137" w:rsidRDefault="00251087" w:rsidP="00251087">
      <w:pPr>
        <w:tabs>
          <w:tab w:val="left" w:pos="7650"/>
        </w:tabs>
        <w:ind w:firstLine="567"/>
        <w:jc w:val="both"/>
        <w:rPr>
          <w:sz w:val="24"/>
          <w:szCs w:val="24"/>
        </w:rPr>
      </w:pPr>
      <w:r w:rsidRPr="00785137">
        <w:rPr>
          <w:sz w:val="24"/>
          <w:szCs w:val="24"/>
        </w:rPr>
        <w:t>Исполнение обязательства Поставщика по контракту по перечислению неустойки (штрафа, пени) возложено на Заказчика.</w:t>
      </w:r>
    </w:p>
    <w:p w14:paraId="7142C2E0" w14:textId="77777777" w:rsidR="00251087" w:rsidRPr="00785137" w:rsidRDefault="00251087" w:rsidP="00251087">
      <w:pPr>
        <w:tabs>
          <w:tab w:val="left" w:pos="7650"/>
        </w:tabs>
        <w:ind w:firstLine="567"/>
        <w:jc w:val="both"/>
        <w:rPr>
          <w:sz w:val="24"/>
          <w:szCs w:val="24"/>
        </w:rPr>
      </w:pPr>
      <w:r w:rsidRPr="00785137">
        <w:rPr>
          <w:sz w:val="24"/>
          <w:szCs w:val="24"/>
        </w:rPr>
        <w:t>7.9. В случае</w:t>
      </w:r>
      <w:proofErr w:type="gramStart"/>
      <w:r w:rsidRPr="00785137">
        <w:rPr>
          <w:sz w:val="24"/>
          <w:szCs w:val="24"/>
        </w:rPr>
        <w:t>,</w:t>
      </w:r>
      <w:proofErr w:type="gramEnd"/>
      <w:r w:rsidRPr="00785137">
        <w:rPr>
          <w:sz w:val="24"/>
          <w:szCs w:val="24"/>
        </w:rPr>
        <w:t xml:space="preserve"> если неисполнение или ненадлежащее исполнение Контракта Поставщиком повлекло его досрочное прекращение и Заказчик заключил взамен его аналогичный Контракт Заказчик вправе потребовать от Поставщика возмещения убытков в виде разницы между ценой, установленной в прекращенном Контракте, и ценой на сопоставимые товары по условиям Контракта, заключенного взамен прекращенного Контракта.</w:t>
      </w:r>
    </w:p>
    <w:p w14:paraId="293AFC98" w14:textId="77777777" w:rsidR="00251087" w:rsidRPr="00785137" w:rsidRDefault="00251087" w:rsidP="00251087">
      <w:pPr>
        <w:tabs>
          <w:tab w:val="left" w:pos="7650"/>
        </w:tabs>
        <w:ind w:firstLine="567"/>
        <w:jc w:val="both"/>
        <w:rPr>
          <w:sz w:val="24"/>
          <w:szCs w:val="24"/>
        </w:rPr>
      </w:pPr>
      <w:r w:rsidRPr="00785137">
        <w:rPr>
          <w:sz w:val="24"/>
          <w:szCs w:val="24"/>
        </w:rPr>
        <w:t>7.10. Заказчик вправе требовать взыскания убытков в полной сумме сверх неустойки.</w:t>
      </w:r>
    </w:p>
    <w:p w14:paraId="56F91860" w14:textId="77777777" w:rsidR="00251087" w:rsidRPr="00785137" w:rsidRDefault="00251087" w:rsidP="00251087">
      <w:pPr>
        <w:tabs>
          <w:tab w:val="left" w:pos="7650"/>
        </w:tabs>
        <w:ind w:firstLine="567"/>
        <w:jc w:val="both"/>
        <w:rPr>
          <w:sz w:val="24"/>
          <w:szCs w:val="24"/>
        </w:rPr>
      </w:pPr>
      <w:r w:rsidRPr="00785137">
        <w:rPr>
          <w:sz w:val="24"/>
          <w:szCs w:val="24"/>
        </w:rPr>
        <w:t>7.11. Возмещение убытков в случае неисполнения обязательства по контракту и уплата неустойки за его неисполнение не освобождают Поставщика от исполнения обязательства.</w:t>
      </w:r>
    </w:p>
    <w:p w14:paraId="2D290DD1" w14:textId="77777777" w:rsidR="00251087" w:rsidRPr="00785137" w:rsidRDefault="00251087" w:rsidP="00251087">
      <w:pPr>
        <w:tabs>
          <w:tab w:val="left" w:pos="7650"/>
        </w:tabs>
        <w:ind w:firstLine="567"/>
        <w:jc w:val="both"/>
        <w:rPr>
          <w:sz w:val="24"/>
          <w:szCs w:val="24"/>
        </w:rPr>
      </w:pPr>
      <w:r w:rsidRPr="00785137">
        <w:rPr>
          <w:sz w:val="24"/>
          <w:szCs w:val="24"/>
        </w:rPr>
        <w:t>7.12. Если вследствие просрочки исполнение Поставщика утратило интерес для Заказчика, Заказчик вправе отказаться от принятия исполнения и требовать возмещения убытков.</w:t>
      </w:r>
    </w:p>
    <w:p w14:paraId="1B03D6D5" w14:textId="77777777" w:rsidR="00251087" w:rsidRPr="00785137" w:rsidRDefault="00251087" w:rsidP="00251087">
      <w:pPr>
        <w:tabs>
          <w:tab w:val="left" w:pos="7650"/>
        </w:tabs>
        <w:ind w:firstLine="567"/>
        <w:jc w:val="both"/>
        <w:rPr>
          <w:sz w:val="24"/>
          <w:szCs w:val="24"/>
        </w:rPr>
      </w:pPr>
      <w:r w:rsidRPr="00785137">
        <w:rPr>
          <w:sz w:val="24"/>
          <w:szCs w:val="24"/>
        </w:rPr>
        <w:t>7.13. Заказчик вправе требовать возвращения того, что было им исполнено по Контракту до момента изменения или расторжения Контракта.</w:t>
      </w:r>
    </w:p>
    <w:p w14:paraId="7D555CED" w14:textId="77777777" w:rsidR="00251087" w:rsidRPr="00785137" w:rsidRDefault="00251087" w:rsidP="00251087">
      <w:pPr>
        <w:tabs>
          <w:tab w:val="left" w:pos="7650"/>
        </w:tabs>
        <w:ind w:firstLine="567"/>
        <w:jc w:val="both"/>
        <w:rPr>
          <w:sz w:val="24"/>
          <w:szCs w:val="24"/>
        </w:rPr>
      </w:pPr>
      <w:r w:rsidRPr="00785137">
        <w:rPr>
          <w:sz w:val="24"/>
          <w:szCs w:val="24"/>
        </w:rPr>
        <w:t>7.14.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в размере одной трёхсотой действующей на дату уплаты пеней ключевой ставки Центрального банка Российской Федерации от не уплаченной в срок суммы.</w:t>
      </w:r>
    </w:p>
    <w:p w14:paraId="4EDAEF1A" w14:textId="77777777" w:rsidR="00251087" w:rsidRPr="00785137" w:rsidRDefault="00251087" w:rsidP="00251087">
      <w:pPr>
        <w:tabs>
          <w:tab w:val="left" w:pos="7650"/>
        </w:tabs>
        <w:ind w:firstLine="567"/>
        <w:jc w:val="both"/>
        <w:rPr>
          <w:sz w:val="24"/>
          <w:szCs w:val="24"/>
        </w:rPr>
      </w:pPr>
      <w:r w:rsidRPr="00785137">
        <w:rPr>
          <w:sz w:val="24"/>
          <w:szCs w:val="24"/>
        </w:rPr>
        <w:t xml:space="preserve">7.15. За каждый факт неисполнения (ненадлежащего исполнения) Заказчиком обязательств, предусмотренных контрактом, за исключением просрочки исполнения обязательств, предусмотренных контрактом, Поставщик вправе взыскать с Заказчика штраф в размере </w:t>
      </w:r>
      <w:r w:rsidR="008E120A">
        <w:rPr>
          <w:sz w:val="24"/>
          <w:szCs w:val="24"/>
        </w:rPr>
        <w:t>1000</w:t>
      </w:r>
      <w:r w:rsidRPr="00785137">
        <w:rPr>
          <w:sz w:val="24"/>
          <w:szCs w:val="24"/>
        </w:rPr>
        <w:t xml:space="preserve"> рублей:</w:t>
      </w:r>
    </w:p>
    <w:p w14:paraId="40138DCA" w14:textId="77777777" w:rsidR="00251087" w:rsidRPr="00785137" w:rsidRDefault="00251087" w:rsidP="00251087">
      <w:pPr>
        <w:tabs>
          <w:tab w:val="left" w:pos="7650"/>
        </w:tabs>
        <w:ind w:firstLine="567"/>
        <w:jc w:val="both"/>
        <w:rPr>
          <w:sz w:val="24"/>
          <w:szCs w:val="24"/>
        </w:rPr>
      </w:pPr>
      <w:r w:rsidRPr="00785137">
        <w:rPr>
          <w:sz w:val="24"/>
          <w:szCs w:val="24"/>
        </w:rPr>
        <w:t>-----------------------</w:t>
      </w:r>
    </w:p>
    <w:p w14:paraId="493353F3" w14:textId="77777777" w:rsidR="00251087" w:rsidRPr="00785137" w:rsidRDefault="00251087" w:rsidP="00251087">
      <w:pPr>
        <w:tabs>
          <w:tab w:val="left" w:pos="7650"/>
        </w:tabs>
        <w:ind w:firstLine="567"/>
        <w:jc w:val="both"/>
        <w:rPr>
          <w:sz w:val="24"/>
          <w:szCs w:val="24"/>
        </w:rPr>
      </w:pPr>
      <w:r w:rsidRPr="00785137">
        <w:rPr>
          <w:sz w:val="24"/>
          <w:szCs w:val="24"/>
        </w:rPr>
        <w:t xml:space="preserve"> Размер штрафа устанавливается в виде суммы, определяемой исходя из цены контракта на момент заключения контракта в соответствии с постановлением Правительства Российской Федерации от 30.08.2017 № 1042:</w:t>
      </w:r>
    </w:p>
    <w:p w14:paraId="51287BC0" w14:textId="77777777" w:rsidR="00251087" w:rsidRPr="00785137" w:rsidRDefault="00251087" w:rsidP="00251087">
      <w:pPr>
        <w:tabs>
          <w:tab w:val="left" w:pos="7650"/>
        </w:tabs>
        <w:ind w:firstLine="567"/>
        <w:jc w:val="both"/>
        <w:rPr>
          <w:sz w:val="24"/>
          <w:szCs w:val="24"/>
        </w:rPr>
      </w:pPr>
      <w:r w:rsidRPr="00785137">
        <w:rPr>
          <w:sz w:val="24"/>
          <w:szCs w:val="24"/>
        </w:rPr>
        <w:t>1000 рублей, если цена контракта не превышает 3 млн. рублей (включительно);</w:t>
      </w:r>
    </w:p>
    <w:p w14:paraId="192052DD" w14:textId="77777777" w:rsidR="00251087" w:rsidRPr="00785137" w:rsidRDefault="00251087" w:rsidP="00251087">
      <w:pPr>
        <w:tabs>
          <w:tab w:val="left" w:pos="7650"/>
        </w:tabs>
        <w:ind w:firstLine="567"/>
        <w:jc w:val="both"/>
        <w:rPr>
          <w:sz w:val="24"/>
          <w:szCs w:val="24"/>
        </w:rPr>
      </w:pPr>
      <w:r w:rsidRPr="00785137">
        <w:rPr>
          <w:sz w:val="24"/>
          <w:szCs w:val="24"/>
        </w:rPr>
        <w:t>5000 рублей, если цена контракта составляет от 3 млн. рублей до 50 млн. рублей (включительно);</w:t>
      </w:r>
    </w:p>
    <w:p w14:paraId="0817A129" w14:textId="77777777" w:rsidR="00251087" w:rsidRPr="00785137" w:rsidRDefault="00251087" w:rsidP="00251087">
      <w:pPr>
        <w:tabs>
          <w:tab w:val="left" w:pos="7650"/>
        </w:tabs>
        <w:ind w:firstLine="567"/>
        <w:jc w:val="both"/>
        <w:rPr>
          <w:sz w:val="24"/>
          <w:szCs w:val="24"/>
        </w:rPr>
      </w:pPr>
      <w:r w:rsidRPr="00785137">
        <w:rPr>
          <w:sz w:val="24"/>
          <w:szCs w:val="24"/>
        </w:rPr>
        <w:t>10000 рублей, если цена контракта составляет от 50 млн. рублей до 100 млн. рублей (включительно);</w:t>
      </w:r>
    </w:p>
    <w:p w14:paraId="0D8E5034" w14:textId="77777777" w:rsidR="00251087" w:rsidRPr="00785137" w:rsidRDefault="00251087" w:rsidP="00251087">
      <w:pPr>
        <w:tabs>
          <w:tab w:val="left" w:pos="7650"/>
        </w:tabs>
        <w:ind w:firstLine="567"/>
        <w:jc w:val="both"/>
        <w:rPr>
          <w:sz w:val="24"/>
          <w:szCs w:val="24"/>
        </w:rPr>
      </w:pPr>
      <w:r w:rsidRPr="00785137">
        <w:rPr>
          <w:sz w:val="24"/>
          <w:szCs w:val="24"/>
        </w:rPr>
        <w:t>100000 рублей, если цена контракта превышает 100 млн. рублей.</w:t>
      </w:r>
    </w:p>
    <w:p w14:paraId="27A7981C" w14:textId="77777777" w:rsidR="00251087" w:rsidRPr="00785137" w:rsidRDefault="00251087" w:rsidP="00251087">
      <w:pPr>
        <w:tabs>
          <w:tab w:val="left" w:pos="7650"/>
        </w:tabs>
        <w:ind w:firstLine="567"/>
        <w:jc w:val="both"/>
        <w:rPr>
          <w:sz w:val="24"/>
          <w:szCs w:val="24"/>
        </w:rPr>
      </w:pPr>
      <w:r w:rsidRPr="00785137">
        <w:rPr>
          <w:sz w:val="24"/>
          <w:szCs w:val="24"/>
        </w:rPr>
        <w:t>7.16.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14:paraId="63832D02" w14:textId="77777777" w:rsidR="00251087" w:rsidRPr="00785137" w:rsidRDefault="00251087" w:rsidP="00251087">
      <w:pPr>
        <w:tabs>
          <w:tab w:val="left" w:pos="7650"/>
        </w:tabs>
        <w:ind w:firstLine="567"/>
        <w:jc w:val="both"/>
        <w:rPr>
          <w:sz w:val="24"/>
          <w:szCs w:val="24"/>
        </w:rPr>
      </w:pPr>
      <w:r w:rsidRPr="00785137">
        <w:rPr>
          <w:sz w:val="24"/>
          <w:szCs w:val="24"/>
        </w:rPr>
        <w:t>7.17. Проценты за пользование чужими денежными средствами начинают начисляться с 30 (тридцатого) дня просрочки исполнения Заказчиком обязательств по контракту.</w:t>
      </w:r>
    </w:p>
    <w:p w14:paraId="3A628077" w14:textId="77777777" w:rsidR="00251087" w:rsidRPr="00785137" w:rsidRDefault="00251087" w:rsidP="00251087">
      <w:pPr>
        <w:tabs>
          <w:tab w:val="left" w:pos="7650"/>
        </w:tabs>
        <w:ind w:firstLine="567"/>
        <w:jc w:val="both"/>
        <w:rPr>
          <w:sz w:val="24"/>
          <w:szCs w:val="24"/>
        </w:rPr>
      </w:pPr>
      <w:r w:rsidRPr="00785137">
        <w:rPr>
          <w:sz w:val="24"/>
          <w:szCs w:val="24"/>
        </w:rPr>
        <w:t>7.18. Стороны освобождаются от уплаты неустойки (штрафа, пени), если докажут,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14:paraId="6FE72DCB" w14:textId="77777777" w:rsidR="00251087" w:rsidRPr="00785137" w:rsidRDefault="00251087" w:rsidP="00251087">
      <w:pPr>
        <w:tabs>
          <w:tab w:val="left" w:pos="7650"/>
        </w:tabs>
        <w:ind w:firstLine="567"/>
        <w:jc w:val="both"/>
        <w:rPr>
          <w:sz w:val="24"/>
          <w:szCs w:val="24"/>
        </w:rPr>
      </w:pPr>
      <w:r w:rsidRPr="00785137">
        <w:rPr>
          <w:sz w:val="24"/>
          <w:szCs w:val="24"/>
        </w:rPr>
        <w:lastRenderedPageBreak/>
        <w:t>7.19. Уплата пени и штрафов не освобождает Стороны от исполнения обязательств по контракту и возмещения убытков другой Стороне.</w:t>
      </w:r>
    </w:p>
    <w:p w14:paraId="12D4B96A" w14:textId="77777777" w:rsidR="00251087" w:rsidRPr="00785137" w:rsidRDefault="00251087" w:rsidP="00251087">
      <w:pPr>
        <w:tabs>
          <w:tab w:val="left" w:pos="7650"/>
        </w:tabs>
        <w:ind w:firstLine="567"/>
        <w:jc w:val="both"/>
        <w:rPr>
          <w:sz w:val="24"/>
          <w:szCs w:val="24"/>
        </w:rPr>
      </w:pPr>
    </w:p>
    <w:p w14:paraId="05D9C3F2" w14:textId="77777777" w:rsidR="00251087" w:rsidRPr="00785137" w:rsidRDefault="00251087" w:rsidP="00251087">
      <w:pPr>
        <w:tabs>
          <w:tab w:val="left" w:pos="4365"/>
        </w:tabs>
        <w:jc w:val="center"/>
        <w:rPr>
          <w:b/>
          <w:sz w:val="24"/>
          <w:szCs w:val="24"/>
        </w:rPr>
      </w:pPr>
      <w:r w:rsidRPr="00785137">
        <w:rPr>
          <w:b/>
          <w:sz w:val="24"/>
          <w:szCs w:val="24"/>
        </w:rPr>
        <w:t>8. Обстоятельства непреодолимой силы</w:t>
      </w:r>
    </w:p>
    <w:p w14:paraId="0E3EC361" w14:textId="77777777" w:rsidR="00251087" w:rsidRPr="00785137" w:rsidRDefault="00251087" w:rsidP="00251087">
      <w:pPr>
        <w:tabs>
          <w:tab w:val="left" w:pos="4365"/>
        </w:tabs>
        <w:ind w:firstLine="567"/>
        <w:jc w:val="both"/>
        <w:rPr>
          <w:sz w:val="24"/>
          <w:szCs w:val="24"/>
        </w:rPr>
      </w:pPr>
      <w:r w:rsidRPr="00785137">
        <w:rPr>
          <w:sz w:val="24"/>
          <w:szCs w:val="24"/>
        </w:rPr>
        <w:t>8.1. Стороны освобождаются от ответственности за частичное или полное неисполнение обязательств по Контракту, если оно явилось следствием действия обстоятельств непреодолимой силы, то есть чрезвычайных непредотвратимых при данных условиях обстоятельств на время действия этих обстоятельств, если эти обстоятельства непосредственно повлияли на исполнение Контракта и подтверждены документами компетентных органов.</w:t>
      </w:r>
    </w:p>
    <w:p w14:paraId="18DA1703" w14:textId="77777777" w:rsidR="00251087" w:rsidRPr="00785137" w:rsidRDefault="00251087" w:rsidP="00251087">
      <w:pPr>
        <w:tabs>
          <w:tab w:val="left" w:pos="4365"/>
        </w:tabs>
        <w:ind w:firstLine="567"/>
        <w:jc w:val="both"/>
        <w:rPr>
          <w:sz w:val="24"/>
          <w:szCs w:val="24"/>
        </w:rPr>
      </w:pPr>
      <w:r w:rsidRPr="00785137">
        <w:rPr>
          <w:sz w:val="24"/>
          <w:szCs w:val="24"/>
        </w:rPr>
        <w:t xml:space="preserve">8.2. </w:t>
      </w:r>
      <w:proofErr w:type="gramStart"/>
      <w:r w:rsidRPr="00785137">
        <w:rPr>
          <w:sz w:val="24"/>
          <w:szCs w:val="24"/>
        </w:rPr>
        <w:t>Если одна из Сторон не в состоянии выполнить полностью или частично свои обязательства по Контракту вследствие наступления события или обстоятельства непреодолимой силы, то эта Сторона обязана в срок до 3 (трех) дней уведомить другие Стороны о наступлении такого события или обстоятельства с указанием обязательств по Контракту, выполнение которых невозможно или будет приостановлено с последующим представлением документов компетентных органов, подтверждающих действие</w:t>
      </w:r>
      <w:proofErr w:type="gramEnd"/>
      <w:r w:rsidRPr="00785137">
        <w:rPr>
          <w:sz w:val="24"/>
          <w:szCs w:val="24"/>
        </w:rPr>
        <w:t xml:space="preserve"> обстоятельств непреодолимой силы. В случае наступления обстоятельств непреодолимой силы Стороны вправе произвести взаиморасчёты по обязательствам, выполненным на момент наступления таких обстоятельств.</w:t>
      </w:r>
    </w:p>
    <w:p w14:paraId="01B19F77" w14:textId="77777777" w:rsidR="00251087" w:rsidRPr="00785137" w:rsidRDefault="00251087" w:rsidP="00251087">
      <w:pPr>
        <w:tabs>
          <w:tab w:val="left" w:pos="4365"/>
        </w:tabs>
        <w:ind w:firstLine="567"/>
        <w:jc w:val="both"/>
        <w:rPr>
          <w:sz w:val="24"/>
          <w:szCs w:val="24"/>
        </w:rPr>
      </w:pPr>
      <w:r w:rsidRPr="00785137">
        <w:rPr>
          <w:sz w:val="24"/>
          <w:szCs w:val="24"/>
        </w:rPr>
        <w:t xml:space="preserve">8.3. Если обстоятельства, указанные в пункте 8.1 Контракта, будут длиться более 2 (двух) месяцев </w:t>
      </w:r>
      <w:proofErr w:type="gramStart"/>
      <w:r w:rsidRPr="00785137">
        <w:rPr>
          <w:sz w:val="24"/>
          <w:szCs w:val="24"/>
        </w:rPr>
        <w:t>с даты</w:t>
      </w:r>
      <w:proofErr w:type="gramEnd"/>
      <w:r w:rsidRPr="00785137">
        <w:rPr>
          <w:sz w:val="24"/>
          <w:szCs w:val="24"/>
        </w:rPr>
        <w:t xml:space="preserve"> соответствующего уведомления, Стороны вправе расторгнуть Контракт без требования возмещения убытков, понесённых в связи с наступлением таких обстоятельств.</w:t>
      </w:r>
    </w:p>
    <w:p w14:paraId="163F55C0" w14:textId="77777777" w:rsidR="00251087" w:rsidRPr="00785137" w:rsidRDefault="00251087" w:rsidP="00251087">
      <w:pPr>
        <w:jc w:val="center"/>
        <w:rPr>
          <w:b/>
          <w:sz w:val="24"/>
          <w:szCs w:val="24"/>
        </w:rPr>
      </w:pPr>
      <w:r w:rsidRPr="00785137">
        <w:rPr>
          <w:b/>
          <w:sz w:val="24"/>
          <w:szCs w:val="24"/>
        </w:rPr>
        <w:t>9. Обеспечение исполнения Контракта</w:t>
      </w:r>
    </w:p>
    <w:p w14:paraId="16C95F1A" w14:textId="77777777" w:rsidR="00251087" w:rsidRPr="00785137" w:rsidRDefault="00251087" w:rsidP="00251087">
      <w:pPr>
        <w:tabs>
          <w:tab w:val="left" w:pos="3060"/>
        </w:tabs>
        <w:ind w:firstLine="567"/>
        <w:jc w:val="both"/>
        <w:rPr>
          <w:sz w:val="24"/>
          <w:szCs w:val="24"/>
        </w:rPr>
      </w:pPr>
      <w:r w:rsidRPr="00785137">
        <w:rPr>
          <w:sz w:val="24"/>
          <w:szCs w:val="24"/>
        </w:rPr>
        <w:t>9.1.</w:t>
      </w:r>
      <w:r w:rsidRPr="00785137">
        <w:rPr>
          <w:b/>
          <w:sz w:val="24"/>
          <w:szCs w:val="24"/>
          <w:vertAlign w:val="superscript"/>
        </w:rPr>
        <w:t xml:space="preserve"> </w:t>
      </w:r>
      <w:r w:rsidRPr="00785137">
        <w:rPr>
          <w:sz w:val="24"/>
          <w:szCs w:val="24"/>
        </w:rPr>
        <w:t xml:space="preserve">Обеспечение исполнения Контракта </w:t>
      </w:r>
      <w:r w:rsidRPr="00785137">
        <w:rPr>
          <w:b/>
          <w:sz w:val="24"/>
          <w:szCs w:val="24"/>
          <w:u w:val="single"/>
        </w:rPr>
        <w:t>предусмотрено.</w:t>
      </w:r>
    </w:p>
    <w:p w14:paraId="46522357" w14:textId="77777777" w:rsidR="00251087" w:rsidRPr="00785137" w:rsidRDefault="00251087" w:rsidP="00251087">
      <w:pPr>
        <w:tabs>
          <w:tab w:val="left" w:pos="3060"/>
        </w:tabs>
        <w:ind w:firstLine="567"/>
        <w:jc w:val="both"/>
        <w:rPr>
          <w:sz w:val="24"/>
          <w:szCs w:val="24"/>
        </w:rPr>
      </w:pPr>
      <w:r w:rsidRPr="00785137">
        <w:rPr>
          <w:sz w:val="24"/>
          <w:szCs w:val="24"/>
        </w:rPr>
        <w:t xml:space="preserve">9.2. В целях обеспечения исполнения обязательств по контракту Поставщик предоставляет Заказчику обеспечение исполнения контракта в размере </w:t>
      </w:r>
      <w:r w:rsidR="008E120A">
        <w:rPr>
          <w:sz w:val="24"/>
          <w:szCs w:val="24"/>
        </w:rPr>
        <w:t>23 395,00</w:t>
      </w:r>
      <w:r w:rsidRPr="00785137">
        <w:rPr>
          <w:sz w:val="24"/>
          <w:szCs w:val="24"/>
        </w:rPr>
        <w:t xml:space="preserve"> рублей.</w:t>
      </w:r>
    </w:p>
    <w:p w14:paraId="5822919A" w14:textId="77777777" w:rsidR="00251087" w:rsidRPr="00785137" w:rsidRDefault="00251087" w:rsidP="00251087">
      <w:pPr>
        <w:tabs>
          <w:tab w:val="left" w:pos="3060"/>
        </w:tabs>
        <w:ind w:firstLine="567"/>
        <w:jc w:val="both"/>
        <w:rPr>
          <w:sz w:val="24"/>
          <w:szCs w:val="24"/>
        </w:rPr>
      </w:pPr>
      <w:r w:rsidRPr="00785137">
        <w:rPr>
          <w:sz w:val="24"/>
          <w:szCs w:val="24"/>
        </w:rPr>
        <w:t xml:space="preserve">9.3. Исполнение Контракта может обеспечиваться предоставлением Поставщиком независимой гарантии, соответствующей требованиям статьи 45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определяется Поставщиком самостоятельно. </w:t>
      </w:r>
    </w:p>
    <w:p w14:paraId="4138A859" w14:textId="77777777" w:rsidR="00251087" w:rsidRPr="00785137" w:rsidRDefault="00251087" w:rsidP="00251087">
      <w:pPr>
        <w:tabs>
          <w:tab w:val="left" w:pos="3060"/>
        </w:tabs>
        <w:ind w:firstLine="567"/>
        <w:jc w:val="both"/>
        <w:rPr>
          <w:sz w:val="24"/>
          <w:szCs w:val="24"/>
        </w:rPr>
      </w:pPr>
      <w:r w:rsidRPr="00785137">
        <w:rPr>
          <w:sz w:val="24"/>
          <w:szCs w:val="24"/>
        </w:rPr>
        <w:t>9.4. Срок действия независимой гарантии определяется Поставщиком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Закона № 44-ФЗ.</w:t>
      </w:r>
    </w:p>
    <w:p w14:paraId="359F2B49" w14:textId="77777777" w:rsidR="00251087" w:rsidRPr="00785137" w:rsidRDefault="00251087" w:rsidP="00251087">
      <w:pPr>
        <w:tabs>
          <w:tab w:val="left" w:pos="3060"/>
        </w:tabs>
        <w:ind w:firstLine="567"/>
        <w:jc w:val="both"/>
        <w:rPr>
          <w:sz w:val="24"/>
          <w:szCs w:val="24"/>
        </w:rPr>
      </w:pPr>
      <w:r w:rsidRPr="00785137">
        <w:rPr>
          <w:sz w:val="24"/>
          <w:szCs w:val="24"/>
        </w:rPr>
        <w:t>Независимая гарантия должна быть безотзывной и должна содержать информацию и условия, предусмотренные частью 2 статьи 45 Закона № 44-ФЗ.</w:t>
      </w:r>
    </w:p>
    <w:p w14:paraId="364C57E7" w14:textId="77777777" w:rsidR="00251087" w:rsidRPr="00785137" w:rsidRDefault="00251087" w:rsidP="00251087">
      <w:pPr>
        <w:ind w:firstLine="567"/>
        <w:jc w:val="both"/>
        <w:rPr>
          <w:sz w:val="24"/>
          <w:szCs w:val="24"/>
        </w:rPr>
      </w:pPr>
      <w:r w:rsidRPr="00785137">
        <w:rPr>
          <w:sz w:val="24"/>
          <w:szCs w:val="24"/>
        </w:rPr>
        <w:t>Гарант обязан уплатить Заказчику (бенефициару) денежную сумму по независимой гарантии не позднее 10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r w:rsidRPr="00785137">
        <w:t xml:space="preserve"> </w:t>
      </w:r>
    </w:p>
    <w:p w14:paraId="29D4FE3A" w14:textId="77777777" w:rsidR="00251087" w:rsidRPr="00785137" w:rsidRDefault="00251087" w:rsidP="00251087">
      <w:pPr>
        <w:autoSpaceDE w:val="0"/>
        <w:autoSpaceDN w:val="0"/>
        <w:adjustRightInd w:val="0"/>
        <w:jc w:val="both"/>
        <w:rPr>
          <w:sz w:val="24"/>
          <w:szCs w:val="24"/>
        </w:rPr>
      </w:pPr>
      <w:r w:rsidRPr="00785137">
        <w:rPr>
          <w:sz w:val="24"/>
          <w:szCs w:val="24"/>
        </w:rPr>
        <w:t xml:space="preserve">         9.5. </w:t>
      </w:r>
      <w:proofErr w:type="gramStart"/>
      <w:r w:rsidRPr="00785137">
        <w:rPr>
          <w:sz w:val="24"/>
          <w:szCs w:val="24"/>
        </w:rPr>
        <w:t xml:space="preserve">В случае если в качестве формы обеспечения исполнения Контракта выбрано внесение денежных средств, то обеспечение исполнения Контракта, </w:t>
      </w:r>
      <w:r w:rsidRPr="00785137">
        <w:rPr>
          <w:rFonts w:eastAsia="Calibri"/>
          <w:sz w:val="24"/>
          <w:szCs w:val="24"/>
        </w:rPr>
        <w:t xml:space="preserve">в том числе часть денежных средств в случае уменьшения размера обеспечения исполнения Контракта в соответствии с </w:t>
      </w:r>
      <w:hyperlink r:id="rId10" w:history="1">
        <w:r w:rsidRPr="00785137">
          <w:rPr>
            <w:rFonts w:eastAsia="Calibri"/>
            <w:sz w:val="24"/>
            <w:szCs w:val="24"/>
          </w:rPr>
          <w:t>частями 7</w:t>
        </w:r>
      </w:hyperlink>
      <w:r w:rsidRPr="00785137">
        <w:rPr>
          <w:rFonts w:eastAsia="Calibri"/>
          <w:sz w:val="24"/>
          <w:szCs w:val="24"/>
        </w:rPr>
        <w:t xml:space="preserve">, </w:t>
      </w:r>
      <w:hyperlink r:id="rId11" w:history="1">
        <w:r w:rsidRPr="00785137">
          <w:rPr>
            <w:rFonts w:eastAsia="Calibri"/>
            <w:sz w:val="24"/>
            <w:szCs w:val="24"/>
          </w:rPr>
          <w:t>7.1</w:t>
        </w:r>
      </w:hyperlink>
      <w:r w:rsidRPr="00785137">
        <w:rPr>
          <w:rFonts w:eastAsia="Calibri"/>
          <w:sz w:val="24"/>
          <w:szCs w:val="24"/>
        </w:rPr>
        <w:t xml:space="preserve"> и </w:t>
      </w:r>
      <w:hyperlink r:id="rId12" w:history="1">
        <w:r w:rsidRPr="00785137">
          <w:rPr>
            <w:rFonts w:eastAsia="Calibri"/>
            <w:sz w:val="24"/>
            <w:szCs w:val="24"/>
          </w:rPr>
          <w:t>7.2 статьи 96</w:t>
        </w:r>
      </w:hyperlink>
      <w:r w:rsidRPr="00785137">
        <w:rPr>
          <w:rFonts w:eastAsia="Calibri"/>
          <w:sz w:val="24"/>
          <w:szCs w:val="24"/>
        </w:rPr>
        <w:t xml:space="preserve"> Закона № 44-ФЗ, </w:t>
      </w:r>
      <w:r w:rsidRPr="00785137">
        <w:rPr>
          <w:sz w:val="24"/>
          <w:szCs w:val="24"/>
        </w:rPr>
        <w:t>возвращается Поставщику при условии надлежащего исполнения им обязательств по Контракту в срок, не превышающий 15 (пятнадцати) дней с</w:t>
      </w:r>
      <w:proofErr w:type="gramEnd"/>
      <w:r w:rsidRPr="00785137">
        <w:rPr>
          <w:sz w:val="24"/>
          <w:szCs w:val="24"/>
        </w:rPr>
        <w:t xml:space="preserve"> даты исполнения Поставщиком обязательств по Контракту, на банковский счет, указанный в  Контракте. </w:t>
      </w:r>
      <w:proofErr w:type="gramStart"/>
      <w:r w:rsidRPr="00785137">
        <w:rPr>
          <w:sz w:val="24"/>
          <w:szCs w:val="24"/>
        </w:rPr>
        <w:t xml:space="preserve">В случае неисполнения или ненадлежащего исполнения Поставщиком обязательств, предусмотренных Контрактом, возврат обеспечения исполнения Контракта осуществляется за вычетом начисленной </w:t>
      </w:r>
      <w:r w:rsidRPr="00785137">
        <w:rPr>
          <w:sz w:val="24"/>
          <w:szCs w:val="24"/>
        </w:rPr>
        <w:lastRenderedPageBreak/>
        <w:t>Заказчиком соответствующего размера неустойки (штрафа, пени), которая перечисляется Заказчиком в установленном законодательством Российской Федерации порядке на основании платежного документа, оформленного Заказчиком с указанием Поставщика, за которого осуществляется перечисление неустойки (штрафа, пени) в соответствии с условиями Контракта.</w:t>
      </w:r>
      <w:proofErr w:type="gramEnd"/>
    </w:p>
    <w:p w14:paraId="6B29D195" w14:textId="77777777" w:rsidR="00251087" w:rsidRPr="00785137" w:rsidRDefault="00251087" w:rsidP="00251087">
      <w:pPr>
        <w:tabs>
          <w:tab w:val="left" w:pos="3060"/>
        </w:tabs>
        <w:ind w:firstLine="567"/>
        <w:jc w:val="both"/>
        <w:rPr>
          <w:sz w:val="24"/>
          <w:szCs w:val="24"/>
        </w:rPr>
      </w:pPr>
      <w:r w:rsidRPr="00785137">
        <w:rPr>
          <w:sz w:val="24"/>
          <w:szCs w:val="24"/>
        </w:rPr>
        <w:t>Исполнение обязательства Поставщика по Контракту по перечислению неустойки (штрафа, пени) возложено на Заказчика.</w:t>
      </w:r>
    </w:p>
    <w:p w14:paraId="3E5A2B27" w14:textId="77777777" w:rsidR="00251087" w:rsidRPr="00785137" w:rsidRDefault="00251087" w:rsidP="00251087">
      <w:pPr>
        <w:tabs>
          <w:tab w:val="left" w:pos="3060"/>
        </w:tabs>
        <w:ind w:firstLine="567"/>
        <w:jc w:val="both"/>
        <w:rPr>
          <w:sz w:val="24"/>
          <w:szCs w:val="24"/>
        </w:rPr>
      </w:pPr>
      <w:r w:rsidRPr="00785137">
        <w:rPr>
          <w:sz w:val="24"/>
          <w:szCs w:val="24"/>
        </w:rPr>
        <w:t>Подписанием Контракта Поставщик дает согласие на взыскание Заказчиком начисленной неустойки (штрафа, пени) во внесудебном порядке из денежных средств, внесенных в качестве обеспечения исполнения Контракта, в случае неисполнения или ненадлежащего исполнения Поставщиком обязательств, предусмотренных Контрактом.</w:t>
      </w:r>
    </w:p>
    <w:p w14:paraId="243651E8" w14:textId="77777777" w:rsidR="00251087" w:rsidRPr="00785137" w:rsidRDefault="00251087" w:rsidP="00251087">
      <w:pPr>
        <w:tabs>
          <w:tab w:val="left" w:pos="3060"/>
        </w:tabs>
        <w:ind w:firstLine="567"/>
        <w:jc w:val="both"/>
        <w:rPr>
          <w:sz w:val="24"/>
          <w:szCs w:val="24"/>
        </w:rPr>
      </w:pPr>
      <w:r w:rsidRPr="00785137">
        <w:rPr>
          <w:sz w:val="24"/>
          <w:szCs w:val="24"/>
        </w:rPr>
        <w:t>9.6.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Закона № 44-ФЗ.</w:t>
      </w:r>
    </w:p>
    <w:p w14:paraId="52F109D8" w14:textId="77777777" w:rsidR="00251087" w:rsidRPr="00785137" w:rsidRDefault="00251087" w:rsidP="00251087">
      <w:pPr>
        <w:autoSpaceDE w:val="0"/>
        <w:autoSpaceDN w:val="0"/>
        <w:adjustRightInd w:val="0"/>
        <w:ind w:firstLine="540"/>
        <w:jc w:val="both"/>
        <w:rPr>
          <w:rFonts w:eastAsia="Calibri"/>
          <w:sz w:val="24"/>
          <w:szCs w:val="24"/>
        </w:rPr>
      </w:pPr>
      <w:r w:rsidRPr="00785137">
        <w:rPr>
          <w:rFonts w:eastAsia="Calibri"/>
          <w:sz w:val="24"/>
          <w:szCs w:val="24"/>
        </w:rPr>
        <w:t>9.7. В случае</w:t>
      </w:r>
      <w:proofErr w:type="gramStart"/>
      <w:r w:rsidRPr="00785137">
        <w:rPr>
          <w:rFonts w:eastAsia="Calibri"/>
          <w:sz w:val="24"/>
          <w:szCs w:val="24"/>
        </w:rPr>
        <w:t>,</w:t>
      </w:r>
      <w:proofErr w:type="gramEnd"/>
      <w:r w:rsidRPr="00785137">
        <w:rPr>
          <w:rFonts w:eastAsia="Calibri"/>
          <w:sz w:val="24"/>
          <w:szCs w:val="24"/>
        </w:rPr>
        <w:t xml:space="preserve"> если Контрактом предусмотрены отдельные этапы его исполнения, в ходе исполнения Контракта размер обеспечения Контракта подлежит уменьшению в порядке и случаях, которые предусмотрены </w:t>
      </w:r>
      <w:hyperlink r:id="rId13" w:history="1">
        <w:r w:rsidRPr="00785137">
          <w:rPr>
            <w:rFonts w:eastAsia="Calibri"/>
            <w:sz w:val="24"/>
            <w:szCs w:val="24"/>
          </w:rPr>
          <w:t>частями 7.2</w:t>
        </w:r>
      </w:hyperlink>
      <w:r w:rsidRPr="00785137">
        <w:rPr>
          <w:rFonts w:eastAsia="Calibri"/>
          <w:sz w:val="24"/>
          <w:szCs w:val="24"/>
        </w:rPr>
        <w:t xml:space="preserve"> и </w:t>
      </w:r>
      <w:hyperlink r:id="rId14" w:history="1">
        <w:r w:rsidRPr="00785137">
          <w:rPr>
            <w:rFonts w:eastAsia="Calibri"/>
            <w:sz w:val="24"/>
            <w:szCs w:val="24"/>
          </w:rPr>
          <w:t>7.3</w:t>
        </w:r>
      </w:hyperlink>
      <w:r w:rsidRPr="00785137">
        <w:rPr>
          <w:rFonts w:eastAsia="Calibri"/>
          <w:sz w:val="24"/>
          <w:szCs w:val="24"/>
        </w:rPr>
        <w:t xml:space="preserve"> статьи 96 </w:t>
      </w:r>
      <w:r w:rsidRPr="00785137">
        <w:rPr>
          <w:sz w:val="24"/>
          <w:szCs w:val="24"/>
        </w:rPr>
        <w:t>Закона № 44-ФЗ</w:t>
      </w:r>
      <w:r w:rsidRPr="00785137">
        <w:rPr>
          <w:rFonts w:eastAsia="Calibri"/>
          <w:sz w:val="24"/>
          <w:szCs w:val="24"/>
        </w:rPr>
        <w:t>.</w:t>
      </w:r>
    </w:p>
    <w:p w14:paraId="04139823" w14:textId="77777777" w:rsidR="00251087" w:rsidRPr="00785137" w:rsidRDefault="00251087" w:rsidP="00251087">
      <w:pPr>
        <w:autoSpaceDE w:val="0"/>
        <w:autoSpaceDN w:val="0"/>
        <w:adjustRightInd w:val="0"/>
        <w:ind w:firstLine="567"/>
        <w:jc w:val="both"/>
        <w:rPr>
          <w:rFonts w:eastAsia="Calibri"/>
          <w:sz w:val="24"/>
          <w:szCs w:val="24"/>
        </w:rPr>
      </w:pPr>
      <w:r w:rsidRPr="00785137">
        <w:rPr>
          <w:rFonts w:eastAsia="Calibri"/>
          <w:sz w:val="24"/>
          <w:szCs w:val="24"/>
        </w:rPr>
        <w:t xml:space="preserve">9.8. Уменьшение в соответствии с </w:t>
      </w:r>
      <w:hyperlink r:id="rId15" w:history="1">
        <w:r w:rsidRPr="00785137">
          <w:rPr>
            <w:rFonts w:eastAsia="Calibri"/>
            <w:sz w:val="24"/>
            <w:szCs w:val="24"/>
          </w:rPr>
          <w:t>частями 7</w:t>
        </w:r>
      </w:hyperlink>
      <w:r w:rsidRPr="00785137">
        <w:rPr>
          <w:rFonts w:eastAsia="Calibri"/>
          <w:sz w:val="24"/>
          <w:szCs w:val="24"/>
        </w:rPr>
        <w:t xml:space="preserve"> и </w:t>
      </w:r>
      <w:hyperlink r:id="rId16" w:history="1">
        <w:r w:rsidRPr="00785137">
          <w:rPr>
            <w:rFonts w:eastAsia="Calibri"/>
            <w:sz w:val="24"/>
            <w:szCs w:val="24"/>
          </w:rPr>
          <w:t>7.1 статьи 96</w:t>
        </w:r>
      </w:hyperlink>
      <w:r w:rsidRPr="00785137">
        <w:rPr>
          <w:rFonts w:eastAsia="Calibri"/>
          <w:sz w:val="24"/>
          <w:szCs w:val="24"/>
        </w:rPr>
        <w:t xml:space="preserve"> Закона № 44-ФЗ размера обеспечения исполнения Контракта, предоставленного в виде независимой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w:t>
      </w:r>
      <w:hyperlink r:id="rId17" w:history="1">
        <w:r w:rsidRPr="00785137">
          <w:rPr>
            <w:rFonts w:eastAsia="Calibri"/>
            <w:sz w:val="24"/>
            <w:szCs w:val="24"/>
          </w:rPr>
          <w:t>частью 7.2 статьи 96</w:t>
        </w:r>
      </w:hyperlink>
      <w:r w:rsidRPr="00785137">
        <w:rPr>
          <w:rFonts w:eastAsia="Calibri"/>
          <w:sz w:val="24"/>
          <w:szCs w:val="24"/>
        </w:rPr>
        <w:t xml:space="preserve"> Закона № 44-ФЗ информации в соответствующий реестр Контрактов, предусмотренный </w:t>
      </w:r>
      <w:hyperlink r:id="rId18" w:history="1">
        <w:r w:rsidRPr="00785137">
          <w:rPr>
            <w:rFonts w:eastAsia="Calibri"/>
            <w:sz w:val="24"/>
            <w:szCs w:val="24"/>
          </w:rPr>
          <w:t>статьей 103</w:t>
        </w:r>
      </w:hyperlink>
      <w:r w:rsidRPr="00785137">
        <w:rPr>
          <w:rFonts w:eastAsia="Calibri"/>
          <w:sz w:val="24"/>
          <w:szCs w:val="24"/>
        </w:rPr>
        <w:t xml:space="preserve"> Закона № 44-ФЗ.</w:t>
      </w:r>
    </w:p>
    <w:p w14:paraId="7EC02312" w14:textId="77777777" w:rsidR="00251087" w:rsidRPr="00785137" w:rsidRDefault="00251087" w:rsidP="00251087">
      <w:pPr>
        <w:autoSpaceDE w:val="0"/>
        <w:autoSpaceDN w:val="0"/>
        <w:adjustRightInd w:val="0"/>
        <w:ind w:firstLine="567"/>
        <w:jc w:val="both"/>
        <w:rPr>
          <w:sz w:val="24"/>
          <w:szCs w:val="24"/>
        </w:rPr>
      </w:pPr>
      <w:r w:rsidRPr="00785137">
        <w:rPr>
          <w:sz w:val="24"/>
          <w:szCs w:val="24"/>
        </w:rPr>
        <w:t xml:space="preserve">9.9.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Поставщик обязан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w:t>
      </w:r>
      <w:r w:rsidRPr="00785137">
        <w:rPr>
          <w:rFonts w:eastAsia="Calibri"/>
          <w:sz w:val="24"/>
          <w:szCs w:val="24"/>
        </w:rPr>
        <w:t xml:space="preserve">Размер обеспечения может быть уменьшен в порядке и случаях, которые предусмотрены </w:t>
      </w:r>
      <w:hyperlink r:id="rId19" w:history="1">
        <w:r w:rsidRPr="00785137">
          <w:rPr>
            <w:rFonts w:eastAsia="Calibri"/>
            <w:sz w:val="24"/>
            <w:szCs w:val="24"/>
          </w:rPr>
          <w:t>частями 7</w:t>
        </w:r>
      </w:hyperlink>
      <w:r w:rsidRPr="00785137">
        <w:rPr>
          <w:rFonts w:eastAsia="Calibri"/>
          <w:sz w:val="24"/>
          <w:szCs w:val="24"/>
        </w:rPr>
        <w:t xml:space="preserve">, </w:t>
      </w:r>
      <w:hyperlink r:id="rId20" w:history="1">
        <w:r w:rsidRPr="00785137">
          <w:rPr>
            <w:rFonts w:eastAsia="Calibri"/>
            <w:sz w:val="24"/>
            <w:szCs w:val="24"/>
          </w:rPr>
          <w:t>7.1</w:t>
        </w:r>
      </w:hyperlink>
      <w:r w:rsidRPr="00785137">
        <w:rPr>
          <w:rFonts w:eastAsia="Calibri"/>
          <w:sz w:val="24"/>
          <w:szCs w:val="24"/>
        </w:rPr>
        <w:t xml:space="preserve">, </w:t>
      </w:r>
      <w:hyperlink r:id="rId21" w:history="1">
        <w:r w:rsidRPr="00785137">
          <w:rPr>
            <w:rFonts w:eastAsia="Calibri"/>
            <w:sz w:val="24"/>
            <w:szCs w:val="24"/>
          </w:rPr>
          <w:t>7.2</w:t>
        </w:r>
      </w:hyperlink>
      <w:r w:rsidRPr="00785137">
        <w:rPr>
          <w:rFonts w:eastAsia="Calibri"/>
          <w:sz w:val="24"/>
          <w:szCs w:val="24"/>
        </w:rPr>
        <w:t xml:space="preserve"> и </w:t>
      </w:r>
      <w:hyperlink r:id="rId22" w:history="1">
        <w:r w:rsidRPr="00785137">
          <w:rPr>
            <w:rFonts w:eastAsia="Calibri"/>
            <w:sz w:val="24"/>
            <w:szCs w:val="24"/>
          </w:rPr>
          <w:t>7.3 статьи 96</w:t>
        </w:r>
      </w:hyperlink>
      <w:r w:rsidRPr="00785137">
        <w:rPr>
          <w:rFonts w:eastAsia="Calibri"/>
          <w:sz w:val="24"/>
          <w:szCs w:val="24"/>
        </w:rPr>
        <w:t xml:space="preserve"> </w:t>
      </w:r>
      <w:r w:rsidRPr="00785137">
        <w:rPr>
          <w:sz w:val="24"/>
          <w:szCs w:val="24"/>
        </w:rPr>
        <w:t>Закона № 44-ФЗ</w:t>
      </w:r>
      <w:r w:rsidRPr="00785137">
        <w:rPr>
          <w:rFonts w:eastAsia="Calibri"/>
          <w:sz w:val="24"/>
          <w:szCs w:val="24"/>
        </w:rPr>
        <w:t xml:space="preserve">. </w:t>
      </w:r>
      <w:r w:rsidRPr="00785137">
        <w:rPr>
          <w:sz w:val="24"/>
          <w:szCs w:val="24"/>
        </w:rPr>
        <w:t>За каждый день просрочки исполнения Поставщиком обязательства, предусмотренного настоящим пунктом, начисляется пеня в размере, определенном в порядке, установленном в соответствии с пунктом 7.3 Контракта.</w:t>
      </w:r>
    </w:p>
    <w:p w14:paraId="2C0E57C3" w14:textId="77777777" w:rsidR="00251087" w:rsidRPr="00785137" w:rsidRDefault="00251087" w:rsidP="00251087">
      <w:pPr>
        <w:autoSpaceDE w:val="0"/>
        <w:autoSpaceDN w:val="0"/>
        <w:adjustRightInd w:val="0"/>
        <w:ind w:firstLine="567"/>
        <w:jc w:val="both"/>
        <w:rPr>
          <w:rFonts w:eastAsia="Calibri"/>
          <w:sz w:val="24"/>
          <w:szCs w:val="24"/>
        </w:rPr>
      </w:pPr>
    </w:p>
    <w:p w14:paraId="3D498ECF" w14:textId="77777777" w:rsidR="00251087" w:rsidRPr="00785137" w:rsidRDefault="00251087" w:rsidP="00251087">
      <w:pPr>
        <w:widowControl w:val="0"/>
        <w:shd w:val="clear" w:color="auto" w:fill="FFFFFF"/>
        <w:tabs>
          <w:tab w:val="left" w:pos="720"/>
          <w:tab w:val="left" w:pos="1134"/>
        </w:tabs>
        <w:ind w:firstLine="709"/>
        <w:jc w:val="center"/>
        <w:rPr>
          <w:rFonts w:eastAsia="Calibri"/>
          <w:b/>
          <w:sz w:val="24"/>
          <w:szCs w:val="24"/>
        </w:rPr>
      </w:pPr>
      <w:r w:rsidRPr="00785137">
        <w:rPr>
          <w:rFonts w:eastAsia="Calibri"/>
          <w:b/>
          <w:sz w:val="24"/>
          <w:szCs w:val="24"/>
        </w:rPr>
        <w:t>10. Обеспечение гарантийных обязательств</w:t>
      </w:r>
    </w:p>
    <w:p w14:paraId="49F8732A" w14:textId="77777777" w:rsidR="00251087" w:rsidRPr="00785137" w:rsidRDefault="00251087" w:rsidP="00251087">
      <w:pPr>
        <w:autoSpaceDE w:val="0"/>
        <w:autoSpaceDN w:val="0"/>
        <w:adjustRightInd w:val="0"/>
        <w:ind w:firstLine="567"/>
        <w:jc w:val="both"/>
        <w:rPr>
          <w:rFonts w:eastAsia="Calibri"/>
          <w:b/>
          <w:sz w:val="24"/>
          <w:szCs w:val="24"/>
          <w:u w:val="single"/>
        </w:rPr>
      </w:pPr>
      <w:r w:rsidRPr="00785137">
        <w:rPr>
          <w:rFonts w:eastAsia="Calibri"/>
          <w:sz w:val="24"/>
          <w:szCs w:val="24"/>
        </w:rPr>
        <w:t xml:space="preserve">10.1. Обеспечение гарантийных обязательств </w:t>
      </w:r>
      <w:r w:rsidRPr="00785137">
        <w:rPr>
          <w:rFonts w:eastAsia="Calibri"/>
          <w:b/>
          <w:sz w:val="24"/>
          <w:szCs w:val="24"/>
        </w:rPr>
        <w:t xml:space="preserve">не </w:t>
      </w:r>
      <w:r w:rsidRPr="00785137">
        <w:rPr>
          <w:rFonts w:eastAsia="Calibri"/>
          <w:b/>
          <w:sz w:val="24"/>
          <w:szCs w:val="24"/>
          <w:u w:val="single"/>
        </w:rPr>
        <w:t xml:space="preserve">установлено. </w:t>
      </w:r>
    </w:p>
    <w:p w14:paraId="5B66F589" w14:textId="77777777" w:rsidR="00251087" w:rsidRPr="00785137" w:rsidRDefault="00251087" w:rsidP="00251087">
      <w:pPr>
        <w:tabs>
          <w:tab w:val="left" w:pos="3060"/>
        </w:tabs>
        <w:ind w:firstLine="567"/>
        <w:jc w:val="both"/>
        <w:rPr>
          <w:i/>
          <w:sz w:val="22"/>
          <w:szCs w:val="22"/>
        </w:rPr>
      </w:pPr>
    </w:p>
    <w:p w14:paraId="17E67C76" w14:textId="77777777" w:rsidR="00251087" w:rsidRPr="00785137" w:rsidRDefault="00251087" w:rsidP="00251087">
      <w:pPr>
        <w:contextualSpacing/>
        <w:jc w:val="center"/>
        <w:rPr>
          <w:b/>
          <w:sz w:val="24"/>
          <w:szCs w:val="24"/>
        </w:rPr>
      </w:pPr>
      <w:r w:rsidRPr="00785137">
        <w:rPr>
          <w:b/>
          <w:sz w:val="24"/>
          <w:szCs w:val="24"/>
        </w:rPr>
        <w:t>11.  Порядок разрешения споров</w:t>
      </w:r>
    </w:p>
    <w:p w14:paraId="00417FBB" w14:textId="77777777" w:rsidR="00251087" w:rsidRPr="00785137" w:rsidRDefault="00251087" w:rsidP="00251087">
      <w:pPr>
        <w:tabs>
          <w:tab w:val="left" w:pos="7650"/>
        </w:tabs>
        <w:ind w:firstLine="567"/>
        <w:jc w:val="both"/>
        <w:rPr>
          <w:sz w:val="24"/>
          <w:szCs w:val="24"/>
        </w:rPr>
      </w:pPr>
      <w:r w:rsidRPr="00785137">
        <w:rPr>
          <w:sz w:val="24"/>
          <w:szCs w:val="24"/>
        </w:rPr>
        <w:t>11.1. Стороны принимают все меры к тому, чтобы любые спорные вопросы, разногласия либо претензии, касающиеся исполнения Контракта, были урегулированы путём переговоров, за исключением случаев нарушения существенных условий Контракта.</w:t>
      </w:r>
    </w:p>
    <w:p w14:paraId="6BCDD9A2" w14:textId="77777777" w:rsidR="00251087" w:rsidRPr="00785137" w:rsidRDefault="00251087" w:rsidP="00251087">
      <w:pPr>
        <w:tabs>
          <w:tab w:val="left" w:pos="7650"/>
        </w:tabs>
        <w:ind w:firstLine="567"/>
        <w:jc w:val="both"/>
        <w:rPr>
          <w:sz w:val="24"/>
          <w:szCs w:val="24"/>
        </w:rPr>
      </w:pPr>
      <w:r w:rsidRPr="00785137">
        <w:rPr>
          <w:sz w:val="24"/>
          <w:szCs w:val="24"/>
        </w:rPr>
        <w:t xml:space="preserve">11.2. В случае наличия претензий, споров, разногласий относительно исполнения одной из Сторон своих обязательств, другая Сторона может направить претензию в порядке, определенном пунктом 16.3 Контракта. В отношении всех претензий, направляемых по Контракту, Сторона, к которой адресована данная претензия, должна дать ответ по существу претензии в срок не позднее 7 (семи) дней </w:t>
      </w:r>
      <w:proofErr w:type="gramStart"/>
      <w:r w:rsidRPr="00785137">
        <w:rPr>
          <w:sz w:val="24"/>
          <w:szCs w:val="24"/>
        </w:rPr>
        <w:t>с даты</w:t>
      </w:r>
      <w:proofErr w:type="gramEnd"/>
      <w:r w:rsidRPr="00785137">
        <w:rPr>
          <w:sz w:val="24"/>
          <w:szCs w:val="24"/>
        </w:rPr>
        <w:t xml:space="preserve"> её получения.</w:t>
      </w:r>
    </w:p>
    <w:p w14:paraId="53231E9A" w14:textId="77777777" w:rsidR="00251087" w:rsidRPr="00785137" w:rsidRDefault="00251087" w:rsidP="00251087">
      <w:pPr>
        <w:tabs>
          <w:tab w:val="left" w:pos="7650"/>
        </w:tabs>
        <w:ind w:firstLine="567"/>
        <w:jc w:val="both"/>
        <w:rPr>
          <w:sz w:val="24"/>
          <w:szCs w:val="24"/>
        </w:rPr>
      </w:pPr>
      <w:r w:rsidRPr="00785137">
        <w:rPr>
          <w:sz w:val="24"/>
          <w:szCs w:val="24"/>
        </w:rPr>
        <w:t>11.3. Любые споры, неурегулированные во внесудебном порядке, разрешаются Арбитражным судом Тверской области.</w:t>
      </w:r>
    </w:p>
    <w:p w14:paraId="0559E0D3" w14:textId="77777777" w:rsidR="00251087" w:rsidRPr="00785137" w:rsidRDefault="00251087" w:rsidP="00251087">
      <w:pPr>
        <w:tabs>
          <w:tab w:val="left" w:pos="7650"/>
        </w:tabs>
        <w:ind w:firstLine="567"/>
        <w:jc w:val="both"/>
        <w:rPr>
          <w:sz w:val="24"/>
          <w:szCs w:val="24"/>
        </w:rPr>
      </w:pPr>
      <w:r w:rsidRPr="00785137">
        <w:rPr>
          <w:sz w:val="24"/>
          <w:szCs w:val="24"/>
        </w:rPr>
        <w:t>11.4. Заказчик обязан направить требования об оплате неустоек (штрафов, пеней) в срок не позднее 10 рабочих дней со дня выявления факта неисполнения, ненадлежащего исполнения Поставщиком обязательств по Контракту.</w:t>
      </w:r>
    </w:p>
    <w:p w14:paraId="6412C130" w14:textId="77777777" w:rsidR="00251087" w:rsidRPr="00785137" w:rsidRDefault="00251087" w:rsidP="00251087">
      <w:pPr>
        <w:tabs>
          <w:tab w:val="left" w:pos="7650"/>
        </w:tabs>
        <w:jc w:val="both"/>
        <w:rPr>
          <w:sz w:val="24"/>
          <w:szCs w:val="24"/>
        </w:rPr>
      </w:pPr>
    </w:p>
    <w:p w14:paraId="3E8A33AB" w14:textId="77777777" w:rsidR="00251087" w:rsidRPr="00785137" w:rsidRDefault="00251087" w:rsidP="00251087">
      <w:pPr>
        <w:spacing w:before="40"/>
        <w:jc w:val="center"/>
        <w:rPr>
          <w:b/>
          <w:sz w:val="24"/>
          <w:szCs w:val="24"/>
        </w:rPr>
      </w:pPr>
      <w:r w:rsidRPr="00785137">
        <w:rPr>
          <w:b/>
          <w:caps/>
          <w:sz w:val="24"/>
          <w:szCs w:val="24"/>
        </w:rPr>
        <w:t>12.  К</w:t>
      </w:r>
      <w:r w:rsidRPr="00785137">
        <w:rPr>
          <w:b/>
          <w:sz w:val="24"/>
          <w:szCs w:val="24"/>
        </w:rPr>
        <w:t>онфиденциальность</w:t>
      </w:r>
    </w:p>
    <w:p w14:paraId="56ECE9CE" w14:textId="77777777" w:rsidR="00251087" w:rsidRPr="00785137" w:rsidRDefault="00251087" w:rsidP="00251087">
      <w:pPr>
        <w:ind w:firstLine="567"/>
        <w:jc w:val="both"/>
        <w:rPr>
          <w:sz w:val="24"/>
          <w:szCs w:val="24"/>
        </w:rPr>
      </w:pPr>
      <w:r w:rsidRPr="00785137">
        <w:rPr>
          <w:sz w:val="24"/>
          <w:szCs w:val="24"/>
        </w:rPr>
        <w:t>12.1. Стороны берут на себя взаимные обязательства по соблюдению режима конфиденциальности в отношении информации, полученной при исполнении Контракта, в соответствии с требованиями Федерального закона от 27.07.2006 № 152-ФЗ «О персональных данных».</w:t>
      </w:r>
    </w:p>
    <w:p w14:paraId="59D27700" w14:textId="77777777" w:rsidR="00251087" w:rsidRPr="00785137" w:rsidRDefault="00251087" w:rsidP="00251087">
      <w:pPr>
        <w:ind w:firstLine="567"/>
        <w:jc w:val="both"/>
        <w:rPr>
          <w:sz w:val="24"/>
          <w:szCs w:val="24"/>
        </w:rPr>
      </w:pPr>
      <w:r w:rsidRPr="00785137">
        <w:rPr>
          <w:sz w:val="24"/>
          <w:szCs w:val="24"/>
        </w:rPr>
        <w:t>Стороны несут ответственность за последствия, вызванные нарушением обязательств по конфиденциальности, независимо от того, было ли это нарушение совершено преднамеренно или случайно.</w:t>
      </w:r>
    </w:p>
    <w:p w14:paraId="7A2C1BCE" w14:textId="77777777" w:rsidR="00251087" w:rsidRPr="00785137" w:rsidRDefault="00251087" w:rsidP="00251087">
      <w:pPr>
        <w:ind w:firstLine="567"/>
        <w:jc w:val="both"/>
        <w:rPr>
          <w:color w:val="000000"/>
          <w:sz w:val="24"/>
          <w:szCs w:val="24"/>
        </w:rPr>
      </w:pPr>
      <w:r w:rsidRPr="00785137">
        <w:rPr>
          <w:sz w:val="24"/>
          <w:szCs w:val="24"/>
        </w:rPr>
        <w:t>12.2. </w:t>
      </w:r>
      <w:r w:rsidRPr="00785137">
        <w:rPr>
          <w:color w:val="000000"/>
          <w:sz w:val="24"/>
          <w:szCs w:val="24"/>
        </w:rPr>
        <w:t>Поставщик обязуется обеспечить конфиденциальность любой информации и данных, предоставляемых в связи с исполнением Контракта, не раскрывать и не разглашать третьим лицам в целом или частично факты и информацию без предварительного письменного согласия Заказчика. Поставщик обязуется не использовать факты или информацию, полученные при исполнении Контракта, для любых целей без предварительного согласия Заказчика.</w:t>
      </w:r>
    </w:p>
    <w:p w14:paraId="0933A1C1" w14:textId="77777777" w:rsidR="00251087" w:rsidRPr="00785137" w:rsidRDefault="00251087" w:rsidP="00251087">
      <w:pPr>
        <w:ind w:firstLine="567"/>
        <w:jc w:val="both"/>
        <w:rPr>
          <w:color w:val="000000"/>
          <w:sz w:val="24"/>
          <w:szCs w:val="24"/>
        </w:rPr>
      </w:pPr>
      <w:r w:rsidRPr="00785137">
        <w:rPr>
          <w:color w:val="000000"/>
          <w:sz w:val="24"/>
          <w:szCs w:val="24"/>
        </w:rPr>
        <w:t>Обязательства конфиденциальности, возложенные на Поставщика Контрактом, не распространяются на общедоступную информацию.</w:t>
      </w:r>
    </w:p>
    <w:p w14:paraId="1CD11C97" w14:textId="77777777" w:rsidR="00251087" w:rsidRPr="00785137" w:rsidRDefault="00251087" w:rsidP="00251087">
      <w:pPr>
        <w:ind w:firstLine="567"/>
        <w:jc w:val="both"/>
        <w:rPr>
          <w:sz w:val="24"/>
          <w:szCs w:val="24"/>
        </w:rPr>
      </w:pPr>
      <w:proofErr w:type="gramStart"/>
      <w:r w:rsidRPr="00785137">
        <w:rPr>
          <w:color w:val="000000"/>
          <w:sz w:val="24"/>
          <w:szCs w:val="24"/>
        </w:rPr>
        <w:t>Поставщик обеспечивает конфиденциальность персональных данных и их безопасность при обработке в соответствии с законодательством о персональных данных, а также иных сведений, составляющих тайну в соответствии с действующим законодательством, в случае, если при исполнении обязательств по контракту требуется доступ к таким данным или такие данные стали известными в процессе исполнения обязательств, предусмотренных Контрактом.</w:t>
      </w:r>
      <w:proofErr w:type="gramEnd"/>
    </w:p>
    <w:p w14:paraId="1D429E88" w14:textId="77777777" w:rsidR="00251087" w:rsidRPr="00785137" w:rsidRDefault="00251087" w:rsidP="00251087">
      <w:pPr>
        <w:tabs>
          <w:tab w:val="left" w:pos="4365"/>
        </w:tabs>
        <w:jc w:val="center"/>
        <w:rPr>
          <w:b/>
          <w:sz w:val="24"/>
          <w:szCs w:val="24"/>
        </w:rPr>
      </w:pPr>
    </w:p>
    <w:p w14:paraId="1FC87A6F" w14:textId="77777777" w:rsidR="00251087" w:rsidRPr="00785137" w:rsidRDefault="00251087" w:rsidP="00251087">
      <w:pPr>
        <w:ind w:firstLine="567"/>
        <w:jc w:val="center"/>
        <w:rPr>
          <w:b/>
          <w:sz w:val="24"/>
          <w:szCs w:val="24"/>
        </w:rPr>
      </w:pPr>
      <w:r w:rsidRPr="00785137">
        <w:rPr>
          <w:b/>
          <w:sz w:val="24"/>
          <w:szCs w:val="24"/>
        </w:rPr>
        <w:t>13. Срок действия Контракта</w:t>
      </w:r>
    </w:p>
    <w:p w14:paraId="690DC28C" w14:textId="77777777" w:rsidR="00251087" w:rsidRPr="00785137" w:rsidRDefault="00251087" w:rsidP="00251087">
      <w:pPr>
        <w:ind w:firstLine="567"/>
        <w:jc w:val="both"/>
        <w:rPr>
          <w:sz w:val="24"/>
          <w:szCs w:val="24"/>
        </w:rPr>
      </w:pPr>
      <w:r w:rsidRPr="00785137">
        <w:rPr>
          <w:b/>
          <w:sz w:val="24"/>
          <w:szCs w:val="24"/>
        </w:rPr>
        <w:t xml:space="preserve"> </w:t>
      </w:r>
      <w:r w:rsidRPr="00785137">
        <w:rPr>
          <w:sz w:val="24"/>
          <w:szCs w:val="24"/>
        </w:rPr>
        <w:t>13.1. Контра</w:t>
      </w:r>
      <w:proofErr w:type="gramStart"/>
      <w:r w:rsidRPr="00785137">
        <w:rPr>
          <w:sz w:val="24"/>
          <w:szCs w:val="24"/>
        </w:rPr>
        <w:t>кт вст</w:t>
      </w:r>
      <w:proofErr w:type="gramEnd"/>
      <w:r w:rsidRPr="00785137">
        <w:rPr>
          <w:sz w:val="24"/>
          <w:szCs w:val="24"/>
        </w:rPr>
        <w:t xml:space="preserve">упает в силу с даты его заключения Сторонами и действует по 01.10.2024. </w:t>
      </w:r>
    </w:p>
    <w:p w14:paraId="4FED66F9" w14:textId="77777777" w:rsidR="00251087" w:rsidRPr="00785137" w:rsidRDefault="00251087" w:rsidP="00251087">
      <w:pPr>
        <w:ind w:firstLine="567"/>
        <w:jc w:val="both"/>
        <w:rPr>
          <w:sz w:val="24"/>
          <w:szCs w:val="24"/>
        </w:rPr>
      </w:pPr>
      <w:r w:rsidRPr="00785137">
        <w:rPr>
          <w:sz w:val="24"/>
          <w:szCs w:val="24"/>
        </w:rPr>
        <w:t>13.2. Окончание срока действия Контракта не влечет прекращение неисполненных обязательств.</w:t>
      </w:r>
    </w:p>
    <w:p w14:paraId="619450CC" w14:textId="77777777" w:rsidR="00251087" w:rsidRPr="00785137" w:rsidRDefault="00251087" w:rsidP="00251087">
      <w:pPr>
        <w:tabs>
          <w:tab w:val="left" w:pos="2880"/>
          <w:tab w:val="left" w:pos="3060"/>
        </w:tabs>
        <w:jc w:val="center"/>
        <w:rPr>
          <w:b/>
          <w:sz w:val="24"/>
          <w:szCs w:val="24"/>
        </w:rPr>
      </w:pPr>
    </w:p>
    <w:p w14:paraId="11EC82FF" w14:textId="77777777" w:rsidR="00251087" w:rsidRPr="00785137" w:rsidRDefault="00251087" w:rsidP="00251087">
      <w:pPr>
        <w:tabs>
          <w:tab w:val="left" w:pos="2880"/>
          <w:tab w:val="left" w:pos="3060"/>
        </w:tabs>
        <w:jc w:val="center"/>
        <w:rPr>
          <w:b/>
          <w:sz w:val="24"/>
          <w:szCs w:val="24"/>
        </w:rPr>
      </w:pPr>
      <w:r w:rsidRPr="00785137">
        <w:rPr>
          <w:b/>
          <w:sz w:val="24"/>
          <w:szCs w:val="24"/>
        </w:rPr>
        <w:t>14. Порядок расторжения Контракта</w:t>
      </w:r>
    </w:p>
    <w:p w14:paraId="396A1ECB" w14:textId="77777777" w:rsidR="00251087" w:rsidRPr="00785137" w:rsidRDefault="00251087" w:rsidP="00251087">
      <w:pPr>
        <w:ind w:left="163" w:right="38" w:firstLine="404"/>
        <w:jc w:val="both"/>
        <w:rPr>
          <w:color w:val="000000"/>
          <w:sz w:val="24"/>
          <w:szCs w:val="24"/>
        </w:rPr>
      </w:pPr>
      <w:r w:rsidRPr="00785137">
        <w:rPr>
          <w:color w:val="000000"/>
          <w:sz w:val="24"/>
          <w:szCs w:val="24"/>
        </w:rPr>
        <w:t xml:space="preserve">14.1.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w:t>
      </w:r>
    </w:p>
    <w:p w14:paraId="372C2764" w14:textId="77777777" w:rsidR="00251087" w:rsidRPr="00785137" w:rsidRDefault="00251087" w:rsidP="00251087">
      <w:pPr>
        <w:ind w:left="163" w:right="38" w:firstLine="404"/>
        <w:jc w:val="both"/>
        <w:rPr>
          <w:color w:val="000000"/>
          <w:sz w:val="24"/>
          <w:szCs w:val="24"/>
        </w:rPr>
      </w:pPr>
      <w:r w:rsidRPr="00785137">
        <w:rPr>
          <w:color w:val="000000"/>
          <w:sz w:val="24"/>
          <w:szCs w:val="24"/>
        </w:rPr>
        <w:t>14.2. Стороны Контракта устанавливают, что нарушение условий, указанных в пунктах 3.1, 3.14 Контракта является нарушением существенных условий Контракта.</w:t>
      </w:r>
    </w:p>
    <w:p w14:paraId="33EFF268" w14:textId="77777777" w:rsidR="00251087" w:rsidRPr="00785137" w:rsidRDefault="00251087" w:rsidP="00251087">
      <w:pPr>
        <w:ind w:left="163" w:right="38" w:firstLine="404"/>
        <w:jc w:val="both"/>
        <w:rPr>
          <w:color w:val="000000"/>
          <w:sz w:val="24"/>
          <w:szCs w:val="24"/>
        </w:rPr>
      </w:pPr>
      <w:r w:rsidRPr="00785137">
        <w:rPr>
          <w:color w:val="000000"/>
          <w:sz w:val="24"/>
          <w:szCs w:val="24"/>
        </w:rPr>
        <w:t>14.3. Стороны в ходе исполнения Контракта предусматривают следующие случаи расторжения Контракта:</w:t>
      </w:r>
    </w:p>
    <w:p w14:paraId="173359C6" w14:textId="77777777" w:rsidR="00251087" w:rsidRPr="00785137" w:rsidRDefault="00251087" w:rsidP="00251087">
      <w:pPr>
        <w:ind w:left="163" w:right="38" w:firstLine="404"/>
        <w:jc w:val="both"/>
        <w:rPr>
          <w:color w:val="000000"/>
          <w:sz w:val="24"/>
          <w:szCs w:val="24"/>
        </w:rPr>
      </w:pPr>
      <w:r w:rsidRPr="00785137">
        <w:rPr>
          <w:color w:val="000000"/>
          <w:sz w:val="24"/>
          <w:szCs w:val="24"/>
        </w:rPr>
        <w:t>14.3.1. Основания расторжения Контракта в связи с односторонним отказом от исполнения Контракта по инициативе Заказчика:</w:t>
      </w:r>
    </w:p>
    <w:p w14:paraId="2807BA2D" w14:textId="77777777" w:rsidR="00251087" w:rsidRPr="00785137" w:rsidRDefault="00251087" w:rsidP="00251087">
      <w:pPr>
        <w:ind w:firstLine="540"/>
        <w:jc w:val="both"/>
        <w:rPr>
          <w:sz w:val="24"/>
          <w:szCs w:val="24"/>
        </w:rPr>
      </w:pPr>
      <w:r w:rsidRPr="00785137">
        <w:rPr>
          <w:color w:val="000000"/>
          <w:sz w:val="24"/>
          <w:szCs w:val="24"/>
        </w:rPr>
        <w:t xml:space="preserve">14.3.1.1. </w:t>
      </w:r>
      <w:r w:rsidRPr="00785137">
        <w:rPr>
          <w:sz w:val="24"/>
          <w:szCs w:val="24"/>
        </w:rPr>
        <w:t xml:space="preserve">Если в ходе исполнения Контракта установлено, что: </w:t>
      </w:r>
    </w:p>
    <w:p w14:paraId="4B7E217F" w14:textId="77777777" w:rsidR="00251087" w:rsidRPr="00785137" w:rsidRDefault="00251087" w:rsidP="00251087">
      <w:pPr>
        <w:ind w:firstLine="540"/>
        <w:jc w:val="both"/>
        <w:rPr>
          <w:color w:val="000000"/>
          <w:sz w:val="24"/>
          <w:szCs w:val="24"/>
        </w:rPr>
      </w:pPr>
      <w:bookmarkStart w:id="3" w:name="p1"/>
      <w:bookmarkEnd w:id="3"/>
      <w:r w:rsidRPr="00785137">
        <w:rPr>
          <w:sz w:val="24"/>
          <w:szCs w:val="24"/>
        </w:rPr>
        <w:t>а</w:t>
      </w:r>
      <w:r w:rsidRPr="00785137">
        <w:rPr>
          <w:color w:val="000000"/>
          <w:sz w:val="24"/>
          <w:szCs w:val="24"/>
        </w:rPr>
        <w:t xml:space="preserve">) Поставщик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w:t>
      </w:r>
      <w:hyperlink r:id="rId23" w:history="1">
        <w:r w:rsidRPr="00785137">
          <w:rPr>
            <w:rStyle w:val="a3"/>
            <w:color w:val="000000"/>
            <w:sz w:val="24"/>
            <w:szCs w:val="24"/>
          </w:rPr>
          <w:t>частью 1.1</w:t>
        </w:r>
      </w:hyperlink>
      <w:r w:rsidRPr="00785137">
        <w:rPr>
          <w:color w:val="000000"/>
          <w:sz w:val="24"/>
          <w:szCs w:val="24"/>
        </w:rPr>
        <w:t xml:space="preserve"> (при наличии такого требования) статьи 31 Закона № 44-ФЗ) и (или) поставляемому Товару; </w:t>
      </w:r>
    </w:p>
    <w:p w14:paraId="40D7D41D" w14:textId="77777777" w:rsidR="00251087" w:rsidRPr="00785137" w:rsidRDefault="00251087" w:rsidP="00251087">
      <w:pPr>
        <w:ind w:firstLine="540"/>
        <w:jc w:val="both"/>
        <w:rPr>
          <w:color w:val="000000"/>
          <w:sz w:val="24"/>
          <w:szCs w:val="24"/>
        </w:rPr>
      </w:pPr>
      <w:r w:rsidRPr="00785137">
        <w:rPr>
          <w:color w:val="000000"/>
          <w:sz w:val="24"/>
          <w:szCs w:val="24"/>
        </w:rPr>
        <w:t xml:space="preserve">б) при определении Поставщика Поставщик представил недостоверную информацию о своем соответствии и (или) соответствии поставляемого Товара требованиям, указанным в </w:t>
      </w:r>
      <w:r w:rsidRPr="00785137">
        <w:rPr>
          <w:rStyle w:val="a3"/>
          <w:color w:val="000000"/>
          <w:sz w:val="24"/>
          <w:szCs w:val="24"/>
        </w:rPr>
        <w:t>подпункте «а»</w:t>
      </w:r>
      <w:r w:rsidRPr="00785137">
        <w:rPr>
          <w:color w:val="000000"/>
          <w:sz w:val="24"/>
          <w:szCs w:val="24"/>
        </w:rPr>
        <w:t xml:space="preserve"> настоящего пункта, что позволило ему стать победителем определения Поставщика. </w:t>
      </w:r>
    </w:p>
    <w:p w14:paraId="32F1213F" w14:textId="77777777" w:rsidR="00251087" w:rsidRPr="00785137" w:rsidRDefault="00251087" w:rsidP="00251087">
      <w:pPr>
        <w:ind w:left="163" w:right="38" w:firstLine="404"/>
        <w:jc w:val="both"/>
        <w:rPr>
          <w:color w:val="000000"/>
          <w:sz w:val="24"/>
          <w:szCs w:val="24"/>
        </w:rPr>
      </w:pPr>
      <w:r w:rsidRPr="00785137">
        <w:rPr>
          <w:color w:val="000000"/>
          <w:sz w:val="24"/>
          <w:szCs w:val="24"/>
        </w:rPr>
        <w:t>14.3.1.2. В случае</w:t>
      </w:r>
      <w:proofErr w:type="gramStart"/>
      <w:r w:rsidRPr="00785137">
        <w:rPr>
          <w:color w:val="000000"/>
          <w:sz w:val="24"/>
          <w:szCs w:val="24"/>
        </w:rPr>
        <w:t>,</w:t>
      </w:r>
      <w:proofErr w:type="gramEnd"/>
      <w:r w:rsidRPr="00785137">
        <w:rPr>
          <w:color w:val="000000"/>
          <w:sz w:val="24"/>
          <w:szCs w:val="24"/>
        </w:rPr>
        <w:t xml:space="preserve"> если по результатам экспертизы поставленных Товаров с привлечением экспертов, экспертных организаций, в заключение эксперта, экспертной организации будут подтверждены нарушения условий Контракта.</w:t>
      </w:r>
    </w:p>
    <w:p w14:paraId="67953704" w14:textId="77777777" w:rsidR="00251087" w:rsidRPr="00785137" w:rsidRDefault="00251087" w:rsidP="00251087">
      <w:pPr>
        <w:ind w:left="163" w:right="38" w:firstLine="404"/>
        <w:jc w:val="both"/>
        <w:rPr>
          <w:color w:val="000000"/>
          <w:sz w:val="24"/>
          <w:szCs w:val="24"/>
        </w:rPr>
      </w:pPr>
      <w:r w:rsidRPr="00785137">
        <w:rPr>
          <w:color w:val="000000"/>
          <w:sz w:val="24"/>
          <w:szCs w:val="24"/>
        </w:rPr>
        <w:t>14.3.1.3. В случае нарушения условий Контракта, являющихся существенными.</w:t>
      </w:r>
    </w:p>
    <w:p w14:paraId="626C7914" w14:textId="77777777" w:rsidR="00251087" w:rsidRPr="00785137" w:rsidRDefault="00251087" w:rsidP="00251087">
      <w:pPr>
        <w:ind w:left="163" w:right="38" w:firstLine="404"/>
        <w:jc w:val="both"/>
        <w:rPr>
          <w:color w:val="000000"/>
          <w:sz w:val="24"/>
          <w:szCs w:val="24"/>
        </w:rPr>
      </w:pPr>
      <w:r w:rsidRPr="00785137">
        <w:rPr>
          <w:color w:val="000000"/>
          <w:sz w:val="24"/>
          <w:szCs w:val="24"/>
        </w:rPr>
        <w:lastRenderedPageBreak/>
        <w:t xml:space="preserve">14.4. Расторжение Контракта по соглашению Сторон осуществляется в порядке, установленном действующим гражданским законодательством Российской Федерации. Сторона, которой направлено предложение о расторжении Контракта по соглашению Сторон, должна дать ответ по существу в </w:t>
      </w:r>
      <w:proofErr w:type="gramStart"/>
      <w:r w:rsidRPr="00785137">
        <w:rPr>
          <w:color w:val="000000"/>
          <w:sz w:val="24"/>
          <w:szCs w:val="24"/>
        </w:rPr>
        <w:t>срок</w:t>
      </w:r>
      <w:proofErr w:type="gramEnd"/>
      <w:r w:rsidRPr="00785137">
        <w:rPr>
          <w:color w:val="000000"/>
          <w:sz w:val="24"/>
          <w:szCs w:val="24"/>
        </w:rPr>
        <w:t xml:space="preserve"> не превышающий 5 (пяти) дней с даты его получения.</w:t>
      </w:r>
    </w:p>
    <w:p w14:paraId="766DF24B" w14:textId="77777777" w:rsidR="00251087" w:rsidRPr="00785137" w:rsidRDefault="00251087" w:rsidP="00251087">
      <w:pPr>
        <w:ind w:left="163" w:right="38" w:firstLine="404"/>
        <w:jc w:val="both"/>
        <w:rPr>
          <w:color w:val="000000"/>
          <w:sz w:val="24"/>
          <w:szCs w:val="24"/>
        </w:rPr>
      </w:pPr>
      <w:r w:rsidRPr="00785137">
        <w:rPr>
          <w:color w:val="000000"/>
          <w:sz w:val="24"/>
          <w:szCs w:val="24"/>
        </w:rPr>
        <w:t>14.5. Расторжение Контракта в одностороннем порядке осуществляется с соблюдением требований статьи 95 Закона № 44-ФЗ.</w:t>
      </w:r>
    </w:p>
    <w:p w14:paraId="72F51503" w14:textId="77777777" w:rsidR="00251087" w:rsidRPr="00785137" w:rsidRDefault="00251087" w:rsidP="00251087">
      <w:pPr>
        <w:ind w:firstLine="567"/>
        <w:jc w:val="both"/>
        <w:rPr>
          <w:sz w:val="24"/>
          <w:szCs w:val="24"/>
        </w:rPr>
      </w:pPr>
    </w:p>
    <w:p w14:paraId="3F341857" w14:textId="77777777" w:rsidR="00251087" w:rsidRPr="00785137" w:rsidRDefault="00251087" w:rsidP="00251087">
      <w:pPr>
        <w:tabs>
          <w:tab w:val="left" w:pos="1418"/>
        </w:tabs>
        <w:suppressAutoHyphens/>
        <w:jc w:val="center"/>
        <w:rPr>
          <w:b/>
          <w:sz w:val="24"/>
          <w:szCs w:val="24"/>
          <w:lang w:eastAsia="zh-CN"/>
        </w:rPr>
      </w:pPr>
      <w:r w:rsidRPr="00785137">
        <w:rPr>
          <w:b/>
          <w:sz w:val="24"/>
          <w:szCs w:val="24"/>
          <w:lang w:eastAsia="zh-CN"/>
        </w:rPr>
        <w:t>15. Исключительные права</w:t>
      </w:r>
    </w:p>
    <w:p w14:paraId="4C968C02" w14:textId="77777777" w:rsidR="00251087" w:rsidRPr="00785137" w:rsidRDefault="00251087" w:rsidP="00251087">
      <w:pPr>
        <w:tabs>
          <w:tab w:val="left" w:pos="1418"/>
        </w:tabs>
        <w:suppressAutoHyphens/>
        <w:ind w:firstLine="709"/>
        <w:jc w:val="both"/>
        <w:rPr>
          <w:sz w:val="24"/>
          <w:szCs w:val="24"/>
          <w:lang w:eastAsia="zh-CN"/>
        </w:rPr>
      </w:pPr>
      <w:r w:rsidRPr="00785137">
        <w:rPr>
          <w:sz w:val="24"/>
          <w:szCs w:val="24"/>
          <w:lang w:eastAsia="zh-CN"/>
        </w:rPr>
        <w:t>15.1. Поставщик гарантирует отсутствие нарушения исключительных прав третьих лиц, связанных с поставкой и использованием Оборудования в рамках Контракта.</w:t>
      </w:r>
    </w:p>
    <w:p w14:paraId="468610BA" w14:textId="77777777" w:rsidR="00251087" w:rsidRPr="00785137" w:rsidRDefault="00251087" w:rsidP="00251087">
      <w:pPr>
        <w:tabs>
          <w:tab w:val="left" w:pos="1418"/>
        </w:tabs>
        <w:suppressAutoHyphens/>
        <w:ind w:firstLine="709"/>
        <w:jc w:val="both"/>
        <w:rPr>
          <w:sz w:val="24"/>
          <w:szCs w:val="24"/>
          <w:lang w:eastAsia="zh-CN"/>
        </w:rPr>
      </w:pPr>
      <w:r w:rsidRPr="00785137">
        <w:rPr>
          <w:sz w:val="24"/>
          <w:szCs w:val="24"/>
          <w:lang w:eastAsia="zh-CN"/>
        </w:rPr>
        <w:t>15.2. Все убытки, понесенные Заказчиком при нарушении исключительных прав третьих лиц при использовании Оборудования, включая судебные расходы и материальный ущерб, возмещаются Поставщиком.</w:t>
      </w:r>
    </w:p>
    <w:p w14:paraId="203C8DE8" w14:textId="77777777" w:rsidR="00251087" w:rsidRPr="00785137" w:rsidRDefault="00251087" w:rsidP="00251087">
      <w:pPr>
        <w:suppressAutoHyphens/>
        <w:rPr>
          <w:b/>
          <w:sz w:val="24"/>
          <w:szCs w:val="24"/>
          <w:lang w:eastAsia="zh-CN"/>
        </w:rPr>
      </w:pPr>
    </w:p>
    <w:p w14:paraId="4E1CCB0E" w14:textId="77777777" w:rsidR="00251087" w:rsidRPr="00785137" w:rsidRDefault="00251087" w:rsidP="00251087">
      <w:pPr>
        <w:suppressAutoHyphens/>
        <w:jc w:val="center"/>
        <w:rPr>
          <w:b/>
          <w:sz w:val="24"/>
          <w:szCs w:val="24"/>
          <w:lang w:eastAsia="zh-CN"/>
        </w:rPr>
      </w:pPr>
      <w:r w:rsidRPr="00785137">
        <w:rPr>
          <w:b/>
          <w:sz w:val="24"/>
          <w:szCs w:val="24"/>
          <w:lang w:eastAsia="zh-CN"/>
        </w:rPr>
        <w:t>16. Заключительные положения</w:t>
      </w:r>
    </w:p>
    <w:p w14:paraId="41A6C6C1" w14:textId="77777777" w:rsidR="00251087" w:rsidRPr="00785137" w:rsidRDefault="00251087" w:rsidP="00251087">
      <w:pPr>
        <w:ind w:right="38" w:firstLine="567"/>
        <w:jc w:val="both"/>
        <w:rPr>
          <w:sz w:val="24"/>
          <w:szCs w:val="24"/>
        </w:rPr>
      </w:pPr>
      <w:r w:rsidRPr="00785137">
        <w:rPr>
          <w:sz w:val="24"/>
          <w:szCs w:val="24"/>
        </w:rPr>
        <w:t>16.1. Все изменения и дополнения к контракту действительны лишь в том случае, если они совершены в письменной форме и не противоречат действующему законодательству, оформлены в виде дополнительных соглашений, которые становятся неотъемлемой частью Контракта после их подписания.</w:t>
      </w:r>
    </w:p>
    <w:p w14:paraId="3623BED1" w14:textId="77777777" w:rsidR="00251087" w:rsidRPr="00785137" w:rsidRDefault="00251087" w:rsidP="00251087">
      <w:pPr>
        <w:ind w:right="38" w:firstLine="567"/>
        <w:jc w:val="both"/>
        <w:rPr>
          <w:sz w:val="24"/>
          <w:szCs w:val="24"/>
        </w:rPr>
      </w:pPr>
      <w:r w:rsidRPr="00785137">
        <w:rPr>
          <w:sz w:val="24"/>
          <w:szCs w:val="24"/>
        </w:rPr>
        <w:t>16.2. Вся относящаяся переписка и другая документация, которой обмениваются Стороны, должна быть выполнена на русском языке.</w:t>
      </w:r>
    </w:p>
    <w:p w14:paraId="145C3690" w14:textId="77777777" w:rsidR="00251087" w:rsidRPr="00785137" w:rsidRDefault="00251087" w:rsidP="00251087">
      <w:pPr>
        <w:ind w:firstLine="540"/>
        <w:jc w:val="both"/>
        <w:rPr>
          <w:sz w:val="24"/>
          <w:szCs w:val="24"/>
        </w:rPr>
      </w:pPr>
      <w:r w:rsidRPr="00785137">
        <w:rPr>
          <w:sz w:val="24"/>
          <w:szCs w:val="24"/>
        </w:rPr>
        <w:t xml:space="preserve">16.3. В случае обмена документами при применении мер ответственности и совершении иных действий в связи с нарушением Поставщиком или Заказчиком условий Контракта, такой обмен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и размещаются в единой информационной системе без размещения на официальном сайте. </w:t>
      </w:r>
    </w:p>
    <w:p w14:paraId="30A5F599" w14:textId="77777777" w:rsidR="00251087" w:rsidRPr="00785137" w:rsidRDefault="00251087" w:rsidP="00251087">
      <w:pPr>
        <w:ind w:right="38" w:firstLine="567"/>
        <w:jc w:val="both"/>
        <w:rPr>
          <w:sz w:val="24"/>
          <w:szCs w:val="24"/>
        </w:rPr>
      </w:pPr>
      <w:r w:rsidRPr="00785137">
        <w:rPr>
          <w:sz w:val="24"/>
          <w:szCs w:val="24"/>
        </w:rPr>
        <w:t xml:space="preserve">16.4. При исполнении Контракта не допускается перемена Поставщика, за исключением случая, если новый Поставщик является правопреемником Поставщика по Контракту вследствие реорганизации юридического лица в форме преобразования, слияния или присоединения. </w:t>
      </w:r>
    </w:p>
    <w:p w14:paraId="69CBCCC4" w14:textId="77777777" w:rsidR="00251087" w:rsidRPr="00785137" w:rsidRDefault="00251087" w:rsidP="00251087">
      <w:pPr>
        <w:ind w:right="38" w:firstLine="567"/>
        <w:jc w:val="both"/>
        <w:rPr>
          <w:sz w:val="24"/>
          <w:szCs w:val="24"/>
        </w:rPr>
      </w:pPr>
      <w:r w:rsidRPr="00785137">
        <w:rPr>
          <w:sz w:val="24"/>
          <w:szCs w:val="24"/>
        </w:rPr>
        <w:t>16.5. Изменение существенных условий Контракта при его исполнении не допускается, за исключением их изменения по соглашению Сторон в случаях, предусмотренных действующим законодательством Российской Федерации.</w:t>
      </w:r>
    </w:p>
    <w:p w14:paraId="4A7B6168" w14:textId="77777777" w:rsidR="00251087" w:rsidRPr="00785137" w:rsidRDefault="00251087" w:rsidP="00251087">
      <w:pPr>
        <w:ind w:right="38" w:firstLine="567"/>
        <w:jc w:val="both"/>
        <w:rPr>
          <w:sz w:val="24"/>
          <w:szCs w:val="24"/>
        </w:rPr>
      </w:pPr>
      <w:r w:rsidRPr="00785137">
        <w:rPr>
          <w:sz w:val="24"/>
          <w:szCs w:val="24"/>
        </w:rPr>
        <w:t>16.6. Поставщик обязан соответствовать установленным извещением об осуществлении закупки требованиям к участникам данной закупки, и предоставлять достоверную информацию о своем соответствии таким требованиям, что позволило ему стать победителем данной закупки.</w:t>
      </w:r>
    </w:p>
    <w:p w14:paraId="7A54A353" w14:textId="77777777" w:rsidR="00251087" w:rsidRPr="00785137" w:rsidRDefault="00251087" w:rsidP="00251087">
      <w:pPr>
        <w:ind w:right="38" w:firstLine="567"/>
        <w:jc w:val="both"/>
        <w:rPr>
          <w:sz w:val="24"/>
          <w:szCs w:val="24"/>
        </w:rPr>
      </w:pPr>
      <w:r w:rsidRPr="00785137">
        <w:rPr>
          <w:sz w:val="24"/>
          <w:szCs w:val="24"/>
        </w:rPr>
        <w:t>16.7. Стороны обязаны в течении 3 (трех) дней проинформировать друг друга об изменении адресов местонахождения, банковских реквизитов и адресов электронной почты.</w:t>
      </w:r>
    </w:p>
    <w:p w14:paraId="1C0AB179" w14:textId="77777777" w:rsidR="00251087" w:rsidRPr="00785137" w:rsidRDefault="00251087" w:rsidP="00251087">
      <w:pPr>
        <w:ind w:right="38" w:firstLine="567"/>
        <w:jc w:val="both"/>
        <w:rPr>
          <w:sz w:val="24"/>
          <w:szCs w:val="24"/>
        </w:rPr>
      </w:pPr>
      <w:r w:rsidRPr="00785137">
        <w:rPr>
          <w:sz w:val="24"/>
          <w:szCs w:val="24"/>
        </w:rPr>
        <w:t>16.8. Взаимоотношения Сторон, не урегулированные Контрактом, регулируются действующим законодательством Российской Федерации.</w:t>
      </w:r>
    </w:p>
    <w:p w14:paraId="61472E6B" w14:textId="77777777" w:rsidR="00251087" w:rsidRPr="00785137" w:rsidRDefault="00251087" w:rsidP="00251087">
      <w:pPr>
        <w:suppressAutoHyphens/>
        <w:ind w:firstLine="567"/>
        <w:jc w:val="both"/>
        <w:rPr>
          <w:sz w:val="24"/>
          <w:szCs w:val="24"/>
          <w:lang w:eastAsia="zh-CN"/>
        </w:rPr>
      </w:pPr>
      <w:r w:rsidRPr="00785137">
        <w:rPr>
          <w:sz w:val="24"/>
          <w:szCs w:val="24"/>
          <w:lang w:eastAsia="zh-CN"/>
        </w:rPr>
        <w:t>16.9. Приложения к Контракту являются его неотъемлемой частью.</w:t>
      </w:r>
    </w:p>
    <w:p w14:paraId="02CCB94F" w14:textId="77777777" w:rsidR="00251087" w:rsidRPr="00785137" w:rsidRDefault="00251087" w:rsidP="00251087">
      <w:pPr>
        <w:suppressAutoHyphens/>
        <w:ind w:firstLine="567"/>
        <w:jc w:val="both"/>
        <w:rPr>
          <w:sz w:val="24"/>
          <w:szCs w:val="24"/>
          <w:lang w:eastAsia="zh-CN"/>
        </w:rPr>
      </w:pPr>
      <w:r w:rsidRPr="00785137">
        <w:rPr>
          <w:sz w:val="24"/>
          <w:szCs w:val="24"/>
          <w:lang w:eastAsia="zh-CN"/>
        </w:rPr>
        <w:t>Приложения к Контракту:</w:t>
      </w:r>
    </w:p>
    <w:p w14:paraId="02EDB789" w14:textId="77777777" w:rsidR="00251087" w:rsidRPr="00785137" w:rsidRDefault="00251087" w:rsidP="00251087">
      <w:pPr>
        <w:suppressAutoHyphens/>
        <w:ind w:firstLine="567"/>
        <w:jc w:val="both"/>
        <w:rPr>
          <w:sz w:val="24"/>
          <w:szCs w:val="24"/>
          <w:lang w:eastAsia="zh-CN"/>
        </w:rPr>
      </w:pPr>
      <w:r w:rsidRPr="00785137">
        <w:rPr>
          <w:sz w:val="24"/>
          <w:szCs w:val="24"/>
          <w:lang w:eastAsia="zh-CN"/>
        </w:rPr>
        <w:t xml:space="preserve">Приложение № 1 – </w:t>
      </w:r>
      <w:r w:rsidRPr="00785137">
        <w:rPr>
          <w:sz w:val="24"/>
          <w:szCs w:val="24"/>
        </w:rPr>
        <w:t>Спецификация поставляемого товара.</w:t>
      </w:r>
    </w:p>
    <w:p w14:paraId="74A6C036" w14:textId="77777777" w:rsidR="00251087" w:rsidRPr="00785137" w:rsidRDefault="00251087" w:rsidP="00251087">
      <w:pPr>
        <w:suppressAutoHyphens/>
        <w:ind w:firstLine="567"/>
        <w:jc w:val="both"/>
        <w:rPr>
          <w:sz w:val="24"/>
          <w:szCs w:val="24"/>
          <w:lang w:eastAsia="zh-CN"/>
        </w:rPr>
      </w:pPr>
      <w:r w:rsidRPr="00785137">
        <w:rPr>
          <w:sz w:val="24"/>
          <w:szCs w:val="24"/>
          <w:lang w:eastAsia="zh-CN"/>
        </w:rPr>
        <w:t>Приложение № 2 – Технические требования.</w:t>
      </w:r>
    </w:p>
    <w:p w14:paraId="3C28C65B" w14:textId="77777777" w:rsidR="00251087" w:rsidRPr="00785137" w:rsidRDefault="00251087" w:rsidP="00251087">
      <w:pPr>
        <w:suppressAutoHyphens/>
        <w:ind w:firstLine="567"/>
        <w:jc w:val="both"/>
        <w:rPr>
          <w:sz w:val="24"/>
          <w:szCs w:val="24"/>
          <w:lang w:eastAsia="zh-CN"/>
        </w:rPr>
      </w:pPr>
      <w:r w:rsidRPr="00785137">
        <w:rPr>
          <w:sz w:val="24"/>
          <w:szCs w:val="24"/>
          <w:lang w:eastAsia="zh-CN"/>
        </w:rPr>
        <w:t>Приложение № 3 – Отгрузочная разнарядка (План распределения).</w:t>
      </w:r>
    </w:p>
    <w:p w14:paraId="034E753E" w14:textId="77777777" w:rsidR="00251087" w:rsidRPr="00785137" w:rsidRDefault="00251087" w:rsidP="00251087">
      <w:pPr>
        <w:suppressAutoHyphens/>
        <w:ind w:firstLine="567"/>
        <w:jc w:val="both"/>
        <w:rPr>
          <w:sz w:val="24"/>
          <w:szCs w:val="24"/>
          <w:lang w:eastAsia="zh-CN"/>
        </w:rPr>
      </w:pPr>
      <w:r w:rsidRPr="00785137">
        <w:rPr>
          <w:sz w:val="24"/>
          <w:szCs w:val="24"/>
          <w:lang w:eastAsia="zh-CN"/>
        </w:rPr>
        <w:t>Приложение № 4 – Акт приема-передачи Оборудования.</w:t>
      </w:r>
    </w:p>
    <w:p w14:paraId="73F47960" w14:textId="77777777" w:rsidR="00251087" w:rsidRPr="00785137" w:rsidRDefault="00251087" w:rsidP="00251087">
      <w:pPr>
        <w:suppressAutoHyphens/>
        <w:ind w:firstLine="567"/>
        <w:jc w:val="both"/>
        <w:rPr>
          <w:sz w:val="24"/>
          <w:szCs w:val="24"/>
          <w:lang w:eastAsia="zh-CN"/>
        </w:rPr>
      </w:pPr>
      <w:r w:rsidRPr="00785137">
        <w:rPr>
          <w:sz w:val="24"/>
          <w:szCs w:val="24"/>
          <w:lang w:eastAsia="zh-CN"/>
        </w:rPr>
        <w:t>Приложение № 5 – Акт ввода Оборудования в эксплуатацию, оказанию Услуг по обучению и инструктажу специалистов.</w:t>
      </w:r>
    </w:p>
    <w:p w14:paraId="04E15E61" w14:textId="77777777" w:rsidR="00251087" w:rsidRPr="00785137" w:rsidRDefault="00251087" w:rsidP="00251087">
      <w:pPr>
        <w:ind w:firstLine="709"/>
        <w:jc w:val="both"/>
        <w:rPr>
          <w:rFonts w:eastAsia="Calibri"/>
          <w:b/>
          <w:sz w:val="24"/>
          <w:szCs w:val="24"/>
        </w:rPr>
      </w:pPr>
    </w:p>
    <w:p w14:paraId="54EE5513" w14:textId="77777777" w:rsidR="00251087" w:rsidRPr="00785137" w:rsidRDefault="00251087" w:rsidP="00251087">
      <w:pPr>
        <w:ind w:firstLine="540"/>
        <w:jc w:val="center"/>
        <w:rPr>
          <w:b/>
          <w:sz w:val="24"/>
          <w:szCs w:val="24"/>
          <w:lang w:eastAsia="zh-CN"/>
        </w:rPr>
      </w:pPr>
      <w:r w:rsidRPr="00785137">
        <w:rPr>
          <w:b/>
          <w:sz w:val="24"/>
          <w:szCs w:val="24"/>
          <w:lang w:eastAsia="zh-CN"/>
        </w:rPr>
        <w:t>17. Реквизиты и подписи Сторон</w:t>
      </w:r>
    </w:p>
    <w:p w14:paraId="5642AFB0" w14:textId="77777777" w:rsidR="00251087" w:rsidRPr="00785137" w:rsidRDefault="00251087" w:rsidP="00251087">
      <w:pPr>
        <w:ind w:firstLine="540"/>
        <w:jc w:val="center"/>
        <w:rPr>
          <w:b/>
          <w:sz w:val="24"/>
          <w:szCs w:val="24"/>
          <w:lang w:eastAsia="zh-CN"/>
        </w:rPr>
      </w:pPr>
    </w:p>
    <w:tbl>
      <w:tblPr>
        <w:tblW w:w="10062" w:type="dxa"/>
        <w:jc w:val="center"/>
        <w:tblLook w:val="01E0" w:firstRow="1" w:lastRow="1" w:firstColumn="1" w:lastColumn="1" w:noHBand="0" w:noVBand="0"/>
      </w:tblPr>
      <w:tblGrid>
        <w:gridCol w:w="4682"/>
        <w:gridCol w:w="5380"/>
      </w:tblGrid>
      <w:tr w:rsidR="009256C2" w:rsidRPr="0042116D" w14:paraId="49B3CB1B" w14:textId="77777777" w:rsidTr="00133BB3">
        <w:trPr>
          <w:trHeight w:val="1516"/>
          <w:jc w:val="center"/>
        </w:trPr>
        <w:tc>
          <w:tcPr>
            <w:tcW w:w="4682" w:type="dxa"/>
          </w:tcPr>
          <w:p w14:paraId="575AE175" w14:textId="77777777" w:rsidR="009256C2" w:rsidRDefault="009256C2" w:rsidP="00133BB3">
            <w:pPr>
              <w:rPr>
                <w:sz w:val="22"/>
                <w:szCs w:val="22"/>
              </w:rPr>
            </w:pPr>
          </w:p>
          <w:p w14:paraId="54881C45" w14:textId="77777777" w:rsidR="009256C2" w:rsidRDefault="009256C2" w:rsidP="00133BB3">
            <w:pPr>
              <w:rPr>
                <w:sz w:val="22"/>
                <w:szCs w:val="22"/>
              </w:rPr>
            </w:pPr>
          </w:p>
          <w:p w14:paraId="04B169F2" w14:textId="77777777" w:rsidR="009256C2" w:rsidRPr="00E312D3" w:rsidRDefault="009256C2" w:rsidP="00133BB3">
            <w:pPr>
              <w:rPr>
                <w:sz w:val="22"/>
                <w:szCs w:val="22"/>
              </w:rPr>
            </w:pPr>
            <w:r w:rsidRPr="00E312D3">
              <w:rPr>
                <w:sz w:val="22"/>
                <w:szCs w:val="22"/>
              </w:rPr>
              <w:t>Заказчик:</w:t>
            </w:r>
          </w:p>
          <w:p w14:paraId="253A2B74" w14:textId="77777777" w:rsidR="009256C2" w:rsidRPr="00E312D3" w:rsidRDefault="009256C2" w:rsidP="00133BB3">
            <w:pPr>
              <w:rPr>
                <w:sz w:val="22"/>
                <w:szCs w:val="22"/>
              </w:rPr>
            </w:pPr>
            <w:r w:rsidRPr="00E312D3">
              <w:rPr>
                <w:sz w:val="22"/>
                <w:szCs w:val="22"/>
              </w:rPr>
              <w:t xml:space="preserve">Министерство здравоохранения Тверской области </w:t>
            </w:r>
          </w:p>
          <w:p w14:paraId="43A1C001" w14:textId="77777777" w:rsidR="009256C2" w:rsidRPr="00E312D3" w:rsidRDefault="009256C2" w:rsidP="00133BB3">
            <w:pPr>
              <w:rPr>
                <w:sz w:val="22"/>
                <w:szCs w:val="22"/>
              </w:rPr>
            </w:pPr>
            <w:r w:rsidRPr="00E312D3">
              <w:rPr>
                <w:sz w:val="22"/>
                <w:szCs w:val="22"/>
              </w:rPr>
              <w:t>Адрес: 170100, г. Тверь, площадь Святого Благоверного Князя Михаила Тверского,</w:t>
            </w:r>
          </w:p>
          <w:p w14:paraId="2F4FCF6A" w14:textId="77777777" w:rsidR="009256C2" w:rsidRPr="00E312D3" w:rsidRDefault="009256C2" w:rsidP="00133BB3">
            <w:pPr>
              <w:tabs>
                <w:tab w:val="left" w:pos="1065"/>
              </w:tabs>
              <w:rPr>
                <w:sz w:val="22"/>
                <w:szCs w:val="22"/>
              </w:rPr>
            </w:pPr>
            <w:r w:rsidRPr="00E312D3">
              <w:rPr>
                <w:sz w:val="22"/>
                <w:szCs w:val="22"/>
              </w:rPr>
              <w:t xml:space="preserve"> д. 5</w:t>
            </w:r>
            <w:r w:rsidRPr="00E312D3">
              <w:rPr>
                <w:sz w:val="22"/>
                <w:szCs w:val="22"/>
              </w:rPr>
              <w:tab/>
            </w:r>
          </w:p>
          <w:p w14:paraId="23D4E250" w14:textId="77777777" w:rsidR="009256C2" w:rsidRPr="00E312D3" w:rsidRDefault="009256C2" w:rsidP="00133BB3">
            <w:pPr>
              <w:rPr>
                <w:sz w:val="22"/>
                <w:szCs w:val="22"/>
              </w:rPr>
            </w:pPr>
            <w:r w:rsidRPr="00E312D3">
              <w:rPr>
                <w:sz w:val="22"/>
                <w:szCs w:val="22"/>
              </w:rPr>
              <w:t>Банк:</w:t>
            </w:r>
          </w:p>
          <w:p w14:paraId="38FAD182" w14:textId="77777777" w:rsidR="009256C2" w:rsidRPr="00E312D3" w:rsidRDefault="009256C2" w:rsidP="00133BB3">
            <w:pPr>
              <w:rPr>
                <w:sz w:val="22"/>
                <w:szCs w:val="22"/>
              </w:rPr>
            </w:pPr>
            <w:r w:rsidRPr="00E312D3">
              <w:rPr>
                <w:sz w:val="22"/>
                <w:szCs w:val="22"/>
              </w:rPr>
              <w:t>ОТДЕЛЕНИЕ ТВЕРЬ БАНКА РОССИИ // УФК по Тверской области г. Тверь</w:t>
            </w:r>
          </w:p>
          <w:p w14:paraId="094435C8" w14:textId="77777777" w:rsidR="009256C2" w:rsidRPr="00E312D3" w:rsidRDefault="009256C2" w:rsidP="00133BB3">
            <w:pPr>
              <w:rPr>
                <w:sz w:val="22"/>
                <w:szCs w:val="22"/>
              </w:rPr>
            </w:pPr>
            <w:r w:rsidRPr="00E312D3">
              <w:rPr>
                <w:sz w:val="22"/>
                <w:szCs w:val="22"/>
              </w:rPr>
              <w:t>БИК 012809106</w:t>
            </w:r>
          </w:p>
          <w:p w14:paraId="18CFED0F" w14:textId="77777777" w:rsidR="009256C2" w:rsidRPr="00E312D3" w:rsidRDefault="009256C2" w:rsidP="00133BB3">
            <w:pPr>
              <w:rPr>
                <w:sz w:val="22"/>
                <w:szCs w:val="22"/>
              </w:rPr>
            </w:pPr>
            <w:r w:rsidRPr="00E312D3">
              <w:rPr>
                <w:sz w:val="22"/>
                <w:szCs w:val="22"/>
              </w:rPr>
              <w:t>Счет 03221643280000003600</w:t>
            </w:r>
          </w:p>
          <w:p w14:paraId="7BC62326" w14:textId="77777777" w:rsidR="009256C2" w:rsidRPr="00E312D3" w:rsidRDefault="009256C2" w:rsidP="00133BB3">
            <w:pPr>
              <w:rPr>
                <w:sz w:val="22"/>
                <w:szCs w:val="22"/>
              </w:rPr>
            </w:pPr>
            <w:r w:rsidRPr="00E312D3">
              <w:rPr>
                <w:sz w:val="22"/>
                <w:szCs w:val="22"/>
              </w:rPr>
              <w:t>Единый казначейский счет: 40102810545370000029</w:t>
            </w:r>
          </w:p>
          <w:p w14:paraId="7B3F6CAD" w14:textId="77777777" w:rsidR="009256C2" w:rsidRPr="00E312D3" w:rsidRDefault="009256C2" w:rsidP="00133BB3">
            <w:pPr>
              <w:rPr>
                <w:sz w:val="22"/>
                <w:szCs w:val="22"/>
              </w:rPr>
            </w:pPr>
            <w:r w:rsidRPr="00E312D3">
              <w:rPr>
                <w:sz w:val="22"/>
                <w:szCs w:val="22"/>
              </w:rPr>
              <w:t xml:space="preserve">ИНН 6905044950               </w:t>
            </w:r>
          </w:p>
          <w:p w14:paraId="4B391D10" w14:textId="77777777" w:rsidR="009256C2" w:rsidRPr="00E312D3" w:rsidRDefault="009256C2" w:rsidP="00133BB3">
            <w:pPr>
              <w:rPr>
                <w:sz w:val="22"/>
                <w:szCs w:val="22"/>
              </w:rPr>
            </w:pPr>
            <w:r w:rsidRPr="00E312D3">
              <w:rPr>
                <w:sz w:val="22"/>
                <w:szCs w:val="22"/>
              </w:rPr>
              <w:t>КПП 695001001</w:t>
            </w:r>
          </w:p>
          <w:p w14:paraId="691CBE29" w14:textId="77777777" w:rsidR="009256C2" w:rsidRPr="00E312D3" w:rsidRDefault="009256C2" w:rsidP="00133BB3">
            <w:pPr>
              <w:rPr>
                <w:sz w:val="22"/>
                <w:szCs w:val="22"/>
              </w:rPr>
            </w:pPr>
            <w:r w:rsidRPr="00E312D3">
              <w:rPr>
                <w:sz w:val="22"/>
                <w:szCs w:val="22"/>
              </w:rPr>
              <w:t>ОКТМО 28701000</w:t>
            </w:r>
          </w:p>
          <w:p w14:paraId="0EB81273" w14:textId="77777777" w:rsidR="009256C2" w:rsidRPr="00E312D3" w:rsidRDefault="009256C2" w:rsidP="00133BB3">
            <w:pPr>
              <w:rPr>
                <w:sz w:val="22"/>
                <w:szCs w:val="22"/>
              </w:rPr>
            </w:pPr>
          </w:p>
          <w:p w14:paraId="46A87A4D" w14:textId="77777777" w:rsidR="009256C2" w:rsidRPr="00E312D3" w:rsidRDefault="009256C2" w:rsidP="00133BB3">
            <w:pPr>
              <w:rPr>
                <w:sz w:val="22"/>
                <w:szCs w:val="22"/>
              </w:rPr>
            </w:pPr>
          </w:p>
          <w:p w14:paraId="4868C279" w14:textId="77777777" w:rsidR="009256C2" w:rsidRDefault="009256C2" w:rsidP="00133BB3">
            <w:pPr>
              <w:rPr>
                <w:sz w:val="22"/>
                <w:szCs w:val="22"/>
              </w:rPr>
            </w:pPr>
          </w:p>
          <w:p w14:paraId="75F98860" w14:textId="77777777" w:rsidR="009256C2" w:rsidRDefault="009256C2" w:rsidP="00133BB3">
            <w:pPr>
              <w:rPr>
                <w:sz w:val="22"/>
                <w:szCs w:val="22"/>
              </w:rPr>
            </w:pPr>
          </w:p>
          <w:p w14:paraId="00F1C4B6" w14:textId="77777777" w:rsidR="009256C2" w:rsidRPr="00E312D3" w:rsidRDefault="009256C2" w:rsidP="00133BB3">
            <w:pPr>
              <w:rPr>
                <w:sz w:val="22"/>
                <w:szCs w:val="22"/>
              </w:rPr>
            </w:pPr>
          </w:p>
          <w:p w14:paraId="56143B14" w14:textId="77777777" w:rsidR="009256C2" w:rsidRPr="00E312D3" w:rsidRDefault="009256C2" w:rsidP="00133BB3">
            <w:pPr>
              <w:spacing w:line="0" w:lineRule="atLeast"/>
              <w:rPr>
                <w:sz w:val="22"/>
                <w:szCs w:val="22"/>
              </w:rPr>
            </w:pPr>
            <w:r w:rsidRPr="00E312D3">
              <w:rPr>
                <w:sz w:val="22"/>
                <w:szCs w:val="22"/>
              </w:rPr>
              <w:t>Статс-секретарь-Заместитель Министра здравоохранения</w:t>
            </w:r>
          </w:p>
          <w:p w14:paraId="612B5A9D" w14:textId="77777777" w:rsidR="009256C2" w:rsidRPr="00E312D3" w:rsidRDefault="009256C2" w:rsidP="00133BB3">
            <w:pPr>
              <w:spacing w:line="0" w:lineRule="atLeast"/>
              <w:rPr>
                <w:sz w:val="22"/>
                <w:szCs w:val="22"/>
              </w:rPr>
            </w:pPr>
            <w:r w:rsidRPr="00E312D3">
              <w:rPr>
                <w:sz w:val="22"/>
                <w:szCs w:val="22"/>
              </w:rPr>
              <w:t>Тверской области</w:t>
            </w:r>
          </w:p>
          <w:p w14:paraId="57401100" w14:textId="77777777" w:rsidR="009256C2" w:rsidRPr="00E312D3" w:rsidRDefault="009256C2" w:rsidP="00133BB3">
            <w:pPr>
              <w:spacing w:line="0" w:lineRule="atLeast"/>
              <w:rPr>
                <w:sz w:val="22"/>
                <w:szCs w:val="22"/>
              </w:rPr>
            </w:pPr>
          </w:p>
          <w:p w14:paraId="4FD91048" w14:textId="77777777" w:rsidR="009256C2" w:rsidRPr="0042116D" w:rsidRDefault="009256C2" w:rsidP="00133BB3">
            <w:pPr>
              <w:rPr>
                <w:sz w:val="22"/>
                <w:szCs w:val="22"/>
              </w:rPr>
            </w:pPr>
            <w:r w:rsidRPr="00E312D3">
              <w:rPr>
                <w:sz w:val="22"/>
                <w:szCs w:val="22"/>
              </w:rPr>
              <w:t>____________________   А.Б. Давыдов</w:t>
            </w:r>
          </w:p>
        </w:tc>
        <w:tc>
          <w:tcPr>
            <w:tcW w:w="5380" w:type="dxa"/>
          </w:tcPr>
          <w:p w14:paraId="5552677B" w14:textId="77777777" w:rsidR="009256C2" w:rsidRDefault="009256C2" w:rsidP="00133BB3">
            <w:pPr>
              <w:ind w:right="187"/>
              <w:rPr>
                <w:sz w:val="22"/>
                <w:szCs w:val="22"/>
              </w:rPr>
            </w:pPr>
          </w:p>
          <w:p w14:paraId="5558C4E8" w14:textId="77777777" w:rsidR="009256C2" w:rsidRDefault="009256C2" w:rsidP="00133BB3">
            <w:pPr>
              <w:ind w:right="187"/>
              <w:rPr>
                <w:sz w:val="22"/>
                <w:szCs w:val="22"/>
              </w:rPr>
            </w:pPr>
          </w:p>
          <w:p w14:paraId="4986CF59" w14:textId="77777777" w:rsidR="009256C2" w:rsidRPr="00E312D3" w:rsidRDefault="009256C2" w:rsidP="00133BB3">
            <w:pPr>
              <w:ind w:right="187"/>
              <w:rPr>
                <w:sz w:val="22"/>
                <w:szCs w:val="22"/>
              </w:rPr>
            </w:pPr>
            <w:r w:rsidRPr="00E312D3">
              <w:rPr>
                <w:sz w:val="22"/>
                <w:szCs w:val="22"/>
              </w:rPr>
              <w:t>Поставщик:</w:t>
            </w:r>
          </w:p>
          <w:p w14:paraId="53CD65B8" w14:textId="77777777" w:rsidR="009256C2" w:rsidRPr="00C62A09" w:rsidRDefault="009256C2" w:rsidP="00133BB3">
            <w:pPr>
              <w:rPr>
                <w:sz w:val="22"/>
                <w:szCs w:val="22"/>
              </w:rPr>
            </w:pPr>
            <w:r w:rsidRPr="0042116D">
              <w:rPr>
                <w:sz w:val="22"/>
                <w:szCs w:val="22"/>
              </w:rPr>
              <w:t>Общество с ограниченной ответственностью «</w:t>
            </w:r>
            <w:proofErr w:type="spellStart"/>
            <w:r w:rsidRPr="0042116D">
              <w:rPr>
                <w:sz w:val="22"/>
                <w:szCs w:val="22"/>
              </w:rPr>
              <w:t>Лема</w:t>
            </w:r>
            <w:proofErr w:type="spellEnd"/>
            <w:r w:rsidRPr="0042116D">
              <w:rPr>
                <w:sz w:val="22"/>
                <w:szCs w:val="22"/>
              </w:rPr>
              <w:t>-Т»</w:t>
            </w:r>
          </w:p>
          <w:p w14:paraId="09C41C43" w14:textId="77777777" w:rsidR="009256C2" w:rsidRPr="00C62A09" w:rsidRDefault="009256C2" w:rsidP="00133BB3">
            <w:pPr>
              <w:rPr>
                <w:sz w:val="22"/>
                <w:szCs w:val="22"/>
              </w:rPr>
            </w:pPr>
            <w:r w:rsidRPr="00C62A09">
              <w:rPr>
                <w:sz w:val="22"/>
                <w:szCs w:val="22"/>
              </w:rPr>
              <w:t xml:space="preserve">  Юр. адрес: 170036, г. Тверь, </w:t>
            </w:r>
            <w:proofErr w:type="gramStart"/>
            <w:r w:rsidRPr="00C62A09">
              <w:rPr>
                <w:sz w:val="22"/>
                <w:szCs w:val="22"/>
              </w:rPr>
              <w:t>Петербургское</w:t>
            </w:r>
            <w:proofErr w:type="gramEnd"/>
            <w:r w:rsidRPr="00C62A09">
              <w:rPr>
                <w:sz w:val="22"/>
                <w:szCs w:val="22"/>
              </w:rPr>
              <w:t xml:space="preserve"> ш., д.76</w:t>
            </w:r>
          </w:p>
          <w:p w14:paraId="437CF6B4" w14:textId="77777777" w:rsidR="009256C2" w:rsidRPr="00584894" w:rsidRDefault="009256C2" w:rsidP="00133BB3">
            <w:pPr>
              <w:pStyle w:val="aa"/>
              <w:rPr>
                <w:rFonts w:ascii="Times New Roman" w:hAnsi="Times New Roman" w:cs="Times New Roman"/>
              </w:rPr>
            </w:pPr>
            <w:r w:rsidRPr="00584894">
              <w:rPr>
                <w:rFonts w:ascii="Times New Roman" w:hAnsi="Times New Roman" w:cs="Times New Roman"/>
              </w:rPr>
              <w:t>Факт</w:t>
            </w:r>
            <w:proofErr w:type="gramStart"/>
            <w:r w:rsidRPr="00584894">
              <w:rPr>
                <w:rFonts w:ascii="Times New Roman" w:hAnsi="Times New Roman" w:cs="Times New Roman"/>
              </w:rPr>
              <w:t>.</w:t>
            </w:r>
            <w:proofErr w:type="gramEnd"/>
            <w:r w:rsidRPr="00584894">
              <w:rPr>
                <w:rFonts w:ascii="Times New Roman" w:hAnsi="Times New Roman" w:cs="Times New Roman"/>
              </w:rPr>
              <w:t xml:space="preserve"> </w:t>
            </w:r>
            <w:proofErr w:type="gramStart"/>
            <w:r w:rsidRPr="00584894">
              <w:rPr>
                <w:rFonts w:ascii="Times New Roman" w:hAnsi="Times New Roman" w:cs="Times New Roman"/>
              </w:rPr>
              <w:t>а</w:t>
            </w:r>
            <w:proofErr w:type="gramEnd"/>
            <w:r w:rsidRPr="00584894">
              <w:rPr>
                <w:rFonts w:ascii="Times New Roman" w:hAnsi="Times New Roman" w:cs="Times New Roman"/>
              </w:rPr>
              <w:t xml:space="preserve">дрес:  </w:t>
            </w:r>
            <w:r w:rsidRPr="00584894">
              <w:rPr>
                <w:rFonts w:ascii="Times New Roman" w:hAnsi="Times New Roman" w:cs="Times New Roman"/>
                <w:spacing w:val="-4"/>
              </w:rPr>
              <w:t>170036  г. Тверь, Петербургское шоссе, д. 109.</w:t>
            </w:r>
          </w:p>
          <w:p w14:paraId="2C11325B" w14:textId="77777777" w:rsidR="009256C2" w:rsidRPr="00584894" w:rsidRDefault="009256C2" w:rsidP="00133BB3">
            <w:pPr>
              <w:pStyle w:val="aa"/>
              <w:jc w:val="both"/>
              <w:rPr>
                <w:rFonts w:ascii="Times New Roman" w:eastAsia="Times New Roman" w:hAnsi="Times New Roman" w:cs="Times New Roman"/>
                <w:lang w:eastAsia="ru-RU"/>
              </w:rPr>
            </w:pPr>
            <w:r w:rsidRPr="00584894">
              <w:rPr>
                <w:rFonts w:ascii="Times New Roman" w:eastAsia="Times New Roman" w:hAnsi="Times New Roman" w:cs="Times New Roman"/>
                <w:lang w:eastAsia="ru-RU"/>
              </w:rPr>
              <w:t>Почт</w:t>
            </w:r>
            <w:proofErr w:type="gramStart"/>
            <w:r w:rsidRPr="00584894">
              <w:rPr>
                <w:rFonts w:ascii="Times New Roman" w:eastAsia="Times New Roman" w:hAnsi="Times New Roman" w:cs="Times New Roman"/>
                <w:lang w:eastAsia="ru-RU"/>
              </w:rPr>
              <w:t>.</w:t>
            </w:r>
            <w:proofErr w:type="gramEnd"/>
            <w:r w:rsidRPr="00584894">
              <w:rPr>
                <w:rFonts w:ascii="Times New Roman" w:eastAsia="Times New Roman" w:hAnsi="Times New Roman" w:cs="Times New Roman"/>
                <w:lang w:eastAsia="ru-RU"/>
              </w:rPr>
              <w:t xml:space="preserve"> </w:t>
            </w:r>
            <w:proofErr w:type="gramStart"/>
            <w:r w:rsidRPr="00584894">
              <w:rPr>
                <w:rFonts w:ascii="Times New Roman" w:eastAsia="Times New Roman" w:hAnsi="Times New Roman" w:cs="Times New Roman"/>
                <w:lang w:eastAsia="ru-RU"/>
              </w:rPr>
              <w:t>а</w:t>
            </w:r>
            <w:proofErr w:type="gramEnd"/>
            <w:r w:rsidRPr="00584894">
              <w:rPr>
                <w:rFonts w:ascii="Times New Roman" w:eastAsia="Times New Roman" w:hAnsi="Times New Roman" w:cs="Times New Roman"/>
                <w:lang w:eastAsia="ru-RU"/>
              </w:rPr>
              <w:t>дрес: 170036  г. Тверь, ОПС №36,   а/я № 98</w:t>
            </w:r>
          </w:p>
          <w:p w14:paraId="2AC5942B" w14:textId="77777777" w:rsidR="009256C2" w:rsidRPr="00584894" w:rsidRDefault="009256C2" w:rsidP="00133BB3">
            <w:pPr>
              <w:pStyle w:val="aa"/>
              <w:jc w:val="both"/>
              <w:rPr>
                <w:rFonts w:ascii="Times New Roman" w:eastAsia="Times New Roman" w:hAnsi="Times New Roman" w:cs="Times New Roman"/>
                <w:lang w:eastAsia="ru-RU"/>
              </w:rPr>
            </w:pPr>
            <w:r w:rsidRPr="00584894">
              <w:rPr>
                <w:rFonts w:ascii="Times New Roman" w:eastAsia="Times New Roman" w:hAnsi="Times New Roman" w:cs="Times New Roman"/>
                <w:lang w:eastAsia="ru-RU"/>
              </w:rPr>
              <w:t>Адрес электронной почты: Sale@lemamed.ru</w:t>
            </w:r>
          </w:p>
          <w:p w14:paraId="78D1F78E" w14:textId="77777777" w:rsidR="009256C2" w:rsidRPr="00584894" w:rsidRDefault="009256C2" w:rsidP="00133BB3">
            <w:pPr>
              <w:rPr>
                <w:sz w:val="22"/>
                <w:szCs w:val="22"/>
              </w:rPr>
            </w:pPr>
            <w:r w:rsidRPr="00584894">
              <w:rPr>
                <w:sz w:val="22"/>
                <w:szCs w:val="22"/>
              </w:rPr>
              <w:t>ИНН 6952014745 КПП 695201001 ОГРН 1076952031155</w:t>
            </w:r>
          </w:p>
          <w:p w14:paraId="2A12FCCC" w14:textId="77777777" w:rsidR="009256C2" w:rsidRPr="00584894" w:rsidRDefault="009256C2" w:rsidP="00133BB3">
            <w:pPr>
              <w:pStyle w:val="a7"/>
              <w:tabs>
                <w:tab w:val="left" w:pos="0"/>
              </w:tabs>
              <w:rPr>
                <w:rFonts w:ascii="Times New Roman" w:eastAsia="Times New Roman" w:hAnsi="Times New Roman"/>
                <w:lang w:eastAsia="ru-RU"/>
              </w:rPr>
            </w:pPr>
            <w:proofErr w:type="gramStart"/>
            <w:r w:rsidRPr="00584894">
              <w:rPr>
                <w:rFonts w:ascii="Times New Roman" w:eastAsia="Times New Roman" w:hAnsi="Times New Roman"/>
                <w:lang w:eastAsia="ru-RU"/>
              </w:rPr>
              <w:t>Р</w:t>
            </w:r>
            <w:proofErr w:type="gramEnd"/>
            <w:r w:rsidRPr="00584894">
              <w:rPr>
                <w:rFonts w:ascii="Times New Roman" w:eastAsia="Times New Roman" w:hAnsi="Times New Roman"/>
                <w:lang w:eastAsia="ru-RU"/>
              </w:rPr>
              <w:t>/с 40702810709690001868</w:t>
            </w:r>
          </w:p>
          <w:p w14:paraId="3578DB7A" w14:textId="77777777" w:rsidR="009256C2" w:rsidRPr="00584894" w:rsidRDefault="009256C2" w:rsidP="00133BB3">
            <w:pPr>
              <w:pStyle w:val="a7"/>
              <w:tabs>
                <w:tab w:val="left" w:pos="0"/>
              </w:tabs>
              <w:rPr>
                <w:rFonts w:ascii="Times New Roman" w:eastAsia="Times New Roman" w:hAnsi="Times New Roman"/>
                <w:lang w:eastAsia="ru-RU"/>
              </w:rPr>
            </w:pPr>
            <w:r w:rsidRPr="00584894">
              <w:rPr>
                <w:rFonts w:ascii="Times New Roman" w:eastAsia="Times New Roman" w:hAnsi="Times New Roman"/>
                <w:lang w:eastAsia="ru-RU"/>
              </w:rPr>
              <w:t>Банк: Филиал «Центральный» Банка ВТ</w:t>
            </w:r>
            <w:proofErr w:type="gramStart"/>
            <w:r w:rsidRPr="00584894">
              <w:rPr>
                <w:rFonts w:ascii="Times New Roman" w:eastAsia="Times New Roman" w:hAnsi="Times New Roman"/>
                <w:lang w:eastAsia="ru-RU"/>
              </w:rPr>
              <w:t>Б(</w:t>
            </w:r>
            <w:proofErr w:type="gramEnd"/>
            <w:r w:rsidRPr="00584894">
              <w:rPr>
                <w:rFonts w:ascii="Times New Roman" w:eastAsia="Times New Roman" w:hAnsi="Times New Roman"/>
                <w:lang w:eastAsia="ru-RU"/>
              </w:rPr>
              <w:t xml:space="preserve">ПАО) </w:t>
            </w:r>
          </w:p>
          <w:p w14:paraId="7888A817" w14:textId="77777777" w:rsidR="009256C2" w:rsidRPr="00584894" w:rsidRDefault="009256C2" w:rsidP="00133BB3">
            <w:pPr>
              <w:pStyle w:val="a7"/>
              <w:tabs>
                <w:tab w:val="left" w:pos="0"/>
              </w:tabs>
              <w:rPr>
                <w:rFonts w:ascii="Times New Roman" w:eastAsia="Times New Roman" w:hAnsi="Times New Roman"/>
                <w:lang w:eastAsia="ru-RU"/>
              </w:rPr>
            </w:pPr>
            <w:r w:rsidRPr="00584894">
              <w:rPr>
                <w:rFonts w:ascii="Times New Roman" w:eastAsia="Times New Roman" w:hAnsi="Times New Roman"/>
                <w:lang w:eastAsia="ru-RU"/>
              </w:rPr>
              <w:t xml:space="preserve">к/с 30101810145250000411   </w:t>
            </w:r>
          </w:p>
          <w:p w14:paraId="2DA57337" w14:textId="77777777" w:rsidR="009256C2" w:rsidRPr="00584894" w:rsidRDefault="009256C2" w:rsidP="00133BB3">
            <w:pPr>
              <w:rPr>
                <w:sz w:val="22"/>
                <w:szCs w:val="22"/>
              </w:rPr>
            </w:pPr>
            <w:r w:rsidRPr="00584894">
              <w:rPr>
                <w:sz w:val="22"/>
                <w:szCs w:val="22"/>
              </w:rPr>
              <w:t>БИК 044525411</w:t>
            </w:r>
          </w:p>
          <w:p w14:paraId="3F41DE5F" w14:textId="77777777" w:rsidR="009256C2" w:rsidRPr="0042116D" w:rsidRDefault="009256C2" w:rsidP="00133BB3">
            <w:pPr>
              <w:rPr>
                <w:sz w:val="22"/>
                <w:szCs w:val="22"/>
              </w:rPr>
            </w:pPr>
            <w:r w:rsidRPr="00584894">
              <w:rPr>
                <w:sz w:val="22"/>
                <w:szCs w:val="22"/>
              </w:rPr>
              <w:t>ОКВЭД 46.46; 33</w:t>
            </w:r>
            <w:r w:rsidRPr="0042116D">
              <w:rPr>
                <w:sz w:val="22"/>
                <w:szCs w:val="22"/>
              </w:rPr>
              <w:t xml:space="preserve">,13 </w:t>
            </w:r>
          </w:p>
          <w:p w14:paraId="5CFCB0BC" w14:textId="77777777" w:rsidR="009256C2" w:rsidRPr="0042116D" w:rsidRDefault="009256C2" w:rsidP="00133BB3">
            <w:pPr>
              <w:rPr>
                <w:sz w:val="22"/>
                <w:szCs w:val="22"/>
              </w:rPr>
            </w:pPr>
          </w:p>
          <w:p w14:paraId="65150E69" w14:textId="77777777" w:rsidR="009256C2" w:rsidRDefault="009256C2" w:rsidP="00133BB3">
            <w:pPr>
              <w:spacing w:line="240" w:lineRule="atLeast"/>
              <w:rPr>
                <w:sz w:val="22"/>
                <w:szCs w:val="22"/>
              </w:rPr>
            </w:pPr>
          </w:p>
          <w:p w14:paraId="73D6C47B" w14:textId="77777777" w:rsidR="009256C2" w:rsidRPr="0042116D" w:rsidRDefault="009256C2" w:rsidP="00133BB3">
            <w:pPr>
              <w:spacing w:line="240" w:lineRule="atLeast"/>
              <w:rPr>
                <w:sz w:val="22"/>
                <w:szCs w:val="22"/>
              </w:rPr>
            </w:pPr>
          </w:p>
          <w:p w14:paraId="113CA9EF" w14:textId="77777777" w:rsidR="009256C2" w:rsidRDefault="009256C2" w:rsidP="00133BB3">
            <w:pPr>
              <w:spacing w:line="240" w:lineRule="atLeast"/>
              <w:rPr>
                <w:sz w:val="22"/>
                <w:szCs w:val="22"/>
              </w:rPr>
            </w:pPr>
          </w:p>
          <w:p w14:paraId="5F4FE40E" w14:textId="77777777" w:rsidR="009256C2" w:rsidRPr="0042116D" w:rsidRDefault="009256C2" w:rsidP="00133BB3">
            <w:pPr>
              <w:spacing w:line="240" w:lineRule="atLeast"/>
              <w:rPr>
                <w:sz w:val="22"/>
                <w:szCs w:val="22"/>
              </w:rPr>
            </w:pPr>
          </w:p>
          <w:p w14:paraId="16ECC9B3" w14:textId="77777777" w:rsidR="009256C2" w:rsidRPr="0042116D" w:rsidRDefault="009256C2" w:rsidP="00133BB3">
            <w:pPr>
              <w:spacing w:line="240" w:lineRule="atLeast"/>
              <w:rPr>
                <w:sz w:val="22"/>
                <w:szCs w:val="22"/>
              </w:rPr>
            </w:pPr>
          </w:p>
          <w:p w14:paraId="15029EFD" w14:textId="77777777" w:rsidR="009256C2" w:rsidRDefault="009256C2" w:rsidP="00133BB3">
            <w:pPr>
              <w:spacing w:line="240" w:lineRule="atLeast"/>
              <w:rPr>
                <w:sz w:val="22"/>
                <w:szCs w:val="22"/>
              </w:rPr>
            </w:pPr>
            <w:r w:rsidRPr="0042116D">
              <w:rPr>
                <w:sz w:val="22"/>
                <w:szCs w:val="22"/>
              </w:rPr>
              <w:t xml:space="preserve">Генеральный директор  </w:t>
            </w:r>
          </w:p>
          <w:p w14:paraId="209A03EA" w14:textId="77777777" w:rsidR="009256C2" w:rsidRPr="0042116D" w:rsidRDefault="009256C2" w:rsidP="00133BB3">
            <w:pPr>
              <w:spacing w:line="240" w:lineRule="atLeast"/>
              <w:rPr>
                <w:sz w:val="22"/>
                <w:szCs w:val="22"/>
              </w:rPr>
            </w:pPr>
          </w:p>
          <w:p w14:paraId="4F94DDBB" w14:textId="77777777" w:rsidR="009256C2" w:rsidRPr="0042116D" w:rsidRDefault="009256C2" w:rsidP="00133BB3">
            <w:pPr>
              <w:spacing w:line="240" w:lineRule="atLeast"/>
              <w:rPr>
                <w:sz w:val="22"/>
                <w:szCs w:val="22"/>
              </w:rPr>
            </w:pPr>
          </w:p>
          <w:p w14:paraId="1D0B31D7" w14:textId="77777777" w:rsidR="009256C2" w:rsidRPr="0042116D" w:rsidRDefault="009256C2" w:rsidP="00133BB3">
            <w:pPr>
              <w:spacing w:line="240" w:lineRule="atLeast"/>
              <w:rPr>
                <w:sz w:val="22"/>
                <w:szCs w:val="22"/>
              </w:rPr>
            </w:pPr>
            <w:r w:rsidRPr="0042116D">
              <w:rPr>
                <w:sz w:val="22"/>
                <w:szCs w:val="22"/>
              </w:rPr>
              <w:t xml:space="preserve">___________________ Воробьев  М.А.  </w:t>
            </w:r>
          </w:p>
          <w:p w14:paraId="5183D5F4" w14:textId="77777777" w:rsidR="009256C2" w:rsidRPr="0042116D" w:rsidRDefault="009256C2" w:rsidP="00133BB3">
            <w:pPr>
              <w:spacing w:line="240" w:lineRule="atLeast"/>
              <w:rPr>
                <w:sz w:val="22"/>
                <w:szCs w:val="22"/>
              </w:rPr>
            </w:pPr>
          </w:p>
        </w:tc>
      </w:tr>
    </w:tbl>
    <w:p w14:paraId="1183A001" w14:textId="77777777" w:rsidR="00251087" w:rsidRPr="00785137" w:rsidRDefault="00251087" w:rsidP="00251087">
      <w:pPr>
        <w:suppressAutoHyphens/>
        <w:rPr>
          <w:b/>
          <w:sz w:val="24"/>
          <w:szCs w:val="24"/>
          <w:lang w:eastAsia="zh-CN"/>
        </w:rPr>
        <w:sectPr w:rsidR="00251087" w:rsidRPr="00785137" w:rsidSect="00133BB3">
          <w:pgSz w:w="11906" w:h="16838"/>
          <w:pgMar w:top="993" w:right="851" w:bottom="851" w:left="1701" w:header="0" w:footer="363" w:gutter="0"/>
          <w:cols w:space="720"/>
          <w:formProt w:val="0"/>
          <w:docGrid w:linePitch="272"/>
        </w:sectPr>
      </w:pPr>
    </w:p>
    <w:p w14:paraId="019E0E00" w14:textId="77777777" w:rsidR="00251087" w:rsidRPr="00785137" w:rsidRDefault="00251087" w:rsidP="00251087">
      <w:pPr>
        <w:rPr>
          <w:sz w:val="24"/>
          <w:szCs w:val="24"/>
        </w:rPr>
      </w:pPr>
    </w:p>
    <w:tbl>
      <w:tblPr>
        <w:tblpPr w:leftFromText="180" w:rightFromText="180" w:vertAnchor="text" w:horzAnchor="page" w:tblpX="10078" w:tblpY="-845"/>
        <w:tblW w:w="6487" w:type="dxa"/>
        <w:tblLook w:val="04A0" w:firstRow="1" w:lastRow="0" w:firstColumn="1" w:lastColumn="0" w:noHBand="0" w:noVBand="1"/>
      </w:tblPr>
      <w:tblGrid>
        <w:gridCol w:w="6487"/>
      </w:tblGrid>
      <w:tr w:rsidR="00251087" w:rsidRPr="00785137" w14:paraId="40D866D8" w14:textId="77777777" w:rsidTr="00133BB3">
        <w:tc>
          <w:tcPr>
            <w:tcW w:w="6487" w:type="dxa"/>
            <w:vAlign w:val="center"/>
            <w:hideMark/>
          </w:tcPr>
          <w:p w14:paraId="278BBBFE" w14:textId="4432D062" w:rsidR="00251087" w:rsidRPr="00785137" w:rsidRDefault="00251087" w:rsidP="00133BB3">
            <w:pPr>
              <w:jc w:val="right"/>
              <w:rPr>
                <w:rFonts w:eastAsia="Calibri"/>
                <w:sz w:val="24"/>
                <w:szCs w:val="24"/>
                <w:lang w:eastAsia="en-US"/>
              </w:rPr>
            </w:pPr>
            <w:r w:rsidRPr="00785137">
              <w:rPr>
                <w:sz w:val="24"/>
                <w:szCs w:val="24"/>
                <w:lang w:eastAsia="en-US"/>
              </w:rPr>
              <w:t>Приложение № 1 к Контракту</w:t>
            </w:r>
            <w:r w:rsidRPr="00785137">
              <w:rPr>
                <w:sz w:val="24"/>
                <w:szCs w:val="24"/>
                <w:lang w:eastAsia="en-US"/>
              </w:rPr>
              <w:br/>
              <w:t xml:space="preserve">от </w:t>
            </w:r>
            <w:r w:rsidR="002E349C" w:rsidRPr="00785137">
              <w:rPr>
                <w:sz w:val="24"/>
                <w:szCs w:val="24"/>
              </w:rPr>
              <w:t>«</w:t>
            </w:r>
            <w:r w:rsidR="002E349C">
              <w:rPr>
                <w:sz w:val="24"/>
                <w:szCs w:val="24"/>
              </w:rPr>
              <w:t>25</w:t>
            </w:r>
            <w:r w:rsidR="002E349C" w:rsidRPr="00785137">
              <w:rPr>
                <w:sz w:val="24"/>
                <w:szCs w:val="24"/>
              </w:rPr>
              <w:t xml:space="preserve">» </w:t>
            </w:r>
            <w:r w:rsidR="002E349C">
              <w:rPr>
                <w:sz w:val="24"/>
                <w:szCs w:val="24"/>
              </w:rPr>
              <w:t>июня</w:t>
            </w:r>
            <w:r w:rsidR="002E349C" w:rsidRPr="00785137">
              <w:rPr>
                <w:sz w:val="24"/>
                <w:szCs w:val="24"/>
              </w:rPr>
              <w:t xml:space="preserve"> 2024 г.</w:t>
            </w:r>
          </w:p>
          <w:p w14:paraId="36B7B646" w14:textId="77777777" w:rsidR="00251087" w:rsidRPr="00785137" w:rsidRDefault="00251087" w:rsidP="00133BB3">
            <w:pPr>
              <w:jc w:val="right"/>
              <w:rPr>
                <w:rFonts w:eastAsia="Calibri"/>
                <w:sz w:val="24"/>
                <w:szCs w:val="24"/>
                <w:lang w:eastAsia="en-US"/>
              </w:rPr>
            </w:pPr>
            <w:r w:rsidRPr="00785137">
              <w:rPr>
                <w:sz w:val="24"/>
                <w:szCs w:val="24"/>
                <w:lang w:eastAsia="en-US"/>
              </w:rPr>
              <w:t xml:space="preserve">№ </w:t>
            </w:r>
            <w:r w:rsidR="00A47E3B" w:rsidRPr="00566B72">
              <w:rPr>
                <w:sz w:val="24"/>
                <w:szCs w:val="24"/>
              </w:rPr>
              <w:t>013650000112400</w:t>
            </w:r>
            <w:r w:rsidR="00A47E3B">
              <w:rPr>
                <w:sz w:val="24"/>
                <w:szCs w:val="24"/>
              </w:rPr>
              <w:t>3446</w:t>
            </w:r>
          </w:p>
        </w:tc>
      </w:tr>
    </w:tbl>
    <w:p w14:paraId="48EE52AC" w14:textId="77777777" w:rsidR="00251087" w:rsidRPr="00785137" w:rsidRDefault="00251087" w:rsidP="00251087">
      <w:pPr>
        <w:jc w:val="center"/>
        <w:rPr>
          <w:b/>
          <w:sz w:val="22"/>
          <w:szCs w:val="22"/>
        </w:rPr>
      </w:pPr>
      <w:r w:rsidRPr="00785137">
        <w:rPr>
          <w:b/>
          <w:sz w:val="22"/>
          <w:szCs w:val="22"/>
        </w:rPr>
        <w:t>Спецификация поставляемого товара</w:t>
      </w:r>
    </w:p>
    <w:p w14:paraId="79E66107" w14:textId="77777777" w:rsidR="00251087" w:rsidRPr="00785137" w:rsidRDefault="00251087" w:rsidP="00251087">
      <w:pPr>
        <w:jc w:val="center"/>
        <w:rPr>
          <w:b/>
          <w:sz w:val="22"/>
          <w:szCs w:val="22"/>
        </w:rPr>
      </w:pPr>
    </w:p>
    <w:tbl>
      <w:tblPr>
        <w:tblW w:w="1573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0"/>
        <w:gridCol w:w="1877"/>
        <w:gridCol w:w="1843"/>
        <w:gridCol w:w="1134"/>
        <w:gridCol w:w="1134"/>
        <w:gridCol w:w="1134"/>
        <w:gridCol w:w="851"/>
        <w:gridCol w:w="850"/>
        <w:gridCol w:w="1276"/>
        <w:gridCol w:w="1134"/>
        <w:gridCol w:w="1417"/>
        <w:gridCol w:w="1389"/>
        <w:gridCol w:w="1276"/>
      </w:tblGrid>
      <w:tr w:rsidR="00EE7785" w:rsidRPr="00785137" w14:paraId="6098EBD5" w14:textId="77777777" w:rsidTr="00DC52E0">
        <w:trPr>
          <w:trHeight w:val="217"/>
        </w:trPr>
        <w:tc>
          <w:tcPr>
            <w:tcW w:w="420" w:type="dxa"/>
            <w:vMerge w:val="restart"/>
            <w:tcBorders>
              <w:top w:val="single" w:sz="4" w:space="0" w:color="auto"/>
              <w:left w:val="single" w:sz="4" w:space="0" w:color="auto"/>
              <w:right w:val="single" w:sz="4" w:space="0" w:color="auto"/>
            </w:tcBorders>
          </w:tcPr>
          <w:p w14:paraId="162553DD" w14:textId="77777777" w:rsidR="00251087" w:rsidRPr="00785137" w:rsidRDefault="00251087" w:rsidP="00133BB3">
            <w:pPr>
              <w:jc w:val="center"/>
              <w:rPr>
                <w:b/>
              </w:rPr>
            </w:pPr>
          </w:p>
          <w:p w14:paraId="310F04C0" w14:textId="77777777" w:rsidR="00251087" w:rsidRPr="00785137" w:rsidRDefault="00251087" w:rsidP="00133BB3">
            <w:pPr>
              <w:jc w:val="center"/>
              <w:rPr>
                <w:b/>
              </w:rPr>
            </w:pPr>
            <w:r w:rsidRPr="00785137">
              <w:rPr>
                <w:b/>
              </w:rPr>
              <w:t xml:space="preserve">№ </w:t>
            </w:r>
            <w:proofErr w:type="gramStart"/>
            <w:r w:rsidRPr="00785137">
              <w:rPr>
                <w:b/>
              </w:rPr>
              <w:t>п</w:t>
            </w:r>
            <w:proofErr w:type="gramEnd"/>
            <w:r w:rsidRPr="00785137">
              <w:rPr>
                <w:b/>
              </w:rPr>
              <w:t>/п</w:t>
            </w:r>
          </w:p>
        </w:tc>
        <w:tc>
          <w:tcPr>
            <w:tcW w:w="1877" w:type="dxa"/>
            <w:vMerge w:val="restart"/>
            <w:tcBorders>
              <w:top w:val="single" w:sz="4" w:space="0" w:color="auto"/>
              <w:left w:val="single" w:sz="4" w:space="0" w:color="auto"/>
              <w:right w:val="single" w:sz="4" w:space="0" w:color="auto"/>
            </w:tcBorders>
          </w:tcPr>
          <w:p w14:paraId="28360DD2" w14:textId="77777777" w:rsidR="00251087" w:rsidRPr="00785137" w:rsidRDefault="00251087" w:rsidP="00133BB3">
            <w:pPr>
              <w:jc w:val="center"/>
              <w:rPr>
                <w:b/>
              </w:rPr>
            </w:pPr>
            <w:r w:rsidRPr="00785137">
              <w:rPr>
                <w:b/>
              </w:rPr>
              <w:t xml:space="preserve">Наименование  </w:t>
            </w:r>
          </w:p>
          <w:p w14:paraId="3CBD037C" w14:textId="77777777" w:rsidR="00251087" w:rsidRPr="00785137" w:rsidRDefault="00251087" w:rsidP="00133BB3">
            <w:pPr>
              <w:jc w:val="center"/>
              <w:rPr>
                <w:b/>
              </w:rPr>
            </w:pPr>
            <w:r w:rsidRPr="00785137">
              <w:rPr>
                <w:b/>
              </w:rPr>
              <w:t xml:space="preserve"> товара</w:t>
            </w:r>
          </w:p>
        </w:tc>
        <w:tc>
          <w:tcPr>
            <w:tcW w:w="4111" w:type="dxa"/>
            <w:gridSpan w:val="3"/>
            <w:tcBorders>
              <w:top w:val="single" w:sz="4" w:space="0" w:color="auto"/>
              <w:left w:val="single" w:sz="4" w:space="0" w:color="auto"/>
              <w:bottom w:val="single" w:sz="4" w:space="0" w:color="auto"/>
              <w:right w:val="single" w:sz="4" w:space="0" w:color="auto"/>
            </w:tcBorders>
          </w:tcPr>
          <w:p w14:paraId="3A3B8FDA" w14:textId="77777777" w:rsidR="00251087" w:rsidRPr="00785137" w:rsidRDefault="00251087" w:rsidP="00133BB3">
            <w:pPr>
              <w:jc w:val="center"/>
              <w:rPr>
                <w:b/>
              </w:rPr>
            </w:pPr>
            <w:r w:rsidRPr="00785137">
              <w:rPr>
                <w:b/>
              </w:rPr>
              <w:t>Характеристики товара</w:t>
            </w:r>
          </w:p>
        </w:tc>
        <w:tc>
          <w:tcPr>
            <w:tcW w:w="1134" w:type="dxa"/>
            <w:vMerge w:val="restart"/>
            <w:tcBorders>
              <w:top w:val="single" w:sz="4" w:space="0" w:color="auto"/>
              <w:left w:val="single" w:sz="4" w:space="0" w:color="auto"/>
              <w:right w:val="single" w:sz="4" w:space="0" w:color="auto"/>
            </w:tcBorders>
          </w:tcPr>
          <w:p w14:paraId="1A0A75F0" w14:textId="77777777" w:rsidR="00251087" w:rsidRPr="00785137" w:rsidRDefault="00251087" w:rsidP="009256C2">
            <w:pPr>
              <w:jc w:val="center"/>
              <w:rPr>
                <w:b/>
              </w:rPr>
            </w:pPr>
            <w:r w:rsidRPr="00785137">
              <w:rPr>
                <w:b/>
              </w:rPr>
              <w:t>Требования к упаковке, фасовке товара</w:t>
            </w:r>
          </w:p>
        </w:tc>
        <w:tc>
          <w:tcPr>
            <w:tcW w:w="851" w:type="dxa"/>
            <w:vMerge w:val="restart"/>
            <w:tcBorders>
              <w:top w:val="single" w:sz="4" w:space="0" w:color="auto"/>
              <w:left w:val="single" w:sz="4" w:space="0" w:color="auto"/>
              <w:right w:val="single" w:sz="4" w:space="0" w:color="auto"/>
            </w:tcBorders>
          </w:tcPr>
          <w:p w14:paraId="1E5B4691" w14:textId="77777777" w:rsidR="00251087" w:rsidRPr="00785137" w:rsidRDefault="00251087" w:rsidP="00133BB3">
            <w:pPr>
              <w:jc w:val="center"/>
              <w:rPr>
                <w:b/>
              </w:rPr>
            </w:pPr>
            <w:r w:rsidRPr="00785137">
              <w:rPr>
                <w:b/>
              </w:rPr>
              <w:t>Единица измерения товара</w:t>
            </w:r>
          </w:p>
        </w:tc>
        <w:tc>
          <w:tcPr>
            <w:tcW w:w="850" w:type="dxa"/>
            <w:vMerge w:val="restart"/>
            <w:tcBorders>
              <w:top w:val="single" w:sz="4" w:space="0" w:color="auto"/>
              <w:left w:val="single" w:sz="4" w:space="0" w:color="auto"/>
              <w:right w:val="single" w:sz="4" w:space="0" w:color="auto"/>
            </w:tcBorders>
          </w:tcPr>
          <w:p w14:paraId="2EAEDC01" w14:textId="77777777" w:rsidR="00251087" w:rsidRPr="00785137" w:rsidRDefault="00251087" w:rsidP="00133BB3">
            <w:pPr>
              <w:jc w:val="center"/>
              <w:rPr>
                <w:b/>
              </w:rPr>
            </w:pPr>
            <w:r w:rsidRPr="00785137">
              <w:rPr>
                <w:b/>
              </w:rPr>
              <w:t>Кол-во товара</w:t>
            </w:r>
          </w:p>
        </w:tc>
        <w:tc>
          <w:tcPr>
            <w:tcW w:w="1276" w:type="dxa"/>
            <w:vMerge w:val="restart"/>
            <w:tcBorders>
              <w:top w:val="single" w:sz="4" w:space="0" w:color="auto"/>
              <w:left w:val="single" w:sz="4" w:space="0" w:color="auto"/>
              <w:right w:val="single" w:sz="4" w:space="0" w:color="auto"/>
            </w:tcBorders>
          </w:tcPr>
          <w:p w14:paraId="053AD61A" w14:textId="77777777" w:rsidR="00251087" w:rsidRPr="00785137" w:rsidRDefault="00251087" w:rsidP="00133BB3">
            <w:pPr>
              <w:jc w:val="center"/>
              <w:rPr>
                <w:b/>
              </w:rPr>
            </w:pPr>
            <w:r w:rsidRPr="00785137">
              <w:rPr>
                <w:b/>
              </w:rPr>
              <w:t>Наименование страны происхождения товара</w:t>
            </w:r>
          </w:p>
        </w:tc>
        <w:tc>
          <w:tcPr>
            <w:tcW w:w="1134" w:type="dxa"/>
            <w:vMerge w:val="restart"/>
            <w:tcBorders>
              <w:top w:val="single" w:sz="4" w:space="0" w:color="auto"/>
              <w:left w:val="single" w:sz="4" w:space="0" w:color="auto"/>
              <w:right w:val="single" w:sz="4" w:space="0" w:color="auto"/>
            </w:tcBorders>
          </w:tcPr>
          <w:p w14:paraId="3D345EB7" w14:textId="77777777" w:rsidR="00251087" w:rsidRPr="00785137" w:rsidRDefault="00251087" w:rsidP="009256C2">
            <w:pPr>
              <w:jc w:val="center"/>
              <w:rPr>
                <w:b/>
              </w:rPr>
            </w:pPr>
            <w:r w:rsidRPr="00785137">
              <w:rPr>
                <w:b/>
              </w:rPr>
              <w:t xml:space="preserve">Информация о реестровой записи </w:t>
            </w:r>
          </w:p>
        </w:tc>
        <w:tc>
          <w:tcPr>
            <w:tcW w:w="1417" w:type="dxa"/>
            <w:vMerge w:val="restart"/>
            <w:tcBorders>
              <w:top w:val="single" w:sz="4" w:space="0" w:color="auto"/>
              <w:left w:val="single" w:sz="4" w:space="0" w:color="auto"/>
              <w:right w:val="single" w:sz="4" w:space="0" w:color="auto"/>
            </w:tcBorders>
          </w:tcPr>
          <w:p w14:paraId="1D225FF5" w14:textId="77777777" w:rsidR="00251087" w:rsidRPr="00A47E3B" w:rsidRDefault="00251087" w:rsidP="009256C2">
            <w:pPr>
              <w:jc w:val="center"/>
              <w:rPr>
                <w:b/>
                <w:sz w:val="16"/>
                <w:szCs w:val="16"/>
              </w:rPr>
            </w:pPr>
            <w:r w:rsidRPr="00A47E3B">
              <w:rPr>
                <w:b/>
                <w:sz w:val="16"/>
                <w:szCs w:val="16"/>
              </w:rPr>
              <w:t>Совокупное количество баллов за выполнение технологических операций (условий) на территории Российской Федерации</w:t>
            </w:r>
            <w:r w:rsidR="009256C2" w:rsidRPr="00A47E3B">
              <w:rPr>
                <w:b/>
                <w:sz w:val="16"/>
                <w:szCs w:val="16"/>
              </w:rPr>
              <w:t xml:space="preserve"> </w:t>
            </w:r>
            <w:r w:rsidRPr="00A47E3B">
              <w:rPr>
                <w:b/>
                <w:sz w:val="16"/>
                <w:szCs w:val="16"/>
              </w:rPr>
              <w:t xml:space="preserve">или совокупное количество баллов за выполнение технологических операций (условий) на территории государства - члена Евразийского экономического союза </w:t>
            </w:r>
          </w:p>
        </w:tc>
        <w:tc>
          <w:tcPr>
            <w:tcW w:w="1389" w:type="dxa"/>
            <w:vMerge w:val="restart"/>
            <w:tcBorders>
              <w:top w:val="single" w:sz="4" w:space="0" w:color="auto"/>
              <w:left w:val="single" w:sz="4" w:space="0" w:color="auto"/>
              <w:right w:val="single" w:sz="4" w:space="0" w:color="auto"/>
            </w:tcBorders>
          </w:tcPr>
          <w:p w14:paraId="4AC80CCD" w14:textId="77777777" w:rsidR="00251087" w:rsidRPr="00785137" w:rsidRDefault="00251087" w:rsidP="00133BB3">
            <w:pPr>
              <w:jc w:val="center"/>
              <w:rPr>
                <w:b/>
              </w:rPr>
            </w:pPr>
            <w:r w:rsidRPr="00785137">
              <w:rPr>
                <w:b/>
              </w:rPr>
              <w:t>Цена за единицу товара в рублях (с учетом НДС)</w:t>
            </w:r>
          </w:p>
        </w:tc>
        <w:tc>
          <w:tcPr>
            <w:tcW w:w="1276" w:type="dxa"/>
            <w:vMerge w:val="restart"/>
            <w:tcBorders>
              <w:top w:val="single" w:sz="4" w:space="0" w:color="auto"/>
              <w:left w:val="single" w:sz="4" w:space="0" w:color="auto"/>
              <w:right w:val="single" w:sz="4" w:space="0" w:color="auto"/>
            </w:tcBorders>
          </w:tcPr>
          <w:p w14:paraId="779FE34B" w14:textId="77777777" w:rsidR="00251087" w:rsidRPr="00785137" w:rsidRDefault="00251087" w:rsidP="00133BB3">
            <w:pPr>
              <w:jc w:val="center"/>
              <w:rPr>
                <w:b/>
              </w:rPr>
            </w:pPr>
            <w:r w:rsidRPr="00785137">
              <w:rPr>
                <w:b/>
              </w:rPr>
              <w:t>Общая стоимость</w:t>
            </w:r>
          </w:p>
          <w:p w14:paraId="4BDFB7BF" w14:textId="77777777" w:rsidR="00251087" w:rsidRPr="00785137" w:rsidRDefault="00251087" w:rsidP="00133BB3">
            <w:pPr>
              <w:jc w:val="center"/>
              <w:rPr>
                <w:b/>
              </w:rPr>
            </w:pPr>
            <w:r w:rsidRPr="00785137">
              <w:rPr>
                <w:b/>
              </w:rPr>
              <w:t>товара в рублях (с учетом НДС)</w:t>
            </w:r>
          </w:p>
        </w:tc>
      </w:tr>
      <w:tr w:rsidR="00EE7785" w:rsidRPr="00785137" w14:paraId="795B79C1" w14:textId="77777777" w:rsidTr="00DC52E0">
        <w:trPr>
          <w:trHeight w:val="1248"/>
        </w:trPr>
        <w:tc>
          <w:tcPr>
            <w:tcW w:w="420" w:type="dxa"/>
            <w:vMerge/>
            <w:tcBorders>
              <w:left w:val="single" w:sz="4" w:space="0" w:color="auto"/>
              <w:bottom w:val="single" w:sz="4" w:space="0" w:color="auto"/>
              <w:right w:val="single" w:sz="4" w:space="0" w:color="auto"/>
            </w:tcBorders>
          </w:tcPr>
          <w:p w14:paraId="659C353A" w14:textId="77777777" w:rsidR="00251087" w:rsidRPr="00785137" w:rsidRDefault="00251087" w:rsidP="00133BB3"/>
        </w:tc>
        <w:tc>
          <w:tcPr>
            <w:tcW w:w="1877" w:type="dxa"/>
            <w:vMerge/>
            <w:tcBorders>
              <w:left w:val="single" w:sz="4" w:space="0" w:color="auto"/>
              <w:bottom w:val="single" w:sz="4" w:space="0" w:color="auto"/>
              <w:right w:val="single" w:sz="4" w:space="0" w:color="auto"/>
            </w:tcBorders>
          </w:tcPr>
          <w:p w14:paraId="34B2CCA9" w14:textId="77777777" w:rsidR="00251087" w:rsidRPr="00785137" w:rsidRDefault="00251087" w:rsidP="00133BB3"/>
        </w:tc>
        <w:tc>
          <w:tcPr>
            <w:tcW w:w="1843" w:type="dxa"/>
            <w:tcBorders>
              <w:top w:val="single" w:sz="4" w:space="0" w:color="auto"/>
              <w:left w:val="single" w:sz="4" w:space="0" w:color="auto"/>
              <w:bottom w:val="single" w:sz="4" w:space="0" w:color="auto"/>
              <w:right w:val="single" w:sz="4" w:space="0" w:color="auto"/>
            </w:tcBorders>
          </w:tcPr>
          <w:p w14:paraId="4A623A06" w14:textId="77777777" w:rsidR="00251087" w:rsidRPr="00785137" w:rsidRDefault="00251087" w:rsidP="00133BB3">
            <w:pPr>
              <w:jc w:val="center"/>
              <w:rPr>
                <w:b/>
              </w:rPr>
            </w:pPr>
            <w:r w:rsidRPr="00785137">
              <w:rPr>
                <w:b/>
              </w:rPr>
              <w:t xml:space="preserve">Наименование характеристики </w:t>
            </w:r>
          </w:p>
        </w:tc>
        <w:tc>
          <w:tcPr>
            <w:tcW w:w="1134" w:type="dxa"/>
            <w:tcBorders>
              <w:top w:val="single" w:sz="4" w:space="0" w:color="auto"/>
              <w:left w:val="single" w:sz="4" w:space="0" w:color="auto"/>
              <w:bottom w:val="single" w:sz="4" w:space="0" w:color="auto"/>
              <w:right w:val="single" w:sz="4" w:space="0" w:color="auto"/>
            </w:tcBorders>
          </w:tcPr>
          <w:p w14:paraId="3558CEB9" w14:textId="77777777" w:rsidR="00251087" w:rsidRPr="00785137" w:rsidRDefault="00251087" w:rsidP="00133BB3">
            <w:pPr>
              <w:jc w:val="center"/>
              <w:rPr>
                <w:b/>
              </w:rPr>
            </w:pPr>
            <w:r w:rsidRPr="00785137">
              <w:rPr>
                <w:b/>
              </w:rPr>
              <w:t xml:space="preserve">Значение характеристики </w:t>
            </w:r>
          </w:p>
        </w:tc>
        <w:tc>
          <w:tcPr>
            <w:tcW w:w="1134" w:type="dxa"/>
            <w:tcBorders>
              <w:left w:val="single" w:sz="4" w:space="0" w:color="auto"/>
              <w:bottom w:val="single" w:sz="4" w:space="0" w:color="auto"/>
              <w:right w:val="single" w:sz="4" w:space="0" w:color="auto"/>
            </w:tcBorders>
          </w:tcPr>
          <w:p w14:paraId="2AFF612E" w14:textId="77777777" w:rsidR="00251087" w:rsidRPr="00785137" w:rsidRDefault="00251087" w:rsidP="00133BB3">
            <w:pPr>
              <w:jc w:val="center"/>
            </w:pPr>
            <w:r w:rsidRPr="00785137">
              <w:rPr>
                <w:b/>
              </w:rPr>
              <w:t xml:space="preserve">Единица измерения характеристики </w:t>
            </w:r>
          </w:p>
        </w:tc>
        <w:tc>
          <w:tcPr>
            <w:tcW w:w="1134" w:type="dxa"/>
            <w:vMerge/>
            <w:tcBorders>
              <w:left w:val="single" w:sz="4" w:space="0" w:color="auto"/>
              <w:bottom w:val="single" w:sz="4" w:space="0" w:color="auto"/>
              <w:right w:val="single" w:sz="4" w:space="0" w:color="auto"/>
            </w:tcBorders>
          </w:tcPr>
          <w:p w14:paraId="223FF09D" w14:textId="77777777" w:rsidR="00251087" w:rsidRPr="00785137" w:rsidRDefault="00251087" w:rsidP="00133BB3">
            <w:pPr>
              <w:jc w:val="center"/>
            </w:pPr>
          </w:p>
        </w:tc>
        <w:tc>
          <w:tcPr>
            <w:tcW w:w="851" w:type="dxa"/>
            <w:vMerge/>
            <w:tcBorders>
              <w:left w:val="single" w:sz="4" w:space="0" w:color="auto"/>
              <w:bottom w:val="single" w:sz="4" w:space="0" w:color="auto"/>
              <w:right w:val="single" w:sz="4" w:space="0" w:color="auto"/>
            </w:tcBorders>
          </w:tcPr>
          <w:p w14:paraId="09FE74C8" w14:textId="77777777" w:rsidR="00251087" w:rsidRPr="00785137" w:rsidRDefault="00251087" w:rsidP="00133BB3">
            <w:pPr>
              <w:jc w:val="center"/>
            </w:pPr>
          </w:p>
        </w:tc>
        <w:tc>
          <w:tcPr>
            <w:tcW w:w="850" w:type="dxa"/>
            <w:vMerge/>
            <w:tcBorders>
              <w:left w:val="single" w:sz="4" w:space="0" w:color="auto"/>
              <w:bottom w:val="single" w:sz="4" w:space="0" w:color="auto"/>
              <w:right w:val="single" w:sz="4" w:space="0" w:color="auto"/>
            </w:tcBorders>
          </w:tcPr>
          <w:p w14:paraId="01D2C38C" w14:textId="77777777" w:rsidR="00251087" w:rsidRPr="00785137" w:rsidRDefault="00251087" w:rsidP="00133BB3">
            <w:pPr>
              <w:jc w:val="center"/>
            </w:pPr>
          </w:p>
        </w:tc>
        <w:tc>
          <w:tcPr>
            <w:tcW w:w="1276" w:type="dxa"/>
            <w:vMerge/>
            <w:tcBorders>
              <w:left w:val="single" w:sz="4" w:space="0" w:color="auto"/>
              <w:bottom w:val="single" w:sz="4" w:space="0" w:color="auto"/>
              <w:right w:val="single" w:sz="4" w:space="0" w:color="auto"/>
            </w:tcBorders>
          </w:tcPr>
          <w:p w14:paraId="0DA48FC1" w14:textId="77777777" w:rsidR="00251087" w:rsidRPr="00785137" w:rsidRDefault="00251087" w:rsidP="00133BB3">
            <w:pPr>
              <w:jc w:val="center"/>
            </w:pPr>
          </w:p>
        </w:tc>
        <w:tc>
          <w:tcPr>
            <w:tcW w:w="1134" w:type="dxa"/>
            <w:vMerge/>
            <w:tcBorders>
              <w:left w:val="single" w:sz="4" w:space="0" w:color="auto"/>
              <w:bottom w:val="single" w:sz="4" w:space="0" w:color="auto"/>
              <w:right w:val="single" w:sz="4" w:space="0" w:color="auto"/>
            </w:tcBorders>
          </w:tcPr>
          <w:p w14:paraId="7D2B93F0" w14:textId="77777777" w:rsidR="00251087" w:rsidRPr="00785137" w:rsidRDefault="00251087" w:rsidP="00133BB3">
            <w:pPr>
              <w:jc w:val="center"/>
            </w:pPr>
          </w:p>
        </w:tc>
        <w:tc>
          <w:tcPr>
            <w:tcW w:w="1417" w:type="dxa"/>
            <w:vMerge/>
            <w:tcBorders>
              <w:left w:val="single" w:sz="4" w:space="0" w:color="auto"/>
              <w:bottom w:val="single" w:sz="4" w:space="0" w:color="auto"/>
              <w:right w:val="single" w:sz="4" w:space="0" w:color="auto"/>
            </w:tcBorders>
          </w:tcPr>
          <w:p w14:paraId="0BD75135" w14:textId="77777777" w:rsidR="00251087" w:rsidRPr="00785137" w:rsidRDefault="00251087" w:rsidP="00133BB3">
            <w:pPr>
              <w:jc w:val="center"/>
            </w:pPr>
          </w:p>
        </w:tc>
        <w:tc>
          <w:tcPr>
            <w:tcW w:w="1389" w:type="dxa"/>
            <w:vMerge/>
            <w:tcBorders>
              <w:left w:val="single" w:sz="4" w:space="0" w:color="auto"/>
              <w:bottom w:val="single" w:sz="4" w:space="0" w:color="auto"/>
              <w:right w:val="single" w:sz="4" w:space="0" w:color="auto"/>
            </w:tcBorders>
          </w:tcPr>
          <w:p w14:paraId="5E530AD6" w14:textId="77777777" w:rsidR="00251087" w:rsidRPr="00785137" w:rsidRDefault="00251087" w:rsidP="00133BB3">
            <w:pPr>
              <w:jc w:val="center"/>
            </w:pPr>
          </w:p>
        </w:tc>
        <w:tc>
          <w:tcPr>
            <w:tcW w:w="1276" w:type="dxa"/>
            <w:vMerge/>
            <w:tcBorders>
              <w:left w:val="single" w:sz="4" w:space="0" w:color="auto"/>
              <w:bottom w:val="single" w:sz="4" w:space="0" w:color="auto"/>
              <w:right w:val="single" w:sz="4" w:space="0" w:color="auto"/>
            </w:tcBorders>
          </w:tcPr>
          <w:p w14:paraId="32D39081" w14:textId="77777777" w:rsidR="00251087" w:rsidRPr="00785137" w:rsidRDefault="00251087" w:rsidP="00133BB3">
            <w:pPr>
              <w:jc w:val="center"/>
            </w:pPr>
          </w:p>
        </w:tc>
      </w:tr>
      <w:tr w:rsidR="007C05C2" w:rsidRPr="00785137" w14:paraId="62C5E576" w14:textId="77777777" w:rsidTr="00133BB3">
        <w:trPr>
          <w:trHeight w:val="67"/>
        </w:trPr>
        <w:tc>
          <w:tcPr>
            <w:tcW w:w="420" w:type="dxa"/>
            <w:vMerge w:val="restart"/>
            <w:tcBorders>
              <w:top w:val="single" w:sz="4" w:space="0" w:color="auto"/>
              <w:left w:val="single" w:sz="4" w:space="0" w:color="auto"/>
              <w:right w:val="single" w:sz="4" w:space="0" w:color="auto"/>
            </w:tcBorders>
          </w:tcPr>
          <w:p w14:paraId="455AD999" w14:textId="77777777" w:rsidR="007C05C2" w:rsidRPr="00785137" w:rsidRDefault="007C05C2" w:rsidP="00DC52E0">
            <w:r>
              <w:t>1.</w:t>
            </w:r>
          </w:p>
        </w:tc>
        <w:tc>
          <w:tcPr>
            <w:tcW w:w="1877" w:type="dxa"/>
            <w:vMerge w:val="restart"/>
            <w:tcBorders>
              <w:top w:val="single" w:sz="4" w:space="0" w:color="auto"/>
              <w:left w:val="single" w:sz="4" w:space="0" w:color="auto"/>
              <w:right w:val="single" w:sz="4" w:space="0" w:color="auto"/>
            </w:tcBorders>
          </w:tcPr>
          <w:p w14:paraId="495A9F6B" w14:textId="77777777" w:rsidR="007C05C2" w:rsidRDefault="007C05C2" w:rsidP="00DC52E0">
            <w:proofErr w:type="spellStart"/>
            <w:r w:rsidRPr="00EE7785">
              <w:t>Электроодеяло</w:t>
            </w:r>
            <w:proofErr w:type="spellEnd"/>
            <w:r w:rsidRPr="00EE7785">
              <w:t xml:space="preserve"> системы обогрева всего тела</w:t>
            </w:r>
          </w:p>
          <w:p w14:paraId="34A2A7BC" w14:textId="77777777" w:rsidR="007C05C2" w:rsidRPr="00077EB7" w:rsidRDefault="007C05C2" w:rsidP="00DC52E0">
            <w:r w:rsidRPr="00EE7785">
              <w:t xml:space="preserve">Устройство </w:t>
            </w:r>
            <w:r w:rsidRPr="00077EB7">
              <w:t>обогрева пациента "КРОКУС" по ТУ 9452-003-38162260-2015</w:t>
            </w:r>
          </w:p>
          <w:p w14:paraId="5F09A54C" w14:textId="77777777" w:rsidR="007C05C2" w:rsidRPr="00077EB7" w:rsidRDefault="007C05C2" w:rsidP="00DC52E0">
            <w:r w:rsidRPr="00077EB7">
              <w:t>Товарный з</w:t>
            </w:r>
            <w:r w:rsidR="00927124" w:rsidRPr="00077EB7">
              <w:t>н</w:t>
            </w:r>
            <w:r w:rsidRPr="00077EB7">
              <w:t>ак: Отсутствует</w:t>
            </w:r>
          </w:p>
          <w:p w14:paraId="101731D3" w14:textId="77777777" w:rsidR="007C05C2" w:rsidRPr="00077EB7" w:rsidRDefault="007C05C2" w:rsidP="00DC52E0"/>
          <w:p w14:paraId="64DF1DA1" w14:textId="77777777" w:rsidR="007C05C2" w:rsidRPr="00785137" w:rsidRDefault="007C05C2" w:rsidP="00DC52E0">
            <w:r w:rsidRPr="00077EB7">
              <w:t>РУ:</w:t>
            </w:r>
            <w:r w:rsidR="00927124" w:rsidRPr="00077EB7">
              <w:t xml:space="preserve"> № РЗН 2016</w:t>
            </w:r>
            <w:r w:rsidR="00927124">
              <w:t>/4376</w:t>
            </w:r>
          </w:p>
        </w:tc>
        <w:tc>
          <w:tcPr>
            <w:tcW w:w="1843" w:type="dxa"/>
            <w:tcBorders>
              <w:top w:val="single" w:sz="4" w:space="0" w:color="auto"/>
              <w:left w:val="single" w:sz="4" w:space="0" w:color="auto"/>
              <w:bottom w:val="single" w:sz="4" w:space="0" w:color="auto"/>
              <w:right w:val="single" w:sz="4" w:space="0" w:color="auto"/>
            </w:tcBorders>
          </w:tcPr>
          <w:p w14:paraId="5E80893F" w14:textId="77777777" w:rsidR="007C05C2" w:rsidRPr="00DC52E0" w:rsidRDefault="007C05C2" w:rsidP="00DC52E0">
            <w:r w:rsidRPr="00DC52E0">
              <w:t xml:space="preserve"> Назначение: для эффективного обогрева пациентов с целью лечения и предотвращения гипотермии и связанных с ней осложнений; для ежедневного применения в больничных палатах, в </w:t>
            </w:r>
            <w:proofErr w:type="spellStart"/>
            <w:r w:rsidRPr="00DC52E0">
              <w:t>т.ч</w:t>
            </w:r>
            <w:proofErr w:type="spellEnd"/>
            <w:r w:rsidRPr="00DC52E0">
              <w:t>. реанимационных, также при проведении инвазивных манипуляций</w:t>
            </w:r>
          </w:p>
        </w:tc>
        <w:tc>
          <w:tcPr>
            <w:tcW w:w="1134" w:type="dxa"/>
            <w:tcBorders>
              <w:top w:val="single" w:sz="4" w:space="0" w:color="auto"/>
              <w:left w:val="single" w:sz="4" w:space="0" w:color="auto"/>
              <w:bottom w:val="single" w:sz="4" w:space="0" w:color="auto"/>
              <w:right w:val="single" w:sz="4" w:space="0" w:color="auto"/>
            </w:tcBorders>
          </w:tcPr>
          <w:p w14:paraId="041E14FA" w14:textId="77777777" w:rsidR="007C05C2" w:rsidRPr="00DC52E0" w:rsidRDefault="007C05C2" w:rsidP="00DC52E0">
            <w:pPr>
              <w:jc w:val="center"/>
            </w:pPr>
            <w:r w:rsidRPr="00DC52E0">
              <w:t>Наличие</w:t>
            </w:r>
          </w:p>
        </w:tc>
        <w:tc>
          <w:tcPr>
            <w:tcW w:w="1134" w:type="dxa"/>
            <w:tcBorders>
              <w:top w:val="single" w:sz="4" w:space="0" w:color="auto"/>
              <w:left w:val="single" w:sz="4" w:space="0" w:color="auto"/>
              <w:bottom w:val="single" w:sz="4" w:space="0" w:color="auto"/>
              <w:right w:val="single" w:sz="4" w:space="0" w:color="auto"/>
            </w:tcBorders>
          </w:tcPr>
          <w:p w14:paraId="11175B31" w14:textId="77777777" w:rsidR="007C05C2" w:rsidRPr="00DC52E0" w:rsidRDefault="007C05C2" w:rsidP="00DC52E0">
            <w:pPr>
              <w:jc w:val="center"/>
            </w:pPr>
          </w:p>
        </w:tc>
        <w:tc>
          <w:tcPr>
            <w:tcW w:w="1134" w:type="dxa"/>
            <w:vMerge w:val="restart"/>
            <w:tcBorders>
              <w:top w:val="single" w:sz="4" w:space="0" w:color="auto"/>
              <w:left w:val="single" w:sz="4" w:space="0" w:color="auto"/>
              <w:right w:val="single" w:sz="4" w:space="0" w:color="auto"/>
            </w:tcBorders>
          </w:tcPr>
          <w:p w14:paraId="48122C42" w14:textId="77777777" w:rsidR="007C05C2" w:rsidRPr="00785137" w:rsidRDefault="007C05C2" w:rsidP="00DC52E0">
            <w:pPr>
              <w:jc w:val="center"/>
            </w:pPr>
            <w:r>
              <w:t>-</w:t>
            </w:r>
          </w:p>
        </w:tc>
        <w:tc>
          <w:tcPr>
            <w:tcW w:w="851" w:type="dxa"/>
            <w:vMerge w:val="restart"/>
            <w:tcBorders>
              <w:top w:val="single" w:sz="4" w:space="0" w:color="auto"/>
              <w:left w:val="single" w:sz="4" w:space="0" w:color="auto"/>
              <w:right w:val="single" w:sz="4" w:space="0" w:color="auto"/>
            </w:tcBorders>
          </w:tcPr>
          <w:p w14:paraId="7C38C86C" w14:textId="77777777" w:rsidR="007C05C2" w:rsidRPr="00785137" w:rsidRDefault="007C05C2" w:rsidP="00DC52E0">
            <w:pPr>
              <w:jc w:val="center"/>
            </w:pPr>
            <w:r>
              <w:t>штука</w:t>
            </w:r>
          </w:p>
        </w:tc>
        <w:tc>
          <w:tcPr>
            <w:tcW w:w="850" w:type="dxa"/>
            <w:vMerge w:val="restart"/>
            <w:tcBorders>
              <w:top w:val="single" w:sz="4" w:space="0" w:color="auto"/>
              <w:left w:val="single" w:sz="4" w:space="0" w:color="auto"/>
              <w:right w:val="single" w:sz="4" w:space="0" w:color="auto"/>
            </w:tcBorders>
          </w:tcPr>
          <w:p w14:paraId="296DDF61" w14:textId="77777777" w:rsidR="007C05C2" w:rsidRPr="00785137" w:rsidRDefault="007C05C2" w:rsidP="00DC52E0">
            <w:pPr>
              <w:jc w:val="center"/>
            </w:pPr>
            <w:r>
              <w:t>1</w:t>
            </w:r>
          </w:p>
        </w:tc>
        <w:tc>
          <w:tcPr>
            <w:tcW w:w="1276" w:type="dxa"/>
            <w:vMerge w:val="restart"/>
            <w:tcBorders>
              <w:top w:val="single" w:sz="4" w:space="0" w:color="auto"/>
              <w:left w:val="single" w:sz="4" w:space="0" w:color="auto"/>
              <w:right w:val="single" w:sz="4" w:space="0" w:color="auto"/>
            </w:tcBorders>
          </w:tcPr>
          <w:p w14:paraId="771F67B9" w14:textId="77777777" w:rsidR="007C05C2" w:rsidRPr="00785137" w:rsidRDefault="007C05C2" w:rsidP="00DC52E0">
            <w:pPr>
              <w:spacing w:line="120" w:lineRule="atLeast"/>
              <w:jc w:val="center"/>
              <w:rPr>
                <w:sz w:val="18"/>
                <w:szCs w:val="18"/>
              </w:rPr>
            </w:pPr>
            <w:r w:rsidRPr="00EE7785">
              <w:rPr>
                <w:sz w:val="18"/>
                <w:szCs w:val="18"/>
              </w:rPr>
              <w:t>Российская Федерация</w:t>
            </w:r>
          </w:p>
        </w:tc>
        <w:tc>
          <w:tcPr>
            <w:tcW w:w="1134" w:type="dxa"/>
            <w:vMerge w:val="restart"/>
            <w:tcBorders>
              <w:top w:val="single" w:sz="4" w:space="0" w:color="auto"/>
              <w:left w:val="single" w:sz="4" w:space="0" w:color="auto"/>
              <w:right w:val="single" w:sz="4" w:space="0" w:color="auto"/>
            </w:tcBorders>
          </w:tcPr>
          <w:p w14:paraId="0ADB1C19" w14:textId="77777777" w:rsidR="007C05C2" w:rsidRPr="00785137" w:rsidRDefault="007C05C2" w:rsidP="00DC52E0">
            <w:pPr>
              <w:jc w:val="center"/>
            </w:pPr>
            <w:r>
              <w:t>-</w:t>
            </w:r>
          </w:p>
        </w:tc>
        <w:tc>
          <w:tcPr>
            <w:tcW w:w="1417" w:type="dxa"/>
            <w:vMerge w:val="restart"/>
            <w:tcBorders>
              <w:top w:val="single" w:sz="4" w:space="0" w:color="auto"/>
              <w:left w:val="single" w:sz="4" w:space="0" w:color="auto"/>
              <w:right w:val="single" w:sz="4" w:space="0" w:color="auto"/>
            </w:tcBorders>
          </w:tcPr>
          <w:p w14:paraId="12D1902D" w14:textId="77777777" w:rsidR="007C05C2" w:rsidRPr="00785137" w:rsidRDefault="007C05C2" w:rsidP="00DC52E0">
            <w:pPr>
              <w:jc w:val="center"/>
            </w:pPr>
            <w:r>
              <w:t>-</w:t>
            </w:r>
          </w:p>
        </w:tc>
        <w:tc>
          <w:tcPr>
            <w:tcW w:w="1389" w:type="dxa"/>
            <w:vMerge w:val="restart"/>
            <w:tcBorders>
              <w:top w:val="single" w:sz="4" w:space="0" w:color="auto"/>
              <w:left w:val="single" w:sz="4" w:space="0" w:color="auto"/>
              <w:right w:val="single" w:sz="4" w:space="0" w:color="auto"/>
            </w:tcBorders>
          </w:tcPr>
          <w:p w14:paraId="0C94BE75" w14:textId="77777777" w:rsidR="007C05C2" w:rsidRPr="00785137" w:rsidRDefault="007C05C2" w:rsidP="00DC52E0">
            <w:pPr>
              <w:jc w:val="center"/>
            </w:pPr>
            <w:r>
              <w:t>233 950,00</w:t>
            </w:r>
          </w:p>
        </w:tc>
        <w:tc>
          <w:tcPr>
            <w:tcW w:w="1276" w:type="dxa"/>
            <w:vMerge w:val="restart"/>
            <w:tcBorders>
              <w:top w:val="single" w:sz="4" w:space="0" w:color="auto"/>
              <w:left w:val="single" w:sz="4" w:space="0" w:color="auto"/>
            </w:tcBorders>
          </w:tcPr>
          <w:p w14:paraId="415B3325" w14:textId="77777777" w:rsidR="007C05C2" w:rsidRPr="00785137" w:rsidRDefault="007C05C2" w:rsidP="00DC52E0">
            <w:pPr>
              <w:jc w:val="center"/>
            </w:pPr>
            <w:r>
              <w:t>233 950,00</w:t>
            </w:r>
          </w:p>
        </w:tc>
      </w:tr>
      <w:tr w:rsidR="007C05C2" w:rsidRPr="00785137" w14:paraId="59CB2E38" w14:textId="77777777" w:rsidTr="00133BB3">
        <w:trPr>
          <w:trHeight w:val="67"/>
        </w:trPr>
        <w:tc>
          <w:tcPr>
            <w:tcW w:w="420" w:type="dxa"/>
            <w:vMerge/>
            <w:tcBorders>
              <w:left w:val="single" w:sz="4" w:space="0" w:color="auto"/>
              <w:right w:val="single" w:sz="4" w:space="0" w:color="auto"/>
            </w:tcBorders>
          </w:tcPr>
          <w:p w14:paraId="5D00C398" w14:textId="77777777" w:rsidR="007C05C2" w:rsidRPr="00785137" w:rsidRDefault="007C05C2" w:rsidP="00DC52E0"/>
        </w:tc>
        <w:tc>
          <w:tcPr>
            <w:tcW w:w="1877" w:type="dxa"/>
            <w:vMerge/>
            <w:tcBorders>
              <w:left w:val="single" w:sz="4" w:space="0" w:color="auto"/>
              <w:right w:val="single" w:sz="4" w:space="0" w:color="auto"/>
            </w:tcBorders>
          </w:tcPr>
          <w:p w14:paraId="015C955C" w14:textId="77777777" w:rsidR="007C05C2" w:rsidRPr="00785137" w:rsidRDefault="007C05C2" w:rsidP="00DC52E0"/>
        </w:tc>
        <w:tc>
          <w:tcPr>
            <w:tcW w:w="1843" w:type="dxa"/>
            <w:tcBorders>
              <w:top w:val="single" w:sz="4" w:space="0" w:color="auto"/>
              <w:left w:val="single" w:sz="4" w:space="0" w:color="auto"/>
              <w:bottom w:val="single" w:sz="4" w:space="0" w:color="auto"/>
              <w:right w:val="single" w:sz="4" w:space="0" w:color="auto"/>
            </w:tcBorders>
          </w:tcPr>
          <w:p w14:paraId="57DA968E" w14:textId="77777777" w:rsidR="007C05C2" w:rsidRPr="00DC52E0" w:rsidRDefault="007C05C2" w:rsidP="00DC52E0">
            <w:r w:rsidRPr="00DC52E0">
              <w:t xml:space="preserve"> Светодиодный индикатор текущей температуры</w:t>
            </w:r>
          </w:p>
        </w:tc>
        <w:tc>
          <w:tcPr>
            <w:tcW w:w="1134" w:type="dxa"/>
            <w:tcBorders>
              <w:top w:val="single" w:sz="4" w:space="0" w:color="auto"/>
              <w:left w:val="single" w:sz="4" w:space="0" w:color="auto"/>
              <w:bottom w:val="single" w:sz="4" w:space="0" w:color="auto"/>
              <w:right w:val="single" w:sz="4" w:space="0" w:color="auto"/>
            </w:tcBorders>
          </w:tcPr>
          <w:p w14:paraId="77CE9EE6" w14:textId="77777777" w:rsidR="007C05C2" w:rsidRPr="00DC52E0" w:rsidRDefault="007C05C2" w:rsidP="00DC52E0">
            <w:pPr>
              <w:jc w:val="center"/>
            </w:pPr>
            <w:r w:rsidRPr="00DC52E0">
              <w:t>Наличие</w:t>
            </w:r>
          </w:p>
        </w:tc>
        <w:tc>
          <w:tcPr>
            <w:tcW w:w="1134" w:type="dxa"/>
            <w:tcBorders>
              <w:top w:val="single" w:sz="4" w:space="0" w:color="auto"/>
              <w:left w:val="single" w:sz="4" w:space="0" w:color="auto"/>
              <w:bottom w:val="single" w:sz="4" w:space="0" w:color="auto"/>
              <w:right w:val="single" w:sz="4" w:space="0" w:color="auto"/>
            </w:tcBorders>
          </w:tcPr>
          <w:p w14:paraId="4CB2D6A3" w14:textId="77777777" w:rsidR="007C05C2" w:rsidRPr="00DC52E0" w:rsidRDefault="007C05C2" w:rsidP="00DC52E0">
            <w:pPr>
              <w:jc w:val="center"/>
            </w:pPr>
          </w:p>
        </w:tc>
        <w:tc>
          <w:tcPr>
            <w:tcW w:w="1134" w:type="dxa"/>
            <w:vMerge/>
            <w:tcBorders>
              <w:left w:val="single" w:sz="4" w:space="0" w:color="auto"/>
              <w:right w:val="single" w:sz="4" w:space="0" w:color="auto"/>
            </w:tcBorders>
          </w:tcPr>
          <w:p w14:paraId="03E11970" w14:textId="77777777" w:rsidR="007C05C2" w:rsidRPr="00785137" w:rsidRDefault="007C05C2" w:rsidP="00DC52E0">
            <w:pPr>
              <w:jc w:val="center"/>
            </w:pPr>
          </w:p>
        </w:tc>
        <w:tc>
          <w:tcPr>
            <w:tcW w:w="851" w:type="dxa"/>
            <w:vMerge/>
            <w:tcBorders>
              <w:left w:val="single" w:sz="4" w:space="0" w:color="auto"/>
              <w:right w:val="single" w:sz="4" w:space="0" w:color="auto"/>
            </w:tcBorders>
          </w:tcPr>
          <w:p w14:paraId="6D999894" w14:textId="77777777" w:rsidR="007C05C2" w:rsidRPr="00785137" w:rsidRDefault="007C05C2" w:rsidP="00DC52E0">
            <w:pPr>
              <w:jc w:val="center"/>
            </w:pPr>
          </w:p>
        </w:tc>
        <w:tc>
          <w:tcPr>
            <w:tcW w:w="850" w:type="dxa"/>
            <w:vMerge/>
            <w:tcBorders>
              <w:left w:val="single" w:sz="4" w:space="0" w:color="auto"/>
              <w:right w:val="single" w:sz="4" w:space="0" w:color="auto"/>
            </w:tcBorders>
          </w:tcPr>
          <w:p w14:paraId="387F5D21" w14:textId="77777777" w:rsidR="007C05C2" w:rsidRPr="00785137" w:rsidRDefault="007C05C2" w:rsidP="00DC52E0">
            <w:pPr>
              <w:jc w:val="center"/>
            </w:pPr>
          </w:p>
        </w:tc>
        <w:tc>
          <w:tcPr>
            <w:tcW w:w="1276" w:type="dxa"/>
            <w:vMerge/>
            <w:tcBorders>
              <w:left w:val="single" w:sz="4" w:space="0" w:color="auto"/>
              <w:right w:val="single" w:sz="4" w:space="0" w:color="auto"/>
            </w:tcBorders>
          </w:tcPr>
          <w:p w14:paraId="09247C1B" w14:textId="77777777" w:rsidR="007C05C2" w:rsidRPr="00785137" w:rsidRDefault="007C05C2" w:rsidP="00DC52E0">
            <w:pPr>
              <w:spacing w:line="120" w:lineRule="atLeast"/>
              <w:jc w:val="center"/>
              <w:rPr>
                <w:sz w:val="18"/>
                <w:szCs w:val="18"/>
              </w:rPr>
            </w:pPr>
          </w:p>
        </w:tc>
        <w:tc>
          <w:tcPr>
            <w:tcW w:w="1134" w:type="dxa"/>
            <w:vMerge/>
            <w:tcBorders>
              <w:left w:val="single" w:sz="4" w:space="0" w:color="auto"/>
              <w:right w:val="single" w:sz="4" w:space="0" w:color="auto"/>
            </w:tcBorders>
          </w:tcPr>
          <w:p w14:paraId="57B9C55D" w14:textId="77777777" w:rsidR="007C05C2" w:rsidRPr="00785137" w:rsidRDefault="007C05C2" w:rsidP="00DC52E0">
            <w:pPr>
              <w:jc w:val="center"/>
            </w:pPr>
          </w:p>
        </w:tc>
        <w:tc>
          <w:tcPr>
            <w:tcW w:w="1417" w:type="dxa"/>
            <w:vMerge/>
            <w:tcBorders>
              <w:left w:val="single" w:sz="4" w:space="0" w:color="auto"/>
              <w:right w:val="single" w:sz="4" w:space="0" w:color="auto"/>
            </w:tcBorders>
          </w:tcPr>
          <w:p w14:paraId="0CD56B69" w14:textId="77777777" w:rsidR="007C05C2" w:rsidRPr="00785137" w:rsidRDefault="007C05C2" w:rsidP="00DC52E0">
            <w:pPr>
              <w:jc w:val="center"/>
            </w:pPr>
          </w:p>
        </w:tc>
        <w:tc>
          <w:tcPr>
            <w:tcW w:w="1389" w:type="dxa"/>
            <w:vMerge/>
            <w:tcBorders>
              <w:left w:val="single" w:sz="4" w:space="0" w:color="auto"/>
              <w:right w:val="single" w:sz="4" w:space="0" w:color="auto"/>
            </w:tcBorders>
          </w:tcPr>
          <w:p w14:paraId="728660D3" w14:textId="77777777" w:rsidR="007C05C2" w:rsidRPr="00785137" w:rsidRDefault="007C05C2" w:rsidP="00DC52E0">
            <w:pPr>
              <w:jc w:val="center"/>
            </w:pPr>
          </w:p>
        </w:tc>
        <w:tc>
          <w:tcPr>
            <w:tcW w:w="1276" w:type="dxa"/>
            <w:vMerge/>
            <w:tcBorders>
              <w:left w:val="single" w:sz="4" w:space="0" w:color="auto"/>
            </w:tcBorders>
          </w:tcPr>
          <w:p w14:paraId="283D7C02" w14:textId="77777777" w:rsidR="007C05C2" w:rsidRPr="00785137" w:rsidRDefault="007C05C2" w:rsidP="00DC52E0">
            <w:pPr>
              <w:jc w:val="center"/>
            </w:pPr>
          </w:p>
        </w:tc>
      </w:tr>
      <w:tr w:rsidR="007C05C2" w:rsidRPr="00785137" w14:paraId="2085DFE4" w14:textId="77777777" w:rsidTr="00133BB3">
        <w:trPr>
          <w:trHeight w:val="67"/>
        </w:trPr>
        <w:tc>
          <w:tcPr>
            <w:tcW w:w="420" w:type="dxa"/>
            <w:vMerge/>
            <w:tcBorders>
              <w:left w:val="single" w:sz="4" w:space="0" w:color="auto"/>
              <w:right w:val="single" w:sz="4" w:space="0" w:color="auto"/>
            </w:tcBorders>
          </w:tcPr>
          <w:p w14:paraId="62B8FDD9" w14:textId="77777777" w:rsidR="007C05C2" w:rsidRPr="00785137" w:rsidRDefault="007C05C2" w:rsidP="00DC52E0"/>
        </w:tc>
        <w:tc>
          <w:tcPr>
            <w:tcW w:w="1877" w:type="dxa"/>
            <w:vMerge/>
            <w:tcBorders>
              <w:left w:val="single" w:sz="4" w:space="0" w:color="auto"/>
              <w:right w:val="single" w:sz="4" w:space="0" w:color="auto"/>
            </w:tcBorders>
          </w:tcPr>
          <w:p w14:paraId="6DEF500F" w14:textId="77777777" w:rsidR="007C05C2" w:rsidRPr="00785137" w:rsidRDefault="007C05C2" w:rsidP="00DC52E0"/>
        </w:tc>
        <w:tc>
          <w:tcPr>
            <w:tcW w:w="1843" w:type="dxa"/>
            <w:tcBorders>
              <w:top w:val="single" w:sz="4" w:space="0" w:color="auto"/>
              <w:left w:val="single" w:sz="4" w:space="0" w:color="auto"/>
              <w:bottom w:val="single" w:sz="4" w:space="0" w:color="auto"/>
              <w:right w:val="single" w:sz="4" w:space="0" w:color="auto"/>
            </w:tcBorders>
          </w:tcPr>
          <w:p w14:paraId="10DF54AD" w14:textId="77777777" w:rsidR="007C05C2" w:rsidRPr="00DC52E0" w:rsidRDefault="007C05C2" w:rsidP="00DC52E0">
            <w:r w:rsidRPr="00DC52E0">
              <w:t xml:space="preserve"> Светодиодный индикатор заданной температуры</w:t>
            </w:r>
          </w:p>
        </w:tc>
        <w:tc>
          <w:tcPr>
            <w:tcW w:w="1134" w:type="dxa"/>
            <w:tcBorders>
              <w:top w:val="single" w:sz="4" w:space="0" w:color="auto"/>
              <w:left w:val="single" w:sz="4" w:space="0" w:color="auto"/>
              <w:bottom w:val="single" w:sz="4" w:space="0" w:color="auto"/>
              <w:right w:val="single" w:sz="4" w:space="0" w:color="auto"/>
            </w:tcBorders>
          </w:tcPr>
          <w:p w14:paraId="62C022D3" w14:textId="77777777" w:rsidR="007C05C2" w:rsidRPr="00DC52E0" w:rsidRDefault="007C05C2" w:rsidP="00DC52E0">
            <w:pPr>
              <w:jc w:val="center"/>
            </w:pPr>
            <w:r w:rsidRPr="00DC52E0">
              <w:t>Наличие</w:t>
            </w:r>
          </w:p>
        </w:tc>
        <w:tc>
          <w:tcPr>
            <w:tcW w:w="1134" w:type="dxa"/>
            <w:tcBorders>
              <w:top w:val="single" w:sz="4" w:space="0" w:color="auto"/>
              <w:left w:val="single" w:sz="4" w:space="0" w:color="auto"/>
              <w:bottom w:val="single" w:sz="4" w:space="0" w:color="auto"/>
              <w:right w:val="single" w:sz="4" w:space="0" w:color="auto"/>
            </w:tcBorders>
          </w:tcPr>
          <w:p w14:paraId="0004D86A" w14:textId="77777777" w:rsidR="007C05C2" w:rsidRPr="00DC52E0" w:rsidRDefault="007C05C2" w:rsidP="00DC52E0">
            <w:pPr>
              <w:jc w:val="center"/>
            </w:pPr>
          </w:p>
        </w:tc>
        <w:tc>
          <w:tcPr>
            <w:tcW w:w="1134" w:type="dxa"/>
            <w:vMerge/>
            <w:tcBorders>
              <w:left w:val="single" w:sz="4" w:space="0" w:color="auto"/>
              <w:right w:val="single" w:sz="4" w:space="0" w:color="auto"/>
            </w:tcBorders>
          </w:tcPr>
          <w:p w14:paraId="54EF133A" w14:textId="77777777" w:rsidR="007C05C2" w:rsidRPr="00785137" w:rsidRDefault="007C05C2" w:rsidP="00DC52E0">
            <w:pPr>
              <w:jc w:val="center"/>
            </w:pPr>
          </w:p>
        </w:tc>
        <w:tc>
          <w:tcPr>
            <w:tcW w:w="851" w:type="dxa"/>
            <w:vMerge/>
            <w:tcBorders>
              <w:left w:val="single" w:sz="4" w:space="0" w:color="auto"/>
              <w:right w:val="single" w:sz="4" w:space="0" w:color="auto"/>
            </w:tcBorders>
          </w:tcPr>
          <w:p w14:paraId="72C1852A" w14:textId="77777777" w:rsidR="007C05C2" w:rsidRPr="00785137" w:rsidRDefault="007C05C2" w:rsidP="00DC52E0">
            <w:pPr>
              <w:jc w:val="center"/>
            </w:pPr>
          </w:p>
        </w:tc>
        <w:tc>
          <w:tcPr>
            <w:tcW w:w="850" w:type="dxa"/>
            <w:vMerge/>
            <w:tcBorders>
              <w:left w:val="single" w:sz="4" w:space="0" w:color="auto"/>
              <w:right w:val="single" w:sz="4" w:space="0" w:color="auto"/>
            </w:tcBorders>
          </w:tcPr>
          <w:p w14:paraId="051E95F2" w14:textId="77777777" w:rsidR="007C05C2" w:rsidRPr="00785137" w:rsidRDefault="007C05C2" w:rsidP="00DC52E0">
            <w:pPr>
              <w:jc w:val="center"/>
            </w:pPr>
          </w:p>
        </w:tc>
        <w:tc>
          <w:tcPr>
            <w:tcW w:w="1276" w:type="dxa"/>
            <w:vMerge/>
            <w:tcBorders>
              <w:left w:val="single" w:sz="4" w:space="0" w:color="auto"/>
              <w:right w:val="single" w:sz="4" w:space="0" w:color="auto"/>
            </w:tcBorders>
          </w:tcPr>
          <w:p w14:paraId="016B17CB" w14:textId="77777777" w:rsidR="007C05C2" w:rsidRPr="00785137" w:rsidRDefault="007C05C2" w:rsidP="00DC52E0">
            <w:pPr>
              <w:spacing w:line="120" w:lineRule="atLeast"/>
              <w:jc w:val="center"/>
              <w:rPr>
                <w:sz w:val="18"/>
                <w:szCs w:val="18"/>
              </w:rPr>
            </w:pPr>
          </w:p>
        </w:tc>
        <w:tc>
          <w:tcPr>
            <w:tcW w:w="1134" w:type="dxa"/>
            <w:vMerge/>
            <w:tcBorders>
              <w:left w:val="single" w:sz="4" w:space="0" w:color="auto"/>
              <w:right w:val="single" w:sz="4" w:space="0" w:color="auto"/>
            </w:tcBorders>
          </w:tcPr>
          <w:p w14:paraId="047C870A" w14:textId="77777777" w:rsidR="007C05C2" w:rsidRPr="00785137" w:rsidRDefault="007C05C2" w:rsidP="00DC52E0">
            <w:pPr>
              <w:jc w:val="center"/>
            </w:pPr>
          </w:p>
        </w:tc>
        <w:tc>
          <w:tcPr>
            <w:tcW w:w="1417" w:type="dxa"/>
            <w:vMerge/>
            <w:tcBorders>
              <w:left w:val="single" w:sz="4" w:space="0" w:color="auto"/>
              <w:right w:val="single" w:sz="4" w:space="0" w:color="auto"/>
            </w:tcBorders>
          </w:tcPr>
          <w:p w14:paraId="38553844" w14:textId="77777777" w:rsidR="007C05C2" w:rsidRPr="00785137" w:rsidRDefault="007C05C2" w:rsidP="00DC52E0">
            <w:pPr>
              <w:jc w:val="center"/>
            </w:pPr>
          </w:p>
        </w:tc>
        <w:tc>
          <w:tcPr>
            <w:tcW w:w="1389" w:type="dxa"/>
            <w:vMerge/>
            <w:tcBorders>
              <w:left w:val="single" w:sz="4" w:space="0" w:color="auto"/>
              <w:right w:val="single" w:sz="4" w:space="0" w:color="auto"/>
            </w:tcBorders>
          </w:tcPr>
          <w:p w14:paraId="385C5F6E" w14:textId="77777777" w:rsidR="007C05C2" w:rsidRPr="00785137" w:rsidRDefault="007C05C2" w:rsidP="00DC52E0">
            <w:pPr>
              <w:jc w:val="center"/>
            </w:pPr>
          </w:p>
        </w:tc>
        <w:tc>
          <w:tcPr>
            <w:tcW w:w="1276" w:type="dxa"/>
            <w:vMerge/>
            <w:tcBorders>
              <w:left w:val="single" w:sz="4" w:space="0" w:color="auto"/>
            </w:tcBorders>
          </w:tcPr>
          <w:p w14:paraId="4AC5C791" w14:textId="77777777" w:rsidR="007C05C2" w:rsidRPr="00785137" w:rsidRDefault="007C05C2" w:rsidP="00DC52E0">
            <w:pPr>
              <w:jc w:val="center"/>
            </w:pPr>
          </w:p>
        </w:tc>
      </w:tr>
      <w:tr w:rsidR="007C05C2" w:rsidRPr="00785137" w14:paraId="66A7E5AC" w14:textId="77777777" w:rsidTr="00133BB3">
        <w:trPr>
          <w:trHeight w:val="67"/>
        </w:trPr>
        <w:tc>
          <w:tcPr>
            <w:tcW w:w="420" w:type="dxa"/>
            <w:vMerge/>
            <w:tcBorders>
              <w:left w:val="single" w:sz="4" w:space="0" w:color="auto"/>
              <w:right w:val="single" w:sz="4" w:space="0" w:color="auto"/>
            </w:tcBorders>
          </w:tcPr>
          <w:p w14:paraId="4AEAFBFA" w14:textId="77777777" w:rsidR="007C05C2" w:rsidRPr="00785137" w:rsidRDefault="007C05C2" w:rsidP="00DC52E0"/>
        </w:tc>
        <w:tc>
          <w:tcPr>
            <w:tcW w:w="1877" w:type="dxa"/>
            <w:vMerge/>
            <w:tcBorders>
              <w:left w:val="single" w:sz="4" w:space="0" w:color="auto"/>
              <w:right w:val="single" w:sz="4" w:space="0" w:color="auto"/>
            </w:tcBorders>
          </w:tcPr>
          <w:p w14:paraId="33D190F8" w14:textId="77777777" w:rsidR="007C05C2" w:rsidRPr="00785137" w:rsidRDefault="007C05C2" w:rsidP="00DC52E0"/>
        </w:tc>
        <w:tc>
          <w:tcPr>
            <w:tcW w:w="1843" w:type="dxa"/>
            <w:tcBorders>
              <w:top w:val="single" w:sz="4" w:space="0" w:color="auto"/>
              <w:left w:val="single" w:sz="4" w:space="0" w:color="auto"/>
              <w:bottom w:val="single" w:sz="4" w:space="0" w:color="auto"/>
              <w:right w:val="single" w:sz="4" w:space="0" w:color="auto"/>
            </w:tcBorders>
          </w:tcPr>
          <w:p w14:paraId="09B34A32" w14:textId="77777777" w:rsidR="007C05C2" w:rsidRPr="00DC52E0" w:rsidRDefault="007C05C2" w:rsidP="00DC52E0">
            <w:r w:rsidRPr="00DC52E0">
              <w:t xml:space="preserve"> Проведение процедур самодиагностики при включении блока регулятора</w:t>
            </w:r>
          </w:p>
        </w:tc>
        <w:tc>
          <w:tcPr>
            <w:tcW w:w="1134" w:type="dxa"/>
            <w:tcBorders>
              <w:top w:val="single" w:sz="4" w:space="0" w:color="auto"/>
              <w:left w:val="single" w:sz="4" w:space="0" w:color="auto"/>
              <w:bottom w:val="single" w:sz="4" w:space="0" w:color="auto"/>
              <w:right w:val="single" w:sz="4" w:space="0" w:color="auto"/>
            </w:tcBorders>
          </w:tcPr>
          <w:p w14:paraId="3E321A4F" w14:textId="77777777" w:rsidR="007C05C2" w:rsidRPr="00DC52E0" w:rsidRDefault="007C05C2" w:rsidP="00DC52E0">
            <w:pPr>
              <w:jc w:val="center"/>
            </w:pPr>
            <w:r w:rsidRPr="00DC52E0">
              <w:t>Наличие</w:t>
            </w:r>
          </w:p>
        </w:tc>
        <w:tc>
          <w:tcPr>
            <w:tcW w:w="1134" w:type="dxa"/>
            <w:tcBorders>
              <w:top w:val="single" w:sz="4" w:space="0" w:color="auto"/>
              <w:left w:val="single" w:sz="4" w:space="0" w:color="auto"/>
              <w:bottom w:val="single" w:sz="4" w:space="0" w:color="auto"/>
              <w:right w:val="single" w:sz="4" w:space="0" w:color="auto"/>
            </w:tcBorders>
          </w:tcPr>
          <w:p w14:paraId="232820BE" w14:textId="77777777" w:rsidR="007C05C2" w:rsidRPr="00DC52E0" w:rsidRDefault="007C05C2" w:rsidP="00DC52E0">
            <w:pPr>
              <w:jc w:val="center"/>
            </w:pPr>
          </w:p>
        </w:tc>
        <w:tc>
          <w:tcPr>
            <w:tcW w:w="1134" w:type="dxa"/>
            <w:vMerge/>
            <w:tcBorders>
              <w:left w:val="single" w:sz="4" w:space="0" w:color="auto"/>
              <w:right w:val="single" w:sz="4" w:space="0" w:color="auto"/>
            </w:tcBorders>
          </w:tcPr>
          <w:p w14:paraId="557CDCE8" w14:textId="77777777" w:rsidR="007C05C2" w:rsidRPr="00785137" w:rsidRDefault="007C05C2" w:rsidP="00DC52E0">
            <w:pPr>
              <w:jc w:val="center"/>
            </w:pPr>
          </w:p>
        </w:tc>
        <w:tc>
          <w:tcPr>
            <w:tcW w:w="851" w:type="dxa"/>
            <w:vMerge/>
            <w:tcBorders>
              <w:left w:val="single" w:sz="4" w:space="0" w:color="auto"/>
              <w:right w:val="single" w:sz="4" w:space="0" w:color="auto"/>
            </w:tcBorders>
          </w:tcPr>
          <w:p w14:paraId="32339FDA" w14:textId="77777777" w:rsidR="007C05C2" w:rsidRPr="00785137" w:rsidRDefault="007C05C2" w:rsidP="00DC52E0">
            <w:pPr>
              <w:jc w:val="center"/>
            </w:pPr>
          </w:p>
        </w:tc>
        <w:tc>
          <w:tcPr>
            <w:tcW w:w="850" w:type="dxa"/>
            <w:vMerge/>
            <w:tcBorders>
              <w:left w:val="single" w:sz="4" w:space="0" w:color="auto"/>
              <w:right w:val="single" w:sz="4" w:space="0" w:color="auto"/>
            </w:tcBorders>
          </w:tcPr>
          <w:p w14:paraId="0188336F" w14:textId="77777777" w:rsidR="007C05C2" w:rsidRPr="00785137" w:rsidRDefault="007C05C2" w:rsidP="00DC52E0">
            <w:pPr>
              <w:jc w:val="center"/>
            </w:pPr>
          </w:p>
        </w:tc>
        <w:tc>
          <w:tcPr>
            <w:tcW w:w="1276" w:type="dxa"/>
            <w:vMerge/>
            <w:tcBorders>
              <w:left w:val="single" w:sz="4" w:space="0" w:color="auto"/>
              <w:right w:val="single" w:sz="4" w:space="0" w:color="auto"/>
            </w:tcBorders>
          </w:tcPr>
          <w:p w14:paraId="6129D681" w14:textId="77777777" w:rsidR="007C05C2" w:rsidRPr="00785137" w:rsidRDefault="007C05C2" w:rsidP="00DC52E0">
            <w:pPr>
              <w:spacing w:line="120" w:lineRule="atLeast"/>
              <w:jc w:val="center"/>
              <w:rPr>
                <w:sz w:val="18"/>
                <w:szCs w:val="18"/>
              </w:rPr>
            </w:pPr>
          </w:p>
        </w:tc>
        <w:tc>
          <w:tcPr>
            <w:tcW w:w="1134" w:type="dxa"/>
            <w:vMerge/>
            <w:tcBorders>
              <w:left w:val="single" w:sz="4" w:space="0" w:color="auto"/>
              <w:right w:val="single" w:sz="4" w:space="0" w:color="auto"/>
            </w:tcBorders>
          </w:tcPr>
          <w:p w14:paraId="1D170103" w14:textId="77777777" w:rsidR="007C05C2" w:rsidRPr="00785137" w:rsidRDefault="007C05C2" w:rsidP="00DC52E0">
            <w:pPr>
              <w:jc w:val="center"/>
            </w:pPr>
          </w:p>
        </w:tc>
        <w:tc>
          <w:tcPr>
            <w:tcW w:w="1417" w:type="dxa"/>
            <w:vMerge/>
            <w:tcBorders>
              <w:left w:val="single" w:sz="4" w:space="0" w:color="auto"/>
              <w:right w:val="single" w:sz="4" w:space="0" w:color="auto"/>
            </w:tcBorders>
          </w:tcPr>
          <w:p w14:paraId="168E8F7B" w14:textId="77777777" w:rsidR="007C05C2" w:rsidRPr="00785137" w:rsidRDefault="007C05C2" w:rsidP="00DC52E0">
            <w:pPr>
              <w:jc w:val="center"/>
            </w:pPr>
          </w:p>
        </w:tc>
        <w:tc>
          <w:tcPr>
            <w:tcW w:w="1389" w:type="dxa"/>
            <w:vMerge/>
            <w:tcBorders>
              <w:left w:val="single" w:sz="4" w:space="0" w:color="auto"/>
              <w:right w:val="single" w:sz="4" w:space="0" w:color="auto"/>
            </w:tcBorders>
          </w:tcPr>
          <w:p w14:paraId="76232EC8" w14:textId="77777777" w:rsidR="007C05C2" w:rsidRPr="00785137" w:rsidRDefault="007C05C2" w:rsidP="00DC52E0">
            <w:pPr>
              <w:jc w:val="center"/>
            </w:pPr>
          </w:p>
        </w:tc>
        <w:tc>
          <w:tcPr>
            <w:tcW w:w="1276" w:type="dxa"/>
            <w:vMerge/>
            <w:tcBorders>
              <w:left w:val="single" w:sz="4" w:space="0" w:color="auto"/>
            </w:tcBorders>
          </w:tcPr>
          <w:p w14:paraId="3EC6AB56" w14:textId="77777777" w:rsidR="007C05C2" w:rsidRPr="00785137" w:rsidRDefault="007C05C2" w:rsidP="00DC52E0">
            <w:pPr>
              <w:jc w:val="center"/>
            </w:pPr>
          </w:p>
        </w:tc>
      </w:tr>
      <w:tr w:rsidR="007C05C2" w:rsidRPr="00785137" w14:paraId="0D658607" w14:textId="77777777" w:rsidTr="00133BB3">
        <w:trPr>
          <w:trHeight w:val="67"/>
        </w:trPr>
        <w:tc>
          <w:tcPr>
            <w:tcW w:w="420" w:type="dxa"/>
            <w:vMerge/>
            <w:tcBorders>
              <w:left w:val="single" w:sz="4" w:space="0" w:color="auto"/>
              <w:right w:val="single" w:sz="4" w:space="0" w:color="auto"/>
            </w:tcBorders>
          </w:tcPr>
          <w:p w14:paraId="5222D2BF" w14:textId="77777777" w:rsidR="007C05C2" w:rsidRPr="00785137" w:rsidRDefault="007C05C2" w:rsidP="00DC52E0"/>
        </w:tc>
        <w:tc>
          <w:tcPr>
            <w:tcW w:w="1877" w:type="dxa"/>
            <w:vMerge/>
            <w:tcBorders>
              <w:left w:val="single" w:sz="4" w:space="0" w:color="auto"/>
              <w:right w:val="single" w:sz="4" w:space="0" w:color="auto"/>
            </w:tcBorders>
          </w:tcPr>
          <w:p w14:paraId="1CFBCC5F" w14:textId="77777777" w:rsidR="007C05C2" w:rsidRPr="00785137" w:rsidRDefault="007C05C2" w:rsidP="00DC52E0"/>
        </w:tc>
        <w:tc>
          <w:tcPr>
            <w:tcW w:w="1843" w:type="dxa"/>
            <w:tcBorders>
              <w:top w:val="single" w:sz="4" w:space="0" w:color="auto"/>
              <w:left w:val="single" w:sz="4" w:space="0" w:color="auto"/>
              <w:bottom w:val="single" w:sz="4" w:space="0" w:color="auto"/>
              <w:right w:val="single" w:sz="4" w:space="0" w:color="auto"/>
            </w:tcBorders>
          </w:tcPr>
          <w:p w14:paraId="02DC09F8" w14:textId="77777777" w:rsidR="007C05C2" w:rsidRPr="00DC52E0" w:rsidRDefault="007C05C2" w:rsidP="00DC52E0">
            <w:r w:rsidRPr="00DC52E0">
              <w:t xml:space="preserve"> Непрерывное самотестирование блока регулятора в процессе работы</w:t>
            </w:r>
          </w:p>
        </w:tc>
        <w:tc>
          <w:tcPr>
            <w:tcW w:w="1134" w:type="dxa"/>
            <w:tcBorders>
              <w:top w:val="single" w:sz="4" w:space="0" w:color="auto"/>
              <w:left w:val="single" w:sz="4" w:space="0" w:color="auto"/>
              <w:bottom w:val="single" w:sz="4" w:space="0" w:color="auto"/>
              <w:right w:val="single" w:sz="4" w:space="0" w:color="auto"/>
            </w:tcBorders>
          </w:tcPr>
          <w:p w14:paraId="4E771E13" w14:textId="77777777" w:rsidR="007C05C2" w:rsidRPr="00DC52E0" w:rsidRDefault="007C05C2" w:rsidP="00DC52E0">
            <w:pPr>
              <w:jc w:val="center"/>
            </w:pPr>
            <w:r w:rsidRPr="00DC52E0">
              <w:t>Наличие</w:t>
            </w:r>
          </w:p>
        </w:tc>
        <w:tc>
          <w:tcPr>
            <w:tcW w:w="1134" w:type="dxa"/>
            <w:tcBorders>
              <w:top w:val="single" w:sz="4" w:space="0" w:color="auto"/>
              <w:left w:val="single" w:sz="4" w:space="0" w:color="auto"/>
              <w:bottom w:val="single" w:sz="4" w:space="0" w:color="auto"/>
              <w:right w:val="single" w:sz="4" w:space="0" w:color="auto"/>
            </w:tcBorders>
          </w:tcPr>
          <w:p w14:paraId="4AC99479" w14:textId="77777777" w:rsidR="007C05C2" w:rsidRPr="00DC52E0" w:rsidRDefault="007C05C2" w:rsidP="00DC52E0">
            <w:pPr>
              <w:jc w:val="center"/>
            </w:pPr>
          </w:p>
        </w:tc>
        <w:tc>
          <w:tcPr>
            <w:tcW w:w="1134" w:type="dxa"/>
            <w:vMerge/>
            <w:tcBorders>
              <w:left w:val="single" w:sz="4" w:space="0" w:color="auto"/>
              <w:right w:val="single" w:sz="4" w:space="0" w:color="auto"/>
            </w:tcBorders>
          </w:tcPr>
          <w:p w14:paraId="3251C112" w14:textId="77777777" w:rsidR="007C05C2" w:rsidRPr="00785137" w:rsidRDefault="007C05C2" w:rsidP="00DC52E0">
            <w:pPr>
              <w:jc w:val="center"/>
            </w:pPr>
          </w:p>
        </w:tc>
        <w:tc>
          <w:tcPr>
            <w:tcW w:w="851" w:type="dxa"/>
            <w:vMerge/>
            <w:tcBorders>
              <w:left w:val="single" w:sz="4" w:space="0" w:color="auto"/>
              <w:right w:val="single" w:sz="4" w:space="0" w:color="auto"/>
            </w:tcBorders>
          </w:tcPr>
          <w:p w14:paraId="0568A496" w14:textId="77777777" w:rsidR="007C05C2" w:rsidRPr="00785137" w:rsidRDefault="007C05C2" w:rsidP="00DC52E0">
            <w:pPr>
              <w:jc w:val="center"/>
            </w:pPr>
          </w:p>
        </w:tc>
        <w:tc>
          <w:tcPr>
            <w:tcW w:w="850" w:type="dxa"/>
            <w:vMerge/>
            <w:tcBorders>
              <w:left w:val="single" w:sz="4" w:space="0" w:color="auto"/>
              <w:right w:val="single" w:sz="4" w:space="0" w:color="auto"/>
            </w:tcBorders>
          </w:tcPr>
          <w:p w14:paraId="1A7EC831" w14:textId="77777777" w:rsidR="007C05C2" w:rsidRPr="00785137" w:rsidRDefault="007C05C2" w:rsidP="00DC52E0">
            <w:pPr>
              <w:jc w:val="center"/>
            </w:pPr>
          </w:p>
        </w:tc>
        <w:tc>
          <w:tcPr>
            <w:tcW w:w="1276" w:type="dxa"/>
            <w:vMerge/>
            <w:tcBorders>
              <w:left w:val="single" w:sz="4" w:space="0" w:color="auto"/>
              <w:right w:val="single" w:sz="4" w:space="0" w:color="auto"/>
            </w:tcBorders>
          </w:tcPr>
          <w:p w14:paraId="0CD2AE09" w14:textId="77777777" w:rsidR="007C05C2" w:rsidRPr="00785137" w:rsidRDefault="007C05C2" w:rsidP="00DC52E0">
            <w:pPr>
              <w:spacing w:line="120" w:lineRule="atLeast"/>
              <w:jc w:val="center"/>
              <w:rPr>
                <w:sz w:val="18"/>
                <w:szCs w:val="18"/>
              </w:rPr>
            </w:pPr>
          </w:p>
        </w:tc>
        <w:tc>
          <w:tcPr>
            <w:tcW w:w="1134" w:type="dxa"/>
            <w:vMerge/>
            <w:tcBorders>
              <w:left w:val="single" w:sz="4" w:space="0" w:color="auto"/>
              <w:right w:val="single" w:sz="4" w:space="0" w:color="auto"/>
            </w:tcBorders>
          </w:tcPr>
          <w:p w14:paraId="096B4585" w14:textId="77777777" w:rsidR="007C05C2" w:rsidRPr="00785137" w:rsidRDefault="007C05C2" w:rsidP="00DC52E0">
            <w:pPr>
              <w:jc w:val="center"/>
            </w:pPr>
          </w:p>
        </w:tc>
        <w:tc>
          <w:tcPr>
            <w:tcW w:w="1417" w:type="dxa"/>
            <w:vMerge/>
            <w:tcBorders>
              <w:left w:val="single" w:sz="4" w:space="0" w:color="auto"/>
              <w:right w:val="single" w:sz="4" w:space="0" w:color="auto"/>
            </w:tcBorders>
          </w:tcPr>
          <w:p w14:paraId="7356C645" w14:textId="77777777" w:rsidR="007C05C2" w:rsidRPr="00785137" w:rsidRDefault="007C05C2" w:rsidP="00DC52E0">
            <w:pPr>
              <w:jc w:val="center"/>
            </w:pPr>
          </w:p>
        </w:tc>
        <w:tc>
          <w:tcPr>
            <w:tcW w:w="1389" w:type="dxa"/>
            <w:vMerge/>
            <w:tcBorders>
              <w:left w:val="single" w:sz="4" w:space="0" w:color="auto"/>
              <w:right w:val="single" w:sz="4" w:space="0" w:color="auto"/>
            </w:tcBorders>
          </w:tcPr>
          <w:p w14:paraId="630145CB" w14:textId="77777777" w:rsidR="007C05C2" w:rsidRPr="00785137" w:rsidRDefault="007C05C2" w:rsidP="00DC52E0">
            <w:pPr>
              <w:jc w:val="center"/>
            </w:pPr>
          </w:p>
        </w:tc>
        <w:tc>
          <w:tcPr>
            <w:tcW w:w="1276" w:type="dxa"/>
            <w:vMerge/>
            <w:tcBorders>
              <w:left w:val="single" w:sz="4" w:space="0" w:color="auto"/>
            </w:tcBorders>
          </w:tcPr>
          <w:p w14:paraId="42DF58FC" w14:textId="77777777" w:rsidR="007C05C2" w:rsidRPr="00785137" w:rsidRDefault="007C05C2" w:rsidP="00DC52E0">
            <w:pPr>
              <w:jc w:val="center"/>
            </w:pPr>
          </w:p>
        </w:tc>
      </w:tr>
      <w:tr w:rsidR="007C05C2" w:rsidRPr="00785137" w14:paraId="64BD2166" w14:textId="77777777" w:rsidTr="00133BB3">
        <w:trPr>
          <w:trHeight w:val="67"/>
        </w:trPr>
        <w:tc>
          <w:tcPr>
            <w:tcW w:w="420" w:type="dxa"/>
            <w:vMerge/>
            <w:tcBorders>
              <w:left w:val="single" w:sz="4" w:space="0" w:color="auto"/>
              <w:right w:val="single" w:sz="4" w:space="0" w:color="auto"/>
            </w:tcBorders>
          </w:tcPr>
          <w:p w14:paraId="0AD38327" w14:textId="77777777" w:rsidR="007C05C2" w:rsidRPr="00785137" w:rsidRDefault="007C05C2" w:rsidP="00DC52E0"/>
        </w:tc>
        <w:tc>
          <w:tcPr>
            <w:tcW w:w="1877" w:type="dxa"/>
            <w:vMerge/>
            <w:tcBorders>
              <w:left w:val="single" w:sz="4" w:space="0" w:color="auto"/>
              <w:right w:val="single" w:sz="4" w:space="0" w:color="auto"/>
            </w:tcBorders>
          </w:tcPr>
          <w:p w14:paraId="6F5B2304" w14:textId="77777777" w:rsidR="007C05C2" w:rsidRPr="00785137" w:rsidRDefault="007C05C2" w:rsidP="00DC52E0"/>
        </w:tc>
        <w:tc>
          <w:tcPr>
            <w:tcW w:w="1843" w:type="dxa"/>
            <w:tcBorders>
              <w:top w:val="single" w:sz="4" w:space="0" w:color="auto"/>
              <w:left w:val="single" w:sz="4" w:space="0" w:color="auto"/>
              <w:bottom w:val="single" w:sz="4" w:space="0" w:color="auto"/>
              <w:right w:val="single" w:sz="4" w:space="0" w:color="auto"/>
            </w:tcBorders>
          </w:tcPr>
          <w:p w14:paraId="165B44F8" w14:textId="77777777" w:rsidR="007C05C2" w:rsidRPr="00DC52E0" w:rsidRDefault="007C05C2" w:rsidP="00DC52E0">
            <w:r w:rsidRPr="00DC52E0">
              <w:t xml:space="preserve"> Включение прибора осуществляется тумблером питания</w:t>
            </w:r>
          </w:p>
        </w:tc>
        <w:tc>
          <w:tcPr>
            <w:tcW w:w="1134" w:type="dxa"/>
            <w:tcBorders>
              <w:top w:val="single" w:sz="4" w:space="0" w:color="auto"/>
              <w:left w:val="single" w:sz="4" w:space="0" w:color="auto"/>
              <w:bottom w:val="single" w:sz="4" w:space="0" w:color="auto"/>
              <w:right w:val="single" w:sz="4" w:space="0" w:color="auto"/>
            </w:tcBorders>
          </w:tcPr>
          <w:p w14:paraId="4671A2F4" w14:textId="77777777" w:rsidR="007C05C2" w:rsidRPr="00DC52E0" w:rsidRDefault="007C05C2" w:rsidP="00DC52E0">
            <w:pPr>
              <w:jc w:val="center"/>
            </w:pPr>
            <w:r w:rsidRPr="00DC52E0">
              <w:t>Наличие</w:t>
            </w:r>
          </w:p>
        </w:tc>
        <w:tc>
          <w:tcPr>
            <w:tcW w:w="1134" w:type="dxa"/>
            <w:tcBorders>
              <w:top w:val="single" w:sz="4" w:space="0" w:color="auto"/>
              <w:left w:val="single" w:sz="4" w:space="0" w:color="auto"/>
              <w:bottom w:val="single" w:sz="4" w:space="0" w:color="auto"/>
              <w:right w:val="single" w:sz="4" w:space="0" w:color="auto"/>
            </w:tcBorders>
          </w:tcPr>
          <w:p w14:paraId="108541B6" w14:textId="77777777" w:rsidR="007C05C2" w:rsidRPr="00DC52E0" w:rsidRDefault="007C05C2" w:rsidP="00DC52E0">
            <w:pPr>
              <w:jc w:val="center"/>
            </w:pPr>
          </w:p>
        </w:tc>
        <w:tc>
          <w:tcPr>
            <w:tcW w:w="1134" w:type="dxa"/>
            <w:vMerge/>
            <w:tcBorders>
              <w:left w:val="single" w:sz="4" w:space="0" w:color="auto"/>
              <w:right w:val="single" w:sz="4" w:space="0" w:color="auto"/>
            </w:tcBorders>
          </w:tcPr>
          <w:p w14:paraId="63369923" w14:textId="77777777" w:rsidR="007C05C2" w:rsidRPr="00785137" w:rsidRDefault="007C05C2" w:rsidP="00DC52E0">
            <w:pPr>
              <w:jc w:val="center"/>
            </w:pPr>
          </w:p>
        </w:tc>
        <w:tc>
          <w:tcPr>
            <w:tcW w:w="851" w:type="dxa"/>
            <w:vMerge/>
            <w:tcBorders>
              <w:left w:val="single" w:sz="4" w:space="0" w:color="auto"/>
              <w:right w:val="single" w:sz="4" w:space="0" w:color="auto"/>
            </w:tcBorders>
          </w:tcPr>
          <w:p w14:paraId="409DD27E" w14:textId="77777777" w:rsidR="007C05C2" w:rsidRPr="00785137" w:rsidRDefault="007C05C2" w:rsidP="00DC52E0">
            <w:pPr>
              <w:jc w:val="center"/>
            </w:pPr>
          </w:p>
        </w:tc>
        <w:tc>
          <w:tcPr>
            <w:tcW w:w="850" w:type="dxa"/>
            <w:vMerge/>
            <w:tcBorders>
              <w:left w:val="single" w:sz="4" w:space="0" w:color="auto"/>
              <w:right w:val="single" w:sz="4" w:space="0" w:color="auto"/>
            </w:tcBorders>
          </w:tcPr>
          <w:p w14:paraId="01A11281" w14:textId="77777777" w:rsidR="007C05C2" w:rsidRPr="00785137" w:rsidRDefault="007C05C2" w:rsidP="00DC52E0">
            <w:pPr>
              <w:jc w:val="center"/>
            </w:pPr>
          </w:p>
        </w:tc>
        <w:tc>
          <w:tcPr>
            <w:tcW w:w="1276" w:type="dxa"/>
            <w:vMerge/>
            <w:tcBorders>
              <w:left w:val="single" w:sz="4" w:space="0" w:color="auto"/>
              <w:right w:val="single" w:sz="4" w:space="0" w:color="auto"/>
            </w:tcBorders>
          </w:tcPr>
          <w:p w14:paraId="1B4F9377" w14:textId="77777777" w:rsidR="007C05C2" w:rsidRPr="00785137" w:rsidRDefault="007C05C2" w:rsidP="00DC52E0">
            <w:pPr>
              <w:spacing w:line="120" w:lineRule="atLeast"/>
              <w:jc w:val="center"/>
              <w:rPr>
                <w:sz w:val="18"/>
                <w:szCs w:val="18"/>
              </w:rPr>
            </w:pPr>
          </w:p>
        </w:tc>
        <w:tc>
          <w:tcPr>
            <w:tcW w:w="1134" w:type="dxa"/>
            <w:vMerge/>
            <w:tcBorders>
              <w:left w:val="single" w:sz="4" w:space="0" w:color="auto"/>
              <w:right w:val="single" w:sz="4" w:space="0" w:color="auto"/>
            </w:tcBorders>
          </w:tcPr>
          <w:p w14:paraId="56D90356" w14:textId="77777777" w:rsidR="007C05C2" w:rsidRPr="00785137" w:rsidRDefault="007C05C2" w:rsidP="00DC52E0">
            <w:pPr>
              <w:jc w:val="center"/>
            </w:pPr>
          </w:p>
        </w:tc>
        <w:tc>
          <w:tcPr>
            <w:tcW w:w="1417" w:type="dxa"/>
            <w:vMerge/>
            <w:tcBorders>
              <w:left w:val="single" w:sz="4" w:space="0" w:color="auto"/>
              <w:right w:val="single" w:sz="4" w:space="0" w:color="auto"/>
            </w:tcBorders>
          </w:tcPr>
          <w:p w14:paraId="5E61EE0B" w14:textId="77777777" w:rsidR="007C05C2" w:rsidRPr="00785137" w:rsidRDefault="007C05C2" w:rsidP="00DC52E0">
            <w:pPr>
              <w:jc w:val="center"/>
            </w:pPr>
          </w:p>
        </w:tc>
        <w:tc>
          <w:tcPr>
            <w:tcW w:w="1389" w:type="dxa"/>
            <w:vMerge/>
            <w:tcBorders>
              <w:left w:val="single" w:sz="4" w:space="0" w:color="auto"/>
              <w:right w:val="single" w:sz="4" w:space="0" w:color="auto"/>
            </w:tcBorders>
          </w:tcPr>
          <w:p w14:paraId="6DF5FE73" w14:textId="77777777" w:rsidR="007C05C2" w:rsidRPr="00785137" w:rsidRDefault="007C05C2" w:rsidP="00DC52E0">
            <w:pPr>
              <w:jc w:val="center"/>
            </w:pPr>
          </w:p>
        </w:tc>
        <w:tc>
          <w:tcPr>
            <w:tcW w:w="1276" w:type="dxa"/>
            <w:vMerge/>
            <w:tcBorders>
              <w:left w:val="single" w:sz="4" w:space="0" w:color="auto"/>
            </w:tcBorders>
          </w:tcPr>
          <w:p w14:paraId="112F758B" w14:textId="77777777" w:rsidR="007C05C2" w:rsidRPr="00785137" w:rsidRDefault="007C05C2" w:rsidP="00DC52E0">
            <w:pPr>
              <w:jc w:val="center"/>
            </w:pPr>
          </w:p>
        </w:tc>
      </w:tr>
      <w:tr w:rsidR="007C05C2" w:rsidRPr="00785137" w14:paraId="4E7652FE" w14:textId="77777777" w:rsidTr="00133BB3">
        <w:trPr>
          <w:trHeight w:val="67"/>
        </w:trPr>
        <w:tc>
          <w:tcPr>
            <w:tcW w:w="420" w:type="dxa"/>
            <w:vMerge/>
            <w:tcBorders>
              <w:left w:val="single" w:sz="4" w:space="0" w:color="auto"/>
              <w:right w:val="single" w:sz="4" w:space="0" w:color="auto"/>
            </w:tcBorders>
          </w:tcPr>
          <w:p w14:paraId="46B71FF8" w14:textId="77777777" w:rsidR="007C05C2" w:rsidRPr="00785137" w:rsidRDefault="007C05C2" w:rsidP="00DC52E0"/>
        </w:tc>
        <w:tc>
          <w:tcPr>
            <w:tcW w:w="1877" w:type="dxa"/>
            <w:vMerge/>
            <w:tcBorders>
              <w:left w:val="single" w:sz="4" w:space="0" w:color="auto"/>
              <w:right w:val="single" w:sz="4" w:space="0" w:color="auto"/>
            </w:tcBorders>
          </w:tcPr>
          <w:p w14:paraId="7A5245BB" w14:textId="77777777" w:rsidR="007C05C2" w:rsidRPr="00785137" w:rsidRDefault="007C05C2" w:rsidP="00DC52E0"/>
        </w:tc>
        <w:tc>
          <w:tcPr>
            <w:tcW w:w="1843" w:type="dxa"/>
            <w:tcBorders>
              <w:top w:val="single" w:sz="4" w:space="0" w:color="auto"/>
              <w:left w:val="single" w:sz="4" w:space="0" w:color="auto"/>
              <w:bottom w:val="single" w:sz="4" w:space="0" w:color="auto"/>
              <w:right w:val="single" w:sz="4" w:space="0" w:color="auto"/>
            </w:tcBorders>
          </w:tcPr>
          <w:p w14:paraId="414A1291" w14:textId="77777777" w:rsidR="007C05C2" w:rsidRPr="00DC52E0" w:rsidRDefault="007C05C2" w:rsidP="00DC52E0">
            <w:r w:rsidRPr="00DC52E0">
              <w:t xml:space="preserve"> Специальная кнопка для включения и выключения функции нагрева</w:t>
            </w:r>
          </w:p>
        </w:tc>
        <w:tc>
          <w:tcPr>
            <w:tcW w:w="1134" w:type="dxa"/>
            <w:tcBorders>
              <w:top w:val="single" w:sz="4" w:space="0" w:color="auto"/>
              <w:left w:val="single" w:sz="4" w:space="0" w:color="auto"/>
              <w:bottom w:val="single" w:sz="4" w:space="0" w:color="auto"/>
              <w:right w:val="single" w:sz="4" w:space="0" w:color="auto"/>
            </w:tcBorders>
          </w:tcPr>
          <w:p w14:paraId="51B7136D" w14:textId="77777777" w:rsidR="007C05C2" w:rsidRPr="00DC52E0" w:rsidRDefault="007C05C2" w:rsidP="00DC52E0">
            <w:pPr>
              <w:jc w:val="center"/>
            </w:pPr>
            <w:r w:rsidRPr="00DC52E0">
              <w:t>Наличие</w:t>
            </w:r>
          </w:p>
        </w:tc>
        <w:tc>
          <w:tcPr>
            <w:tcW w:w="1134" w:type="dxa"/>
            <w:tcBorders>
              <w:top w:val="single" w:sz="4" w:space="0" w:color="auto"/>
              <w:left w:val="single" w:sz="4" w:space="0" w:color="auto"/>
              <w:bottom w:val="single" w:sz="4" w:space="0" w:color="auto"/>
              <w:right w:val="single" w:sz="4" w:space="0" w:color="auto"/>
            </w:tcBorders>
          </w:tcPr>
          <w:p w14:paraId="777112C3" w14:textId="77777777" w:rsidR="007C05C2" w:rsidRPr="00DC52E0" w:rsidRDefault="007C05C2" w:rsidP="00DC52E0">
            <w:pPr>
              <w:jc w:val="center"/>
            </w:pPr>
          </w:p>
        </w:tc>
        <w:tc>
          <w:tcPr>
            <w:tcW w:w="1134" w:type="dxa"/>
            <w:vMerge/>
            <w:tcBorders>
              <w:left w:val="single" w:sz="4" w:space="0" w:color="auto"/>
              <w:right w:val="single" w:sz="4" w:space="0" w:color="auto"/>
            </w:tcBorders>
          </w:tcPr>
          <w:p w14:paraId="47E9BEB2" w14:textId="77777777" w:rsidR="007C05C2" w:rsidRPr="00785137" w:rsidRDefault="007C05C2" w:rsidP="00DC52E0">
            <w:pPr>
              <w:jc w:val="center"/>
            </w:pPr>
          </w:p>
        </w:tc>
        <w:tc>
          <w:tcPr>
            <w:tcW w:w="851" w:type="dxa"/>
            <w:vMerge/>
            <w:tcBorders>
              <w:left w:val="single" w:sz="4" w:space="0" w:color="auto"/>
              <w:right w:val="single" w:sz="4" w:space="0" w:color="auto"/>
            </w:tcBorders>
          </w:tcPr>
          <w:p w14:paraId="6D45963E" w14:textId="77777777" w:rsidR="007C05C2" w:rsidRPr="00785137" w:rsidRDefault="007C05C2" w:rsidP="00DC52E0">
            <w:pPr>
              <w:jc w:val="center"/>
            </w:pPr>
          </w:p>
        </w:tc>
        <w:tc>
          <w:tcPr>
            <w:tcW w:w="850" w:type="dxa"/>
            <w:vMerge/>
            <w:tcBorders>
              <w:left w:val="single" w:sz="4" w:space="0" w:color="auto"/>
              <w:right w:val="single" w:sz="4" w:space="0" w:color="auto"/>
            </w:tcBorders>
          </w:tcPr>
          <w:p w14:paraId="21A1B1BA" w14:textId="77777777" w:rsidR="007C05C2" w:rsidRPr="00785137" w:rsidRDefault="007C05C2" w:rsidP="00DC52E0">
            <w:pPr>
              <w:jc w:val="center"/>
            </w:pPr>
          </w:p>
        </w:tc>
        <w:tc>
          <w:tcPr>
            <w:tcW w:w="1276" w:type="dxa"/>
            <w:vMerge/>
            <w:tcBorders>
              <w:left w:val="single" w:sz="4" w:space="0" w:color="auto"/>
              <w:right w:val="single" w:sz="4" w:space="0" w:color="auto"/>
            </w:tcBorders>
          </w:tcPr>
          <w:p w14:paraId="532BE0F2" w14:textId="77777777" w:rsidR="007C05C2" w:rsidRPr="00785137" w:rsidRDefault="007C05C2" w:rsidP="00DC52E0">
            <w:pPr>
              <w:spacing w:line="120" w:lineRule="atLeast"/>
              <w:jc w:val="center"/>
              <w:rPr>
                <w:sz w:val="18"/>
                <w:szCs w:val="18"/>
              </w:rPr>
            </w:pPr>
          </w:p>
        </w:tc>
        <w:tc>
          <w:tcPr>
            <w:tcW w:w="1134" w:type="dxa"/>
            <w:vMerge/>
            <w:tcBorders>
              <w:left w:val="single" w:sz="4" w:space="0" w:color="auto"/>
              <w:right w:val="single" w:sz="4" w:space="0" w:color="auto"/>
            </w:tcBorders>
          </w:tcPr>
          <w:p w14:paraId="55617C7A" w14:textId="77777777" w:rsidR="007C05C2" w:rsidRPr="00785137" w:rsidRDefault="007C05C2" w:rsidP="00DC52E0">
            <w:pPr>
              <w:jc w:val="center"/>
            </w:pPr>
          </w:p>
        </w:tc>
        <w:tc>
          <w:tcPr>
            <w:tcW w:w="1417" w:type="dxa"/>
            <w:vMerge/>
            <w:tcBorders>
              <w:left w:val="single" w:sz="4" w:space="0" w:color="auto"/>
              <w:right w:val="single" w:sz="4" w:space="0" w:color="auto"/>
            </w:tcBorders>
          </w:tcPr>
          <w:p w14:paraId="17F148FD" w14:textId="77777777" w:rsidR="007C05C2" w:rsidRPr="00785137" w:rsidRDefault="007C05C2" w:rsidP="00DC52E0">
            <w:pPr>
              <w:jc w:val="center"/>
            </w:pPr>
          </w:p>
        </w:tc>
        <w:tc>
          <w:tcPr>
            <w:tcW w:w="1389" w:type="dxa"/>
            <w:vMerge/>
            <w:tcBorders>
              <w:left w:val="single" w:sz="4" w:space="0" w:color="auto"/>
              <w:right w:val="single" w:sz="4" w:space="0" w:color="auto"/>
            </w:tcBorders>
          </w:tcPr>
          <w:p w14:paraId="1E89BE45" w14:textId="77777777" w:rsidR="007C05C2" w:rsidRPr="00785137" w:rsidRDefault="007C05C2" w:rsidP="00DC52E0">
            <w:pPr>
              <w:jc w:val="center"/>
            </w:pPr>
          </w:p>
        </w:tc>
        <w:tc>
          <w:tcPr>
            <w:tcW w:w="1276" w:type="dxa"/>
            <w:vMerge/>
            <w:tcBorders>
              <w:left w:val="single" w:sz="4" w:space="0" w:color="auto"/>
            </w:tcBorders>
          </w:tcPr>
          <w:p w14:paraId="255524ED" w14:textId="77777777" w:rsidR="007C05C2" w:rsidRPr="00785137" w:rsidRDefault="007C05C2" w:rsidP="00DC52E0">
            <w:pPr>
              <w:jc w:val="center"/>
            </w:pPr>
          </w:p>
        </w:tc>
      </w:tr>
      <w:tr w:rsidR="007C05C2" w:rsidRPr="00785137" w14:paraId="11312422" w14:textId="77777777" w:rsidTr="00133BB3">
        <w:trPr>
          <w:trHeight w:val="67"/>
        </w:trPr>
        <w:tc>
          <w:tcPr>
            <w:tcW w:w="420" w:type="dxa"/>
            <w:vMerge/>
            <w:tcBorders>
              <w:left w:val="single" w:sz="4" w:space="0" w:color="auto"/>
              <w:right w:val="single" w:sz="4" w:space="0" w:color="auto"/>
            </w:tcBorders>
          </w:tcPr>
          <w:p w14:paraId="2C5AAB46" w14:textId="77777777" w:rsidR="007C05C2" w:rsidRPr="00785137" w:rsidRDefault="007C05C2" w:rsidP="00DC52E0"/>
        </w:tc>
        <w:tc>
          <w:tcPr>
            <w:tcW w:w="1877" w:type="dxa"/>
            <w:vMerge/>
            <w:tcBorders>
              <w:left w:val="single" w:sz="4" w:space="0" w:color="auto"/>
              <w:right w:val="single" w:sz="4" w:space="0" w:color="auto"/>
            </w:tcBorders>
          </w:tcPr>
          <w:p w14:paraId="2D695D78" w14:textId="77777777" w:rsidR="007C05C2" w:rsidRPr="00785137" w:rsidRDefault="007C05C2" w:rsidP="00DC52E0"/>
        </w:tc>
        <w:tc>
          <w:tcPr>
            <w:tcW w:w="1843" w:type="dxa"/>
            <w:tcBorders>
              <w:top w:val="single" w:sz="4" w:space="0" w:color="auto"/>
              <w:left w:val="single" w:sz="4" w:space="0" w:color="auto"/>
              <w:bottom w:val="single" w:sz="4" w:space="0" w:color="auto"/>
              <w:right w:val="single" w:sz="4" w:space="0" w:color="auto"/>
            </w:tcBorders>
          </w:tcPr>
          <w:p w14:paraId="3E33918C" w14:textId="77777777" w:rsidR="007C05C2" w:rsidRPr="00DC52E0" w:rsidRDefault="007C05C2" w:rsidP="00DC52E0">
            <w:r w:rsidRPr="00DC52E0">
              <w:t xml:space="preserve"> </w:t>
            </w:r>
            <w:proofErr w:type="gramStart"/>
            <w:r w:rsidRPr="00DC52E0">
              <w:t>Независимый</w:t>
            </w:r>
            <w:proofErr w:type="gramEnd"/>
            <w:r w:rsidRPr="00DC52E0">
              <w:t xml:space="preserve"> от микропроцессора </w:t>
            </w:r>
            <w:proofErr w:type="spellStart"/>
            <w:r w:rsidRPr="00DC52E0">
              <w:t>термопредохранитель</w:t>
            </w:r>
            <w:proofErr w:type="spellEnd"/>
            <w:r w:rsidRPr="00DC52E0">
              <w:t xml:space="preserve"> с восстановлением работоспособности изделия после снижения температуры</w:t>
            </w:r>
          </w:p>
        </w:tc>
        <w:tc>
          <w:tcPr>
            <w:tcW w:w="1134" w:type="dxa"/>
            <w:tcBorders>
              <w:top w:val="single" w:sz="4" w:space="0" w:color="auto"/>
              <w:left w:val="single" w:sz="4" w:space="0" w:color="auto"/>
              <w:bottom w:val="single" w:sz="4" w:space="0" w:color="auto"/>
              <w:right w:val="single" w:sz="4" w:space="0" w:color="auto"/>
            </w:tcBorders>
          </w:tcPr>
          <w:p w14:paraId="5B63703D" w14:textId="77777777" w:rsidR="007C05C2" w:rsidRPr="00DC52E0" w:rsidRDefault="007C05C2" w:rsidP="00DC52E0">
            <w:pPr>
              <w:jc w:val="center"/>
            </w:pPr>
            <w:r w:rsidRPr="00DC52E0">
              <w:t>Наличие</w:t>
            </w:r>
          </w:p>
        </w:tc>
        <w:tc>
          <w:tcPr>
            <w:tcW w:w="1134" w:type="dxa"/>
            <w:tcBorders>
              <w:top w:val="single" w:sz="4" w:space="0" w:color="auto"/>
              <w:left w:val="single" w:sz="4" w:space="0" w:color="auto"/>
              <w:bottom w:val="single" w:sz="4" w:space="0" w:color="auto"/>
              <w:right w:val="single" w:sz="4" w:space="0" w:color="auto"/>
            </w:tcBorders>
          </w:tcPr>
          <w:p w14:paraId="10D5BFD6" w14:textId="77777777" w:rsidR="007C05C2" w:rsidRPr="00DC52E0" w:rsidRDefault="007C05C2" w:rsidP="00DC52E0">
            <w:pPr>
              <w:jc w:val="center"/>
            </w:pPr>
          </w:p>
        </w:tc>
        <w:tc>
          <w:tcPr>
            <w:tcW w:w="1134" w:type="dxa"/>
            <w:vMerge/>
            <w:tcBorders>
              <w:left w:val="single" w:sz="4" w:space="0" w:color="auto"/>
              <w:right w:val="single" w:sz="4" w:space="0" w:color="auto"/>
            </w:tcBorders>
          </w:tcPr>
          <w:p w14:paraId="732D28E4" w14:textId="77777777" w:rsidR="007C05C2" w:rsidRPr="00785137" w:rsidRDefault="007C05C2" w:rsidP="00DC52E0">
            <w:pPr>
              <w:jc w:val="center"/>
            </w:pPr>
          </w:p>
        </w:tc>
        <w:tc>
          <w:tcPr>
            <w:tcW w:w="851" w:type="dxa"/>
            <w:vMerge/>
            <w:tcBorders>
              <w:left w:val="single" w:sz="4" w:space="0" w:color="auto"/>
              <w:right w:val="single" w:sz="4" w:space="0" w:color="auto"/>
            </w:tcBorders>
          </w:tcPr>
          <w:p w14:paraId="26869CDB" w14:textId="77777777" w:rsidR="007C05C2" w:rsidRPr="00785137" w:rsidRDefault="007C05C2" w:rsidP="00DC52E0">
            <w:pPr>
              <w:jc w:val="center"/>
            </w:pPr>
          </w:p>
        </w:tc>
        <w:tc>
          <w:tcPr>
            <w:tcW w:w="850" w:type="dxa"/>
            <w:vMerge/>
            <w:tcBorders>
              <w:left w:val="single" w:sz="4" w:space="0" w:color="auto"/>
              <w:right w:val="single" w:sz="4" w:space="0" w:color="auto"/>
            </w:tcBorders>
          </w:tcPr>
          <w:p w14:paraId="153C31F0" w14:textId="77777777" w:rsidR="007C05C2" w:rsidRPr="00785137" w:rsidRDefault="007C05C2" w:rsidP="00DC52E0">
            <w:pPr>
              <w:jc w:val="center"/>
            </w:pPr>
          </w:p>
        </w:tc>
        <w:tc>
          <w:tcPr>
            <w:tcW w:w="1276" w:type="dxa"/>
            <w:vMerge/>
            <w:tcBorders>
              <w:left w:val="single" w:sz="4" w:space="0" w:color="auto"/>
              <w:right w:val="single" w:sz="4" w:space="0" w:color="auto"/>
            </w:tcBorders>
          </w:tcPr>
          <w:p w14:paraId="41547664" w14:textId="77777777" w:rsidR="007C05C2" w:rsidRPr="00785137" w:rsidRDefault="007C05C2" w:rsidP="00DC52E0">
            <w:pPr>
              <w:spacing w:line="120" w:lineRule="atLeast"/>
              <w:jc w:val="center"/>
              <w:rPr>
                <w:sz w:val="18"/>
                <w:szCs w:val="18"/>
              </w:rPr>
            </w:pPr>
          </w:p>
        </w:tc>
        <w:tc>
          <w:tcPr>
            <w:tcW w:w="1134" w:type="dxa"/>
            <w:vMerge/>
            <w:tcBorders>
              <w:left w:val="single" w:sz="4" w:space="0" w:color="auto"/>
              <w:right w:val="single" w:sz="4" w:space="0" w:color="auto"/>
            </w:tcBorders>
          </w:tcPr>
          <w:p w14:paraId="604EA8A0" w14:textId="77777777" w:rsidR="007C05C2" w:rsidRPr="00785137" w:rsidRDefault="007C05C2" w:rsidP="00DC52E0">
            <w:pPr>
              <w:jc w:val="center"/>
            </w:pPr>
          </w:p>
        </w:tc>
        <w:tc>
          <w:tcPr>
            <w:tcW w:w="1417" w:type="dxa"/>
            <w:vMerge/>
            <w:tcBorders>
              <w:left w:val="single" w:sz="4" w:space="0" w:color="auto"/>
              <w:right w:val="single" w:sz="4" w:space="0" w:color="auto"/>
            </w:tcBorders>
          </w:tcPr>
          <w:p w14:paraId="44A7FB36" w14:textId="77777777" w:rsidR="007C05C2" w:rsidRPr="00785137" w:rsidRDefault="007C05C2" w:rsidP="00DC52E0">
            <w:pPr>
              <w:jc w:val="center"/>
            </w:pPr>
          </w:p>
        </w:tc>
        <w:tc>
          <w:tcPr>
            <w:tcW w:w="1389" w:type="dxa"/>
            <w:vMerge/>
            <w:tcBorders>
              <w:left w:val="single" w:sz="4" w:space="0" w:color="auto"/>
              <w:right w:val="single" w:sz="4" w:space="0" w:color="auto"/>
            </w:tcBorders>
          </w:tcPr>
          <w:p w14:paraId="7B5D0E78" w14:textId="77777777" w:rsidR="007C05C2" w:rsidRPr="00785137" w:rsidRDefault="007C05C2" w:rsidP="00DC52E0">
            <w:pPr>
              <w:jc w:val="center"/>
            </w:pPr>
          </w:p>
        </w:tc>
        <w:tc>
          <w:tcPr>
            <w:tcW w:w="1276" w:type="dxa"/>
            <w:vMerge/>
            <w:tcBorders>
              <w:left w:val="single" w:sz="4" w:space="0" w:color="auto"/>
            </w:tcBorders>
          </w:tcPr>
          <w:p w14:paraId="3C011937" w14:textId="77777777" w:rsidR="007C05C2" w:rsidRPr="00785137" w:rsidRDefault="007C05C2" w:rsidP="00DC52E0">
            <w:pPr>
              <w:jc w:val="center"/>
            </w:pPr>
          </w:p>
        </w:tc>
      </w:tr>
      <w:tr w:rsidR="007C05C2" w:rsidRPr="00785137" w14:paraId="797F4175" w14:textId="77777777" w:rsidTr="00133BB3">
        <w:trPr>
          <w:trHeight w:val="67"/>
        </w:trPr>
        <w:tc>
          <w:tcPr>
            <w:tcW w:w="420" w:type="dxa"/>
            <w:vMerge/>
            <w:tcBorders>
              <w:left w:val="single" w:sz="4" w:space="0" w:color="auto"/>
              <w:right w:val="single" w:sz="4" w:space="0" w:color="auto"/>
            </w:tcBorders>
          </w:tcPr>
          <w:p w14:paraId="2543D4F7" w14:textId="77777777" w:rsidR="007C05C2" w:rsidRPr="00785137" w:rsidRDefault="007C05C2" w:rsidP="00DC52E0"/>
        </w:tc>
        <w:tc>
          <w:tcPr>
            <w:tcW w:w="1877" w:type="dxa"/>
            <w:vMerge/>
            <w:tcBorders>
              <w:left w:val="single" w:sz="4" w:space="0" w:color="auto"/>
              <w:right w:val="single" w:sz="4" w:space="0" w:color="auto"/>
            </w:tcBorders>
          </w:tcPr>
          <w:p w14:paraId="364DCC71" w14:textId="77777777" w:rsidR="007C05C2" w:rsidRPr="00785137" w:rsidRDefault="007C05C2" w:rsidP="00DC52E0"/>
        </w:tc>
        <w:tc>
          <w:tcPr>
            <w:tcW w:w="1843" w:type="dxa"/>
            <w:tcBorders>
              <w:top w:val="single" w:sz="4" w:space="0" w:color="auto"/>
              <w:left w:val="single" w:sz="4" w:space="0" w:color="auto"/>
              <w:bottom w:val="single" w:sz="4" w:space="0" w:color="auto"/>
              <w:right w:val="single" w:sz="4" w:space="0" w:color="auto"/>
            </w:tcBorders>
          </w:tcPr>
          <w:p w14:paraId="61A8D42E" w14:textId="77777777" w:rsidR="007C05C2" w:rsidRPr="00DC52E0" w:rsidRDefault="007C05C2" w:rsidP="00DC52E0">
            <w:r w:rsidRPr="00DC52E0">
              <w:t xml:space="preserve"> Время установления рабочего режима устройства при </w:t>
            </w:r>
            <w:r w:rsidRPr="00DC52E0">
              <w:lastRenderedPageBreak/>
              <w:t>комнатной температуре окружающей среды</w:t>
            </w:r>
          </w:p>
        </w:tc>
        <w:tc>
          <w:tcPr>
            <w:tcW w:w="1134" w:type="dxa"/>
            <w:tcBorders>
              <w:top w:val="single" w:sz="4" w:space="0" w:color="auto"/>
              <w:left w:val="single" w:sz="4" w:space="0" w:color="auto"/>
              <w:bottom w:val="single" w:sz="4" w:space="0" w:color="auto"/>
              <w:right w:val="single" w:sz="4" w:space="0" w:color="auto"/>
            </w:tcBorders>
          </w:tcPr>
          <w:p w14:paraId="24E0CD57" w14:textId="77777777" w:rsidR="007C05C2" w:rsidRPr="00077EB7" w:rsidRDefault="007C05C2" w:rsidP="00DC52E0">
            <w:pPr>
              <w:jc w:val="center"/>
            </w:pPr>
            <w:r w:rsidRPr="00077EB7">
              <w:lastRenderedPageBreak/>
              <w:t>30</w:t>
            </w:r>
          </w:p>
        </w:tc>
        <w:tc>
          <w:tcPr>
            <w:tcW w:w="1134" w:type="dxa"/>
            <w:tcBorders>
              <w:top w:val="single" w:sz="4" w:space="0" w:color="auto"/>
              <w:left w:val="single" w:sz="4" w:space="0" w:color="auto"/>
              <w:bottom w:val="single" w:sz="4" w:space="0" w:color="auto"/>
              <w:right w:val="single" w:sz="4" w:space="0" w:color="auto"/>
            </w:tcBorders>
          </w:tcPr>
          <w:p w14:paraId="5F325A45" w14:textId="77777777" w:rsidR="007C05C2" w:rsidRPr="00DC52E0" w:rsidRDefault="007C05C2" w:rsidP="00DC52E0">
            <w:pPr>
              <w:jc w:val="center"/>
            </w:pPr>
            <w:r w:rsidRPr="00DC52E0">
              <w:t>МИН</w:t>
            </w:r>
          </w:p>
        </w:tc>
        <w:tc>
          <w:tcPr>
            <w:tcW w:w="1134" w:type="dxa"/>
            <w:vMerge/>
            <w:tcBorders>
              <w:left w:val="single" w:sz="4" w:space="0" w:color="auto"/>
              <w:right w:val="single" w:sz="4" w:space="0" w:color="auto"/>
            </w:tcBorders>
          </w:tcPr>
          <w:p w14:paraId="29BDF6D7" w14:textId="77777777" w:rsidR="007C05C2" w:rsidRPr="00785137" w:rsidRDefault="007C05C2" w:rsidP="00DC52E0">
            <w:pPr>
              <w:jc w:val="center"/>
            </w:pPr>
          </w:p>
        </w:tc>
        <w:tc>
          <w:tcPr>
            <w:tcW w:w="851" w:type="dxa"/>
            <w:vMerge/>
            <w:tcBorders>
              <w:left w:val="single" w:sz="4" w:space="0" w:color="auto"/>
              <w:right w:val="single" w:sz="4" w:space="0" w:color="auto"/>
            </w:tcBorders>
          </w:tcPr>
          <w:p w14:paraId="77B34D8D" w14:textId="77777777" w:rsidR="007C05C2" w:rsidRPr="00785137" w:rsidRDefault="007C05C2" w:rsidP="00DC52E0">
            <w:pPr>
              <w:jc w:val="center"/>
            </w:pPr>
          </w:p>
        </w:tc>
        <w:tc>
          <w:tcPr>
            <w:tcW w:w="850" w:type="dxa"/>
            <w:vMerge/>
            <w:tcBorders>
              <w:left w:val="single" w:sz="4" w:space="0" w:color="auto"/>
              <w:right w:val="single" w:sz="4" w:space="0" w:color="auto"/>
            </w:tcBorders>
          </w:tcPr>
          <w:p w14:paraId="34B303F3" w14:textId="77777777" w:rsidR="007C05C2" w:rsidRPr="00785137" w:rsidRDefault="007C05C2" w:rsidP="00DC52E0">
            <w:pPr>
              <w:jc w:val="center"/>
            </w:pPr>
          </w:p>
        </w:tc>
        <w:tc>
          <w:tcPr>
            <w:tcW w:w="1276" w:type="dxa"/>
            <w:vMerge/>
            <w:tcBorders>
              <w:left w:val="single" w:sz="4" w:space="0" w:color="auto"/>
              <w:right w:val="single" w:sz="4" w:space="0" w:color="auto"/>
            </w:tcBorders>
          </w:tcPr>
          <w:p w14:paraId="52AB4024" w14:textId="77777777" w:rsidR="007C05C2" w:rsidRPr="00785137" w:rsidRDefault="007C05C2" w:rsidP="00DC52E0">
            <w:pPr>
              <w:spacing w:line="120" w:lineRule="atLeast"/>
              <w:jc w:val="center"/>
              <w:rPr>
                <w:sz w:val="18"/>
                <w:szCs w:val="18"/>
              </w:rPr>
            </w:pPr>
          </w:p>
        </w:tc>
        <w:tc>
          <w:tcPr>
            <w:tcW w:w="1134" w:type="dxa"/>
            <w:vMerge/>
            <w:tcBorders>
              <w:left w:val="single" w:sz="4" w:space="0" w:color="auto"/>
              <w:right w:val="single" w:sz="4" w:space="0" w:color="auto"/>
            </w:tcBorders>
          </w:tcPr>
          <w:p w14:paraId="0EC88E22" w14:textId="77777777" w:rsidR="007C05C2" w:rsidRPr="00785137" w:rsidRDefault="007C05C2" w:rsidP="00DC52E0">
            <w:pPr>
              <w:jc w:val="center"/>
            </w:pPr>
          </w:p>
        </w:tc>
        <w:tc>
          <w:tcPr>
            <w:tcW w:w="1417" w:type="dxa"/>
            <w:vMerge/>
            <w:tcBorders>
              <w:left w:val="single" w:sz="4" w:space="0" w:color="auto"/>
              <w:right w:val="single" w:sz="4" w:space="0" w:color="auto"/>
            </w:tcBorders>
          </w:tcPr>
          <w:p w14:paraId="3F0154CA" w14:textId="77777777" w:rsidR="007C05C2" w:rsidRPr="00785137" w:rsidRDefault="007C05C2" w:rsidP="00DC52E0">
            <w:pPr>
              <w:jc w:val="center"/>
            </w:pPr>
          </w:p>
        </w:tc>
        <w:tc>
          <w:tcPr>
            <w:tcW w:w="1389" w:type="dxa"/>
            <w:vMerge/>
            <w:tcBorders>
              <w:left w:val="single" w:sz="4" w:space="0" w:color="auto"/>
              <w:right w:val="single" w:sz="4" w:space="0" w:color="auto"/>
            </w:tcBorders>
          </w:tcPr>
          <w:p w14:paraId="311EAA31" w14:textId="77777777" w:rsidR="007C05C2" w:rsidRPr="00785137" w:rsidRDefault="007C05C2" w:rsidP="00DC52E0">
            <w:pPr>
              <w:jc w:val="center"/>
            </w:pPr>
          </w:p>
        </w:tc>
        <w:tc>
          <w:tcPr>
            <w:tcW w:w="1276" w:type="dxa"/>
            <w:vMerge/>
            <w:tcBorders>
              <w:left w:val="single" w:sz="4" w:space="0" w:color="auto"/>
            </w:tcBorders>
          </w:tcPr>
          <w:p w14:paraId="0073E75B" w14:textId="77777777" w:rsidR="007C05C2" w:rsidRPr="00785137" w:rsidRDefault="007C05C2" w:rsidP="00DC52E0">
            <w:pPr>
              <w:jc w:val="center"/>
            </w:pPr>
          </w:p>
        </w:tc>
      </w:tr>
      <w:tr w:rsidR="007C05C2" w:rsidRPr="00785137" w14:paraId="6F296067" w14:textId="77777777" w:rsidTr="00133BB3">
        <w:trPr>
          <w:trHeight w:val="67"/>
        </w:trPr>
        <w:tc>
          <w:tcPr>
            <w:tcW w:w="420" w:type="dxa"/>
            <w:vMerge/>
            <w:tcBorders>
              <w:left w:val="single" w:sz="4" w:space="0" w:color="auto"/>
              <w:right w:val="single" w:sz="4" w:space="0" w:color="auto"/>
            </w:tcBorders>
          </w:tcPr>
          <w:p w14:paraId="21FF1693" w14:textId="77777777" w:rsidR="007C05C2" w:rsidRPr="00785137" w:rsidRDefault="007C05C2" w:rsidP="00DC52E0"/>
        </w:tc>
        <w:tc>
          <w:tcPr>
            <w:tcW w:w="1877" w:type="dxa"/>
            <w:vMerge/>
            <w:tcBorders>
              <w:left w:val="single" w:sz="4" w:space="0" w:color="auto"/>
              <w:right w:val="single" w:sz="4" w:space="0" w:color="auto"/>
            </w:tcBorders>
          </w:tcPr>
          <w:p w14:paraId="5211C82A" w14:textId="77777777" w:rsidR="007C05C2" w:rsidRPr="00785137" w:rsidRDefault="007C05C2" w:rsidP="00DC52E0"/>
        </w:tc>
        <w:tc>
          <w:tcPr>
            <w:tcW w:w="1843" w:type="dxa"/>
            <w:tcBorders>
              <w:top w:val="single" w:sz="4" w:space="0" w:color="auto"/>
              <w:left w:val="single" w:sz="4" w:space="0" w:color="auto"/>
              <w:bottom w:val="single" w:sz="4" w:space="0" w:color="auto"/>
              <w:right w:val="single" w:sz="4" w:space="0" w:color="auto"/>
            </w:tcBorders>
          </w:tcPr>
          <w:p w14:paraId="0F38C708" w14:textId="77777777" w:rsidR="007C05C2" w:rsidRPr="00DC52E0" w:rsidRDefault="007C05C2" w:rsidP="00DC52E0">
            <w:r w:rsidRPr="00DC52E0">
              <w:t xml:space="preserve"> Время непрерывной работы системы</w:t>
            </w:r>
          </w:p>
        </w:tc>
        <w:tc>
          <w:tcPr>
            <w:tcW w:w="1134" w:type="dxa"/>
            <w:tcBorders>
              <w:top w:val="single" w:sz="4" w:space="0" w:color="auto"/>
              <w:left w:val="single" w:sz="4" w:space="0" w:color="auto"/>
              <w:bottom w:val="single" w:sz="4" w:space="0" w:color="auto"/>
              <w:right w:val="single" w:sz="4" w:space="0" w:color="auto"/>
            </w:tcBorders>
          </w:tcPr>
          <w:p w14:paraId="1038343C" w14:textId="77777777" w:rsidR="007C05C2" w:rsidRPr="00077EB7" w:rsidRDefault="007C05C2" w:rsidP="00DC52E0">
            <w:pPr>
              <w:jc w:val="center"/>
            </w:pPr>
            <w:r w:rsidRPr="00077EB7">
              <w:t>Круглосуточно</w:t>
            </w:r>
          </w:p>
        </w:tc>
        <w:tc>
          <w:tcPr>
            <w:tcW w:w="1134" w:type="dxa"/>
            <w:tcBorders>
              <w:top w:val="single" w:sz="4" w:space="0" w:color="auto"/>
              <w:left w:val="single" w:sz="4" w:space="0" w:color="auto"/>
              <w:bottom w:val="single" w:sz="4" w:space="0" w:color="auto"/>
              <w:right w:val="single" w:sz="4" w:space="0" w:color="auto"/>
            </w:tcBorders>
          </w:tcPr>
          <w:p w14:paraId="5738895C" w14:textId="77777777" w:rsidR="007C05C2" w:rsidRPr="00DC52E0" w:rsidRDefault="007C05C2" w:rsidP="00DC52E0">
            <w:pPr>
              <w:jc w:val="center"/>
            </w:pPr>
          </w:p>
        </w:tc>
        <w:tc>
          <w:tcPr>
            <w:tcW w:w="1134" w:type="dxa"/>
            <w:vMerge/>
            <w:tcBorders>
              <w:left w:val="single" w:sz="4" w:space="0" w:color="auto"/>
              <w:right w:val="single" w:sz="4" w:space="0" w:color="auto"/>
            </w:tcBorders>
          </w:tcPr>
          <w:p w14:paraId="2EFA64AA" w14:textId="77777777" w:rsidR="007C05C2" w:rsidRPr="00785137" w:rsidRDefault="007C05C2" w:rsidP="00DC52E0">
            <w:pPr>
              <w:jc w:val="center"/>
            </w:pPr>
          </w:p>
        </w:tc>
        <w:tc>
          <w:tcPr>
            <w:tcW w:w="851" w:type="dxa"/>
            <w:vMerge/>
            <w:tcBorders>
              <w:left w:val="single" w:sz="4" w:space="0" w:color="auto"/>
              <w:right w:val="single" w:sz="4" w:space="0" w:color="auto"/>
            </w:tcBorders>
          </w:tcPr>
          <w:p w14:paraId="56F4AA38" w14:textId="77777777" w:rsidR="007C05C2" w:rsidRPr="00785137" w:rsidRDefault="007C05C2" w:rsidP="00DC52E0">
            <w:pPr>
              <w:jc w:val="center"/>
            </w:pPr>
          </w:p>
        </w:tc>
        <w:tc>
          <w:tcPr>
            <w:tcW w:w="850" w:type="dxa"/>
            <w:vMerge/>
            <w:tcBorders>
              <w:left w:val="single" w:sz="4" w:space="0" w:color="auto"/>
              <w:right w:val="single" w:sz="4" w:space="0" w:color="auto"/>
            </w:tcBorders>
          </w:tcPr>
          <w:p w14:paraId="033305BB" w14:textId="77777777" w:rsidR="007C05C2" w:rsidRPr="00785137" w:rsidRDefault="007C05C2" w:rsidP="00DC52E0">
            <w:pPr>
              <w:jc w:val="center"/>
            </w:pPr>
          </w:p>
        </w:tc>
        <w:tc>
          <w:tcPr>
            <w:tcW w:w="1276" w:type="dxa"/>
            <w:vMerge/>
            <w:tcBorders>
              <w:left w:val="single" w:sz="4" w:space="0" w:color="auto"/>
              <w:right w:val="single" w:sz="4" w:space="0" w:color="auto"/>
            </w:tcBorders>
          </w:tcPr>
          <w:p w14:paraId="576F932D" w14:textId="77777777" w:rsidR="007C05C2" w:rsidRPr="00785137" w:rsidRDefault="007C05C2" w:rsidP="00DC52E0">
            <w:pPr>
              <w:spacing w:line="120" w:lineRule="atLeast"/>
              <w:jc w:val="center"/>
              <w:rPr>
                <w:sz w:val="18"/>
                <w:szCs w:val="18"/>
              </w:rPr>
            </w:pPr>
          </w:p>
        </w:tc>
        <w:tc>
          <w:tcPr>
            <w:tcW w:w="1134" w:type="dxa"/>
            <w:vMerge/>
            <w:tcBorders>
              <w:left w:val="single" w:sz="4" w:space="0" w:color="auto"/>
              <w:right w:val="single" w:sz="4" w:space="0" w:color="auto"/>
            </w:tcBorders>
          </w:tcPr>
          <w:p w14:paraId="6E6E00AF" w14:textId="77777777" w:rsidR="007C05C2" w:rsidRPr="00785137" w:rsidRDefault="007C05C2" w:rsidP="00DC52E0">
            <w:pPr>
              <w:jc w:val="center"/>
            </w:pPr>
          </w:p>
        </w:tc>
        <w:tc>
          <w:tcPr>
            <w:tcW w:w="1417" w:type="dxa"/>
            <w:vMerge/>
            <w:tcBorders>
              <w:left w:val="single" w:sz="4" w:space="0" w:color="auto"/>
              <w:right w:val="single" w:sz="4" w:space="0" w:color="auto"/>
            </w:tcBorders>
          </w:tcPr>
          <w:p w14:paraId="0D1D3A87" w14:textId="77777777" w:rsidR="007C05C2" w:rsidRPr="00785137" w:rsidRDefault="007C05C2" w:rsidP="00DC52E0">
            <w:pPr>
              <w:jc w:val="center"/>
            </w:pPr>
          </w:p>
        </w:tc>
        <w:tc>
          <w:tcPr>
            <w:tcW w:w="1389" w:type="dxa"/>
            <w:vMerge/>
            <w:tcBorders>
              <w:left w:val="single" w:sz="4" w:space="0" w:color="auto"/>
              <w:right w:val="single" w:sz="4" w:space="0" w:color="auto"/>
            </w:tcBorders>
          </w:tcPr>
          <w:p w14:paraId="355B17BF" w14:textId="77777777" w:rsidR="007C05C2" w:rsidRPr="00785137" w:rsidRDefault="007C05C2" w:rsidP="00DC52E0">
            <w:pPr>
              <w:jc w:val="center"/>
            </w:pPr>
          </w:p>
        </w:tc>
        <w:tc>
          <w:tcPr>
            <w:tcW w:w="1276" w:type="dxa"/>
            <w:vMerge/>
            <w:tcBorders>
              <w:left w:val="single" w:sz="4" w:space="0" w:color="auto"/>
            </w:tcBorders>
          </w:tcPr>
          <w:p w14:paraId="02AAD7E7" w14:textId="77777777" w:rsidR="007C05C2" w:rsidRPr="00785137" w:rsidRDefault="007C05C2" w:rsidP="00DC52E0">
            <w:pPr>
              <w:jc w:val="center"/>
            </w:pPr>
          </w:p>
        </w:tc>
      </w:tr>
      <w:tr w:rsidR="007C05C2" w:rsidRPr="00785137" w14:paraId="69BFDDBD" w14:textId="77777777" w:rsidTr="00133BB3">
        <w:trPr>
          <w:trHeight w:val="67"/>
        </w:trPr>
        <w:tc>
          <w:tcPr>
            <w:tcW w:w="420" w:type="dxa"/>
            <w:vMerge/>
            <w:tcBorders>
              <w:left w:val="single" w:sz="4" w:space="0" w:color="auto"/>
              <w:right w:val="single" w:sz="4" w:space="0" w:color="auto"/>
            </w:tcBorders>
          </w:tcPr>
          <w:p w14:paraId="2164450F" w14:textId="77777777" w:rsidR="007C05C2" w:rsidRPr="00785137" w:rsidRDefault="007C05C2" w:rsidP="00DC52E0"/>
        </w:tc>
        <w:tc>
          <w:tcPr>
            <w:tcW w:w="1877" w:type="dxa"/>
            <w:vMerge/>
            <w:tcBorders>
              <w:left w:val="single" w:sz="4" w:space="0" w:color="auto"/>
              <w:right w:val="single" w:sz="4" w:space="0" w:color="auto"/>
            </w:tcBorders>
          </w:tcPr>
          <w:p w14:paraId="1EBA21C0" w14:textId="77777777" w:rsidR="007C05C2" w:rsidRPr="00785137" w:rsidRDefault="007C05C2" w:rsidP="00DC52E0"/>
        </w:tc>
        <w:tc>
          <w:tcPr>
            <w:tcW w:w="1843" w:type="dxa"/>
            <w:tcBorders>
              <w:top w:val="single" w:sz="4" w:space="0" w:color="auto"/>
              <w:left w:val="single" w:sz="4" w:space="0" w:color="auto"/>
              <w:bottom w:val="single" w:sz="4" w:space="0" w:color="auto"/>
              <w:right w:val="single" w:sz="4" w:space="0" w:color="auto"/>
            </w:tcBorders>
          </w:tcPr>
          <w:p w14:paraId="65AD794C" w14:textId="77777777" w:rsidR="007C05C2" w:rsidRPr="00DC52E0" w:rsidRDefault="007C05C2" w:rsidP="00DC52E0">
            <w:r w:rsidRPr="00DC52E0">
              <w:t xml:space="preserve"> Встроенные в обогреваемое одеяло нижнее регулирующие датчики температуры</w:t>
            </w:r>
          </w:p>
        </w:tc>
        <w:tc>
          <w:tcPr>
            <w:tcW w:w="1134" w:type="dxa"/>
            <w:tcBorders>
              <w:top w:val="single" w:sz="4" w:space="0" w:color="auto"/>
              <w:left w:val="single" w:sz="4" w:space="0" w:color="auto"/>
              <w:bottom w:val="single" w:sz="4" w:space="0" w:color="auto"/>
              <w:right w:val="single" w:sz="4" w:space="0" w:color="auto"/>
            </w:tcBorders>
          </w:tcPr>
          <w:p w14:paraId="4B133B70" w14:textId="77777777" w:rsidR="007C05C2" w:rsidRPr="00077EB7" w:rsidRDefault="00133BB3" w:rsidP="00DC52E0">
            <w:pPr>
              <w:jc w:val="center"/>
            </w:pPr>
            <w:r w:rsidRPr="00077EB7">
              <w:t xml:space="preserve"> </w:t>
            </w:r>
            <w:r w:rsidR="007C05C2" w:rsidRPr="00077EB7">
              <w:t xml:space="preserve"> 2</w:t>
            </w:r>
          </w:p>
        </w:tc>
        <w:tc>
          <w:tcPr>
            <w:tcW w:w="1134" w:type="dxa"/>
            <w:tcBorders>
              <w:top w:val="single" w:sz="4" w:space="0" w:color="auto"/>
              <w:left w:val="single" w:sz="4" w:space="0" w:color="auto"/>
              <w:bottom w:val="single" w:sz="4" w:space="0" w:color="auto"/>
              <w:right w:val="single" w:sz="4" w:space="0" w:color="auto"/>
            </w:tcBorders>
          </w:tcPr>
          <w:p w14:paraId="3BDC27EE" w14:textId="77777777" w:rsidR="007C05C2" w:rsidRPr="00DC52E0" w:rsidRDefault="007C05C2" w:rsidP="00DC52E0">
            <w:pPr>
              <w:jc w:val="center"/>
            </w:pPr>
            <w:proofErr w:type="gramStart"/>
            <w:r w:rsidRPr="00DC52E0">
              <w:t>ШТ</w:t>
            </w:r>
            <w:proofErr w:type="gramEnd"/>
          </w:p>
        </w:tc>
        <w:tc>
          <w:tcPr>
            <w:tcW w:w="1134" w:type="dxa"/>
            <w:vMerge/>
            <w:tcBorders>
              <w:left w:val="single" w:sz="4" w:space="0" w:color="auto"/>
              <w:right w:val="single" w:sz="4" w:space="0" w:color="auto"/>
            </w:tcBorders>
          </w:tcPr>
          <w:p w14:paraId="07F4B30D" w14:textId="77777777" w:rsidR="007C05C2" w:rsidRPr="00785137" w:rsidRDefault="007C05C2" w:rsidP="00DC52E0">
            <w:pPr>
              <w:jc w:val="center"/>
            </w:pPr>
          </w:p>
        </w:tc>
        <w:tc>
          <w:tcPr>
            <w:tcW w:w="851" w:type="dxa"/>
            <w:vMerge/>
            <w:tcBorders>
              <w:left w:val="single" w:sz="4" w:space="0" w:color="auto"/>
              <w:right w:val="single" w:sz="4" w:space="0" w:color="auto"/>
            </w:tcBorders>
          </w:tcPr>
          <w:p w14:paraId="5185A82D" w14:textId="77777777" w:rsidR="007C05C2" w:rsidRPr="00785137" w:rsidRDefault="007C05C2" w:rsidP="00DC52E0">
            <w:pPr>
              <w:jc w:val="center"/>
            </w:pPr>
          </w:p>
        </w:tc>
        <w:tc>
          <w:tcPr>
            <w:tcW w:w="850" w:type="dxa"/>
            <w:vMerge/>
            <w:tcBorders>
              <w:left w:val="single" w:sz="4" w:space="0" w:color="auto"/>
              <w:right w:val="single" w:sz="4" w:space="0" w:color="auto"/>
            </w:tcBorders>
          </w:tcPr>
          <w:p w14:paraId="0F91B7DE" w14:textId="77777777" w:rsidR="007C05C2" w:rsidRPr="00785137" w:rsidRDefault="007C05C2" w:rsidP="00DC52E0">
            <w:pPr>
              <w:jc w:val="center"/>
            </w:pPr>
          </w:p>
        </w:tc>
        <w:tc>
          <w:tcPr>
            <w:tcW w:w="1276" w:type="dxa"/>
            <w:vMerge/>
            <w:tcBorders>
              <w:left w:val="single" w:sz="4" w:space="0" w:color="auto"/>
              <w:right w:val="single" w:sz="4" w:space="0" w:color="auto"/>
            </w:tcBorders>
          </w:tcPr>
          <w:p w14:paraId="64477A3E" w14:textId="77777777" w:rsidR="007C05C2" w:rsidRPr="00785137" w:rsidRDefault="007C05C2" w:rsidP="00DC52E0">
            <w:pPr>
              <w:spacing w:line="120" w:lineRule="atLeast"/>
              <w:jc w:val="center"/>
              <w:rPr>
                <w:sz w:val="18"/>
                <w:szCs w:val="18"/>
              </w:rPr>
            </w:pPr>
          </w:p>
        </w:tc>
        <w:tc>
          <w:tcPr>
            <w:tcW w:w="1134" w:type="dxa"/>
            <w:vMerge/>
            <w:tcBorders>
              <w:left w:val="single" w:sz="4" w:space="0" w:color="auto"/>
              <w:right w:val="single" w:sz="4" w:space="0" w:color="auto"/>
            </w:tcBorders>
          </w:tcPr>
          <w:p w14:paraId="25297803" w14:textId="77777777" w:rsidR="007C05C2" w:rsidRPr="00785137" w:rsidRDefault="007C05C2" w:rsidP="00DC52E0">
            <w:pPr>
              <w:jc w:val="center"/>
            </w:pPr>
          </w:p>
        </w:tc>
        <w:tc>
          <w:tcPr>
            <w:tcW w:w="1417" w:type="dxa"/>
            <w:vMerge/>
            <w:tcBorders>
              <w:left w:val="single" w:sz="4" w:space="0" w:color="auto"/>
              <w:right w:val="single" w:sz="4" w:space="0" w:color="auto"/>
            </w:tcBorders>
          </w:tcPr>
          <w:p w14:paraId="42EDDC9D" w14:textId="77777777" w:rsidR="007C05C2" w:rsidRPr="00785137" w:rsidRDefault="007C05C2" w:rsidP="00DC52E0">
            <w:pPr>
              <w:jc w:val="center"/>
            </w:pPr>
          </w:p>
        </w:tc>
        <w:tc>
          <w:tcPr>
            <w:tcW w:w="1389" w:type="dxa"/>
            <w:vMerge/>
            <w:tcBorders>
              <w:left w:val="single" w:sz="4" w:space="0" w:color="auto"/>
              <w:right w:val="single" w:sz="4" w:space="0" w:color="auto"/>
            </w:tcBorders>
          </w:tcPr>
          <w:p w14:paraId="3A353E7D" w14:textId="77777777" w:rsidR="007C05C2" w:rsidRPr="00785137" w:rsidRDefault="007C05C2" w:rsidP="00DC52E0">
            <w:pPr>
              <w:jc w:val="center"/>
            </w:pPr>
          </w:p>
        </w:tc>
        <w:tc>
          <w:tcPr>
            <w:tcW w:w="1276" w:type="dxa"/>
            <w:vMerge/>
            <w:tcBorders>
              <w:left w:val="single" w:sz="4" w:space="0" w:color="auto"/>
            </w:tcBorders>
          </w:tcPr>
          <w:p w14:paraId="27AB17E1" w14:textId="77777777" w:rsidR="007C05C2" w:rsidRPr="00785137" w:rsidRDefault="007C05C2" w:rsidP="00DC52E0">
            <w:pPr>
              <w:jc w:val="center"/>
            </w:pPr>
          </w:p>
        </w:tc>
      </w:tr>
      <w:tr w:rsidR="007C05C2" w:rsidRPr="00785137" w14:paraId="273DF641" w14:textId="77777777" w:rsidTr="00133BB3">
        <w:trPr>
          <w:trHeight w:val="67"/>
        </w:trPr>
        <w:tc>
          <w:tcPr>
            <w:tcW w:w="420" w:type="dxa"/>
            <w:vMerge/>
            <w:tcBorders>
              <w:left w:val="single" w:sz="4" w:space="0" w:color="auto"/>
              <w:right w:val="single" w:sz="4" w:space="0" w:color="auto"/>
            </w:tcBorders>
          </w:tcPr>
          <w:p w14:paraId="00AA950C" w14:textId="77777777" w:rsidR="007C05C2" w:rsidRPr="00785137" w:rsidRDefault="007C05C2" w:rsidP="00DC52E0"/>
        </w:tc>
        <w:tc>
          <w:tcPr>
            <w:tcW w:w="1877" w:type="dxa"/>
            <w:vMerge/>
            <w:tcBorders>
              <w:left w:val="single" w:sz="4" w:space="0" w:color="auto"/>
              <w:right w:val="single" w:sz="4" w:space="0" w:color="auto"/>
            </w:tcBorders>
          </w:tcPr>
          <w:p w14:paraId="2B24AABA" w14:textId="77777777" w:rsidR="007C05C2" w:rsidRPr="00785137" w:rsidRDefault="007C05C2" w:rsidP="00DC52E0"/>
        </w:tc>
        <w:tc>
          <w:tcPr>
            <w:tcW w:w="1843" w:type="dxa"/>
            <w:tcBorders>
              <w:top w:val="single" w:sz="4" w:space="0" w:color="auto"/>
              <w:left w:val="single" w:sz="4" w:space="0" w:color="auto"/>
              <w:bottom w:val="single" w:sz="4" w:space="0" w:color="auto"/>
              <w:right w:val="single" w:sz="4" w:space="0" w:color="auto"/>
            </w:tcBorders>
          </w:tcPr>
          <w:p w14:paraId="38B67258" w14:textId="77777777" w:rsidR="007C05C2" w:rsidRPr="00DC52E0" w:rsidRDefault="007C05C2" w:rsidP="00DC52E0">
            <w:r w:rsidRPr="00DC52E0">
              <w:t xml:space="preserve"> Контроль температуры нагрева одеяла нижнего в 2-х различных точках</w:t>
            </w:r>
          </w:p>
        </w:tc>
        <w:tc>
          <w:tcPr>
            <w:tcW w:w="1134" w:type="dxa"/>
            <w:tcBorders>
              <w:top w:val="single" w:sz="4" w:space="0" w:color="auto"/>
              <w:left w:val="single" w:sz="4" w:space="0" w:color="auto"/>
              <w:bottom w:val="single" w:sz="4" w:space="0" w:color="auto"/>
              <w:right w:val="single" w:sz="4" w:space="0" w:color="auto"/>
            </w:tcBorders>
          </w:tcPr>
          <w:p w14:paraId="4A4D77F7" w14:textId="77777777" w:rsidR="007C05C2" w:rsidRPr="00DC52E0" w:rsidRDefault="007C05C2" w:rsidP="00DC52E0">
            <w:pPr>
              <w:jc w:val="center"/>
            </w:pPr>
            <w:r w:rsidRPr="00DC52E0">
              <w:t>Наличие</w:t>
            </w:r>
          </w:p>
        </w:tc>
        <w:tc>
          <w:tcPr>
            <w:tcW w:w="1134" w:type="dxa"/>
            <w:tcBorders>
              <w:top w:val="single" w:sz="4" w:space="0" w:color="auto"/>
              <w:left w:val="single" w:sz="4" w:space="0" w:color="auto"/>
              <w:bottom w:val="single" w:sz="4" w:space="0" w:color="auto"/>
              <w:right w:val="single" w:sz="4" w:space="0" w:color="auto"/>
            </w:tcBorders>
          </w:tcPr>
          <w:p w14:paraId="190026BC" w14:textId="77777777" w:rsidR="007C05C2" w:rsidRPr="00DC52E0" w:rsidRDefault="007C05C2" w:rsidP="00DC52E0">
            <w:pPr>
              <w:jc w:val="center"/>
            </w:pPr>
          </w:p>
        </w:tc>
        <w:tc>
          <w:tcPr>
            <w:tcW w:w="1134" w:type="dxa"/>
            <w:vMerge/>
            <w:tcBorders>
              <w:left w:val="single" w:sz="4" w:space="0" w:color="auto"/>
              <w:right w:val="single" w:sz="4" w:space="0" w:color="auto"/>
            </w:tcBorders>
          </w:tcPr>
          <w:p w14:paraId="35DAB245" w14:textId="77777777" w:rsidR="007C05C2" w:rsidRPr="00785137" w:rsidRDefault="007C05C2" w:rsidP="00DC52E0">
            <w:pPr>
              <w:jc w:val="center"/>
            </w:pPr>
          </w:p>
        </w:tc>
        <w:tc>
          <w:tcPr>
            <w:tcW w:w="851" w:type="dxa"/>
            <w:vMerge/>
            <w:tcBorders>
              <w:left w:val="single" w:sz="4" w:space="0" w:color="auto"/>
              <w:right w:val="single" w:sz="4" w:space="0" w:color="auto"/>
            </w:tcBorders>
          </w:tcPr>
          <w:p w14:paraId="21F5CED8" w14:textId="77777777" w:rsidR="007C05C2" w:rsidRPr="00785137" w:rsidRDefault="007C05C2" w:rsidP="00DC52E0">
            <w:pPr>
              <w:jc w:val="center"/>
            </w:pPr>
          </w:p>
        </w:tc>
        <w:tc>
          <w:tcPr>
            <w:tcW w:w="850" w:type="dxa"/>
            <w:vMerge/>
            <w:tcBorders>
              <w:left w:val="single" w:sz="4" w:space="0" w:color="auto"/>
              <w:right w:val="single" w:sz="4" w:space="0" w:color="auto"/>
            </w:tcBorders>
          </w:tcPr>
          <w:p w14:paraId="6E0CFCC6" w14:textId="77777777" w:rsidR="007C05C2" w:rsidRPr="00785137" w:rsidRDefault="007C05C2" w:rsidP="00DC52E0">
            <w:pPr>
              <w:jc w:val="center"/>
            </w:pPr>
          </w:p>
        </w:tc>
        <w:tc>
          <w:tcPr>
            <w:tcW w:w="1276" w:type="dxa"/>
            <w:vMerge/>
            <w:tcBorders>
              <w:left w:val="single" w:sz="4" w:space="0" w:color="auto"/>
              <w:right w:val="single" w:sz="4" w:space="0" w:color="auto"/>
            </w:tcBorders>
          </w:tcPr>
          <w:p w14:paraId="034A1CA3" w14:textId="77777777" w:rsidR="007C05C2" w:rsidRPr="00785137" w:rsidRDefault="007C05C2" w:rsidP="00DC52E0">
            <w:pPr>
              <w:spacing w:line="120" w:lineRule="atLeast"/>
              <w:jc w:val="center"/>
              <w:rPr>
                <w:sz w:val="18"/>
                <w:szCs w:val="18"/>
              </w:rPr>
            </w:pPr>
          </w:p>
        </w:tc>
        <w:tc>
          <w:tcPr>
            <w:tcW w:w="1134" w:type="dxa"/>
            <w:vMerge/>
            <w:tcBorders>
              <w:left w:val="single" w:sz="4" w:space="0" w:color="auto"/>
              <w:right w:val="single" w:sz="4" w:space="0" w:color="auto"/>
            </w:tcBorders>
          </w:tcPr>
          <w:p w14:paraId="4D39517C" w14:textId="77777777" w:rsidR="007C05C2" w:rsidRPr="00785137" w:rsidRDefault="007C05C2" w:rsidP="00DC52E0">
            <w:pPr>
              <w:jc w:val="center"/>
            </w:pPr>
          </w:p>
        </w:tc>
        <w:tc>
          <w:tcPr>
            <w:tcW w:w="1417" w:type="dxa"/>
            <w:vMerge/>
            <w:tcBorders>
              <w:left w:val="single" w:sz="4" w:space="0" w:color="auto"/>
              <w:right w:val="single" w:sz="4" w:space="0" w:color="auto"/>
            </w:tcBorders>
          </w:tcPr>
          <w:p w14:paraId="2AF7EBB3" w14:textId="77777777" w:rsidR="007C05C2" w:rsidRPr="00785137" w:rsidRDefault="007C05C2" w:rsidP="00DC52E0">
            <w:pPr>
              <w:jc w:val="center"/>
            </w:pPr>
          </w:p>
        </w:tc>
        <w:tc>
          <w:tcPr>
            <w:tcW w:w="1389" w:type="dxa"/>
            <w:vMerge/>
            <w:tcBorders>
              <w:left w:val="single" w:sz="4" w:space="0" w:color="auto"/>
              <w:right w:val="single" w:sz="4" w:space="0" w:color="auto"/>
            </w:tcBorders>
          </w:tcPr>
          <w:p w14:paraId="041A00DB" w14:textId="77777777" w:rsidR="007C05C2" w:rsidRPr="00785137" w:rsidRDefault="007C05C2" w:rsidP="00DC52E0">
            <w:pPr>
              <w:jc w:val="center"/>
            </w:pPr>
          </w:p>
        </w:tc>
        <w:tc>
          <w:tcPr>
            <w:tcW w:w="1276" w:type="dxa"/>
            <w:vMerge/>
            <w:tcBorders>
              <w:left w:val="single" w:sz="4" w:space="0" w:color="auto"/>
            </w:tcBorders>
          </w:tcPr>
          <w:p w14:paraId="749F8854" w14:textId="77777777" w:rsidR="007C05C2" w:rsidRPr="00785137" w:rsidRDefault="007C05C2" w:rsidP="00DC52E0">
            <w:pPr>
              <w:jc w:val="center"/>
            </w:pPr>
          </w:p>
        </w:tc>
      </w:tr>
      <w:tr w:rsidR="007C05C2" w:rsidRPr="00785137" w14:paraId="1E9466C1" w14:textId="77777777" w:rsidTr="00133BB3">
        <w:trPr>
          <w:trHeight w:val="67"/>
        </w:trPr>
        <w:tc>
          <w:tcPr>
            <w:tcW w:w="420" w:type="dxa"/>
            <w:vMerge/>
            <w:tcBorders>
              <w:left w:val="single" w:sz="4" w:space="0" w:color="auto"/>
              <w:right w:val="single" w:sz="4" w:space="0" w:color="auto"/>
            </w:tcBorders>
          </w:tcPr>
          <w:p w14:paraId="0F1CD948" w14:textId="77777777" w:rsidR="007C05C2" w:rsidRPr="00785137" w:rsidRDefault="007C05C2" w:rsidP="00DC52E0"/>
        </w:tc>
        <w:tc>
          <w:tcPr>
            <w:tcW w:w="1877" w:type="dxa"/>
            <w:vMerge/>
            <w:tcBorders>
              <w:left w:val="single" w:sz="4" w:space="0" w:color="auto"/>
              <w:right w:val="single" w:sz="4" w:space="0" w:color="auto"/>
            </w:tcBorders>
          </w:tcPr>
          <w:p w14:paraId="60C86570" w14:textId="77777777" w:rsidR="007C05C2" w:rsidRPr="00785137" w:rsidRDefault="007C05C2" w:rsidP="00DC52E0"/>
        </w:tc>
        <w:tc>
          <w:tcPr>
            <w:tcW w:w="1843" w:type="dxa"/>
            <w:tcBorders>
              <w:top w:val="single" w:sz="4" w:space="0" w:color="auto"/>
              <w:left w:val="single" w:sz="4" w:space="0" w:color="auto"/>
              <w:bottom w:val="single" w:sz="4" w:space="0" w:color="auto"/>
              <w:right w:val="single" w:sz="4" w:space="0" w:color="auto"/>
            </w:tcBorders>
          </w:tcPr>
          <w:p w14:paraId="02E86211" w14:textId="77777777" w:rsidR="007C05C2" w:rsidRPr="00DC52E0" w:rsidRDefault="007C05C2" w:rsidP="00DC52E0">
            <w:r w:rsidRPr="00DC52E0">
              <w:t xml:space="preserve"> Регулировка обогрева по всей площади одеяла нижнего</w:t>
            </w:r>
          </w:p>
        </w:tc>
        <w:tc>
          <w:tcPr>
            <w:tcW w:w="1134" w:type="dxa"/>
            <w:tcBorders>
              <w:top w:val="single" w:sz="4" w:space="0" w:color="auto"/>
              <w:left w:val="single" w:sz="4" w:space="0" w:color="auto"/>
              <w:bottom w:val="single" w:sz="4" w:space="0" w:color="auto"/>
              <w:right w:val="single" w:sz="4" w:space="0" w:color="auto"/>
            </w:tcBorders>
          </w:tcPr>
          <w:p w14:paraId="2806DAA1" w14:textId="77777777" w:rsidR="007C05C2" w:rsidRPr="00DC52E0" w:rsidRDefault="007C05C2" w:rsidP="00DC52E0">
            <w:pPr>
              <w:jc w:val="center"/>
            </w:pPr>
            <w:r w:rsidRPr="00DC52E0">
              <w:t>Наличие</w:t>
            </w:r>
          </w:p>
        </w:tc>
        <w:tc>
          <w:tcPr>
            <w:tcW w:w="1134" w:type="dxa"/>
            <w:tcBorders>
              <w:top w:val="single" w:sz="4" w:space="0" w:color="auto"/>
              <w:left w:val="single" w:sz="4" w:space="0" w:color="auto"/>
              <w:bottom w:val="single" w:sz="4" w:space="0" w:color="auto"/>
              <w:right w:val="single" w:sz="4" w:space="0" w:color="auto"/>
            </w:tcBorders>
          </w:tcPr>
          <w:p w14:paraId="29FE0BAA" w14:textId="77777777" w:rsidR="007C05C2" w:rsidRPr="00DC52E0" w:rsidRDefault="007C05C2" w:rsidP="00DC52E0">
            <w:pPr>
              <w:jc w:val="center"/>
            </w:pPr>
          </w:p>
        </w:tc>
        <w:tc>
          <w:tcPr>
            <w:tcW w:w="1134" w:type="dxa"/>
            <w:vMerge/>
            <w:tcBorders>
              <w:left w:val="single" w:sz="4" w:space="0" w:color="auto"/>
              <w:right w:val="single" w:sz="4" w:space="0" w:color="auto"/>
            </w:tcBorders>
          </w:tcPr>
          <w:p w14:paraId="12123394" w14:textId="77777777" w:rsidR="007C05C2" w:rsidRPr="00785137" w:rsidRDefault="007C05C2" w:rsidP="00DC52E0">
            <w:pPr>
              <w:jc w:val="center"/>
            </w:pPr>
          </w:p>
        </w:tc>
        <w:tc>
          <w:tcPr>
            <w:tcW w:w="851" w:type="dxa"/>
            <w:vMerge/>
            <w:tcBorders>
              <w:left w:val="single" w:sz="4" w:space="0" w:color="auto"/>
              <w:right w:val="single" w:sz="4" w:space="0" w:color="auto"/>
            </w:tcBorders>
          </w:tcPr>
          <w:p w14:paraId="5F517ECB" w14:textId="77777777" w:rsidR="007C05C2" w:rsidRPr="00785137" w:rsidRDefault="007C05C2" w:rsidP="00DC52E0">
            <w:pPr>
              <w:jc w:val="center"/>
            </w:pPr>
          </w:p>
        </w:tc>
        <w:tc>
          <w:tcPr>
            <w:tcW w:w="850" w:type="dxa"/>
            <w:vMerge/>
            <w:tcBorders>
              <w:left w:val="single" w:sz="4" w:space="0" w:color="auto"/>
              <w:right w:val="single" w:sz="4" w:space="0" w:color="auto"/>
            </w:tcBorders>
          </w:tcPr>
          <w:p w14:paraId="547A1D44" w14:textId="77777777" w:rsidR="007C05C2" w:rsidRPr="00785137" w:rsidRDefault="007C05C2" w:rsidP="00DC52E0">
            <w:pPr>
              <w:jc w:val="center"/>
            </w:pPr>
          </w:p>
        </w:tc>
        <w:tc>
          <w:tcPr>
            <w:tcW w:w="1276" w:type="dxa"/>
            <w:vMerge/>
            <w:tcBorders>
              <w:left w:val="single" w:sz="4" w:space="0" w:color="auto"/>
              <w:right w:val="single" w:sz="4" w:space="0" w:color="auto"/>
            </w:tcBorders>
          </w:tcPr>
          <w:p w14:paraId="6BC1ACA4" w14:textId="77777777" w:rsidR="007C05C2" w:rsidRPr="00785137" w:rsidRDefault="007C05C2" w:rsidP="00DC52E0">
            <w:pPr>
              <w:spacing w:line="120" w:lineRule="atLeast"/>
              <w:jc w:val="center"/>
              <w:rPr>
                <w:sz w:val="18"/>
                <w:szCs w:val="18"/>
              </w:rPr>
            </w:pPr>
          </w:p>
        </w:tc>
        <w:tc>
          <w:tcPr>
            <w:tcW w:w="1134" w:type="dxa"/>
            <w:vMerge/>
            <w:tcBorders>
              <w:left w:val="single" w:sz="4" w:space="0" w:color="auto"/>
              <w:right w:val="single" w:sz="4" w:space="0" w:color="auto"/>
            </w:tcBorders>
          </w:tcPr>
          <w:p w14:paraId="000901D9" w14:textId="77777777" w:rsidR="007C05C2" w:rsidRPr="00785137" w:rsidRDefault="007C05C2" w:rsidP="00DC52E0">
            <w:pPr>
              <w:jc w:val="center"/>
            </w:pPr>
          </w:p>
        </w:tc>
        <w:tc>
          <w:tcPr>
            <w:tcW w:w="1417" w:type="dxa"/>
            <w:vMerge/>
            <w:tcBorders>
              <w:left w:val="single" w:sz="4" w:space="0" w:color="auto"/>
              <w:right w:val="single" w:sz="4" w:space="0" w:color="auto"/>
            </w:tcBorders>
          </w:tcPr>
          <w:p w14:paraId="74989574" w14:textId="77777777" w:rsidR="007C05C2" w:rsidRPr="00785137" w:rsidRDefault="007C05C2" w:rsidP="00DC52E0">
            <w:pPr>
              <w:jc w:val="center"/>
            </w:pPr>
          </w:p>
        </w:tc>
        <w:tc>
          <w:tcPr>
            <w:tcW w:w="1389" w:type="dxa"/>
            <w:vMerge/>
            <w:tcBorders>
              <w:left w:val="single" w:sz="4" w:space="0" w:color="auto"/>
              <w:right w:val="single" w:sz="4" w:space="0" w:color="auto"/>
            </w:tcBorders>
          </w:tcPr>
          <w:p w14:paraId="1CAA891E" w14:textId="77777777" w:rsidR="007C05C2" w:rsidRPr="00785137" w:rsidRDefault="007C05C2" w:rsidP="00DC52E0">
            <w:pPr>
              <w:jc w:val="center"/>
            </w:pPr>
          </w:p>
        </w:tc>
        <w:tc>
          <w:tcPr>
            <w:tcW w:w="1276" w:type="dxa"/>
            <w:vMerge/>
            <w:tcBorders>
              <w:left w:val="single" w:sz="4" w:space="0" w:color="auto"/>
            </w:tcBorders>
          </w:tcPr>
          <w:p w14:paraId="555AFC78" w14:textId="77777777" w:rsidR="007C05C2" w:rsidRPr="00785137" w:rsidRDefault="007C05C2" w:rsidP="00DC52E0">
            <w:pPr>
              <w:jc w:val="center"/>
            </w:pPr>
          </w:p>
        </w:tc>
      </w:tr>
      <w:tr w:rsidR="007C05C2" w:rsidRPr="00785137" w14:paraId="42D0863B" w14:textId="77777777" w:rsidTr="00133BB3">
        <w:trPr>
          <w:trHeight w:val="67"/>
        </w:trPr>
        <w:tc>
          <w:tcPr>
            <w:tcW w:w="420" w:type="dxa"/>
            <w:vMerge/>
            <w:tcBorders>
              <w:left w:val="single" w:sz="4" w:space="0" w:color="auto"/>
              <w:right w:val="single" w:sz="4" w:space="0" w:color="auto"/>
            </w:tcBorders>
          </w:tcPr>
          <w:p w14:paraId="3E36C7D0" w14:textId="77777777" w:rsidR="007C05C2" w:rsidRPr="00785137" w:rsidRDefault="007C05C2" w:rsidP="00DC52E0"/>
        </w:tc>
        <w:tc>
          <w:tcPr>
            <w:tcW w:w="1877" w:type="dxa"/>
            <w:vMerge/>
            <w:tcBorders>
              <w:left w:val="single" w:sz="4" w:space="0" w:color="auto"/>
              <w:right w:val="single" w:sz="4" w:space="0" w:color="auto"/>
            </w:tcBorders>
          </w:tcPr>
          <w:p w14:paraId="569C5E43" w14:textId="77777777" w:rsidR="007C05C2" w:rsidRPr="00785137" w:rsidRDefault="007C05C2" w:rsidP="00DC52E0"/>
        </w:tc>
        <w:tc>
          <w:tcPr>
            <w:tcW w:w="1843" w:type="dxa"/>
            <w:tcBorders>
              <w:top w:val="single" w:sz="4" w:space="0" w:color="auto"/>
              <w:left w:val="single" w:sz="4" w:space="0" w:color="auto"/>
              <w:bottom w:val="single" w:sz="4" w:space="0" w:color="auto"/>
              <w:right w:val="single" w:sz="4" w:space="0" w:color="auto"/>
            </w:tcBorders>
          </w:tcPr>
          <w:p w14:paraId="47D9192A" w14:textId="77777777" w:rsidR="007C05C2" w:rsidRPr="00DC52E0" w:rsidRDefault="007C05C2" w:rsidP="00DC52E0">
            <w:r w:rsidRPr="00DC52E0">
              <w:t xml:space="preserve"> Нижняя граница отображения температуры</w:t>
            </w:r>
          </w:p>
        </w:tc>
        <w:tc>
          <w:tcPr>
            <w:tcW w:w="1134" w:type="dxa"/>
            <w:tcBorders>
              <w:top w:val="single" w:sz="4" w:space="0" w:color="auto"/>
              <w:left w:val="single" w:sz="4" w:space="0" w:color="auto"/>
              <w:bottom w:val="single" w:sz="4" w:space="0" w:color="auto"/>
              <w:right w:val="single" w:sz="4" w:space="0" w:color="auto"/>
            </w:tcBorders>
          </w:tcPr>
          <w:p w14:paraId="6EA73E84" w14:textId="77777777" w:rsidR="007C05C2" w:rsidRPr="00077EB7" w:rsidRDefault="007C05C2" w:rsidP="00DC52E0">
            <w:pPr>
              <w:jc w:val="center"/>
            </w:pPr>
            <w:r w:rsidRPr="00077EB7">
              <w:t>0</w:t>
            </w:r>
          </w:p>
        </w:tc>
        <w:tc>
          <w:tcPr>
            <w:tcW w:w="1134" w:type="dxa"/>
            <w:tcBorders>
              <w:top w:val="single" w:sz="4" w:space="0" w:color="auto"/>
              <w:left w:val="single" w:sz="4" w:space="0" w:color="auto"/>
              <w:bottom w:val="single" w:sz="4" w:space="0" w:color="auto"/>
              <w:right w:val="single" w:sz="4" w:space="0" w:color="auto"/>
            </w:tcBorders>
          </w:tcPr>
          <w:p w14:paraId="21163B20" w14:textId="77777777" w:rsidR="007C05C2" w:rsidRPr="00DC52E0" w:rsidRDefault="007C05C2" w:rsidP="00DC52E0">
            <w:pPr>
              <w:jc w:val="center"/>
            </w:pPr>
            <w:r w:rsidRPr="00DC52E0">
              <w:t>ГРАД ЦЕЛЬС</w:t>
            </w:r>
          </w:p>
        </w:tc>
        <w:tc>
          <w:tcPr>
            <w:tcW w:w="1134" w:type="dxa"/>
            <w:vMerge/>
            <w:tcBorders>
              <w:left w:val="single" w:sz="4" w:space="0" w:color="auto"/>
              <w:right w:val="single" w:sz="4" w:space="0" w:color="auto"/>
            </w:tcBorders>
          </w:tcPr>
          <w:p w14:paraId="6CE70720" w14:textId="77777777" w:rsidR="007C05C2" w:rsidRPr="00785137" w:rsidRDefault="007C05C2" w:rsidP="00DC52E0">
            <w:pPr>
              <w:jc w:val="center"/>
            </w:pPr>
          </w:p>
        </w:tc>
        <w:tc>
          <w:tcPr>
            <w:tcW w:w="851" w:type="dxa"/>
            <w:vMerge/>
            <w:tcBorders>
              <w:left w:val="single" w:sz="4" w:space="0" w:color="auto"/>
              <w:right w:val="single" w:sz="4" w:space="0" w:color="auto"/>
            </w:tcBorders>
          </w:tcPr>
          <w:p w14:paraId="760941EB" w14:textId="77777777" w:rsidR="007C05C2" w:rsidRPr="00785137" w:rsidRDefault="007C05C2" w:rsidP="00DC52E0">
            <w:pPr>
              <w:jc w:val="center"/>
            </w:pPr>
          </w:p>
        </w:tc>
        <w:tc>
          <w:tcPr>
            <w:tcW w:w="850" w:type="dxa"/>
            <w:vMerge/>
            <w:tcBorders>
              <w:left w:val="single" w:sz="4" w:space="0" w:color="auto"/>
              <w:right w:val="single" w:sz="4" w:space="0" w:color="auto"/>
            </w:tcBorders>
          </w:tcPr>
          <w:p w14:paraId="5C32D8C5" w14:textId="77777777" w:rsidR="007C05C2" w:rsidRPr="00785137" w:rsidRDefault="007C05C2" w:rsidP="00DC52E0">
            <w:pPr>
              <w:jc w:val="center"/>
            </w:pPr>
          </w:p>
        </w:tc>
        <w:tc>
          <w:tcPr>
            <w:tcW w:w="1276" w:type="dxa"/>
            <w:vMerge/>
            <w:tcBorders>
              <w:left w:val="single" w:sz="4" w:space="0" w:color="auto"/>
              <w:right w:val="single" w:sz="4" w:space="0" w:color="auto"/>
            </w:tcBorders>
          </w:tcPr>
          <w:p w14:paraId="25B2D5E9" w14:textId="77777777" w:rsidR="007C05C2" w:rsidRPr="00785137" w:rsidRDefault="007C05C2" w:rsidP="00DC52E0">
            <w:pPr>
              <w:spacing w:line="120" w:lineRule="atLeast"/>
              <w:jc w:val="center"/>
              <w:rPr>
                <w:sz w:val="18"/>
                <w:szCs w:val="18"/>
              </w:rPr>
            </w:pPr>
          </w:p>
        </w:tc>
        <w:tc>
          <w:tcPr>
            <w:tcW w:w="1134" w:type="dxa"/>
            <w:vMerge/>
            <w:tcBorders>
              <w:left w:val="single" w:sz="4" w:space="0" w:color="auto"/>
              <w:right w:val="single" w:sz="4" w:space="0" w:color="auto"/>
            </w:tcBorders>
          </w:tcPr>
          <w:p w14:paraId="58C5050A" w14:textId="77777777" w:rsidR="007C05C2" w:rsidRPr="00785137" w:rsidRDefault="007C05C2" w:rsidP="00DC52E0">
            <w:pPr>
              <w:jc w:val="center"/>
            </w:pPr>
          </w:p>
        </w:tc>
        <w:tc>
          <w:tcPr>
            <w:tcW w:w="1417" w:type="dxa"/>
            <w:vMerge/>
            <w:tcBorders>
              <w:left w:val="single" w:sz="4" w:space="0" w:color="auto"/>
              <w:right w:val="single" w:sz="4" w:space="0" w:color="auto"/>
            </w:tcBorders>
          </w:tcPr>
          <w:p w14:paraId="195F2FB8" w14:textId="77777777" w:rsidR="007C05C2" w:rsidRPr="00785137" w:rsidRDefault="007C05C2" w:rsidP="00DC52E0">
            <w:pPr>
              <w:jc w:val="center"/>
            </w:pPr>
          </w:p>
        </w:tc>
        <w:tc>
          <w:tcPr>
            <w:tcW w:w="1389" w:type="dxa"/>
            <w:vMerge/>
            <w:tcBorders>
              <w:left w:val="single" w:sz="4" w:space="0" w:color="auto"/>
              <w:right w:val="single" w:sz="4" w:space="0" w:color="auto"/>
            </w:tcBorders>
          </w:tcPr>
          <w:p w14:paraId="73B66C93" w14:textId="77777777" w:rsidR="007C05C2" w:rsidRPr="00785137" w:rsidRDefault="007C05C2" w:rsidP="00DC52E0">
            <w:pPr>
              <w:jc w:val="center"/>
            </w:pPr>
          </w:p>
        </w:tc>
        <w:tc>
          <w:tcPr>
            <w:tcW w:w="1276" w:type="dxa"/>
            <w:vMerge/>
            <w:tcBorders>
              <w:left w:val="single" w:sz="4" w:space="0" w:color="auto"/>
            </w:tcBorders>
          </w:tcPr>
          <w:p w14:paraId="38702F3A" w14:textId="77777777" w:rsidR="007C05C2" w:rsidRPr="00785137" w:rsidRDefault="007C05C2" w:rsidP="00DC52E0">
            <w:pPr>
              <w:jc w:val="center"/>
            </w:pPr>
          </w:p>
        </w:tc>
      </w:tr>
      <w:tr w:rsidR="007C05C2" w:rsidRPr="00785137" w14:paraId="266127B0" w14:textId="77777777" w:rsidTr="00133BB3">
        <w:trPr>
          <w:trHeight w:val="67"/>
        </w:trPr>
        <w:tc>
          <w:tcPr>
            <w:tcW w:w="420" w:type="dxa"/>
            <w:vMerge/>
            <w:tcBorders>
              <w:left w:val="single" w:sz="4" w:space="0" w:color="auto"/>
              <w:right w:val="single" w:sz="4" w:space="0" w:color="auto"/>
            </w:tcBorders>
          </w:tcPr>
          <w:p w14:paraId="54BA6E2F" w14:textId="77777777" w:rsidR="007C05C2" w:rsidRPr="00785137" w:rsidRDefault="007C05C2" w:rsidP="00DC52E0"/>
        </w:tc>
        <w:tc>
          <w:tcPr>
            <w:tcW w:w="1877" w:type="dxa"/>
            <w:vMerge/>
            <w:tcBorders>
              <w:left w:val="single" w:sz="4" w:space="0" w:color="auto"/>
              <w:right w:val="single" w:sz="4" w:space="0" w:color="auto"/>
            </w:tcBorders>
          </w:tcPr>
          <w:p w14:paraId="0F21D85E" w14:textId="77777777" w:rsidR="007C05C2" w:rsidRPr="00785137" w:rsidRDefault="007C05C2" w:rsidP="00DC52E0"/>
        </w:tc>
        <w:tc>
          <w:tcPr>
            <w:tcW w:w="1843" w:type="dxa"/>
            <w:tcBorders>
              <w:top w:val="single" w:sz="4" w:space="0" w:color="auto"/>
              <w:left w:val="single" w:sz="4" w:space="0" w:color="auto"/>
              <w:bottom w:val="single" w:sz="4" w:space="0" w:color="auto"/>
              <w:right w:val="single" w:sz="4" w:space="0" w:color="auto"/>
            </w:tcBorders>
          </w:tcPr>
          <w:p w14:paraId="20765914" w14:textId="77777777" w:rsidR="007C05C2" w:rsidRPr="00DC52E0" w:rsidRDefault="007C05C2" w:rsidP="00DC52E0">
            <w:r w:rsidRPr="00DC52E0">
              <w:t xml:space="preserve"> Верхняя граница отображения температуры</w:t>
            </w:r>
          </w:p>
        </w:tc>
        <w:tc>
          <w:tcPr>
            <w:tcW w:w="1134" w:type="dxa"/>
            <w:tcBorders>
              <w:top w:val="single" w:sz="4" w:space="0" w:color="auto"/>
              <w:left w:val="single" w:sz="4" w:space="0" w:color="auto"/>
              <w:bottom w:val="single" w:sz="4" w:space="0" w:color="auto"/>
              <w:right w:val="single" w:sz="4" w:space="0" w:color="auto"/>
            </w:tcBorders>
          </w:tcPr>
          <w:p w14:paraId="77442051" w14:textId="77777777" w:rsidR="007C05C2" w:rsidRPr="00077EB7" w:rsidRDefault="007C05C2" w:rsidP="00DC52E0">
            <w:pPr>
              <w:jc w:val="center"/>
            </w:pPr>
            <w:r w:rsidRPr="00077EB7">
              <w:t>50</w:t>
            </w:r>
          </w:p>
        </w:tc>
        <w:tc>
          <w:tcPr>
            <w:tcW w:w="1134" w:type="dxa"/>
            <w:tcBorders>
              <w:top w:val="single" w:sz="4" w:space="0" w:color="auto"/>
              <w:left w:val="single" w:sz="4" w:space="0" w:color="auto"/>
              <w:bottom w:val="single" w:sz="4" w:space="0" w:color="auto"/>
              <w:right w:val="single" w:sz="4" w:space="0" w:color="auto"/>
            </w:tcBorders>
          </w:tcPr>
          <w:p w14:paraId="0B98AB48" w14:textId="77777777" w:rsidR="007C05C2" w:rsidRPr="00DC52E0" w:rsidRDefault="007C05C2" w:rsidP="00DC52E0">
            <w:pPr>
              <w:jc w:val="center"/>
            </w:pPr>
            <w:r w:rsidRPr="00DC52E0">
              <w:t>ГРАД ЦЕЛЬС</w:t>
            </w:r>
          </w:p>
        </w:tc>
        <w:tc>
          <w:tcPr>
            <w:tcW w:w="1134" w:type="dxa"/>
            <w:vMerge/>
            <w:tcBorders>
              <w:left w:val="single" w:sz="4" w:space="0" w:color="auto"/>
              <w:right w:val="single" w:sz="4" w:space="0" w:color="auto"/>
            </w:tcBorders>
          </w:tcPr>
          <w:p w14:paraId="7AEF9356" w14:textId="77777777" w:rsidR="007C05C2" w:rsidRPr="00785137" w:rsidRDefault="007C05C2" w:rsidP="00DC52E0">
            <w:pPr>
              <w:jc w:val="center"/>
            </w:pPr>
          </w:p>
        </w:tc>
        <w:tc>
          <w:tcPr>
            <w:tcW w:w="851" w:type="dxa"/>
            <w:vMerge/>
            <w:tcBorders>
              <w:left w:val="single" w:sz="4" w:space="0" w:color="auto"/>
              <w:right w:val="single" w:sz="4" w:space="0" w:color="auto"/>
            </w:tcBorders>
          </w:tcPr>
          <w:p w14:paraId="53F4548F" w14:textId="77777777" w:rsidR="007C05C2" w:rsidRPr="00785137" w:rsidRDefault="007C05C2" w:rsidP="00DC52E0">
            <w:pPr>
              <w:jc w:val="center"/>
            </w:pPr>
          </w:p>
        </w:tc>
        <w:tc>
          <w:tcPr>
            <w:tcW w:w="850" w:type="dxa"/>
            <w:vMerge/>
            <w:tcBorders>
              <w:left w:val="single" w:sz="4" w:space="0" w:color="auto"/>
              <w:right w:val="single" w:sz="4" w:space="0" w:color="auto"/>
            </w:tcBorders>
          </w:tcPr>
          <w:p w14:paraId="5F5CD7C6" w14:textId="77777777" w:rsidR="007C05C2" w:rsidRPr="00785137" w:rsidRDefault="007C05C2" w:rsidP="00DC52E0">
            <w:pPr>
              <w:jc w:val="center"/>
            </w:pPr>
          </w:p>
        </w:tc>
        <w:tc>
          <w:tcPr>
            <w:tcW w:w="1276" w:type="dxa"/>
            <w:vMerge/>
            <w:tcBorders>
              <w:left w:val="single" w:sz="4" w:space="0" w:color="auto"/>
              <w:right w:val="single" w:sz="4" w:space="0" w:color="auto"/>
            </w:tcBorders>
          </w:tcPr>
          <w:p w14:paraId="07CEC15E" w14:textId="77777777" w:rsidR="007C05C2" w:rsidRPr="00785137" w:rsidRDefault="007C05C2" w:rsidP="00DC52E0">
            <w:pPr>
              <w:spacing w:line="120" w:lineRule="atLeast"/>
              <w:jc w:val="center"/>
              <w:rPr>
                <w:sz w:val="18"/>
                <w:szCs w:val="18"/>
              </w:rPr>
            </w:pPr>
          </w:p>
        </w:tc>
        <w:tc>
          <w:tcPr>
            <w:tcW w:w="1134" w:type="dxa"/>
            <w:vMerge/>
            <w:tcBorders>
              <w:left w:val="single" w:sz="4" w:space="0" w:color="auto"/>
              <w:right w:val="single" w:sz="4" w:space="0" w:color="auto"/>
            </w:tcBorders>
          </w:tcPr>
          <w:p w14:paraId="21DCDEFC" w14:textId="77777777" w:rsidR="007C05C2" w:rsidRPr="00785137" w:rsidRDefault="007C05C2" w:rsidP="00DC52E0">
            <w:pPr>
              <w:jc w:val="center"/>
            </w:pPr>
          </w:p>
        </w:tc>
        <w:tc>
          <w:tcPr>
            <w:tcW w:w="1417" w:type="dxa"/>
            <w:vMerge/>
            <w:tcBorders>
              <w:left w:val="single" w:sz="4" w:space="0" w:color="auto"/>
              <w:right w:val="single" w:sz="4" w:space="0" w:color="auto"/>
            </w:tcBorders>
          </w:tcPr>
          <w:p w14:paraId="316326FD" w14:textId="77777777" w:rsidR="007C05C2" w:rsidRPr="00785137" w:rsidRDefault="007C05C2" w:rsidP="00DC52E0">
            <w:pPr>
              <w:jc w:val="center"/>
            </w:pPr>
          </w:p>
        </w:tc>
        <w:tc>
          <w:tcPr>
            <w:tcW w:w="1389" w:type="dxa"/>
            <w:vMerge/>
            <w:tcBorders>
              <w:left w:val="single" w:sz="4" w:space="0" w:color="auto"/>
              <w:right w:val="single" w:sz="4" w:space="0" w:color="auto"/>
            </w:tcBorders>
          </w:tcPr>
          <w:p w14:paraId="43DB8FA7" w14:textId="77777777" w:rsidR="007C05C2" w:rsidRPr="00785137" w:rsidRDefault="007C05C2" w:rsidP="00DC52E0">
            <w:pPr>
              <w:jc w:val="center"/>
            </w:pPr>
          </w:p>
        </w:tc>
        <w:tc>
          <w:tcPr>
            <w:tcW w:w="1276" w:type="dxa"/>
            <w:vMerge/>
            <w:tcBorders>
              <w:left w:val="single" w:sz="4" w:space="0" w:color="auto"/>
            </w:tcBorders>
          </w:tcPr>
          <w:p w14:paraId="5922C80B" w14:textId="77777777" w:rsidR="007C05C2" w:rsidRPr="00785137" w:rsidRDefault="007C05C2" w:rsidP="00DC52E0">
            <w:pPr>
              <w:jc w:val="center"/>
            </w:pPr>
          </w:p>
        </w:tc>
      </w:tr>
      <w:tr w:rsidR="007C05C2" w:rsidRPr="00785137" w14:paraId="5D8AC96E" w14:textId="77777777" w:rsidTr="00133BB3">
        <w:trPr>
          <w:trHeight w:val="67"/>
        </w:trPr>
        <w:tc>
          <w:tcPr>
            <w:tcW w:w="420" w:type="dxa"/>
            <w:vMerge/>
            <w:tcBorders>
              <w:left w:val="single" w:sz="4" w:space="0" w:color="auto"/>
              <w:right w:val="single" w:sz="4" w:space="0" w:color="auto"/>
            </w:tcBorders>
          </w:tcPr>
          <w:p w14:paraId="783C4EAB" w14:textId="77777777" w:rsidR="007C05C2" w:rsidRPr="00785137" w:rsidRDefault="007C05C2" w:rsidP="00DC52E0"/>
        </w:tc>
        <w:tc>
          <w:tcPr>
            <w:tcW w:w="1877" w:type="dxa"/>
            <w:vMerge/>
            <w:tcBorders>
              <w:left w:val="single" w:sz="4" w:space="0" w:color="auto"/>
              <w:right w:val="single" w:sz="4" w:space="0" w:color="auto"/>
            </w:tcBorders>
          </w:tcPr>
          <w:p w14:paraId="3CA2FE1E" w14:textId="77777777" w:rsidR="007C05C2" w:rsidRPr="00785137" w:rsidRDefault="007C05C2" w:rsidP="00DC52E0"/>
        </w:tc>
        <w:tc>
          <w:tcPr>
            <w:tcW w:w="1843" w:type="dxa"/>
            <w:tcBorders>
              <w:top w:val="single" w:sz="4" w:space="0" w:color="auto"/>
              <w:left w:val="single" w:sz="4" w:space="0" w:color="auto"/>
              <w:bottom w:val="single" w:sz="4" w:space="0" w:color="auto"/>
              <w:right w:val="single" w:sz="4" w:space="0" w:color="auto"/>
            </w:tcBorders>
          </w:tcPr>
          <w:p w14:paraId="53FB9273" w14:textId="77777777" w:rsidR="007C05C2" w:rsidRPr="00DC52E0" w:rsidRDefault="007C05C2" w:rsidP="00DC52E0">
            <w:r w:rsidRPr="00DC52E0">
              <w:t xml:space="preserve"> Точность поддержания температуры</w:t>
            </w:r>
          </w:p>
        </w:tc>
        <w:tc>
          <w:tcPr>
            <w:tcW w:w="1134" w:type="dxa"/>
            <w:tcBorders>
              <w:top w:val="single" w:sz="4" w:space="0" w:color="auto"/>
              <w:left w:val="single" w:sz="4" w:space="0" w:color="auto"/>
              <w:bottom w:val="single" w:sz="4" w:space="0" w:color="auto"/>
              <w:right w:val="single" w:sz="4" w:space="0" w:color="auto"/>
            </w:tcBorders>
          </w:tcPr>
          <w:p w14:paraId="752E1F8A" w14:textId="77777777" w:rsidR="007C05C2" w:rsidRPr="00077EB7" w:rsidRDefault="00133BB3" w:rsidP="00DC52E0">
            <w:pPr>
              <w:jc w:val="center"/>
            </w:pPr>
            <w:r w:rsidRPr="00077EB7">
              <w:t xml:space="preserve"> </w:t>
            </w:r>
            <w:r w:rsidR="007C05C2" w:rsidRPr="00077EB7">
              <w:t xml:space="preserve"> 1</w:t>
            </w:r>
          </w:p>
        </w:tc>
        <w:tc>
          <w:tcPr>
            <w:tcW w:w="1134" w:type="dxa"/>
            <w:tcBorders>
              <w:top w:val="single" w:sz="4" w:space="0" w:color="auto"/>
              <w:left w:val="single" w:sz="4" w:space="0" w:color="auto"/>
              <w:bottom w:val="single" w:sz="4" w:space="0" w:color="auto"/>
              <w:right w:val="single" w:sz="4" w:space="0" w:color="auto"/>
            </w:tcBorders>
          </w:tcPr>
          <w:p w14:paraId="057CE234" w14:textId="77777777" w:rsidR="007C05C2" w:rsidRPr="00DC52E0" w:rsidRDefault="007C05C2" w:rsidP="00DC52E0">
            <w:pPr>
              <w:jc w:val="center"/>
            </w:pPr>
            <w:r w:rsidRPr="00DC52E0">
              <w:t>ГРАД ЦЕЛЬС</w:t>
            </w:r>
          </w:p>
        </w:tc>
        <w:tc>
          <w:tcPr>
            <w:tcW w:w="1134" w:type="dxa"/>
            <w:vMerge/>
            <w:tcBorders>
              <w:left w:val="single" w:sz="4" w:space="0" w:color="auto"/>
              <w:right w:val="single" w:sz="4" w:space="0" w:color="auto"/>
            </w:tcBorders>
          </w:tcPr>
          <w:p w14:paraId="22FE9C1D" w14:textId="77777777" w:rsidR="007C05C2" w:rsidRPr="00785137" w:rsidRDefault="007C05C2" w:rsidP="00DC52E0">
            <w:pPr>
              <w:jc w:val="center"/>
            </w:pPr>
          </w:p>
        </w:tc>
        <w:tc>
          <w:tcPr>
            <w:tcW w:w="851" w:type="dxa"/>
            <w:vMerge/>
            <w:tcBorders>
              <w:left w:val="single" w:sz="4" w:space="0" w:color="auto"/>
              <w:right w:val="single" w:sz="4" w:space="0" w:color="auto"/>
            </w:tcBorders>
          </w:tcPr>
          <w:p w14:paraId="1CB7D95B" w14:textId="77777777" w:rsidR="007C05C2" w:rsidRPr="00785137" w:rsidRDefault="007C05C2" w:rsidP="00DC52E0">
            <w:pPr>
              <w:jc w:val="center"/>
            </w:pPr>
          </w:p>
        </w:tc>
        <w:tc>
          <w:tcPr>
            <w:tcW w:w="850" w:type="dxa"/>
            <w:vMerge/>
            <w:tcBorders>
              <w:left w:val="single" w:sz="4" w:space="0" w:color="auto"/>
              <w:right w:val="single" w:sz="4" w:space="0" w:color="auto"/>
            </w:tcBorders>
          </w:tcPr>
          <w:p w14:paraId="541A4336" w14:textId="77777777" w:rsidR="007C05C2" w:rsidRPr="00785137" w:rsidRDefault="007C05C2" w:rsidP="00DC52E0">
            <w:pPr>
              <w:jc w:val="center"/>
            </w:pPr>
          </w:p>
        </w:tc>
        <w:tc>
          <w:tcPr>
            <w:tcW w:w="1276" w:type="dxa"/>
            <w:vMerge/>
            <w:tcBorders>
              <w:left w:val="single" w:sz="4" w:space="0" w:color="auto"/>
              <w:right w:val="single" w:sz="4" w:space="0" w:color="auto"/>
            </w:tcBorders>
          </w:tcPr>
          <w:p w14:paraId="0E914F94" w14:textId="77777777" w:rsidR="007C05C2" w:rsidRPr="00785137" w:rsidRDefault="007C05C2" w:rsidP="00DC52E0">
            <w:pPr>
              <w:spacing w:line="120" w:lineRule="atLeast"/>
              <w:jc w:val="center"/>
              <w:rPr>
                <w:sz w:val="18"/>
                <w:szCs w:val="18"/>
              </w:rPr>
            </w:pPr>
          </w:p>
        </w:tc>
        <w:tc>
          <w:tcPr>
            <w:tcW w:w="1134" w:type="dxa"/>
            <w:vMerge/>
            <w:tcBorders>
              <w:left w:val="single" w:sz="4" w:space="0" w:color="auto"/>
              <w:right w:val="single" w:sz="4" w:space="0" w:color="auto"/>
            </w:tcBorders>
          </w:tcPr>
          <w:p w14:paraId="77A695E3" w14:textId="77777777" w:rsidR="007C05C2" w:rsidRPr="00785137" w:rsidRDefault="007C05C2" w:rsidP="00DC52E0">
            <w:pPr>
              <w:jc w:val="center"/>
            </w:pPr>
          </w:p>
        </w:tc>
        <w:tc>
          <w:tcPr>
            <w:tcW w:w="1417" w:type="dxa"/>
            <w:vMerge/>
            <w:tcBorders>
              <w:left w:val="single" w:sz="4" w:space="0" w:color="auto"/>
              <w:right w:val="single" w:sz="4" w:space="0" w:color="auto"/>
            </w:tcBorders>
          </w:tcPr>
          <w:p w14:paraId="4CD11D5A" w14:textId="77777777" w:rsidR="007C05C2" w:rsidRPr="00785137" w:rsidRDefault="007C05C2" w:rsidP="00DC52E0">
            <w:pPr>
              <w:jc w:val="center"/>
            </w:pPr>
          </w:p>
        </w:tc>
        <w:tc>
          <w:tcPr>
            <w:tcW w:w="1389" w:type="dxa"/>
            <w:vMerge/>
            <w:tcBorders>
              <w:left w:val="single" w:sz="4" w:space="0" w:color="auto"/>
              <w:right w:val="single" w:sz="4" w:space="0" w:color="auto"/>
            </w:tcBorders>
          </w:tcPr>
          <w:p w14:paraId="0D5FD127" w14:textId="77777777" w:rsidR="007C05C2" w:rsidRPr="00785137" w:rsidRDefault="007C05C2" w:rsidP="00DC52E0">
            <w:pPr>
              <w:jc w:val="center"/>
            </w:pPr>
          </w:p>
        </w:tc>
        <w:tc>
          <w:tcPr>
            <w:tcW w:w="1276" w:type="dxa"/>
            <w:vMerge/>
            <w:tcBorders>
              <w:left w:val="single" w:sz="4" w:space="0" w:color="auto"/>
            </w:tcBorders>
          </w:tcPr>
          <w:p w14:paraId="2FE77546" w14:textId="77777777" w:rsidR="007C05C2" w:rsidRPr="00785137" w:rsidRDefault="007C05C2" w:rsidP="00DC52E0">
            <w:pPr>
              <w:jc w:val="center"/>
            </w:pPr>
          </w:p>
        </w:tc>
      </w:tr>
      <w:tr w:rsidR="007C05C2" w:rsidRPr="00785137" w14:paraId="7D65CACA" w14:textId="77777777" w:rsidTr="00133BB3">
        <w:trPr>
          <w:trHeight w:val="67"/>
        </w:trPr>
        <w:tc>
          <w:tcPr>
            <w:tcW w:w="420" w:type="dxa"/>
            <w:vMerge/>
            <w:tcBorders>
              <w:left w:val="single" w:sz="4" w:space="0" w:color="auto"/>
              <w:right w:val="single" w:sz="4" w:space="0" w:color="auto"/>
            </w:tcBorders>
          </w:tcPr>
          <w:p w14:paraId="305E7A59" w14:textId="77777777" w:rsidR="007C05C2" w:rsidRPr="00785137" w:rsidRDefault="007C05C2" w:rsidP="00DC52E0"/>
        </w:tc>
        <w:tc>
          <w:tcPr>
            <w:tcW w:w="1877" w:type="dxa"/>
            <w:vMerge/>
            <w:tcBorders>
              <w:left w:val="single" w:sz="4" w:space="0" w:color="auto"/>
              <w:right w:val="single" w:sz="4" w:space="0" w:color="auto"/>
            </w:tcBorders>
          </w:tcPr>
          <w:p w14:paraId="338865B3" w14:textId="77777777" w:rsidR="007C05C2" w:rsidRPr="00785137" w:rsidRDefault="007C05C2" w:rsidP="00DC52E0"/>
        </w:tc>
        <w:tc>
          <w:tcPr>
            <w:tcW w:w="1843" w:type="dxa"/>
            <w:tcBorders>
              <w:top w:val="single" w:sz="4" w:space="0" w:color="auto"/>
              <w:left w:val="single" w:sz="4" w:space="0" w:color="auto"/>
              <w:bottom w:val="single" w:sz="4" w:space="0" w:color="auto"/>
              <w:right w:val="single" w:sz="4" w:space="0" w:color="auto"/>
            </w:tcBorders>
          </w:tcPr>
          <w:p w14:paraId="12B254CE" w14:textId="77777777" w:rsidR="007C05C2" w:rsidRPr="00DC52E0" w:rsidRDefault="007C05C2" w:rsidP="00DC52E0">
            <w:r w:rsidRPr="00DC52E0">
              <w:t xml:space="preserve"> Шаг регулировки температуры</w:t>
            </w:r>
          </w:p>
        </w:tc>
        <w:tc>
          <w:tcPr>
            <w:tcW w:w="1134" w:type="dxa"/>
            <w:tcBorders>
              <w:top w:val="single" w:sz="4" w:space="0" w:color="auto"/>
              <w:left w:val="single" w:sz="4" w:space="0" w:color="auto"/>
              <w:bottom w:val="single" w:sz="4" w:space="0" w:color="auto"/>
              <w:right w:val="single" w:sz="4" w:space="0" w:color="auto"/>
            </w:tcBorders>
          </w:tcPr>
          <w:p w14:paraId="5E6C0EF8" w14:textId="77777777" w:rsidR="007C05C2" w:rsidRPr="00077EB7" w:rsidRDefault="00133BB3" w:rsidP="00DC52E0">
            <w:pPr>
              <w:jc w:val="center"/>
            </w:pPr>
            <w:r w:rsidRPr="00077EB7">
              <w:t xml:space="preserve"> </w:t>
            </w:r>
            <w:r w:rsidR="007C05C2" w:rsidRPr="00077EB7">
              <w:t xml:space="preserve"> 0.1</w:t>
            </w:r>
          </w:p>
        </w:tc>
        <w:tc>
          <w:tcPr>
            <w:tcW w:w="1134" w:type="dxa"/>
            <w:tcBorders>
              <w:top w:val="single" w:sz="4" w:space="0" w:color="auto"/>
              <w:left w:val="single" w:sz="4" w:space="0" w:color="auto"/>
              <w:bottom w:val="single" w:sz="4" w:space="0" w:color="auto"/>
              <w:right w:val="single" w:sz="4" w:space="0" w:color="auto"/>
            </w:tcBorders>
          </w:tcPr>
          <w:p w14:paraId="72871968" w14:textId="77777777" w:rsidR="007C05C2" w:rsidRPr="00DC52E0" w:rsidRDefault="007C05C2" w:rsidP="00DC52E0">
            <w:pPr>
              <w:jc w:val="center"/>
            </w:pPr>
            <w:r w:rsidRPr="00DC52E0">
              <w:t>ГРАД ЦЕЛЬС</w:t>
            </w:r>
          </w:p>
        </w:tc>
        <w:tc>
          <w:tcPr>
            <w:tcW w:w="1134" w:type="dxa"/>
            <w:vMerge/>
            <w:tcBorders>
              <w:left w:val="single" w:sz="4" w:space="0" w:color="auto"/>
              <w:right w:val="single" w:sz="4" w:space="0" w:color="auto"/>
            </w:tcBorders>
          </w:tcPr>
          <w:p w14:paraId="43E69867" w14:textId="77777777" w:rsidR="007C05C2" w:rsidRPr="00785137" w:rsidRDefault="007C05C2" w:rsidP="00DC52E0">
            <w:pPr>
              <w:jc w:val="center"/>
            </w:pPr>
          </w:p>
        </w:tc>
        <w:tc>
          <w:tcPr>
            <w:tcW w:w="851" w:type="dxa"/>
            <w:vMerge/>
            <w:tcBorders>
              <w:left w:val="single" w:sz="4" w:space="0" w:color="auto"/>
              <w:right w:val="single" w:sz="4" w:space="0" w:color="auto"/>
            </w:tcBorders>
          </w:tcPr>
          <w:p w14:paraId="0071775F" w14:textId="77777777" w:rsidR="007C05C2" w:rsidRPr="00785137" w:rsidRDefault="007C05C2" w:rsidP="00DC52E0">
            <w:pPr>
              <w:jc w:val="center"/>
            </w:pPr>
          </w:p>
        </w:tc>
        <w:tc>
          <w:tcPr>
            <w:tcW w:w="850" w:type="dxa"/>
            <w:vMerge/>
            <w:tcBorders>
              <w:left w:val="single" w:sz="4" w:space="0" w:color="auto"/>
              <w:right w:val="single" w:sz="4" w:space="0" w:color="auto"/>
            </w:tcBorders>
          </w:tcPr>
          <w:p w14:paraId="1BFD23B9" w14:textId="77777777" w:rsidR="007C05C2" w:rsidRPr="00785137" w:rsidRDefault="007C05C2" w:rsidP="00DC52E0">
            <w:pPr>
              <w:jc w:val="center"/>
            </w:pPr>
          </w:p>
        </w:tc>
        <w:tc>
          <w:tcPr>
            <w:tcW w:w="1276" w:type="dxa"/>
            <w:vMerge/>
            <w:tcBorders>
              <w:left w:val="single" w:sz="4" w:space="0" w:color="auto"/>
              <w:right w:val="single" w:sz="4" w:space="0" w:color="auto"/>
            </w:tcBorders>
          </w:tcPr>
          <w:p w14:paraId="59502A20" w14:textId="77777777" w:rsidR="007C05C2" w:rsidRPr="00785137" w:rsidRDefault="007C05C2" w:rsidP="00DC52E0">
            <w:pPr>
              <w:spacing w:line="120" w:lineRule="atLeast"/>
              <w:jc w:val="center"/>
              <w:rPr>
                <w:sz w:val="18"/>
                <w:szCs w:val="18"/>
              </w:rPr>
            </w:pPr>
          </w:p>
        </w:tc>
        <w:tc>
          <w:tcPr>
            <w:tcW w:w="1134" w:type="dxa"/>
            <w:vMerge/>
            <w:tcBorders>
              <w:left w:val="single" w:sz="4" w:space="0" w:color="auto"/>
              <w:right w:val="single" w:sz="4" w:space="0" w:color="auto"/>
            </w:tcBorders>
          </w:tcPr>
          <w:p w14:paraId="736D029F" w14:textId="77777777" w:rsidR="007C05C2" w:rsidRPr="00785137" w:rsidRDefault="007C05C2" w:rsidP="00DC52E0">
            <w:pPr>
              <w:jc w:val="center"/>
            </w:pPr>
          </w:p>
        </w:tc>
        <w:tc>
          <w:tcPr>
            <w:tcW w:w="1417" w:type="dxa"/>
            <w:vMerge/>
            <w:tcBorders>
              <w:left w:val="single" w:sz="4" w:space="0" w:color="auto"/>
              <w:right w:val="single" w:sz="4" w:space="0" w:color="auto"/>
            </w:tcBorders>
          </w:tcPr>
          <w:p w14:paraId="380A92FC" w14:textId="77777777" w:rsidR="007C05C2" w:rsidRPr="00785137" w:rsidRDefault="007C05C2" w:rsidP="00DC52E0">
            <w:pPr>
              <w:jc w:val="center"/>
            </w:pPr>
          </w:p>
        </w:tc>
        <w:tc>
          <w:tcPr>
            <w:tcW w:w="1389" w:type="dxa"/>
            <w:vMerge/>
            <w:tcBorders>
              <w:left w:val="single" w:sz="4" w:space="0" w:color="auto"/>
              <w:right w:val="single" w:sz="4" w:space="0" w:color="auto"/>
            </w:tcBorders>
          </w:tcPr>
          <w:p w14:paraId="08B5A5E4" w14:textId="77777777" w:rsidR="007C05C2" w:rsidRPr="00785137" w:rsidRDefault="007C05C2" w:rsidP="00DC52E0">
            <w:pPr>
              <w:jc w:val="center"/>
            </w:pPr>
          </w:p>
        </w:tc>
        <w:tc>
          <w:tcPr>
            <w:tcW w:w="1276" w:type="dxa"/>
            <w:vMerge/>
            <w:tcBorders>
              <w:left w:val="single" w:sz="4" w:space="0" w:color="auto"/>
            </w:tcBorders>
          </w:tcPr>
          <w:p w14:paraId="3BA9D539" w14:textId="77777777" w:rsidR="007C05C2" w:rsidRPr="00785137" w:rsidRDefault="007C05C2" w:rsidP="00DC52E0">
            <w:pPr>
              <w:jc w:val="center"/>
            </w:pPr>
          </w:p>
        </w:tc>
      </w:tr>
      <w:tr w:rsidR="007C05C2" w:rsidRPr="00785137" w14:paraId="1854546F" w14:textId="77777777" w:rsidTr="00133BB3">
        <w:trPr>
          <w:trHeight w:val="67"/>
        </w:trPr>
        <w:tc>
          <w:tcPr>
            <w:tcW w:w="420" w:type="dxa"/>
            <w:vMerge/>
            <w:tcBorders>
              <w:left w:val="single" w:sz="4" w:space="0" w:color="auto"/>
              <w:right w:val="single" w:sz="4" w:space="0" w:color="auto"/>
            </w:tcBorders>
          </w:tcPr>
          <w:p w14:paraId="4521947A" w14:textId="77777777" w:rsidR="007C05C2" w:rsidRPr="00785137" w:rsidRDefault="007C05C2" w:rsidP="00DC52E0"/>
        </w:tc>
        <w:tc>
          <w:tcPr>
            <w:tcW w:w="1877" w:type="dxa"/>
            <w:vMerge/>
            <w:tcBorders>
              <w:left w:val="single" w:sz="4" w:space="0" w:color="auto"/>
              <w:right w:val="single" w:sz="4" w:space="0" w:color="auto"/>
            </w:tcBorders>
          </w:tcPr>
          <w:p w14:paraId="3449F825" w14:textId="77777777" w:rsidR="007C05C2" w:rsidRPr="00785137" w:rsidRDefault="007C05C2" w:rsidP="00DC52E0"/>
        </w:tc>
        <w:tc>
          <w:tcPr>
            <w:tcW w:w="1843" w:type="dxa"/>
            <w:tcBorders>
              <w:top w:val="single" w:sz="4" w:space="0" w:color="auto"/>
              <w:left w:val="single" w:sz="4" w:space="0" w:color="auto"/>
              <w:bottom w:val="single" w:sz="4" w:space="0" w:color="auto"/>
              <w:right w:val="single" w:sz="4" w:space="0" w:color="auto"/>
            </w:tcBorders>
          </w:tcPr>
          <w:p w14:paraId="14C16588" w14:textId="77777777" w:rsidR="007C05C2" w:rsidRPr="00DC52E0" w:rsidRDefault="007C05C2" w:rsidP="00DC52E0">
            <w:r w:rsidRPr="00DC52E0">
              <w:t xml:space="preserve"> Регулировка температуры нагрева нажатием кнопок регулятора с шагом 0,1</w:t>
            </w:r>
            <w:proofErr w:type="gramStart"/>
            <w:r w:rsidRPr="00DC52E0">
              <w:t xml:space="preserve"> °С</w:t>
            </w:r>
            <w:proofErr w:type="gramEnd"/>
          </w:p>
        </w:tc>
        <w:tc>
          <w:tcPr>
            <w:tcW w:w="1134" w:type="dxa"/>
            <w:tcBorders>
              <w:top w:val="single" w:sz="4" w:space="0" w:color="auto"/>
              <w:left w:val="single" w:sz="4" w:space="0" w:color="auto"/>
              <w:bottom w:val="single" w:sz="4" w:space="0" w:color="auto"/>
              <w:right w:val="single" w:sz="4" w:space="0" w:color="auto"/>
            </w:tcBorders>
          </w:tcPr>
          <w:p w14:paraId="5A60CDD3" w14:textId="77777777" w:rsidR="007C05C2" w:rsidRPr="00DC52E0" w:rsidRDefault="007C05C2" w:rsidP="00DC52E0">
            <w:pPr>
              <w:jc w:val="center"/>
            </w:pPr>
            <w:r w:rsidRPr="00DC52E0">
              <w:t>Наличие</w:t>
            </w:r>
          </w:p>
        </w:tc>
        <w:tc>
          <w:tcPr>
            <w:tcW w:w="1134" w:type="dxa"/>
            <w:tcBorders>
              <w:top w:val="single" w:sz="4" w:space="0" w:color="auto"/>
              <w:left w:val="single" w:sz="4" w:space="0" w:color="auto"/>
              <w:bottom w:val="single" w:sz="4" w:space="0" w:color="auto"/>
              <w:right w:val="single" w:sz="4" w:space="0" w:color="auto"/>
            </w:tcBorders>
          </w:tcPr>
          <w:p w14:paraId="4EC4F310" w14:textId="77777777" w:rsidR="007C05C2" w:rsidRPr="00DC52E0" w:rsidRDefault="007C05C2" w:rsidP="00DC52E0">
            <w:pPr>
              <w:jc w:val="center"/>
            </w:pPr>
          </w:p>
        </w:tc>
        <w:tc>
          <w:tcPr>
            <w:tcW w:w="1134" w:type="dxa"/>
            <w:vMerge/>
            <w:tcBorders>
              <w:left w:val="single" w:sz="4" w:space="0" w:color="auto"/>
              <w:right w:val="single" w:sz="4" w:space="0" w:color="auto"/>
            </w:tcBorders>
          </w:tcPr>
          <w:p w14:paraId="74AD9DBA" w14:textId="77777777" w:rsidR="007C05C2" w:rsidRPr="00785137" w:rsidRDefault="007C05C2" w:rsidP="00DC52E0">
            <w:pPr>
              <w:jc w:val="center"/>
            </w:pPr>
          </w:p>
        </w:tc>
        <w:tc>
          <w:tcPr>
            <w:tcW w:w="851" w:type="dxa"/>
            <w:vMerge/>
            <w:tcBorders>
              <w:left w:val="single" w:sz="4" w:space="0" w:color="auto"/>
              <w:right w:val="single" w:sz="4" w:space="0" w:color="auto"/>
            </w:tcBorders>
          </w:tcPr>
          <w:p w14:paraId="4388DE82" w14:textId="77777777" w:rsidR="007C05C2" w:rsidRPr="00785137" w:rsidRDefault="007C05C2" w:rsidP="00DC52E0">
            <w:pPr>
              <w:jc w:val="center"/>
            </w:pPr>
          </w:p>
        </w:tc>
        <w:tc>
          <w:tcPr>
            <w:tcW w:w="850" w:type="dxa"/>
            <w:vMerge/>
            <w:tcBorders>
              <w:left w:val="single" w:sz="4" w:space="0" w:color="auto"/>
              <w:right w:val="single" w:sz="4" w:space="0" w:color="auto"/>
            </w:tcBorders>
          </w:tcPr>
          <w:p w14:paraId="74CCF777" w14:textId="77777777" w:rsidR="007C05C2" w:rsidRPr="00785137" w:rsidRDefault="007C05C2" w:rsidP="00DC52E0">
            <w:pPr>
              <w:jc w:val="center"/>
            </w:pPr>
          </w:p>
        </w:tc>
        <w:tc>
          <w:tcPr>
            <w:tcW w:w="1276" w:type="dxa"/>
            <w:vMerge/>
            <w:tcBorders>
              <w:left w:val="single" w:sz="4" w:space="0" w:color="auto"/>
              <w:right w:val="single" w:sz="4" w:space="0" w:color="auto"/>
            </w:tcBorders>
          </w:tcPr>
          <w:p w14:paraId="763E930D" w14:textId="77777777" w:rsidR="007C05C2" w:rsidRPr="00785137" w:rsidRDefault="007C05C2" w:rsidP="00DC52E0">
            <w:pPr>
              <w:spacing w:line="120" w:lineRule="atLeast"/>
              <w:jc w:val="center"/>
              <w:rPr>
                <w:sz w:val="18"/>
                <w:szCs w:val="18"/>
              </w:rPr>
            </w:pPr>
          </w:p>
        </w:tc>
        <w:tc>
          <w:tcPr>
            <w:tcW w:w="1134" w:type="dxa"/>
            <w:vMerge/>
            <w:tcBorders>
              <w:left w:val="single" w:sz="4" w:space="0" w:color="auto"/>
              <w:right w:val="single" w:sz="4" w:space="0" w:color="auto"/>
            </w:tcBorders>
          </w:tcPr>
          <w:p w14:paraId="599C5F9E" w14:textId="77777777" w:rsidR="007C05C2" w:rsidRPr="00785137" w:rsidRDefault="007C05C2" w:rsidP="00DC52E0">
            <w:pPr>
              <w:jc w:val="center"/>
            </w:pPr>
          </w:p>
        </w:tc>
        <w:tc>
          <w:tcPr>
            <w:tcW w:w="1417" w:type="dxa"/>
            <w:vMerge/>
            <w:tcBorders>
              <w:left w:val="single" w:sz="4" w:space="0" w:color="auto"/>
              <w:right w:val="single" w:sz="4" w:space="0" w:color="auto"/>
            </w:tcBorders>
          </w:tcPr>
          <w:p w14:paraId="5F0D2104" w14:textId="77777777" w:rsidR="007C05C2" w:rsidRPr="00785137" w:rsidRDefault="007C05C2" w:rsidP="00DC52E0">
            <w:pPr>
              <w:jc w:val="center"/>
            </w:pPr>
          </w:p>
        </w:tc>
        <w:tc>
          <w:tcPr>
            <w:tcW w:w="1389" w:type="dxa"/>
            <w:vMerge/>
            <w:tcBorders>
              <w:left w:val="single" w:sz="4" w:space="0" w:color="auto"/>
              <w:right w:val="single" w:sz="4" w:space="0" w:color="auto"/>
            </w:tcBorders>
          </w:tcPr>
          <w:p w14:paraId="15B87085" w14:textId="77777777" w:rsidR="007C05C2" w:rsidRPr="00785137" w:rsidRDefault="007C05C2" w:rsidP="00DC52E0">
            <w:pPr>
              <w:jc w:val="center"/>
            </w:pPr>
          </w:p>
        </w:tc>
        <w:tc>
          <w:tcPr>
            <w:tcW w:w="1276" w:type="dxa"/>
            <w:vMerge/>
            <w:tcBorders>
              <w:left w:val="single" w:sz="4" w:space="0" w:color="auto"/>
            </w:tcBorders>
          </w:tcPr>
          <w:p w14:paraId="5FC15E87" w14:textId="77777777" w:rsidR="007C05C2" w:rsidRPr="00785137" w:rsidRDefault="007C05C2" w:rsidP="00DC52E0">
            <w:pPr>
              <w:jc w:val="center"/>
            </w:pPr>
          </w:p>
        </w:tc>
      </w:tr>
      <w:tr w:rsidR="007C05C2" w:rsidRPr="00785137" w14:paraId="6CB824C1" w14:textId="77777777" w:rsidTr="00133BB3">
        <w:trPr>
          <w:trHeight w:val="67"/>
        </w:trPr>
        <w:tc>
          <w:tcPr>
            <w:tcW w:w="420" w:type="dxa"/>
            <w:vMerge/>
            <w:tcBorders>
              <w:left w:val="single" w:sz="4" w:space="0" w:color="auto"/>
              <w:right w:val="single" w:sz="4" w:space="0" w:color="auto"/>
            </w:tcBorders>
          </w:tcPr>
          <w:p w14:paraId="7637F5AC" w14:textId="77777777" w:rsidR="007C05C2" w:rsidRPr="00785137" w:rsidRDefault="007C05C2" w:rsidP="00DC52E0"/>
        </w:tc>
        <w:tc>
          <w:tcPr>
            <w:tcW w:w="1877" w:type="dxa"/>
            <w:vMerge/>
            <w:tcBorders>
              <w:left w:val="single" w:sz="4" w:space="0" w:color="auto"/>
              <w:right w:val="single" w:sz="4" w:space="0" w:color="auto"/>
            </w:tcBorders>
          </w:tcPr>
          <w:p w14:paraId="5BD8AF09" w14:textId="77777777" w:rsidR="007C05C2" w:rsidRPr="00785137" w:rsidRDefault="007C05C2" w:rsidP="00DC52E0"/>
        </w:tc>
        <w:tc>
          <w:tcPr>
            <w:tcW w:w="1843" w:type="dxa"/>
            <w:tcBorders>
              <w:top w:val="single" w:sz="4" w:space="0" w:color="auto"/>
              <w:left w:val="single" w:sz="4" w:space="0" w:color="auto"/>
              <w:bottom w:val="single" w:sz="4" w:space="0" w:color="auto"/>
              <w:right w:val="single" w:sz="4" w:space="0" w:color="auto"/>
            </w:tcBorders>
          </w:tcPr>
          <w:p w14:paraId="22BFC74F" w14:textId="77777777" w:rsidR="007C05C2" w:rsidRPr="00DC52E0" w:rsidRDefault="007C05C2" w:rsidP="00DC52E0">
            <w:r w:rsidRPr="00DC52E0">
              <w:t xml:space="preserve"> Блокировка возможности </w:t>
            </w:r>
            <w:r w:rsidRPr="00DC52E0">
              <w:lastRenderedPageBreak/>
              <w:t>случайного изменения температуры</w:t>
            </w:r>
          </w:p>
        </w:tc>
        <w:tc>
          <w:tcPr>
            <w:tcW w:w="1134" w:type="dxa"/>
            <w:tcBorders>
              <w:top w:val="single" w:sz="4" w:space="0" w:color="auto"/>
              <w:left w:val="single" w:sz="4" w:space="0" w:color="auto"/>
              <w:bottom w:val="single" w:sz="4" w:space="0" w:color="auto"/>
              <w:right w:val="single" w:sz="4" w:space="0" w:color="auto"/>
            </w:tcBorders>
          </w:tcPr>
          <w:p w14:paraId="324DEFC7" w14:textId="77777777" w:rsidR="007C05C2" w:rsidRPr="00DC52E0" w:rsidRDefault="007C05C2" w:rsidP="00DC52E0">
            <w:pPr>
              <w:jc w:val="center"/>
            </w:pPr>
            <w:r w:rsidRPr="00DC52E0">
              <w:lastRenderedPageBreak/>
              <w:t>Наличие</w:t>
            </w:r>
          </w:p>
        </w:tc>
        <w:tc>
          <w:tcPr>
            <w:tcW w:w="1134" w:type="dxa"/>
            <w:tcBorders>
              <w:top w:val="single" w:sz="4" w:space="0" w:color="auto"/>
              <w:left w:val="single" w:sz="4" w:space="0" w:color="auto"/>
              <w:bottom w:val="single" w:sz="4" w:space="0" w:color="auto"/>
              <w:right w:val="single" w:sz="4" w:space="0" w:color="auto"/>
            </w:tcBorders>
          </w:tcPr>
          <w:p w14:paraId="72F4631B" w14:textId="77777777" w:rsidR="007C05C2" w:rsidRPr="00DC52E0" w:rsidRDefault="007C05C2" w:rsidP="00DC52E0">
            <w:pPr>
              <w:jc w:val="center"/>
            </w:pPr>
          </w:p>
        </w:tc>
        <w:tc>
          <w:tcPr>
            <w:tcW w:w="1134" w:type="dxa"/>
            <w:vMerge/>
            <w:tcBorders>
              <w:left w:val="single" w:sz="4" w:space="0" w:color="auto"/>
              <w:right w:val="single" w:sz="4" w:space="0" w:color="auto"/>
            </w:tcBorders>
          </w:tcPr>
          <w:p w14:paraId="248AFD65" w14:textId="77777777" w:rsidR="007C05C2" w:rsidRPr="00785137" w:rsidRDefault="007C05C2" w:rsidP="00DC52E0">
            <w:pPr>
              <w:jc w:val="center"/>
            </w:pPr>
          </w:p>
        </w:tc>
        <w:tc>
          <w:tcPr>
            <w:tcW w:w="851" w:type="dxa"/>
            <w:vMerge/>
            <w:tcBorders>
              <w:left w:val="single" w:sz="4" w:space="0" w:color="auto"/>
              <w:right w:val="single" w:sz="4" w:space="0" w:color="auto"/>
            </w:tcBorders>
          </w:tcPr>
          <w:p w14:paraId="0327C577" w14:textId="77777777" w:rsidR="007C05C2" w:rsidRPr="00785137" w:rsidRDefault="007C05C2" w:rsidP="00DC52E0">
            <w:pPr>
              <w:jc w:val="center"/>
            </w:pPr>
          </w:p>
        </w:tc>
        <w:tc>
          <w:tcPr>
            <w:tcW w:w="850" w:type="dxa"/>
            <w:vMerge/>
            <w:tcBorders>
              <w:left w:val="single" w:sz="4" w:space="0" w:color="auto"/>
              <w:right w:val="single" w:sz="4" w:space="0" w:color="auto"/>
            </w:tcBorders>
          </w:tcPr>
          <w:p w14:paraId="27CF1B6E" w14:textId="77777777" w:rsidR="007C05C2" w:rsidRPr="00785137" w:rsidRDefault="007C05C2" w:rsidP="00DC52E0">
            <w:pPr>
              <w:jc w:val="center"/>
            </w:pPr>
          </w:p>
        </w:tc>
        <w:tc>
          <w:tcPr>
            <w:tcW w:w="1276" w:type="dxa"/>
            <w:vMerge/>
            <w:tcBorders>
              <w:left w:val="single" w:sz="4" w:space="0" w:color="auto"/>
              <w:right w:val="single" w:sz="4" w:space="0" w:color="auto"/>
            </w:tcBorders>
          </w:tcPr>
          <w:p w14:paraId="4F5C2374" w14:textId="77777777" w:rsidR="007C05C2" w:rsidRPr="00785137" w:rsidRDefault="007C05C2" w:rsidP="00DC52E0">
            <w:pPr>
              <w:spacing w:line="120" w:lineRule="atLeast"/>
              <w:jc w:val="center"/>
              <w:rPr>
                <w:sz w:val="18"/>
                <w:szCs w:val="18"/>
              </w:rPr>
            </w:pPr>
          </w:p>
        </w:tc>
        <w:tc>
          <w:tcPr>
            <w:tcW w:w="1134" w:type="dxa"/>
            <w:vMerge/>
            <w:tcBorders>
              <w:left w:val="single" w:sz="4" w:space="0" w:color="auto"/>
              <w:right w:val="single" w:sz="4" w:space="0" w:color="auto"/>
            </w:tcBorders>
          </w:tcPr>
          <w:p w14:paraId="1CC8F77A" w14:textId="77777777" w:rsidR="007C05C2" w:rsidRPr="00785137" w:rsidRDefault="007C05C2" w:rsidP="00DC52E0">
            <w:pPr>
              <w:jc w:val="center"/>
            </w:pPr>
          </w:p>
        </w:tc>
        <w:tc>
          <w:tcPr>
            <w:tcW w:w="1417" w:type="dxa"/>
            <w:vMerge/>
            <w:tcBorders>
              <w:left w:val="single" w:sz="4" w:space="0" w:color="auto"/>
              <w:right w:val="single" w:sz="4" w:space="0" w:color="auto"/>
            </w:tcBorders>
          </w:tcPr>
          <w:p w14:paraId="64CAD118" w14:textId="77777777" w:rsidR="007C05C2" w:rsidRPr="00785137" w:rsidRDefault="007C05C2" w:rsidP="00DC52E0">
            <w:pPr>
              <w:jc w:val="center"/>
            </w:pPr>
          </w:p>
        </w:tc>
        <w:tc>
          <w:tcPr>
            <w:tcW w:w="1389" w:type="dxa"/>
            <w:vMerge/>
            <w:tcBorders>
              <w:left w:val="single" w:sz="4" w:space="0" w:color="auto"/>
              <w:right w:val="single" w:sz="4" w:space="0" w:color="auto"/>
            </w:tcBorders>
          </w:tcPr>
          <w:p w14:paraId="53C47463" w14:textId="77777777" w:rsidR="007C05C2" w:rsidRPr="00785137" w:rsidRDefault="007C05C2" w:rsidP="00DC52E0">
            <w:pPr>
              <w:jc w:val="center"/>
            </w:pPr>
          </w:p>
        </w:tc>
        <w:tc>
          <w:tcPr>
            <w:tcW w:w="1276" w:type="dxa"/>
            <w:vMerge/>
            <w:tcBorders>
              <w:left w:val="single" w:sz="4" w:space="0" w:color="auto"/>
            </w:tcBorders>
          </w:tcPr>
          <w:p w14:paraId="32B1DEAB" w14:textId="77777777" w:rsidR="007C05C2" w:rsidRPr="00785137" w:rsidRDefault="007C05C2" w:rsidP="00DC52E0">
            <w:pPr>
              <w:jc w:val="center"/>
            </w:pPr>
          </w:p>
        </w:tc>
      </w:tr>
      <w:tr w:rsidR="007C05C2" w:rsidRPr="00785137" w14:paraId="478E4489" w14:textId="77777777" w:rsidTr="00133BB3">
        <w:trPr>
          <w:trHeight w:val="67"/>
        </w:trPr>
        <w:tc>
          <w:tcPr>
            <w:tcW w:w="420" w:type="dxa"/>
            <w:vMerge/>
            <w:tcBorders>
              <w:left w:val="single" w:sz="4" w:space="0" w:color="auto"/>
              <w:right w:val="single" w:sz="4" w:space="0" w:color="auto"/>
            </w:tcBorders>
          </w:tcPr>
          <w:p w14:paraId="6F66E9C2" w14:textId="77777777" w:rsidR="007C05C2" w:rsidRPr="00785137" w:rsidRDefault="007C05C2" w:rsidP="00DC52E0"/>
        </w:tc>
        <w:tc>
          <w:tcPr>
            <w:tcW w:w="1877" w:type="dxa"/>
            <w:vMerge/>
            <w:tcBorders>
              <w:left w:val="single" w:sz="4" w:space="0" w:color="auto"/>
              <w:right w:val="single" w:sz="4" w:space="0" w:color="auto"/>
            </w:tcBorders>
          </w:tcPr>
          <w:p w14:paraId="5A22BC2C" w14:textId="77777777" w:rsidR="007C05C2" w:rsidRPr="00785137" w:rsidRDefault="007C05C2" w:rsidP="00DC52E0"/>
        </w:tc>
        <w:tc>
          <w:tcPr>
            <w:tcW w:w="1843" w:type="dxa"/>
            <w:tcBorders>
              <w:top w:val="single" w:sz="4" w:space="0" w:color="auto"/>
              <w:left w:val="single" w:sz="4" w:space="0" w:color="auto"/>
              <w:bottom w:val="single" w:sz="4" w:space="0" w:color="auto"/>
              <w:right w:val="single" w:sz="4" w:space="0" w:color="auto"/>
            </w:tcBorders>
          </w:tcPr>
          <w:p w14:paraId="0199D834" w14:textId="77777777" w:rsidR="007C05C2" w:rsidRPr="00DC52E0" w:rsidRDefault="007C05C2" w:rsidP="00DC52E0">
            <w:r w:rsidRPr="00DC52E0">
              <w:t xml:space="preserve"> Сигнализация работоспособности, нагрева и тревог визуальная и звуковая</w:t>
            </w:r>
          </w:p>
        </w:tc>
        <w:tc>
          <w:tcPr>
            <w:tcW w:w="1134" w:type="dxa"/>
            <w:tcBorders>
              <w:top w:val="single" w:sz="4" w:space="0" w:color="auto"/>
              <w:left w:val="single" w:sz="4" w:space="0" w:color="auto"/>
              <w:bottom w:val="single" w:sz="4" w:space="0" w:color="auto"/>
              <w:right w:val="single" w:sz="4" w:space="0" w:color="auto"/>
            </w:tcBorders>
          </w:tcPr>
          <w:p w14:paraId="0607EBCE" w14:textId="77777777" w:rsidR="007C05C2" w:rsidRPr="00DC52E0" w:rsidRDefault="007C05C2" w:rsidP="00DC52E0">
            <w:pPr>
              <w:jc w:val="center"/>
            </w:pPr>
            <w:r w:rsidRPr="00DC52E0">
              <w:t>Наличие</w:t>
            </w:r>
          </w:p>
        </w:tc>
        <w:tc>
          <w:tcPr>
            <w:tcW w:w="1134" w:type="dxa"/>
            <w:tcBorders>
              <w:top w:val="single" w:sz="4" w:space="0" w:color="auto"/>
              <w:left w:val="single" w:sz="4" w:space="0" w:color="auto"/>
              <w:bottom w:val="single" w:sz="4" w:space="0" w:color="auto"/>
              <w:right w:val="single" w:sz="4" w:space="0" w:color="auto"/>
            </w:tcBorders>
          </w:tcPr>
          <w:p w14:paraId="78EDF80E" w14:textId="77777777" w:rsidR="007C05C2" w:rsidRPr="00DC52E0" w:rsidRDefault="007C05C2" w:rsidP="00DC52E0">
            <w:pPr>
              <w:jc w:val="center"/>
            </w:pPr>
          </w:p>
        </w:tc>
        <w:tc>
          <w:tcPr>
            <w:tcW w:w="1134" w:type="dxa"/>
            <w:vMerge/>
            <w:tcBorders>
              <w:left w:val="single" w:sz="4" w:space="0" w:color="auto"/>
              <w:right w:val="single" w:sz="4" w:space="0" w:color="auto"/>
            </w:tcBorders>
          </w:tcPr>
          <w:p w14:paraId="5C521B97" w14:textId="77777777" w:rsidR="007C05C2" w:rsidRPr="00785137" w:rsidRDefault="007C05C2" w:rsidP="00DC52E0">
            <w:pPr>
              <w:jc w:val="center"/>
            </w:pPr>
          </w:p>
        </w:tc>
        <w:tc>
          <w:tcPr>
            <w:tcW w:w="851" w:type="dxa"/>
            <w:vMerge/>
            <w:tcBorders>
              <w:left w:val="single" w:sz="4" w:space="0" w:color="auto"/>
              <w:right w:val="single" w:sz="4" w:space="0" w:color="auto"/>
            </w:tcBorders>
          </w:tcPr>
          <w:p w14:paraId="54F95D06" w14:textId="77777777" w:rsidR="007C05C2" w:rsidRPr="00785137" w:rsidRDefault="007C05C2" w:rsidP="00DC52E0">
            <w:pPr>
              <w:jc w:val="center"/>
            </w:pPr>
          </w:p>
        </w:tc>
        <w:tc>
          <w:tcPr>
            <w:tcW w:w="850" w:type="dxa"/>
            <w:vMerge/>
            <w:tcBorders>
              <w:left w:val="single" w:sz="4" w:space="0" w:color="auto"/>
              <w:right w:val="single" w:sz="4" w:space="0" w:color="auto"/>
            </w:tcBorders>
          </w:tcPr>
          <w:p w14:paraId="7D72A1F7" w14:textId="77777777" w:rsidR="007C05C2" w:rsidRPr="00785137" w:rsidRDefault="007C05C2" w:rsidP="00DC52E0">
            <w:pPr>
              <w:jc w:val="center"/>
            </w:pPr>
          </w:p>
        </w:tc>
        <w:tc>
          <w:tcPr>
            <w:tcW w:w="1276" w:type="dxa"/>
            <w:vMerge/>
            <w:tcBorders>
              <w:left w:val="single" w:sz="4" w:space="0" w:color="auto"/>
              <w:right w:val="single" w:sz="4" w:space="0" w:color="auto"/>
            </w:tcBorders>
          </w:tcPr>
          <w:p w14:paraId="31BC8B6D" w14:textId="77777777" w:rsidR="007C05C2" w:rsidRPr="00785137" w:rsidRDefault="007C05C2" w:rsidP="00DC52E0">
            <w:pPr>
              <w:spacing w:line="120" w:lineRule="atLeast"/>
              <w:jc w:val="center"/>
              <w:rPr>
                <w:sz w:val="18"/>
                <w:szCs w:val="18"/>
              </w:rPr>
            </w:pPr>
          </w:p>
        </w:tc>
        <w:tc>
          <w:tcPr>
            <w:tcW w:w="1134" w:type="dxa"/>
            <w:vMerge/>
            <w:tcBorders>
              <w:left w:val="single" w:sz="4" w:space="0" w:color="auto"/>
              <w:right w:val="single" w:sz="4" w:space="0" w:color="auto"/>
            </w:tcBorders>
          </w:tcPr>
          <w:p w14:paraId="293D9078" w14:textId="77777777" w:rsidR="007C05C2" w:rsidRPr="00785137" w:rsidRDefault="007C05C2" w:rsidP="00DC52E0">
            <w:pPr>
              <w:jc w:val="center"/>
            </w:pPr>
          </w:p>
        </w:tc>
        <w:tc>
          <w:tcPr>
            <w:tcW w:w="1417" w:type="dxa"/>
            <w:vMerge/>
            <w:tcBorders>
              <w:left w:val="single" w:sz="4" w:space="0" w:color="auto"/>
              <w:right w:val="single" w:sz="4" w:space="0" w:color="auto"/>
            </w:tcBorders>
          </w:tcPr>
          <w:p w14:paraId="39DC0417" w14:textId="77777777" w:rsidR="007C05C2" w:rsidRPr="00785137" w:rsidRDefault="007C05C2" w:rsidP="00DC52E0">
            <w:pPr>
              <w:jc w:val="center"/>
            </w:pPr>
          </w:p>
        </w:tc>
        <w:tc>
          <w:tcPr>
            <w:tcW w:w="1389" w:type="dxa"/>
            <w:vMerge/>
            <w:tcBorders>
              <w:left w:val="single" w:sz="4" w:space="0" w:color="auto"/>
              <w:right w:val="single" w:sz="4" w:space="0" w:color="auto"/>
            </w:tcBorders>
          </w:tcPr>
          <w:p w14:paraId="4895BE8C" w14:textId="77777777" w:rsidR="007C05C2" w:rsidRPr="00785137" w:rsidRDefault="007C05C2" w:rsidP="00DC52E0">
            <w:pPr>
              <w:jc w:val="center"/>
            </w:pPr>
          </w:p>
        </w:tc>
        <w:tc>
          <w:tcPr>
            <w:tcW w:w="1276" w:type="dxa"/>
            <w:vMerge/>
            <w:tcBorders>
              <w:left w:val="single" w:sz="4" w:space="0" w:color="auto"/>
            </w:tcBorders>
          </w:tcPr>
          <w:p w14:paraId="33BBD2AF" w14:textId="77777777" w:rsidR="007C05C2" w:rsidRPr="00785137" w:rsidRDefault="007C05C2" w:rsidP="00DC52E0">
            <w:pPr>
              <w:jc w:val="center"/>
            </w:pPr>
          </w:p>
        </w:tc>
      </w:tr>
      <w:tr w:rsidR="007C05C2" w:rsidRPr="00785137" w14:paraId="2E883648" w14:textId="77777777" w:rsidTr="00133BB3">
        <w:trPr>
          <w:trHeight w:val="67"/>
        </w:trPr>
        <w:tc>
          <w:tcPr>
            <w:tcW w:w="420" w:type="dxa"/>
            <w:vMerge/>
            <w:tcBorders>
              <w:left w:val="single" w:sz="4" w:space="0" w:color="auto"/>
              <w:right w:val="single" w:sz="4" w:space="0" w:color="auto"/>
            </w:tcBorders>
          </w:tcPr>
          <w:p w14:paraId="37E8281E" w14:textId="77777777" w:rsidR="007C05C2" w:rsidRPr="00785137" w:rsidRDefault="007C05C2" w:rsidP="00DC52E0"/>
        </w:tc>
        <w:tc>
          <w:tcPr>
            <w:tcW w:w="1877" w:type="dxa"/>
            <w:vMerge/>
            <w:tcBorders>
              <w:left w:val="single" w:sz="4" w:space="0" w:color="auto"/>
              <w:right w:val="single" w:sz="4" w:space="0" w:color="auto"/>
            </w:tcBorders>
          </w:tcPr>
          <w:p w14:paraId="6057D366" w14:textId="77777777" w:rsidR="007C05C2" w:rsidRPr="00785137" w:rsidRDefault="007C05C2" w:rsidP="00DC52E0"/>
        </w:tc>
        <w:tc>
          <w:tcPr>
            <w:tcW w:w="1843" w:type="dxa"/>
            <w:tcBorders>
              <w:top w:val="single" w:sz="4" w:space="0" w:color="auto"/>
              <w:left w:val="single" w:sz="4" w:space="0" w:color="auto"/>
              <w:bottom w:val="single" w:sz="4" w:space="0" w:color="auto"/>
              <w:right w:val="single" w:sz="4" w:space="0" w:color="auto"/>
            </w:tcBorders>
          </w:tcPr>
          <w:p w14:paraId="2455DB5B" w14:textId="77777777" w:rsidR="007C05C2" w:rsidRPr="00DC52E0" w:rsidRDefault="007C05C2" w:rsidP="00DC52E0">
            <w:r w:rsidRPr="00DC52E0">
              <w:t xml:space="preserve"> Аварийная сигнализация при превышении температуры более чем на 1</w:t>
            </w:r>
            <w:proofErr w:type="gramStart"/>
            <w:r w:rsidRPr="00DC52E0">
              <w:t>ºС</w:t>
            </w:r>
            <w:proofErr w:type="gramEnd"/>
            <w:r w:rsidRPr="00DC52E0">
              <w:t xml:space="preserve"> от заданной</w:t>
            </w:r>
          </w:p>
        </w:tc>
        <w:tc>
          <w:tcPr>
            <w:tcW w:w="1134" w:type="dxa"/>
            <w:tcBorders>
              <w:top w:val="single" w:sz="4" w:space="0" w:color="auto"/>
              <w:left w:val="single" w:sz="4" w:space="0" w:color="auto"/>
              <w:bottom w:val="single" w:sz="4" w:space="0" w:color="auto"/>
              <w:right w:val="single" w:sz="4" w:space="0" w:color="auto"/>
            </w:tcBorders>
          </w:tcPr>
          <w:p w14:paraId="0CCCE9BC" w14:textId="77777777" w:rsidR="007C05C2" w:rsidRPr="00DC52E0" w:rsidRDefault="007C05C2" w:rsidP="00DC52E0">
            <w:pPr>
              <w:jc w:val="center"/>
            </w:pPr>
            <w:r w:rsidRPr="00DC52E0">
              <w:t>Наличие</w:t>
            </w:r>
          </w:p>
        </w:tc>
        <w:tc>
          <w:tcPr>
            <w:tcW w:w="1134" w:type="dxa"/>
            <w:tcBorders>
              <w:top w:val="single" w:sz="4" w:space="0" w:color="auto"/>
              <w:left w:val="single" w:sz="4" w:space="0" w:color="auto"/>
              <w:bottom w:val="single" w:sz="4" w:space="0" w:color="auto"/>
              <w:right w:val="single" w:sz="4" w:space="0" w:color="auto"/>
            </w:tcBorders>
          </w:tcPr>
          <w:p w14:paraId="2C2F8333" w14:textId="77777777" w:rsidR="007C05C2" w:rsidRPr="00DC52E0" w:rsidRDefault="007C05C2" w:rsidP="00DC52E0">
            <w:pPr>
              <w:jc w:val="center"/>
            </w:pPr>
          </w:p>
        </w:tc>
        <w:tc>
          <w:tcPr>
            <w:tcW w:w="1134" w:type="dxa"/>
            <w:vMerge/>
            <w:tcBorders>
              <w:left w:val="single" w:sz="4" w:space="0" w:color="auto"/>
              <w:right w:val="single" w:sz="4" w:space="0" w:color="auto"/>
            </w:tcBorders>
          </w:tcPr>
          <w:p w14:paraId="35C91451" w14:textId="77777777" w:rsidR="007C05C2" w:rsidRPr="00785137" w:rsidRDefault="007C05C2" w:rsidP="00DC52E0">
            <w:pPr>
              <w:jc w:val="center"/>
            </w:pPr>
          </w:p>
        </w:tc>
        <w:tc>
          <w:tcPr>
            <w:tcW w:w="851" w:type="dxa"/>
            <w:vMerge/>
            <w:tcBorders>
              <w:left w:val="single" w:sz="4" w:space="0" w:color="auto"/>
              <w:right w:val="single" w:sz="4" w:space="0" w:color="auto"/>
            </w:tcBorders>
          </w:tcPr>
          <w:p w14:paraId="7E1D4AA1" w14:textId="77777777" w:rsidR="007C05C2" w:rsidRPr="00785137" w:rsidRDefault="007C05C2" w:rsidP="00DC52E0">
            <w:pPr>
              <w:jc w:val="center"/>
            </w:pPr>
          </w:p>
        </w:tc>
        <w:tc>
          <w:tcPr>
            <w:tcW w:w="850" w:type="dxa"/>
            <w:vMerge/>
            <w:tcBorders>
              <w:left w:val="single" w:sz="4" w:space="0" w:color="auto"/>
              <w:right w:val="single" w:sz="4" w:space="0" w:color="auto"/>
            </w:tcBorders>
          </w:tcPr>
          <w:p w14:paraId="44C4EF36" w14:textId="77777777" w:rsidR="007C05C2" w:rsidRPr="00785137" w:rsidRDefault="007C05C2" w:rsidP="00DC52E0">
            <w:pPr>
              <w:jc w:val="center"/>
            </w:pPr>
          </w:p>
        </w:tc>
        <w:tc>
          <w:tcPr>
            <w:tcW w:w="1276" w:type="dxa"/>
            <w:vMerge/>
            <w:tcBorders>
              <w:left w:val="single" w:sz="4" w:space="0" w:color="auto"/>
              <w:right w:val="single" w:sz="4" w:space="0" w:color="auto"/>
            </w:tcBorders>
          </w:tcPr>
          <w:p w14:paraId="5219B3AC" w14:textId="77777777" w:rsidR="007C05C2" w:rsidRPr="00785137" w:rsidRDefault="007C05C2" w:rsidP="00DC52E0">
            <w:pPr>
              <w:spacing w:line="120" w:lineRule="atLeast"/>
              <w:jc w:val="center"/>
              <w:rPr>
                <w:sz w:val="18"/>
                <w:szCs w:val="18"/>
              </w:rPr>
            </w:pPr>
          </w:p>
        </w:tc>
        <w:tc>
          <w:tcPr>
            <w:tcW w:w="1134" w:type="dxa"/>
            <w:vMerge/>
            <w:tcBorders>
              <w:left w:val="single" w:sz="4" w:space="0" w:color="auto"/>
              <w:right w:val="single" w:sz="4" w:space="0" w:color="auto"/>
            </w:tcBorders>
          </w:tcPr>
          <w:p w14:paraId="3F0EAB25" w14:textId="77777777" w:rsidR="007C05C2" w:rsidRPr="00785137" w:rsidRDefault="007C05C2" w:rsidP="00DC52E0">
            <w:pPr>
              <w:jc w:val="center"/>
            </w:pPr>
          </w:p>
        </w:tc>
        <w:tc>
          <w:tcPr>
            <w:tcW w:w="1417" w:type="dxa"/>
            <w:vMerge/>
            <w:tcBorders>
              <w:left w:val="single" w:sz="4" w:space="0" w:color="auto"/>
              <w:right w:val="single" w:sz="4" w:space="0" w:color="auto"/>
            </w:tcBorders>
          </w:tcPr>
          <w:p w14:paraId="30C8863B" w14:textId="77777777" w:rsidR="007C05C2" w:rsidRPr="00785137" w:rsidRDefault="007C05C2" w:rsidP="00DC52E0">
            <w:pPr>
              <w:jc w:val="center"/>
            </w:pPr>
          </w:p>
        </w:tc>
        <w:tc>
          <w:tcPr>
            <w:tcW w:w="1389" w:type="dxa"/>
            <w:vMerge/>
            <w:tcBorders>
              <w:left w:val="single" w:sz="4" w:space="0" w:color="auto"/>
              <w:right w:val="single" w:sz="4" w:space="0" w:color="auto"/>
            </w:tcBorders>
          </w:tcPr>
          <w:p w14:paraId="17D24C78" w14:textId="77777777" w:rsidR="007C05C2" w:rsidRPr="00785137" w:rsidRDefault="007C05C2" w:rsidP="00DC52E0">
            <w:pPr>
              <w:jc w:val="center"/>
            </w:pPr>
          </w:p>
        </w:tc>
        <w:tc>
          <w:tcPr>
            <w:tcW w:w="1276" w:type="dxa"/>
            <w:vMerge/>
            <w:tcBorders>
              <w:left w:val="single" w:sz="4" w:space="0" w:color="auto"/>
            </w:tcBorders>
          </w:tcPr>
          <w:p w14:paraId="79CC528F" w14:textId="77777777" w:rsidR="007C05C2" w:rsidRPr="00785137" w:rsidRDefault="007C05C2" w:rsidP="00DC52E0">
            <w:pPr>
              <w:jc w:val="center"/>
            </w:pPr>
          </w:p>
        </w:tc>
      </w:tr>
      <w:tr w:rsidR="007C05C2" w:rsidRPr="00785137" w14:paraId="4CE2527E" w14:textId="77777777" w:rsidTr="00133BB3">
        <w:trPr>
          <w:trHeight w:val="67"/>
        </w:trPr>
        <w:tc>
          <w:tcPr>
            <w:tcW w:w="420" w:type="dxa"/>
            <w:vMerge/>
            <w:tcBorders>
              <w:left w:val="single" w:sz="4" w:space="0" w:color="auto"/>
              <w:right w:val="single" w:sz="4" w:space="0" w:color="auto"/>
            </w:tcBorders>
          </w:tcPr>
          <w:p w14:paraId="3A972539" w14:textId="77777777" w:rsidR="007C05C2" w:rsidRPr="00785137" w:rsidRDefault="007C05C2" w:rsidP="00DC52E0"/>
        </w:tc>
        <w:tc>
          <w:tcPr>
            <w:tcW w:w="1877" w:type="dxa"/>
            <w:vMerge/>
            <w:tcBorders>
              <w:left w:val="single" w:sz="4" w:space="0" w:color="auto"/>
              <w:right w:val="single" w:sz="4" w:space="0" w:color="auto"/>
            </w:tcBorders>
          </w:tcPr>
          <w:p w14:paraId="537BD6F8" w14:textId="77777777" w:rsidR="007C05C2" w:rsidRPr="00785137" w:rsidRDefault="007C05C2" w:rsidP="00DC52E0"/>
        </w:tc>
        <w:tc>
          <w:tcPr>
            <w:tcW w:w="1843" w:type="dxa"/>
            <w:tcBorders>
              <w:top w:val="single" w:sz="4" w:space="0" w:color="auto"/>
              <w:left w:val="single" w:sz="4" w:space="0" w:color="auto"/>
              <w:bottom w:val="single" w:sz="4" w:space="0" w:color="auto"/>
              <w:right w:val="single" w:sz="4" w:space="0" w:color="auto"/>
            </w:tcBorders>
          </w:tcPr>
          <w:p w14:paraId="50F2CB13" w14:textId="77777777" w:rsidR="007C05C2" w:rsidRPr="00DC52E0" w:rsidRDefault="007C05C2" w:rsidP="00DC52E0">
            <w:r w:rsidRPr="00DC52E0">
              <w:t xml:space="preserve"> Аварийная сигнализация при снижении температуры более чем на 1</w:t>
            </w:r>
            <w:proofErr w:type="gramStart"/>
            <w:r w:rsidRPr="00DC52E0">
              <w:t>ºС</w:t>
            </w:r>
            <w:proofErr w:type="gramEnd"/>
            <w:r w:rsidRPr="00DC52E0">
              <w:t xml:space="preserve"> от заданной</w:t>
            </w:r>
          </w:p>
        </w:tc>
        <w:tc>
          <w:tcPr>
            <w:tcW w:w="1134" w:type="dxa"/>
            <w:tcBorders>
              <w:top w:val="single" w:sz="4" w:space="0" w:color="auto"/>
              <w:left w:val="single" w:sz="4" w:space="0" w:color="auto"/>
              <w:bottom w:val="single" w:sz="4" w:space="0" w:color="auto"/>
              <w:right w:val="single" w:sz="4" w:space="0" w:color="auto"/>
            </w:tcBorders>
          </w:tcPr>
          <w:p w14:paraId="0D656FB9" w14:textId="77777777" w:rsidR="007C05C2" w:rsidRPr="00DC52E0" w:rsidRDefault="007C05C2" w:rsidP="00DC52E0">
            <w:pPr>
              <w:jc w:val="center"/>
            </w:pPr>
            <w:r w:rsidRPr="00DC52E0">
              <w:t>Наличие</w:t>
            </w:r>
          </w:p>
        </w:tc>
        <w:tc>
          <w:tcPr>
            <w:tcW w:w="1134" w:type="dxa"/>
            <w:tcBorders>
              <w:top w:val="single" w:sz="4" w:space="0" w:color="auto"/>
              <w:left w:val="single" w:sz="4" w:space="0" w:color="auto"/>
              <w:bottom w:val="single" w:sz="4" w:space="0" w:color="auto"/>
              <w:right w:val="single" w:sz="4" w:space="0" w:color="auto"/>
            </w:tcBorders>
          </w:tcPr>
          <w:p w14:paraId="077BBB31" w14:textId="77777777" w:rsidR="007C05C2" w:rsidRPr="00DC52E0" w:rsidRDefault="007C05C2" w:rsidP="00DC52E0">
            <w:pPr>
              <w:jc w:val="center"/>
            </w:pPr>
          </w:p>
        </w:tc>
        <w:tc>
          <w:tcPr>
            <w:tcW w:w="1134" w:type="dxa"/>
            <w:vMerge/>
            <w:tcBorders>
              <w:left w:val="single" w:sz="4" w:space="0" w:color="auto"/>
              <w:right w:val="single" w:sz="4" w:space="0" w:color="auto"/>
            </w:tcBorders>
          </w:tcPr>
          <w:p w14:paraId="30C8F602" w14:textId="77777777" w:rsidR="007C05C2" w:rsidRPr="00785137" w:rsidRDefault="007C05C2" w:rsidP="00DC52E0">
            <w:pPr>
              <w:jc w:val="center"/>
            </w:pPr>
          </w:p>
        </w:tc>
        <w:tc>
          <w:tcPr>
            <w:tcW w:w="851" w:type="dxa"/>
            <w:vMerge/>
            <w:tcBorders>
              <w:left w:val="single" w:sz="4" w:space="0" w:color="auto"/>
              <w:right w:val="single" w:sz="4" w:space="0" w:color="auto"/>
            </w:tcBorders>
          </w:tcPr>
          <w:p w14:paraId="28926ED7" w14:textId="77777777" w:rsidR="007C05C2" w:rsidRPr="00785137" w:rsidRDefault="007C05C2" w:rsidP="00DC52E0">
            <w:pPr>
              <w:jc w:val="center"/>
            </w:pPr>
          </w:p>
        </w:tc>
        <w:tc>
          <w:tcPr>
            <w:tcW w:w="850" w:type="dxa"/>
            <w:vMerge/>
            <w:tcBorders>
              <w:left w:val="single" w:sz="4" w:space="0" w:color="auto"/>
              <w:right w:val="single" w:sz="4" w:space="0" w:color="auto"/>
            </w:tcBorders>
          </w:tcPr>
          <w:p w14:paraId="14B2E5DB" w14:textId="77777777" w:rsidR="007C05C2" w:rsidRPr="00785137" w:rsidRDefault="007C05C2" w:rsidP="00DC52E0">
            <w:pPr>
              <w:jc w:val="center"/>
            </w:pPr>
          </w:p>
        </w:tc>
        <w:tc>
          <w:tcPr>
            <w:tcW w:w="1276" w:type="dxa"/>
            <w:vMerge/>
            <w:tcBorders>
              <w:left w:val="single" w:sz="4" w:space="0" w:color="auto"/>
              <w:right w:val="single" w:sz="4" w:space="0" w:color="auto"/>
            </w:tcBorders>
          </w:tcPr>
          <w:p w14:paraId="2E28BB6E" w14:textId="77777777" w:rsidR="007C05C2" w:rsidRPr="00785137" w:rsidRDefault="007C05C2" w:rsidP="00DC52E0">
            <w:pPr>
              <w:spacing w:line="120" w:lineRule="atLeast"/>
              <w:jc w:val="center"/>
              <w:rPr>
                <w:sz w:val="18"/>
                <w:szCs w:val="18"/>
              </w:rPr>
            </w:pPr>
          </w:p>
        </w:tc>
        <w:tc>
          <w:tcPr>
            <w:tcW w:w="1134" w:type="dxa"/>
            <w:vMerge/>
            <w:tcBorders>
              <w:left w:val="single" w:sz="4" w:space="0" w:color="auto"/>
              <w:right w:val="single" w:sz="4" w:space="0" w:color="auto"/>
            </w:tcBorders>
          </w:tcPr>
          <w:p w14:paraId="6BAB3FA1" w14:textId="77777777" w:rsidR="007C05C2" w:rsidRPr="00785137" w:rsidRDefault="007C05C2" w:rsidP="00DC52E0">
            <w:pPr>
              <w:jc w:val="center"/>
            </w:pPr>
          </w:p>
        </w:tc>
        <w:tc>
          <w:tcPr>
            <w:tcW w:w="1417" w:type="dxa"/>
            <w:vMerge/>
            <w:tcBorders>
              <w:left w:val="single" w:sz="4" w:space="0" w:color="auto"/>
              <w:right w:val="single" w:sz="4" w:space="0" w:color="auto"/>
            </w:tcBorders>
          </w:tcPr>
          <w:p w14:paraId="23B4E712" w14:textId="77777777" w:rsidR="007C05C2" w:rsidRPr="00785137" w:rsidRDefault="007C05C2" w:rsidP="00DC52E0">
            <w:pPr>
              <w:jc w:val="center"/>
            </w:pPr>
          </w:p>
        </w:tc>
        <w:tc>
          <w:tcPr>
            <w:tcW w:w="1389" w:type="dxa"/>
            <w:vMerge/>
            <w:tcBorders>
              <w:left w:val="single" w:sz="4" w:space="0" w:color="auto"/>
              <w:right w:val="single" w:sz="4" w:space="0" w:color="auto"/>
            </w:tcBorders>
          </w:tcPr>
          <w:p w14:paraId="6E116073" w14:textId="77777777" w:rsidR="007C05C2" w:rsidRPr="00785137" w:rsidRDefault="007C05C2" w:rsidP="00DC52E0">
            <w:pPr>
              <w:jc w:val="center"/>
            </w:pPr>
          </w:p>
        </w:tc>
        <w:tc>
          <w:tcPr>
            <w:tcW w:w="1276" w:type="dxa"/>
            <w:vMerge/>
            <w:tcBorders>
              <w:left w:val="single" w:sz="4" w:space="0" w:color="auto"/>
            </w:tcBorders>
          </w:tcPr>
          <w:p w14:paraId="2BADFD7C" w14:textId="77777777" w:rsidR="007C05C2" w:rsidRPr="00785137" w:rsidRDefault="007C05C2" w:rsidP="00DC52E0">
            <w:pPr>
              <w:jc w:val="center"/>
            </w:pPr>
          </w:p>
        </w:tc>
      </w:tr>
      <w:tr w:rsidR="007C05C2" w:rsidRPr="00785137" w14:paraId="7DEB0D8F" w14:textId="77777777" w:rsidTr="00133BB3">
        <w:trPr>
          <w:trHeight w:val="67"/>
        </w:trPr>
        <w:tc>
          <w:tcPr>
            <w:tcW w:w="420" w:type="dxa"/>
            <w:vMerge/>
            <w:tcBorders>
              <w:left w:val="single" w:sz="4" w:space="0" w:color="auto"/>
              <w:right w:val="single" w:sz="4" w:space="0" w:color="auto"/>
            </w:tcBorders>
          </w:tcPr>
          <w:p w14:paraId="21837A73" w14:textId="77777777" w:rsidR="007C05C2" w:rsidRPr="00785137" w:rsidRDefault="007C05C2" w:rsidP="00DC52E0"/>
        </w:tc>
        <w:tc>
          <w:tcPr>
            <w:tcW w:w="1877" w:type="dxa"/>
            <w:vMerge/>
            <w:tcBorders>
              <w:left w:val="single" w:sz="4" w:space="0" w:color="auto"/>
              <w:right w:val="single" w:sz="4" w:space="0" w:color="auto"/>
            </w:tcBorders>
          </w:tcPr>
          <w:p w14:paraId="4BFD5CFA" w14:textId="77777777" w:rsidR="007C05C2" w:rsidRPr="00785137" w:rsidRDefault="007C05C2" w:rsidP="00DC52E0"/>
        </w:tc>
        <w:tc>
          <w:tcPr>
            <w:tcW w:w="1843" w:type="dxa"/>
            <w:tcBorders>
              <w:top w:val="single" w:sz="4" w:space="0" w:color="auto"/>
              <w:left w:val="single" w:sz="4" w:space="0" w:color="auto"/>
              <w:bottom w:val="single" w:sz="4" w:space="0" w:color="auto"/>
              <w:right w:val="single" w:sz="4" w:space="0" w:color="auto"/>
            </w:tcBorders>
          </w:tcPr>
          <w:p w14:paraId="51E4BC6F" w14:textId="77777777" w:rsidR="007C05C2" w:rsidRPr="00DC52E0" w:rsidRDefault="007C05C2" w:rsidP="00DC52E0">
            <w:r w:rsidRPr="00DC52E0">
              <w:t xml:space="preserve"> Аварийная сигнализация при отсоединении (обрыве) нагревательного элемента</w:t>
            </w:r>
          </w:p>
        </w:tc>
        <w:tc>
          <w:tcPr>
            <w:tcW w:w="1134" w:type="dxa"/>
            <w:tcBorders>
              <w:top w:val="single" w:sz="4" w:space="0" w:color="auto"/>
              <w:left w:val="single" w:sz="4" w:space="0" w:color="auto"/>
              <w:bottom w:val="single" w:sz="4" w:space="0" w:color="auto"/>
              <w:right w:val="single" w:sz="4" w:space="0" w:color="auto"/>
            </w:tcBorders>
          </w:tcPr>
          <w:p w14:paraId="4F1DD174" w14:textId="77777777" w:rsidR="007C05C2" w:rsidRPr="00DC52E0" w:rsidRDefault="007C05C2" w:rsidP="00DC52E0">
            <w:pPr>
              <w:jc w:val="center"/>
            </w:pPr>
            <w:r w:rsidRPr="00DC52E0">
              <w:t>Наличие</w:t>
            </w:r>
          </w:p>
        </w:tc>
        <w:tc>
          <w:tcPr>
            <w:tcW w:w="1134" w:type="dxa"/>
            <w:tcBorders>
              <w:top w:val="single" w:sz="4" w:space="0" w:color="auto"/>
              <w:left w:val="single" w:sz="4" w:space="0" w:color="auto"/>
              <w:bottom w:val="single" w:sz="4" w:space="0" w:color="auto"/>
              <w:right w:val="single" w:sz="4" w:space="0" w:color="auto"/>
            </w:tcBorders>
          </w:tcPr>
          <w:p w14:paraId="45F934E5" w14:textId="77777777" w:rsidR="007C05C2" w:rsidRPr="00DC52E0" w:rsidRDefault="007C05C2" w:rsidP="00DC52E0">
            <w:pPr>
              <w:jc w:val="center"/>
            </w:pPr>
          </w:p>
        </w:tc>
        <w:tc>
          <w:tcPr>
            <w:tcW w:w="1134" w:type="dxa"/>
            <w:vMerge/>
            <w:tcBorders>
              <w:left w:val="single" w:sz="4" w:space="0" w:color="auto"/>
              <w:right w:val="single" w:sz="4" w:space="0" w:color="auto"/>
            </w:tcBorders>
          </w:tcPr>
          <w:p w14:paraId="046F024C" w14:textId="77777777" w:rsidR="007C05C2" w:rsidRPr="00785137" w:rsidRDefault="007C05C2" w:rsidP="00DC52E0">
            <w:pPr>
              <w:jc w:val="center"/>
            </w:pPr>
          </w:p>
        </w:tc>
        <w:tc>
          <w:tcPr>
            <w:tcW w:w="851" w:type="dxa"/>
            <w:vMerge/>
            <w:tcBorders>
              <w:left w:val="single" w:sz="4" w:space="0" w:color="auto"/>
              <w:right w:val="single" w:sz="4" w:space="0" w:color="auto"/>
            </w:tcBorders>
          </w:tcPr>
          <w:p w14:paraId="31B7CD91" w14:textId="77777777" w:rsidR="007C05C2" w:rsidRPr="00785137" w:rsidRDefault="007C05C2" w:rsidP="00DC52E0">
            <w:pPr>
              <w:jc w:val="center"/>
            </w:pPr>
          </w:p>
        </w:tc>
        <w:tc>
          <w:tcPr>
            <w:tcW w:w="850" w:type="dxa"/>
            <w:vMerge/>
            <w:tcBorders>
              <w:left w:val="single" w:sz="4" w:space="0" w:color="auto"/>
              <w:right w:val="single" w:sz="4" w:space="0" w:color="auto"/>
            </w:tcBorders>
          </w:tcPr>
          <w:p w14:paraId="7355F0BD" w14:textId="77777777" w:rsidR="007C05C2" w:rsidRPr="00785137" w:rsidRDefault="007C05C2" w:rsidP="00DC52E0">
            <w:pPr>
              <w:jc w:val="center"/>
            </w:pPr>
          </w:p>
        </w:tc>
        <w:tc>
          <w:tcPr>
            <w:tcW w:w="1276" w:type="dxa"/>
            <w:vMerge/>
            <w:tcBorders>
              <w:left w:val="single" w:sz="4" w:space="0" w:color="auto"/>
              <w:right w:val="single" w:sz="4" w:space="0" w:color="auto"/>
            </w:tcBorders>
          </w:tcPr>
          <w:p w14:paraId="43018449" w14:textId="77777777" w:rsidR="007C05C2" w:rsidRPr="00785137" w:rsidRDefault="007C05C2" w:rsidP="00DC52E0">
            <w:pPr>
              <w:spacing w:line="120" w:lineRule="atLeast"/>
              <w:jc w:val="center"/>
              <w:rPr>
                <w:sz w:val="18"/>
                <w:szCs w:val="18"/>
              </w:rPr>
            </w:pPr>
          </w:p>
        </w:tc>
        <w:tc>
          <w:tcPr>
            <w:tcW w:w="1134" w:type="dxa"/>
            <w:vMerge/>
            <w:tcBorders>
              <w:left w:val="single" w:sz="4" w:space="0" w:color="auto"/>
              <w:right w:val="single" w:sz="4" w:space="0" w:color="auto"/>
            </w:tcBorders>
          </w:tcPr>
          <w:p w14:paraId="2C3CC7A7" w14:textId="77777777" w:rsidR="007C05C2" w:rsidRPr="00785137" w:rsidRDefault="007C05C2" w:rsidP="00DC52E0">
            <w:pPr>
              <w:jc w:val="center"/>
            </w:pPr>
          </w:p>
        </w:tc>
        <w:tc>
          <w:tcPr>
            <w:tcW w:w="1417" w:type="dxa"/>
            <w:vMerge/>
            <w:tcBorders>
              <w:left w:val="single" w:sz="4" w:space="0" w:color="auto"/>
              <w:right w:val="single" w:sz="4" w:space="0" w:color="auto"/>
            </w:tcBorders>
          </w:tcPr>
          <w:p w14:paraId="32C4110F" w14:textId="77777777" w:rsidR="007C05C2" w:rsidRPr="00785137" w:rsidRDefault="007C05C2" w:rsidP="00DC52E0">
            <w:pPr>
              <w:jc w:val="center"/>
            </w:pPr>
          </w:p>
        </w:tc>
        <w:tc>
          <w:tcPr>
            <w:tcW w:w="1389" w:type="dxa"/>
            <w:vMerge/>
            <w:tcBorders>
              <w:left w:val="single" w:sz="4" w:space="0" w:color="auto"/>
              <w:right w:val="single" w:sz="4" w:space="0" w:color="auto"/>
            </w:tcBorders>
          </w:tcPr>
          <w:p w14:paraId="26CF398D" w14:textId="77777777" w:rsidR="007C05C2" w:rsidRPr="00785137" w:rsidRDefault="007C05C2" w:rsidP="00DC52E0">
            <w:pPr>
              <w:jc w:val="center"/>
            </w:pPr>
          </w:p>
        </w:tc>
        <w:tc>
          <w:tcPr>
            <w:tcW w:w="1276" w:type="dxa"/>
            <w:vMerge/>
            <w:tcBorders>
              <w:left w:val="single" w:sz="4" w:space="0" w:color="auto"/>
            </w:tcBorders>
          </w:tcPr>
          <w:p w14:paraId="76DFAC89" w14:textId="77777777" w:rsidR="007C05C2" w:rsidRPr="00785137" w:rsidRDefault="007C05C2" w:rsidP="00DC52E0">
            <w:pPr>
              <w:jc w:val="center"/>
            </w:pPr>
          </w:p>
        </w:tc>
      </w:tr>
      <w:tr w:rsidR="007C05C2" w:rsidRPr="00785137" w14:paraId="6CF05E77" w14:textId="77777777" w:rsidTr="00133BB3">
        <w:trPr>
          <w:trHeight w:val="67"/>
        </w:trPr>
        <w:tc>
          <w:tcPr>
            <w:tcW w:w="420" w:type="dxa"/>
            <w:vMerge/>
            <w:tcBorders>
              <w:left w:val="single" w:sz="4" w:space="0" w:color="auto"/>
              <w:right w:val="single" w:sz="4" w:space="0" w:color="auto"/>
            </w:tcBorders>
          </w:tcPr>
          <w:p w14:paraId="3D7428A7" w14:textId="77777777" w:rsidR="007C05C2" w:rsidRPr="00785137" w:rsidRDefault="007C05C2" w:rsidP="00DC52E0"/>
        </w:tc>
        <w:tc>
          <w:tcPr>
            <w:tcW w:w="1877" w:type="dxa"/>
            <w:vMerge/>
            <w:tcBorders>
              <w:left w:val="single" w:sz="4" w:space="0" w:color="auto"/>
              <w:right w:val="single" w:sz="4" w:space="0" w:color="auto"/>
            </w:tcBorders>
          </w:tcPr>
          <w:p w14:paraId="2C485254" w14:textId="77777777" w:rsidR="007C05C2" w:rsidRPr="00785137" w:rsidRDefault="007C05C2" w:rsidP="00DC52E0"/>
        </w:tc>
        <w:tc>
          <w:tcPr>
            <w:tcW w:w="1843" w:type="dxa"/>
            <w:tcBorders>
              <w:top w:val="single" w:sz="4" w:space="0" w:color="auto"/>
              <w:left w:val="single" w:sz="4" w:space="0" w:color="auto"/>
              <w:bottom w:val="single" w:sz="4" w:space="0" w:color="auto"/>
              <w:right w:val="single" w:sz="4" w:space="0" w:color="auto"/>
            </w:tcBorders>
          </w:tcPr>
          <w:p w14:paraId="6D8B3B2D" w14:textId="77777777" w:rsidR="007C05C2" w:rsidRPr="00DC52E0" w:rsidRDefault="007C05C2" w:rsidP="00DC52E0">
            <w:r w:rsidRPr="00DC52E0">
              <w:t xml:space="preserve"> Аварийная сигнализация при отсоединении (обрыве) датчиков температуры</w:t>
            </w:r>
          </w:p>
        </w:tc>
        <w:tc>
          <w:tcPr>
            <w:tcW w:w="1134" w:type="dxa"/>
            <w:tcBorders>
              <w:top w:val="single" w:sz="4" w:space="0" w:color="auto"/>
              <w:left w:val="single" w:sz="4" w:space="0" w:color="auto"/>
              <w:bottom w:val="single" w:sz="4" w:space="0" w:color="auto"/>
              <w:right w:val="single" w:sz="4" w:space="0" w:color="auto"/>
            </w:tcBorders>
          </w:tcPr>
          <w:p w14:paraId="116A2550" w14:textId="77777777" w:rsidR="007C05C2" w:rsidRPr="00DC52E0" w:rsidRDefault="007C05C2" w:rsidP="00DC52E0">
            <w:pPr>
              <w:jc w:val="center"/>
            </w:pPr>
            <w:r w:rsidRPr="00DC52E0">
              <w:t>Наличие</w:t>
            </w:r>
          </w:p>
        </w:tc>
        <w:tc>
          <w:tcPr>
            <w:tcW w:w="1134" w:type="dxa"/>
            <w:tcBorders>
              <w:top w:val="single" w:sz="4" w:space="0" w:color="auto"/>
              <w:left w:val="single" w:sz="4" w:space="0" w:color="auto"/>
              <w:bottom w:val="single" w:sz="4" w:space="0" w:color="auto"/>
              <w:right w:val="single" w:sz="4" w:space="0" w:color="auto"/>
            </w:tcBorders>
          </w:tcPr>
          <w:p w14:paraId="30261A32" w14:textId="77777777" w:rsidR="007C05C2" w:rsidRPr="00DC52E0" w:rsidRDefault="007C05C2" w:rsidP="00DC52E0">
            <w:pPr>
              <w:jc w:val="center"/>
            </w:pPr>
          </w:p>
        </w:tc>
        <w:tc>
          <w:tcPr>
            <w:tcW w:w="1134" w:type="dxa"/>
            <w:vMerge/>
            <w:tcBorders>
              <w:left w:val="single" w:sz="4" w:space="0" w:color="auto"/>
              <w:right w:val="single" w:sz="4" w:space="0" w:color="auto"/>
            </w:tcBorders>
          </w:tcPr>
          <w:p w14:paraId="40C7C97B" w14:textId="77777777" w:rsidR="007C05C2" w:rsidRPr="00785137" w:rsidRDefault="007C05C2" w:rsidP="00DC52E0">
            <w:pPr>
              <w:jc w:val="center"/>
            </w:pPr>
          </w:p>
        </w:tc>
        <w:tc>
          <w:tcPr>
            <w:tcW w:w="851" w:type="dxa"/>
            <w:vMerge/>
            <w:tcBorders>
              <w:left w:val="single" w:sz="4" w:space="0" w:color="auto"/>
              <w:right w:val="single" w:sz="4" w:space="0" w:color="auto"/>
            </w:tcBorders>
          </w:tcPr>
          <w:p w14:paraId="4B893AF1" w14:textId="77777777" w:rsidR="007C05C2" w:rsidRPr="00785137" w:rsidRDefault="007C05C2" w:rsidP="00DC52E0">
            <w:pPr>
              <w:jc w:val="center"/>
            </w:pPr>
          </w:p>
        </w:tc>
        <w:tc>
          <w:tcPr>
            <w:tcW w:w="850" w:type="dxa"/>
            <w:vMerge/>
            <w:tcBorders>
              <w:left w:val="single" w:sz="4" w:space="0" w:color="auto"/>
              <w:right w:val="single" w:sz="4" w:space="0" w:color="auto"/>
            </w:tcBorders>
          </w:tcPr>
          <w:p w14:paraId="6AA6FF6C" w14:textId="77777777" w:rsidR="007C05C2" w:rsidRPr="00785137" w:rsidRDefault="007C05C2" w:rsidP="00DC52E0">
            <w:pPr>
              <w:jc w:val="center"/>
            </w:pPr>
          </w:p>
        </w:tc>
        <w:tc>
          <w:tcPr>
            <w:tcW w:w="1276" w:type="dxa"/>
            <w:vMerge/>
            <w:tcBorders>
              <w:left w:val="single" w:sz="4" w:space="0" w:color="auto"/>
              <w:right w:val="single" w:sz="4" w:space="0" w:color="auto"/>
            </w:tcBorders>
          </w:tcPr>
          <w:p w14:paraId="23A1C434" w14:textId="77777777" w:rsidR="007C05C2" w:rsidRPr="00785137" w:rsidRDefault="007C05C2" w:rsidP="00DC52E0">
            <w:pPr>
              <w:spacing w:line="120" w:lineRule="atLeast"/>
              <w:jc w:val="center"/>
              <w:rPr>
                <w:sz w:val="18"/>
                <w:szCs w:val="18"/>
              </w:rPr>
            </w:pPr>
          </w:p>
        </w:tc>
        <w:tc>
          <w:tcPr>
            <w:tcW w:w="1134" w:type="dxa"/>
            <w:vMerge/>
            <w:tcBorders>
              <w:left w:val="single" w:sz="4" w:space="0" w:color="auto"/>
              <w:right w:val="single" w:sz="4" w:space="0" w:color="auto"/>
            </w:tcBorders>
          </w:tcPr>
          <w:p w14:paraId="0FF0BCEF" w14:textId="77777777" w:rsidR="007C05C2" w:rsidRPr="00785137" w:rsidRDefault="007C05C2" w:rsidP="00DC52E0">
            <w:pPr>
              <w:jc w:val="center"/>
            </w:pPr>
          </w:p>
        </w:tc>
        <w:tc>
          <w:tcPr>
            <w:tcW w:w="1417" w:type="dxa"/>
            <w:vMerge/>
            <w:tcBorders>
              <w:left w:val="single" w:sz="4" w:space="0" w:color="auto"/>
              <w:right w:val="single" w:sz="4" w:space="0" w:color="auto"/>
            </w:tcBorders>
          </w:tcPr>
          <w:p w14:paraId="218CDF96" w14:textId="77777777" w:rsidR="007C05C2" w:rsidRPr="00785137" w:rsidRDefault="007C05C2" w:rsidP="00DC52E0">
            <w:pPr>
              <w:jc w:val="center"/>
            </w:pPr>
          </w:p>
        </w:tc>
        <w:tc>
          <w:tcPr>
            <w:tcW w:w="1389" w:type="dxa"/>
            <w:vMerge/>
            <w:tcBorders>
              <w:left w:val="single" w:sz="4" w:space="0" w:color="auto"/>
              <w:right w:val="single" w:sz="4" w:space="0" w:color="auto"/>
            </w:tcBorders>
          </w:tcPr>
          <w:p w14:paraId="346A5143" w14:textId="77777777" w:rsidR="007C05C2" w:rsidRPr="00785137" w:rsidRDefault="007C05C2" w:rsidP="00DC52E0">
            <w:pPr>
              <w:jc w:val="center"/>
            </w:pPr>
          </w:p>
        </w:tc>
        <w:tc>
          <w:tcPr>
            <w:tcW w:w="1276" w:type="dxa"/>
            <w:vMerge/>
            <w:tcBorders>
              <w:left w:val="single" w:sz="4" w:space="0" w:color="auto"/>
            </w:tcBorders>
          </w:tcPr>
          <w:p w14:paraId="6DBC5406" w14:textId="77777777" w:rsidR="007C05C2" w:rsidRPr="00785137" w:rsidRDefault="007C05C2" w:rsidP="00DC52E0">
            <w:pPr>
              <w:jc w:val="center"/>
            </w:pPr>
          </w:p>
        </w:tc>
      </w:tr>
      <w:tr w:rsidR="007C05C2" w:rsidRPr="00785137" w14:paraId="701A412F" w14:textId="77777777" w:rsidTr="00133BB3">
        <w:trPr>
          <w:trHeight w:val="67"/>
        </w:trPr>
        <w:tc>
          <w:tcPr>
            <w:tcW w:w="420" w:type="dxa"/>
            <w:vMerge/>
            <w:tcBorders>
              <w:left w:val="single" w:sz="4" w:space="0" w:color="auto"/>
              <w:right w:val="single" w:sz="4" w:space="0" w:color="auto"/>
            </w:tcBorders>
          </w:tcPr>
          <w:p w14:paraId="5C64F7D6" w14:textId="77777777" w:rsidR="007C05C2" w:rsidRPr="00785137" w:rsidRDefault="007C05C2" w:rsidP="00DC52E0"/>
        </w:tc>
        <w:tc>
          <w:tcPr>
            <w:tcW w:w="1877" w:type="dxa"/>
            <w:vMerge/>
            <w:tcBorders>
              <w:left w:val="single" w:sz="4" w:space="0" w:color="auto"/>
              <w:right w:val="single" w:sz="4" w:space="0" w:color="auto"/>
            </w:tcBorders>
          </w:tcPr>
          <w:p w14:paraId="2884A948" w14:textId="77777777" w:rsidR="007C05C2" w:rsidRPr="00785137" w:rsidRDefault="007C05C2" w:rsidP="00DC52E0"/>
        </w:tc>
        <w:tc>
          <w:tcPr>
            <w:tcW w:w="1843" w:type="dxa"/>
            <w:tcBorders>
              <w:top w:val="single" w:sz="4" w:space="0" w:color="auto"/>
              <w:left w:val="single" w:sz="4" w:space="0" w:color="auto"/>
              <w:bottom w:val="single" w:sz="4" w:space="0" w:color="auto"/>
              <w:right w:val="single" w:sz="4" w:space="0" w:color="auto"/>
            </w:tcBorders>
          </w:tcPr>
          <w:p w14:paraId="045EEF26" w14:textId="77777777" w:rsidR="007C05C2" w:rsidRPr="00DC52E0" w:rsidRDefault="007C05C2" w:rsidP="00DC52E0">
            <w:r w:rsidRPr="00DC52E0">
              <w:t xml:space="preserve"> Аварийная сигнализация при отсутствии внешнего питания</w:t>
            </w:r>
          </w:p>
        </w:tc>
        <w:tc>
          <w:tcPr>
            <w:tcW w:w="1134" w:type="dxa"/>
            <w:tcBorders>
              <w:top w:val="single" w:sz="4" w:space="0" w:color="auto"/>
              <w:left w:val="single" w:sz="4" w:space="0" w:color="auto"/>
              <w:bottom w:val="single" w:sz="4" w:space="0" w:color="auto"/>
              <w:right w:val="single" w:sz="4" w:space="0" w:color="auto"/>
            </w:tcBorders>
          </w:tcPr>
          <w:p w14:paraId="49093CED" w14:textId="77777777" w:rsidR="007C05C2" w:rsidRPr="00DC52E0" w:rsidRDefault="007C05C2" w:rsidP="00DC52E0">
            <w:pPr>
              <w:jc w:val="center"/>
            </w:pPr>
            <w:r w:rsidRPr="00DC52E0">
              <w:t>Наличие</w:t>
            </w:r>
          </w:p>
        </w:tc>
        <w:tc>
          <w:tcPr>
            <w:tcW w:w="1134" w:type="dxa"/>
            <w:tcBorders>
              <w:top w:val="single" w:sz="4" w:space="0" w:color="auto"/>
              <w:left w:val="single" w:sz="4" w:space="0" w:color="auto"/>
              <w:bottom w:val="single" w:sz="4" w:space="0" w:color="auto"/>
              <w:right w:val="single" w:sz="4" w:space="0" w:color="auto"/>
            </w:tcBorders>
          </w:tcPr>
          <w:p w14:paraId="02732BD0" w14:textId="77777777" w:rsidR="007C05C2" w:rsidRPr="00DC52E0" w:rsidRDefault="007C05C2" w:rsidP="00DC52E0">
            <w:pPr>
              <w:jc w:val="center"/>
            </w:pPr>
          </w:p>
        </w:tc>
        <w:tc>
          <w:tcPr>
            <w:tcW w:w="1134" w:type="dxa"/>
            <w:vMerge/>
            <w:tcBorders>
              <w:left w:val="single" w:sz="4" w:space="0" w:color="auto"/>
              <w:right w:val="single" w:sz="4" w:space="0" w:color="auto"/>
            </w:tcBorders>
          </w:tcPr>
          <w:p w14:paraId="17648AA1" w14:textId="77777777" w:rsidR="007C05C2" w:rsidRPr="00785137" w:rsidRDefault="007C05C2" w:rsidP="00DC52E0">
            <w:pPr>
              <w:jc w:val="center"/>
            </w:pPr>
          </w:p>
        </w:tc>
        <w:tc>
          <w:tcPr>
            <w:tcW w:w="851" w:type="dxa"/>
            <w:vMerge/>
            <w:tcBorders>
              <w:left w:val="single" w:sz="4" w:space="0" w:color="auto"/>
              <w:right w:val="single" w:sz="4" w:space="0" w:color="auto"/>
            </w:tcBorders>
          </w:tcPr>
          <w:p w14:paraId="07270196" w14:textId="77777777" w:rsidR="007C05C2" w:rsidRPr="00785137" w:rsidRDefault="007C05C2" w:rsidP="00DC52E0">
            <w:pPr>
              <w:jc w:val="center"/>
            </w:pPr>
          </w:p>
        </w:tc>
        <w:tc>
          <w:tcPr>
            <w:tcW w:w="850" w:type="dxa"/>
            <w:vMerge/>
            <w:tcBorders>
              <w:left w:val="single" w:sz="4" w:space="0" w:color="auto"/>
              <w:right w:val="single" w:sz="4" w:space="0" w:color="auto"/>
            </w:tcBorders>
          </w:tcPr>
          <w:p w14:paraId="7E74795B" w14:textId="77777777" w:rsidR="007C05C2" w:rsidRPr="00785137" w:rsidRDefault="007C05C2" w:rsidP="00DC52E0">
            <w:pPr>
              <w:jc w:val="center"/>
            </w:pPr>
          </w:p>
        </w:tc>
        <w:tc>
          <w:tcPr>
            <w:tcW w:w="1276" w:type="dxa"/>
            <w:vMerge/>
            <w:tcBorders>
              <w:left w:val="single" w:sz="4" w:space="0" w:color="auto"/>
              <w:right w:val="single" w:sz="4" w:space="0" w:color="auto"/>
            </w:tcBorders>
          </w:tcPr>
          <w:p w14:paraId="55609C28" w14:textId="77777777" w:rsidR="007C05C2" w:rsidRPr="00785137" w:rsidRDefault="007C05C2" w:rsidP="00DC52E0">
            <w:pPr>
              <w:spacing w:line="120" w:lineRule="atLeast"/>
              <w:jc w:val="center"/>
              <w:rPr>
                <w:sz w:val="18"/>
                <w:szCs w:val="18"/>
              </w:rPr>
            </w:pPr>
          </w:p>
        </w:tc>
        <w:tc>
          <w:tcPr>
            <w:tcW w:w="1134" w:type="dxa"/>
            <w:vMerge/>
            <w:tcBorders>
              <w:left w:val="single" w:sz="4" w:space="0" w:color="auto"/>
              <w:right w:val="single" w:sz="4" w:space="0" w:color="auto"/>
            </w:tcBorders>
          </w:tcPr>
          <w:p w14:paraId="76538D5C" w14:textId="77777777" w:rsidR="007C05C2" w:rsidRPr="00785137" w:rsidRDefault="007C05C2" w:rsidP="00DC52E0">
            <w:pPr>
              <w:jc w:val="center"/>
            </w:pPr>
          </w:p>
        </w:tc>
        <w:tc>
          <w:tcPr>
            <w:tcW w:w="1417" w:type="dxa"/>
            <w:vMerge/>
            <w:tcBorders>
              <w:left w:val="single" w:sz="4" w:space="0" w:color="auto"/>
              <w:right w:val="single" w:sz="4" w:space="0" w:color="auto"/>
            </w:tcBorders>
          </w:tcPr>
          <w:p w14:paraId="7E62F2A9" w14:textId="77777777" w:rsidR="007C05C2" w:rsidRPr="00785137" w:rsidRDefault="007C05C2" w:rsidP="00DC52E0">
            <w:pPr>
              <w:jc w:val="center"/>
            </w:pPr>
          </w:p>
        </w:tc>
        <w:tc>
          <w:tcPr>
            <w:tcW w:w="1389" w:type="dxa"/>
            <w:vMerge/>
            <w:tcBorders>
              <w:left w:val="single" w:sz="4" w:space="0" w:color="auto"/>
              <w:right w:val="single" w:sz="4" w:space="0" w:color="auto"/>
            </w:tcBorders>
          </w:tcPr>
          <w:p w14:paraId="3504417E" w14:textId="77777777" w:rsidR="007C05C2" w:rsidRPr="00785137" w:rsidRDefault="007C05C2" w:rsidP="00DC52E0">
            <w:pPr>
              <w:jc w:val="center"/>
            </w:pPr>
          </w:p>
        </w:tc>
        <w:tc>
          <w:tcPr>
            <w:tcW w:w="1276" w:type="dxa"/>
            <w:vMerge/>
            <w:tcBorders>
              <w:left w:val="single" w:sz="4" w:space="0" w:color="auto"/>
            </w:tcBorders>
          </w:tcPr>
          <w:p w14:paraId="7F51619A" w14:textId="77777777" w:rsidR="007C05C2" w:rsidRPr="00785137" w:rsidRDefault="007C05C2" w:rsidP="00DC52E0">
            <w:pPr>
              <w:jc w:val="center"/>
            </w:pPr>
          </w:p>
        </w:tc>
      </w:tr>
      <w:tr w:rsidR="007C05C2" w:rsidRPr="00785137" w14:paraId="66668B1B" w14:textId="77777777" w:rsidTr="00133BB3">
        <w:trPr>
          <w:trHeight w:val="67"/>
        </w:trPr>
        <w:tc>
          <w:tcPr>
            <w:tcW w:w="420" w:type="dxa"/>
            <w:vMerge/>
            <w:tcBorders>
              <w:left w:val="single" w:sz="4" w:space="0" w:color="auto"/>
              <w:right w:val="single" w:sz="4" w:space="0" w:color="auto"/>
            </w:tcBorders>
          </w:tcPr>
          <w:p w14:paraId="3A43AC2C" w14:textId="77777777" w:rsidR="007C05C2" w:rsidRPr="00785137" w:rsidRDefault="007C05C2" w:rsidP="00DC52E0"/>
        </w:tc>
        <w:tc>
          <w:tcPr>
            <w:tcW w:w="1877" w:type="dxa"/>
            <w:vMerge/>
            <w:tcBorders>
              <w:left w:val="single" w:sz="4" w:space="0" w:color="auto"/>
              <w:right w:val="single" w:sz="4" w:space="0" w:color="auto"/>
            </w:tcBorders>
          </w:tcPr>
          <w:p w14:paraId="5130F6D0" w14:textId="77777777" w:rsidR="007C05C2" w:rsidRPr="00785137" w:rsidRDefault="007C05C2" w:rsidP="00DC52E0"/>
        </w:tc>
        <w:tc>
          <w:tcPr>
            <w:tcW w:w="1843" w:type="dxa"/>
            <w:tcBorders>
              <w:top w:val="single" w:sz="4" w:space="0" w:color="auto"/>
              <w:left w:val="single" w:sz="4" w:space="0" w:color="auto"/>
              <w:bottom w:val="single" w:sz="4" w:space="0" w:color="auto"/>
              <w:right w:val="single" w:sz="4" w:space="0" w:color="auto"/>
            </w:tcBorders>
          </w:tcPr>
          <w:p w14:paraId="5E7979CE" w14:textId="77777777" w:rsidR="007C05C2" w:rsidRPr="00DC52E0" w:rsidRDefault="007C05C2" w:rsidP="00DC52E0">
            <w:r w:rsidRPr="00DC52E0">
              <w:t xml:space="preserve"> Аварийная сигнализация при срабатывании </w:t>
            </w:r>
            <w:proofErr w:type="gramStart"/>
            <w:r w:rsidRPr="00DC52E0">
              <w:t>независимого</w:t>
            </w:r>
            <w:proofErr w:type="gramEnd"/>
            <w:r w:rsidRPr="00DC52E0">
              <w:t xml:space="preserve"> </w:t>
            </w:r>
            <w:proofErr w:type="spellStart"/>
            <w:r w:rsidRPr="00DC52E0">
              <w:t>термопредохранит</w:t>
            </w:r>
            <w:r w:rsidRPr="00DC52E0">
              <w:lastRenderedPageBreak/>
              <w:t>еля</w:t>
            </w:r>
            <w:proofErr w:type="spellEnd"/>
          </w:p>
        </w:tc>
        <w:tc>
          <w:tcPr>
            <w:tcW w:w="1134" w:type="dxa"/>
            <w:tcBorders>
              <w:top w:val="single" w:sz="4" w:space="0" w:color="auto"/>
              <w:left w:val="single" w:sz="4" w:space="0" w:color="auto"/>
              <w:bottom w:val="single" w:sz="4" w:space="0" w:color="auto"/>
              <w:right w:val="single" w:sz="4" w:space="0" w:color="auto"/>
            </w:tcBorders>
          </w:tcPr>
          <w:p w14:paraId="7542B16B" w14:textId="77777777" w:rsidR="007C05C2" w:rsidRPr="00DC52E0" w:rsidRDefault="007C05C2" w:rsidP="00DC52E0">
            <w:pPr>
              <w:jc w:val="center"/>
            </w:pPr>
            <w:r w:rsidRPr="00DC52E0">
              <w:lastRenderedPageBreak/>
              <w:t>Наличие</w:t>
            </w:r>
          </w:p>
        </w:tc>
        <w:tc>
          <w:tcPr>
            <w:tcW w:w="1134" w:type="dxa"/>
            <w:tcBorders>
              <w:top w:val="single" w:sz="4" w:space="0" w:color="auto"/>
              <w:left w:val="single" w:sz="4" w:space="0" w:color="auto"/>
              <w:bottom w:val="single" w:sz="4" w:space="0" w:color="auto"/>
              <w:right w:val="single" w:sz="4" w:space="0" w:color="auto"/>
            </w:tcBorders>
          </w:tcPr>
          <w:p w14:paraId="1A9D510E" w14:textId="77777777" w:rsidR="007C05C2" w:rsidRPr="00DC52E0" w:rsidRDefault="007C05C2" w:rsidP="00DC52E0">
            <w:pPr>
              <w:jc w:val="center"/>
            </w:pPr>
          </w:p>
        </w:tc>
        <w:tc>
          <w:tcPr>
            <w:tcW w:w="1134" w:type="dxa"/>
            <w:vMerge/>
            <w:tcBorders>
              <w:left w:val="single" w:sz="4" w:space="0" w:color="auto"/>
              <w:right w:val="single" w:sz="4" w:space="0" w:color="auto"/>
            </w:tcBorders>
          </w:tcPr>
          <w:p w14:paraId="203B513E" w14:textId="77777777" w:rsidR="007C05C2" w:rsidRPr="00785137" w:rsidRDefault="007C05C2" w:rsidP="00DC52E0">
            <w:pPr>
              <w:jc w:val="center"/>
            </w:pPr>
          </w:p>
        </w:tc>
        <w:tc>
          <w:tcPr>
            <w:tcW w:w="851" w:type="dxa"/>
            <w:vMerge/>
            <w:tcBorders>
              <w:left w:val="single" w:sz="4" w:space="0" w:color="auto"/>
              <w:right w:val="single" w:sz="4" w:space="0" w:color="auto"/>
            </w:tcBorders>
          </w:tcPr>
          <w:p w14:paraId="1EA8721F" w14:textId="77777777" w:rsidR="007C05C2" w:rsidRPr="00785137" w:rsidRDefault="007C05C2" w:rsidP="00DC52E0">
            <w:pPr>
              <w:jc w:val="center"/>
            </w:pPr>
          </w:p>
        </w:tc>
        <w:tc>
          <w:tcPr>
            <w:tcW w:w="850" w:type="dxa"/>
            <w:vMerge/>
            <w:tcBorders>
              <w:left w:val="single" w:sz="4" w:space="0" w:color="auto"/>
              <w:right w:val="single" w:sz="4" w:space="0" w:color="auto"/>
            </w:tcBorders>
          </w:tcPr>
          <w:p w14:paraId="3F2EC463" w14:textId="77777777" w:rsidR="007C05C2" w:rsidRPr="00785137" w:rsidRDefault="007C05C2" w:rsidP="00DC52E0">
            <w:pPr>
              <w:jc w:val="center"/>
            </w:pPr>
          </w:p>
        </w:tc>
        <w:tc>
          <w:tcPr>
            <w:tcW w:w="1276" w:type="dxa"/>
            <w:vMerge/>
            <w:tcBorders>
              <w:left w:val="single" w:sz="4" w:space="0" w:color="auto"/>
              <w:right w:val="single" w:sz="4" w:space="0" w:color="auto"/>
            </w:tcBorders>
          </w:tcPr>
          <w:p w14:paraId="0030DB7E" w14:textId="77777777" w:rsidR="007C05C2" w:rsidRPr="00785137" w:rsidRDefault="007C05C2" w:rsidP="00DC52E0">
            <w:pPr>
              <w:spacing w:line="120" w:lineRule="atLeast"/>
              <w:jc w:val="center"/>
              <w:rPr>
                <w:sz w:val="18"/>
                <w:szCs w:val="18"/>
              </w:rPr>
            </w:pPr>
          </w:p>
        </w:tc>
        <w:tc>
          <w:tcPr>
            <w:tcW w:w="1134" w:type="dxa"/>
            <w:vMerge/>
            <w:tcBorders>
              <w:left w:val="single" w:sz="4" w:space="0" w:color="auto"/>
              <w:right w:val="single" w:sz="4" w:space="0" w:color="auto"/>
            </w:tcBorders>
          </w:tcPr>
          <w:p w14:paraId="6D6115DC" w14:textId="77777777" w:rsidR="007C05C2" w:rsidRPr="00785137" w:rsidRDefault="007C05C2" w:rsidP="00DC52E0">
            <w:pPr>
              <w:jc w:val="center"/>
            </w:pPr>
          </w:p>
        </w:tc>
        <w:tc>
          <w:tcPr>
            <w:tcW w:w="1417" w:type="dxa"/>
            <w:vMerge/>
            <w:tcBorders>
              <w:left w:val="single" w:sz="4" w:space="0" w:color="auto"/>
              <w:right w:val="single" w:sz="4" w:space="0" w:color="auto"/>
            </w:tcBorders>
          </w:tcPr>
          <w:p w14:paraId="409095C1" w14:textId="77777777" w:rsidR="007C05C2" w:rsidRPr="00785137" w:rsidRDefault="007C05C2" w:rsidP="00DC52E0">
            <w:pPr>
              <w:jc w:val="center"/>
            </w:pPr>
          </w:p>
        </w:tc>
        <w:tc>
          <w:tcPr>
            <w:tcW w:w="1389" w:type="dxa"/>
            <w:vMerge/>
            <w:tcBorders>
              <w:left w:val="single" w:sz="4" w:space="0" w:color="auto"/>
              <w:right w:val="single" w:sz="4" w:space="0" w:color="auto"/>
            </w:tcBorders>
          </w:tcPr>
          <w:p w14:paraId="05CDE682" w14:textId="77777777" w:rsidR="007C05C2" w:rsidRPr="00785137" w:rsidRDefault="007C05C2" w:rsidP="00DC52E0">
            <w:pPr>
              <w:jc w:val="center"/>
            </w:pPr>
          </w:p>
        </w:tc>
        <w:tc>
          <w:tcPr>
            <w:tcW w:w="1276" w:type="dxa"/>
            <w:vMerge/>
            <w:tcBorders>
              <w:left w:val="single" w:sz="4" w:space="0" w:color="auto"/>
            </w:tcBorders>
          </w:tcPr>
          <w:p w14:paraId="4710B117" w14:textId="77777777" w:rsidR="007C05C2" w:rsidRPr="00785137" w:rsidRDefault="007C05C2" w:rsidP="00DC52E0">
            <w:pPr>
              <w:jc w:val="center"/>
            </w:pPr>
          </w:p>
        </w:tc>
      </w:tr>
      <w:tr w:rsidR="007C05C2" w:rsidRPr="00785137" w14:paraId="22D6FF97" w14:textId="77777777" w:rsidTr="00133BB3">
        <w:trPr>
          <w:trHeight w:val="67"/>
        </w:trPr>
        <w:tc>
          <w:tcPr>
            <w:tcW w:w="420" w:type="dxa"/>
            <w:vMerge/>
            <w:tcBorders>
              <w:left w:val="single" w:sz="4" w:space="0" w:color="auto"/>
              <w:right w:val="single" w:sz="4" w:space="0" w:color="auto"/>
            </w:tcBorders>
          </w:tcPr>
          <w:p w14:paraId="06F37D27" w14:textId="77777777" w:rsidR="007C05C2" w:rsidRPr="00785137" w:rsidRDefault="007C05C2" w:rsidP="00DC52E0"/>
        </w:tc>
        <w:tc>
          <w:tcPr>
            <w:tcW w:w="1877" w:type="dxa"/>
            <w:vMerge/>
            <w:tcBorders>
              <w:left w:val="single" w:sz="4" w:space="0" w:color="auto"/>
              <w:right w:val="single" w:sz="4" w:space="0" w:color="auto"/>
            </w:tcBorders>
          </w:tcPr>
          <w:p w14:paraId="4614FBB0" w14:textId="77777777" w:rsidR="007C05C2" w:rsidRPr="00785137" w:rsidRDefault="007C05C2" w:rsidP="00DC52E0"/>
        </w:tc>
        <w:tc>
          <w:tcPr>
            <w:tcW w:w="1843" w:type="dxa"/>
            <w:tcBorders>
              <w:top w:val="single" w:sz="4" w:space="0" w:color="auto"/>
              <w:left w:val="single" w:sz="4" w:space="0" w:color="auto"/>
              <w:bottom w:val="single" w:sz="4" w:space="0" w:color="auto"/>
              <w:right w:val="single" w:sz="4" w:space="0" w:color="auto"/>
            </w:tcBorders>
          </w:tcPr>
          <w:p w14:paraId="2E086375" w14:textId="77777777" w:rsidR="007C05C2" w:rsidRPr="00DC52E0" w:rsidRDefault="007C05C2" w:rsidP="00DC52E0">
            <w:r w:rsidRPr="00DC52E0">
              <w:t xml:space="preserve"> Аварийная сигнализация при отображении на индикаторах кодовых сообщений, позволяющих определить причину аварийной ситуации</w:t>
            </w:r>
          </w:p>
        </w:tc>
        <w:tc>
          <w:tcPr>
            <w:tcW w:w="1134" w:type="dxa"/>
            <w:tcBorders>
              <w:top w:val="single" w:sz="4" w:space="0" w:color="auto"/>
              <w:left w:val="single" w:sz="4" w:space="0" w:color="auto"/>
              <w:bottom w:val="single" w:sz="4" w:space="0" w:color="auto"/>
              <w:right w:val="single" w:sz="4" w:space="0" w:color="auto"/>
            </w:tcBorders>
          </w:tcPr>
          <w:p w14:paraId="12DC5526" w14:textId="77777777" w:rsidR="007C05C2" w:rsidRPr="00077EB7" w:rsidRDefault="007C05C2" w:rsidP="00DC52E0">
            <w:pPr>
              <w:jc w:val="center"/>
            </w:pPr>
            <w:r w:rsidRPr="00077EB7">
              <w:t>Наличие</w:t>
            </w:r>
          </w:p>
        </w:tc>
        <w:tc>
          <w:tcPr>
            <w:tcW w:w="1134" w:type="dxa"/>
            <w:tcBorders>
              <w:top w:val="single" w:sz="4" w:space="0" w:color="auto"/>
              <w:left w:val="single" w:sz="4" w:space="0" w:color="auto"/>
              <w:bottom w:val="single" w:sz="4" w:space="0" w:color="auto"/>
              <w:right w:val="single" w:sz="4" w:space="0" w:color="auto"/>
            </w:tcBorders>
          </w:tcPr>
          <w:p w14:paraId="29BB5DE2" w14:textId="77777777" w:rsidR="007C05C2" w:rsidRPr="00DC52E0" w:rsidRDefault="007C05C2" w:rsidP="00DC52E0">
            <w:pPr>
              <w:jc w:val="center"/>
            </w:pPr>
          </w:p>
        </w:tc>
        <w:tc>
          <w:tcPr>
            <w:tcW w:w="1134" w:type="dxa"/>
            <w:vMerge/>
            <w:tcBorders>
              <w:left w:val="single" w:sz="4" w:space="0" w:color="auto"/>
              <w:right w:val="single" w:sz="4" w:space="0" w:color="auto"/>
            </w:tcBorders>
          </w:tcPr>
          <w:p w14:paraId="140D8118" w14:textId="77777777" w:rsidR="007C05C2" w:rsidRPr="00785137" w:rsidRDefault="007C05C2" w:rsidP="00DC52E0">
            <w:pPr>
              <w:jc w:val="center"/>
            </w:pPr>
          </w:p>
        </w:tc>
        <w:tc>
          <w:tcPr>
            <w:tcW w:w="851" w:type="dxa"/>
            <w:vMerge/>
            <w:tcBorders>
              <w:left w:val="single" w:sz="4" w:space="0" w:color="auto"/>
              <w:right w:val="single" w:sz="4" w:space="0" w:color="auto"/>
            </w:tcBorders>
          </w:tcPr>
          <w:p w14:paraId="651E2EF6" w14:textId="77777777" w:rsidR="007C05C2" w:rsidRPr="00785137" w:rsidRDefault="007C05C2" w:rsidP="00DC52E0">
            <w:pPr>
              <w:jc w:val="center"/>
            </w:pPr>
          </w:p>
        </w:tc>
        <w:tc>
          <w:tcPr>
            <w:tcW w:w="850" w:type="dxa"/>
            <w:vMerge/>
            <w:tcBorders>
              <w:left w:val="single" w:sz="4" w:space="0" w:color="auto"/>
              <w:right w:val="single" w:sz="4" w:space="0" w:color="auto"/>
            </w:tcBorders>
          </w:tcPr>
          <w:p w14:paraId="51FC8AE1" w14:textId="77777777" w:rsidR="007C05C2" w:rsidRPr="00785137" w:rsidRDefault="007C05C2" w:rsidP="00DC52E0">
            <w:pPr>
              <w:jc w:val="center"/>
            </w:pPr>
          </w:p>
        </w:tc>
        <w:tc>
          <w:tcPr>
            <w:tcW w:w="1276" w:type="dxa"/>
            <w:vMerge/>
            <w:tcBorders>
              <w:left w:val="single" w:sz="4" w:space="0" w:color="auto"/>
              <w:right w:val="single" w:sz="4" w:space="0" w:color="auto"/>
            </w:tcBorders>
          </w:tcPr>
          <w:p w14:paraId="6068A8B6" w14:textId="77777777" w:rsidR="007C05C2" w:rsidRPr="00785137" w:rsidRDefault="007C05C2" w:rsidP="00DC52E0">
            <w:pPr>
              <w:spacing w:line="120" w:lineRule="atLeast"/>
              <w:jc w:val="center"/>
              <w:rPr>
                <w:sz w:val="18"/>
                <w:szCs w:val="18"/>
              </w:rPr>
            </w:pPr>
          </w:p>
        </w:tc>
        <w:tc>
          <w:tcPr>
            <w:tcW w:w="1134" w:type="dxa"/>
            <w:vMerge/>
            <w:tcBorders>
              <w:left w:val="single" w:sz="4" w:space="0" w:color="auto"/>
              <w:right w:val="single" w:sz="4" w:space="0" w:color="auto"/>
            </w:tcBorders>
          </w:tcPr>
          <w:p w14:paraId="2A1D3931" w14:textId="77777777" w:rsidR="007C05C2" w:rsidRPr="00785137" w:rsidRDefault="007C05C2" w:rsidP="00DC52E0">
            <w:pPr>
              <w:jc w:val="center"/>
            </w:pPr>
          </w:p>
        </w:tc>
        <w:tc>
          <w:tcPr>
            <w:tcW w:w="1417" w:type="dxa"/>
            <w:vMerge/>
            <w:tcBorders>
              <w:left w:val="single" w:sz="4" w:space="0" w:color="auto"/>
              <w:right w:val="single" w:sz="4" w:space="0" w:color="auto"/>
            </w:tcBorders>
          </w:tcPr>
          <w:p w14:paraId="3E27D5EE" w14:textId="77777777" w:rsidR="007C05C2" w:rsidRPr="00785137" w:rsidRDefault="007C05C2" w:rsidP="00DC52E0">
            <w:pPr>
              <w:jc w:val="center"/>
            </w:pPr>
          </w:p>
        </w:tc>
        <w:tc>
          <w:tcPr>
            <w:tcW w:w="1389" w:type="dxa"/>
            <w:vMerge/>
            <w:tcBorders>
              <w:left w:val="single" w:sz="4" w:space="0" w:color="auto"/>
              <w:right w:val="single" w:sz="4" w:space="0" w:color="auto"/>
            </w:tcBorders>
          </w:tcPr>
          <w:p w14:paraId="1946F018" w14:textId="77777777" w:rsidR="007C05C2" w:rsidRPr="00785137" w:rsidRDefault="007C05C2" w:rsidP="00DC52E0">
            <w:pPr>
              <w:jc w:val="center"/>
            </w:pPr>
          </w:p>
        </w:tc>
        <w:tc>
          <w:tcPr>
            <w:tcW w:w="1276" w:type="dxa"/>
            <w:vMerge/>
            <w:tcBorders>
              <w:left w:val="single" w:sz="4" w:space="0" w:color="auto"/>
            </w:tcBorders>
          </w:tcPr>
          <w:p w14:paraId="51757A05" w14:textId="77777777" w:rsidR="007C05C2" w:rsidRPr="00785137" w:rsidRDefault="007C05C2" w:rsidP="00DC52E0">
            <w:pPr>
              <w:jc w:val="center"/>
            </w:pPr>
          </w:p>
        </w:tc>
      </w:tr>
      <w:tr w:rsidR="007C05C2" w:rsidRPr="00785137" w14:paraId="37648B7C" w14:textId="77777777" w:rsidTr="00133BB3">
        <w:trPr>
          <w:trHeight w:val="67"/>
        </w:trPr>
        <w:tc>
          <w:tcPr>
            <w:tcW w:w="420" w:type="dxa"/>
            <w:vMerge/>
            <w:tcBorders>
              <w:left w:val="single" w:sz="4" w:space="0" w:color="auto"/>
              <w:right w:val="single" w:sz="4" w:space="0" w:color="auto"/>
            </w:tcBorders>
          </w:tcPr>
          <w:p w14:paraId="2D17FB4E" w14:textId="77777777" w:rsidR="007C05C2" w:rsidRPr="00785137" w:rsidRDefault="007C05C2" w:rsidP="00DC52E0"/>
        </w:tc>
        <w:tc>
          <w:tcPr>
            <w:tcW w:w="1877" w:type="dxa"/>
            <w:vMerge/>
            <w:tcBorders>
              <w:left w:val="single" w:sz="4" w:space="0" w:color="auto"/>
              <w:right w:val="single" w:sz="4" w:space="0" w:color="auto"/>
            </w:tcBorders>
          </w:tcPr>
          <w:p w14:paraId="0C10A2B3" w14:textId="77777777" w:rsidR="007C05C2" w:rsidRPr="00785137" w:rsidRDefault="007C05C2" w:rsidP="00DC52E0"/>
        </w:tc>
        <w:tc>
          <w:tcPr>
            <w:tcW w:w="1843" w:type="dxa"/>
            <w:tcBorders>
              <w:top w:val="single" w:sz="4" w:space="0" w:color="auto"/>
              <w:left w:val="single" w:sz="4" w:space="0" w:color="auto"/>
              <w:bottom w:val="single" w:sz="4" w:space="0" w:color="auto"/>
              <w:right w:val="single" w:sz="4" w:space="0" w:color="auto"/>
            </w:tcBorders>
          </w:tcPr>
          <w:p w14:paraId="753E6BD0" w14:textId="77777777" w:rsidR="007C05C2" w:rsidRPr="00DC52E0" w:rsidRDefault="007C05C2" w:rsidP="00DC52E0">
            <w:r w:rsidRPr="00DC52E0">
              <w:t xml:space="preserve"> Питание сети</w:t>
            </w:r>
          </w:p>
        </w:tc>
        <w:tc>
          <w:tcPr>
            <w:tcW w:w="1134" w:type="dxa"/>
            <w:tcBorders>
              <w:top w:val="single" w:sz="4" w:space="0" w:color="auto"/>
              <w:left w:val="single" w:sz="4" w:space="0" w:color="auto"/>
              <w:bottom w:val="single" w:sz="4" w:space="0" w:color="auto"/>
              <w:right w:val="single" w:sz="4" w:space="0" w:color="auto"/>
            </w:tcBorders>
          </w:tcPr>
          <w:p w14:paraId="76BB1301" w14:textId="77777777" w:rsidR="007C05C2" w:rsidRPr="00077EB7" w:rsidRDefault="005A317C" w:rsidP="00DC52E0">
            <w:pPr>
              <w:jc w:val="center"/>
            </w:pPr>
            <w:r w:rsidRPr="00077EB7">
              <w:t xml:space="preserve"> </w:t>
            </w:r>
            <w:r w:rsidR="007C05C2" w:rsidRPr="00077EB7">
              <w:t xml:space="preserve"> 220</w:t>
            </w:r>
          </w:p>
        </w:tc>
        <w:tc>
          <w:tcPr>
            <w:tcW w:w="1134" w:type="dxa"/>
            <w:tcBorders>
              <w:top w:val="single" w:sz="4" w:space="0" w:color="auto"/>
              <w:left w:val="single" w:sz="4" w:space="0" w:color="auto"/>
              <w:bottom w:val="single" w:sz="4" w:space="0" w:color="auto"/>
              <w:right w:val="single" w:sz="4" w:space="0" w:color="auto"/>
            </w:tcBorders>
          </w:tcPr>
          <w:p w14:paraId="01D504BA" w14:textId="77777777" w:rsidR="007C05C2" w:rsidRPr="00DC52E0" w:rsidRDefault="007C05C2" w:rsidP="00DC52E0">
            <w:pPr>
              <w:jc w:val="center"/>
            </w:pPr>
            <w:r w:rsidRPr="00DC52E0">
              <w:t>В</w:t>
            </w:r>
          </w:p>
        </w:tc>
        <w:tc>
          <w:tcPr>
            <w:tcW w:w="1134" w:type="dxa"/>
            <w:vMerge/>
            <w:tcBorders>
              <w:left w:val="single" w:sz="4" w:space="0" w:color="auto"/>
              <w:right w:val="single" w:sz="4" w:space="0" w:color="auto"/>
            </w:tcBorders>
          </w:tcPr>
          <w:p w14:paraId="642314AE" w14:textId="77777777" w:rsidR="007C05C2" w:rsidRPr="00785137" w:rsidRDefault="007C05C2" w:rsidP="00DC52E0">
            <w:pPr>
              <w:jc w:val="center"/>
            </w:pPr>
          </w:p>
        </w:tc>
        <w:tc>
          <w:tcPr>
            <w:tcW w:w="851" w:type="dxa"/>
            <w:vMerge/>
            <w:tcBorders>
              <w:left w:val="single" w:sz="4" w:space="0" w:color="auto"/>
              <w:right w:val="single" w:sz="4" w:space="0" w:color="auto"/>
            </w:tcBorders>
          </w:tcPr>
          <w:p w14:paraId="30DD517F" w14:textId="77777777" w:rsidR="007C05C2" w:rsidRPr="00785137" w:rsidRDefault="007C05C2" w:rsidP="00DC52E0">
            <w:pPr>
              <w:jc w:val="center"/>
            </w:pPr>
          </w:p>
        </w:tc>
        <w:tc>
          <w:tcPr>
            <w:tcW w:w="850" w:type="dxa"/>
            <w:vMerge/>
            <w:tcBorders>
              <w:left w:val="single" w:sz="4" w:space="0" w:color="auto"/>
              <w:right w:val="single" w:sz="4" w:space="0" w:color="auto"/>
            </w:tcBorders>
          </w:tcPr>
          <w:p w14:paraId="358C5066" w14:textId="77777777" w:rsidR="007C05C2" w:rsidRPr="00785137" w:rsidRDefault="007C05C2" w:rsidP="00DC52E0">
            <w:pPr>
              <w:jc w:val="center"/>
            </w:pPr>
          </w:p>
        </w:tc>
        <w:tc>
          <w:tcPr>
            <w:tcW w:w="1276" w:type="dxa"/>
            <w:vMerge/>
            <w:tcBorders>
              <w:left w:val="single" w:sz="4" w:space="0" w:color="auto"/>
              <w:right w:val="single" w:sz="4" w:space="0" w:color="auto"/>
            </w:tcBorders>
          </w:tcPr>
          <w:p w14:paraId="62F53C08" w14:textId="77777777" w:rsidR="007C05C2" w:rsidRPr="00785137" w:rsidRDefault="007C05C2" w:rsidP="00DC52E0">
            <w:pPr>
              <w:spacing w:line="120" w:lineRule="atLeast"/>
              <w:jc w:val="center"/>
              <w:rPr>
                <w:sz w:val="18"/>
                <w:szCs w:val="18"/>
              </w:rPr>
            </w:pPr>
          </w:p>
        </w:tc>
        <w:tc>
          <w:tcPr>
            <w:tcW w:w="1134" w:type="dxa"/>
            <w:vMerge/>
            <w:tcBorders>
              <w:left w:val="single" w:sz="4" w:space="0" w:color="auto"/>
              <w:right w:val="single" w:sz="4" w:space="0" w:color="auto"/>
            </w:tcBorders>
          </w:tcPr>
          <w:p w14:paraId="750CFD15" w14:textId="77777777" w:rsidR="007C05C2" w:rsidRPr="00785137" w:rsidRDefault="007C05C2" w:rsidP="00DC52E0">
            <w:pPr>
              <w:jc w:val="center"/>
            </w:pPr>
          </w:p>
        </w:tc>
        <w:tc>
          <w:tcPr>
            <w:tcW w:w="1417" w:type="dxa"/>
            <w:vMerge/>
            <w:tcBorders>
              <w:left w:val="single" w:sz="4" w:space="0" w:color="auto"/>
              <w:right w:val="single" w:sz="4" w:space="0" w:color="auto"/>
            </w:tcBorders>
          </w:tcPr>
          <w:p w14:paraId="0E560A57" w14:textId="77777777" w:rsidR="007C05C2" w:rsidRPr="00785137" w:rsidRDefault="007C05C2" w:rsidP="00DC52E0">
            <w:pPr>
              <w:jc w:val="center"/>
            </w:pPr>
          </w:p>
        </w:tc>
        <w:tc>
          <w:tcPr>
            <w:tcW w:w="1389" w:type="dxa"/>
            <w:vMerge/>
            <w:tcBorders>
              <w:left w:val="single" w:sz="4" w:space="0" w:color="auto"/>
              <w:right w:val="single" w:sz="4" w:space="0" w:color="auto"/>
            </w:tcBorders>
          </w:tcPr>
          <w:p w14:paraId="15D75AE3" w14:textId="77777777" w:rsidR="007C05C2" w:rsidRPr="00785137" w:rsidRDefault="007C05C2" w:rsidP="00DC52E0">
            <w:pPr>
              <w:jc w:val="center"/>
            </w:pPr>
          </w:p>
        </w:tc>
        <w:tc>
          <w:tcPr>
            <w:tcW w:w="1276" w:type="dxa"/>
            <w:vMerge/>
            <w:tcBorders>
              <w:left w:val="single" w:sz="4" w:space="0" w:color="auto"/>
            </w:tcBorders>
          </w:tcPr>
          <w:p w14:paraId="01C6818C" w14:textId="77777777" w:rsidR="007C05C2" w:rsidRPr="00785137" w:rsidRDefault="007C05C2" w:rsidP="00DC52E0">
            <w:pPr>
              <w:jc w:val="center"/>
            </w:pPr>
          </w:p>
        </w:tc>
      </w:tr>
      <w:tr w:rsidR="007C05C2" w:rsidRPr="00785137" w14:paraId="6C1044C6" w14:textId="77777777" w:rsidTr="00133BB3">
        <w:trPr>
          <w:trHeight w:val="67"/>
        </w:trPr>
        <w:tc>
          <w:tcPr>
            <w:tcW w:w="420" w:type="dxa"/>
            <w:vMerge/>
            <w:tcBorders>
              <w:left w:val="single" w:sz="4" w:space="0" w:color="auto"/>
              <w:right w:val="single" w:sz="4" w:space="0" w:color="auto"/>
            </w:tcBorders>
          </w:tcPr>
          <w:p w14:paraId="2747F3A9" w14:textId="77777777" w:rsidR="007C05C2" w:rsidRPr="00785137" w:rsidRDefault="007C05C2" w:rsidP="00DC52E0"/>
        </w:tc>
        <w:tc>
          <w:tcPr>
            <w:tcW w:w="1877" w:type="dxa"/>
            <w:vMerge/>
            <w:tcBorders>
              <w:left w:val="single" w:sz="4" w:space="0" w:color="auto"/>
              <w:right w:val="single" w:sz="4" w:space="0" w:color="auto"/>
            </w:tcBorders>
          </w:tcPr>
          <w:p w14:paraId="0E5B5C2F" w14:textId="77777777" w:rsidR="007C05C2" w:rsidRPr="00785137" w:rsidRDefault="007C05C2" w:rsidP="00DC52E0"/>
        </w:tc>
        <w:tc>
          <w:tcPr>
            <w:tcW w:w="1843" w:type="dxa"/>
            <w:tcBorders>
              <w:top w:val="single" w:sz="4" w:space="0" w:color="auto"/>
              <w:left w:val="single" w:sz="4" w:space="0" w:color="auto"/>
              <w:bottom w:val="single" w:sz="4" w:space="0" w:color="auto"/>
              <w:right w:val="single" w:sz="4" w:space="0" w:color="auto"/>
            </w:tcBorders>
          </w:tcPr>
          <w:p w14:paraId="61EC3CFB" w14:textId="77777777" w:rsidR="007C05C2" w:rsidRPr="00DC52E0" w:rsidRDefault="007C05C2" w:rsidP="00DC52E0">
            <w:r w:rsidRPr="00DC52E0">
              <w:t xml:space="preserve"> Вес блока регулятора температуры</w:t>
            </w:r>
          </w:p>
        </w:tc>
        <w:tc>
          <w:tcPr>
            <w:tcW w:w="1134" w:type="dxa"/>
            <w:tcBorders>
              <w:top w:val="single" w:sz="4" w:space="0" w:color="auto"/>
              <w:left w:val="single" w:sz="4" w:space="0" w:color="auto"/>
              <w:bottom w:val="single" w:sz="4" w:space="0" w:color="auto"/>
              <w:right w:val="single" w:sz="4" w:space="0" w:color="auto"/>
            </w:tcBorders>
          </w:tcPr>
          <w:p w14:paraId="3EEC5515" w14:textId="77777777" w:rsidR="007C05C2" w:rsidRPr="00077EB7" w:rsidRDefault="005A317C" w:rsidP="00DC52E0">
            <w:pPr>
              <w:jc w:val="center"/>
            </w:pPr>
            <w:r w:rsidRPr="00077EB7">
              <w:t>1.3</w:t>
            </w:r>
          </w:p>
        </w:tc>
        <w:tc>
          <w:tcPr>
            <w:tcW w:w="1134" w:type="dxa"/>
            <w:tcBorders>
              <w:top w:val="single" w:sz="4" w:space="0" w:color="auto"/>
              <w:left w:val="single" w:sz="4" w:space="0" w:color="auto"/>
              <w:bottom w:val="single" w:sz="4" w:space="0" w:color="auto"/>
              <w:right w:val="single" w:sz="4" w:space="0" w:color="auto"/>
            </w:tcBorders>
          </w:tcPr>
          <w:p w14:paraId="0B88CFB0" w14:textId="77777777" w:rsidR="007C05C2" w:rsidRPr="00DC52E0" w:rsidRDefault="007C05C2" w:rsidP="00DC52E0">
            <w:pPr>
              <w:jc w:val="center"/>
            </w:pPr>
            <w:r w:rsidRPr="00DC52E0">
              <w:t>КГ</w:t>
            </w:r>
          </w:p>
        </w:tc>
        <w:tc>
          <w:tcPr>
            <w:tcW w:w="1134" w:type="dxa"/>
            <w:vMerge/>
            <w:tcBorders>
              <w:left w:val="single" w:sz="4" w:space="0" w:color="auto"/>
              <w:right w:val="single" w:sz="4" w:space="0" w:color="auto"/>
            </w:tcBorders>
          </w:tcPr>
          <w:p w14:paraId="1A944A3D" w14:textId="77777777" w:rsidR="007C05C2" w:rsidRPr="00785137" w:rsidRDefault="007C05C2" w:rsidP="00DC52E0">
            <w:pPr>
              <w:jc w:val="center"/>
            </w:pPr>
          </w:p>
        </w:tc>
        <w:tc>
          <w:tcPr>
            <w:tcW w:w="851" w:type="dxa"/>
            <w:vMerge/>
            <w:tcBorders>
              <w:left w:val="single" w:sz="4" w:space="0" w:color="auto"/>
              <w:right w:val="single" w:sz="4" w:space="0" w:color="auto"/>
            </w:tcBorders>
          </w:tcPr>
          <w:p w14:paraId="45F0BB96" w14:textId="77777777" w:rsidR="007C05C2" w:rsidRPr="00785137" w:rsidRDefault="007C05C2" w:rsidP="00DC52E0">
            <w:pPr>
              <w:jc w:val="center"/>
            </w:pPr>
          </w:p>
        </w:tc>
        <w:tc>
          <w:tcPr>
            <w:tcW w:w="850" w:type="dxa"/>
            <w:vMerge/>
            <w:tcBorders>
              <w:left w:val="single" w:sz="4" w:space="0" w:color="auto"/>
              <w:right w:val="single" w:sz="4" w:space="0" w:color="auto"/>
            </w:tcBorders>
          </w:tcPr>
          <w:p w14:paraId="3F593086" w14:textId="77777777" w:rsidR="007C05C2" w:rsidRPr="00785137" w:rsidRDefault="007C05C2" w:rsidP="00DC52E0">
            <w:pPr>
              <w:jc w:val="center"/>
            </w:pPr>
          </w:p>
        </w:tc>
        <w:tc>
          <w:tcPr>
            <w:tcW w:w="1276" w:type="dxa"/>
            <w:vMerge/>
            <w:tcBorders>
              <w:left w:val="single" w:sz="4" w:space="0" w:color="auto"/>
              <w:right w:val="single" w:sz="4" w:space="0" w:color="auto"/>
            </w:tcBorders>
          </w:tcPr>
          <w:p w14:paraId="5BA76603" w14:textId="77777777" w:rsidR="007C05C2" w:rsidRPr="00785137" w:rsidRDefault="007C05C2" w:rsidP="00DC52E0">
            <w:pPr>
              <w:spacing w:line="120" w:lineRule="atLeast"/>
              <w:jc w:val="center"/>
              <w:rPr>
                <w:sz w:val="18"/>
                <w:szCs w:val="18"/>
              </w:rPr>
            </w:pPr>
          </w:p>
        </w:tc>
        <w:tc>
          <w:tcPr>
            <w:tcW w:w="1134" w:type="dxa"/>
            <w:vMerge/>
            <w:tcBorders>
              <w:left w:val="single" w:sz="4" w:space="0" w:color="auto"/>
              <w:right w:val="single" w:sz="4" w:space="0" w:color="auto"/>
            </w:tcBorders>
          </w:tcPr>
          <w:p w14:paraId="4001590E" w14:textId="77777777" w:rsidR="007C05C2" w:rsidRPr="00785137" w:rsidRDefault="007C05C2" w:rsidP="00DC52E0">
            <w:pPr>
              <w:jc w:val="center"/>
            </w:pPr>
          </w:p>
        </w:tc>
        <w:tc>
          <w:tcPr>
            <w:tcW w:w="1417" w:type="dxa"/>
            <w:vMerge/>
            <w:tcBorders>
              <w:left w:val="single" w:sz="4" w:space="0" w:color="auto"/>
              <w:right w:val="single" w:sz="4" w:space="0" w:color="auto"/>
            </w:tcBorders>
          </w:tcPr>
          <w:p w14:paraId="0EC2515F" w14:textId="77777777" w:rsidR="007C05C2" w:rsidRPr="00785137" w:rsidRDefault="007C05C2" w:rsidP="00DC52E0">
            <w:pPr>
              <w:jc w:val="center"/>
            </w:pPr>
          </w:p>
        </w:tc>
        <w:tc>
          <w:tcPr>
            <w:tcW w:w="1389" w:type="dxa"/>
            <w:vMerge/>
            <w:tcBorders>
              <w:left w:val="single" w:sz="4" w:space="0" w:color="auto"/>
              <w:right w:val="single" w:sz="4" w:space="0" w:color="auto"/>
            </w:tcBorders>
          </w:tcPr>
          <w:p w14:paraId="4FB85079" w14:textId="77777777" w:rsidR="007C05C2" w:rsidRPr="00785137" w:rsidRDefault="007C05C2" w:rsidP="00DC52E0">
            <w:pPr>
              <w:jc w:val="center"/>
            </w:pPr>
          </w:p>
        </w:tc>
        <w:tc>
          <w:tcPr>
            <w:tcW w:w="1276" w:type="dxa"/>
            <w:vMerge/>
            <w:tcBorders>
              <w:left w:val="single" w:sz="4" w:space="0" w:color="auto"/>
            </w:tcBorders>
          </w:tcPr>
          <w:p w14:paraId="6CF41D2D" w14:textId="77777777" w:rsidR="007C05C2" w:rsidRPr="00785137" w:rsidRDefault="007C05C2" w:rsidP="00DC52E0">
            <w:pPr>
              <w:jc w:val="center"/>
            </w:pPr>
          </w:p>
        </w:tc>
      </w:tr>
      <w:tr w:rsidR="007C05C2" w:rsidRPr="00785137" w14:paraId="354C3C63" w14:textId="77777777" w:rsidTr="00133BB3">
        <w:trPr>
          <w:trHeight w:val="67"/>
        </w:trPr>
        <w:tc>
          <w:tcPr>
            <w:tcW w:w="420" w:type="dxa"/>
            <w:vMerge/>
            <w:tcBorders>
              <w:left w:val="single" w:sz="4" w:space="0" w:color="auto"/>
              <w:right w:val="single" w:sz="4" w:space="0" w:color="auto"/>
            </w:tcBorders>
          </w:tcPr>
          <w:p w14:paraId="472B62D4" w14:textId="77777777" w:rsidR="007C05C2" w:rsidRPr="00785137" w:rsidRDefault="007C05C2" w:rsidP="00DC52E0"/>
        </w:tc>
        <w:tc>
          <w:tcPr>
            <w:tcW w:w="1877" w:type="dxa"/>
            <w:vMerge/>
            <w:tcBorders>
              <w:left w:val="single" w:sz="4" w:space="0" w:color="auto"/>
              <w:right w:val="single" w:sz="4" w:space="0" w:color="auto"/>
            </w:tcBorders>
          </w:tcPr>
          <w:p w14:paraId="667B4571" w14:textId="77777777" w:rsidR="007C05C2" w:rsidRPr="00785137" w:rsidRDefault="007C05C2" w:rsidP="00DC52E0"/>
        </w:tc>
        <w:tc>
          <w:tcPr>
            <w:tcW w:w="1843" w:type="dxa"/>
            <w:tcBorders>
              <w:top w:val="single" w:sz="4" w:space="0" w:color="auto"/>
              <w:left w:val="single" w:sz="4" w:space="0" w:color="auto"/>
              <w:bottom w:val="single" w:sz="4" w:space="0" w:color="auto"/>
              <w:right w:val="single" w:sz="4" w:space="0" w:color="auto"/>
            </w:tcBorders>
          </w:tcPr>
          <w:p w14:paraId="2223E581" w14:textId="77777777" w:rsidR="007C05C2" w:rsidRPr="00DC52E0" w:rsidRDefault="007C05C2" w:rsidP="00DC52E0">
            <w:r w:rsidRPr="00DC52E0">
              <w:t xml:space="preserve"> Питание нагревательного элемента от низковольтной сети прибора</w:t>
            </w:r>
          </w:p>
        </w:tc>
        <w:tc>
          <w:tcPr>
            <w:tcW w:w="1134" w:type="dxa"/>
            <w:tcBorders>
              <w:top w:val="single" w:sz="4" w:space="0" w:color="auto"/>
              <w:left w:val="single" w:sz="4" w:space="0" w:color="auto"/>
              <w:bottom w:val="single" w:sz="4" w:space="0" w:color="auto"/>
              <w:right w:val="single" w:sz="4" w:space="0" w:color="auto"/>
            </w:tcBorders>
          </w:tcPr>
          <w:p w14:paraId="56285D74" w14:textId="77777777" w:rsidR="007C05C2" w:rsidRPr="00077EB7" w:rsidRDefault="005A317C" w:rsidP="00DC52E0">
            <w:pPr>
              <w:jc w:val="center"/>
            </w:pPr>
            <w:r w:rsidRPr="00077EB7">
              <w:t>15</w:t>
            </w:r>
          </w:p>
        </w:tc>
        <w:tc>
          <w:tcPr>
            <w:tcW w:w="1134" w:type="dxa"/>
            <w:tcBorders>
              <w:top w:val="single" w:sz="4" w:space="0" w:color="auto"/>
              <w:left w:val="single" w:sz="4" w:space="0" w:color="auto"/>
              <w:bottom w:val="single" w:sz="4" w:space="0" w:color="auto"/>
              <w:right w:val="single" w:sz="4" w:space="0" w:color="auto"/>
            </w:tcBorders>
          </w:tcPr>
          <w:p w14:paraId="659611F1" w14:textId="77777777" w:rsidR="007C05C2" w:rsidRPr="00DC52E0" w:rsidRDefault="007C05C2" w:rsidP="00DC52E0">
            <w:pPr>
              <w:jc w:val="center"/>
            </w:pPr>
            <w:r w:rsidRPr="00DC52E0">
              <w:t>В</w:t>
            </w:r>
          </w:p>
        </w:tc>
        <w:tc>
          <w:tcPr>
            <w:tcW w:w="1134" w:type="dxa"/>
            <w:vMerge/>
            <w:tcBorders>
              <w:left w:val="single" w:sz="4" w:space="0" w:color="auto"/>
              <w:right w:val="single" w:sz="4" w:space="0" w:color="auto"/>
            </w:tcBorders>
          </w:tcPr>
          <w:p w14:paraId="493B2C7B" w14:textId="77777777" w:rsidR="007C05C2" w:rsidRPr="00785137" w:rsidRDefault="007C05C2" w:rsidP="00DC52E0">
            <w:pPr>
              <w:jc w:val="center"/>
            </w:pPr>
          </w:p>
        </w:tc>
        <w:tc>
          <w:tcPr>
            <w:tcW w:w="851" w:type="dxa"/>
            <w:vMerge/>
            <w:tcBorders>
              <w:left w:val="single" w:sz="4" w:space="0" w:color="auto"/>
              <w:right w:val="single" w:sz="4" w:space="0" w:color="auto"/>
            </w:tcBorders>
          </w:tcPr>
          <w:p w14:paraId="7E265408" w14:textId="77777777" w:rsidR="007C05C2" w:rsidRPr="00785137" w:rsidRDefault="007C05C2" w:rsidP="00DC52E0">
            <w:pPr>
              <w:jc w:val="center"/>
            </w:pPr>
          </w:p>
        </w:tc>
        <w:tc>
          <w:tcPr>
            <w:tcW w:w="850" w:type="dxa"/>
            <w:vMerge/>
            <w:tcBorders>
              <w:left w:val="single" w:sz="4" w:space="0" w:color="auto"/>
              <w:right w:val="single" w:sz="4" w:space="0" w:color="auto"/>
            </w:tcBorders>
          </w:tcPr>
          <w:p w14:paraId="1F729F95" w14:textId="77777777" w:rsidR="007C05C2" w:rsidRPr="00785137" w:rsidRDefault="007C05C2" w:rsidP="00DC52E0">
            <w:pPr>
              <w:jc w:val="center"/>
            </w:pPr>
          </w:p>
        </w:tc>
        <w:tc>
          <w:tcPr>
            <w:tcW w:w="1276" w:type="dxa"/>
            <w:vMerge/>
            <w:tcBorders>
              <w:left w:val="single" w:sz="4" w:space="0" w:color="auto"/>
              <w:right w:val="single" w:sz="4" w:space="0" w:color="auto"/>
            </w:tcBorders>
          </w:tcPr>
          <w:p w14:paraId="0B60E788" w14:textId="77777777" w:rsidR="007C05C2" w:rsidRPr="00785137" w:rsidRDefault="007C05C2" w:rsidP="00DC52E0">
            <w:pPr>
              <w:spacing w:line="120" w:lineRule="atLeast"/>
              <w:jc w:val="center"/>
              <w:rPr>
                <w:sz w:val="18"/>
                <w:szCs w:val="18"/>
              </w:rPr>
            </w:pPr>
          </w:p>
        </w:tc>
        <w:tc>
          <w:tcPr>
            <w:tcW w:w="1134" w:type="dxa"/>
            <w:vMerge/>
            <w:tcBorders>
              <w:left w:val="single" w:sz="4" w:space="0" w:color="auto"/>
              <w:right w:val="single" w:sz="4" w:space="0" w:color="auto"/>
            </w:tcBorders>
          </w:tcPr>
          <w:p w14:paraId="1F9EFC10" w14:textId="77777777" w:rsidR="007C05C2" w:rsidRPr="00785137" w:rsidRDefault="007C05C2" w:rsidP="00DC52E0">
            <w:pPr>
              <w:jc w:val="center"/>
            </w:pPr>
          </w:p>
        </w:tc>
        <w:tc>
          <w:tcPr>
            <w:tcW w:w="1417" w:type="dxa"/>
            <w:vMerge/>
            <w:tcBorders>
              <w:left w:val="single" w:sz="4" w:space="0" w:color="auto"/>
              <w:right w:val="single" w:sz="4" w:space="0" w:color="auto"/>
            </w:tcBorders>
          </w:tcPr>
          <w:p w14:paraId="3138B95F" w14:textId="77777777" w:rsidR="007C05C2" w:rsidRPr="00785137" w:rsidRDefault="007C05C2" w:rsidP="00DC52E0">
            <w:pPr>
              <w:jc w:val="center"/>
            </w:pPr>
          </w:p>
        </w:tc>
        <w:tc>
          <w:tcPr>
            <w:tcW w:w="1389" w:type="dxa"/>
            <w:vMerge/>
            <w:tcBorders>
              <w:left w:val="single" w:sz="4" w:space="0" w:color="auto"/>
              <w:right w:val="single" w:sz="4" w:space="0" w:color="auto"/>
            </w:tcBorders>
          </w:tcPr>
          <w:p w14:paraId="682C36E5" w14:textId="77777777" w:rsidR="007C05C2" w:rsidRPr="00785137" w:rsidRDefault="007C05C2" w:rsidP="00DC52E0">
            <w:pPr>
              <w:jc w:val="center"/>
            </w:pPr>
          </w:p>
        </w:tc>
        <w:tc>
          <w:tcPr>
            <w:tcW w:w="1276" w:type="dxa"/>
            <w:vMerge/>
            <w:tcBorders>
              <w:left w:val="single" w:sz="4" w:space="0" w:color="auto"/>
            </w:tcBorders>
          </w:tcPr>
          <w:p w14:paraId="0342D0AD" w14:textId="77777777" w:rsidR="007C05C2" w:rsidRPr="00785137" w:rsidRDefault="007C05C2" w:rsidP="00DC52E0">
            <w:pPr>
              <w:jc w:val="center"/>
            </w:pPr>
          </w:p>
        </w:tc>
      </w:tr>
      <w:tr w:rsidR="005A317C" w:rsidRPr="00785137" w14:paraId="60E3CB24" w14:textId="77777777" w:rsidTr="00B65102">
        <w:trPr>
          <w:trHeight w:val="1380"/>
        </w:trPr>
        <w:tc>
          <w:tcPr>
            <w:tcW w:w="420" w:type="dxa"/>
            <w:vMerge/>
            <w:tcBorders>
              <w:left w:val="single" w:sz="4" w:space="0" w:color="auto"/>
              <w:right w:val="single" w:sz="4" w:space="0" w:color="auto"/>
            </w:tcBorders>
          </w:tcPr>
          <w:p w14:paraId="48B57D01" w14:textId="77777777" w:rsidR="005A317C" w:rsidRPr="00785137" w:rsidRDefault="005A317C" w:rsidP="00DC52E0"/>
        </w:tc>
        <w:tc>
          <w:tcPr>
            <w:tcW w:w="1877" w:type="dxa"/>
            <w:vMerge/>
            <w:tcBorders>
              <w:left w:val="single" w:sz="4" w:space="0" w:color="auto"/>
              <w:right w:val="single" w:sz="4" w:space="0" w:color="auto"/>
            </w:tcBorders>
          </w:tcPr>
          <w:p w14:paraId="75897470" w14:textId="77777777" w:rsidR="005A317C" w:rsidRPr="00785137" w:rsidRDefault="005A317C" w:rsidP="00DC52E0"/>
        </w:tc>
        <w:tc>
          <w:tcPr>
            <w:tcW w:w="1843" w:type="dxa"/>
            <w:tcBorders>
              <w:top w:val="single" w:sz="4" w:space="0" w:color="auto"/>
              <w:left w:val="single" w:sz="4" w:space="0" w:color="auto"/>
              <w:right w:val="single" w:sz="4" w:space="0" w:color="auto"/>
            </w:tcBorders>
          </w:tcPr>
          <w:p w14:paraId="3544EE2A" w14:textId="77777777" w:rsidR="005A317C" w:rsidRPr="00DC52E0" w:rsidRDefault="005A317C" w:rsidP="00DC52E0">
            <w:r w:rsidRPr="00DC52E0">
              <w:t xml:space="preserve"> Наполнение обогреваемого матраца</w:t>
            </w:r>
          </w:p>
          <w:p w14:paraId="3071964D" w14:textId="77777777" w:rsidR="005A317C" w:rsidRPr="00DC52E0" w:rsidRDefault="005A317C" w:rsidP="00DC52E0">
            <w:r w:rsidRPr="00DC52E0">
              <w:t xml:space="preserve"> </w:t>
            </w:r>
          </w:p>
        </w:tc>
        <w:tc>
          <w:tcPr>
            <w:tcW w:w="1134" w:type="dxa"/>
            <w:tcBorders>
              <w:top w:val="single" w:sz="4" w:space="0" w:color="auto"/>
              <w:left w:val="single" w:sz="4" w:space="0" w:color="auto"/>
              <w:right w:val="single" w:sz="4" w:space="0" w:color="auto"/>
            </w:tcBorders>
          </w:tcPr>
          <w:p w14:paraId="109FE809" w14:textId="77777777" w:rsidR="005A317C" w:rsidRPr="00077EB7" w:rsidRDefault="005A317C" w:rsidP="00DC52E0">
            <w:pPr>
              <w:jc w:val="center"/>
            </w:pPr>
            <w:proofErr w:type="spellStart"/>
            <w:r w:rsidRPr="00077EB7">
              <w:t>вязкоэластичный</w:t>
            </w:r>
            <w:proofErr w:type="spellEnd"/>
            <w:r w:rsidRPr="00077EB7">
              <w:t xml:space="preserve"> </w:t>
            </w:r>
            <w:proofErr w:type="spellStart"/>
            <w:r w:rsidRPr="00077EB7">
              <w:t>пенополиуретан</w:t>
            </w:r>
            <w:proofErr w:type="spellEnd"/>
            <w:r w:rsidRPr="00077EB7">
              <w:t xml:space="preserve"> с эффектом памяти</w:t>
            </w:r>
          </w:p>
        </w:tc>
        <w:tc>
          <w:tcPr>
            <w:tcW w:w="1134" w:type="dxa"/>
            <w:tcBorders>
              <w:top w:val="single" w:sz="4" w:space="0" w:color="auto"/>
              <w:left w:val="single" w:sz="4" w:space="0" w:color="auto"/>
              <w:right w:val="single" w:sz="4" w:space="0" w:color="auto"/>
            </w:tcBorders>
          </w:tcPr>
          <w:p w14:paraId="61954F80" w14:textId="77777777" w:rsidR="005A317C" w:rsidRPr="00DC52E0" w:rsidRDefault="005A317C" w:rsidP="00DC52E0">
            <w:pPr>
              <w:jc w:val="center"/>
            </w:pPr>
          </w:p>
        </w:tc>
        <w:tc>
          <w:tcPr>
            <w:tcW w:w="1134" w:type="dxa"/>
            <w:vMerge/>
            <w:tcBorders>
              <w:left w:val="single" w:sz="4" w:space="0" w:color="auto"/>
              <w:right w:val="single" w:sz="4" w:space="0" w:color="auto"/>
            </w:tcBorders>
          </w:tcPr>
          <w:p w14:paraId="3817BE1D" w14:textId="77777777" w:rsidR="005A317C" w:rsidRPr="00785137" w:rsidRDefault="005A317C" w:rsidP="00DC52E0">
            <w:pPr>
              <w:jc w:val="center"/>
            </w:pPr>
          </w:p>
        </w:tc>
        <w:tc>
          <w:tcPr>
            <w:tcW w:w="851" w:type="dxa"/>
            <w:vMerge/>
            <w:tcBorders>
              <w:left w:val="single" w:sz="4" w:space="0" w:color="auto"/>
              <w:right w:val="single" w:sz="4" w:space="0" w:color="auto"/>
            </w:tcBorders>
          </w:tcPr>
          <w:p w14:paraId="01E5257F" w14:textId="77777777" w:rsidR="005A317C" w:rsidRPr="00785137" w:rsidRDefault="005A317C" w:rsidP="00DC52E0">
            <w:pPr>
              <w:jc w:val="center"/>
            </w:pPr>
          </w:p>
        </w:tc>
        <w:tc>
          <w:tcPr>
            <w:tcW w:w="850" w:type="dxa"/>
            <w:vMerge/>
            <w:tcBorders>
              <w:left w:val="single" w:sz="4" w:space="0" w:color="auto"/>
              <w:right w:val="single" w:sz="4" w:space="0" w:color="auto"/>
            </w:tcBorders>
          </w:tcPr>
          <w:p w14:paraId="4EDC2D23" w14:textId="77777777" w:rsidR="005A317C" w:rsidRPr="00785137" w:rsidRDefault="005A317C" w:rsidP="00DC52E0">
            <w:pPr>
              <w:jc w:val="center"/>
            </w:pPr>
          </w:p>
        </w:tc>
        <w:tc>
          <w:tcPr>
            <w:tcW w:w="1276" w:type="dxa"/>
            <w:vMerge/>
            <w:tcBorders>
              <w:left w:val="single" w:sz="4" w:space="0" w:color="auto"/>
              <w:right w:val="single" w:sz="4" w:space="0" w:color="auto"/>
            </w:tcBorders>
          </w:tcPr>
          <w:p w14:paraId="6FBC73CD" w14:textId="77777777" w:rsidR="005A317C" w:rsidRPr="00785137" w:rsidRDefault="005A317C" w:rsidP="00DC52E0">
            <w:pPr>
              <w:spacing w:line="120" w:lineRule="atLeast"/>
              <w:jc w:val="center"/>
              <w:rPr>
                <w:sz w:val="18"/>
                <w:szCs w:val="18"/>
              </w:rPr>
            </w:pPr>
          </w:p>
        </w:tc>
        <w:tc>
          <w:tcPr>
            <w:tcW w:w="1134" w:type="dxa"/>
            <w:vMerge/>
            <w:tcBorders>
              <w:left w:val="single" w:sz="4" w:space="0" w:color="auto"/>
              <w:right w:val="single" w:sz="4" w:space="0" w:color="auto"/>
            </w:tcBorders>
          </w:tcPr>
          <w:p w14:paraId="2BB37962" w14:textId="77777777" w:rsidR="005A317C" w:rsidRPr="00785137" w:rsidRDefault="005A317C" w:rsidP="00DC52E0">
            <w:pPr>
              <w:jc w:val="center"/>
            </w:pPr>
          </w:p>
        </w:tc>
        <w:tc>
          <w:tcPr>
            <w:tcW w:w="1417" w:type="dxa"/>
            <w:vMerge/>
            <w:tcBorders>
              <w:left w:val="single" w:sz="4" w:space="0" w:color="auto"/>
              <w:right w:val="single" w:sz="4" w:space="0" w:color="auto"/>
            </w:tcBorders>
          </w:tcPr>
          <w:p w14:paraId="1F446C76" w14:textId="77777777" w:rsidR="005A317C" w:rsidRPr="00785137" w:rsidRDefault="005A317C" w:rsidP="00DC52E0">
            <w:pPr>
              <w:jc w:val="center"/>
            </w:pPr>
          </w:p>
        </w:tc>
        <w:tc>
          <w:tcPr>
            <w:tcW w:w="1389" w:type="dxa"/>
            <w:vMerge/>
            <w:tcBorders>
              <w:left w:val="single" w:sz="4" w:space="0" w:color="auto"/>
              <w:right w:val="single" w:sz="4" w:space="0" w:color="auto"/>
            </w:tcBorders>
          </w:tcPr>
          <w:p w14:paraId="1F01A5C3" w14:textId="77777777" w:rsidR="005A317C" w:rsidRPr="00785137" w:rsidRDefault="005A317C" w:rsidP="00DC52E0">
            <w:pPr>
              <w:jc w:val="center"/>
            </w:pPr>
          </w:p>
        </w:tc>
        <w:tc>
          <w:tcPr>
            <w:tcW w:w="1276" w:type="dxa"/>
            <w:vMerge/>
            <w:tcBorders>
              <w:left w:val="single" w:sz="4" w:space="0" w:color="auto"/>
            </w:tcBorders>
          </w:tcPr>
          <w:p w14:paraId="1D40FAD7" w14:textId="77777777" w:rsidR="005A317C" w:rsidRPr="00785137" w:rsidRDefault="005A317C" w:rsidP="00DC52E0">
            <w:pPr>
              <w:jc w:val="center"/>
            </w:pPr>
          </w:p>
        </w:tc>
      </w:tr>
      <w:tr w:rsidR="007C05C2" w:rsidRPr="00785137" w14:paraId="05BE64ED" w14:textId="77777777" w:rsidTr="00133BB3">
        <w:trPr>
          <w:trHeight w:val="67"/>
        </w:trPr>
        <w:tc>
          <w:tcPr>
            <w:tcW w:w="420" w:type="dxa"/>
            <w:vMerge/>
            <w:tcBorders>
              <w:left w:val="single" w:sz="4" w:space="0" w:color="auto"/>
              <w:right w:val="single" w:sz="4" w:space="0" w:color="auto"/>
            </w:tcBorders>
          </w:tcPr>
          <w:p w14:paraId="1DF51765" w14:textId="77777777" w:rsidR="007C05C2" w:rsidRPr="00785137" w:rsidRDefault="007C05C2" w:rsidP="00DC52E0"/>
        </w:tc>
        <w:tc>
          <w:tcPr>
            <w:tcW w:w="1877" w:type="dxa"/>
            <w:vMerge/>
            <w:tcBorders>
              <w:left w:val="single" w:sz="4" w:space="0" w:color="auto"/>
              <w:right w:val="single" w:sz="4" w:space="0" w:color="auto"/>
            </w:tcBorders>
          </w:tcPr>
          <w:p w14:paraId="5E8F4612" w14:textId="77777777" w:rsidR="007C05C2" w:rsidRPr="00785137" w:rsidRDefault="007C05C2" w:rsidP="00DC52E0"/>
        </w:tc>
        <w:tc>
          <w:tcPr>
            <w:tcW w:w="1843" w:type="dxa"/>
            <w:tcBorders>
              <w:top w:val="single" w:sz="4" w:space="0" w:color="auto"/>
              <w:left w:val="single" w:sz="4" w:space="0" w:color="auto"/>
              <w:bottom w:val="single" w:sz="4" w:space="0" w:color="auto"/>
              <w:right w:val="single" w:sz="4" w:space="0" w:color="auto"/>
            </w:tcBorders>
          </w:tcPr>
          <w:p w14:paraId="39800C36" w14:textId="77777777" w:rsidR="007C05C2" w:rsidRPr="00DC52E0" w:rsidRDefault="007C05C2" w:rsidP="00DC52E0">
            <w:r w:rsidRPr="00DC52E0">
              <w:t xml:space="preserve"> Ширина матраса</w:t>
            </w:r>
          </w:p>
        </w:tc>
        <w:tc>
          <w:tcPr>
            <w:tcW w:w="1134" w:type="dxa"/>
            <w:tcBorders>
              <w:top w:val="single" w:sz="4" w:space="0" w:color="auto"/>
              <w:left w:val="single" w:sz="4" w:space="0" w:color="auto"/>
              <w:bottom w:val="single" w:sz="4" w:space="0" w:color="auto"/>
              <w:right w:val="single" w:sz="4" w:space="0" w:color="auto"/>
            </w:tcBorders>
          </w:tcPr>
          <w:p w14:paraId="00614E23" w14:textId="77777777" w:rsidR="007C05C2" w:rsidRPr="00077EB7" w:rsidRDefault="00C84A61" w:rsidP="00DC52E0">
            <w:pPr>
              <w:jc w:val="center"/>
            </w:pPr>
            <w:r w:rsidRPr="00077EB7">
              <w:t>500</w:t>
            </w:r>
          </w:p>
        </w:tc>
        <w:tc>
          <w:tcPr>
            <w:tcW w:w="1134" w:type="dxa"/>
            <w:tcBorders>
              <w:top w:val="single" w:sz="4" w:space="0" w:color="auto"/>
              <w:left w:val="single" w:sz="4" w:space="0" w:color="auto"/>
              <w:bottom w:val="single" w:sz="4" w:space="0" w:color="auto"/>
              <w:right w:val="single" w:sz="4" w:space="0" w:color="auto"/>
            </w:tcBorders>
          </w:tcPr>
          <w:p w14:paraId="2FFF3203" w14:textId="77777777" w:rsidR="007C05C2" w:rsidRPr="00DC52E0" w:rsidRDefault="007C05C2" w:rsidP="00DC52E0">
            <w:pPr>
              <w:jc w:val="center"/>
            </w:pPr>
            <w:r w:rsidRPr="00DC52E0">
              <w:t>ММ</w:t>
            </w:r>
          </w:p>
        </w:tc>
        <w:tc>
          <w:tcPr>
            <w:tcW w:w="1134" w:type="dxa"/>
            <w:vMerge/>
            <w:tcBorders>
              <w:left w:val="single" w:sz="4" w:space="0" w:color="auto"/>
              <w:right w:val="single" w:sz="4" w:space="0" w:color="auto"/>
            </w:tcBorders>
          </w:tcPr>
          <w:p w14:paraId="6C2E77C1" w14:textId="77777777" w:rsidR="007C05C2" w:rsidRPr="00785137" w:rsidRDefault="007C05C2" w:rsidP="00DC52E0">
            <w:pPr>
              <w:jc w:val="center"/>
            </w:pPr>
          </w:p>
        </w:tc>
        <w:tc>
          <w:tcPr>
            <w:tcW w:w="851" w:type="dxa"/>
            <w:vMerge/>
            <w:tcBorders>
              <w:left w:val="single" w:sz="4" w:space="0" w:color="auto"/>
              <w:right w:val="single" w:sz="4" w:space="0" w:color="auto"/>
            </w:tcBorders>
          </w:tcPr>
          <w:p w14:paraId="4DB50719" w14:textId="77777777" w:rsidR="007C05C2" w:rsidRPr="00785137" w:rsidRDefault="007C05C2" w:rsidP="00DC52E0">
            <w:pPr>
              <w:jc w:val="center"/>
            </w:pPr>
          </w:p>
        </w:tc>
        <w:tc>
          <w:tcPr>
            <w:tcW w:w="850" w:type="dxa"/>
            <w:vMerge/>
            <w:tcBorders>
              <w:left w:val="single" w:sz="4" w:space="0" w:color="auto"/>
              <w:right w:val="single" w:sz="4" w:space="0" w:color="auto"/>
            </w:tcBorders>
          </w:tcPr>
          <w:p w14:paraId="34DE17C9" w14:textId="77777777" w:rsidR="007C05C2" w:rsidRPr="00785137" w:rsidRDefault="007C05C2" w:rsidP="00DC52E0">
            <w:pPr>
              <w:jc w:val="center"/>
            </w:pPr>
          </w:p>
        </w:tc>
        <w:tc>
          <w:tcPr>
            <w:tcW w:w="1276" w:type="dxa"/>
            <w:vMerge/>
            <w:tcBorders>
              <w:left w:val="single" w:sz="4" w:space="0" w:color="auto"/>
              <w:right w:val="single" w:sz="4" w:space="0" w:color="auto"/>
            </w:tcBorders>
          </w:tcPr>
          <w:p w14:paraId="47433B5B" w14:textId="77777777" w:rsidR="007C05C2" w:rsidRPr="00785137" w:rsidRDefault="007C05C2" w:rsidP="00DC52E0">
            <w:pPr>
              <w:spacing w:line="120" w:lineRule="atLeast"/>
              <w:jc w:val="center"/>
              <w:rPr>
                <w:sz w:val="18"/>
                <w:szCs w:val="18"/>
              </w:rPr>
            </w:pPr>
          </w:p>
        </w:tc>
        <w:tc>
          <w:tcPr>
            <w:tcW w:w="1134" w:type="dxa"/>
            <w:vMerge/>
            <w:tcBorders>
              <w:left w:val="single" w:sz="4" w:space="0" w:color="auto"/>
              <w:right w:val="single" w:sz="4" w:space="0" w:color="auto"/>
            </w:tcBorders>
          </w:tcPr>
          <w:p w14:paraId="7948FAE1" w14:textId="77777777" w:rsidR="007C05C2" w:rsidRPr="00785137" w:rsidRDefault="007C05C2" w:rsidP="00DC52E0">
            <w:pPr>
              <w:jc w:val="center"/>
            </w:pPr>
          </w:p>
        </w:tc>
        <w:tc>
          <w:tcPr>
            <w:tcW w:w="1417" w:type="dxa"/>
            <w:vMerge/>
            <w:tcBorders>
              <w:left w:val="single" w:sz="4" w:space="0" w:color="auto"/>
              <w:right w:val="single" w:sz="4" w:space="0" w:color="auto"/>
            </w:tcBorders>
          </w:tcPr>
          <w:p w14:paraId="7FCD8E5C" w14:textId="77777777" w:rsidR="007C05C2" w:rsidRPr="00785137" w:rsidRDefault="007C05C2" w:rsidP="00DC52E0">
            <w:pPr>
              <w:jc w:val="center"/>
            </w:pPr>
          </w:p>
        </w:tc>
        <w:tc>
          <w:tcPr>
            <w:tcW w:w="1389" w:type="dxa"/>
            <w:vMerge/>
            <w:tcBorders>
              <w:left w:val="single" w:sz="4" w:space="0" w:color="auto"/>
              <w:right w:val="single" w:sz="4" w:space="0" w:color="auto"/>
            </w:tcBorders>
          </w:tcPr>
          <w:p w14:paraId="0BDB4CBF" w14:textId="77777777" w:rsidR="007C05C2" w:rsidRPr="00785137" w:rsidRDefault="007C05C2" w:rsidP="00DC52E0">
            <w:pPr>
              <w:jc w:val="center"/>
            </w:pPr>
          </w:p>
        </w:tc>
        <w:tc>
          <w:tcPr>
            <w:tcW w:w="1276" w:type="dxa"/>
            <w:vMerge/>
            <w:tcBorders>
              <w:left w:val="single" w:sz="4" w:space="0" w:color="auto"/>
            </w:tcBorders>
          </w:tcPr>
          <w:p w14:paraId="771BEF75" w14:textId="77777777" w:rsidR="007C05C2" w:rsidRPr="00785137" w:rsidRDefault="007C05C2" w:rsidP="00DC52E0">
            <w:pPr>
              <w:jc w:val="center"/>
            </w:pPr>
          </w:p>
        </w:tc>
      </w:tr>
      <w:tr w:rsidR="007C05C2" w:rsidRPr="00785137" w14:paraId="236CB9EE" w14:textId="77777777" w:rsidTr="00133BB3">
        <w:trPr>
          <w:trHeight w:val="67"/>
        </w:trPr>
        <w:tc>
          <w:tcPr>
            <w:tcW w:w="420" w:type="dxa"/>
            <w:vMerge/>
            <w:tcBorders>
              <w:left w:val="single" w:sz="4" w:space="0" w:color="auto"/>
              <w:right w:val="single" w:sz="4" w:space="0" w:color="auto"/>
            </w:tcBorders>
          </w:tcPr>
          <w:p w14:paraId="743290AA" w14:textId="77777777" w:rsidR="007C05C2" w:rsidRPr="00785137" w:rsidRDefault="007C05C2" w:rsidP="00DC52E0"/>
        </w:tc>
        <w:tc>
          <w:tcPr>
            <w:tcW w:w="1877" w:type="dxa"/>
            <w:vMerge/>
            <w:tcBorders>
              <w:left w:val="single" w:sz="4" w:space="0" w:color="auto"/>
              <w:right w:val="single" w:sz="4" w:space="0" w:color="auto"/>
            </w:tcBorders>
          </w:tcPr>
          <w:p w14:paraId="52E4CF47" w14:textId="77777777" w:rsidR="007C05C2" w:rsidRPr="00785137" w:rsidRDefault="007C05C2" w:rsidP="00DC52E0"/>
        </w:tc>
        <w:tc>
          <w:tcPr>
            <w:tcW w:w="1843" w:type="dxa"/>
            <w:tcBorders>
              <w:top w:val="single" w:sz="4" w:space="0" w:color="auto"/>
              <w:left w:val="single" w:sz="4" w:space="0" w:color="auto"/>
              <w:bottom w:val="single" w:sz="4" w:space="0" w:color="auto"/>
              <w:right w:val="single" w:sz="4" w:space="0" w:color="auto"/>
            </w:tcBorders>
          </w:tcPr>
          <w:p w14:paraId="2EF0CB02" w14:textId="77777777" w:rsidR="007C05C2" w:rsidRPr="00DC52E0" w:rsidRDefault="007C05C2" w:rsidP="00DC52E0">
            <w:r w:rsidRPr="00DC52E0">
              <w:t xml:space="preserve"> Длина матраса</w:t>
            </w:r>
          </w:p>
        </w:tc>
        <w:tc>
          <w:tcPr>
            <w:tcW w:w="1134" w:type="dxa"/>
            <w:tcBorders>
              <w:top w:val="single" w:sz="4" w:space="0" w:color="auto"/>
              <w:left w:val="single" w:sz="4" w:space="0" w:color="auto"/>
              <w:bottom w:val="single" w:sz="4" w:space="0" w:color="auto"/>
              <w:right w:val="single" w:sz="4" w:space="0" w:color="auto"/>
            </w:tcBorders>
          </w:tcPr>
          <w:p w14:paraId="66A8DB00" w14:textId="77777777" w:rsidR="007C05C2" w:rsidRPr="00077EB7" w:rsidRDefault="00C84A61" w:rsidP="00DC52E0">
            <w:pPr>
              <w:jc w:val="center"/>
            </w:pPr>
            <w:r w:rsidRPr="00077EB7">
              <w:t xml:space="preserve"> </w:t>
            </w:r>
            <w:r w:rsidR="007C05C2" w:rsidRPr="00077EB7">
              <w:t xml:space="preserve"> 1600</w:t>
            </w:r>
          </w:p>
        </w:tc>
        <w:tc>
          <w:tcPr>
            <w:tcW w:w="1134" w:type="dxa"/>
            <w:tcBorders>
              <w:top w:val="single" w:sz="4" w:space="0" w:color="auto"/>
              <w:left w:val="single" w:sz="4" w:space="0" w:color="auto"/>
              <w:bottom w:val="single" w:sz="4" w:space="0" w:color="auto"/>
              <w:right w:val="single" w:sz="4" w:space="0" w:color="auto"/>
            </w:tcBorders>
          </w:tcPr>
          <w:p w14:paraId="76E66F94" w14:textId="77777777" w:rsidR="007C05C2" w:rsidRPr="00DC52E0" w:rsidRDefault="007C05C2" w:rsidP="00DC52E0">
            <w:pPr>
              <w:jc w:val="center"/>
            </w:pPr>
            <w:r w:rsidRPr="00DC52E0">
              <w:t>ММ</w:t>
            </w:r>
          </w:p>
        </w:tc>
        <w:tc>
          <w:tcPr>
            <w:tcW w:w="1134" w:type="dxa"/>
            <w:vMerge/>
            <w:tcBorders>
              <w:left w:val="single" w:sz="4" w:space="0" w:color="auto"/>
              <w:right w:val="single" w:sz="4" w:space="0" w:color="auto"/>
            </w:tcBorders>
          </w:tcPr>
          <w:p w14:paraId="01538624" w14:textId="77777777" w:rsidR="007C05C2" w:rsidRPr="00785137" w:rsidRDefault="007C05C2" w:rsidP="00DC52E0">
            <w:pPr>
              <w:jc w:val="center"/>
            </w:pPr>
          </w:p>
        </w:tc>
        <w:tc>
          <w:tcPr>
            <w:tcW w:w="851" w:type="dxa"/>
            <w:vMerge/>
            <w:tcBorders>
              <w:left w:val="single" w:sz="4" w:space="0" w:color="auto"/>
              <w:right w:val="single" w:sz="4" w:space="0" w:color="auto"/>
            </w:tcBorders>
          </w:tcPr>
          <w:p w14:paraId="7C4DD2D7" w14:textId="77777777" w:rsidR="007C05C2" w:rsidRPr="00785137" w:rsidRDefault="007C05C2" w:rsidP="00DC52E0">
            <w:pPr>
              <w:jc w:val="center"/>
            </w:pPr>
          </w:p>
        </w:tc>
        <w:tc>
          <w:tcPr>
            <w:tcW w:w="850" w:type="dxa"/>
            <w:vMerge/>
            <w:tcBorders>
              <w:left w:val="single" w:sz="4" w:space="0" w:color="auto"/>
              <w:right w:val="single" w:sz="4" w:space="0" w:color="auto"/>
            </w:tcBorders>
          </w:tcPr>
          <w:p w14:paraId="509E720C" w14:textId="77777777" w:rsidR="007C05C2" w:rsidRPr="00785137" w:rsidRDefault="007C05C2" w:rsidP="00DC52E0">
            <w:pPr>
              <w:jc w:val="center"/>
            </w:pPr>
          </w:p>
        </w:tc>
        <w:tc>
          <w:tcPr>
            <w:tcW w:w="1276" w:type="dxa"/>
            <w:vMerge/>
            <w:tcBorders>
              <w:left w:val="single" w:sz="4" w:space="0" w:color="auto"/>
              <w:right w:val="single" w:sz="4" w:space="0" w:color="auto"/>
            </w:tcBorders>
          </w:tcPr>
          <w:p w14:paraId="698A29F9" w14:textId="77777777" w:rsidR="007C05C2" w:rsidRPr="00785137" w:rsidRDefault="007C05C2" w:rsidP="00DC52E0">
            <w:pPr>
              <w:spacing w:line="120" w:lineRule="atLeast"/>
              <w:jc w:val="center"/>
              <w:rPr>
                <w:sz w:val="18"/>
                <w:szCs w:val="18"/>
              </w:rPr>
            </w:pPr>
          </w:p>
        </w:tc>
        <w:tc>
          <w:tcPr>
            <w:tcW w:w="1134" w:type="dxa"/>
            <w:vMerge/>
            <w:tcBorders>
              <w:left w:val="single" w:sz="4" w:space="0" w:color="auto"/>
              <w:right w:val="single" w:sz="4" w:space="0" w:color="auto"/>
            </w:tcBorders>
          </w:tcPr>
          <w:p w14:paraId="747919B5" w14:textId="77777777" w:rsidR="007C05C2" w:rsidRPr="00785137" w:rsidRDefault="007C05C2" w:rsidP="00DC52E0">
            <w:pPr>
              <w:jc w:val="center"/>
            </w:pPr>
          </w:p>
        </w:tc>
        <w:tc>
          <w:tcPr>
            <w:tcW w:w="1417" w:type="dxa"/>
            <w:vMerge/>
            <w:tcBorders>
              <w:left w:val="single" w:sz="4" w:space="0" w:color="auto"/>
              <w:right w:val="single" w:sz="4" w:space="0" w:color="auto"/>
            </w:tcBorders>
          </w:tcPr>
          <w:p w14:paraId="64DC364E" w14:textId="77777777" w:rsidR="007C05C2" w:rsidRPr="00785137" w:rsidRDefault="007C05C2" w:rsidP="00DC52E0">
            <w:pPr>
              <w:jc w:val="center"/>
            </w:pPr>
          </w:p>
        </w:tc>
        <w:tc>
          <w:tcPr>
            <w:tcW w:w="1389" w:type="dxa"/>
            <w:vMerge/>
            <w:tcBorders>
              <w:left w:val="single" w:sz="4" w:space="0" w:color="auto"/>
              <w:right w:val="single" w:sz="4" w:space="0" w:color="auto"/>
            </w:tcBorders>
          </w:tcPr>
          <w:p w14:paraId="6F1C2A6C" w14:textId="77777777" w:rsidR="007C05C2" w:rsidRPr="00785137" w:rsidRDefault="007C05C2" w:rsidP="00DC52E0">
            <w:pPr>
              <w:jc w:val="center"/>
            </w:pPr>
          </w:p>
        </w:tc>
        <w:tc>
          <w:tcPr>
            <w:tcW w:w="1276" w:type="dxa"/>
            <w:vMerge/>
            <w:tcBorders>
              <w:left w:val="single" w:sz="4" w:space="0" w:color="auto"/>
            </w:tcBorders>
          </w:tcPr>
          <w:p w14:paraId="26945424" w14:textId="77777777" w:rsidR="007C05C2" w:rsidRPr="00785137" w:rsidRDefault="007C05C2" w:rsidP="00DC52E0">
            <w:pPr>
              <w:jc w:val="center"/>
            </w:pPr>
          </w:p>
        </w:tc>
      </w:tr>
      <w:tr w:rsidR="007C05C2" w:rsidRPr="00785137" w14:paraId="30D424B6" w14:textId="77777777" w:rsidTr="00133BB3">
        <w:trPr>
          <w:trHeight w:val="67"/>
        </w:trPr>
        <w:tc>
          <w:tcPr>
            <w:tcW w:w="420" w:type="dxa"/>
            <w:vMerge/>
            <w:tcBorders>
              <w:left w:val="single" w:sz="4" w:space="0" w:color="auto"/>
              <w:right w:val="single" w:sz="4" w:space="0" w:color="auto"/>
            </w:tcBorders>
          </w:tcPr>
          <w:p w14:paraId="1D259291" w14:textId="77777777" w:rsidR="007C05C2" w:rsidRPr="00785137" w:rsidRDefault="007C05C2" w:rsidP="00DC52E0"/>
        </w:tc>
        <w:tc>
          <w:tcPr>
            <w:tcW w:w="1877" w:type="dxa"/>
            <w:vMerge/>
            <w:tcBorders>
              <w:left w:val="single" w:sz="4" w:space="0" w:color="auto"/>
              <w:right w:val="single" w:sz="4" w:space="0" w:color="auto"/>
            </w:tcBorders>
          </w:tcPr>
          <w:p w14:paraId="45747382" w14:textId="77777777" w:rsidR="007C05C2" w:rsidRPr="00785137" w:rsidRDefault="007C05C2" w:rsidP="00DC52E0"/>
        </w:tc>
        <w:tc>
          <w:tcPr>
            <w:tcW w:w="1843" w:type="dxa"/>
            <w:tcBorders>
              <w:top w:val="single" w:sz="4" w:space="0" w:color="auto"/>
              <w:left w:val="single" w:sz="4" w:space="0" w:color="auto"/>
              <w:bottom w:val="single" w:sz="4" w:space="0" w:color="auto"/>
              <w:right w:val="single" w:sz="4" w:space="0" w:color="auto"/>
            </w:tcBorders>
          </w:tcPr>
          <w:p w14:paraId="1F8009DC" w14:textId="77777777" w:rsidR="007C05C2" w:rsidRPr="00DC52E0" w:rsidRDefault="007C05C2" w:rsidP="00DC52E0">
            <w:r w:rsidRPr="00DC52E0">
              <w:t xml:space="preserve"> Высота матраса</w:t>
            </w:r>
          </w:p>
        </w:tc>
        <w:tc>
          <w:tcPr>
            <w:tcW w:w="1134" w:type="dxa"/>
            <w:tcBorders>
              <w:top w:val="single" w:sz="4" w:space="0" w:color="auto"/>
              <w:left w:val="single" w:sz="4" w:space="0" w:color="auto"/>
              <w:bottom w:val="single" w:sz="4" w:space="0" w:color="auto"/>
              <w:right w:val="single" w:sz="4" w:space="0" w:color="auto"/>
            </w:tcBorders>
          </w:tcPr>
          <w:p w14:paraId="0E070947" w14:textId="77777777" w:rsidR="007C05C2" w:rsidRPr="00077EB7" w:rsidRDefault="00C84A61" w:rsidP="00DC52E0">
            <w:pPr>
              <w:jc w:val="center"/>
            </w:pPr>
            <w:r w:rsidRPr="00077EB7">
              <w:t xml:space="preserve"> </w:t>
            </w:r>
            <w:r w:rsidR="007C05C2" w:rsidRPr="00077EB7">
              <w:t xml:space="preserve"> 20</w:t>
            </w:r>
          </w:p>
        </w:tc>
        <w:tc>
          <w:tcPr>
            <w:tcW w:w="1134" w:type="dxa"/>
            <w:tcBorders>
              <w:top w:val="single" w:sz="4" w:space="0" w:color="auto"/>
              <w:left w:val="single" w:sz="4" w:space="0" w:color="auto"/>
              <w:bottom w:val="single" w:sz="4" w:space="0" w:color="auto"/>
              <w:right w:val="single" w:sz="4" w:space="0" w:color="auto"/>
            </w:tcBorders>
          </w:tcPr>
          <w:p w14:paraId="3EFB9FCA" w14:textId="77777777" w:rsidR="007C05C2" w:rsidRPr="00DC52E0" w:rsidRDefault="007C05C2" w:rsidP="00DC52E0">
            <w:pPr>
              <w:jc w:val="center"/>
            </w:pPr>
            <w:r w:rsidRPr="00DC52E0">
              <w:t>ММ</w:t>
            </w:r>
          </w:p>
        </w:tc>
        <w:tc>
          <w:tcPr>
            <w:tcW w:w="1134" w:type="dxa"/>
            <w:vMerge/>
            <w:tcBorders>
              <w:left w:val="single" w:sz="4" w:space="0" w:color="auto"/>
              <w:right w:val="single" w:sz="4" w:space="0" w:color="auto"/>
            </w:tcBorders>
          </w:tcPr>
          <w:p w14:paraId="562DEEA9" w14:textId="77777777" w:rsidR="007C05C2" w:rsidRPr="00785137" w:rsidRDefault="007C05C2" w:rsidP="00DC52E0">
            <w:pPr>
              <w:jc w:val="center"/>
            </w:pPr>
          </w:p>
        </w:tc>
        <w:tc>
          <w:tcPr>
            <w:tcW w:w="851" w:type="dxa"/>
            <w:vMerge/>
            <w:tcBorders>
              <w:left w:val="single" w:sz="4" w:space="0" w:color="auto"/>
              <w:right w:val="single" w:sz="4" w:space="0" w:color="auto"/>
            </w:tcBorders>
          </w:tcPr>
          <w:p w14:paraId="3B29A0E9" w14:textId="77777777" w:rsidR="007C05C2" w:rsidRPr="00785137" w:rsidRDefault="007C05C2" w:rsidP="00DC52E0">
            <w:pPr>
              <w:jc w:val="center"/>
            </w:pPr>
          </w:p>
        </w:tc>
        <w:tc>
          <w:tcPr>
            <w:tcW w:w="850" w:type="dxa"/>
            <w:vMerge/>
            <w:tcBorders>
              <w:left w:val="single" w:sz="4" w:space="0" w:color="auto"/>
              <w:right w:val="single" w:sz="4" w:space="0" w:color="auto"/>
            </w:tcBorders>
          </w:tcPr>
          <w:p w14:paraId="470EEA7A" w14:textId="77777777" w:rsidR="007C05C2" w:rsidRPr="00785137" w:rsidRDefault="007C05C2" w:rsidP="00DC52E0">
            <w:pPr>
              <w:jc w:val="center"/>
            </w:pPr>
          </w:p>
        </w:tc>
        <w:tc>
          <w:tcPr>
            <w:tcW w:w="1276" w:type="dxa"/>
            <w:vMerge/>
            <w:tcBorders>
              <w:left w:val="single" w:sz="4" w:space="0" w:color="auto"/>
              <w:right w:val="single" w:sz="4" w:space="0" w:color="auto"/>
            </w:tcBorders>
          </w:tcPr>
          <w:p w14:paraId="22463060" w14:textId="77777777" w:rsidR="007C05C2" w:rsidRPr="00785137" w:rsidRDefault="007C05C2" w:rsidP="00DC52E0">
            <w:pPr>
              <w:spacing w:line="120" w:lineRule="atLeast"/>
              <w:jc w:val="center"/>
              <w:rPr>
                <w:sz w:val="18"/>
                <w:szCs w:val="18"/>
              </w:rPr>
            </w:pPr>
          </w:p>
        </w:tc>
        <w:tc>
          <w:tcPr>
            <w:tcW w:w="1134" w:type="dxa"/>
            <w:vMerge/>
            <w:tcBorders>
              <w:left w:val="single" w:sz="4" w:space="0" w:color="auto"/>
              <w:right w:val="single" w:sz="4" w:space="0" w:color="auto"/>
            </w:tcBorders>
          </w:tcPr>
          <w:p w14:paraId="79BA957C" w14:textId="77777777" w:rsidR="007C05C2" w:rsidRPr="00785137" w:rsidRDefault="007C05C2" w:rsidP="00DC52E0">
            <w:pPr>
              <w:jc w:val="center"/>
            </w:pPr>
          </w:p>
        </w:tc>
        <w:tc>
          <w:tcPr>
            <w:tcW w:w="1417" w:type="dxa"/>
            <w:vMerge/>
            <w:tcBorders>
              <w:left w:val="single" w:sz="4" w:space="0" w:color="auto"/>
              <w:right w:val="single" w:sz="4" w:space="0" w:color="auto"/>
            </w:tcBorders>
          </w:tcPr>
          <w:p w14:paraId="0605A23F" w14:textId="77777777" w:rsidR="007C05C2" w:rsidRPr="00785137" w:rsidRDefault="007C05C2" w:rsidP="00DC52E0">
            <w:pPr>
              <w:jc w:val="center"/>
            </w:pPr>
          </w:p>
        </w:tc>
        <w:tc>
          <w:tcPr>
            <w:tcW w:w="1389" w:type="dxa"/>
            <w:vMerge/>
            <w:tcBorders>
              <w:left w:val="single" w:sz="4" w:space="0" w:color="auto"/>
              <w:right w:val="single" w:sz="4" w:space="0" w:color="auto"/>
            </w:tcBorders>
          </w:tcPr>
          <w:p w14:paraId="212E0974" w14:textId="77777777" w:rsidR="007C05C2" w:rsidRPr="00785137" w:rsidRDefault="007C05C2" w:rsidP="00DC52E0">
            <w:pPr>
              <w:jc w:val="center"/>
            </w:pPr>
          </w:p>
        </w:tc>
        <w:tc>
          <w:tcPr>
            <w:tcW w:w="1276" w:type="dxa"/>
            <w:vMerge/>
            <w:tcBorders>
              <w:left w:val="single" w:sz="4" w:space="0" w:color="auto"/>
            </w:tcBorders>
          </w:tcPr>
          <w:p w14:paraId="7E2D7450" w14:textId="77777777" w:rsidR="007C05C2" w:rsidRPr="00785137" w:rsidRDefault="007C05C2" w:rsidP="00DC52E0">
            <w:pPr>
              <w:jc w:val="center"/>
            </w:pPr>
          </w:p>
        </w:tc>
      </w:tr>
      <w:tr w:rsidR="007C05C2" w:rsidRPr="00785137" w14:paraId="7B62B6AF" w14:textId="77777777" w:rsidTr="00133BB3">
        <w:trPr>
          <w:trHeight w:val="67"/>
        </w:trPr>
        <w:tc>
          <w:tcPr>
            <w:tcW w:w="420" w:type="dxa"/>
            <w:vMerge/>
            <w:tcBorders>
              <w:left w:val="single" w:sz="4" w:space="0" w:color="auto"/>
              <w:right w:val="single" w:sz="4" w:space="0" w:color="auto"/>
            </w:tcBorders>
          </w:tcPr>
          <w:p w14:paraId="55913980" w14:textId="77777777" w:rsidR="007C05C2" w:rsidRPr="00785137" w:rsidRDefault="007C05C2" w:rsidP="00DC52E0"/>
        </w:tc>
        <w:tc>
          <w:tcPr>
            <w:tcW w:w="1877" w:type="dxa"/>
            <w:vMerge/>
            <w:tcBorders>
              <w:left w:val="single" w:sz="4" w:space="0" w:color="auto"/>
              <w:right w:val="single" w:sz="4" w:space="0" w:color="auto"/>
            </w:tcBorders>
          </w:tcPr>
          <w:p w14:paraId="3F57C61B" w14:textId="77777777" w:rsidR="007C05C2" w:rsidRPr="00785137" w:rsidRDefault="007C05C2" w:rsidP="00DC52E0"/>
        </w:tc>
        <w:tc>
          <w:tcPr>
            <w:tcW w:w="1843" w:type="dxa"/>
            <w:tcBorders>
              <w:top w:val="single" w:sz="4" w:space="0" w:color="auto"/>
              <w:left w:val="single" w:sz="4" w:space="0" w:color="auto"/>
              <w:bottom w:val="single" w:sz="4" w:space="0" w:color="auto"/>
              <w:right w:val="single" w:sz="4" w:space="0" w:color="auto"/>
            </w:tcBorders>
          </w:tcPr>
          <w:p w14:paraId="2557D526" w14:textId="77777777" w:rsidR="007C05C2" w:rsidRPr="00DC52E0" w:rsidRDefault="007C05C2" w:rsidP="00DC52E0">
            <w:r w:rsidRPr="00DC52E0">
              <w:t xml:space="preserve"> Материал покрытия </w:t>
            </w:r>
            <w:proofErr w:type="spellStart"/>
            <w:r w:rsidRPr="00DC52E0">
              <w:t>гипоаллергенный</w:t>
            </w:r>
            <w:proofErr w:type="spellEnd"/>
            <w:r w:rsidRPr="00DC52E0">
              <w:t xml:space="preserve">, легко обрабатываемый, устойчивый к обработке </w:t>
            </w:r>
            <w:proofErr w:type="spellStart"/>
            <w:r w:rsidRPr="00DC52E0">
              <w:t>дезсредствами</w:t>
            </w:r>
            <w:proofErr w:type="spellEnd"/>
          </w:p>
        </w:tc>
        <w:tc>
          <w:tcPr>
            <w:tcW w:w="1134" w:type="dxa"/>
            <w:tcBorders>
              <w:top w:val="single" w:sz="4" w:space="0" w:color="auto"/>
              <w:left w:val="single" w:sz="4" w:space="0" w:color="auto"/>
              <w:bottom w:val="single" w:sz="4" w:space="0" w:color="auto"/>
              <w:right w:val="single" w:sz="4" w:space="0" w:color="auto"/>
            </w:tcBorders>
          </w:tcPr>
          <w:p w14:paraId="3598D664" w14:textId="77777777" w:rsidR="007C05C2" w:rsidRPr="00DC52E0" w:rsidRDefault="007C05C2" w:rsidP="00DC52E0">
            <w:pPr>
              <w:jc w:val="center"/>
            </w:pPr>
            <w:r w:rsidRPr="00DC52E0">
              <w:t>Наличие</w:t>
            </w:r>
          </w:p>
        </w:tc>
        <w:tc>
          <w:tcPr>
            <w:tcW w:w="1134" w:type="dxa"/>
            <w:tcBorders>
              <w:top w:val="single" w:sz="4" w:space="0" w:color="auto"/>
              <w:left w:val="single" w:sz="4" w:space="0" w:color="auto"/>
              <w:bottom w:val="single" w:sz="4" w:space="0" w:color="auto"/>
              <w:right w:val="single" w:sz="4" w:space="0" w:color="auto"/>
            </w:tcBorders>
          </w:tcPr>
          <w:p w14:paraId="43658E06" w14:textId="77777777" w:rsidR="007C05C2" w:rsidRPr="00DC52E0" w:rsidRDefault="007C05C2" w:rsidP="00DC52E0">
            <w:pPr>
              <w:jc w:val="center"/>
            </w:pPr>
          </w:p>
        </w:tc>
        <w:tc>
          <w:tcPr>
            <w:tcW w:w="1134" w:type="dxa"/>
            <w:vMerge/>
            <w:tcBorders>
              <w:left w:val="single" w:sz="4" w:space="0" w:color="auto"/>
              <w:right w:val="single" w:sz="4" w:space="0" w:color="auto"/>
            </w:tcBorders>
          </w:tcPr>
          <w:p w14:paraId="2A0651E6" w14:textId="77777777" w:rsidR="007C05C2" w:rsidRPr="00785137" w:rsidRDefault="007C05C2" w:rsidP="00DC52E0">
            <w:pPr>
              <w:jc w:val="center"/>
            </w:pPr>
          </w:p>
        </w:tc>
        <w:tc>
          <w:tcPr>
            <w:tcW w:w="851" w:type="dxa"/>
            <w:vMerge/>
            <w:tcBorders>
              <w:left w:val="single" w:sz="4" w:space="0" w:color="auto"/>
              <w:right w:val="single" w:sz="4" w:space="0" w:color="auto"/>
            </w:tcBorders>
          </w:tcPr>
          <w:p w14:paraId="4F80B69A" w14:textId="77777777" w:rsidR="007C05C2" w:rsidRPr="00785137" w:rsidRDefault="007C05C2" w:rsidP="00DC52E0">
            <w:pPr>
              <w:jc w:val="center"/>
            </w:pPr>
          </w:p>
        </w:tc>
        <w:tc>
          <w:tcPr>
            <w:tcW w:w="850" w:type="dxa"/>
            <w:vMerge/>
            <w:tcBorders>
              <w:left w:val="single" w:sz="4" w:space="0" w:color="auto"/>
              <w:right w:val="single" w:sz="4" w:space="0" w:color="auto"/>
            </w:tcBorders>
          </w:tcPr>
          <w:p w14:paraId="17EA07D1" w14:textId="77777777" w:rsidR="007C05C2" w:rsidRPr="00785137" w:rsidRDefault="007C05C2" w:rsidP="00DC52E0">
            <w:pPr>
              <w:jc w:val="center"/>
            </w:pPr>
          </w:p>
        </w:tc>
        <w:tc>
          <w:tcPr>
            <w:tcW w:w="1276" w:type="dxa"/>
            <w:vMerge/>
            <w:tcBorders>
              <w:left w:val="single" w:sz="4" w:space="0" w:color="auto"/>
              <w:right w:val="single" w:sz="4" w:space="0" w:color="auto"/>
            </w:tcBorders>
          </w:tcPr>
          <w:p w14:paraId="083A968D" w14:textId="77777777" w:rsidR="007C05C2" w:rsidRPr="00785137" w:rsidRDefault="007C05C2" w:rsidP="00DC52E0">
            <w:pPr>
              <w:spacing w:line="120" w:lineRule="atLeast"/>
              <w:jc w:val="center"/>
              <w:rPr>
                <w:sz w:val="18"/>
                <w:szCs w:val="18"/>
              </w:rPr>
            </w:pPr>
          </w:p>
        </w:tc>
        <w:tc>
          <w:tcPr>
            <w:tcW w:w="1134" w:type="dxa"/>
            <w:vMerge/>
            <w:tcBorders>
              <w:left w:val="single" w:sz="4" w:space="0" w:color="auto"/>
              <w:right w:val="single" w:sz="4" w:space="0" w:color="auto"/>
            </w:tcBorders>
          </w:tcPr>
          <w:p w14:paraId="4AAE467C" w14:textId="77777777" w:rsidR="007C05C2" w:rsidRPr="00785137" w:rsidRDefault="007C05C2" w:rsidP="00DC52E0">
            <w:pPr>
              <w:jc w:val="center"/>
            </w:pPr>
          </w:p>
        </w:tc>
        <w:tc>
          <w:tcPr>
            <w:tcW w:w="1417" w:type="dxa"/>
            <w:vMerge/>
            <w:tcBorders>
              <w:left w:val="single" w:sz="4" w:space="0" w:color="auto"/>
              <w:right w:val="single" w:sz="4" w:space="0" w:color="auto"/>
            </w:tcBorders>
          </w:tcPr>
          <w:p w14:paraId="1AD2E3C8" w14:textId="77777777" w:rsidR="007C05C2" w:rsidRPr="00785137" w:rsidRDefault="007C05C2" w:rsidP="00DC52E0">
            <w:pPr>
              <w:jc w:val="center"/>
            </w:pPr>
          </w:p>
        </w:tc>
        <w:tc>
          <w:tcPr>
            <w:tcW w:w="1389" w:type="dxa"/>
            <w:vMerge/>
            <w:tcBorders>
              <w:left w:val="single" w:sz="4" w:space="0" w:color="auto"/>
              <w:right w:val="single" w:sz="4" w:space="0" w:color="auto"/>
            </w:tcBorders>
          </w:tcPr>
          <w:p w14:paraId="2779363E" w14:textId="77777777" w:rsidR="007C05C2" w:rsidRPr="00785137" w:rsidRDefault="007C05C2" w:rsidP="00DC52E0">
            <w:pPr>
              <w:jc w:val="center"/>
            </w:pPr>
          </w:p>
        </w:tc>
        <w:tc>
          <w:tcPr>
            <w:tcW w:w="1276" w:type="dxa"/>
            <w:vMerge/>
            <w:tcBorders>
              <w:left w:val="single" w:sz="4" w:space="0" w:color="auto"/>
            </w:tcBorders>
          </w:tcPr>
          <w:p w14:paraId="7022A00B" w14:textId="77777777" w:rsidR="007C05C2" w:rsidRPr="00785137" w:rsidRDefault="007C05C2" w:rsidP="00DC52E0">
            <w:pPr>
              <w:jc w:val="center"/>
            </w:pPr>
          </w:p>
        </w:tc>
      </w:tr>
      <w:tr w:rsidR="007C05C2" w:rsidRPr="00785137" w14:paraId="6B91C95D" w14:textId="77777777" w:rsidTr="00133BB3">
        <w:trPr>
          <w:trHeight w:val="67"/>
        </w:trPr>
        <w:tc>
          <w:tcPr>
            <w:tcW w:w="420" w:type="dxa"/>
            <w:vMerge/>
            <w:tcBorders>
              <w:left w:val="single" w:sz="4" w:space="0" w:color="auto"/>
              <w:right w:val="single" w:sz="4" w:space="0" w:color="auto"/>
            </w:tcBorders>
          </w:tcPr>
          <w:p w14:paraId="15075EF9" w14:textId="77777777" w:rsidR="007C05C2" w:rsidRPr="00785137" w:rsidRDefault="007C05C2" w:rsidP="00DC52E0"/>
        </w:tc>
        <w:tc>
          <w:tcPr>
            <w:tcW w:w="1877" w:type="dxa"/>
            <w:vMerge/>
            <w:tcBorders>
              <w:left w:val="single" w:sz="4" w:space="0" w:color="auto"/>
              <w:right w:val="single" w:sz="4" w:space="0" w:color="auto"/>
            </w:tcBorders>
          </w:tcPr>
          <w:p w14:paraId="56D332A0" w14:textId="77777777" w:rsidR="007C05C2" w:rsidRPr="00785137" w:rsidRDefault="007C05C2" w:rsidP="00DC52E0"/>
        </w:tc>
        <w:tc>
          <w:tcPr>
            <w:tcW w:w="1843" w:type="dxa"/>
            <w:tcBorders>
              <w:top w:val="single" w:sz="4" w:space="0" w:color="auto"/>
              <w:left w:val="single" w:sz="4" w:space="0" w:color="auto"/>
              <w:bottom w:val="single" w:sz="4" w:space="0" w:color="auto"/>
              <w:right w:val="single" w:sz="4" w:space="0" w:color="auto"/>
            </w:tcBorders>
          </w:tcPr>
          <w:p w14:paraId="7F49F87E" w14:textId="77777777" w:rsidR="007C05C2" w:rsidRPr="00DC52E0" w:rsidRDefault="007C05C2" w:rsidP="00DC52E0">
            <w:r w:rsidRPr="00DC52E0">
              <w:t xml:space="preserve"> Матрас </w:t>
            </w:r>
            <w:proofErr w:type="spellStart"/>
            <w:r w:rsidRPr="00DC52E0">
              <w:t>рентгенпрозрачны</w:t>
            </w:r>
            <w:r w:rsidRPr="00DC52E0">
              <w:lastRenderedPageBreak/>
              <w:t>й</w:t>
            </w:r>
            <w:proofErr w:type="spellEnd"/>
          </w:p>
        </w:tc>
        <w:tc>
          <w:tcPr>
            <w:tcW w:w="1134" w:type="dxa"/>
            <w:tcBorders>
              <w:top w:val="single" w:sz="4" w:space="0" w:color="auto"/>
              <w:left w:val="single" w:sz="4" w:space="0" w:color="auto"/>
              <w:bottom w:val="single" w:sz="4" w:space="0" w:color="auto"/>
              <w:right w:val="single" w:sz="4" w:space="0" w:color="auto"/>
            </w:tcBorders>
          </w:tcPr>
          <w:p w14:paraId="53CEE7D8" w14:textId="77777777" w:rsidR="007C05C2" w:rsidRPr="00DC52E0" w:rsidRDefault="007C05C2" w:rsidP="00DC52E0">
            <w:pPr>
              <w:jc w:val="center"/>
            </w:pPr>
            <w:r w:rsidRPr="00DC52E0">
              <w:lastRenderedPageBreak/>
              <w:t>Наличие</w:t>
            </w:r>
          </w:p>
        </w:tc>
        <w:tc>
          <w:tcPr>
            <w:tcW w:w="1134" w:type="dxa"/>
            <w:tcBorders>
              <w:top w:val="single" w:sz="4" w:space="0" w:color="auto"/>
              <w:left w:val="single" w:sz="4" w:space="0" w:color="auto"/>
              <w:bottom w:val="single" w:sz="4" w:space="0" w:color="auto"/>
              <w:right w:val="single" w:sz="4" w:space="0" w:color="auto"/>
            </w:tcBorders>
          </w:tcPr>
          <w:p w14:paraId="43A11CDD" w14:textId="77777777" w:rsidR="007C05C2" w:rsidRPr="00DC52E0" w:rsidRDefault="007C05C2" w:rsidP="00DC52E0">
            <w:pPr>
              <w:jc w:val="center"/>
            </w:pPr>
          </w:p>
        </w:tc>
        <w:tc>
          <w:tcPr>
            <w:tcW w:w="1134" w:type="dxa"/>
            <w:vMerge/>
            <w:tcBorders>
              <w:left w:val="single" w:sz="4" w:space="0" w:color="auto"/>
              <w:right w:val="single" w:sz="4" w:space="0" w:color="auto"/>
            </w:tcBorders>
          </w:tcPr>
          <w:p w14:paraId="16DD2A7F" w14:textId="77777777" w:rsidR="007C05C2" w:rsidRPr="00785137" w:rsidRDefault="007C05C2" w:rsidP="00DC52E0">
            <w:pPr>
              <w:jc w:val="center"/>
            </w:pPr>
          </w:p>
        </w:tc>
        <w:tc>
          <w:tcPr>
            <w:tcW w:w="851" w:type="dxa"/>
            <w:vMerge/>
            <w:tcBorders>
              <w:left w:val="single" w:sz="4" w:space="0" w:color="auto"/>
              <w:right w:val="single" w:sz="4" w:space="0" w:color="auto"/>
            </w:tcBorders>
          </w:tcPr>
          <w:p w14:paraId="3DB4064E" w14:textId="77777777" w:rsidR="007C05C2" w:rsidRPr="00785137" w:rsidRDefault="007C05C2" w:rsidP="00DC52E0">
            <w:pPr>
              <w:jc w:val="center"/>
            </w:pPr>
          </w:p>
        </w:tc>
        <w:tc>
          <w:tcPr>
            <w:tcW w:w="850" w:type="dxa"/>
            <w:vMerge/>
            <w:tcBorders>
              <w:left w:val="single" w:sz="4" w:space="0" w:color="auto"/>
              <w:right w:val="single" w:sz="4" w:space="0" w:color="auto"/>
            </w:tcBorders>
          </w:tcPr>
          <w:p w14:paraId="3E62B2B5" w14:textId="77777777" w:rsidR="007C05C2" w:rsidRPr="00785137" w:rsidRDefault="007C05C2" w:rsidP="00DC52E0">
            <w:pPr>
              <w:jc w:val="center"/>
            </w:pPr>
          </w:p>
        </w:tc>
        <w:tc>
          <w:tcPr>
            <w:tcW w:w="1276" w:type="dxa"/>
            <w:vMerge/>
            <w:tcBorders>
              <w:left w:val="single" w:sz="4" w:space="0" w:color="auto"/>
              <w:right w:val="single" w:sz="4" w:space="0" w:color="auto"/>
            </w:tcBorders>
          </w:tcPr>
          <w:p w14:paraId="6B6E9175" w14:textId="77777777" w:rsidR="007C05C2" w:rsidRPr="00785137" w:rsidRDefault="007C05C2" w:rsidP="00DC52E0">
            <w:pPr>
              <w:spacing w:line="120" w:lineRule="atLeast"/>
              <w:jc w:val="center"/>
              <w:rPr>
                <w:sz w:val="18"/>
                <w:szCs w:val="18"/>
              </w:rPr>
            </w:pPr>
          </w:p>
        </w:tc>
        <w:tc>
          <w:tcPr>
            <w:tcW w:w="1134" w:type="dxa"/>
            <w:vMerge/>
            <w:tcBorders>
              <w:left w:val="single" w:sz="4" w:space="0" w:color="auto"/>
              <w:right w:val="single" w:sz="4" w:space="0" w:color="auto"/>
            </w:tcBorders>
          </w:tcPr>
          <w:p w14:paraId="0BCF2F31" w14:textId="77777777" w:rsidR="007C05C2" w:rsidRPr="00785137" w:rsidRDefault="007C05C2" w:rsidP="00DC52E0">
            <w:pPr>
              <w:jc w:val="center"/>
            </w:pPr>
          </w:p>
        </w:tc>
        <w:tc>
          <w:tcPr>
            <w:tcW w:w="1417" w:type="dxa"/>
            <w:vMerge/>
            <w:tcBorders>
              <w:left w:val="single" w:sz="4" w:space="0" w:color="auto"/>
              <w:right w:val="single" w:sz="4" w:space="0" w:color="auto"/>
            </w:tcBorders>
          </w:tcPr>
          <w:p w14:paraId="26521DAE" w14:textId="77777777" w:rsidR="007C05C2" w:rsidRPr="00785137" w:rsidRDefault="007C05C2" w:rsidP="00DC52E0">
            <w:pPr>
              <w:jc w:val="center"/>
            </w:pPr>
          </w:p>
        </w:tc>
        <w:tc>
          <w:tcPr>
            <w:tcW w:w="1389" w:type="dxa"/>
            <w:vMerge/>
            <w:tcBorders>
              <w:left w:val="single" w:sz="4" w:space="0" w:color="auto"/>
              <w:right w:val="single" w:sz="4" w:space="0" w:color="auto"/>
            </w:tcBorders>
          </w:tcPr>
          <w:p w14:paraId="37495C80" w14:textId="77777777" w:rsidR="007C05C2" w:rsidRPr="00785137" w:rsidRDefault="007C05C2" w:rsidP="00DC52E0">
            <w:pPr>
              <w:jc w:val="center"/>
            </w:pPr>
          </w:p>
        </w:tc>
        <w:tc>
          <w:tcPr>
            <w:tcW w:w="1276" w:type="dxa"/>
            <w:vMerge/>
            <w:tcBorders>
              <w:left w:val="single" w:sz="4" w:space="0" w:color="auto"/>
            </w:tcBorders>
          </w:tcPr>
          <w:p w14:paraId="146E6E7F" w14:textId="77777777" w:rsidR="007C05C2" w:rsidRPr="00785137" w:rsidRDefault="007C05C2" w:rsidP="00DC52E0">
            <w:pPr>
              <w:jc w:val="center"/>
            </w:pPr>
          </w:p>
        </w:tc>
      </w:tr>
      <w:tr w:rsidR="007C05C2" w:rsidRPr="00785137" w14:paraId="4E1EA707" w14:textId="77777777" w:rsidTr="00133BB3">
        <w:trPr>
          <w:trHeight w:val="67"/>
        </w:trPr>
        <w:tc>
          <w:tcPr>
            <w:tcW w:w="420" w:type="dxa"/>
            <w:vMerge/>
            <w:tcBorders>
              <w:left w:val="single" w:sz="4" w:space="0" w:color="auto"/>
              <w:right w:val="single" w:sz="4" w:space="0" w:color="auto"/>
            </w:tcBorders>
          </w:tcPr>
          <w:p w14:paraId="52E6DCB6" w14:textId="77777777" w:rsidR="007C05C2" w:rsidRPr="00785137" w:rsidRDefault="007C05C2" w:rsidP="00DC52E0"/>
        </w:tc>
        <w:tc>
          <w:tcPr>
            <w:tcW w:w="1877" w:type="dxa"/>
            <w:vMerge/>
            <w:tcBorders>
              <w:left w:val="single" w:sz="4" w:space="0" w:color="auto"/>
              <w:right w:val="single" w:sz="4" w:space="0" w:color="auto"/>
            </w:tcBorders>
          </w:tcPr>
          <w:p w14:paraId="7DAE098E" w14:textId="77777777" w:rsidR="007C05C2" w:rsidRPr="00785137" w:rsidRDefault="007C05C2" w:rsidP="00DC52E0"/>
        </w:tc>
        <w:tc>
          <w:tcPr>
            <w:tcW w:w="1843" w:type="dxa"/>
            <w:tcBorders>
              <w:top w:val="single" w:sz="4" w:space="0" w:color="auto"/>
              <w:left w:val="single" w:sz="4" w:space="0" w:color="auto"/>
              <w:bottom w:val="single" w:sz="4" w:space="0" w:color="auto"/>
              <w:right w:val="single" w:sz="4" w:space="0" w:color="auto"/>
            </w:tcBorders>
          </w:tcPr>
          <w:p w14:paraId="18B18BD1" w14:textId="77777777" w:rsidR="007C05C2" w:rsidRPr="00DC52E0" w:rsidRDefault="007C05C2" w:rsidP="00DC52E0">
            <w:r w:rsidRPr="00DC52E0">
              <w:t xml:space="preserve"> Разъемное соединение с блоком регулятора температуры, исключающее возможность их неправильного соединения</w:t>
            </w:r>
          </w:p>
        </w:tc>
        <w:tc>
          <w:tcPr>
            <w:tcW w:w="1134" w:type="dxa"/>
            <w:tcBorders>
              <w:top w:val="single" w:sz="4" w:space="0" w:color="auto"/>
              <w:left w:val="single" w:sz="4" w:space="0" w:color="auto"/>
              <w:bottom w:val="single" w:sz="4" w:space="0" w:color="auto"/>
              <w:right w:val="single" w:sz="4" w:space="0" w:color="auto"/>
            </w:tcBorders>
          </w:tcPr>
          <w:p w14:paraId="6E4D94E2" w14:textId="77777777" w:rsidR="007C05C2" w:rsidRPr="00DC52E0" w:rsidRDefault="007C05C2" w:rsidP="00DC52E0">
            <w:pPr>
              <w:jc w:val="center"/>
            </w:pPr>
            <w:r w:rsidRPr="00DC52E0">
              <w:t>Наличие</w:t>
            </w:r>
          </w:p>
        </w:tc>
        <w:tc>
          <w:tcPr>
            <w:tcW w:w="1134" w:type="dxa"/>
            <w:tcBorders>
              <w:top w:val="single" w:sz="4" w:space="0" w:color="auto"/>
              <w:left w:val="single" w:sz="4" w:space="0" w:color="auto"/>
              <w:bottom w:val="single" w:sz="4" w:space="0" w:color="auto"/>
              <w:right w:val="single" w:sz="4" w:space="0" w:color="auto"/>
            </w:tcBorders>
          </w:tcPr>
          <w:p w14:paraId="315598A4" w14:textId="77777777" w:rsidR="007C05C2" w:rsidRPr="00DC52E0" w:rsidRDefault="007C05C2" w:rsidP="00DC52E0">
            <w:pPr>
              <w:jc w:val="center"/>
            </w:pPr>
          </w:p>
        </w:tc>
        <w:tc>
          <w:tcPr>
            <w:tcW w:w="1134" w:type="dxa"/>
            <w:vMerge/>
            <w:tcBorders>
              <w:left w:val="single" w:sz="4" w:space="0" w:color="auto"/>
              <w:right w:val="single" w:sz="4" w:space="0" w:color="auto"/>
            </w:tcBorders>
          </w:tcPr>
          <w:p w14:paraId="3BCD8CD7" w14:textId="77777777" w:rsidR="007C05C2" w:rsidRPr="00785137" w:rsidRDefault="007C05C2" w:rsidP="00DC52E0">
            <w:pPr>
              <w:jc w:val="center"/>
            </w:pPr>
          </w:p>
        </w:tc>
        <w:tc>
          <w:tcPr>
            <w:tcW w:w="851" w:type="dxa"/>
            <w:vMerge/>
            <w:tcBorders>
              <w:left w:val="single" w:sz="4" w:space="0" w:color="auto"/>
              <w:right w:val="single" w:sz="4" w:space="0" w:color="auto"/>
            </w:tcBorders>
          </w:tcPr>
          <w:p w14:paraId="57A0F5F6" w14:textId="77777777" w:rsidR="007C05C2" w:rsidRPr="00785137" w:rsidRDefault="007C05C2" w:rsidP="00DC52E0">
            <w:pPr>
              <w:jc w:val="center"/>
            </w:pPr>
          </w:p>
        </w:tc>
        <w:tc>
          <w:tcPr>
            <w:tcW w:w="850" w:type="dxa"/>
            <w:vMerge/>
            <w:tcBorders>
              <w:left w:val="single" w:sz="4" w:space="0" w:color="auto"/>
              <w:right w:val="single" w:sz="4" w:space="0" w:color="auto"/>
            </w:tcBorders>
          </w:tcPr>
          <w:p w14:paraId="5508C0BF" w14:textId="77777777" w:rsidR="007C05C2" w:rsidRPr="00785137" w:rsidRDefault="007C05C2" w:rsidP="00DC52E0">
            <w:pPr>
              <w:jc w:val="center"/>
            </w:pPr>
          </w:p>
        </w:tc>
        <w:tc>
          <w:tcPr>
            <w:tcW w:w="1276" w:type="dxa"/>
            <w:vMerge/>
            <w:tcBorders>
              <w:left w:val="single" w:sz="4" w:space="0" w:color="auto"/>
              <w:right w:val="single" w:sz="4" w:space="0" w:color="auto"/>
            </w:tcBorders>
          </w:tcPr>
          <w:p w14:paraId="4BD74C2F" w14:textId="77777777" w:rsidR="007C05C2" w:rsidRPr="00785137" w:rsidRDefault="007C05C2" w:rsidP="00DC52E0">
            <w:pPr>
              <w:spacing w:line="120" w:lineRule="atLeast"/>
              <w:jc w:val="center"/>
              <w:rPr>
                <w:sz w:val="18"/>
                <w:szCs w:val="18"/>
              </w:rPr>
            </w:pPr>
          </w:p>
        </w:tc>
        <w:tc>
          <w:tcPr>
            <w:tcW w:w="1134" w:type="dxa"/>
            <w:vMerge/>
            <w:tcBorders>
              <w:left w:val="single" w:sz="4" w:space="0" w:color="auto"/>
              <w:right w:val="single" w:sz="4" w:space="0" w:color="auto"/>
            </w:tcBorders>
          </w:tcPr>
          <w:p w14:paraId="1D927706" w14:textId="77777777" w:rsidR="007C05C2" w:rsidRPr="00785137" w:rsidRDefault="007C05C2" w:rsidP="00DC52E0">
            <w:pPr>
              <w:jc w:val="center"/>
            </w:pPr>
          </w:p>
        </w:tc>
        <w:tc>
          <w:tcPr>
            <w:tcW w:w="1417" w:type="dxa"/>
            <w:vMerge/>
            <w:tcBorders>
              <w:left w:val="single" w:sz="4" w:space="0" w:color="auto"/>
              <w:right w:val="single" w:sz="4" w:space="0" w:color="auto"/>
            </w:tcBorders>
          </w:tcPr>
          <w:p w14:paraId="16ECF3C1" w14:textId="77777777" w:rsidR="007C05C2" w:rsidRPr="00785137" w:rsidRDefault="007C05C2" w:rsidP="00DC52E0">
            <w:pPr>
              <w:jc w:val="center"/>
            </w:pPr>
          </w:p>
        </w:tc>
        <w:tc>
          <w:tcPr>
            <w:tcW w:w="1389" w:type="dxa"/>
            <w:vMerge/>
            <w:tcBorders>
              <w:left w:val="single" w:sz="4" w:space="0" w:color="auto"/>
              <w:right w:val="single" w:sz="4" w:space="0" w:color="auto"/>
            </w:tcBorders>
          </w:tcPr>
          <w:p w14:paraId="1B4FED09" w14:textId="77777777" w:rsidR="007C05C2" w:rsidRPr="00785137" w:rsidRDefault="007C05C2" w:rsidP="00DC52E0">
            <w:pPr>
              <w:jc w:val="center"/>
            </w:pPr>
          </w:p>
        </w:tc>
        <w:tc>
          <w:tcPr>
            <w:tcW w:w="1276" w:type="dxa"/>
            <w:vMerge/>
            <w:tcBorders>
              <w:left w:val="single" w:sz="4" w:space="0" w:color="auto"/>
            </w:tcBorders>
          </w:tcPr>
          <w:p w14:paraId="64453567" w14:textId="77777777" w:rsidR="007C05C2" w:rsidRPr="00785137" w:rsidRDefault="007C05C2" w:rsidP="00DC52E0">
            <w:pPr>
              <w:jc w:val="center"/>
            </w:pPr>
          </w:p>
        </w:tc>
      </w:tr>
      <w:tr w:rsidR="007C05C2" w:rsidRPr="00785137" w14:paraId="3BDAED6E" w14:textId="77777777" w:rsidTr="00133BB3">
        <w:trPr>
          <w:trHeight w:val="67"/>
        </w:trPr>
        <w:tc>
          <w:tcPr>
            <w:tcW w:w="420" w:type="dxa"/>
            <w:vMerge/>
            <w:tcBorders>
              <w:left w:val="single" w:sz="4" w:space="0" w:color="auto"/>
              <w:right w:val="single" w:sz="4" w:space="0" w:color="auto"/>
            </w:tcBorders>
          </w:tcPr>
          <w:p w14:paraId="08FAA5FE" w14:textId="77777777" w:rsidR="007C05C2" w:rsidRPr="00785137" w:rsidRDefault="007C05C2" w:rsidP="00DC52E0"/>
        </w:tc>
        <w:tc>
          <w:tcPr>
            <w:tcW w:w="1877" w:type="dxa"/>
            <w:vMerge/>
            <w:tcBorders>
              <w:left w:val="single" w:sz="4" w:space="0" w:color="auto"/>
              <w:right w:val="single" w:sz="4" w:space="0" w:color="auto"/>
            </w:tcBorders>
          </w:tcPr>
          <w:p w14:paraId="12BEAAB6" w14:textId="77777777" w:rsidR="007C05C2" w:rsidRPr="00785137" w:rsidRDefault="007C05C2" w:rsidP="00DC52E0"/>
        </w:tc>
        <w:tc>
          <w:tcPr>
            <w:tcW w:w="1843" w:type="dxa"/>
            <w:tcBorders>
              <w:top w:val="single" w:sz="4" w:space="0" w:color="auto"/>
              <w:left w:val="single" w:sz="4" w:space="0" w:color="auto"/>
              <w:bottom w:val="single" w:sz="4" w:space="0" w:color="auto"/>
              <w:right w:val="single" w:sz="4" w:space="0" w:color="auto"/>
            </w:tcBorders>
          </w:tcPr>
          <w:p w14:paraId="37A7CCC1" w14:textId="77777777" w:rsidR="007C05C2" w:rsidRPr="00DC52E0" w:rsidRDefault="007C05C2" w:rsidP="00DC52E0">
            <w:r w:rsidRPr="00DC52E0">
              <w:t xml:space="preserve"> Блок регулятора температуры</w:t>
            </w:r>
          </w:p>
        </w:tc>
        <w:tc>
          <w:tcPr>
            <w:tcW w:w="1134" w:type="dxa"/>
            <w:tcBorders>
              <w:top w:val="single" w:sz="4" w:space="0" w:color="auto"/>
              <w:left w:val="single" w:sz="4" w:space="0" w:color="auto"/>
              <w:bottom w:val="single" w:sz="4" w:space="0" w:color="auto"/>
              <w:right w:val="single" w:sz="4" w:space="0" w:color="auto"/>
            </w:tcBorders>
          </w:tcPr>
          <w:p w14:paraId="3B66CA47" w14:textId="77777777" w:rsidR="007C05C2" w:rsidRPr="00077EB7" w:rsidRDefault="00C84A61" w:rsidP="00DC52E0">
            <w:pPr>
              <w:jc w:val="center"/>
            </w:pPr>
            <w:r w:rsidRPr="00077EB7">
              <w:t xml:space="preserve"> </w:t>
            </w:r>
            <w:r w:rsidR="007C05C2" w:rsidRPr="00077EB7">
              <w:t xml:space="preserve"> 1</w:t>
            </w:r>
          </w:p>
        </w:tc>
        <w:tc>
          <w:tcPr>
            <w:tcW w:w="1134" w:type="dxa"/>
            <w:tcBorders>
              <w:top w:val="single" w:sz="4" w:space="0" w:color="auto"/>
              <w:left w:val="single" w:sz="4" w:space="0" w:color="auto"/>
              <w:bottom w:val="single" w:sz="4" w:space="0" w:color="auto"/>
              <w:right w:val="single" w:sz="4" w:space="0" w:color="auto"/>
            </w:tcBorders>
          </w:tcPr>
          <w:p w14:paraId="716AC82D" w14:textId="77777777" w:rsidR="007C05C2" w:rsidRPr="00DC52E0" w:rsidRDefault="007C05C2" w:rsidP="00DC52E0">
            <w:pPr>
              <w:jc w:val="center"/>
            </w:pPr>
            <w:proofErr w:type="gramStart"/>
            <w:r w:rsidRPr="00DC52E0">
              <w:t>ШТ</w:t>
            </w:r>
            <w:proofErr w:type="gramEnd"/>
          </w:p>
        </w:tc>
        <w:tc>
          <w:tcPr>
            <w:tcW w:w="1134" w:type="dxa"/>
            <w:vMerge/>
            <w:tcBorders>
              <w:left w:val="single" w:sz="4" w:space="0" w:color="auto"/>
              <w:right w:val="single" w:sz="4" w:space="0" w:color="auto"/>
            </w:tcBorders>
          </w:tcPr>
          <w:p w14:paraId="288E6401" w14:textId="77777777" w:rsidR="007C05C2" w:rsidRPr="00785137" w:rsidRDefault="007C05C2" w:rsidP="00DC52E0">
            <w:pPr>
              <w:jc w:val="center"/>
            </w:pPr>
          </w:p>
        </w:tc>
        <w:tc>
          <w:tcPr>
            <w:tcW w:w="851" w:type="dxa"/>
            <w:vMerge/>
            <w:tcBorders>
              <w:left w:val="single" w:sz="4" w:space="0" w:color="auto"/>
              <w:right w:val="single" w:sz="4" w:space="0" w:color="auto"/>
            </w:tcBorders>
          </w:tcPr>
          <w:p w14:paraId="799F455D" w14:textId="77777777" w:rsidR="007C05C2" w:rsidRPr="00785137" w:rsidRDefault="007C05C2" w:rsidP="00DC52E0">
            <w:pPr>
              <w:jc w:val="center"/>
            </w:pPr>
          </w:p>
        </w:tc>
        <w:tc>
          <w:tcPr>
            <w:tcW w:w="850" w:type="dxa"/>
            <w:vMerge/>
            <w:tcBorders>
              <w:left w:val="single" w:sz="4" w:space="0" w:color="auto"/>
              <w:right w:val="single" w:sz="4" w:space="0" w:color="auto"/>
            </w:tcBorders>
          </w:tcPr>
          <w:p w14:paraId="6E34FA2B" w14:textId="77777777" w:rsidR="007C05C2" w:rsidRPr="00785137" w:rsidRDefault="007C05C2" w:rsidP="00DC52E0">
            <w:pPr>
              <w:jc w:val="center"/>
            </w:pPr>
          </w:p>
        </w:tc>
        <w:tc>
          <w:tcPr>
            <w:tcW w:w="1276" w:type="dxa"/>
            <w:vMerge/>
            <w:tcBorders>
              <w:left w:val="single" w:sz="4" w:space="0" w:color="auto"/>
              <w:right w:val="single" w:sz="4" w:space="0" w:color="auto"/>
            </w:tcBorders>
          </w:tcPr>
          <w:p w14:paraId="016E275B" w14:textId="77777777" w:rsidR="007C05C2" w:rsidRPr="00785137" w:rsidRDefault="007C05C2" w:rsidP="00DC52E0">
            <w:pPr>
              <w:spacing w:line="120" w:lineRule="atLeast"/>
              <w:jc w:val="center"/>
              <w:rPr>
                <w:sz w:val="18"/>
                <w:szCs w:val="18"/>
              </w:rPr>
            </w:pPr>
          </w:p>
        </w:tc>
        <w:tc>
          <w:tcPr>
            <w:tcW w:w="1134" w:type="dxa"/>
            <w:vMerge/>
            <w:tcBorders>
              <w:left w:val="single" w:sz="4" w:space="0" w:color="auto"/>
              <w:right w:val="single" w:sz="4" w:space="0" w:color="auto"/>
            </w:tcBorders>
          </w:tcPr>
          <w:p w14:paraId="79E8788A" w14:textId="77777777" w:rsidR="007C05C2" w:rsidRPr="00785137" w:rsidRDefault="007C05C2" w:rsidP="00DC52E0">
            <w:pPr>
              <w:jc w:val="center"/>
            </w:pPr>
          </w:p>
        </w:tc>
        <w:tc>
          <w:tcPr>
            <w:tcW w:w="1417" w:type="dxa"/>
            <w:vMerge/>
            <w:tcBorders>
              <w:left w:val="single" w:sz="4" w:space="0" w:color="auto"/>
              <w:right w:val="single" w:sz="4" w:space="0" w:color="auto"/>
            </w:tcBorders>
          </w:tcPr>
          <w:p w14:paraId="666545F6" w14:textId="77777777" w:rsidR="007C05C2" w:rsidRPr="00785137" w:rsidRDefault="007C05C2" w:rsidP="00DC52E0">
            <w:pPr>
              <w:jc w:val="center"/>
            </w:pPr>
          </w:p>
        </w:tc>
        <w:tc>
          <w:tcPr>
            <w:tcW w:w="1389" w:type="dxa"/>
            <w:vMerge/>
            <w:tcBorders>
              <w:left w:val="single" w:sz="4" w:space="0" w:color="auto"/>
              <w:right w:val="single" w:sz="4" w:space="0" w:color="auto"/>
            </w:tcBorders>
          </w:tcPr>
          <w:p w14:paraId="5639CF19" w14:textId="77777777" w:rsidR="007C05C2" w:rsidRPr="00785137" w:rsidRDefault="007C05C2" w:rsidP="00DC52E0">
            <w:pPr>
              <w:jc w:val="center"/>
            </w:pPr>
          </w:p>
        </w:tc>
        <w:tc>
          <w:tcPr>
            <w:tcW w:w="1276" w:type="dxa"/>
            <w:vMerge/>
            <w:tcBorders>
              <w:left w:val="single" w:sz="4" w:space="0" w:color="auto"/>
            </w:tcBorders>
          </w:tcPr>
          <w:p w14:paraId="02CADF08" w14:textId="77777777" w:rsidR="007C05C2" w:rsidRPr="00785137" w:rsidRDefault="007C05C2" w:rsidP="00DC52E0">
            <w:pPr>
              <w:jc w:val="center"/>
            </w:pPr>
          </w:p>
        </w:tc>
      </w:tr>
      <w:tr w:rsidR="007C05C2" w:rsidRPr="00785137" w14:paraId="7DC88B53" w14:textId="77777777" w:rsidTr="00133BB3">
        <w:trPr>
          <w:trHeight w:val="67"/>
        </w:trPr>
        <w:tc>
          <w:tcPr>
            <w:tcW w:w="420" w:type="dxa"/>
            <w:vMerge/>
            <w:tcBorders>
              <w:left w:val="single" w:sz="4" w:space="0" w:color="auto"/>
              <w:right w:val="single" w:sz="4" w:space="0" w:color="auto"/>
            </w:tcBorders>
          </w:tcPr>
          <w:p w14:paraId="58D35F4A" w14:textId="77777777" w:rsidR="007C05C2" w:rsidRPr="00785137" w:rsidRDefault="007C05C2" w:rsidP="00DC52E0"/>
        </w:tc>
        <w:tc>
          <w:tcPr>
            <w:tcW w:w="1877" w:type="dxa"/>
            <w:vMerge/>
            <w:tcBorders>
              <w:left w:val="single" w:sz="4" w:space="0" w:color="auto"/>
              <w:right w:val="single" w:sz="4" w:space="0" w:color="auto"/>
            </w:tcBorders>
          </w:tcPr>
          <w:p w14:paraId="3FFB91EB" w14:textId="77777777" w:rsidR="007C05C2" w:rsidRPr="00785137" w:rsidRDefault="007C05C2" w:rsidP="00DC52E0"/>
        </w:tc>
        <w:tc>
          <w:tcPr>
            <w:tcW w:w="1843" w:type="dxa"/>
            <w:tcBorders>
              <w:top w:val="single" w:sz="4" w:space="0" w:color="auto"/>
              <w:left w:val="single" w:sz="4" w:space="0" w:color="auto"/>
              <w:bottom w:val="single" w:sz="4" w:space="0" w:color="auto"/>
              <w:right w:val="single" w:sz="4" w:space="0" w:color="auto"/>
            </w:tcBorders>
          </w:tcPr>
          <w:p w14:paraId="3119BDC3" w14:textId="77777777" w:rsidR="007C05C2" w:rsidRPr="00DC52E0" w:rsidRDefault="007C05C2" w:rsidP="00DC52E0">
            <w:r w:rsidRPr="00DC52E0">
              <w:t xml:space="preserve"> Обогреваемое одеяло нижнее (матрас)</w:t>
            </w:r>
          </w:p>
        </w:tc>
        <w:tc>
          <w:tcPr>
            <w:tcW w:w="1134" w:type="dxa"/>
            <w:tcBorders>
              <w:top w:val="single" w:sz="4" w:space="0" w:color="auto"/>
              <w:left w:val="single" w:sz="4" w:space="0" w:color="auto"/>
              <w:bottom w:val="single" w:sz="4" w:space="0" w:color="auto"/>
              <w:right w:val="single" w:sz="4" w:space="0" w:color="auto"/>
            </w:tcBorders>
          </w:tcPr>
          <w:p w14:paraId="4391B011" w14:textId="77777777" w:rsidR="007C05C2" w:rsidRPr="00077EB7" w:rsidRDefault="00C84A61" w:rsidP="00DC52E0">
            <w:pPr>
              <w:jc w:val="center"/>
            </w:pPr>
            <w:r w:rsidRPr="00077EB7">
              <w:t xml:space="preserve"> </w:t>
            </w:r>
            <w:r w:rsidR="007C05C2" w:rsidRPr="00077EB7">
              <w:t>1</w:t>
            </w:r>
          </w:p>
        </w:tc>
        <w:tc>
          <w:tcPr>
            <w:tcW w:w="1134" w:type="dxa"/>
            <w:tcBorders>
              <w:top w:val="single" w:sz="4" w:space="0" w:color="auto"/>
              <w:left w:val="single" w:sz="4" w:space="0" w:color="auto"/>
              <w:bottom w:val="single" w:sz="4" w:space="0" w:color="auto"/>
              <w:right w:val="single" w:sz="4" w:space="0" w:color="auto"/>
            </w:tcBorders>
          </w:tcPr>
          <w:p w14:paraId="471C47EE" w14:textId="77777777" w:rsidR="007C05C2" w:rsidRPr="00DC52E0" w:rsidRDefault="007C05C2" w:rsidP="00DC52E0">
            <w:pPr>
              <w:jc w:val="center"/>
            </w:pPr>
            <w:proofErr w:type="gramStart"/>
            <w:r w:rsidRPr="00DC52E0">
              <w:t>ШТ</w:t>
            </w:r>
            <w:proofErr w:type="gramEnd"/>
          </w:p>
        </w:tc>
        <w:tc>
          <w:tcPr>
            <w:tcW w:w="1134" w:type="dxa"/>
            <w:vMerge/>
            <w:tcBorders>
              <w:left w:val="single" w:sz="4" w:space="0" w:color="auto"/>
              <w:right w:val="single" w:sz="4" w:space="0" w:color="auto"/>
            </w:tcBorders>
          </w:tcPr>
          <w:p w14:paraId="23004171" w14:textId="77777777" w:rsidR="007C05C2" w:rsidRPr="00785137" w:rsidRDefault="007C05C2" w:rsidP="00DC52E0">
            <w:pPr>
              <w:jc w:val="center"/>
            </w:pPr>
          </w:p>
        </w:tc>
        <w:tc>
          <w:tcPr>
            <w:tcW w:w="851" w:type="dxa"/>
            <w:vMerge/>
            <w:tcBorders>
              <w:left w:val="single" w:sz="4" w:space="0" w:color="auto"/>
              <w:right w:val="single" w:sz="4" w:space="0" w:color="auto"/>
            </w:tcBorders>
          </w:tcPr>
          <w:p w14:paraId="5BDB4692" w14:textId="77777777" w:rsidR="007C05C2" w:rsidRPr="00785137" w:rsidRDefault="007C05C2" w:rsidP="00DC52E0">
            <w:pPr>
              <w:jc w:val="center"/>
            </w:pPr>
          </w:p>
        </w:tc>
        <w:tc>
          <w:tcPr>
            <w:tcW w:w="850" w:type="dxa"/>
            <w:vMerge/>
            <w:tcBorders>
              <w:left w:val="single" w:sz="4" w:space="0" w:color="auto"/>
              <w:right w:val="single" w:sz="4" w:space="0" w:color="auto"/>
            </w:tcBorders>
          </w:tcPr>
          <w:p w14:paraId="062F2390" w14:textId="77777777" w:rsidR="007C05C2" w:rsidRPr="00785137" w:rsidRDefault="007C05C2" w:rsidP="00DC52E0">
            <w:pPr>
              <w:jc w:val="center"/>
            </w:pPr>
          </w:p>
        </w:tc>
        <w:tc>
          <w:tcPr>
            <w:tcW w:w="1276" w:type="dxa"/>
            <w:vMerge/>
            <w:tcBorders>
              <w:left w:val="single" w:sz="4" w:space="0" w:color="auto"/>
              <w:right w:val="single" w:sz="4" w:space="0" w:color="auto"/>
            </w:tcBorders>
          </w:tcPr>
          <w:p w14:paraId="5973FA97" w14:textId="77777777" w:rsidR="007C05C2" w:rsidRPr="00785137" w:rsidRDefault="007C05C2" w:rsidP="00DC52E0">
            <w:pPr>
              <w:spacing w:line="120" w:lineRule="atLeast"/>
              <w:jc w:val="center"/>
              <w:rPr>
                <w:sz w:val="18"/>
                <w:szCs w:val="18"/>
              </w:rPr>
            </w:pPr>
          </w:p>
        </w:tc>
        <w:tc>
          <w:tcPr>
            <w:tcW w:w="1134" w:type="dxa"/>
            <w:vMerge/>
            <w:tcBorders>
              <w:left w:val="single" w:sz="4" w:space="0" w:color="auto"/>
              <w:right w:val="single" w:sz="4" w:space="0" w:color="auto"/>
            </w:tcBorders>
          </w:tcPr>
          <w:p w14:paraId="5161644C" w14:textId="77777777" w:rsidR="007C05C2" w:rsidRPr="00785137" w:rsidRDefault="007C05C2" w:rsidP="00DC52E0">
            <w:pPr>
              <w:jc w:val="center"/>
            </w:pPr>
          </w:p>
        </w:tc>
        <w:tc>
          <w:tcPr>
            <w:tcW w:w="1417" w:type="dxa"/>
            <w:vMerge/>
            <w:tcBorders>
              <w:left w:val="single" w:sz="4" w:space="0" w:color="auto"/>
              <w:right w:val="single" w:sz="4" w:space="0" w:color="auto"/>
            </w:tcBorders>
          </w:tcPr>
          <w:p w14:paraId="2051919A" w14:textId="77777777" w:rsidR="007C05C2" w:rsidRPr="00785137" w:rsidRDefault="007C05C2" w:rsidP="00DC52E0">
            <w:pPr>
              <w:jc w:val="center"/>
            </w:pPr>
          </w:p>
        </w:tc>
        <w:tc>
          <w:tcPr>
            <w:tcW w:w="1389" w:type="dxa"/>
            <w:vMerge/>
            <w:tcBorders>
              <w:left w:val="single" w:sz="4" w:space="0" w:color="auto"/>
              <w:right w:val="single" w:sz="4" w:space="0" w:color="auto"/>
            </w:tcBorders>
          </w:tcPr>
          <w:p w14:paraId="744B7A30" w14:textId="77777777" w:rsidR="007C05C2" w:rsidRPr="00785137" w:rsidRDefault="007C05C2" w:rsidP="00DC52E0">
            <w:pPr>
              <w:jc w:val="center"/>
            </w:pPr>
          </w:p>
        </w:tc>
        <w:tc>
          <w:tcPr>
            <w:tcW w:w="1276" w:type="dxa"/>
            <w:vMerge/>
            <w:tcBorders>
              <w:left w:val="single" w:sz="4" w:space="0" w:color="auto"/>
            </w:tcBorders>
          </w:tcPr>
          <w:p w14:paraId="0E9B7AF4" w14:textId="77777777" w:rsidR="007C05C2" w:rsidRPr="00785137" w:rsidRDefault="007C05C2" w:rsidP="00DC52E0">
            <w:pPr>
              <w:jc w:val="center"/>
            </w:pPr>
          </w:p>
        </w:tc>
      </w:tr>
      <w:tr w:rsidR="007C05C2" w:rsidRPr="00785137" w14:paraId="770805E7" w14:textId="77777777" w:rsidTr="00133BB3">
        <w:trPr>
          <w:trHeight w:val="67"/>
        </w:trPr>
        <w:tc>
          <w:tcPr>
            <w:tcW w:w="420" w:type="dxa"/>
            <w:vMerge/>
            <w:tcBorders>
              <w:left w:val="single" w:sz="4" w:space="0" w:color="auto"/>
              <w:right w:val="single" w:sz="4" w:space="0" w:color="auto"/>
            </w:tcBorders>
          </w:tcPr>
          <w:p w14:paraId="1195E132" w14:textId="77777777" w:rsidR="007C05C2" w:rsidRPr="00785137" w:rsidRDefault="007C05C2" w:rsidP="00DC52E0"/>
        </w:tc>
        <w:tc>
          <w:tcPr>
            <w:tcW w:w="1877" w:type="dxa"/>
            <w:vMerge/>
            <w:tcBorders>
              <w:left w:val="single" w:sz="4" w:space="0" w:color="auto"/>
              <w:right w:val="single" w:sz="4" w:space="0" w:color="auto"/>
            </w:tcBorders>
          </w:tcPr>
          <w:p w14:paraId="3DED0053" w14:textId="77777777" w:rsidR="007C05C2" w:rsidRPr="00785137" w:rsidRDefault="007C05C2" w:rsidP="00DC52E0"/>
        </w:tc>
        <w:tc>
          <w:tcPr>
            <w:tcW w:w="1843" w:type="dxa"/>
            <w:tcBorders>
              <w:top w:val="single" w:sz="4" w:space="0" w:color="auto"/>
              <w:left w:val="single" w:sz="4" w:space="0" w:color="auto"/>
              <w:bottom w:val="single" w:sz="4" w:space="0" w:color="auto"/>
              <w:right w:val="single" w:sz="4" w:space="0" w:color="auto"/>
            </w:tcBorders>
          </w:tcPr>
          <w:p w14:paraId="48323CBB" w14:textId="77777777" w:rsidR="007C05C2" w:rsidRPr="00DC52E0" w:rsidRDefault="007C05C2" w:rsidP="00DC52E0">
            <w:r w:rsidRPr="00DC52E0">
              <w:t xml:space="preserve"> Нижняя граница регулировки температуры</w:t>
            </w:r>
          </w:p>
        </w:tc>
        <w:tc>
          <w:tcPr>
            <w:tcW w:w="1134" w:type="dxa"/>
            <w:tcBorders>
              <w:top w:val="single" w:sz="4" w:space="0" w:color="auto"/>
              <w:left w:val="single" w:sz="4" w:space="0" w:color="auto"/>
              <w:bottom w:val="single" w:sz="4" w:space="0" w:color="auto"/>
              <w:right w:val="single" w:sz="4" w:space="0" w:color="auto"/>
            </w:tcBorders>
          </w:tcPr>
          <w:p w14:paraId="4A509DD6" w14:textId="77777777" w:rsidR="007C05C2" w:rsidRPr="00077EB7" w:rsidRDefault="007C05C2" w:rsidP="00DC52E0">
            <w:pPr>
              <w:jc w:val="center"/>
            </w:pPr>
            <w:r w:rsidRPr="00077EB7">
              <w:t>20</w:t>
            </w:r>
          </w:p>
        </w:tc>
        <w:tc>
          <w:tcPr>
            <w:tcW w:w="1134" w:type="dxa"/>
            <w:tcBorders>
              <w:top w:val="single" w:sz="4" w:space="0" w:color="auto"/>
              <w:left w:val="single" w:sz="4" w:space="0" w:color="auto"/>
              <w:bottom w:val="single" w:sz="4" w:space="0" w:color="auto"/>
              <w:right w:val="single" w:sz="4" w:space="0" w:color="auto"/>
            </w:tcBorders>
          </w:tcPr>
          <w:p w14:paraId="11C3F4A9" w14:textId="77777777" w:rsidR="007C05C2" w:rsidRPr="00DC52E0" w:rsidRDefault="007C05C2" w:rsidP="00DC52E0">
            <w:pPr>
              <w:jc w:val="center"/>
            </w:pPr>
            <w:r w:rsidRPr="00DC52E0">
              <w:t>ГРАД ЦЕЛЬС</w:t>
            </w:r>
          </w:p>
        </w:tc>
        <w:tc>
          <w:tcPr>
            <w:tcW w:w="1134" w:type="dxa"/>
            <w:vMerge/>
            <w:tcBorders>
              <w:left w:val="single" w:sz="4" w:space="0" w:color="auto"/>
              <w:right w:val="single" w:sz="4" w:space="0" w:color="auto"/>
            </w:tcBorders>
          </w:tcPr>
          <w:p w14:paraId="258DA9AC" w14:textId="77777777" w:rsidR="007C05C2" w:rsidRPr="00785137" w:rsidRDefault="007C05C2" w:rsidP="00DC52E0">
            <w:pPr>
              <w:jc w:val="center"/>
            </w:pPr>
          </w:p>
        </w:tc>
        <w:tc>
          <w:tcPr>
            <w:tcW w:w="851" w:type="dxa"/>
            <w:vMerge/>
            <w:tcBorders>
              <w:left w:val="single" w:sz="4" w:space="0" w:color="auto"/>
              <w:right w:val="single" w:sz="4" w:space="0" w:color="auto"/>
            </w:tcBorders>
          </w:tcPr>
          <w:p w14:paraId="46B300C1" w14:textId="77777777" w:rsidR="007C05C2" w:rsidRPr="00785137" w:rsidRDefault="007C05C2" w:rsidP="00DC52E0">
            <w:pPr>
              <w:jc w:val="center"/>
            </w:pPr>
          </w:p>
        </w:tc>
        <w:tc>
          <w:tcPr>
            <w:tcW w:w="850" w:type="dxa"/>
            <w:vMerge/>
            <w:tcBorders>
              <w:left w:val="single" w:sz="4" w:space="0" w:color="auto"/>
              <w:right w:val="single" w:sz="4" w:space="0" w:color="auto"/>
            </w:tcBorders>
          </w:tcPr>
          <w:p w14:paraId="5C30BAB6" w14:textId="77777777" w:rsidR="007C05C2" w:rsidRPr="00785137" w:rsidRDefault="007C05C2" w:rsidP="00DC52E0">
            <w:pPr>
              <w:jc w:val="center"/>
            </w:pPr>
          </w:p>
        </w:tc>
        <w:tc>
          <w:tcPr>
            <w:tcW w:w="1276" w:type="dxa"/>
            <w:vMerge/>
            <w:tcBorders>
              <w:left w:val="single" w:sz="4" w:space="0" w:color="auto"/>
              <w:right w:val="single" w:sz="4" w:space="0" w:color="auto"/>
            </w:tcBorders>
          </w:tcPr>
          <w:p w14:paraId="5477C6B6" w14:textId="77777777" w:rsidR="007C05C2" w:rsidRPr="00785137" w:rsidRDefault="007C05C2" w:rsidP="00DC52E0">
            <w:pPr>
              <w:spacing w:line="120" w:lineRule="atLeast"/>
              <w:jc w:val="center"/>
              <w:rPr>
                <w:sz w:val="18"/>
                <w:szCs w:val="18"/>
              </w:rPr>
            </w:pPr>
          </w:p>
        </w:tc>
        <w:tc>
          <w:tcPr>
            <w:tcW w:w="1134" w:type="dxa"/>
            <w:vMerge/>
            <w:tcBorders>
              <w:left w:val="single" w:sz="4" w:space="0" w:color="auto"/>
              <w:right w:val="single" w:sz="4" w:space="0" w:color="auto"/>
            </w:tcBorders>
          </w:tcPr>
          <w:p w14:paraId="120F11DB" w14:textId="77777777" w:rsidR="007C05C2" w:rsidRPr="00785137" w:rsidRDefault="007C05C2" w:rsidP="00DC52E0">
            <w:pPr>
              <w:jc w:val="center"/>
            </w:pPr>
          </w:p>
        </w:tc>
        <w:tc>
          <w:tcPr>
            <w:tcW w:w="1417" w:type="dxa"/>
            <w:vMerge/>
            <w:tcBorders>
              <w:left w:val="single" w:sz="4" w:space="0" w:color="auto"/>
              <w:right w:val="single" w:sz="4" w:space="0" w:color="auto"/>
            </w:tcBorders>
          </w:tcPr>
          <w:p w14:paraId="672CBAF3" w14:textId="77777777" w:rsidR="007C05C2" w:rsidRPr="00785137" w:rsidRDefault="007C05C2" w:rsidP="00DC52E0">
            <w:pPr>
              <w:jc w:val="center"/>
            </w:pPr>
          </w:p>
        </w:tc>
        <w:tc>
          <w:tcPr>
            <w:tcW w:w="1389" w:type="dxa"/>
            <w:vMerge/>
            <w:tcBorders>
              <w:left w:val="single" w:sz="4" w:space="0" w:color="auto"/>
              <w:right w:val="single" w:sz="4" w:space="0" w:color="auto"/>
            </w:tcBorders>
          </w:tcPr>
          <w:p w14:paraId="3A0CE58D" w14:textId="77777777" w:rsidR="007C05C2" w:rsidRPr="00785137" w:rsidRDefault="007C05C2" w:rsidP="00DC52E0">
            <w:pPr>
              <w:jc w:val="center"/>
            </w:pPr>
          </w:p>
        </w:tc>
        <w:tc>
          <w:tcPr>
            <w:tcW w:w="1276" w:type="dxa"/>
            <w:vMerge/>
            <w:tcBorders>
              <w:left w:val="single" w:sz="4" w:space="0" w:color="auto"/>
            </w:tcBorders>
          </w:tcPr>
          <w:p w14:paraId="1BCF33EF" w14:textId="77777777" w:rsidR="007C05C2" w:rsidRPr="00785137" w:rsidRDefault="007C05C2" w:rsidP="00DC52E0">
            <w:pPr>
              <w:jc w:val="center"/>
            </w:pPr>
          </w:p>
        </w:tc>
      </w:tr>
      <w:tr w:rsidR="007C05C2" w:rsidRPr="00785137" w14:paraId="5ACC58C4" w14:textId="77777777" w:rsidTr="00133BB3">
        <w:trPr>
          <w:trHeight w:val="67"/>
        </w:trPr>
        <w:tc>
          <w:tcPr>
            <w:tcW w:w="420" w:type="dxa"/>
            <w:vMerge/>
            <w:tcBorders>
              <w:left w:val="single" w:sz="4" w:space="0" w:color="auto"/>
              <w:right w:val="single" w:sz="4" w:space="0" w:color="auto"/>
            </w:tcBorders>
          </w:tcPr>
          <w:p w14:paraId="09D763F6" w14:textId="77777777" w:rsidR="007C05C2" w:rsidRPr="00785137" w:rsidRDefault="007C05C2" w:rsidP="00DC52E0"/>
        </w:tc>
        <w:tc>
          <w:tcPr>
            <w:tcW w:w="1877" w:type="dxa"/>
            <w:vMerge/>
            <w:tcBorders>
              <w:left w:val="single" w:sz="4" w:space="0" w:color="auto"/>
              <w:right w:val="single" w:sz="4" w:space="0" w:color="auto"/>
            </w:tcBorders>
          </w:tcPr>
          <w:p w14:paraId="27227D5B" w14:textId="77777777" w:rsidR="007C05C2" w:rsidRPr="00785137" w:rsidRDefault="007C05C2" w:rsidP="00DC52E0"/>
        </w:tc>
        <w:tc>
          <w:tcPr>
            <w:tcW w:w="1843" w:type="dxa"/>
            <w:tcBorders>
              <w:top w:val="single" w:sz="4" w:space="0" w:color="auto"/>
              <w:left w:val="single" w:sz="4" w:space="0" w:color="auto"/>
              <w:bottom w:val="single" w:sz="4" w:space="0" w:color="auto"/>
              <w:right w:val="single" w:sz="4" w:space="0" w:color="auto"/>
            </w:tcBorders>
          </w:tcPr>
          <w:p w14:paraId="712FCD3E" w14:textId="77777777" w:rsidR="007C05C2" w:rsidRPr="00DC52E0" w:rsidRDefault="007C05C2" w:rsidP="00DC52E0">
            <w:r w:rsidRPr="00DC52E0">
              <w:t xml:space="preserve"> Верхняя граница регулировки температуры</w:t>
            </w:r>
          </w:p>
        </w:tc>
        <w:tc>
          <w:tcPr>
            <w:tcW w:w="1134" w:type="dxa"/>
            <w:tcBorders>
              <w:top w:val="single" w:sz="4" w:space="0" w:color="auto"/>
              <w:left w:val="single" w:sz="4" w:space="0" w:color="auto"/>
              <w:bottom w:val="single" w:sz="4" w:space="0" w:color="auto"/>
              <w:right w:val="single" w:sz="4" w:space="0" w:color="auto"/>
            </w:tcBorders>
          </w:tcPr>
          <w:p w14:paraId="51E1C4C6" w14:textId="77777777" w:rsidR="007C05C2" w:rsidRPr="00077EB7" w:rsidRDefault="00C84A61" w:rsidP="00DC52E0">
            <w:pPr>
              <w:jc w:val="center"/>
            </w:pPr>
            <w:r w:rsidRPr="00077EB7">
              <w:t xml:space="preserve"> </w:t>
            </w:r>
            <w:r w:rsidR="007C05C2" w:rsidRPr="00077EB7">
              <w:t xml:space="preserve"> 39</w:t>
            </w:r>
          </w:p>
        </w:tc>
        <w:tc>
          <w:tcPr>
            <w:tcW w:w="1134" w:type="dxa"/>
            <w:tcBorders>
              <w:top w:val="single" w:sz="4" w:space="0" w:color="auto"/>
              <w:left w:val="single" w:sz="4" w:space="0" w:color="auto"/>
              <w:bottom w:val="single" w:sz="4" w:space="0" w:color="auto"/>
              <w:right w:val="single" w:sz="4" w:space="0" w:color="auto"/>
            </w:tcBorders>
          </w:tcPr>
          <w:p w14:paraId="5D46C681" w14:textId="77777777" w:rsidR="007C05C2" w:rsidRPr="00DC52E0" w:rsidRDefault="007C05C2" w:rsidP="00DC52E0">
            <w:pPr>
              <w:jc w:val="center"/>
            </w:pPr>
            <w:r w:rsidRPr="00DC52E0">
              <w:t>ГРАД ЦЕЛЬС</w:t>
            </w:r>
          </w:p>
        </w:tc>
        <w:tc>
          <w:tcPr>
            <w:tcW w:w="1134" w:type="dxa"/>
            <w:vMerge/>
            <w:tcBorders>
              <w:left w:val="single" w:sz="4" w:space="0" w:color="auto"/>
              <w:right w:val="single" w:sz="4" w:space="0" w:color="auto"/>
            </w:tcBorders>
          </w:tcPr>
          <w:p w14:paraId="7F3A3640" w14:textId="77777777" w:rsidR="007C05C2" w:rsidRPr="00785137" w:rsidRDefault="007C05C2" w:rsidP="00DC52E0">
            <w:pPr>
              <w:jc w:val="center"/>
            </w:pPr>
          </w:p>
        </w:tc>
        <w:tc>
          <w:tcPr>
            <w:tcW w:w="851" w:type="dxa"/>
            <w:vMerge/>
            <w:tcBorders>
              <w:left w:val="single" w:sz="4" w:space="0" w:color="auto"/>
              <w:right w:val="single" w:sz="4" w:space="0" w:color="auto"/>
            </w:tcBorders>
          </w:tcPr>
          <w:p w14:paraId="77402AF6" w14:textId="77777777" w:rsidR="007C05C2" w:rsidRPr="00785137" w:rsidRDefault="007C05C2" w:rsidP="00DC52E0">
            <w:pPr>
              <w:jc w:val="center"/>
            </w:pPr>
          </w:p>
        </w:tc>
        <w:tc>
          <w:tcPr>
            <w:tcW w:w="850" w:type="dxa"/>
            <w:vMerge/>
            <w:tcBorders>
              <w:left w:val="single" w:sz="4" w:space="0" w:color="auto"/>
              <w:right w:val="single" w:sz="4" w:space="0" w:color="auto"/>
            </w:tcBorders>
          </w:tcPr>
          <w:p w14:paraId="73BD06FD" w14:textId="77777777" w:rsidR="007C05C2" w:rsidRPr="00785137" w:rsidRDefault="007C05C2" w:rsidP="00DC52E0">
            <w:pPr>
              <w:jc w:val="center"/>
            </w:pPr>
          </w:p>
        </w:tc>
        <w:tc>
          <w:tcPr>
            <w:tcW w:w="1276" w:type="dxa"/>
            <w:vMerge/>
            <w:tcBorders>
              <w:left w:val="single" w:sz="4" w:space="0" w:color="auto"/>
              <w:right w:val="single" w:sz="4" w:space="0" w:color="auto"/>
            </w:tcBorders>
          </w:tcPr>
          <w:p w14:paraId="35C22035" w14:textId="77777777" w:rsidR="007C05C2" w:rsidRPr="00785137" w:rsidRDefault="007C05C2" w:rsidP="00DC52E0">
            <w:pPr>
              <w:spacing w:line="120" w:lineRule="atLeast"/>
              <w:jc w:val="center"/>
              <w:rPr>
                <w:sz w:val="18"/>
                <w:szCs w:val="18"/>
              </w:rPr>
            </w:pPr>
          </w:p>
        </w:tc>
        <w:tc>
          <w:tcPr>
            <w:tcW w:w="1134" w:type="dxa"/>
            <w:vMerge/>
            <w:tcBorders>
              <w:left w:val="single" w:sz="4" w:space="0" w:color="auto"/>
              <w:right w:val="single" w:sz="4" w:space="0" w:color="auto"/>
            </w:tcBorders>
          </w:tcPr>
          <w:p w14:paraId="735A5450" w14:textId="77777777" w:rsidR="007C05C2" w:rsidRPr="00785137" w:rsidRDefault="007C05C2" w:rsidP="00DC52E0">
            <w:pPr>
              <w:jc w:val="center"/>
            </w:pPr>
          </w:p>
        </w:tc>
        <w:tc>
          <w:tcPr>
            <w:tcW w:w="1417" w:type="dxa"/>
            <w:vMerge/>
            <w:tcBorders>
              <w:left w:val="single" w:sz="4" w:space="0" w:color="auto"/>
              <w:right w:val="single" w:sz="4" w:space="0" w:color="auto"/>
            </w:tcBorders>
          </w:tcPr>
          <w:p w14:paraId="6B6170B4" w14:textId="77777777" w:rsidR="007C05C2" w:rsidRPr="00785137" w:rsidRDefault="007C05C2" w:rsidP="00DC52E0">
            <w:pPr>
              <w:jc w:val="center"/>
            </w:pPr>
          </w:p>
        </w:tc>
        <w:tc>
          <w:tcPr>
            <w:tcW w:w="1389" w:type="dxa"/>
            <w:vMerge/>
            <w:tcBorders>
              <w:left w:val="single" w:sz="4" w:space="0" w:color="auto"/>
              <w:right w:val="single" w:sz="4" w:space="0" w:color="auto"/>
            </w:tcBorders>
          </w:tcPr>
          <w:p w14:paraId="142D9C1C" w14:textId="77777777" w:rsidR="007C05C2" w:rsidRPr="00785137" w:rsidRDefault="007C05C2" w:rsidP="00DC52E0">
            <w:pPr>
              <w:jc w:val="center"/>
            </w:pPr>
          </w:p>
        </w:tc>
        <w:tc>
          <w:tcPr>
            <w:tcW w:w="1276" w:type="dxa"/>
            <w:vMerge/>
            <w:tcBorders>
              <w:left w:val="single" w:sz="4" w:space="0" w:color="auto"/>
            </w:tcBorders>
          </w:tcPr>
          <w:p w14:paraId="34CA953F" w14:textId="77777777" w:rsidR="007C05C2" w:rsidRPr="00785137" w:rsidRDefault="007C05C2" w:rsidP="00DC52E0">
            <w:pPr>
              <w:jc w:val="center"/>
            </w:pPr>
          </w:p>
        </w:tc>
      </w:tr>
      <w:tr w:rsidR="007C05C2" w:rsidRPr="00785137" w14:paraId="050B711E" w14:textId="77777777" w:rsidTr="00133BB3">
        <w:trPr>
          <w:trHeight w:val="67"/>
        </w:trPr>
        <w:tc>
          <w:tcPr>
            <w:tcW w:w="420" w:type="dxa"/>
            <w:vMerge/>
            <w:tcBorders>
              <w:left w:val="single" w:sz="4" w:space="0" w:color="auto"/>
              <w:bottom w:val="single" w:sz="4" w:space="0" w:color="auto"/>
              <w:right w:val="single" w:sz="4" w:space="0" w:color="auto"/>
            </w:tcBorders>
          </w:tcPr>
          <w:p w14:paraId="6C7650F6" w14:textId="77777777" w:rsidR="007C05C2" w:rsidRPr="00785137" w:rsidRDefault="007C05C2" w:rsidP="00DC52E0"/>
        </w:tc>
        <w:tc>
          <w:tcPr>
            <w:tcW w:w="1877" w:type="dxa"/>
            <w:vMerge/>
            <w:tcBorders>
              <w:left w:val="single" w:sz="4" w:space="0" w:color="auto"/>
              <w:bottom w:val="single" w:sz="4" w:space="0" w:color="auto"/>
              <w:right w:val="single" w:sz="4" w:space="0" w:color="auto"/>
            </w:tcBorders>
          </w:tcPr>
          <w:p w14:paraId="120CCD94" w14:textId="77777777" w:rsidR="007C05C2" w:rsidRPr="00785137" w:rsidRDefault="007C05C2" w:rsidP="00DC52E0"/>
        </w:tc>
        <w:tc>
          <w:tcPr>
            <w:tcW w:w="1843" w:type="dxa"/>
            <w:tcBorders>
              <w:top w:val="single" w:sz="4" w:space="0" w:color="auto"/>
              <w:left w:val="single" w:sz="4" w:space="0" w:color="auto"/>
              <w:bottom w:val="single" w:sz="4" w:space="0" w:color="auto"/>
              <w:right w:val="single" w:sz="4" w:space="0" w:color="auto"/>
            </w:tcBorders>
          </w:tcPr>
          <w:p w14:paraId="103762F0" w14:textId="77777777" w:rsidR="007C05C2" w:rsidRPr="00DC52E0" w:rsidRDefault="007C05C2" w:rsidP="00DC52E0">
            <w:r w:rsidRPr="00DC52E0">
              <w:t xml:space="preserve"> Частота питающей сети</w:t>
            </w:r>
          </w:p>
        </w:tc>
        <w:tc>
          <w:tcPr>
            <w:tcW w:w="1134" w:type="dxa"/>
            <w:tcBorders>
              <w:top w:val="single" w:sz="4" w:space="0" w:color="auto"/>
              <w:left w:val="single" w:sz="4" w:space="0" w:color="auto"/>
              <w:bottom w:val="single" w:sz="4" w:space="0" w:color="auto"/>
              <w:right w:val="single" w:sz="4" w:space="0" w:color="auto"/>
            </w:tcBorders>
          </w:tcPr>
          <w:p w14:paraId="37DB3F32" w14:textId="77777777" w:rsidR="007C05C2" w:rsidRPr="00077EB7" w:rsidRDefault="00C84A61" w:rsidP="00DC52E0">
            <w:pPr>
              <w:jc w:val="center"/>
            </w:pPr>
            <w:r w:rsidRPr="00077EB7">
              <w:t xml:space="preserve"> </w:t>
            </w:r>
            <w:r w:rsidR="007C05C2" w:rsidRPr="00077EB7">
              <w:t xml:space="preserve"> 50</w:t>
            </w:r>
          </w:p>
        </w:tc>
        <w:tc>
          <w:tcPr>
            <w:tcW w:w="1134" w:type="dxa"/>
            <w:tcBorders>
              <w:top w:val="single" w:sz="4" w:space="0" w:color="auto"/>
              <w:left w:val="single" w:sz="4" w:space="0" w:color="auto"/>
              <w:bottom w:val="single" w:sz="4" w:space="0" w:color="auto"/>
              <w:right w:val="single" w:sz="4" w:space="0" w:color="auto"/>
            </w:tcBorders>
          </w:tcPr>
          <w:p w14:paraId="711428DE" w14:textId="77777777" w:rsidR="007C05C2" w:rsidRPr="00DC52E0" w:rsidRDefault="007C05C2" w:rsidP="00DC52E0">
            <w:pPr>
              <w:jc w:val="center"/>
            </w:pPr>
            <w:r w:rsidRPr="00DC52E0">
              <w:t>ГЦ</w:t>
            </w:r>
          </w:p>
        </w:tc>
        <w:tc>
          <w:tcPr>
            <w:tcW w:w="1134" w:type="dxa"/>
            <w:vMerge/>
            <w:tcBorders>
              <w:left w:val="single" w:sz="4" w:space="0" w:color="auto"/>
              <w:bottom w:val="single" w:sz="4" w:space="0" w:color="auto"/>
              <w:right w:val="single" w:sz="4" w:space="0" w:color="auto"/>
            </w:tcBorders>
          </w:tcPr>
          <w:p w14:paraId="2D70C655" w14:textId="77777777" w:rsidR="007C05C2" w:rsidRPr="00785137" w:rsidRDefault="007C05C2" w:rsidP="00DC52E0">
            <w:pPr>
              <w:jc w:val="center"/>
            </w:pPr>
          </w:p>
        </w:tc>
        <w:tc>
          <w:tcPr>
            <w:tcW w:w="851" w:type="dxa"/>
            <w:vMerge/>
            <w:tcBorders>
              <w:left w:val="single" w:sz="4" w:space="0" w:color="auto"/>
              <w:bottom w:val="single" w:sz="4" w:space="0" w:color="auto"/>
              <w:right w:val="single" w:sz="4" w:space="0" w:color="auto"/>
            </w:tcBorders>
          </w:tcPr>
          <w:p w14:paraId="5A75841E" w14:textId="77777777" w:rsidR="007C05C2" w:rsidRPr="00785137" w:rsidRDefault="007C05C2" w:rsidP="00DC52E0">
            <w:pPr>
              <w:jc w:val="center"/>
            </w:pPr>
          </w:p>
        </w:tc>
        <w:tc>
          <w:tcPr>
            <w:tcW w:w="850" w:type="dxa"/>
            <w:vMerge/>
            <w:tcBorders>
              <w:left w:val="single" w:sz="4" w:space="0" w:color="auto"/>
              <w:bottom w:val="single" w:sz="4" w:space="0" w:color="auto"/>
              <w:right w:val="single" w:sz="4" w:space="0" w:color="auto"/>
            </w:tcBorders>
          </w:tcPr>
          <w:p w14:paraId="695A598C" w14:textId="77777777" w:rsidR="007C05C2" w:rsidRPr="00785137" w:rsidRDefault="007C05C2" w:rsidP="00DC52E0">
            <w:pPr>
              <w:jc w:val="center"/>
            </w:pPr>
          </w:p>
        </w:tc>
        <w:tc>
          <w:tcPr>
            <w:tcW w:w="1276" w:type="dxa"/>
            <w:vMerge/>
            <w:tcBorders>
              <w:left w:val="single" w:sz="4" w:space="0" w:color="auto"/>
              <w:bottom w:val="single" w:sz="4" w:space="0" w:color="auto"/>
              <w:right w:val="single" w:sz="4" w:space="0" w:color="auto"/>
            </w:tcBorders>
          </w:tcPr>
          <w:p w14:paraId="4A2A4A38" w14:textId="77777777" w:rsidR="007C05C2" w:rsidRPr="00785137" w:rsidRDefault="007C05C2" w:rsidP="00DC52E0">
            <w:pPr>
              <w:spacing w:line="120" w:lineRule="atLeast"/>
              <w:jc w:val="center"/>
              <w:rPr>
                <w:sz w:val="18"/>
                <w:szCs w:val="18"/>
              </w:rPr>
            </w:pPr>
          </w:p>
        </w:tc>
        <w:tc>
          <w:tcPr>
            <w:tcW w:w="1134" w:type="dxa"/>
            <w:vMerge/>
            <w:tcBorders>
              <w:left w:val="single" w:sz="4" w:space="0" w:color="auto"/>
              <w:bottom w:val="single" w:sz="4" w:space="0" w:color="auto"/>
              <w:right w:val="single" w:sz="4" w:space="0" w:color="auto"/>
            </w:tcBorders>
          </w:tcPr>
          <w:p w14:paraId="536E1192" w14:textId="77777777" w:rsidR="007C05C2" w:rsidRPr="00785137" w:rsidRDefault="007C05C2" w:rsidP="00DC52E0">
            <w:pPr>
              <w:jc w:val="center"/>
            </w:pPr>
          </w:p>
        </w:tc>
        <w:tc>
          <w:tcPr>
            <w:tcW w:w="1417" w:type="dxa"/>
            <w:vMerge/>
            <w:tcBorders>
              <w:left w:val="single" w:sz="4" w:space="0" w:color="auto"/>
              <w:bottom w:val="single" w:sz="4" w:space="0" w:color="auto"/>
              <w:right w:val="single" w:sz="4" w:space="0" w:color="auto"/>
            </w:tcBorders>
          </w:tcPr>
          <w:p w14:paraId="40A4F5F7" w14:textId="77777777" w:rsidR="007C05C2" w:rsidRPr="00785137" w:rsidRDefault="007C05C2" w:rsidP="00DC52E0">
            <w:pPr>
              <w:jc w:val="center"/>
            </w:pPr>
          </w:p>
        </w:tc>
        <w:tc>
          <w:tcPr>
            <w:tcW w:w="1389" w:type="dxa"/>
            <w:vMerge/>
            <w:tcBorders>
              <w:left w:val="single" w:sz="4" w:space="0" w:color="auto"/>
              <w:bottom w:val="single" w:sz="4" w:space="0" w:color="auto"/>
              <w:right w:val="single" w:sz="4" w:space="0" w:color="auto"/>
            </w:tcBorders>
          </w:tcPr>
          <w:p w14:paraId="137CDC1A" w14:textId="77777777" w:rsidR="007C05C2" w:rsidRPr="00785137" w:rsidRDefault="007C05C2" w:rsidP="00DC52E0">
            <w:pPr>
              <w:jc w:val="center"/>
            </w:pPr>
          </w:p>
        </w:tc>
        <w:tc>
          <w:tcPr>
            <w:tcW w:w="1276" w:type="dxa"/>
            <w:vMerge/>
            <w:tcBorders>
              <w:left w:val="single" w:sz="4" w:space="0" w:color="auto"/>
              <w:bottom w:val="single" w:sz="4" w:space="0" w:color="auto"/>
            </w:tcBorders>
          </w:tcPr>
          <w:p w14:paraId="38147CFB" w14:textId="77777777" w:rsidR="007C05C2" w:rsidRPr="00785137" w:rsidRDefault="007C05C2" w:rsidP="00DC52E0">
            <w:pPr>
              <w:jc w:val="center"/>
            </w:pPr>
          </w:p>
        </w:tc>
      </w:tr>
      <w:tr w:rsidR="00EE7785" w:rsidRPr="00785137" w14:paraId="74031CD3" w14:textId="77777777" w:rsidTr="00DC52E0">
        <w:trPr>
          <w:trHeight w:val="183"/>
        </w:trPr>
        <w:tc>
          <w:tcPr>
            <w:tcW w:w="2297" w:type="dxa"/>
            <w:gridSpan w:val="2"/>
            <w:tcBorders>
              <w:top w:val="single" w:sz="4" w:space="0" w:color="auto"/>
              <w:left w:val="single" w:sz="4" w:space="0" w:color="auto"/>
              <w:bottom w:val="single" w:sz="4" w:space="0" w:color="auto"/>
              <w:right w:val="single" w:sz="4" w:space="0" w:color="auto"/>
            </w:tcBorders>
          </w:tcPr>
          <w:p w14:paraId="22FF4DC3" w14:textId="77777777" w:rsidR="00251087" w:rsidRPr="00785137" w:rsidRDefault="00251087" w:rsidP="00133BB3">
            <w:r w:rsidRPr="00785137">
              <w:t xml:space="preserve"> </w:t>
            </w:r>
            <w:r w:rsidRPr="00785137">
              <w:rPr>
                <w:b/>
              </w:rPr>
              <w:t xml:space="preserve">ИТОГО                                                  </w:t>
            </w:r>
          </w:p>
        </w:tc>
        <w:tc>
          <w:tcPr>
            <w:tcW w:w="1843" w:type="dxa"/>
            <w:tcBorders>
              <w:top w:val="single" w:sz="4" w:space="0" w:color="auto"/>
              <w:left w:val="single" w:sz="4" w:space="0" w:color="auto"/>
              <w:bottom w:val="single" w:sz="4" w:space="0" w:color="auto"/>
              <w:right w:val="single" w:sz="4" w:space="0" w:color="auto"/>
            </w:tcBorders>
          </w:tcPr>
          <w:p w14:paraId="3756FEB8" w14:textId="77777777" w:rsidR="00251087" w:rsidRPr="00785137" w:rsidRDefault="00251087" w:rsidP="00133BB3">
            <w:pPr>
              <w:rPr>
                <w:b/>
              </w:rPr>
            </w:pPr>
          </w:p>
        </w:tc>
        <w:tc>
          <w:tcPr>
            <w:tcW w:w="1134" w:type="dxa"/>
            <w:tcBorders>
              <w:top w:val="single" w:sz="4" w:space="0" w:color="auto"/>
              <w:left w:val="single" w:sz="4" w:space="0" w:color="auto"/>
              <w:bottom w:val="single" w:sz="4" w:space="0" w:color="auto"/>
              <w:right w:val="single" w:sz="4" w:space="0" w:color="auto"/>
            </w:tcBorders>
          </w:tcPr>
          <w:p w14:paraId="1F769A42" w14:textId="77777777" w:rsidR="00251087" w:rsidRPr="00785137" w:rsidRDefault="00251087" w:rsidP="00133BB3">
            <w:pPr>
              <w:rPr>
                <w:b/>
              </w:rPr>
            </w:pPr>
          </w:p>
        </w:tc>
        <w:tc>
          <w:tcPr>
            <w:tcW w:w="1134" w:type="dxa"/>
            <w:tcBorders>
              <w:top w:val="single" w:sz="4" w:space="0" w:color="auto"/>
              <w:left w:val="single" w:sz="4" w:space="0" w:color="auto"/>
              <w:bottom w:val="single" w:sz="4" w:space="0" w:color="auto"/>
              <w:right w:val="single" w:sz="4" w:space="0" w:color="auto"/>
            </w:tcBorders>
          </w:tcPr>
          <w:p w14:paraId="24089F69" w14:textId="77777777" w:rsidR="00251087" w:rsidRPr="00785137" w:rsidRDefault="00251087" w:rsidP="00133BB3">
            <w:pPr>
              <w:rPr>
                <w:b/>
              </w:rPr>
            </w:pPr>
          </w:p>
        </w:tc>
        <w:tc>
          <w:tcPr>
            <w:tcW w:w="1134" w:type="dxa"/>
            <w:tcBorders>
              <w:top w:val="single" w:sz="4" w:space="0" w:color="auto"/>
              <w:left w:val="single" w:sz="4" w:space="0" w:color="auto"/>
              <w:bottom w:val="single" w:sz="4" w:space="0" w:color="auto"/>
              <w:right w:val="single" w:sz="4" w:space="0" w:color="auto"/>
            </w:tcBorders>
          </w:tcPr>
          <w:p w14:paraId="79D832EB" w14:textId="77777777" w:rsidR="00251087" w:rsidRPr="00785137" w:rsidRDefault="00251087" w:rsidP="00133BB3">
            <w:pPr>
              <w:rPr>
                <w:b/>
              </w:rPr>
            </w:pPr>
          </w:p>
        </w:tc>
        <w:tc>
          <w:tcPr>
            <w:tcW w:w="851" w:type="dxa"/>
            <w:tcBorders>
              <w:top w:val="single" w:sz="4" w:space="0" w:color="auto"/>
              <w:left w:val="single" w:sz="4" w:space="0" w:color="auto"/>
              <w:bottom w:val="single" w:sz="4" w:space="0" w:color="auto"/>
              <w:right w:val="single" w:sz="4" w:space="0" w:color="auto"/>
            </w:tcBorders>
          </w:tcPr>
          <w:p w14:paraId="76264EEA" w14:textId="77777777" w:rsidR="00251087" w:rsidRPr="00785137" w:rsidRDefault="00251087" w:rsidP="00133BB3">
            <w:pPr>
              <w:rPr>
                <w:b/>
              </w:rPr>
            </w:pPr>
          </w:p>
        </w:tc>
        <w:tc>
          <w:tcPr>
            <w:tcW w:w="850" w:type="dxa"/>
            <w:tcBorders>
              <w:top w:val="single" w:sz="4" w:space="0" w:color="auto"/>
              <w:left w:val="single" w:sz="4" w:space="0" w:color="auto"/>
              <w:bottom w:val="single" w:sz="4" w:space="0" w:color="auto"/>
              <w:right w:val="single" w:sz="4" w:space="0" w:color="auto"/>
            </w:tcBorders>
          </w:tcPr>
          <w:p w14:paraId="36AE566D" w14:textId="77777777" w:rsidR="00251087" w:rsidRPr="00785137" w:rsidRDefault="00251087" w:rsidP="00133BB3">
            <w:pPr>
              <w:rPr>
                <w:b/>
              </w:rPr>
            </w:pPr>
          </w:p>
        </w:tc>
        <w:tc>
          <w:tcPr>
            <w:tcW w:w="1276" w:type="dxa"/>
            <w:tcBorders>
              <w:top w:val="single" w:sz="4" w:space="0" w:color="auto"/>
              <w:left w:val="single" w:sz="4" w:space="0" w:color="auto"/>
              <w:bottom w:val="single" w:sz="4" w:space="0" w:color="auto"/>
              <w:right w:val="single" w:sz="4" w:space="0" w:color="auto"/>
            </w:tcBorders>
          </w:tcPr>
          <w:p w14:paraId="59367155" w14:textId="77777777" w:rsidR="00251087" w:rsidRPr="00785137" w:rsidRDefault="00251087" w:rsidP="00133BB3">
            <w:pPr>
              <w:rPr>
                <w:b/>
              </w:rPr>
            </w:pPr>
          </w:p>
        </w:tc>
        <w:tc>
          <w:tcPr>
            <w:tcW w:w="1134" w:type="dxa"/>
            <w:tcBorders>
              <w:top w:val="single" w:sz="4" w:space="0" w:color="auto"/>
              <w:left w:val="single" w:sz="4" w:space="0" w:color="auto"/>
              <w:bottom w:val="single" w:sz="4" w:space="0" w:color="auto"/>
              <w:right w:val="single" w:sz="4" w:space="0" w:color="auto"/>
            </w:tcBorders>
          </w:tcPr>
          <w:p w14:paraId="18A6ACA3" w14:textId="77777777" w:rsidR="00251087" w:rsidRPr="00785137" w:rsidRDefault="00251087" w:rsidP="00133BB3">
            <w:pPr>
              <w:spacing w:line="120" w:lineRule="atLeast"/>
              <w:rPr>
                <w:b/>
                <w:sz w:val="18"/>
                <w:szCs w:val="18"/>
              </w:rPr>
            </w:pPr>
          </w:p>
        </w:tc>
        <w:tc>
          <w:tcPr>
            <w:tcW w:w="1417" w:type="dxa"/>
            <w:tcBorders>
              <w:top w:val="single" w:sz="4" w:space="0" w:color="auto"/>
              <w:left w:val="single" w:sz="4" w:space="0" w:color="auto"/>
              <w:bottom w:val="single" w:sz="4" w:space="0" w:color="auto"/>
              <w:right w:val="single" w:sz="4" w:space="0" w:color="auto"/>
            </w:tcBorders>
          </w:tcPr>
          <w:p w14:paraId="4D39AC20" w14:textId="77777777" w:rsidR="00251087" w:rsidRPr="00785137" w:rsidRDefault="00251087" w:rsidP="00133BB3">
            <w:pPr>
              <w:rPr>
                <w:b/>
              </w:rPr>
            </w:pPr>
          </w:p>
        </w:tc>
        <w:tc>
          <w:tcPr>
            <w:tcW w:w="1389" w:type="dxa"/>
            <w:tcBorders>
              <w:top w:val="single" w:sz="4" w:space="0" w:color="auto"/>
              <w:left w:val="single" w:sz="4" w:space="0" w:color="auto"/>
              <w:bottom w:val="single" w:sz="4" w:space="0" w:color="auto"/>
              <w:right w:val="single" w:sz="4" w:space="0" w:color="auto"/>
            </w:tcBorders>
          </w:tcPr>
          <w:p w14:paraId="388D2955" w14:textId="77777777" w:rsidR="00251087" w:rsidRPr="00785137" w:rsidRDefault="00251087" w:rsidP="00133BB3">
            <w:pPr>
              <w:rPr>
                <w:b/>
              </w:rPr>
            </w:pPr>
          </w:p>
        </w:tc>
        <w:tc>
          <w:tcPr>
            <w:tcW w:w="1276" w:type="dxa"/>
            <w:tcBorders>
              <w:top w:val="single" w:sz="4" w:space="0" w:color="auto"/>
              <w:left w:val="single" w:sz="4" w:space="0" w:color="auto"/>
              <w:bottom w:val="single" w:sz="4" w:space="0" w:color="auto"/>
              <w:right w:val="single" w:sz="4" w:space="0" w:color="auto"/>
            </w:tcBorders>
          </w:tcPr>
          <w:p w14:paraId="1A777653" w14:textId="77777777" w:rsidR="00251087" w:rsidRPr="00EE7785" w:rsidRDefault="00EE7785" w:rsidP="00133BB3">
            <w:pPr>
              <w:rPr>
                <w:b/>
              </w:rPr>
            </w:pPr>
            <w:r w:rsidRPr="00EE7785">
              <w:rPr>
                <w:b/>
              </w:rPr>
              <w:t>233 950,00</w:t>
            </w:r>
          </w:p>
        </w:tc>
      </w:tr>
    </w:tbl>
    <w:p w14:paraId="3675C037" w14:textId="77777777" w:rsidR="00251087" w:rsidRPr="00785137" w:rsidRDefault="00251087" w:rsidP="00251087">
      <w:pPr>
        <w:rPr>
          <w:b/>
          <w:sz w:val="22"/>
          <w:szCs w:val="22"/>
        </w:rPr>
      </w:pPr>
    </w:p>
    <w:p w14:paraId="5E5BD7AB" w14:textId="77777777" w:rsidR="00251087" w:rsidRPr="00785137" w:rsidRDefault="00251087" w:rsidP="00251087">
      <w:pPr>
        <w:rPr>
          <w:b/>
          <w:sz w:val="22"/>
          <w:szCs w:val="22"/>
        </w:rPr>
      </w:pPr>
      <w:r w:rsidRPr="00785137">
        <w:rPr>
          <w:b/>
          <w:sz w:val="22"/>
          <w:szCs w:val="22"/>
        </w:rPr>
        <w:tab/>
      </w:r>
      <w:r w:rsidRPr="00785137">
        <w:rPr>
          <w:b/>
          <w:sz w:val="22"/>
          <w:szCs w:val="22"/>
        </w:rPr>
        <w:tab/>
      </w:r>
      <w:r w:rsidRPr="00785137">
        <w:rPr>
          <w:b/>
          <w:sz w:val="22"/>
          <w:szCs w:val="22"/>
        </w:rPr>
        <w:tab/>
      </w:r>
      <w:r w:rsidRPr="00785137">
        <w:rPr>
          <w:b/>
          <w:sz w:val="22"/>
          <w:szCs w:val="22"/>
        </w:rPr>
        <w:tab/>
      </w:r>
      <w:r w:rsidRPr="00785137">
        <w:rPr>
          <w:b/>
          <w:sz w:val="22"/>
          <w:szCs w:val="22"/>
        </w:rPr>
        <w:tab/>
      </w:r>
      <w:r w:rsidRPr="00785137">
        <w:rPr>
          <w:b/>
          <w:sz w:val="22"/>
          <w:szCs w:val="22"/>
        </w:rPr>
        <w:tab/>
      </w:r>
      <w:r w:rsidRPr="00785137">
        <w:rPr>
          <w:b/>
          <w:sz w:val="22"/>
          <w:szCs w:val="22"/>
        </w:rPr>
        <w:tab/>
      </w:r>
      <w:r w:rsidRPr="00785137">
        <w:rPr>
          <w:b/>
          <w:sz w:val="22"/>
          <w:szCs w:val="22"/>
        </w:rPr>
        <w:tab/>
      </w:r>
      <w:r w:rsidRPr="00785137">
        <w:rPr>
          <w:b/>
          <w:sz w:val="22"/>
          <w:szCs w:val="22"/>
        </w:rPr>
        <w:tab/>
      </w:r>
      <w:r w:rsidRPr="00785137">
        <w:rPr>
          <w:b/>
          <w:sz w:val="22"/>
          <w:szCs w:val="22"/>
        </w:rPr>
        <w:tab/>
      </w:r>
      <w:r w:rsidRPr="00785137">
        <w:rPr>
          <w:b/>
          <w:sz w:val="22"/>
          <w:szCs w:val="22"/>
        </w:rPr>
        <w:tab/>
      </w:r>
      <w:r w:rsidRPr="00785137">
        <w:rPr>
          <w:b/>
          <w:sz w:val="22"/>
          <w:szCs w:val="22"/>
        </w:rPr>
        <w:tab/>
      </w:r>
    </w:p>
    <w:p w14:paraId="046DA539" w14:textId="77777777" w:rsidR="00251087" w:rsidRPr="00785137" w:rsidRDefault="00251087" w:rsidP="00251087">
      <w:pPr>
        <w:jc w:val="both"/>
        <w:rPr>
          <w:sz w:val="24"/>
          <w:szCs w:val="24"/>
        </w:rPr>
      </w:pPr>
    </w:p>
    <w:p w14:paraId="7D6836F9" w14:textId="77777777" w:rsidR="00251087" w:rsidRDefault="00251087" w:rsidP="00251087">
      <w:pPr>
        <w:tabs>
          <w:tab w:val="left" w:pos="11535"/>
        </w:tabs>
        <w:rPr>
          <w:rFonts w:eastAsia="Calibri"/>
          <w:sz w:val="24"/>
          <w:szCs w:val="24"/>
        </w:rPr>
      </w:pPr>
    </w:p>
    <w:tbl>
      <w:tblPr>
        <w:tblW w:w="12277" w:type="dxa"/>
        <w:jc w:val="center"/>
        <w:tblLook w:val="01E0" w:firstRow="1" w:lastRow="1" w:firstColumn="1" w:lastColumn="1" w:noHBand="0" w:noVBand="0"/>
      </w:tblPr>
      <w:tblGrid>
        <w:gridCol w:w="5712"/>
        <w:gridCol w:w="6565"/>
      </w:tblGrid>
      <w:tr w:rsidR="009256C2" w:rsidRPr="0042116D" w14:paraId="7B2F0108" w14:textId="77777777" w:rsidTr="00133BB3">
        <w:trPr>
          <w:trHeight w:val="4240"/>
          <w:jc w:val="center"/>
        </w:trPr>
        <w:tc>
          <w:tcPr>
            <w:tcW w:w="5712" w:type="dxa"/>
          </w:tcPr>
          <w:p w14:paraId="2211E24C" w14:textId="77777777" w:rsidR="009256C2" w:rsidRPr="00E312D3" w:rsidRDefault="009256C2" w:rsidP="00133BB3">
            <w:pPr>
              <w:rPr>
                <w:sz w:val="22"/>
                <w:szCs w:val="22"/>
              </w:rPr>
            </w:pPr>
            <w:r w:rsidRPr="00E312D3">
              <w:rPr>
                <w:sz w:val="22"/>
                <w:szCs w:val="22"/>
              </w:rPr>
              <w:lastRenderedPageBreak/>
              <w:t>Заказчик:</w:t>
            </w:r>
          </w:p>
          <w:p w14:paraId="2323508F" w14:textId="77777777" w:rsidR="009256C2" w:rsidRPr="00E312D3" w:rsidRDefault="009256C2" w:rsidP="00133BB3">
            <w:pPr>
              <w:rPr>
                <w:sz w:val="22"/>
                <w:szCs w:val="22"/>
              </w:rPr>
            </w:pPr>
            <w:r w:rsidRPr="00E312D3">
              <w:rPr>
                <w:sz w:val="22"/>
                <w:szCs w:val="22"/>
              </w:rPr>
              <w:t xml:space="preserve">Министерство здравоохранения Тверской области </w:t>
            </w:r>
          </w:p>
          <w:p w14:paraId="1CD6345A" w14:textId="77777777" w:rsidR="009256C2" w:rsidRDefault="009256C2" w:rsidP="00133BB3">
            <w:pPr>
              <w:rPr>
                <w:sz w:val="22"/>
                <w:szCs w:val="22"/>
              </w:rPr>
            </w:pPr>
          </w:p>
          <w:p w14:paraId="60A30F39" w14:textId="77777777" w:rsidR="009256C2" w:rsidRDefault="009256C2" w:rsidP="00133BB3">
            <w:pPr>
              <w:rPr>
                <w:sz w:val="22"/>
                <w:szCs w:val="22"/>
              </w:rPr>
            </w:pPr>
          </w:p>
          <w:p w14:paraId="6A8BF630" w14:textId="77777777" w:rsidR="009256C2" w:rsidRPr="00E312D3" w:rsidRDefault="009256C2" w:rsidP="00133BB3">
            <w:pPr>
              <w:rPr>
                <w:sz w:val="22"/>
                <w:szCs w:val="22"/>
              </w:rPr>
            </w:pPr>
          </w:p>
          <w:p w14:paraId="167092A4" w14:textId="77777777" w:rsidR="009256C2" w:rsidRPr="00E312D3" w:rsidRDefault="009256C2" w:rsidP="00133BB3">
            <w:pPr>
              <w:spacing w:line="0" w:lineRule="atLeast"/>
              <w:jc w:val="both"/>
              <w:rPr>
                <w:sz w:val="22"/>
                <w:szCs w:val="22"/>
              </w:rPr>
            </w:pPr>
            <w:r w:rsidRPr="00E312D3">
              <w:rPr>
                <w:sz w:val="22"/>
                <w:szCs w:val="22"/>
              </w:rPr>
              <w:t>Статс-секретарь-Заместитель Министра здравоохранения</w:t>
            </w:r>
          </w:p>
          <w:p w14:paraId="77B65313" w14:textId="77777777" w:rsidR="009256C2" w:rsidRPr="00E312D3" w:rsidRDefault="009256C2" w:rsidP="00133BB3">
            <w:pPr>
              <w:spacing w:line="0" w:lineRule="atLeast"/>
              <w:jc w:val="both"/>
              <w:rPr>
                <w:sz w:val="22"/>
                <w:szCs w:val="22"/>
              </w:rPr>
            </w:pPr>
            <w:r w:rsidRPr="00E312D3">
              <w:rPr>
                <w:sz w:val="22"/>
                <w:szCs w:val="22"/>
              </w:rPr>
              <w:t>Тверской области</w:t>
            </w:r>
          </w:p>
          <w:p w14:paraId="289DF445" w14:textId="77777777" w:rsidR="009256C2" w:rsidRPr="00E312D3" w:rsidRDefault="009256C2" w:rsidP="00133BB3">
            <w:pPr>
              <w:spacing w:line="0" w:lineRule="atLeast"/>
              <w:jc w:val="both"/>
              <w:rPr>
                <w:sz w:val="22"/>
                <w:szCs w:val="22"/>
              </w:rPr>
            </w:pPr>
          </w:p>
          <w:p w14:paraId="4EB0B1FD" w14:textId="77777777" w:rsidR="009256C2" w:rsidRPr="0042116D" w:rsidRDefault="009256C2" w:rsidP="00133BB3">
            <w:pPr>
              <w:rPr>
                <w:sz w:val="22"/>
                <w:szCs w:val="22"/>
              </w:rPr>
            </w:pPr>
            <w:r w:rsidRPr="00E312D3">
              <w:rPr>
                <w:sz w:val="22"/>
                <w:szCs w:val="22"/>
              </w:rPr>
              <w:t>____________________   А.Б. Давыдов</w:t>
            </w:r>
          </w:p>
        </w:tc>
        <w:tc>
          <w:tcPr>
            <w:tcW w:w="6565" w:type="dxa"/>
          </w:tcPr>
          <w:p w14:paraId="6BA91637" w14:textId="77777777" w:rsidR="009256C2" w:rsidRPr="00E312D3" w:rsidRDefault="009256C2" w:rsidP="00133BB3">
            <w:pPr>
              <w:ind w:right="187"/>
              <w:rPr>
                <w:sz w:val="22"/>
                <w:szCs w:val="22"/>
              </w:rPr>
            </w:pPr>
            <w:r w:rsidRPr="00E312D3">
              <w:rPr>
                <w:sz w:val="22"/>
                <w:szCs w:val="22"/>
              </w:rPr>
              <w:t>Поставщик:</w:t>
            </w:r>
          </w:p>
          <w:p w14:paraId="50C63DFB" w14:textId="77777777" w:rsidR="009256C2" w:rsidRPr="0042116D" w:rsidRDefault="009256C2" w:rsidP="00133BB3">
            <w:pPr>
              <w:rPr>
                <w:sz w:val="22"/>
                <w:szCs w:val="22"/>
              </w:rPr>
            </w:pPr>
            <w:r w:rsidRPr="0042116D">
              <w:rPr>
                <w:sz w:val="22"/>
                <w:szCs w:val="22"/>
              </w:rPr>
              <w:t>Общество с ограниченной ответственностью «</w:t>
            </w:r>
            <w:proofErr w:type="spellStart"/>
            <w:r w:rsidRPr="0042116D">
              <w:rPr>
                <w:sz w:val="22"/>
                <w:szCs w:val="22"/>
              </w:rPr>
              <w:t>Лема</w:t>
            </w:r>
            <w:proofErr w:type="spellEnd"/>
            <w:r w:rsidRPr="0042116D">
              <w:rPr>
                <w:sz w:val="22"/>
                <w:szCs w:val="22"/>
              </w:rPr>
              <w:t>-Т»</w:t>
            </w:r>
          </w:p>
          <w:p w14:paraId="6044A5B7" w14:textId="77777777" w:rsidR="009256C2" w:rsidRPr="0042116D" w:rsidRDefault="009256C2" w:rsidP="00133BB3">
            <w:pPr>
              <w:rPr>
                <w:sz w:val="22"/>
                <w:szCs w:val="22"/>
              </w:rPr>
            </w:pPr>
            <w:r w:rsidRPr="0042116D">
              <w:rPr>
                <w:sz w:val="22"/>
                <w:szCs w:val="22"/>
              </w:rPr>
              <w:t xml:space="preserve">  </w:t>
            </w:r>
          </w:p>
          <w:p w14:paraId="44964E06" w14:textId="77777777" w:rsidR="009256C2" w:rsidRPr="0042116D" w:rsidRDefault="009256C2" w:rsidP="00133BB3">
            <w:pPr>
              <w:spacing w:line="240" w:lineRule="atLeast"/>
              <w:rPr>
                <w:sz w:val="22"/>
                <w:szCs w:val="22"/>
              </w:rPr>
            </w:pPr>
          </w:p>
          <w:p w14:paraId="553C0F46" w14:textId="77777777" w:rsidR="009256C2" w:rsidRPr="0042116D" w:rsidRDefault="009256C2" w:rsidP="00133BB3">
            <w:pPr>
              <w:spacing w:line="240" w:lineRule="atLeast"/>
              <w:rPr>
                <w:sz w:val="22"/>
                <w:szCs w:val="22"/>
              </w:rPr>
            </w:pPr>
          </w:p>
          <w:p w14:paraId="7C22DB20" w14:textId="77777777" w:rsidR="009256C2" w:rsidRDefault="009256C2" w:rsidP="00133BB3">
            <w:pPr>
              <w:spacing w:line="240" w:lineRule="atLeast"/>
              <w:rPr>
                <w:sz w:val="22"/>
                <w:szCs w:val="22"/>
              </w:rPr>
            </w:pPr>
            <w:r w:rsidRPr="0042116D">
              <w:rPr>
                <w:sz w:val="22"/>
                <w:szCs w:val="22"/>
              </w:rPr>
              <w:t xml:space="preserve">Генеральный директор  </w:t>
            </w:r>
          </w:p>
          <w:p w14:paraId="603D4DA3" w14:textId="77777777" w:rsidR="009256C2" w:rsidRPr="0042116D" w:rsidRDefault="009256C2" w:rsidP="00133BB3">
            <w:pPr>
              <w:spacing w:line="240" w:lineRule="atLeast"/>
              <w:rPr>
                <w:sz w:val="22"/>
                <w:szCs w:val="22"/>
              </w:rPr>
            </w:pPr>
          </w:p>
          <w:p w14:paraId="2AD85F86" w14:textId="77777777" w:rsidR="009256C2" w:rsidRPr="0042116D" w:rsidRDefault="009256C2" w:rsidP="00133BB3">
            <w:pPr>
              <w:spacing w:line="240" w:lineRule="atLeast"/>
              <w:rPr>
                <w:sz w:val="22"/>
                <w:szCs w:val="22"/>
              </w:rPr>
            </w:pPr>
          </w:p>
          <w:p w14:paraId="49D57471" w14:textId="77777777" w:rsidR="009256C2" w:rsidRPr="0042116D" w:rsidRDefault="009256C2" w:rsidP="00133BB3">
            <w:pPr>
              <w:spacing w:line="240" w:lineRule="atLeast"/>
              <w:rPr>
                <w:sz w:val="22"/>
                <w:szCs w:val="22"/>
              </w:rPr>
            </w:pPr>
            <w:r w:rsidRPr="0042116D">
              <w:rPr>
                <w:sz w:val="22"/>
                <w:szCs w:val="22"/>
              </w:rPr>
              <w:t xml:space="preserve">___________________ Воробьев  М.А.  </w:t>
            </w:r>
          </w:p>
          <w:p w14:paraId="1CE0E7F2" w14:textId="77777777" w:rsidR="009256C2" w:rsidRPr="0042116D" w:rsidRDefault="009256C2" w:rsidP="00133BB3">
            <w:pPr>
              <w:spacing w:line="240" w:lineRule="atLeast"/>
              <w:rPr>
                <w:sz w:val="22"/>
                <w:szCs w:val="22"/>
              </w:rPr>
            </w:pPr>
          </w:p>
        </w:tc>
      </w:tr>
    </w:tbl>
    <w:p w14:paraId="5547931B" w14:textId="77777777" w:rsidR="009256C2" w:rsidRPr="00785137" w:rsidRDefault="009256C2" w:rsidP="00251087">
      <w:pPr>
        <w:tabs>
          <w:tab w:val="left" w:pos="11535"/>
        </w:tabs>
        <w:rPr>
          <w:rFonts w:eastAsia="Calibri"/>
          <w:sz w:val="24"/>
          <w:szCs w:val="24"/>
        </w:rPr>
        <w:sectPr w:rsidR="009256C2" w:rsidRPr="00785137" w:rsidSect="00133BB3">
          <w:pgSz w:w="16838" w:h="11906" w:orient="landscape"/>
          <w:pgMar w:top="1701" w:right="1134" w:bottom="851" w:left="851" w:header="0" w:footer="0" w:gutter="0"/>
          <w:cols w:space="720"/>
          <w:formProt w:val="0"/>
        </w:sectPr>
      </w:pPr>
    </w:p>
    <w:tbl>
      <w:tblPr>
        <w:tblW w:w="4592" w:type="dxa"/>
        <w:tblInd w:w="4928" w:type="dxa"/>
        <w:tblLook w:val="04A0" w:firstRow="1" w:lastRow="0" w:firstColumn="1" w:lastColumn="0" w:noHBand="0" w:noVBand="1"/>
      </w:tblPr>
      <w:tblGrid>
        <w:gridCol w:w="4592"/>
      </w:tblGrid>
      <w:tr w:rsidR="00251087" w:rsidRPr="00785137" w14:paraId="6C50CA5A" w14:textId="77777777" w:rsidTr="00133BB3">
        <w:trPr>
          <w:trHeight w:val="662"/>
        </w:trPr>
        <w:tc>
          <w:tcPr>
            <w:tcW w:w="4592" w:type="dxa"/>
            <w:vAlign w:val="center"/>
            <w:hideMark/>
          </w:tcPr>
          <w:p w14:paraId="1550B29E" w14:textId="77777777" w:rsidR="002E349C" w:rsidRDefault="00251087" w:rsidP="00A47E3B">
            <w:pPr>
              <w:jc w:val="right"/>
              <w:rPr>
                <w:sz w:val="24"/>
                <w:szCs w:val="24"/>
              </w:rPr>
            </w:pPr>
            <w:r w:rsidRPr="00785137">
              <w:rPr>
                <w:sz w:val="24"/>
                <w:szCs w:val="24"/>
                <w:lang w:eastAsia="en-US"/>
              </w:rPr>
              <w:lastRenderedPageBreak/>
              <w:t>Приложение № 2 к Контракту</w:t>
            </w:r>
            <w:r w:rsidRPr="00785137">
              <w:rPr>
                <w:sz w:val="24"/>
                <w:szCs w:val="24"/>
                <w:lang w:eastAsia="en-US"/>
              </w:rPr>
              <w:br/>
              <w:t xml:space="preserve">от </w:t>
            </w:r>
            <w:r w:rsidR="002E349C" w:rsidRPr="00785137">
              <w:rPr>
                <w:sz w:val="24"/>
                <w:szCs w:val="24"/>
              </w:rPr>
              <w:t>«</w:t>
            </w:r>
            <w:r w:rsidR="002E349C">
              <w:rPr>
                <w:sz w:val="24"/>
                <w:szCs w:val="24"/>
              </w:rPr>
              <w:t>25</w:t>
            </w:r>
            <w:r w:rsidR="002E349C" w:rsidRPr="00785137">
              <w:rPr>
                <w:sz w:val="24"/>
                <w:szCs w:val="24"/>
              </w:rPr>
              <w:t xml:space="preserve">» </w:t>
            </w:r>
            <w:r w:rsidR="002E349C">
              <w:rPr>
                <w:sz w:val="24"/>
                <w:szCs w:val="24"/>
              </w:rPr>
              <w:t>июня</w:t>
            </w:r>
            <w:r w:rsidR="002E349C" w:rsidRPr="00785137">
              <w:rPr>
                <w:sz w:val="24"/>
                <w:szCs w:val="24"/>
              </w:rPr>
              <w:t xml:space="preserve"> 2024 г.</w:t>
            </w:r>
          </w:p>
          <w:p w14:paraId="35E34EBF" w14:textId="53E126F9" w:rsidR="00251087" w:rsidRPr="00785137" w:rsidRDefault="00251087" w:rsidP="00A47E3B">
            <w:pPr>
              <w:jc w:val="right"/>
              <w:rPr>
                <w:sz w:val="24"/>
                <w:szCs w:val="24"/>
                <w:lang w:eastAsia="en-US"/>
              </w:rPr>
            </w:pPr>
            <w:r w:rsidRPr="00785137">
              <w:rPr>
                <w:sz w:val="24"/>
                <w:szCs w:val="24"/>
                <w:lang w:eastAsia="en-US"/>
              </w:rPr>
              <w:t>№</w:t>
            </w:r>
            <w:r w:rsidR="00A47E3B">
              <w:rPr>
                <w:sz w:val="24"/>
                <w:szCs w:val="24"/>
                <w:lang w:eastAsia="en-US"/>
              </w:rPr>
              <w:t xml:space="preserve"> </w:t>
            </w:r>
            <w:r w:rsidR="00A47E3B" w:rsidRPr="00566B72">
              <w:rPr>
                <w:sz w:val="24"/>
                <w:szCs w:val="24"/>
              </w:rPr>
              <w:t>013650000112400</w:t>
            </w:r>
            <w:r w:rsidR="00A47E3B">
              <w:rPr>
                <w:sz w:val="24"/>
                <w:szCs w:val="24"/>
              </w:rPr>
              <w:t>3446</w:t>
            </w:r>
          </w:p>
        </w:tc>
      </w:tr>
    </w:tbl>
    <w:p w14:paraId="726FDE25" w14:textId="77777777" w:rsidR="00251087" w:rsidRPr="00785137" w:rsidRDefault="00251087" w:rsidP="00251087">
      <w:pPr>
        <w:rPr>
          <w:sz w:val="24"/>
          <w:szCs w:val="24"/>
        </w:rPr>
      </w:pPr>
    </w:p>
    <w:p w14:paraId="48AA3098" w14:textId="77777777" w:rsidR="00251087" w:rsidRPr="00785137" w:rsidRDefault="00251087" w:rsidP="00251087">
      <w:pPr>
        <w:jc w:val="center"/>
        <w:rPr>
          <w:sz w:val="24"/>
          <w:szCs w:val="24"/>
        </w:rPr>
      </w:pPr>
      <w:r w:rsidRPr="00785137">
        <w:rPr>
          <w:sz w:val="24"/>
          <w:szCs w:val="24"/>
        </w:rPr>
        <w:t>ТЕХНИЧЕСКИЕ ТРЕБОВАНИЯ</w:t>
      </w:r>
    </w:p>
    <w:p w14:paraId="44171A80" w14:textId="77777777" w:rsidR="00251087" w:rsidRPr="00785137" w:rsidRDefault="00251087" w:rsidP="00251087">
      <w:pPr>
        <w:jc w:val="center"/>
        <w:rPr>
          <w:sz w:val="24"/>
          <w:szCs w:val="24"/>
        </w:rPr>
      </w:pPr>
    </w:p>
    <w:p w14:paraId="45606DD3" w14:textId="77777777" w:rsidR="00251087" w:rsidRPr="00785137" w:rsidRDefault="00251087" w:rsidP="00251087">
      <w:pPr>
        <w:jc w:val="center"/>
        <w:rPr>
          <w:sz w:val="24"/>
          <w:szCs w:val="24"/>
          <w:vertAlign w:val="subscript"/>
        </w:rPr>
      </w:pPr>
    </w:p>
    <w:tbl>
      <w:tblPr>
        <w:tblW w:w="10091" w:type="dxa"/>
        <w:jc w:val="center"/>
        <w:tblLook w:val="04A0" w:firstRow="1" w:lastRow="0" w:firstColumn="1" w:lastColumn="0" w:noHBand="0" w:noVBand="1"/>
      </w:tblPr>
      <w:tblGrid>
        <w:gridCol w:w="1645"/>
        <w:gridCol w:w="4830"/>
        <w:gridCol w:w="3616"/>
      </w:tblGrid>
      <w:tr w:rsidR="00251087" w:rsidRPr="00785137" w14:paraId="60C4B21A" w14:textId="77777777" w:rsidTr="00133BB3">
        <w:trPr>
          <w:trHeight w:val="372"/>
          <w:tblHeader/>
          <w:jc w:val="center"/>
        </w:trPr>
        <w:tc>
          <w:tcPr>
            <w:tcW w:w="1645" w:type="dxa"/>
            <w:tcBorders>
              <w:top w:val="double" w:sz="4" w:space="0" w:color="000000"/>
              <w:left w:val="double" w:sz="4" w:space="0" w:color="000000"/>
              <w:bottom w:val="single" w:sz="4" w:space="0" w:color="000000"/>
              <w:right w:val="single" w:sz="4" w:space="0" w:color="000000"/>
            </w:tcBorders>
            <w:vAlign w:val="center"/>
            <w:hideMark/>
          </w:tcPr>
          <w:p w14:paraId="1F6222E1" w14:textId="77777777" w:rsidR="00251087" w:rsidRPr="00785137" w:rsidRDefault="00251087" w:rsidP="00133BB3">
            <w:pPr>
              <w:jc w:val="center"/>
              <w:rPr>
                <w:bCs/>
                <w:color w:val="000000"/>
                <w:sz w:val="24"/>
                <w:szCs w:val="24"/>
                <w:lang w:eastAsia="en-US"/>
              </w:rPr>
            </w:pPr>
            <w:r w:rsidRPr="00785137">
              <w:rPr>
                <w:bCs/>
                <w:color w:val="000000"/>
                <w:sz w:val="24"/>
                <w:szCs w:val="24"/>
                <w:lang w:eastAsia="en-US"/>
              </w:rPr>
              <w:t>№</w:t>
            </w:r>
          </w:p>
        </w:tc>
        <w:tc>
          <w:tcPr>
            <w:tcW w:w="4830" w:type="dxa"/>
            <w:tcBorders>
              <w:top w:val="double" w:sz="4" w:space="0" w:color="000000"/>
              <w:left w:val="single" w:sz="4" w:space="0" w:color="000000"/>
              <w:bottom w:val="single" w:sz="4" w:space="0" w:color="000000"/>
              <w:right w:val="single" w:sz="4" w:space="0" w:color="000000"/>
            </w:tcBorders>
            <w:vAlign w:val="center"/>
            <w:hideMark/>
          </w:tcPr>
          <w:p w14:paraId="12E0C272" w14:textId="77777777" w:rsidR="00251087" w:rsidRPr="00785137" w:rsidRDefault="00251087" w:rsidP="00133BB3">
            <w:pPr>
              <w:jc w:val="center"/>
              <w:rPr>
                <w:bCs/>
                <w:color w:val="000000"/>
                <w:sz w:val="24"/>
                <w:szCs w:val="24"/>
                <w:lang w:eastAsia="en-US"/>
              </w:rPr>
            </w:pPr>
            <w:r w:rsidRPr="00785137">
              <w:rPr>
                <w:bCs/>
                <w:color w:val="000000"/>
                <w:sz w:val="24"/>
                <w:szCs w:val="24"/>
                <w:lang w:eastAsia="en-US"/>
              </w:rPr>
              <w:t>Наименование показателя</w:t>
            </w:r>
          </w:p>
        </w:tc>
        <w:tc>
          <w:tcPr>
            <w:tcW w:w="3616" w:type="dxa"/>
            <w:tcBorders>
              <w:top w:val="double" w:sz="4" w:space="0" w:color="000000"/>
              <w:left w:val="single" w:sz="4" w:space="0" w:color="000000"/>
              <w:bottom w:val="single" w:sz="4" w:space="0" w:color="000000"/>
              <w:right w:val="double" w:sz="4" w:space="0" w:color="000000"/>
            </w:tcBorders>
            <w:vAlign w:val="center"/>
            <w:hideMark/>
          </w:tcPr>
          <w:p w14:paraId="53904570" w14:textId="77777777" w:rsidR="00251087" w:rsidRPr="00785137" w:rsidRDefault="00251087" w:rsidP="00133BB3">
            <w:pPr>
              <w:jc w:val="center"/>
              <w:rPr>
                <w:bCs/>
                <w:color w:val="000000"/>
                <w:sz w:val="24"/>
                <w:szCs w:val="24"/>
                <w:lang w:eastAsia="en-US"/>
              </w:rPr>
            </w:pPr>
            <w:r w:rsidRPr="00785137">
              <w:rPr>
                <w:color w:val="000000"/>
                <w:sz w:val="24"/>
                <w:szCs w:val="24"/>
                <w:lang w:eastAsia="en-US"/>
              </w:rPr>
              <w:t>Значение показателя</w:t>
            </w:r>
          </w:p>
        </w:tc>
      </w:tr>
      <w:tr w:rsidR="00251087" w:rsidRPr="00785137" w14:paraId="6E4F50F2" w14:textId="77777777" w:rsidTr="00133BB3">
        <w:trPr>
          <w:trHeight w:val="20"/>
          <w:jc w:val="center"/>
        </w:trPr>
        <w:tc>
          <w:tcPr>
            <w:tcW w:w="10091" w:type="dxa"/>
            <w:gridSpan w:val="3"/>
            <w:tcBorders>
              <w:top w:val="single" w:sz="4" w:space="0" w:color="000000"/>
              <w:left w:val="double" w:sz="4" w:space="0" w:color="000000"/>
              <w:bottom w:val="single" w:sz="4" w:space="0" w:color="000000"/>
              <w:right w:val="single" w:sz="4" w:space="0" w:color="000000"/>
            </w:tcBorders>
            <w:vAlign w:val="center"/>
            <w:hideMark/>
          </w:tcPr>
          <w:p w14:paraId="74F1762B" w14:textId="77777777" w:rsidR="00251087" w:rsidRPr="00785137" w:rsidRDefault="00251087" w:rsidP="00133BB3">
            <w:pPr>
              <w:jc w:val="center"/>
              <w:rPr>
                <w:bCs/>
                <w:color w:val="000000"/>
                <w:sz w:val="24"/>
                <w:szCs w:val="24"/>
                <w:lang w:eastAsia="en-US"/>
              </w:rPr>
            </w:pPr>
            <w:r w:rsidRPr="00785137">
              <w:rPr>
                <w:bCs/>
                <w:color w:val="000000"/>
                <w:sz w:val="24"/>
                <w:szCs w:val="24"/>
                <w:lang w:eastAsia="en-US"/>
              </w:rPr>
              <w:t>1. Общие сведения</w:t>
            </w:r>
          </w:p>
        </w:tc>
      </w:tr>
      <w:tr w:rsidR="00251087" w:rsidRPr="00785137" w14:paraId="1C60E7AA" w14:textId="77777777" w:rsidTr="00133BB3">
        <w:trPr>
          <w:trHeight w:val="20"/>
          <w:jc w:val="center"/>
        </w:trPr>
        <w:tc>
          <w:tcPr>
            <w:tcW w:w="1645" w:type="dxa"/>
            <w:tcBorders>
              <w:top w:val="single" w:sz="4" w:space="0" w:color="000000"/>
              <w:left w:val="double" w:sz="4" w:space="0" w:color="000000"/>
              <w:bottom w:val="single" w:sz="4" w:space="0" w:color="000000"/>
              <w:right w:val="single" w:sz="4" w:space="0" w:color="000000"/>
            </w:tcBorders>
            <w:vAlign w:val="center"/>
          </w:tcPr>
          <w:p w14:paraId="73E14188" w14:textId="77777777" w:rsidR="00251087" w:rsidRPr="00785137" w:rsidRDefault="00251087" w:rsidP="00133BB3">
            <w:pPr>
              <w:ind w:left="360"/>
              <w:jc w:val="center"/>
              <w:rPr>
                <w:color w:val="000000"/>
                <w:sz w:val="24"/>
                <w:szCs w:val="24"/>
                <w:lang w:eastAsia="en-US"/>
              </w:rPr>
            </w:pPr>
          </w:p>
        </w:tc>
        <w:tc>
          <w:tcPr>
            <w:tcW w:w="4830" w:type="dxa"/>
            <w:tcBorders>
              <w:top w:val="single" w:sz="4" w:space="0" w:color="000000"/>
              <w:left w:val="single" w:sz="4" w:space="0" w:color="000000"/>
              <w:bottom w:val="single" w:sz="4" w:space="0" w:color="000000"/>
              <w:right w:val="single" w:sz="4" w:space="0" w:color="000000"/>
            </w:tcBorders>
            <w:vAlign w:val="center"/>
          </w:tcPr>
          <w:p w14:paraId="239BF4B8" w14:textId="77777777" w:rsidR="00251087" w:rsidRPr="00077EB7" w:rsidRDefault="00251087" w:rsidP="00133BB3">
            <w:pPr>
              <w:rPr>
                <w:color w:val="000000"/>
                <w:sz w:val="24"/>
                <w:szCs w:val="24"/>
                <w:lang w:eastAsia="en-US"/>
              </w:rPr>
            </w:pPr>
            <w:r w:rsidRPr="00077EB7">
              <w:rPr>
                <w:color w:val="000000"/>
                <w:sz w:val="24"/>
                <w:szCs w:val="24"/>
                <w:lang w:eastAsia="en-US"/>
              </w:rPr>
              <w:t>Наименование Оборудования</w:t>
            </w:r>
          </w:p>
        </w:tc>
        <w:tc>
          <w:tcPr>
            <w:tcW w:w="3616" w:type="dxa"/>
            <w:tcBorders>
              <w:top w:val="single" w:sz="4" w:space="0" w:color="000000"/>
              <w:left w:val="single" w:sz="4" w:space="0" w:color="000000"/>
              <w:bottom w:val="single" w:sz="4" w:space="0" w:color="000000"/>
              <w:right w:val="double" w:sz="4" w:space="0" w:color="000000"/>
            </w:tcBorders>
            <w:vAlign w:val="center"/>
          </w:tcPr>
          <w:p w14:paraId="3108097E" w14:textId="77777777" w:rsidR="00251087" w:rsidRPr="00077EB7" w:rsidRDefault="00956CDB" w:rsidP="00956CDB">
            <w:pPr>
              <w:jc w:val="center"/>
              <w:rPr>
                <w:color w:val="000000"/>
                <w:sz w:val="24"/>
                <w:szCs w:val="24"/>
                <w:lang w:eastAsia="en-US"/>
              </w:rPr>
            </w:pPr>
            <w:r w:rsidRPr="00077EB7">
              <w:rPr>
                <w:color w:val="000000"/>
                <w:sz w:val="24"/>
                <w:szCs w:val="24"/>
                <w:lang w:eastAsia="en-US"/>
              </w:rPr>
              <w:t>Устройство обогрева пациента "КРОКУС" по ТУ 9452-003-38162260-2015</w:t>
            </w:r>
          </w:p>
        </w:tc>
      </w:tr>
      <w:tr w:rsidR="00251087" w:rsidRPr="00785137" w14:paraId="4DACD3FF" w14:textId="77777777" w:rsidTr="00133BB3">
        <w:trPr>
          <w:trHeight w:val="20"/>
          <w:jc w:val="center"/>
        </w:trPr>
        <w:tc>
          <w:tcPr>
            <w:tcW w:w="1645" w:type="dxa"/>
            <w:tcBorders>
              <w:top w:val="single" w:sz="4" w:space="0" w:color="000000"/>
              <w:left w:val="double" w:sz="4" w:space="0" w:color="000000"/>
              <w:bottom w:val="single" w:sz="4" w:space="0" w:color="000000"/>
              <w:right w:val="single" w:sz="4" w:space="0" w:color="000000"/>
            </w:tcBorders>
            <w:vAlign w:val="center"/>
          </w:tcPr>
          <w:p w14:paraId="4CA423C6" w14:textId="77777777" w:rsidR="00251087" w:rsidRPr="00785137" w:rsidRDefault="00251087" w:rsidP="00133BB3">
            <w:pPr>
              <w:ind w:left="360"/>
              <w:jc w:val="center"/>
              <w:rPr>
                <w:color w:val="000000"/>
                <w:sz w:val="24"/>
                <w:szCs w:val="24"/>
                <w:lang w:eastAsia="en-US"/>
              </w:rPr>
            </w:pPr>
          </w:p>
        </w:tc>
        <w:tc>
          <w:tcPr>
            <w:tcW w:w="4830" w:type="dxa"/>
            <w:tcBorders>
              <w:top w:val="single" w:sz="4" w:space="0" w:color="000000"/>
              <w:left w:val="single" w:sz="4" w:space="0" w:color="000000"/>
              <w:bottom w:val="single" w:sz="4" w:space="0" w:color="000000"/>
              <w:right w:val="single" w:sz="4" w:space="0" w:color="000000"/>
            </w:tcBorders>
            <w:vAlign w:val="center"/>
          </w:tcPr>
          <w:p w14:paraId="4FFD338D" w14:textId="77777777" w:rsidR="00251087" w:rsidRPr="00077EB7" w:rsidRDefault="00251087" w:rsidP="00133BB3">
            <w:pPr>
              <w:rPr>
                <w:color w:val="000000"/>
                <w:sz w:val="24"/>
                <w:szCs w:val="24"/>
                <w:lang w:eastAsia="en-US"/>
              </w:rPr>
            </w:pPr>
            <w:r w:rsidRPr="00077EB7">
              <w:rPr>
                <w:color w:val="000000"/>
                <w:sz w:val="24"/>
                <w:szCs w:val="24"/>
                <w:lang w:eastAsia="en-US"/>
              </w:rPr>
              <w:t>Наименование производителя</w:t>
            </w:r>
          </w:p>
        </w:tc>
        <w:tc>
          <w:tcPr>
            <w:tcW w:w="3616" w:type="dxa"/>
            <w:tcBorders>
              <w:top w:val="single" w:sz="4" w:space="0" w:color="000000"/>
              <w:left w:val="single" w:sz="4" w:space="0" w:color="000000"/>
              <w:bottom w:val="single" w:sz="4" w:space="0" w:color="000000"/>
              <w:right w:val="double" w:sz="4" w:space="0" w:color="000000"/>
            </w:tcBorders>
            <w:vAlign w:val="center"/>
          </w:tcPr>
          <w:p w14:paraId="3FAF9325" w14:textId="3356B370" w:rsidR="00251087" w:rsidRPr="00077EB7" w:rsidRDefault="004C50C2" w:rsidP="00956CDB">
            <w:pPr>
              <w:jc w:val="center"/>
              <w:rPr>
                <w:color w:val="000000"/>
                <w:sz w:val="24"/>
                <w:szCs w:val="24"/>
                <w:lang w:eastAsia="en-US"/>
              </w:rPr>
            </w:pPr>
            <w:r w:rsidRPr="00077EB7">
              <w:rPr>
                <w:color w:val="000000"/>
                <w:sz w:val="24"/>
                <w:szCs w:val="24"/>
                <w:lang w:eastAsia="en-US"/>
              </w:rPr>
              <w:t>ООО "ЛАТТАНТЕ"</w:t>
            </w:r>
          </w:p>
        </w:tc>
      </w:tr>
      <w:tr w:rsidR="00251087" w:rsidRPr="00785137" w14:paraId="284EB47D" w14:textId="77777777" w:rsidTr="00133BB3">
        <w:trPr>
          <w:trHeight w:val="20"/>
          <w:jc w:val="center"/>
        </w:trPr>
        <w:tc>
          <w:tcPr>
            <w:tcW w:w="1645" w:type="dxa"/>
            <w:tcBorders>
              <w:top w:val="single" w:sz="4" w:space="0" w:color="000000"/>
              <w:left w:val="double" w:sz="4" w:space="0" w:color="000000"/>
              <w:bottom w:val="single" w:sz="4" w:space="0" w:color="000000"/>
              <w:right w:val="single" w:sz="4" w:space="0" w:color="000000"/>
            </w:tcBorders>
            <w:vAlign w:val="center"/>
          </w:tcPr>
          <w:p w14:paraId="7A4DCA81" w14:textId="77777777" w:rsidR="00251087" w:rsidRPr="00785137" w:rsidRDefault="00251087" w:rsidP="00133BB3">
            <w:pPr>
              <w:ind w:left="360"/>
              <w:jc w:val="center"/>
              <w:rPr>
                <w:color w:val="000000"/>
                <w:sz w:val="24"/>
                <w:szCs w:val="24"/>
                <w:lang w:eastAsia="en-US"/>
              </w:rPr>
            </w:pPr>
          </w:p>
        </w:tc>
        <w:tc>
          <w:tcPr>
            <w:tcW w:w="4830" w:type="dxa"/>
            <w:tcBorders>
              <w:top w:val="single" w:sz="4" w:space="0" w:color="000000"/>
              <w:left w:val="single" w:sz="4" w:space="0" w:color="000000"/>
              <w:bottom w:val="single" w:sz="4" w:space="0" w:color="000000"/>
              <w:right w:val="single" w:sz="4" w:space="0" w:color="000000"/>
            </w:tcBorders>
            <w:vAlign w:val="center"/>
          </w:tcPr>
          <w:p w14:paraId="155EB425" w14:textId="77777777" w:rsidR="00251087" w:rsidRPr="00077EB7" w:rsidRDefault="00251087" w:rsidP="00133BB3">
            <w:pPr>
              <w:rPr>
                <w:color w:val="000000"/>
                <w:sz w:val="24"/>
                <w:szCs w:val="24"/>
                <w:lang w:eastAsia="en-US"/>
              </w:rPr>
            </w:pPr>
            <w:r w:rsidRPr="00077EB7">
              <w:rPr>
                <w:color w:val="000000"/>
                <w:sz w:val="24"/>
                <w:szCs w:val="24"/>
                <w:lang w:eastAsia="en-US"/>
              </w:rPr>
              <w:t>Модель</w:t>
            </w:r>
          </w:p>
        </w:tc>
        <w:tc>
          <w:tcPr>
            <w:tcW w:w="3616" w:type="dxa"/>
            <w:tcBorders>
              <w:top w:val="single" w:sz="4" w:space="0" w:color="000000"/>
              <w:left w:val="single" w:sz="4" w:space="0" w:color="000000"/>
              <w:bottom w:val="single" w:sz="4" w:space="0" w:color="000000"/>
              <w:right w:val="double" w:sz="4" w:space="0" w:color="000000"/>
            </w:tcBorders>
            <w:vAlign w:val="center"/>
          </w:tcPr>
          <w:p w14:paraId="6D31BDE4" w14:textId="47FE8EA4" w:rsidR="00251087" w:rsidRPr="00077EB7" w:rsidRDefault="004C50C2" w:rsidP="00956CDB">
            <w:pPr>
              <w:jc w:val="center"/>
              <w:rPr>
                <w:color w:val="000000"/>
                <w:sz w:val="24"/>
                <w:szCs w:val="24"/>
                <w:lang w:eastAsia="en-US"/>
              </w:rPr>
            </w:pPr>
            <w:r w:rsidRPr="00077EB7">
              <w:rPr>
                <w:color w:val="000000"/>
                <w:sz w:val="24"/>
                <w:szCs w:val="24"/>
                <w:lang w:eastAsia="en-US"/>
              </w:rPr>
              <w:t>Устройство обогрева пациента «КРОКУС» по ТУ 9452-003-38162260-2015</w:t>
            </w:r>
          </w:p>
        </w:tc>
      </w:tr>
      <w:tr w:rsidR="00251087" w:rsidRPr="00785137" w14:paraId="251AD308" w14:textId="77777777" w:rsidTr="00133BB3">
        <w:trPr>
          <w:trHeight w:val="20"/>
          <w:jc w:val="center"/>
        </w:trPr>
        <w:tc>
          <w:tcPr>
            <w:tcW w:w="1645" w:type="dxa"/>
            <w:tcBorders>
              <w:top w:val="single" w:sz="4" w:space="0" w:color="000000"/>
              <w:left w:val="double" w:sz="4" w:space="0" w:color="000000"/>
              <w:bottom w:val="single" w:sz="4" w:space="0" w:color="000000"/>
              <w:right w:val="single" w:sz="4" w:space="0" w:color="000000"/>
            </w:tcBorders>
            <w:vAlign w:val="center"/>
          </w:tcPr>
          <w:p w14:paraId="6E6EDF2C" w14:textId="77777777" w:rsidR="00251087" w:rsidRPr="00785137" w:rsidRDefault="00251087" w:rsidP="00133BB3">
            <w:pPr>
              <w:ind w:left="360"/>
              <w:jc w:val="center"/>
              <w:rPr>
                <w:color w:val="000000"/>
                <w:sz w:val="24"/>
                <w:szCs w:val="24"/>
                <w:lang w:eastAsia="en-US"/>
              </w:rPr>
            </w:pPr>
          </w:p>
        </w:tc>
        <w:tc>
          <w:tcPr>
            <w:tcW w:w="4830" w:type="dxa"/>
            <w:tcBorders>
              <w:top w:val="single" w:sz="4" w:space="0" w:color="000000"/>
              <w:left w:val="single" w:sz="4" w:space="0" w:color="000000"/>
              <w:bottom w:val="single" w:sz="4" w:space="0" w:color="000000"/>
              <w:right w:val="single" w:sz="4" w:space="0" w:color="000000"/>
            </w:tcBorders>
            <w:vAlign w:val="center"/>
          </w:tcPr>
          <w:p w14:paraId="2E748AEE" w14:textId="77777777" w:rsidR="00251087" w:rsidRPr="00077EB7" w:rsidRDefault="00251087" w:rsidP="00133BB3">
            <w:pPr>
              <w:rPr>
                <w:color w:val="000000"/>
                <w:sz w:val="24"/>
                <w:szCs w:val="24"/>
                <w:lang w:eastAsia="en-US"/>
              </w:rPr>
            </w:pPr>
            <w:r w:rsidRPr="00077EB7">
              <w:rPr>
                <w:color w:val="000000"/>
                <w:sz w:val="24"/>
                <w:szCs w:val="24"/>
                <w:lang w:eastAsia="en-US"/>
              </w:rPr>
              <w:t>Год выпуска Оборудования</w:t>
            </w:r>
          </w:p>
        </w:tc>
        <w:tc>
          <w:tcPr>
            <w:tcW w:w="3616" w:type="dxa"/>
            <w:tcBorders>
              <w:top w:val="single" w:sz="4" w:space="0" w:color="000000"/>
              <w:left w:val="single" w:sz="4" w:space="0" w:color="000000"/>
              <w:bottom w:val="single" w:sz="4" w:space="0" w:color="000000"/>
              <w:right w:val="double" w:sz="4" w:space="0" w:color="000000"/>
            </w:tcBorders>
            <w:vAlign w:val="center"/>
          </w:tcPr>
          <w:p w14:paraId="48028E53" w14:textId="270EC742" w:rsidR="00251087" w:rsidRPr="00077EB7" w:rsidRDefault="004C50C2" w:rsidP="00956CDB">
            <w:pPr>
              <w:jc w:val="center"/>
              <w:rPr>
                <w:color w:val="000000"/>
                <w:sz w:val="24"/>
                <w:szCs w:val="24"/>
                <w:lang w:eastAsia="en-US"/>
              </w:rPr>
            </w:pPr>
            <w:r w:rsidRPr="00077EB7">
              <w:rPr>
                <w:color w:val="000000"/>
                <w:sz w:val="24"/>
                <w:szCs w:val="24"/>
                <w:lang w:eastAsia="en-US"/>
              </w:rPr>
              <w:t>2024</w:t>
            </w:r>
          </w:p>
        </w:tc>
      </w:tr>
      <w:tr w:rsidR="00251087" w:rsidRPr="00785137" w14:paraId="0F72D43B" w14:textId="77777777" w:rsidTr="00133BB3">
        <w:trPr>
          <w:trHeight w:val="20"/>
          <w:jc w:val="center"/>
        </w:trPr>
        <w:tc>
          <w:tcPr>
            <w:tcW w:w="1645" w:type="dxa"/>
            <w:tcBorders>
              <w:top w:val="single" w:sz="4" w:space="0" w:color="000000"/>
              <w:left w:val="double" w:sz="4" w:space="0" w:color="000000"/>
              <w:bottom w:val="single" w:sz="4" w:space="0" w:color="000000"/>
              <w:right w:val="single" w:sz="4" w:space="0" w:color="000000"/>
            </w:tcBorders>
            <w:vAlign w:val="center"/>
          </w:tcPr>
          <w:p w14:paraId="111E9B52" w14:textId="77777777" w:rsidR="00251087" w:rsidRPr="00785137" w:rsidRDefault="00251087" w:rsidP="00133BB3">
            <w:pPr>
              <w:ind w:left="360"/>
              <w:jc w:val="center"/>
              <w:rPr>
                <w:color w:val="000000"/>
                <w:sz w:val="24"/>
                <w:szCs w:val="24"/>
                <w:lang w:eastAsia="en-US"/>
              </w:rPr>
            </w:pPr>
          </w:p>
        </w:tc>
        <w:tc>
          <w:tcPr>
            <w:tcW w:w="4830" w:type="dxa"/>
            <w:tcBorders>
              <w:top w:val="single" w:sz="4" w:space="0" w:color="000000"/>
              <w:left w:val="single" w:sz="4" w:space="0" w:color="000000"/>
              <w:bottom w:val="single" w:sz="4" w:space="0" w:color="000000"/>
              <w:right w:val="single" w:sz="4" w:space="0" w:color="000000"/>
            </w:tcBorders>
            <w:vAlign w:val="center"/>
          </w:tcPr>
          <w:p w14:paraId="5E396238" w14:textId="77777777" w:rsidR="00251087" w:rsidRPr="00077EB7" w:rsidRDefault="00251087" w:rsidP="00133BB3">
            <w:pPr>
              <w:rPr>
                <w:color w:val="000000"/>
                <w:sz w:val="24"/>
                <w:szCs w:val="24"/>
                <w:lang w:eastAsia="en-US"/>
              </w:rPr>
            </w:pPr>
            <w:r w:rsidRPr="00077EB7">
              <w:rPr>
                <w:color w:val="000000"/>
                <w:sz w:val="24"/>
                <w:szCs w:val="24"/>
                <w:lang w:eastAsia="en-US"/>
              </w:rPr>
              <w:t>Страна происхождения</w:t>
            </w:r>
          </w:p>
        </w:tc>
        <w:tc>
          <w:tcPr>
            <w:tcW w:w="3616" w:type="dxa"/>
            <w:tcBorders>
              <w:top w:val="single" w:sz="4" w:space="0" w:color="000000"/>
              <w:left w:val="single" w:sz="4" w:space="0" w:color="000000"/>
              <w:bottom w:val="single" w:sz="4" w:space="0" w:color="000000"/>
              <w:right w:val="double" w:sz="4" w:space="0" w:color="000000"/>
            </w:tcBorders>
            <w:vAlign w:val="center"/>
          </w:tcPr>
          <w:p w14:paraId="5A79D87B" w14:textId="77777777" w:rsidR="00251087" w:rsidRPr="00077EB7" w:rsidRDefault="00956CDB" w:rsidP="00956CDB">
            <w:pPr>
              <w:jc w:val="center"/>
              <w:rPr>
                <w:color w:val="000000"/>
                <w:sz w:val="24"/>
                <w:szCs w:val="24"/>
                <w:lang w:eastAsia="en-US"/>
              </w:rPr>
            </w:pPr>
            <w:r w:rsidRPr="00077EB7">
              <w:rPr>
                <w:color w:val="000000"/>
                <w:sz w:val="24"/>
                <w:szCs w:val="24"/>
                <w:lang w:eastAsia="en-US"/>
              </w:rPr>
              <w:t>Российская Федерация</w:t>
            </w:r>
          </w:p>
        </w:tc>
      </w:tr>
      <w:tr w:rsidR="00251087" w:rsidRPr="00785137" w14:paraId="3B616D54" w14:textId="77777777" w:rsidTr="00133BB3">
        <w:trPr>
          <w:trHeight w:val="20"/>
          <w:jc w:val="center"/>
        </w:trPr>
        <w:tc>
          <w:tcPr>
            <w:tcW w:w="10091" w:type="dxa"/>
            <w:gridSpan w:val="3"/>
            <w:tcBorders>
              <w:top w:val="single" w:sz="4" w:space="0" w:color="000000"/>
              <w:left w:val="double" w:sz="4" w:space="0" w:color="000000"/>
              <w:bottom w:val="single" w:sz="4" w:space="0" w:color="000000"/>
              <w:right w:val="single" w:sz="4" w:space="0" w:color="000000"/>
            </w:tcBorders>
            <w:vAlign w:val="center"/>
            <w:hideMark/>
          </w:tcPr>
          <w:p w14:paraId="4344A457" w14:textId="77777777" w:rsidR="00251087" w:rsidRPr="00785137" w:rsidRDefault="00251087" w:rsidP="00133BB3">
            <w:pPr>
              <w:jc w:val="center"/>
              <w:rPr>
                <w:color w:val="000000"/>
                <w:sz w:val="24"/>
                <w:szCs w:val="24"/>
                <w:lang w:eastAsia="en-US"/>
              </w:rPr>
            </w:pPr>
            <w:r w:rsidRPr="00785137">
              <w:rPr>
                <w:bCs/>
                <w:color w:val="000000"/>
                <w:sz w:val="24"/>
                <w:szCs w:val="24"/>
                <w:lang w:eastAsia="en-US"/>
              </w:rPr>
              <w:t>2. Технические характеристики</w:t>
            </w:r>
          </w:p>
        </w:tc>
      </w:tr>
      <w:tr w:rsidR="00DC52E0" w:rsidRPr="00785137" w14:paraId="2A641DF5" w14:textId="77777777" w:rsidTr="00133BB3">
        <w:trPr>
          <w:trHeight w:val="20"/>
          <w:jc w:val="center"/>
        </w:trPr>
        <w:tc>
          <w:tcPr>
            <w:tcW w:w="1645" w:type="dxa"/>
            <w:tcBorders>
              <w:top w:val="single" w:sz="4" w:space="0" w:color="000000"/>
              <w:left w:val="double" w:sz="4" w:space="0" w:color="000000"/>
              <w:bottom w:val="single" w:sz="4" w:space="0" w:color="000000"/>
              <w:right w:val="single" w:sz="4" w:space="0" w:color="000000"/>
            </w:tcBorders>
          </w:tcPr>
          <w:p w14:paraId="23AC138C" w14:textId="77777777" w:rsidR="00DC52E0" w:rsidRPr="00785137" w:rsidRDefault="00DC52E0" w:rsidP="00DC52E0">
            <w:pPr>
              <w:ind w:left="142"/>
              <w:rPr>
                <w:b/>
                <w:bCs/>
                <w:color w:val="000000"/>
                <w:sz w:val="24"/>
                <w:szCs w:val="24"/>
              </w:rPr>
            </w:pPr>
          </w:p>
        </w:tc>
        <w:tc>
          <w:tcPr>
            <w:tcW w:w="4830" w:type="dxa"/>
            <w:tcBorders>
              <w:top w:val="single" w:sz="4" w:space="0" w:color="000000"/>
              <w:left w:val="single" w:sz="4" w:space="0" w:color="000000"/>
              <w:bottom w:val="single" w:sz="4" w:space="0" w:color="000000"/>
              <w:right w:val="single" w:sz="4" w:space="0" w:color="000000"/>
            </w:tcBorders>
          </w:tcPr>
          <w:p w14:paraId="1B76A825" w14:textId="77777777" w:rsidR="00DC52E0" w:rsidRPr="00474A92" w:rsidRDefault="00DC52E0" w:rsidP="00474A92">
            <w:pPr>
              <w:rPr>
                <w:bCs/>
                <w:color w:val="000000"/>
                <w:sz w:val="24"/>
                <w:szCs w:val="24"/>
                <w:lang w:eastAsia="en-US"/>
              </w:rPr>
            </w:pPr>
            <w:r w:rsidRPr="00474A92">
              <w:rPr>
                <w:bCs/>
                <w:color w:val="000000"/>
                <w:sz w:val="24"/>
                <w:szCs w:val="24"/>
                <w:lang w:eastAsia="en-US"/>
              </w:rPr>
              <w:t xml:space="preserve"> Назначение: для эффективного обогрева пациентов с целью лечения и предотвращения гипотермии и связанных с ней осложнений; для ежедневного применения в больничных палатах, в </w:t>
            </w:r>
            <w:proofErr w:type="spellStart"/>
            <w:r w:rsidRPr="00474A92">
              <w:rPr>
                <w:bCs/>
                <w:color w:val="000000"/>
                <w:sz w:val="24"/>
                <w:szCs w:val="24"/>
                <w:lang w:eastAsia="en-US"/>
              </w:rPr>
              <w:t>т.ч</w:t>
            </w:r>
            <w:proofErr w:type="spellEnd"/>
            <w:r w:rsidRPr="00474A92">
              <w:rPr>
                <w:bCs/>
                <w:color w:val="000000"/>
                <w:sz w:val="24"/>
                <w:szCs w:val="24"/>
                <w:lang w:eastAsia="en-US"/>
              </w:rPr>
              <w:t>. реанимационных, также при проведении инвазивных манипуляций</w:t>
            </w:r>
          </w:p>
        </w:tc>
        <w:tc>
          <w:tcPr>
            <w:tcW w:w="3616" w:type="dxa"/>
            <w:tcBorders>
              <w:top w:val="single" w:sz="4" w:space="0" w:color="000000"/>
              <w:left w:val="single" w:sz="4" w:space="0" w:color="000000"/>
              <w:bottom w:val="single" w:sz="4" w:space="0" w:color="000000"/>
              <w:right w:val="double" w:sz="4" w:space="0" w:color="000000"/>
            </w:tcBorders>
          </w:tcPr>
          <w:p w14:paraId="321D5574" w14:textId="77777777" w:rsidR="00DC52E0" w:rsidRPr="00474A92" w:rsidRDefault="00DC52E0" w:rsidP="00DC52E0">
            <w:pPr>
              <w:jc w:val="center"/>
              <w:rPr>
                <w:color w:val="000000"/>
                <w:sz w:val="24"/>
                <w:szCs w:val="24"/>
                <w:lang w:eastAsia="en-US"/>
              </w:rPr>
            </w:pPr>
            <w:r w:rsidRPr="00474A92">
              <w:rPr>
                <w:color w:val="000000"/>
                <w:sz w:val="24"/>
                <w:szCs w:val="24"/>
                <w:lang w:eastAsia="en-US"/>
              </w:rPr>
              <w:t>Наличие</w:t>
            </w:r>
          </w:p>
        </w:tc>
      </w:tr>
      <w:tr w:rsidR="00DC52E0" w:rsidRPr="00785137" w14:paraId="7EC3E469" w14:textId="77777777" w:rsidTr="00133BB3">
        <w:trPr>
          <w:trHeight w:val="20"/>
          <w:jc w:val="center"/>
        </w:trPr>
        <w:tc>
          <w:tcPr>
            <w:tcW w:w="1645" w:type="dxa"/>
            <w:tcBorders>
              <w:top w:val="single" w:sz="4" w:space="0" w:color="000000"/>
              <w:left w:val="double" w:sz="4" w:space="0" w:color="000000"/>
              <w:bottom w:val="single" w:sz="4" w:space="0" w:color="000000"/>
              <w:right w:val="single" w:sz="4" w:space="0" w:color="000000"/>
            </w:tcBorders>
          </w:tcPr>
          <w:p w14:paraId="5DDDF92C" w14:textId="77777777" w:rsidR="00DC52E0" w:rsidRPr="00785137" w:rsidRDefault="00DC52E0" w:rsidP="00DC52E0">
            <w:pPr>
              <w:ind w:left="142"/>
              <w:rPr>
                <w:color w:val="000000"/>
                <w:sz w:val="24"/>
                <w:szCs w:val="24"/>
              </w:rPr>
            </w:pPr>
          </w:p>
        </w:tc>
        <w:tc>
          <w:tcPr>
            <w:tcW w:w="4830" w:type="dxa"/>
            <w:tcBorders>
              <w:top w:val="single" w:sz="4" w:space="0" w:color="000000"/>
              <w:left w:val="single" w:sz="4" w:space="0" w:color="000000"/>
              <w:bottom w:val="single" w:sz="4" w:space="0" w:color="000000"/>
              <w:right w:val="single" w:sz="4" w:space="0" w:color="000000"/>
            </w:tcBorders>
          </w:tcPr>
          <w:p w14:paraId="27ACFD87" w14:textId="77777777" w:rsidR="00DC52E0" w:rsidRPr="00474A92" w:rsidRDefault="00DC52E0" w:rsidP="00474A92">
            <w:pPr>
              <w:rPr>
                <w:bCs/>
                <w:color w:val="000000"/>
                <w:sz w:val="24"/>
                <w:szCs w:val="24"/>
                <w:lang w:eastAsia="en-US"/>
              </w:rPr>
            </w:pPr>
            <w:r w:rsidRPr="00474A92">
              <w:rPr>
                <w:bCs/>
                <w:color w:val="000000"/>
                <w:sz w:val="24"/>
                <w:szCs w:val="24"/>
                <w:lang w:eastAsia="en-US"/>
              </w:rPr>
              <w:t xml:space="preserve"> Светодиодный индикатор текущей температуры</w:t>
            </w:r>
          </w:p>
        </w:tc>
        <w:tc>
          <w:tcPr>
            <w:tcW w:w="3616" w:type="dxa"/>
            <w:tcBorders>
              <w:top w:val="single" w:sz="4" w:space="0" w:color="000000"/>
              <w:left w:val="single" w:sz="4" w:space="0" w:color="000000"/>
              <w:bottom w:val="single" w:sz="4" w:space="0" w:color="000000"/>
              <w:right w:val="double" w:sz="4" w:space="0" w:color="000000"/>
            </w:tcBorders>
          </w:tcPr>
          <w:p w14:paraId="3286F724" w14:textId="77777777" w:rsidR="00DC52E0" w:rsidRPr="00474A92" w:rsidRDefault="00DC52E0" w:rsidP="00DC52E0">
            <w:pPr>
              <w:jc w:val="center"/>
              <w:rPr>
                <w:color w:val="000000"/>
                <w:sz w:val="24"/>
                <w:szCs w:val="24"/>
                <w:lang w:eastAsia="en-US"/>
              </w:rPr>
            </w:pPr>
            <w:r w:rsidRPr="00474A92">
              <w:rPr>
                <w:color w:val="000000"/>
                <w:sz w:val="24"/>
                <w:szCs w:val="24"/>
                <w:lang w:eastAsia="en-US"/>
              </w:rPr>
              <w:t>Наличие</w:t>
            </w:r>
          </w:p>
        </w:tc>
      </w:tr>
      <w:tr w:rsidR="00DC52E0" w:rsidRPr="00785137" w14:paraId="32B5DBB1" w14:textId="77777777" w:rsidTr="00133BB3">
        <w:trPr>
          <w:trHeight w:val="20"/>
          <w:jc w:val="center"/>
        </w:trPr>
        <w:tc>
          <w:tcPr>
            <w:tcW w:w="1645" w:type="dxa"/>
            <w:tcBorders>
              <w:top w:val="single" w:sz="4" w:space="0" w:color="000000"/>
              <w:left w:val="double" w:sz="4" w:space="0" w:color="000000"/>
              <w:bottom w:val="single" w:sz="4" w:space="0" w:color="000000"/>
              <w:right w:val="single" w:sz="4" w:space="0" w:color="000000"/>
            </w:tcBorders>
          </w:tcPr>
          <w:p w14:paraId="3C1E8329" w14:textId="77777777" w:rsidR="00DC52E0" w:rsidRPr="00785137" w:rsidRDefault="00DC52E0" w:rsidP="00DC52E0">
            <w:pPr>
              <w:ind w:left="142"/>
              <w:rPr>
                <w:color w:val="000000"/>
                <w:sz w:val="24"/>
                <w:szCs w:val="24"/>
              </w:rPr>
            </w:pPr>
          </w:p>
        </w:tc>
        <w:tc>
          <w:tcPr>
            <w:tcW w:w="4830" w:type="dxa"/>
            <w:tcBorders>
              <w:top w:val="single" w:sz="4" w:space="0" w:color="000000"/>
              <w:left w:val="single" w:sz="4" w:space="0" w:color="000000"/>
              <w:bottom w:val="single" w:sz="4" w:space="0" w:color="000000"/>
              <w:right w:val="single" w:sz="4" w:space="0" w:color="000000"/>
            </w:tcBorders>
          </w:tcPr>
          <w:p w14:paraId="799A8ED6" w14:textId="77777777" w:rsidR="00DC52E0" w:rsidRPr="00474A92" w:rsidRDefault="00DC52E0" w:rsidP="00474A92">
            <w:pPr>
              <w:rPr>
                <w:bCs/>
                <w:color w:val="000000"/>
                <w:sz w:val="24"/>
                <w:szCs w:val="24"/>
                <w:lang w:eastAsia="en-US"/>
              </w:rPr>
            </w:pPr>
            <w:r w:rsidRPr="00474A92">
              <w:rPr>
                <w:bCs/>
                <w:color w:val="000000"/>
                <w:sz w:val="24"/>
                <w:szCs w:val="24"/>
                <w:lang w:eastAsia="en-US"/>
              </w:rPr>
              <w:t xml:space="preserve"> Светодиодный индикатор заданной температуры</w:t>
            </w:r>
          </w:p>
        </w:tc>
        <w:tc>
          <w:tcPr>
            <w:tcW w:w="3616" w:type="dxa"/>
            <w:tcBorders>
              <w:top w:val="single" w:sz="4" w:space="0" w:color="000000"/>
              <w:left w:val="single" w:sz="4" w:space="0" w:color="000000"/>
              <w:bottom w:val="single" w:sz="4" w:space="0" w:color="000000"/>
              <w:right w:val="double" w:sz="4" w:space="0" w:color="000000"/>
            </w:tcBorders>
          </w:tcPr>
          <w:p w14:paraId="3966AADE" w14:textId="77777777" w:rsidR="00DC52E0" w:rsidRPr="00474A92" w:rsidRDefault="00DC52E0" w:rsidP="00DC52E0">
            <w:pPr>
              <w:jc w:val="center"/>
              <w:rPr>
                <w:color w:val="000000"/>
                <w:sz w:val="24"/>
                <w:szCs w:val="24"/>
                <w:lang w:eastAsia="en-US"/>
              </w:rPr>
            </w:pPr>
            <w:r w:rsidRPr="00474A92">
              <w:rPr>
                <w:color w:val="000000"/>
                <w:sz w:val="24"/>
                <w:szCs w:val="24"/>
                <w:lang w:eastAsia="en-US"/>
              </w:rPr>
              <w:t>Наличие</w:t>
            </w:r>
          </w:p>
        </w:tc>
      </w:tr>
      <w:tr w:rsidR="00DC52E0" w:rsidRPr="00785137" w14:paraId="120D0823" w14:textId="77777777" w:rsidTr="00133BB3">
        <w:trPr>
          <w:trHeight w:val="20"/>
          <w:jc w:val="center"/>
        </w:trPr>
        <w:tc>
          <w:tcPr>
            <w:tcW w:w="1645" w:type="dxa"/>
            <w:tcBorders>
              <w:top w:val="single" w:sz="4" w:space="0" w:color="000000"/>
              <w:left w:val="double" w:sz="4" w:space="0" w:color="000000"/>
              <w:bottom w:val="single" w:sz="4" w:space="0" w:color="000000"/>
              <w:right w:val="single" w:sz="4" w:space="0" w:color="000000"/>
            </w:tcBorders>
          </w:tcPr>
          <w:p w14:paraId="05B9F55D" w14:textId="77777777" w:rsidR="00DC52E0" w:rsidRPr="00785137" w:rsidRDefault="00DC52E0" w:rsidP="00DC52E0">
            <w:pPr>
              <w:ind w:left="142"/>
              <w:rPr>
                <w:color w:val="000000"/>
                <w:sz w:val="24"/>
                <w:szCs w:val="24"/>
              </w:rPr>
            </w:pPr>
          </w:p>
        </w:tc>
        <w:tc>
          <w:tcPr>
            <w:tcW w:w="4830" w:type="dxa"/>
            <w:tcBorders>
              <w:top w:val="single" w:sz="4" w:space="0" w:color="000000"/>
              <w:left w:val="single" w:sz="4" w:space="0" w:color="000000"/>
              <w:bottom w:val="single" w:sz="4" w:space="0" w:color="000000"/>
              <w:right w:val="single" w:sz="4" w:space="0" w:color="000000"/>
            </w:tcBorders>
          </w:tcPr>
          <w:p w14:paraId="4A069F04" w14:textId="77777777" w:rsidR="00DC52E0" w:rsidRPr="00474A92" w:rsidRDefault="00DC52E0" w:rsidP="00474A92">
            <w:pPr>
              <w:rPr>
                <w:bCs/>
                <w:color w:val="000000"/>
                <w:sz w:val="24"/>
                <w:szCs w:val="24"/>
                <w:lang w:eastAsia="en-US"/>
              </w:rPr>
            </w:pPr>
            <w:r w:rsidRPr="00474A92">
              <w:rPr>
                <w:bCs/>
                <w:color w:val="000000"/>
                <w:sz w:val="24"/>
                <w:szCs w:val="24"/>
                <w:lang w:eastAsia="en-US"/>
              </w:rPr>
              <w:t xml:space="preserve"> Проведение процедур самодиагностики при включении блока регулятора</w:t>
            </w:r>
          </w:p>
        </w:tc>
        <w:tc>
          <w:tcPr>
            <w:tcW w:w="3616" w:type="dxa"/>
            <w:tcBorders>
              <w:top w:val="single" w:sz="4" w:space="0" w:color="000000"/>
              <w:left w:val="single" w:sz="4" w:space="0" w:color="000000"/>
              <w:bottom w:val="single" w:sz="4" w:space="0" w:color="000000"/>
              <w:right w:val="double" w:sz="4" w:space="0" w:color="000000"/>
            </w:tcBorders>
          </w:tcPr>
          <w:p w14:paraId="7B0F3910" w14:textId="77777777" w:rsidR="00DC52E0" w:rsidRPr="00474A92" w:rsidRDefault="00DC52E0" w:rsidP="00DC52E0">
            <w:pPr>
              <w:jc w:val="center"/>
              <w:rPr>
                <w:color w:val="000000"/>
                <w:sz w:val="24"/>
                <w:szCs w:val="24"/>
                <w:lang w:eastAsia="en-US"/>
              </w:rPr>
            </w:pPr>
            <w:r w:rsidRPr="00474A92">
              <w:rPr>
                <w:color w:val="000000"/>
                <w:sz w:val="24"/>
                <w:szCs w:val="24"/>
                <w:lang w:eastAsia="en-US"/>
              </w:rPr>
              <w:t>Наличие</w:t>
            </w:r>
          </w:p>
        </w:tc>
      </w:tr>
      <w:tr w:rsidR="00DC52E0" w:rsidRPr="00785137" w14:paraId="625E482D" w14:textId="77777777" w:rsidTr="00133BB3">
        <w:trPr>
          <w:trHeight w:val="20"/>
          <w:jc w:val="center"/>
        </w:trPr>
        <w:tc>
          <w:tcPr>
            <w:tcW w:w="1645" w:type="dxa"/>
            <w:tcBorders>
              <w:top w:val="single" w:sz="4" w:space="0" w:color="000000"/>
              <w:left w:val="double" w:sz="4" w:space="0" w:color="000000"/>
              <w:bottom w:val="single" w:sz="4" w:space="0" w:color="000000"/>
              <w:right w:val="single" w:sz="4" w:space="0" w:color="000000"/>
            </w:tcBorders>
          </w:tcPr>
          <w:p w14:paraId="18FDDACB" w14:textId="77777777" w:rsidR="00DC52E0" w:rsidRPr="00785137" w:rsidRDefault="00DC52E0" w:rsidP="00DC52E0">
            <w:pPr>
              <w:ind w:left="142"/>
              <w:rPr>
                <w:color w:val="000000"/>
                <w:sz w:val="24"/>
                <w:szCs w:val="24"/>
              </w:rPr>
            </w:pPr>
          </w:p>
        </w:tc>
        <w:tc>
          <w:tcPr>
            <w:tcW w:w="4830" w:type="dxa"/>
            <w:tcBorders>
              <w:top w:val="single" w:sz="4" w:space="0" w:color="000000"/>
              <w:left w:val="single" w:sz="4" w:space="0" w:color="000000"/>
              <w:bottom w:val="single" w:sz="4" w:space="0" w:color="000000"/>
              <w:right w:val="single" w:sz="4" w:space="0" w:color="000000"/>
            </w:tcBorders>
          </w:tcPr>
          <w:p w14:paraId="5DBF5A70" w14:textId="77777777" w:rsidR="00DC52E0" w:rsidRPr="00474A92" w:rsidRDefault="00DC52E0" w:rsidP="00474A92">
            <w:pPr>
              <w:rPr>
                <w:bCs/>
                <w:color w:val="000000"/>
                <w:sz w:val="24"/>
                <w:szCs w:val="24"/>
                <w:lang w:eastAsia="en-US"/>
              </w:rPr>
            </w:pPr>
            <w:r w:rsidRPr="00474A92">
              <w:rPr>
                <w:bCs/>
                <w:color w:val="000000"/>
                <w:sz w:val="24"/>
                <w:szCs w:val="24"/>
                <w:lang w:eastAsia="en-US"/>
              </w:rPr>
              <w:t xml:space="preserve"> Непрерывное самотестирование блока регулятора в процессе работы</w:t>
            </w:r>
          </w:p>
        </w:tc>
        <w:tc>
          <w:tcPr>
            <w:tcW w:w="3616" w:type="dxa"/>
            <w:tcBorders>
              <w:top w:val="single" w:sz="4" w:space="0" w:color="000000"/>
              <w:left w:val="single" w:sz="4" w:space="0" w:color="000000"/>
              <w:bottom w:val="single" w:sz="4" w:space="0" w:color="000000"/>
              <w:right w:val="double" w:sz="4" w:space="0" w:color="000000"/>
            </w:tcBorders>
          </w:tcPr>
          <w:p w14:paraId="10FD597A" w14:textId="77777777" w:rsidR="00DC52E0" w:rsidRPr="00474A92" w:rsidRDefault="00DC52E0" w:rsidP="00DC52E0">
            <w:pPr>
              <w:jc w:val="center"/>
              <w:rPr>
                <w:color w:val="000000"/>
                <w:sz w:val="24"/>
                <w:szCs w:val="24"/>
                <w:lang w:eastAsia="en-US"/>
              </w:rPr>
            </w:pPr>
            <w:r w:rsidRPr="00474A92">
              <w:rPr>
                <w:color w:val="000000"/>
                <w:sz w:val="24"/>
                <w:szCs w:val="24"/>
                <w:lang w:eastAsia="en-US"/>
              </w:rPr>
              <w:t>Наличие</w:t>
            </w:r>
          </w:p>
        </w:tc>
      </w:tr>
      <w:tr w:rsidR="00DC52E0" w:rsidRPr="00785137" w14:paraId="071599E4" w14:textId="77777777" w:rsidTr="00133BB3">
        <w:trPr>
          <w:trHeight w:val="20"/>
          <w:jc w:val="center"/>
        </w:trPr>
        <w:tc>
          <w:tcPr>
            <w:tcW w:w="1645" w:type="dxa"/>
            <w:tcBorders>
              <w:top w:val="single" w:sz="4" w:space="0" w:color="000000"/>
              <w:left w:val="double" w:sz="4" w:space="0" w:color="000000"/>
              <w:bottom w:val="single" w:sz="4" w:space="0" w:color="000000"/>
              <w:right w:val="single" w:sz="4" w:space="0" w:color="000000"/>
            </w:tcBorders>
          </w:tcPr>
          <w:p w14:paraId="5603E2A7" w14:textId="77777777" w:rsidR="00DC52E0" w:rsidRPr="00785137" w:rsidRDefault="00DC52E0" w:rsidP="00DC52E0">
            <w:pPr>
              <w:ind w:left="142"/>
              <w:rPr>
                <w:color w:val="000000"/>
                <w:sz w:val="24"/>
                <w:szCs w:val="24"/>
              </w:rPr>
            </w:pPr>
          </w:p>
        </w:tc>
        <w:tc>
          <w:tcPr>
            <w:tcW w:w="4830" w:type="dxa"/>
            <w:tcBorders>
              <w:top w:val="single" w:sz="4" w:space="0" w:color="000000"/>
              <w:left w:val="single" w:sz="4" w:space="0" w:color="000000"/>
              <w:bottom w:val="single" w:sz="4" w:space="0" w:color="000000"/>
              <w:right w:val="single" w:sz="4" w:space="0" w:color="000000"/>
            </w:tcBorders>
          </w:tcPr>
          <w:p w14:paraId="6E1B079E" w14:textId="77777777" w:rsidR="00DC52E0" w:rsidRPr="00474A92" w:rsidRDefault="00DC52E0" w:rsidP="00474A92">
            <w:pPr>
              <w:rPr>
                <w:bCs/>
                <w:color w:val="000000"/>
                <w:sz w:val="24"/>
                <w:szCs w:val="24"/>
                <w:lang w:eastAsia="en-US"/>
              </w:rPr>
            </w:pPr>
            <w:r w:rsidRPr="00474A92">
              <w:rPr>
                <w:bCs/>
                <w:color w:val="000000"/>
                <w:sz w:val="24"/>
                <w:szCs w:val="24"/>
                <w:lang w:eastAsia="en-US"/>
              </w:rPr>
              <w:t xml:space="preserve"> Включение прибора осуществляется тумблером питания</w:t>
            </w:r>
          </w:p>
        </w:tc>
        <w:tc>
          <w:tcPr>
            <w:tcW w:w="3616" w:type="dxa"/>
            <w:tcBorders>
              <w:top w:val="single" w:sz="4" w:space="0" w:color="000000"/>
              <w:left w:val="single" w:sz="4" w:space="0" w:color="000000"/>
              <w:bottom w:val="single" w:sz="4" w:space="0" w:color="000000"/>
              <w:right w:val="double" w:sz="4" w:space="0" w:color="000000"/>
            </w:tcBorders>
          </w:tcPr>
          <w:p w14:paraId="1E002845" w14:textId="77777777" w:rsidR="00DC52E0" w:rsidRPr="00474A92" w:rsidRDefault="00DC52E0" w:rsidP="00DC52E0">
            <w:pPr>
              <w:jc w:val="center"/>
              <w:rPr>
                <w:color w:val="000000"/>
                <w:sz w:val="24"/>
                <w:szCs w:val="24"/>
                <w:lang w:eastAsia="en-US"/>
              </w:rPr>
            </w:pPr>
            <w:r w:rsidRPr="00474A92">
              <w:rPr>
                <w:color w:val="000000"/>
                <w:sz w:val="24"/>
                <w:szCs w:val="24"/>
                <w:lang w:eastAsia="en-US"/>
              </w:rPr>
              <w:t>Наличие</w:t>
            </w:r>
          </w:p>
        </w:tc>
      </w:tr>
      <w:tr w:rsidR="00DC52E0" w:rsidRPr="00785137" w14:paraId="3F595157" w14:textId="77777777" w:rsidTr="00133BB3">
        <w:trPr>
          <w:trHeight w:val="20"/>
          <w:jc w:val="center"/>
        </w:trPr>
        <w:tc>
          <w:tcPr>
            <w:tcW w:w="1645" w:type="dxa"/>
            <w:tcBorders>
              <w:top w:val="single" w:sz="4" w:space="0" w:color="000000"/>
              <w:left w:val="double" w:sz="4" w:space="0" w:color="000000"/>
              <w:bottom w:val="single" w:sz="4" w:space="0" w:color="000000"/>
              <w:right w:val="single" w:sz="4" w:space="0" w:color="000000"/>
            </w:tcBorders>
          </w:tcPr>
          <w:p w14:paraId="62BD637E" w14:textId="77777777" w:rsidR="00DC52E0" w:rsidRPr="00785137" w:rsidRDefault="00DC52E0" w:rsidP="00DC52E0">
            <w:pPr>
              <w:ind w:left="142"/>
              <w:rPr>
                <w:color w:val="000000"/>
                <w:sz w:val="24"/>
                <w:szCs w:val="24"/>
              </w:rPr>
            </w:pPr>
          </w:p>
        </w:tc>
        <w:tc>
          <w:tcPr>
            <w:tcW w:w="4830" w:type="dxa"/>
            <w:tcBorders>
              <w:top w:val="single" w:sz="4" w:space="0" w:color="000000"/>
              <w:left w:val="single" w:sz="4" w:space="0" w:color="000000"/>
              <w:bottom w:val="single" w:sz="4" w:space="0" w:color="000000"/>
              <w:right w:val="single" w:sz="4" w:space="0" w:color="000000"/>
            </w:tcBorders>
          </w:tcPr>
          <w:p w14:paraId="169EC44C" w14:textId="77777777" w:rsidR="00DC52E0" w:rsidRPr="00474A92" w:rsidRDefault="00DC52E0" w:rsidP="00474A92">
            <w:pPr>
              <w:rPr>
                <w:bCs/>
                <w:color w:val="000000"/>
                <w:sz w:val="24"/>
                <w:szCs w:val="24"/>
                <w:lang w:eastAsia="en-US"/>
              </w:rPr>
            </w:pPr>
            <w:r w:rsidRPr="00474A92">
              <w:rPr>
                <w:bCs/>
                <w:color w:val="000000"/>
                <w:sz w:val="24"/>
                <w:szCs w:val="24"/>
                <w:lang w:eastAsia="en-US"/>
              </w:rPr>
              <w:t xml:space="preserve"> Специальная кнопка для включения и выключения функции нагрева</w:t>
            </w:r>
          </w:p>
        </w:tc>
        <w:tc>
          <w:tcPr>
            <w:tcW w:w="3616" w:type="dxa"/>
            <w:tcBorders>
              <w:top w:val="single" w:sz="4" w:space="0" w:color="000000"/>
              <w:left w:val="single" w:sz="4" w:space="0" w:color="000000"/>
              <w:bottom w:val="single" w:sz="4" w:space="0" w:color="000000"/>
              <w:right w:val="double" w:sz="4" w:space="0" w:color="000000"/>
            </w:tcBorders>
          </w:tcPr>
          <w:p w14:paraId="63DD642F" w14:textId="77777777" w:rsidR="00DC52E0" w:rsidRPr="00474A92" w:rsidRDefault="00DC52E0" w:rsidP="00DC52E0">
            <w:pPr>
              <w:jc w:val="center"/>
              <w:rPr>
                <w:color w:val="000000"/>
                <w:sz w:val="24"/>
                <w:szCs w:val="24"/>
                <w:lang w:eastAsia="en-US"/>
              </w:rPr>
            </w:pPr>
            <w:r w:rsidRPr="00474A92">
              <w:rPr>
                <w:color w:val="000000"/>
                <w:sz w:val="24"/>
                <w:szCs w:val="24"/>
                <w:lang w:eastAsia="en-US"/>
              </w:rPr>
              <w:t>Наличие</w:t>
            </w:r>
          </w:p>
        </w:tc>
      </w:tr>
      <w:tr w:rsidR="00DC52E0" w:rsidRPr="00785137" w14:paraId="31242E08" w14:textId="77777777" w:rsidTr="00133BB3">
        <w:trPr>
          <w:trHeight w:val="20"/>
          <w:jc w:val="center"/>
        </w:trPr>
        <w:tc>
          <w:tcPr>
            <w:tcW w:w="1645" w:type="dxa"/>
            <w:tcBorders>
              <w:top w:val="single" w:sz="4" w:space="0" w:color="000000"/>
              <w:left w:val="double" w:sz="4" w:space="0" w:color="000000"/>
              <w:bottom w:val="single" w:sz="4" w:space="0" w:color="000000"/>
              <w:right w:val="single" w:sz="4" w:space="0" w:color="000000"/>
            </w:tcBorders>
          </w:tcPr>
          <w:p w14:paraId="60925085" w14:textId="77777777" w:rsidR="00DC52E0" w:rsidRPr="00785137" w:rsidRDefault="00DC52E0" w:rsidP="00DC52E0">
            <w:pPr>
              <w:ind w:left="142"/>
              <w:rPr>
                <w:color w:val="000000"/>
                <w:sz w:val="24"/>
                <w:szCs w:val="24"/>
              </w:rPr>
            </w:pPr>
          </w:p>
        </w:tc>
        <w:tc>
          <w:tcPr>
            <w:tcW w:w="4830" w:type="dxa"/>
            <w:tcBorders>
              <w:top w:val="single" w:sz="4" w:space="0" w:color="000000"/>
              <w:left w:val="single" w:sz="4" w:space="0" w:color="000000"/>
              <w:bottom w:val="single" w:sz="4" w:space="0" w:color="000000"/>
              <w:right w:val="single" w:sz="4" w:space="0" w:color="000000"/>
            </w:tcBorders>
          </w:tcPr>
          <w:p w14:paraId="6827D6F4" w14:textId="77777777" w:rsidR="00DC52E0" w:rsidRPr="00474A92" w:rsidRDefault="00DC52E0" w:rsidP="00474A92">
            <w:pPr>
              <w:rPr>
                <w:bCs/>
                <w:color w:val="000000"/>
                <w:sz w:val="24"/>
                <w:szCs w:val="24"/>
                <w:lang w:eastAsia="en-US"/>
              </w:rPr>
            </w:pPr>
            <w:r w:rsidRPr="00474A92">
              <w:rPr>
                <w:bCs/>
                <w:color w:val="000000"/>
                <w:sz w:val="24"/>
                <w:szCs w:val="24"/>
                <w:lang w:eastAsia="en-US"/>
              </w:rPr>
              <w:t xml:space="preserve"> </w:t>
            </w:r>
            <w:proofErr w:type="gramStart"/>
            <w:r w:rsidRPr="00474A92">
              <w:rPr>
                <w:bCs/>
                <w:color w:val="000000"/>
                <w:sz w:val="24"/>
                <w:szCs w:val="24"/>
                <w:lang w:eastAsia="en-US"/>
              </w:rPr>
              <w:t>Независимый</w:t>
            </w:r>
            <w:proofErr w:type="gramEnd"/>
            <w:r w:rsidRPr="00474A92">
              <w:rPr>
                <w:bCs/>
                <w:color w:val="000000"/>
                <w:sz w:val="24"/>
                <w:szCs w:val="24"/>
                <w:lang w:eastAsia="en-US"/>
              </w:rPr>
              <w:t xml:space="preserve"> от микропроцессора </w:t>
            </w:r>
            <w:proofErr w:type="spellStart"/>
            <w:r w:rsidRPr="00474A92">
              <w:rPr>
                <w:bCs/>
                <w:color w:val="000000"/>
                <w:sz w:val="24"/>
                <w:szCs w:val="24"/>
                <w:lang w:eastAsia="en-US"/>
              </w:rPr>
              <w:t>термопредохранитель</w:t>
            </w:r>
            <w:proofErr w:type="spellEnd"/>
            <w:r w:rsidRPr="00474A92">
              <w:rPr>
                <w:bCs/>
                <w:color w:val="000000"/>
                <w:sz w:val="24"/>
                <w:szCs w:val="24"/>
                <w:lang w:eastAsia="en-US"/>
              </w:rPr>
              <w:t xml:space="preserve"> с восстановлением работоспособности изделия после снижения температуры</w:t>
            </w:r>
          </w:p>
        </w:tc>
        <w:tc>
          <w:tcPr>
            <w:tcW w:w="3616" w:type="dxa"/>
            <w:tcBorders>
              <w:top w:val="single" w:sz="4" w:space="0" w:color="000000"/>
              <w:left w:val="single" w:sz="4" w:space="0" w:color="000000"/>
              <w:bottom w:val="single" w:sz="4" w:space="0" w:color="000000"/>
              <w:right w:val="double" w:sz="4" w:space="0" w:color="000000"/>
            </w:tcBorders>
          </w:tcPr>
          <w:p w14:paraId="5B6E4A45" w14:textId="77777777" w:rsidR="00DC52E0" w:rsidRPr="00474A92" w:rsidRDefault="00DC52E0" w:rsidP="00DC52E0">
            <w:pPr>
              <w:jc w:val="center"/>
              <w:rPr>
                <w:color w:val="000000"/>
                <w:sz w:val="24"/>
                <w:szCs w:val="24"/>
                <w:lang w:eastAsia="en-US"/>
              </w:rPr>
            </w:pPr>
            <w:r w:rsidRPr="00474A92">
              <w:rPr>
                <w:color w:val="000000"/>
                <w:sz w:val="24"/>
                <w:szCs w:val="24"/>
                <w:lang w:eastAsia="en-US"/>
              </w:rPr>
              <w:t>Наличие</w:t>
            </w:r>
          </w:p>
        </w:tc>
      </w:tr>
      <w:tr w:rsidR="00DC52E0" w:rsidRPr="00785137" w14:paraId="32D3A1AE" w14:textId="77777777" w:rsidTr="00133BB3">
        <w:trPr>
          <w:trHeight w:val="20"/>
          <w:jc w:val="center"/>
        </w:trPr>
        <w:tc>
          <w:tcPr>
            <w:tcW w:w="1645" w:type="dxa"/>
            <w:tcBorders>
              <w:top w:val="single" w:sz="4" w:space="0" w:color="000000"/>
              <w:left w:val="double" w:sz="4" w:space="0" w:color="000000"/>
              <w:bottom w:val="single" w:sz="4" w:space="0" w:color="000000"/>
              <w:right w:val="single" w:sz="4" w:space="0" w:color="000000"/>
            </w:tcBorders>
          </w:tcPr>
          <w:p w14:paraId="5406B123" w14:textId="77777777" w:rsidR="00DC52E0" w:rsidRPr="00785137" w:rsidRDefault="00DC52E0" w:rsidP="00DC52E0">
            <w:pPr>
              <w:ind w:left="142"/>
              <w:rPr>
                <w:color w:val="000000"/>
                <w:sz w:val="24"/>
                <w:szCs w:val="24"/>
              </w:rPr>
            </w:pPr>
          </w:p>
        </w:tc>
        <w:tc>
          <w:tcPr>
            <w:tcW w:w="4830" w:type="dxa"/>
            <w:tcBorders>
              <w:top w:val="single" w:sz="4" w:space="0" w:color="000000"/>
              <w:left w:val="single" w:sz="4" w:space="0" w:color="000000"/>
              <w:bottom w:val="single" w:sz="4" w:space="0" w:color="000000"/>
              <w:right w:val="single" w:sz="4" w:space="0" w:color="000000"/>
            </w:tcBorders>
          </w:tcPr>
          <w:p w14:paraId="1FC66974" w14:textId="77777777" w:rsidR="00DC52E0" w:rsidRPr="00474A92" w:rsidRDefault="00DC52E0" w:rsidP="00474A92">
            <w:pPr>
              <w:rPr>
                <w:bCs/>
                <w:color w:val="000000"/>
                <w:sz w:val="24"/>
                <w:szCs w:val="24"/>
                <w:lang w:eastAsia="en-US"/>
              </w:rPr>
            </w:pPr>
            <w:r w:rsidRPr="00474A92">
              <w:rPr>
                <w:bCs/>
                <w:color w:val="000000"/>
                <w:sz w:val="24"/>
                <w:szCs w:val="24"/>
                <w:lang w:eastAsia="en-US"/>
              </w:rPr>
              <w:t xml:space="preserve"> Время установления рабочего режима устройства при комнатной температуре окружающей среды</w:t>
            </w:r>
          </w:p>
        </w:tc>
        <w:tc>
          <w:tcPr>
            <w:tcW w:w="3616" w:type="dxa"/>
            <w:tcBorders>
              <w:top w:val="single" w:sz="4" w:space="0" w:color="000000"/>
              <w:left w:val="single" w:sz="4" w:space="0" w:color="000000"/>
              <w:bottom w:val="single" w:sz="4" w:space="0" w:color="000000"/>
              <w:right w:val="double" w:sz="4" w:space="0" w:color="000000"/>
            </w:tcBorders>
          </w:tcPr>
          <w:p w14:paraId="19C84389" w14:textId="77777777" w:rsidR="00DC52E0" w:rsidRPr="00077EB7" w:rsidRDefault="00C84A61" w:rsidP="00DC52E0">
            <w:pPr>
              <w:jc w:val="center"/>
              <w:rPr>
                <w:color w:val="000000"/>
                <w:sz w:val="24"/>
                <w:szCs w:val="24"/>
                <w:lang w:eastAsia="en-US"/>
              </w:rPr>
            </w:pPr>
            <w:r w:rsidRPr="00077EB7">
              <w:rPr>
                <w:color w:val="000000"/>
                <w:sz w:val="24"/>
                <w:szCs w:val="24"/>
                <w:lang w:eastAsia="en-US"/>
              </w:rPr>
              <w:t xml:space="preserve"> </w:t>
            </w:r>
            <w:r w:rsidR="00DC52E0" w:rsidRPr="00077EB7">
              <w:rPr>
                <w:color w:val="000000"/>
                <w:sz w:val="24"/>
                <w:szCs w:val="24"/>
                <w:lang w:eastAsia="en-US"/>
              </w:rPr>
              <w:t xml:space="preserve"> 30</w:t>
            </w:r>
          </w:p>
        </w:tc>
      </w:tr>
      <w:tr w:rsidR="00DC52E0" w:rsidRPr="00785137" w14:paraId="63B63B03" w14:textId="77777777" w:rsidTr="00133BB3">
        <w:trPr>
          <w:trHeight w:val="20"/>
          <w:jc w:val="center"/>
        </w:trPr>
        <w:tc>
          <w:tcPr>
            <w:tcW w:w="1645" w:type="dxa"/>
            <w:tcBorders>
              <w:top w:val="single" w:sz="4" w:space="0" w:color="000000"/>
              <w:left w:val="double" w:sz="4" w:space="0" w:color="000000"/>
              <w:bottom w:val="single" w:sz="4" w:space="0" w:color="000000"/>
              <w:right w:val="single" w:sz="4" w:space="0" w:color="000000"/>
            </w:tcBorders>
          </w:tcPr>
          <w:p w14:paraId="7BEE71EA" w14:textId="77777777" w:rsidR="00DC52E0" w:rsidRPr="00785137" w:rsidRDefault="00DC52E0" w:rsidP="00DC52E0">
            <w:pPr>
              <w:ind w:left="142"/>
              <w:rPr>
                <w:color w:val="000000"/>
                <w:sz w:val="24"/>
                <w:szCs w:val="24"/>
              </w:rPr>
            </w:pPr>
          </w:p>
        </w:tc>
        <w:tc>
          <w:tcPr>
            <w:tcW w:w="4830" w:type="dxa"/>
            <w:tcBorders>
              <w:top w:val="single" w:sz="4" w:space="0" w:color="000000"/>
              <w:left w:val="single" w:sz="4" w:space="0" w:color="000000"/>
              <w:bottom w:val="single" w:sz="4" w:space="0" w:color="000000"/>
              <w:right w:val="single" w:sz="4" w:space="0" w:color="000000"/>
            </w:tcBorders>
          </w:tcPr>
          <w:p w14:paraId="059518D2" w14:textId="77777777" w:rsidR="00DC52E0" w:rsidRPr="00474A92" w:rsidRDefault="00DC52E0" w:rsidP="00474A92">
            <w:pPr>
              <w:rPr>
                <w:bCs/>
                <w:color w:val="000000"/>
                <w:sz w:val="24"/>
                <w:szCs w:val="24"/>
                <w:lang w:eastAsia="en-US"/>
              </w:rPr>
            </w:pPr>
            <w:r w:rsidRPr="00474A92">
              <w:rPr>
                <w:bCs/>
                <w:color w:val="000000"/>
                <w:sz w:val="24"/>
                <w:szCs w:val="24"/>
                <w:lang w:eastAsia="en-US"/>
              </w:rPr>
              <w:t xml:space="preserve"> Время непрерывной работы системы</w:t>
            </w:r>
          </w:p>
        </w:tc>
        <w:tc>
          <w:tcPr>
            <w:tcW w:w="3616" w:type="dxa"/>
            <w:tcBorders>
              <w:top w:val="single" w:sz="4" w:space="0" w:color="000000"/>
              <w:left w:val="single" w:sz="4" w:space="0" w:color="000000"/>
              <w:bottom w:val="single" w:sz="4" w:space="0" w:color="000000"/>
              <w:right w:val="double" w:sz="4" w:space="0" w:color="000000"/>
            </w:tcBorders>
          </w:tcPr>
          <w:p w14:paraId="43E5D8AD" w14:textId="77777777" w:rsidR="00DC52E0" w:rsidRPr="00077EB7" w:rsidRDefault="00DC52E0" w:rsidP="00DC52E0">
            <w:pPr>
              <w:jc w:val="center"/>
              <w:rPr>
                <w:color w:val="000000"/>
                <w:sz w:val="24"/>
                <w:szCs w:val="24"/>
                <w:lang w:eastAsia="en-US"/>
              </w:rPr>
            </w:pPr>
            <w:r w:rsidRPr="00077EB7">
              <w:rPr>
                <w:color w:val="000000"/>
                <w:sz w:val="24"/>
                <w:szCs w:val="24"/>
                <w:lang w:eastAsia="en-US"/>
              </w:rPr>
              <w:t>Круглосуточно</w:t>
            </w:r>
          </w:p>
        </w:tc>
      </w:tr>
      <w:tr w:rsidR="00DC52E0" w:rsidRPr="00785137" w14:paraId="448D134E" w14:textId="77777777" w:rsidTr="00133BB3">
        <w:trPr>
          <w:trHeight w:val="20"/>
          <w:jc w:val="center"/>
        </w:trPr>
        <w:tc>
          <w:tcPr>
            <w:tcW w:w="1645" w:type="dxa"/>
            <w:tcBorders>
              <w:top w:val="single" w:sz="4" w:space="0" w:color="000000"/>
              <w:left w:val="double" w:sz="4" w:space="0" w:color="000000"/>
              <w:bottom w:val="single" w:sz="4" w:space="0" w:color="000000"/>
              <w:right w:val="single" w:sz="4" w:space="0" w:color="000000"/>
            </w:tcBorders>
          </w:tcPr>
          <w:p w14:paraId="6102DDF2" w14:textId="77777777" w:rsidR="00DC52E0" w:rsidRPr="00785137" w:rsidRDefault="00DC52E0" w:rsidP="00DC52E0">
            <w:pPr>
              <w:ind w:left="142"/>
              <w:rPr>
                <w:color w:val="000000"/>
                <w:sz w:val="24"/>
                <w:szCs w:val="24"/>
              </w:rPr>
            </w:pPr>
          </w:p>
        </w:tc>
        <w:tc>
          <w:tcPr>
            <w:tcW w:w="4830" w:type="dxa"/>
            <w:tcBorders>
              <w:top w:val="single" w:sz="4" w:space="0" w:color="000000"/>
              <w:left w:val="single" w:sz="4" w:space="0" w:color="000000"/>
              <w:bottom w:val="single" w:sz="4" w:space="0" w:color="000000"/>
              <w:right w:val="single" w:sz="4" w:space="0" w:color="000000"/>
            </w:tcBorders>
          </w:tcPr>
          <w:p w14:paraId="4609706B" w14:textId="77777777" w:rsidR="00DC52E0" w:rsidRPr="00474A92" w:rsidRDefault="00DC52E0" w:rsidP="00474A92">
            <w:pPr>
              <w:rPr>
                <w:bCs/>
                <w:color w:val="000000"/>
                <w:sz w:val="24"/>
                <w:szCs w:val="24"/>
                <w:lang w:eastAsia="en-US"/>
              </w:rPr>
            </w:pPr>
            <w:r w:rsidRPr="00474A92">
              <w:rPr>
                <w:bCs/>
                <w:color w:val="000000"/>
                <w:sz w:val="24"/>
                <w:szCs w:val="24"/>
                <w:lang w:eastAsia="en-US"/>
              </w:rPr>
              <w:t xml:space="preserve"> Встроенные в обогреваемое одеяло нижнее регулирующие датчики температуры</w:t>
            </w:r>
          </w:p>
        </w:tc>
        <w:tc>
          <w:tcPr>
            <w:tcW w:w="3616" w:type="dxa"/>
            <w:tcBorders>
              <w:top w:val="single" w:sz="4" w:space="0" w:color="000000"/>
              <w:left w:val="single" w:sz="4" w:space="0" w:color="000000"/>
              <w:bottom w:val="single" w:sz="4" w:space="0" w:color="000000"/>
              <w:right w:val="double" w:sz="4" w:space="0" w:color="000000"/>
            </w:tcBorders>
          </w:tcPr>
          <w:p w14:paraId="732A9B19" w14:textId="77777777" w:rsidR="00DC52E0" w:rsidRPr="00077EB7" w:rsidRDefault="00C84A61" w:rsidP="00DC52E0">
            <w:pPr>
              <w:jc w:val="center"/>
              <w:rPr>
                <w:color w:val="000000"/>
                <w:sz w:val="24"/>
                <w:szCs w:val="24"/>
                <w:lang w:eastAsia="en-US"/>
              </w:rPr>
            </w:pPr>
            <w:r w:rsidRPr="00077EB7">
              <w:rPr>
                <w:color w:val="000000"/>
                <w:sz w:val="24"/>
                <w:szCs w:val="24"/>
                <w:lang w:eastAsia="en-US"/>
              </w:rPr>
              <w:t xml:space="preserve"> </w:t>
            </w:r>
            <w:r w:rsidR="00DC52E0" w:rsidRPr="00077EB7">
              <w:rPr>
                <w:color w:val="000000"/>
                <w:sz w:val="24"/>
                <w:szCs w:val="24"/>
                <w:lang w:eastAsia="en-US"/>
              </w:rPr>
              <w:t xml:space="preserve"> 2</w:t>
            </w:r>
          </w:p>
        </w:tc>
      </w:tr>
      <w:tr w:rsidR="00DC52E0" w:rsidRPr="00785137" w14:paraId="6093152A" w14:textId="77777777" w:rsidTr="00133BB3">
        <w:trPr>
          <w:trHeight w:val="20"/>
          <w:jc w:val="center"/>
        </w:trPr>
        <w:tc>
          <w:tcPr>
            <w:tcW w:w="1645" w:type="dxa"/>
            <w:tcBorders>
              <w:top w:val="single" w:sz="4" w:space="0" w:color="000000"/>
              <w:left w:val="double" w:sz="4" w:space="0" w:color="000000"/>
              <w:bottom w:val="single" w:sz="4" w:space="0" w:color="000000"/>
              <w:right w:val="single" w:sz="4" w:space="0" w:color="000000"/>
            </w:tcBorders>
          </w:tcPr>
          <w:p w14:paraId="732A6FAC" w14:textId="77777777" w:rsidR="00DC52E0" w:rsidRPr="00785137" w:rsidRDefault="00DC52E0" w:rsidP="00DC52E0">
            <w:pPr>
              <w:ind w:left="142"/>
              <w:rPr>
                <w:color w:val="000000"/>
                <w:sz w:val="24"/>
                <w:szCs w:val="24"/>
              </w:rPr>
            </w:pPr>
          </w:p>
        </w:tc>
        <w:tc>
          <w:tcPr>
            <w:tcW w:w="4830" w:type="dxa"/>
            <w:tcBorders>
              <w:top w:val="single" w:sz="4" w:space="0" w:color="000000"/>
              <w:left w:val="single" w:sz="4" w:space="0" w:color="000000"/>
              <w:bottom w:val="single" w:sz="4" w:space="0" w:color="000000"/>
              <w:right w:val="single" w:sz="4" w:space="0" w:color="000000"/>
            </w:tcBorders>
          </w:tcPr>
          <w:p w14:paraId="3E0B1F9B" w14:textId="77777777" w:rsidR="00DC52E0" w:rsidRPr="00474A92" w:rsidRDefault="00DC52E0" w:rsidP="00474A92">
            <w:pPr>
              <w:rPr>
                <w:bCs/>
                <w:color w:val="000000"/>
                <w:sz w:val="24"/>
                <w:szCs w:val="24"/>
                <w:lang w:eastAsia="en-US"/>
              </w:rPr>
            </w:pPr>
            <w:r w:rsidRPr="00474A92">
              <w:rPr>
                <w:bCs/>
                <w:color w:val="000000"/>
                <w:sz w:val="24"/>
                <w:szCs w:val="24"/>
                <w:lang w:eastAsia="en-US"/>
              </w:rPr>
              <w:t xml:space="preserve"> Контроль температуры нагрева одеяла нижнего в 2-х различных точках</w:t>
            </w:r>
          </w:p>
        </w:tc>
        <w:tc>
          <w:tcPr>
            <w:tcW w:w="3616" w:type="dxa"/>
            <w:tcBorders>
              <w:top w:val="single" w:sz="4" w:space="0" w:color="000000"/>
              <w:left w:val="single" w:sz="4" w:space="0" w:color="000000"/>
              <w:bottom w:val="single" w:sz="4" w:space="0" w:color="000000"/>
              <w:right w:val="double" w:sz="4" w:space="0" w:color="000000"/>
            </w:tcBorders>
          </w:tcPr>
          <w:p w14:paraId="4BC85C8B" w14:textId="77777777" w:rsidR="00DC52E0" w:rsidRPr="00077EB7" w:rsidRDefault="00DC52E0" w:rsidP="00DC52E0">
            <w:pPr>
              <w:jc w:val="center"/>
              <w:rPr>
                <w:color w:val="000000"/>
                <w:sz w:val="24"/>
                <w:szCs w:val="24"/>
                <w:lang w:eastAsia="en-US"/>
              </w:rPr>
            </w:pPr>
            <w:r w:rsidRPr="00077EB7">
              <w:rPr>
                <w:color w:val="000000"/>
                <w:sz w:val="24"/>
                <w:szCs w:val="24"/>
                <w:lang w:eastAsia="en-US"/>
              </w:rPr>
              <w:t>Наличие</w:t>
            </w:r>
          </w:p>
        </w:tc>
      </w:tr>
      <w:tr w:rsidR="00DC52E0" w:rsidRPr="00785137" w14:paraId="646B5C72" w14:textId="77777777" w:rsidTr="00133BB3">
        <w:trPr>
          <w:trHeight w:val="20"/>
          <w:jc w:val="center"/>
        </w:trPr>
        <w:tc>
          <w:tcPr>
            <w:tcW w:w="1645" w:type="dxa"/>
            <w:tcBorders>
              <w:top w:val="single" w:sz="4" w:space="0" w:color="000000"/>
              <w:left w:val="double" w:sz="4" w:space="0" w:color="000000"/>
              <w:bottom w:val="single" w:sz="4" w:space="0" w:color="000000"/>
              <w:right w:val="single" w:sz="4" w:space="0" w:color="000000"/>
            </w:tcBorders>
          </w:tcPr>
          <w:p w14:paraId="059FCFD7" w14:textId="77777777" w:rsidR="00DC52E0" w:rsidRPr="00785137" w:rsidRDefault="00DC52E0" w:rsidP="00DC52E0">
            <w:pPr>
              <w:ind w:left="142"/>
              <w:rPr>
                <w:color w:val="000000"/>
                <w:sz w:val="24"/>
                <w:szCs w:val="24"/>
              </w:rPr>
            </w:pPr>
          </w:p>
        </w:tc>
        <w:tc>
          <w:tcPr>
            <w:tcW w:w="4830" w:type="dxa"/>
            <w:tcBorders>
              <w:top w:val="single" w:sz="4" w:space="0" w:color="000000"/>
              <w:left w:val="single" w:sz="4" w:space="0" w:color="000000"/>
              <w:bottom w:val="single" w:sz="4" w:space="0" w:color="000000"/>
              <w:right w:val="single" w:sz="4" w:space="0" w:color="000000"/>
            </w:tcBorders>
          </w:tcPr>
          <w:p w14:paraId="5EF52DF1" w14:textId="77777777" w:rsidR="00DC52E0" w:rsidRPr="00474A92" w:rsidRDefault="00DC52E0" w:rsidP="00474A92">
            <w:pPr>
              <w:rPr>
                <w:bCs/>
                <w:color w:val="000000"/>
                <w:sz w:val="24"/>
                <w:szCs w:val="24"/>
                <w:lang w:eastAsia="en-US"/>
              </w:rPr>
            </w:pPr>
            <w:r w:rsidRPr="00474A92">
              <w:rPr>
                <w:bCs/>
                <w:color w:val="000000"/>
                <w:sz w:val="24"/>
                <w:szCs w:val="24"/>
                <w:lang w:eastAsia="en-US"/>
              </w:rPr>
              <w:t xml:space="preserve"> Регулировка обогрева по всей площади одеяла нижнего</w:t>
            </w:r>
          </w:p>
        </w:tc>
        <w:tc>
          <w:tcPr>
            <w:tcW w:w="3616" w:type="dxa"/>
            <w:tcBorders>
              <w:top w:val="single" w:sz="4" w:space="0" w:color="000000"/>
              <w:left w:val="single" w:sz="4" w:space="0" w:color="000000"/>
              <w:bottom w:val="single" w:sz="4" w:space="0" w:color="000000"/>
              <w:right w:val="double" w:sz="4" w:space="0" w:color="000000"/>
            </w:tcBorders>
          </w:tcPr>
          <w:p w14:paraId="7EF05149" w14:textId="77777777" w:rsidR="00DC52E0" w:rsidRPr="00077EB7" w:rsidRDefault="00DC52E0" w:rsidP="00DC52E0">
            <w:pPr>
              <w:jc w:val="center"/>
              <w:rPr>
                <w:color w:val="000000"/>
                <w:sz w:val="24"/>
                <w:szCs w:val="24"/>
                <w:lang w:eastAsia="en-US"/>
              </w:rPr>
            </w:pPr>
            <w:r w:rsidRPr="00077EB7">
              <w:rPr>
                <w:color w:val="000000"/>
                <w:sz w:val="24"/>
                <w:szCs w:val="24"/>
                <w:lang w:eastAsia="en-US"/>
              </w:rPr>
              <w:t>Наличие</w:t>
            </w:r>
          </w:p>
        </w:tc>
      </w:tr>
      <w:tr w:rsidR="00DC52E0" w:rsidRPr="00785137" w14:paraId="503B94DD" w14:textId="77777777" w:rsidTr="00133BB3">
        <w:trPr>
          <w:trHeight w:val="20"/>
          <w:jc w:val="center"/>
        </w:trPr>
        <w:tc>
          <w:tcPr>
            <w:tcW w:w="1645" w:type="dxa"/>
            <w:tcBorders>
              <w:top w:val="single" w:sz="4" w:space="0" w:color="000000"/>
              <w:left w:val="double" w:sz="4" w:space="0" w:color="000000"/>
              <w:bottom w:val="single" w:sz="4" w:space="0" w:color="000000"/>
              <w:right w:val="single" w:sz="4" w:space="0" w:color="000000"/>
            </w:tcBorders>
          </w:tcPr>
          <w:p w14:paraId="05C6763B" w14:textId="77777777" w:rsidR="00DC52E0" w:rsidRPr="00785137" w:rsidRDefault="00DC52E0" w:rsidP="00DC52E0">
            <w:pPr>
              <w:ind w:left="142"/>
              <w:rPr>
                <w:color w:val="000000"/>
                <w:sz w:val="24"/>
                <w:szCs w:val="24"/>
              </w:rPr>
            </w:pPr>
          </w:p>
        </w:tc>
        <w:tc>
          <w:tcPr>
            <w:tcW w:w="4830" w:type="dxa"/>
            <w:tcBorders>
              <w:top w:val="single" w:sz="4" w:space="0" w:color="000000"/>
              <w:left w:val="single" w:sz="4" w:space="0" w:color="000000"/>
              <w:bottom w:val="single" w:sz="4" w:space="0" w:color="000000"/>
              <w:right w:val="single" w:sz="4" w:space="0" w:color="000000"/>
            </w:tcBorders>
          </w:tcPr>
          <w:p w14:paraId="29B26FBB" w14:textId="77777777" w:rsidR="00DC52E0" w:rsidRPr="00474A92" w:rsidRDefault="00DC52E0" w:rsidP="00474A92">
            <w:pPr>
              <w:rPr>
                <w:bCs/>
                <w:color w:val="000000"/>
                <w:sz w:val="24"/>
                <w:szCs w:val="24"/>
                <w:lang w:eastAsia="en-US"/>
              </w:rPr>
            </w:pPr>
            <w:r w:rsidRPr="00474A92">
              <w:rPr>
                <w:bCs/>
                <w:color w:val="000000"/>
                <w:sz w:val="24"/>
                <w:szCs w:val="24"/>
                <w:lang w:eastAsia="en-US"/>
              </w:rPr>
              <w:t xml:space="preserve"> Нижняя граница отображения температуры</w:t>
            </w:r>
          </w:p>
        </w:tc>
        <w:tc>
          <w:tcPr>
            <w:tcW w:w="3616" w:type="dxa"/>
            <w:tcBorders>
              <w:top w:val="single" w:sz="4" w:space="0" w:color="000000"/>
              <w:left w:val="single" w:sz="4" w:space="0" w:color="000000"/>
              <w:bottom w:val="single" w:sz="4" w:space="0" w:color="000000"/>
              <w:right w:val="double" w:sz="4" w:space="0" w:color="000000"/>
            </w:tcBorders>
          </w:tcPr>
          <w:p w14:paraId="3D75188C" w14:textId="77777777" w:rsidR="00DC52E0" w:rsidRPr="00077EB7" w:rsidRDefault="00DC52E0" w:rsidP="00DC52E0">
            <w:pPr>
              <w:jc w:val="center"/>
              <w:rPr>
                <w:color w:val="000000"/>
                <w:sz w:val="24"/>
                <w:szCs w:val="24"/>
                <w:lang w:eastAsia="en-US"/>
              </w:rPr>
            </w:pPr>
            <w:r w:rsidRPr="00077EB7">
              <w:rPr>
                <w:color w:val="000000"/>
                <w:sz w:val="24"/>
                <w:szCs w:val="24"/>
                <w:lang w:eastAsia="en-US"/>
              </w:rPr>
              <w:t xml:space="preserve"> 0</w:t>
            </w:r>
          </w:p>
        </w:tc>
      </w:tr>
      <w:tr w:rsidR="00DC52E0" w:rsidRPr="00785137" w14:paraId="20E9E50F" w14:textId="77777777" w:rsidTr="00133BB3">
        <w:trPr>
          <w:trHeight w:val="20"/>
          <w:jc w:val="center"/>
        </w:trPr>
        <w:tc>
          <w:tcPr>
            <w:tcW w:w="1645" w:type="dxa"/>
            <w:tcBorders>
              <w:top w:val="single" w:sz="4" w:space="0" w:color="000000"/>
              <w:left w:val="double" w:sz="4" w:space="0" w:color="000000"/>
              <w:bottom w:val="single" w:sz="4" w:space="0" w:color="000000"/>
              <w:right w:val="single" w:sz="4" w:space="0" w:color="000000"/>
            </w:tcBorders>
          </w:tcPr>
          <w:p w14:paraId="18CAD29B" w14:textId="77777777" w:rsidR="00DC52E0" w:rsidRPr="00785137" w:rsidRDefault="00DC52E0" w:rsidP="00DC52E0">
            <w:pPr>
              <w:ind w:left="142"/>
              <w:rPr>
                <w:color w:val="000000"/>
                <w:sz w:val="24"/>
                <w:szCs w:val="24"/>
              </w:rPr>
            </w:pPr>
          </w:p>
        </w:tc>
        <w:tc>
          <w:tcPr>
            <w:tcW w:w="4830" w:type="dxa"/>
            <w:tcBorders>
              <w:top w:val="single" w:sz="4" w:space="0" w:color="000000"/>
              <w:left w:val="single" w:sz="4" w:space="0" w:color="000000"/>
              <w:bottom w:val="single" w:sz="4" w:space="0" w:color="000000"/>
              <w:right w:val="single" w:sz="4" w:space="0" w:color="000000"/>
            </w:tcBorders>
          </w:tcPr>
          <w:p w14:paraId="37FE4280" w14:textId="77777777" w:rsidR="00DC52E0" w:rsidRPr="00474A92" w:rsidRDefault="00DC52E0" w:rsidP="00474A92">
            <w:pPr>
              <w:rPr>
                <w:bCs/>
                <w:color w:val="000000"/>
                <w:sz w:val="24"/>
                <w:szCs w:val="24"/>
                <w:lang w:eastAsia="en-US"/>
              </w:rPr>
            </w:pPr>
            <w:r w:rsidRPr="00474A92">
              <w:rPr>
                <w:bCs/>
                <w:color w:val="000000"/>
                <w:sz w:val="24"/>
                <w:szCs w:val="24"/>
                <w:lang w:eastAsia="en-US"/>
              </w:rPr>
              <w:t xml:space="preserve"> Верхняя граница отображения температуры</w:t>
            </w:r>
          </w:p>
        </w:tc>
        <w:tc>
          <w:tcPr>
            <w:tcW w:w="3616" w:type="dxa"/>
            <w:tcBorders>
              <w:top w:val="single" w:sz="4" w:space="0" w:color="000000"/>
              <w:left w:val="single" w:sz="4" w:space="0" w:color="000000"/>
              <w:bottom w:val="single" w:sz="4" w:space="0" w:color="000000"/>
              <w:right w:val="double" w:sz="4" w:space="0" w:color="000000"/>
            </w:tcBorders>
          </w:tcPr>
          <w:p w14:paraId="3049F933" w14:textId="77777777" w:rsidR="00DC52E0" w:rsidRPr="00077EB7" w:rsidRDefault="00DC52E0" w:rsidP="00DC52E0">
            <w:pPr>
              <w:jc w:val="center"/>
              <w:rPr>
                <w:color w:val="000000"/>
                <w:sz w:val="24"/>
                <w:szCs w:val="24"/>
                <w:lang w:eastAsia="en-US"/>
              </w:rPr>
            </w:pPr>
            <w:r w:rsidRPr="00077EB7">
              <w:rPr>
                <w:color w:val="000000"/>
                <w:sz w:val="24"/>
                <w:szCs w:val="24"/>
                <w:lang w:eastAsia="en-US"/>
              </w:rPr>
              <w:t xml:space="preserve"> 50</w:t>
            </w:r>
          </w:p>
        </w:tc>
      </w:tr>
      <w:tr w:rsidR="00DC52E0" w:rsidRPr="00785137" w14:paraId="18FE20F7" w14:textId="77777777" w:rsidTr="00133BB3">
        <w:trPr>
          <w:trHeight w:val="20"/>
          <w:jc w:val="center"/>
        </w:trPr>
        <w:tc>
          <w:tcPr>
            <w:tcW w:w="1645" w:type="dxa"/>
            <w:tcBorders>
              <w:top w:val="single" w:sz="4" w:space="0" w:color="000000"/>
              <w:left w:val="double" w:sz="4" w:space="0" w:color="000000"/>
              <w:bottom w:val="single" w:sz="4" w:space="0" w:color="000000"/>
              <w:right w:val="single" w:sz="4" w:space="0" w:color="000000"/>
            </w:tcBorders>
          </w:tcPr>
          <w:p w14:paraId="48052785" w14:textId="77777777" w:rsidR="00DC52E0" w:rsidRPr="00785137" w:rsidRDefault="00DC52E0" w:rsidP="00DC52E0">
            <w:pPr>
              <w:ind w:left="142"/>
              <w:rPr>
                <w:color w:val="000000"/>
                <w:sz w:val="24"/>
                <w:szCs w:val="24"/>
              </w:rPr>
            </w:pPr>
          </w:p>
        </w:tc>
        <w:tc>
          <w:tcPr>
            <w:tcW w:w="4830" w:type="dxa"/>
            <w:tcBorders>
              <w:top w:val="single" w:sz="4" w:space="0" w:color="000000"/>
              <w:left w:val="single" w:sz="4" w:space="0" w:color="000000"/>
              <w:bottom w:val="single" w:sz="4" w:space="0" w:color="000000"/>
              <w:right w:val="single" w:sz="4" w:space="0" w:color="000000"/>
            </w:tcBorders>
          </w:tcPr>
          <w:p w14:paraId="08CA0691" w14:textId="77777777" w:rsidR="00DC52E0" w:rsidRPr="00474A92" w:rsidRDefault="00DC52E0" w:rsidP="00474A92">
            <w:pPr>
              <w:rPr>
                <w:bCs/>
                <w:color w:val="000000"/>
                <w:sz w:val="24"/>
                <w:szCs w:val="24"/>
                <w:lang w:eastAsia="en-US"/>
              </w:rPr>
            </w:pPr>
            <w:r w:rsidRPr="00474A92">
              <w:rPr>
                <w:bCs/>
                <w:color w:val="000000"/>
                <w:sz w:val="24"/>
                <w:szCs w:val="24"/>
                <w:lang w:eastAsia="en-US"/>
              </w:rPr>
              <w:t xml:space="preserve"> Точность поддержания температуры</w:t>
            </w:r>
          </w:p>
        </w:tc>
        <w:tc>
          <w:tcPr>
            <w:tcW w:w="3616" w:type="dxa"/>
            <w:tcBorders>
              <w:top w:val="single" w:sz="4" w:space="0" w:color="000000"/>
              <w:left w:val="single" w:sz="4" w:space="0" w:color="000000"/>
              <w:bottom w:val="single" w:sz="4" w:space="0" w:color="000000"/>
              <w:right w:val="double" w:sz="4" w:space="0" w:color="000000"/>
            </w:tcBorders>
          </w:tcPr>
          <w:p w14:paraId="496A95B5" w14:textId="77777777" w:rsidR="00DC52E0" w:rsidRPr="00077EB7" w:rsidRDefault="00DC52E0" w:rsidP="00DC52E0">
            <w:pPr>
              <w:jc w:val="center"/>
              <w:rPr>
                <w:color w:val="000000"/>
                <w:sz w:val="24"/>
                <w:szCs w:val="24"/>
                <w:lang w:eastAsia="en-US"/>
              </w:rPr>
            </w:pPr>
            <w:r w:rsidRPr="00077EB7">
              <w:rPr>
                <w:color w:val="000000"/>
                <w:sz w:val="24"/>
                <w:szCs w:val="24"/>
                <w:lang w:eastAsia="en-US"/>
              </w:rPr>
              <w:t xml:space="preserve"> 1</w:t>
            </w:r>
          </w:p>
        </w:tc>
      </w:tr>
      <w:tr w:rsidR="00DC52E0" w:rsidRPr="00785137" w14:paraId="56E2AF3B" w14:textId="77777777" w:rsidTr="00133BB3">
        <w:trPr>
          <w:trHeight w:val="20"/>
          <w:jc w:val="center"/>
        </w:trPr>
        <w:tc>
          <w:tcPr>
            <w:tcW w:w="1645" w:type="dxa"/>
            <w:tcBorders>
              <w:top w:val="single" w:sz="4" w:space="0" w:color="000000"/>
              <w:left w:val="double" w:sz="4" w:space="0" w:color="000000"/>
              <w:bottom w:val="single" w:sz="4" w:space="0" w:color="000000"/>
              <w:right w:val="single" w:sz="4" w:space="0" w:color="000000"/>
            </w:tcBorders>
          </w:tcPr>
          <w:p w14:paraId="68435FE5" w14:textId="77777777" w:rsidR="00DC52E0" w:rsidRPr="00785137" w:rsidRDefault="00DC52E0" w:rsidP="00DC52E0">
            <w:pPr>
              <w:ind w:left="142"/>
              <w:rPr>
                <w:color w:val="000000"/>
                <w:sz w:val="24"/>
                <w:szCs w:val="24"/>
              </w:rPr>
            </w:pPr>
          </w:p>
        </w:tc>
        <w:tc>
          <w:tcPr>
            <w:tcW w:w="4830" w:type="dxa"/>
            <w:tcBorders>
              <w:top w:val="single" w:sz="4" w:space="0" w:color="000000"/>
              <w:left w:val="single" w:sz="4" w:space="0" w:color="000000"/>
              <w:bottom w:val="single" w:sz="4" w:space="0" w:color="000000"/>
              <w:right w:val="single" w:sz="4" w:space="0" w:color="000000"/>
            </w:tcBorders>
          </w:tcPr>
          <w:p w14:paraId="7BC2CEEC" w14:textId="77777777" w:rsidR="00DC52E0" w:rsidRPr="00474A92" w:rsidRDefault="00DC52E0" w:rsidP="00474A92">
            <w:pPr>
              <w:rPr>
                <w:bCs/>
                <w:color w:val="000000"/>
                <w:sz w:val="24"/>
                <w:szCs w:val="24"/>
                <w:lang w:eastAsia="en-US"/>
              </w:rPr>
            </w:pPr>
            <w:r w:rsidRPr="00474A92">
              <w:rPr>
                <w:bCs/>
                <w:color w:val="000000"/>
                <w:sz w:val="24"/>
                <w:szCs w:val="24"/>
                <w:lang w:eastAsia="en-US"/>
              </w:rPr>
              <w:t xml:space="preserve"> Шаг регулировки температуры</w:t>
            </w:r>
          </w:p>
        </w:tc>
        <w:tc>
          <w:tcPr>
            <w:tcW w:w="3616" w:type="dxa"/>
            <w:tcBorders>
              <w:top w:val="single" w:sz="4" w:space="0" w:color="000000"/>
              <w:left w:val="single" w:sz="4" w:space="0" w:color="000000"/>
              <w:bottom w:val="single" w:sz="4" w:space="0" w:color="000000"/>
              <w:right w:val="double" w:sz="4" w:space="0" w:color="000000"/>
            </w:tcBorders>
          </w:tcPr>
          <w:p w14:paraId="7B8921CD" w14:textId="77777777" w:rsidR="00DC52E0" w:rsidRPr="00077EB7" w:rsidRDefault="00C84A61" w:rsidP="00DC52E0">
            <w:pPr>
              <w:jc w:val="center"/>
              <w:rPr>
                <w:color w:val="000000"/>
                <w:sz w:val="24"/>
                <w:szCs w:val="24"/>
                <w:lang w:eastAsia="en-US"/>
              </w:rPr>
            </w:pPr>
            <w:r w:rsidRPr="00077EB7">
              <w:rPr>
                <w:color w:val="000000"/>
                <w:sz w:val="24"/>
                <w:szCs w:val="24"/>
                <w:lang w:eastAsia="en-US"/>
              </w:rPr>
              <w:t xml:space="preserve"> </w:t>
            </w:r>
            <w:r w:rsidR="00DC52E0" w:rsidRPr="00077EB7">
              <w:rPr>
                <w:color w:val="000000"/>
                <w:sz w:val="24"/>
                <w:szCs w:val="24"/>
                <w:lang w:eastAsia="en-US"/>
              </w:rPr>
              <w:t xml:space="preserve"> 0.1</w:t>
            </w:r>
          </w:p>
        </w:tc>
      </w:tr>
      <w:tr w:rsidR="00DC52E0" w:rsidRPr="00785137" w14:paraId="53E73268" w14:textId="77777777" w:rsidTr="00133BB3">
        <w:trPr>
          <w:trHeight w:val="20"/>
          <w:jc w:val="center"/>
        </w:trPr>
        <w:tc>
          <w:tcPr>
            <w:tcW w:w="1645" w:type="dxa"/>
            <w:tcBorders>
              <w:top w:val="single" w:sz="4" w:space="0" w:color="000000"/>
              <w:left w:val="double" w:sz="4" w:space="0" w:color="000000"/>
              <w:bottom w:val="single" w:sz="4" w:space="0" w:color="000000"/>
              <w:right w:val="single" w:sz="4" w:space="0" w:color="000000"/>
            </w:tcBorders>
          </w:tcPr>
          <w:p w14:paraId="51694AB7" w14:textId="77777777" w:rsidR="00DC52E0" w:rsidRPr="00785137" w:rsidRDefault="00DC52E0" w:rsidP="00DC52E0">
            <w:pPr>
              <w:ind w:left="142"/>
              <w:rPr>
                <w:color w:val="000000"/>
                <w:sz w:val="24"/>
                <w:szCs w:val="24"/>
              </w:rPr>
            </w:pPr>
          </w:p>
        </w:tc>
        <w:tc>
          <w:tcPr>
            <w:tcW w:w="4830" w:type="dxa"/>
            <w:tcBorders>
              <w:top w:val="single" w:sz="4" w:space="0" w:color="000000"/>
              <w:left w:val="single" w:sz="4" w:space="0" w:color="000000"/>
              <w:bottom w:val="single" w:sz="4" w:space="0" w:color="000000"/>
              <w:right w:val="single" w:sz="4" w:space="0" w:color="000000"/>
            </w:tcBorders>
          </w:tcPr>
          <w:p w14:paraId="4F6437FB" w14:textId="77777777" w:rsidR="00DC52E0" w:rsidRPr="00474A92" w:rsidRDefault="00DC52E0" w:rsidP="00474A92">
            <w:pPr>
              <w:rPr>
                <w:bCs/>
                <w:color w:val="000000"/>
                <w:sz w:val="24"/>
                <w:szCs w:val="24"/>
                <w:lang w:eastAsia="en-US"/>
              </w:rPr>
            </w:pPr>
            <w:r w:rsidRPr="00474A92">
              <w:rPr>
                <w:bCs/>
                <w:color w:val="000000"/>
                <w:sz w:val="24"/>
                <w:szCs w:val="24"/>
                <w:lang w:eastAsia="en-US"/>
              </w:rPr>
              <w:t xml:space="preserve"> Регулировка температуры нагрева нажатием кнопок регулятора с шагом 0,1</w:t>
            </w:r>
            <w:proofErr w:type="gramStart"/>
            <w:r w:rsidRPr="00474A92">
              <w:rPr>
                <w:bCs/>
                <w:color w:val="000000"/>
                <w:sz w:val="24"/>
                <w:szCs w:val="24"/>
                <w:lang w:eastAsia="en-US"/>
              </w:rPr>
              <w:t xml:space="preserve"> °С</w:t>
            </w:r>
            <w:proofErr w:type="gramEnd"/>
          </w:p>
        </w:tc>
        <w:tc>
          <w:tcPr>
            <w:tcW w:w="3616" w:type="dxa"/>
            <w:tcBorders>
              <w:top w:val="single" w:sz="4" w:space="0" w:color="000000"/>
              <w:left w:val="single" w:sz="4" w:space="0" w:color="000000"/>
              <w:bottom w:val="single" w:sz="4" w:space="0" w:color="000000"/>
              <w:right w:val="double" w:sz="4" w:space="0" w:color="000000"/>
            </w:tcBorders>
          </w:tcPr>
          <w:p w14:paraId="52C4686E" w14:textId="77777777" w:rsidR="00DC52E0" w:rsidRPr="00077EB7" w:rsidRDefault="00DC52E0" w:rsidP="00DC52E0">
            <w:pPr>
              <w:jc w:val="center"/>
              <w:rPr>
                <w:color w:val="000000"/>
                <w:sz w:val="24"/>
                <w:szCs w:val="24"/>
                <w:lang w:eastAsia="en-US"/>
              </w:rPr>
            </w:pPr>
            <w:r w:rsidRPr="00077EB7">
              <w:rPr>
                <w:color w:val="000000"/>
                <w:sz w:val="24"/>
                <w:szCs w:val="24"/>
                <w:lang w:eastAsia="en-US"/>
              </w:rPr>
              <w:t>Наличие</w:t>
            </w:r>
          </w:p>
        </w:tc>
      </w:tr>
      <w:tr w:rsidR="00DC52E0" w:rsidRPr="00785137" w14:paraId="13E8788A" w14:textId="77777777" w:rsidTr="00133BB3">
        <w:trPr>
          <w:trHeight w:val="20"/>
          <w:jc w:val="center"/>
        </w:trPr>
        <w:tc>
          <w:tcPr>
            <w:tcW w:w="1645" w:type="dxa"/>
            <w:tcBorders>
              <w:top w:val="single" w:sz="4" w:space="0" w:color="000000"/>
              <w:left w:val="double" w:sz="4" w:space="0" w:color="000000"/>
              <w:bottom w:val="single" w:sz="4" w:space="0" w:color="000000"/>
              <w:right w:val="single" w:sz="4" w:space="0" w:color="000000"/>
            </w:tcBorders>
          </w:tcPr>
          <w:p w14:paraId="67858F94" w14:textId="77777777" w:rsidR="00DC52E0" w:rsidRPr="00785137" w:rsidRDefault="00DC52E0" w:rsidP="00DC52E0">
            <w:pPr>
              <w:ind w:left="142"/>
              <w:rPr>
                <w:color w:val="000000"/>
                <w:sz w:val="24"/>
                <w:szCs w:val="24"/>
              </w:rPr>
            </w:pPr>
          </w:p>
        </w:tc>
        <w:tc>
          <w:tcPr>
            <w:tcW w:w="4830" w:type="dxa"/>
            <w:tcBorders>
              <w:top w:val="single" w:sz="4" w:space="0" w:color="000000"/>
              <w:left w:val="single" w:sz="4" w:space="0" w:color="000000"/>
              <w:bottom w:val="single" w:sz="4" w:space="0" w:color="000000"/>
              <w:right w:val="single" w:sz="4" w:space="0" w:color="000000"/>
            </w:tcBorders>
          </w:tcPr>
          <w:p w14:paraId="09E20BC4" w14:textId="77777777" w:rsidR="00DC52E0" w:rsidRPr="00474A92" w:rsidRDefault="00DC52E0" w:rsidP="00474A92">
            <w:pPr>
              <w:rPr>
                <w:bCs/>
                <w:color w:val="000000"/>
                <w:sz w:val="24"/>
                <w:szCs w:val="24"/>
                <w:lang w:eastAsia="en-US"/>
              </w:rPr>
            </w:pPr>
            <w:r w:rsidRPr="00474A92">
              <w:rPr>
                <w:bCs/>
                <w:color w:val="000000"/>
                <w:sz w:val="24"/>
                <w:szCs w:val="24"/>
                <w:lang w:eastAsia="en-US"/>
              </w:rPr>
              <w:t xml:space="preserve"> Блокировка возможности случайного изменения температуры</w:t>
            </w:r>
          </w:p>
        </w:tc>
        <w:tc>
          <w:tcPr>
            <w:tcW w:w="3616" w:type="dxa"/>
            <w:tcBorders>
              <w:top w:val="single" w:sz="4" w:space="0" w:color="000000"/>
              <w:left w:val="single" w:sz="4" w:space="0" w:color="000000"/>
              <w:bottom w:val="single" w:sz="4" w:space="0" w:color="000000"/>
              <w:right w:val="double" w:sz="4" w:space="0" w:color="000000"/>
            </w:tcBorders>
          </w:tcPr>
          <w:p w14:paraId="3FEA205D" w14:textId="77777777" w:rsidR="00DC52E0" w:rsidRPr="00077EB7" w:rsidRDefault="00DC52E0" w:rsidP="00DC52E0">
            <w:pPr>
              <w:jc w:val="center"/>
              <w:rPr>
                <w:color w:val="000000"/>
                <w:sz w:val="24"/>
                <w:szCs w:val="24"/>
                <w:lang w:eastAsia="en-US"/>
              </w:rPr>
            </w:pPr>
            <w:r w:rsidRPr="00077EB7">
              <w:rPr>
                <w:color w:val="000000"/>
                <w:sz w:val="24"/>
                <w:szCs w:val="24"/>
                <w:lang w:eastAsia="en-US"/>
              </w:rPr>
              <w:t>Наличие</w:t>
            </w:r>
          </w:p>
        </w:tc>
      </w:tr>
      <w:tr w:rsidR="00DC52E0" w:rsidRPr="00785137" w14:paraId="0E9954C2" w14:textId="77777777" w:rsidTr="00133BB3">
        <w:trPr>
          <w:trHeight w:val="20"/>
          <w:jc w:val="center"/>
        </w:trPr>
        <w:tc>
          <w:tcPr>
            <w:tcW w:w="1645" w:type="dxa"/>
            <w:tcBorders>
              <w:top w:val="single" w:sz="4" w:space="0" w:color="000000"/>
              <w:left w:val="double" w:sz="4" w:space="0" w:color="000000"/>
              <w:bottom w:val="single" w:sz="4" w:space="0" w:color="000000"/>
              <w:right w:val="single" w:sz="4" w:space="0" w:color="000000"/>
            </w:tcBorders>
          </w:tcPr>
          <w:p w14:paraId="5864F70F" w14:textId="77777777" w:rsidR="00DC52E0" w:rsidRPr="00785137" w:rsidRDefault="00DC52E0" w:rsidP="00DC52E0">
            <w:pPr>
              <w:ind w:left="142"/>
              <w:rPr>
                <w:color w:val="000000"/>
                <w:sz w:val="24"/>
                <w:szCs w:val="24"/>
              </w:rPr>
            </w:pPr>
          </w:p>
        </w:tc>
        <w:tc>
          <w:tcPr>
            <w:tcW w:w="4830" w:type="dxa"/>
            <w:tcBorders>
              <w:top w:val="single" w:sz="4" w:space="0" w:color="000000"/>
              <w:left w:val="single" w:sz="4" w:space="0" w:color="000000"/>
              <w:bottom w:val="single" w:sz="4" w:space="0" w:color="000000"/>
              <w:right w:val="single" w:sz="4" w:space="0" w:color="000000"/>
            </w:tcBorders>
          </w:tcPr>
          <w:p w14:paraId="3466EBBE" w14:textId="77777777" w:rsidR="00DC52E0" w:rsidRPr="00474A92" w:rsidRDefault="00DC52E0" w:rsidP="00474A92">
            <w:pPr>
              <w:rPr>
                <w:bCs/>
                <w:color w:val="000000"/>
                <w:sz w:val="24"/>
                <w:szCs w:val="24"/>
                <w:lang w:eastAsia="en-US"/>
              </w:rPr>
            </w:pPr>
            <w:r w:rsidRPr="00474A92">
              <w:rPr>
                <w:bCs/>
                <w:color w:val="000000"/>
                <w:sz w:val="24"/>
                <w:szCs w:val="24"/>
                <w:lang w:eastAsia="en-US"/>
              </w:rPr>
              <w:t xml:space="preserve"> Сигнализация работоспособности, нагрева и тревог визуальная и звуковая</w:t>
            </w:r>
          </w:p>
        </w:tc>
        <w:tc>
          <w:tcPr>
            <w:tcW w:w="3616" w:type="dxa"/>
            <w:tcBorders>
              <w:top w:val="single" w:sz="4" w:space="0" w:color="000000"/>
              <w:left w:val="single" w:sz="4" w:space="0" w:color="000000"/>
              <w:bottom w:val="single" w:sz="4" w:space="0" w:color="000000"/>
              <w:right w:val="double" w:sz="4" w:space="0" w:color="000000"/>
            </w:tcBorders>
          </w:tcPr>
          <w:p w14:paraId="6B6EA413" w14:textId="77777777" w:rsidR="00DC52E0" w:rsidRPr="00077EB7" w:rsidRDefault="00DC52E0" w:rsidP="00DC52E0">
            <w:pPr>
              <w:jc w:val="center"/>
              <w:rPr>
                <w:color w:val="000000"/>
                <w:sz w:val="24"/>
                <w:szCs w:val="24"/>
                <w:lang w:eastAsia="en-US"/>
              </w:rPr>
            </w:pPr>
            <w:r w:rsidRPr="00077EB7">
              <w:rPr>
                <w:color w:val="000000"/>
                <w:sz w:val="24"/>
                <w:szCs w:val="24"/>
                <w:lang w:eastAsia="en-US"/>
              </w:rPr>
              <w:t>Наличие</w:t>
            </w:r>
          </w:p>
        </w:tc>
      </w:tr>
      <w:tr w:rsidR="00DC52E0" w:rsidRPr="00785137" w14:paraId="1BC3743A" w14:textId="77777777" w:rsidTr="00133BB3">
        <w:trPr>
          <w:trHeight w:val="20"/>
          <w:jc w:val="center"/>
        </w:trPr>
        <w:tc>
          <w:tcPr>
            <w:tcW w:w="1645" w:type="dxa"/>
            <w:tcBorders>
              <w:top w:val="single" w:sz="4" w:space="0" w:color="000000"/>
              <w:left w:val="double" w:sz="4" w:space="0" w:color="000000"/>
              <w:bottom w:val="single" w:sz="4" w:space="0" w:color="000000"/>
              <w:right w:val="single" w:sz="4" w:space="0" w:color="000000"/>
            </w:tcBorders>
          </w:tcPr>
          <w:p w14:paraId="2B5540AA" w14:textId="77777777" w:rsidR="00DC52E0" w:rsidRPr="00785137" w:rsidRDefault="00DC52E0" w:rsidP="00DC52E0">
            <w:pPr>
              <w:ind w:left="142"/>
              <w:rPr>
                <w:color w:val="000000"/>
                <w:sz w:val="24"/>
                <w:szCs w:val="24"/>
              </w:rPr>
            </w:pPr>
          </w:p>
        </w:tc>
        <w:tc>
          <w:tcPr>
            <w:tcW w:w="4830" w:type="dxa"/>
            <w:tcBorders>
              <w:top w:val="single" w:sz="4" w:space="0" w:color="000000"/>
              <w:left w:val="single" w:sz="4" w:space="0" w:color="000000"/>
              <w:bottom w:val="single" w:sz="4" w:space="0" w:color="000000"/>
              <w:right w:val="single" w:sz="4" w:space="0" w:color="000000"/>
            </w:tcBorders>
          </w:tcPr>
          <w:p w14:paraId="009E775A" w14:textId="77777777" w:rsidR="00DC52E0" w:rsidRPr="00474A92" w:rsidRDefault="00DC52E0" w:rsidP="00474A92">
            <w:pPr>
              <w:rPr>
                <w:bCs/>
                <w:color w:val="000000"/>
                <w:sz w:val="24"/>
                <w:szCs w:val="24"/>
                <w:lang w:eastAsia="en-US"/>
              </w:rPr>
            </w:pPr>
            <w:r w:rsidRPr="00474A92">
              <w:rPr>
                <w:bCs/>
                <w:color w:val="000000"/>
                <w:sz w:val="24"/>
                <w:szCs w:val="24"/>
                <w:lang w:eastAsia="en-US"/>
              </w:rPr>
              <w:t xml:space="preserve"> Аварийная сигнализация при превышении температуры более чем на 1</w:t>
            </w:r>
            <w:proofErr w:type="gramStart"/>
            <w:r w:rsidRPr="00474A92">
              <w:rPr>
                <w:bCs/>
                <w:color w:val="000000"/>
                <w:sz w:val="24"/>
                <w:szCs w:val="24"/>
                <w:lang w:eastAsia="en-US"/>
              </w:rPr>
              <w:t>ºС</w:t>
            </w:r>
            <w:proofErr w:type="gramEnd"/>
            <w:r w:rsidRPr="00474A92">
              <w:rPr>
                <w:bCs/>
                <w:color w:val="000000"/>
                <w:sz w:val="24"/>
                <w:szCs w:val="24"/>
                <w:lang w:eastAsia="en-US"/>
              </w:rPr>
              <w:t xml:space="preserve"> от заданной</w:t>
            </w:r>
          </w:p>
        </w:tc>
        <w:tc>
          <w:tcPr>
            <w:tcW w:w="3616" w:type="dxa"/>
            <w:tcBorders>
              <w:top w:val="single" w:sz="4" w:space="0" w:color="000000"/>
              <w:left w:val="single" w:sz="4" w:space="0" w:color="000000"/>
              <w:bottom w:val="single" w:sz="4" w:space="0" w:color="000000"/>
              <w:right w:val="double" w:sz="4" w:space="0" w:color="000000"/>
            </w:tcBorders>
          </w:tcPr>
          <w:p w14:paraId="5A557702" w14:textId="77777777" w:rsidR="00DC52E0" w:rsidRPr="00077EB7" w:rsidRDefault="00DC52E0" w:rsidP="00DC52E0">
            <w:pPr>
              <w:jc w:val="center"/>
              <w:rPr>
                <w:color w:val="000000"/>
                <w:sz w:val="24"/>
                <w:szCs w:val="24"/>
                <w:lang w:eastAsia="en-US"/>
              </w:rPr>
            </w:pPr>
            <w:r w:rsidRPr="00077EB7">
              <w:rPr>
                <w:color w:val="000000"/>
                <w:sz w:val="24"/>
                <w:szCs w:val="24"/>
                <w:lang w:eastAsia="en-US"/>
              </w:rPr>
              <w:t>Наличие</w:t>
            </w:r>
          </w:p>
        </w:tc>
      </w:tr>
      <w:tr w:rsidR="00DC52E0" w:rsidRPr="00785137" w14:paraId="64C5B6FA" w14:textId="77777777" w:rsidTr="00133BB3">
        <w:trPr>
          <w:trHeight w:val="20"/>
          <w:jc w:val="center"/>
        </w:trPr>
        <w:tc>
          <w:tcPr>
            <w:tcW w:w="1645" w:type="dxa"/>
            <w:tcBorders>
              <w:top w:val="single" w:sz="4" w:space="0" w:color="000000"/>
              <w:left w:val="double" w:sz="4" w:space="0" w:color="000000"/>
              <w:bottom w:val="single" w:sz="4" w:space="0" w:color="000000"/>
              <w:right w:val="single" w:sz="4" w:space="0" w:color="000000"/>
            </w:tcBorders>
          </w:tcPr>
          <w:p w14:paraId="344E949C" w14:textId="77777777" w:rsidR="00DC52E0" w:rsidRPr="00785137" w:rsidRDefault="00DC52E0" w:rsidP="00DC52E0">
            <w:pPr>
              <w:ind w:left="142"/>
              <w:rPr>
                <w:color w:val="000000"/>
                <w:sz w:val="24"/>
                <w:szCs w:val="24"/>
              </w:rPr>
            </w:pPr>
          </w:p>
        </w:tc>
        <w:tc>
          <w:tcPr>
            <w:tcW w:w="4830" w:type="dxa"/>
            <w:tcBorders>
              <w:top w:val="single" w:sz="4" w:space="0" w:color="000000"/>
              <w:left w:val="single" w:sz="4" w:space="0" w:color="000000"/>
              <w:bottom w:val="single" w:sz="4" w:space="0" w:color="000000"/>
              <w:right w:val="single" w:sz="4" w:space="0" w:color="000000"/>
            </w:tcBorders>
          </w:tcPr>
          <w:p w14:paraId="45A7FFB6" w14:textId="77777777" w:rsidR="00DC52E0" w:rsidRPr="00474A92" w:rsidRDefault="00DC52E0" w:rsidP="00474A92">
            <w:pPr>
              <w:rPr>
                <w:bCs/>
                <w:color w:val="000000"/>
                <w:sz w:val="24"/>
                <w:szCs w:val="24"/>
                <w:lang w:eastAsia="en-US"/>
              </w:rPr>
            </w:pPr>
            <w:r w:rsidRPr="00474A92">
              <w:rPr>
                <w:bCs/>
                <w:color w:val="000000"/>
                <w:sz w:val="24"/>
                <w:szCs w:val="24"/>
                <w:lang w:eastAsia="en-US"/>
              </w:rPr>
              <w:t xml:space="preserve"> Аварийная сигнализация при снижении температуры более чем на 1</w:t>
            </w:r>
            <w:proofErr w:type="gramStart"/>
            <w:r w:rsidRPr="00474A92">
              <w:rPr>
                <w:bCs/>
                <w:color w:val="000000"/>
                <w:sz w:val="24"/>
                <w:szCs w:val="24"/>
                <w:lang w:eastAsia="en-US"/>
              </w:rPr>
              <w:t>ºС</w:t>
            </w:r>
            <w:proofErr w:type="gramEnd"/>
            <w:r w:rsidRPr="00474A92">
              <w:rPr>
                <w:bCs/>
                <w:color w:val="000000"/>
                <w:sz w:val="24"/>
                <w:szCs w:val="24"/>
                <w:lang w:eastAsia="en-US"/>
              </w:rPr>
              <w:t xml:space="preserve"> от заданной</w:t>
            </w:r>
          </w:p>
        </w:tc>
        <w:tc>
          <w:tcPr>
            <w:tcW w:w="3616" w:type="dxa"/>
            <w:tcBorders>
              <w:top w:val="single" w:sz="4" w:space="0" w:color="000000"/>
              <w:left w:val="single" w:sz="4" w:space="0" w:color="000000"/>
              <w:bottom w:val="single" w:sz="4" w:space="0" w:color="000000"/>
              <w:right w:val="double" w:sz="4" w:space="0" w:color="000000"/>
            </w:tcBorders>
          </w:tcPr>
          <w:p w14:paraId="5909B731" w14:textId="77777777" w:rsidR="00DC52E0" w:rsidRPr="00077EB7" w:rsidRDefault="00DC52E0" w:rsidP="00DC52E0">
            <w:pPr>
              <w:jc w:val="center"/>
              <w:rPr>
                <w:color w:val="000000"/>
                <w:sz w:val="24"/>
                <w:szCs w:val="24"/>
                <w:lang w:eastAsia="en-US"/>
              </w:rPr>
            </w:pPr>
            <w:r w:rsidRPr="00077EB7">
              <w:rPr>
                <w:color w:val="000000"/>
                <w:sz w:val="24"/>
                <w:szCs w:val="24"/>
                <w:lang w:eastAsia="en-US"/>
              </w:rPr>
              <w:t>Наличие</w:t>
            </w:r>
          </w:p>
        </w:tc>
      </w:tr>
      <w:tr w:rsidR="00DC52E0" w:rsidRPr="00785137" w14:paraId="47605582" w14:textId="77777777" w:rsidTr="00133BB3">
        <w:trPr>
          <w:trHeight w:val="20"/>
          <w:jc w:val="center"/>
        </w:trPr>
        <w:tc>
          <w:tcPr>
            <w:tcW w:w="1645" w:type="dxa"/>
            <w:tcBorders>
              <w:top w:val="single" w:sz="4" w:space="0" w:color="000000"/>
              <w:left w:val="double" w:sz="4" w:space="0" w:color="000000"/>
              <w:bottom w:val="single" w:sz="4" w:space="0" w:color="000000"/>
              <w:right w:val="single" w:sz="4" w:space="0" w:color="000000"/>
            </w:tcBorders>
          </w:tcPr>
          <w:p w14:paraId="10098F68" w14:textId="77777777" w:rsidR="00DC52E0" w:rsidRPr="00785137" w:rsidRDefault="00DC52E0" w:rsidP="00DC52E0">
            <w:pPr>
              <w:ind w:left="142"/>
              <w:rPr>
                <w:color w:val="000000"/>
                <w:sz w:val="24"/>
                <w:szCs w:val="24"/>
              </w:rPr>
            </w:pPr>
          </w:p>
        </w:tc>
        <w:tc>
          <w:tcPr>
            <w:tcW w:w="4830" w:type="dxa"/>
            <w:tcBorders>
              <w:top w:val="single" w:sz="4" w:space="0" w:color="000000"/>
              <w:left w:val="single" w:sz="4" w:space="0" w:color="000000"/>
              <w:bottom w:val="single" w:sz="4" w:space="0" w:color="000000"/>
              <w:right w:val="single" w:sz="4" w:space="0" w:color="000000"/>
            </w:tcBorders>
          </w:tcPr>
          <w:p w14:paraId="59CF428D" w14:textId="77777777" w:rsidR="00DC52E0" w:rsidRPr="00474A92" w:rsidRDefault="00DC52E0" w:rsidP="00474A92">
            <w:pPr>
              <w:rPr>
                <w:bCs/>
                <w:color w:val="000000"/>
                <w:sz w:val="24"/>
                <w:szCs w:val="24"/>
                <w:lang w:eastAsia="en-US"/>
              </w:rPr>
            </w:pPr>
            <w:r w:rsidRPr="00474A92">
              <w:rPr>
                <w:bCs/>
                <w:color w:val="000000"/>
                <w:sz w:val="24"/>
                <w:szCs w:val="24"/>
                <w:lang w:eastAsia="en-US"/>
              </w:rPr>
              <w:t xml:space="preserve"> Аварийная сигнализация при отсоединении (обрыве) нагревательного элемента</w:t>
            </w:r>
          </w:p>
        </w:tc>
        <w:tc>
          <w:tcPr>
            <w:tcW w:w="3616" w:type="dxa"/>
            <w:tcBorders>
              <w:top w:val="single" w:sz="4" w:space="0" w:color="000000"/>
              <w:left w:val="single" w:sz="4" w:space="0" w:color="000000"/>
              <w:bottom w:val="single" w:sz="4" w:space="0" w:color="000000"/>
              <w:right w:val="double" w:sz="4" w:space="0" w:color="000000"/>
            </w:tcBorders>
          </w:tcPr>
          <w:p w14:paraId="7F38F6C8" w14:textId="77777777" w:rsidR="00DC52E0" w:rsidRPr="00077EB7" w:rsidRDefault="00DC52E0" w:rsidP="00DC52E0">
            <w:pPr>
              <w:jc w:val="center"/>
              <w:rPr>
                <w:color w:val="000000"/>
                <w:sz w:val="24"/>
                <w:szCs w:val="24"/>
                <w:lang w:eastAsia="en-US"/>
              </w:rPr>
            </w:pPr>
            <w:r w:rsidRPr="00077EB7">
              <w:rPr>
                <w:color w:val="000000"/>
                <w:sz w:val="24"/>
                <w:szCs w:val="24"/>
                <w:lang w:eastAsia="en-US"/>
              </w:rPr>
              <w:t>Наличие</w:t>
            </w:r>
          </w:p>
        </w:tc>
      </w:tr>
      <w:tr w:rsidR="00DC52E0" w:rsidRPr="00785137" w14:paraId="1E6AE7DF" w14:textId="77777777" w:rsidTr="00133BB3">
        <w:trPr>
          <w:trHeight w:val="20"/>
          <w:jc w:val="center"/>
        </w:trPr>
        <w:tc>
          <w:tcPr>
            <w:tcW w:w="1645" w:type="dxa"/>
            <w:tcBorders>
              <w:top w:val="single" w:sz="4" w:space="0" w:color="000000"/>
              <w:left w:val="double" w:sz="4" w:space="0" w:color="000000"/>
              <w:bottom w:val="single" w:sz="4" w:space="0" w:color="000000"/>
              <w:right w:val="single" w:sz="4" w:space="0" w:color="000000"/>
            </w:tcBorders>
          </w:tcPr>
          <w:p w14:paraId="55BD49FF" w14:textId="77777777" w:rsidR="00DC52E0" w:rsidRPr="00785137" w:rsidRDefault="00DC52E0" w:rsidP="00DC52E0">
            <w:pPr>
              <w:ind w:left="142"/>
              <w:rPr>
                <w:color w:val="000000"/>
                <w:sz w:val="24"/>
                <w:szCs w:val="24"/>
              </w:rPr>
            </w:pPr>
          </w:p>
        </w:tc>
        <w:tc>
          <w:tcPr>
            <w:tcW w:w="4830" w:type="dxa"/>
            <w:tcBorders>
              <w:top w:val="single" w:sz="4" w:space="0" w:color="000000"/>
              <w:left w:val="single" w:sz="4" w:space="0" w:color="000000"/>
              <w:bottom w:val="single" w:sz="4" w:space="0" w:color="000000"/>
              <w:right w:val="single" w:sz="4" w:space="0" w:color="000000"/>
            </w:tcBorders>
          </w:tcPr>
          <w:p w14:paraId="59CC9972" w14:textId="77777777" w:rsidR="00DC52E0" w:rsidRPr="00474A92" w:rsidRDefault="00DC52E0" w:rsidP="00474A92">
            <w:pPr>
              <w:rPr>
                <w:bCs/>
                <w:color w:val="000000"/>
                <w:sz w:val="24"/>
                <w:szCs w:val="24"/>
                <w:lang w:eastAsia="en-US"/>
              </w:rPr>
            </w:pPr>
            <w:r w:rsidRPr="00474A92">
              <w:rPr>
                <w:bCs/>
                <w:color w:val="000000"/>
                <w:sz w:val="24"/>
                <w:szCs w:val="24"/>
                <w:lang w:eastAsia="en-US"/>
              </w:rPr>
              <w:t xml:space="preserve"> Аварийная сигнализация при отсоединении (обрыве) датчиков температуры</w:t>
            </w:r>
          </w:p>
        </w:tc>
        <w:tc>
          <w:tcPr>
            <w:tcW w:w="3616" w:type="dxa"/>
            <w:tcBorders>
              <w:top w:val="single" w:sz="4" w:space="0" w:color="000000"/>
              <w:left w:val="single" w:sz="4" w:space="0" w:color="000000"/>
              <w:bottom w:val="single" w:sz="4" w:space="0" w:color="000000"/>
              <w:right w:val="double" w:sz="4" w:space="0" w:color="000000"/>
            </w:tcBorders>
          </w:tcPr>
          <w:p w14:paraId="19279424" w14:textId="77777777" w:rsidR="00DC52E0" w:rsidRPr="00077EB7" w:rsidRDefault="00DC52E0" w:rsidP="00DC52E0">
            <w:pPr>
              <w:jc w:val="center"/>
              <w:rPr>
                <w:color w:val="000000"/>
                <w:sz w:val="24"/>
                <w:szCs w:val="24"/>
                <w:lang w:eastAsia="en-US"/>
              </w:rPr>
            </w:pPr>
            <w:r w:rsidRPr="00077EB7">
              <w:rPr>
                <w:color w:val="000000"/>
                <w:sz w:val="24"/>
                <w:szCs w:val="24"/>
                <w:lang w:eastAsia="en-US"/>
              </w:rPr>
              <w:t>Наличие</w:t>
            </w:r>
          </w:p>
        </w:tc>
      </w:tr>
      <w:tr w:rsidR="00DC52E0" w:rsidRPr="00785137" w14:paraId="05EE896D" w14:textId="77777777" w:rsidTr="00133BB3">
        <w:trPr>
          <w:trHeight w:val="20"/>
          <w:jc w:val="center"/>
        </w:trPr>
        <w:tc>
          <w:tcPr>
            <w:tcW w:w="1645" w:type="dxa"/>
            <w:tcBorders>
              <w:top w:val="single" w:sz="4" w:space="0" w:color="000000"/>
              <w:left w:val="double" w:sz="4" w:space="0" w:color="000000"/>
              <w:bottom w:val="single" w:sz="4" w:space="0" w:color="000000"/>
              <w:right w:val="single" w:sz="4" w:space="0" w:color="000000"/>
            </w:tcBorders>
          </w:tcPr>
          <w:p w14:paraId="064E11BC" w14:textId="77777777" w:rsidR="00DC52E0" w:rsidRPr="00785137" w:rsidRDefault="00DC52E0" w:rsidP="00DC52E0">
            <w:pPr>
              <w:ind w:left="142"/>
              <w:rPr>
                <w:color w:val="000000"/>
                <w:sz w:val="24"/>
                <w:szCs w:val="24"/>
              </w:rPr>
            </w:pPr>
          </w:p>
        </w:tc>
        <w:tc>
          <w:tcPr>
            <w:tcW w:w="4830" w:type="dxa"/>
            <w:tcBorders>
              <w:top w:val="single" w:sz="4" w:space="0" w:color="000000"/>
              <w:left w:val="single" w:sz="4" w:space="0" w:color="000000"/>
              <w:bottom w:val="single" w:sz="4" w:space="0" w:color="000000"/>
              <w:right w:val="single" w:sz="4" w:space="0" w:color="000000"/>
            </w:tcBorders>
          </w:tcPr>
          <w:p w14:paraId="7C0B03DA" w14:textId="77777777" w:rsidR="00DC52E0" w:rsidRPr="00474A92" w:rsidRDefault="00DC52E0" w:rsidP="00474A92">
            <w:pPr>
              <w:rPr>
                <w:bCs/>
                <w:color w:val="000000"/>
                <w:sz w:val="24"/>
                <w:szCs w:val="24"/>
                <w:lang w:eastAsia="en-US"/>
              </w:rPr>
            </w:pPr>
            <w:r w:rsidRPr="00474A92">
              <w:rPr>
                <w:bCs/>
                <w:color w:val="000000"/>
                <w:sz w:val="24"/>
                <w:szCs w:val="24"/>
                <w:lang w:eastAsia="en-US"/>
              </w:rPr>
              <w:t xml:space="preserve"> Аварийная сигнализация при отсутствии внешнего питания</w:t>
            </w:r>
          </w:p>
        </w:tc>
        <w:tc>
          <w:tcPr>
            <w:tcW w:w="3616" w:type="dxa"/>
            <w:tcBorders>
              <w:top w:val="single" w:sz="4" w:space="0" w:color="000000"/>
              <w:left w:val="single" w:sz="4" w:space="0" w:color="000000"/>
              <w:bottom w:val="single" w:sz="4" w:space="0" w:color="000000"/>
              <w:right w:val="double" w:sz="4" w:space="0" w:color="000000"/>
            </w:tcBorders>
          </w:tcPr>
          <w:p w14:paraId="4D9FC8FE" w14:textId="77777777" w:rsidR="00DC52E0" w:rsidRPr="00077EB7" w:rsidRDefault="00DC52E0" w:rsidP="00DC52E0">
            <w:pPr>
              <w:jc w:val="center"/>
              <w:rPr>
                <w:color w:val="000000"/>
                <w:sz w:val="24"/>
                <w:szCs w:val="24"/>
                <w:lang w:eastAsia="en-US"/>
              </w:rPr>
            </w:pPr>
            <w:r w:rsidRPr="00077EB7">
              <w:rPr>
                <w:color w:val="000000"/>
                <w:sz w:val="24"/>
                <w:szCs w:val="24"/>
                <w:lang w:eastAsia="en-US"/>
              </w:rPr>
              <w:t>Наличие</w:t>
            </w:r>
          </w:p>
        </w:tc>
      </w:tr>
      <w:tr w:rsidR="00DC52E0" w:rsidRPr="00785137" w14:paraId="7E21AC91" w14:textId="77777777" w:rsidTr="00133BB3">
        <w:trPr>
          <w:trHeight w:val="20"/>
          <w:jc w:val="center"/>
        </w:trPr>
        <w:tc>
          <w:tcPr>
            <w:tcW w:w="1645" w:type="dxa"/>
            <w:tcBorders>
              <w:top w:val="single" w:sz="4" w:space="0" w:color="000000"/>
              <w:left w:val="double" w:sz="4" w:space="0" w:color="000000"/>
              <w:bottom w:val="single" w:sz="4" w:space="0" w:color="000000"/>
              <w:right w:val="single" w:sz="4" w:space="0" w:color="000000"/>
            </w:tcBorders>
          </w:tcPr>
          <w:p w14:paraId="2B1AC336" w14:textId="77777777" w:rsidR="00DC52E0" w:rsidRPr="00785137" w:rsidRDefault="00DC52E0" w:rsidP="00DC52E0">
            <w:pPr>
              <w:ind w:left="142"/>
              <w:rPr>
                <w:color w:val="000000"/>
                <w:sz w:val="24"/>
                <w:szCs w:val="24"/>
              </w:rPr>
            </w:pPr>
          </w:p>
        </w:tc>
        <w:tc>
          <w:tcPr>
            <w:tcW w:w="4830" w:type="dxa"/>
            <w:tcBorders>
              <w:top w:val="single" w:sz="4" w:space="0" w:color="000000"/>
              <w:left w:val="single" w:sz="4" w:space="0" w:color="000000"/>
              <w:bottom w:val="single" w:sz="4" w:space="0" w:color="000000"/>
              <w:right w:val="single" w:sz="4" w:space="0" w:color="000000"/>
            </w:tcBorders>
          </w:tcPr>
          <w:p w14:paraId="3CBFB354" w14:textId="77777777" w:rsidR="00DC52E0" w:rsidRPr="00474A92" w:rsidRDefault="00DC52E0" w:rsidP="00474A92">
            <w:pPr>
              <w:rPr>
                <w:bCs/>
                <w:color w:val="000000"/>
                <w:sz w:val="24"/>
                <w:szCs w:val="24"/>
                <w:lang w:eastAsia="en-US"/>
              </w:rPr>
            </w:pPr>
            <w:r w:rsidRPr="00474A92">
              <w:rPr>
                <w:bCs/>
                <w:color w:val="000000"/>
                <w:sz w:val="24"/>
                <w:szCs w:val="24"/>
                <w:lang w:eastAsia="en-US"/>
              </w:rPr>
              <w:t xml:space="preserve"> Аварийная сигнализация при срабатывании </w:t>
            </w:r>
            <w:proofErr w:type="gramStart"/>
            <w:r w:rsidRPr="00474A92">
              <w:rPr>
                <w:bCs/>
                <w:color w:val="000000"/>
                <w:sz w:val="24"/>
                <w:szCs w:val="24"/>
                <w:lang w:eastAsia="en-US"/>
              </w:rPr>
              <w:t>независимого</w:t>
            </w:r>
            <w:proofErr w:type="gramEnd"/>
            <w:r w:rsidRPr="00474A92">
              <w:rPr>
                <w:bCs/>
                <w:color w:val="000000"/>
                <w:sz w:val="24"/>
                <w:szCs w:val="24"/>
                <w:lang w:eastAsia="en-US"/>
              </w:rPr>
              <w:t xml:space="preserve"> </w:t>
            </w:r>
            <w:proofErr w:type="spellStart"/>
            <w:r w:rsidRPr="00474A92">
              <w:rPr>
                <w:bCs/>
                <w:color w:val="000000"/>
                <w:sz w:val="24"/>
                <w:szCs w:val="24"/>
                <w:lang w:eastAsia="en-US"/>
              </w:rPr>
              <w:t>термопредохранителя</w:t>
            </w:r>
            <w:proofErr w:type="spellEnd"/>
          </w:p>
        </w:tc>
        <w:tc>
          <w:tcPr>
            <w:tcW w:w="3616" w:type="dxa"/>
            <w:tcBorders>
              <w:top w:val="single" w:sz="4" w:space="0" w:color="000000"/>
              <w:left w:val="single" w:sz="4" w:space="0" w:color="000000"/>
              <w:bottom w:val="single" w:sz="4" w:space="0" w:color="000000"/>
              <w:right w:val="double" w:sz="4" w:space="0" w:color="000000"/>
            </w:tcBorders>
          </w:tcPr>
          <w:p w14:paraId="214F66A6" w14:textId="77777777" w:rsidR="00DC52E0" w:rsidRPr="00077EB7" w:rsidRDefault="00DC52E0" w:rsidP="00DC52E0">
            <w:pPr>
              <w:jc w:val="center"/>
              <w:rPr>
                <w:color w:val="000000"/>
                <w:sz w:val="24"/>
                <w:szCs w:val="24"/>
                <w:lang w:eastAsia="en-US"/>
              </w:rPr>
            </w:pPr>
            <w:r w:rsidRPr="00077EB7">
              <w:rPr>
                <w:color w:val="000000"/>
                <w:sz w:val="24"/>
                <w:szCs w:val="24"/>
                <w:lang w:eastAsia="en-US"/>
              </w:rPr>
              <w:t>Наличие</w:t>
            </w:r>
          </w:p>
        </w:tc>
      </w:tr>
      <w:tr w:rsidR="00DC52E0" w:rsidRPr="00785137" w14:paraId="15E9B3C5" w14:textId="77777777" w:rsidTr="00133BB3">
        <w:trPr>
          <w:trHeight w:val="20"/>
          <w:jc w:val="center"/>
        </w:trPr>
        <w:tc>
          <w:tcPr>
            <w:tcW w:w="1645" w:type="dxa"/>
            <w:tcBorders>
              <w:top w:val="single" w:sz="4" w:space="0" w:color="000000"/>
              <w:left w:val="double" w:sz="4" w:space="0" w:color="000000"/>
              <w:bottom w:val="single" w:sz="4" w:space="0" w:color="000000"/>
              <w:right w:val="single" w:sz="4" w:space="0" w:color="000000"/>
            </w:tcBorders>
          </w:tcPr>
          <w:p w14:paraId="6CE634B4" w14:textId="77777777" w:rsidR="00DC52E0" w:rsidRPr="00785137" w:rsidRDefault="00DC52E0" w:rsidP="00DC52E0">
            <w:pPr>
              <w:ind w:left="142"/>
              <w:rPr>
                <w:color w:val="000000"/>
                <w:sz w:val="24"/>
                <w:szCs w:val="24"/>
              </w:rPr>
            </w:pPr>
          </w:p>
        </w:tc>
        <w:tc>
          <w:tcPr>
            <w:tcW w:w="4830" w:type="dxa"/>
            <w:tcBorders>
              <w:top w:val="single" w:sz="4" w:space="0" w:color="000000"/>
              <w:left w:val="single" w:sz="4" w:space="0" w:color="000000"/>
              <w:bottom w:val="single" w:sz="4" w:space="0" w:color="000000"/>
              <w:right w:val="single" w:sz="4" w:space="0" w:color="000000"/>
            </w:tcBorders>
          </w:tcPr>
          <w:p w14:paraId="5680CB4F" w14:textId="77777777" w:rsidR="00DC52E0" w:rsidRPr="00474A92" w:rsidRDefault="00DC52E0" w:rsidP="00474A92">
            <w:pPr>
              <w:rPr>
                <w:bCs/>
                <w:color w:val="000000"/>
                <w:sz w:val="24"/>
                <w:szCs w:val="24"/>
                <w:lang w:eastAsia="en-US"/>
              </w:rPr>
            </w:pPr>
            <w:r w:rsidRPr="00474A92">
              <w:rPr>
                <w:bCs/>
                <w:color w:val="000000"/>
                <w:sz w:val="24"/>
                <w:szCs w:val="24"/>
                <w:lang w:eastAsia="en-US"/>
              </w:rPr>
              <w:t xml:space="preserve"> Аварийная сигнализация при отображении на индикаторах кодовых сообщений, позволяющих определить причину аварийной ситуации</w:t>
            </w:r>
          </w:p>
        </w:tc>
        <w:tc>
          <w:tcPr>
            <w:tcW w:w="3616" w:type="dxa"/>
            <w:tcBorders>
              <w:top w:val="single" w:sz="4" w:space="0" w:color="000000"/>
              <w:left w:val="single" w:sz="4" w:space="0" w:color="000000"/>
              <w:bottom w:val="single" w:sz="4" w:space="0" w:color="000000"/>
              <w:right w:val="double" w:sz="4" w:space="0" w:color="000000"/>
            </w:tcBorders>
          </w:tcPr>
          <w:p w14:paraId="26048186" w14:textId="77777777" w:rsidR="00DC52E0" w:rsidRPr="00077EB7" w:rsidRDefault="00DC52E0" w:rsidP="00DC52E0">
            <w:pPr>
              <w:jc w:val="center"/>
              <w:rPr>
                <w:color w:val="000000"/>
                <w:sz w:val="24"/>
                <w:szCs w:val="24"/>
                <w:lang w:eastAsia="en-US"/>
              </w:rPr>
            </w:pPr>
            <w:r w:rsidRPr="00077EB7">
              <w:rPr>
                <w:color w:val="000000"/>
                <w:sz w:val="24"/>
                <w:szCs w:val="24"/>
                <w:lang w:eastAsia="en-US"/>
              </w:rPr>
              <w:t>Наличие</w:t>
            </w:r>
          </w:p>
        </w:tc>
      </w:tr>
      <w:tr w:rsidR="00DC52E0" w:rsidRPr="00785137" w14:paraId="0B0B4950" w14:textId="77777777" w:rsidTr="00133BB3">
        <w:trPr>
          <w:trHeight w:val="20"/>
          <w:jc w:val="center"/>
        </w:trPr>
        <w:tc>
          <w:tcPr>
            <w:tcW w:w="1645" w:type="dxa"/>
            <w:tcBorders>
              <w:top w:val="single" w:sz="4" w:space="0" w:color="000000"/>
              <w:left w:val="double" w:sz="4" w:space="0" w:color="000000"/>
              <w:bottom w:val="single" w:sz="4" w:space="0" w:color="000000"/>
              <w:right w:val="single" w:sz="4" w:space="0" w:color="000000"/>
            </w:tcBorders>
          </w:tcPr>
          <w:p w14:paraId="41A247FC" w14:textId="77777777" w:rsidR="00DC52E0" w:rsidRPr="00785137" w:rsidRDefault="00DC52E0" w:rsidP="00DC52E0">
            <w:pPr>
              <w:ind w:left="142"/>
              <w:rPr>
                <w:color w:val="000000"/>
                <w:sz w:val="24"/>
                <w:szCs w:val="24"/>
              </w:rPr>
            </w:pPr>
          </w:p>
        </w:tc>
        <w:tc>
          <w:tcPr>
            <w:tcW w:w="4830" w:type="dxa"/>
            <w:tcBorders>
              <w:top w:val="single" w:sz="4" w:space="0" w:color="000000"/>
              <w:left w:val="single" w:sz="4" w:space="0" w:color="000000"/>
              <w:bottom w:val="single" w:sz="4" w:space="0" w:color="000000"/>
              <w:right w:val="single" w:sz="4" w:space="0" w:color="000000"/>
            </w:tcBorders>
          </w:tcPr>
          <w:p w14:paraId="09B069F7" w14:textId="77777777" w:rsidR="00DC52E0" w:rsidRPr="00474A92" w:rsidRDefault="00DC52E0" w:rsidP="00474A92">
            <w:pPr>
              <w:rPr>
                <w:bCs/>
                <w:color w:val="000000"/>
                <w:sz w:val="24"/>
                <w:szCs w:val="24"/>
                <w:lang w:eastAsia="en-US"/>
              </w:rPr>
            </w:pPr>
            <w:r w:rsidRPr="00474A92">
              <w:rPr>
                <w:bCs/>
                <w:color w:val="000000"/>
                <w:sz w:val="24"/>
                <w:szCs w:val="24"/>
                <w:lang w:eastAsia="en-US"/>
              </w:rPr>
              <w:t xml:space="preserve"> Питание сети</w:t>
            </w:r>
          </w:p>
        </w:tc>
        <w:tc>
          <w:tcPr>
            <w:tcW w:w="3616" w:type="dxa"/>
            <w:tcBorders>
              <w:top w:val="single" w:sz="4" w:space="0" w:color="000000"/>
              <w:left w:val="single" w:sz="4" w:space="0" w:color="000000"/>
              <w:bottom w:val="single" w:sz="4" w:space="0" w:color="000000"/>
              <w:right w:val="double" w:sz="4" w:space="0" w:color="000000"/>
            </w:tcBorders>
          </w:tcPr>
          <w:p w14:paraId="4FDDCCEC" w14:textId="77777777" w:rsidR="00DC52E0" w:rsidRPr="00077EB7" w:rsidRDefault="00C84A61" w:rsidP="00DC52E0">
            <w:pPr>
              <w:jc w:val="center"/>
              <w:rPr>
                <w:color w:val="000000"/>
                <w:sz w:val="24"/>
                <w:szCs w:val="24"/>
                <w:lang w:eastAsia="en-US"/>
              </w:rPr>
            </w:pPr>
            <w:r w:rsidRPr="00077EB7">
              <w:rPr>
                <w:color w:val="000000"/>
                <w:sz w:val="24"/>
                <w:szCs w:val="24"/>
                <w:lang w:eastAsia="en-US"/>
              </w:rPr>
              <w:t xml:space="preserve"> </w:t>
            </w:r>
            <w:r w:rsidR="00DC52E0" w:rsidRPr="00077EB7">
              <w:rPr>
                <w:color w:val="000000"/>
                <w:sz w:val="24"/>
                <w:szCs w:val="24"/>
                <w:lang w:eastAsia="en-US"/>
              </w:rPr>
              <w:t xml:space="preserve"> 220</w:t>
            </w:r>
          </w:p>
        </w:tc>
      </w:tr>
      <w:tr w:rsidR="00DC52E0" w:rsidRPr="00785137" w14:paraId="2B006D29" w14:textId="77777777" w:rsidTr="00133BB3">
        <w:trPr>
          <w:trHeight w:val="20"/>
          <w:jc w:val="center"/>
        </w:trPr>
        <w:tc>
          <w:tcPr>
            <w:tcW w:w="1645" w:type="dxa"/>
            <w:tcBorders>
              <w:top w:val="single" w:sz="4" w:space="0" w:color="000000"/>
              <w:left w:val="double" w:sz="4" w:space="0" w:color="000000"/>
              <w:bottom w:val="single" w:sz="4" w:space="0" w:color="000000"/>
              <w:right w:val="single" w:sz="4" w:space="0" w:color="000000"/>
            </w:tcBorders>
          </w:tcPr>
          <w:p w14:paraId="4B0831CB" w14:textId="77777777" w:rsidR="00DC52E0" w:rsidRPr="00785137" w:rsidRDefault="00DC52E0" w:rsidP="00DC52E0">
            <w:pPr>
              <w:ind w:left="142"/>
              <w:rPr>
                <w:color w:val="000000"/>
                <w:sz w:val="24"/>
                <w:szCs w:val="24"/>
              </w:rPr>
            </w:pPr>
          </w:p>
        </w:tc>
        <w:tc>
          <w:tcPr>
            <w:tcW w:w="4830" w:type="dxa"/>
            <w:tcBorders>
              <w:top w:val="single" w:sz="4" w:space="0" w:color="000000"/>
              <w:left w:val="single" w:sz="4" w:space="0" w:color="000000"/>
              <w:bottom w:val="single" w:sz="4" w:space="0" w:color="000000"/>
              <w:right w:val="single" w:sz="4" w:space="0" w:color="000000"/>
            </w:tcBorders>
          </w:tcPr>
          <w:p w14:paraId="146B0746" w14:textId="77777777" w:rsidR="00DC52E0" w:rsidRPr="00474A92" w:rsidRDefault="00DC52E0" w:rsidP="00474A92">
            <w:pPr>
              <w:rPr>
                <w:bCs/>
                <w:color w:val="000000"/>
                <w:sz w:val="24"/>
                <w:szCs w:val="24"/>
                <w:lang w:eastAsia="en-US"/>
              </w:rPr>
            </w:pPr>
            <w:r w:rsidRPr="00474A92">
              <w:rPr>
                <w:bCs/>
                <w:color w:val="000000"/>
                <w:sz w:val="24"/>
                <w:szCs w:val="24"/>
                <w:lang w:eastAsia="en-US"/>
              </w:rPr>
              <w:t xml:space="preserve"> Вес блока регулятора температуры</w:t>
            </w:r>
          </w:p>
        </w:tc>
        <w:tc>
          <w:tcPr>
            <w:tcW w:w="3616" w:type="dxa"/>
            <w:tcBorders>
              <w:top w:val="single" w:sz="4" w:space="0" w:color="000000"/>
              <w:left w:val="single" w:sz="4" w:space="0" w:color="000000"/>
              <w:bottom w:val="single" w:sz="4" w:space="0" w:color="000000"/>
              <w:right w:val="double" w:sz="4" w:space="0" w:color="000000"/>
            </w:tcBorders>
          </w:tcPr>
          <w:p w14:paraId="6902C9B1" w14:textId="77777777" w:rsidR="00DC52E0" w:rsidRPr="00077EB7" w:rsidRDefault="00C84A61" w:rsidP="00DC52E0">
            <w:pPr>
              <w:jc w:val="center"/>
              <w:rPr>
                <w:color w:val="000000"/>
                <w:sz w:val="24"/>
                <w:szCs w:val="24"/>
                <w:lang w:eastAsia="en-US"/>
              </w:rPr>
            </w:pPr>
            <w:r w:rsidRPr="00077EB7">
              <w:rPr>
                <w:color w:val="000000"/>
                <w:sz w:val="24"/>
                <w:szCs w:val="24"/>
                <w:lang w:eastAsia="en-US"/>
              </w:rPr>
              <w:t>1.3</w:t>
            </w:r>
          </w:p>
        </w:tc>
      </w:tr>
      <w:tr w:rsidR="00DC52E0" w:rsidRPr="00785137" w14:paraId="40126192" w14:textId="77777777" w:rsidTr="00133BB3">
        <w:trPr>
          <w:trHeight w:val="20"/>
          <w:jc w:val="center"/>
        </w:trPr>
        <w:tc>
          <w:tcPr>
            <w:tcW w:w="1645" w:type="dxa"/>
            <w:tcBorders>
              <w:top w:val="single" w:sz="4" w:space="0" w:color="000000"/>
              <w:left w:val="double" w:sz="4" w:space="0" w:color="000000"/>
              <w:bottom w:val="single" w:sz="4" w:space="0" w:color="000000"/>
              <w:right w:val="single" w:sz="4" w:space="0" w:color="000000"/>
            </w:tcBorders>
          </w:tcPr>
          <w:p w14:paraId="4A6879E9" w14:textId="77777777" w:rsidR="00DC52E0" w:rsidRPr="00785137" w:rsidRDefault="00DC52E0" w:rsidP="00DC52E0">
            <w:pPr>
              <w:ind w:left="142"/>
              <w:rPr>
                <w:color w:val="000000"/>
                <w:sz w:val="24"/>
                <w:szCs w:val="24"/>
              </w:rPr>
            </w:pPr>
          </w:p>
        </w:tc>
        <w:tc>
          <w:tcPr>
            <w:tcW w:w="4830" w:type="dxa"/>
            <w:tcBorders>
              <w:top w:val="single" w:sz="4" w:space="0" w:color="000000"/>
              <w:left w:val="single" w:sz="4" w:space="0" w:color="000000"/>
              <w:bottom w:val="single" w:sz="4" w:space="0" w:color="000000"/>
              <w:right w:val="single" w:sz="4" w:space="0" w:color="000000"/>
            </w:tcBorders>
          </w:tcPr>
          <w:p w14:paraId="2519CC71" w14:textId="77777777" w:rsidR="00DC52E0" w:rsidRPr="00474A92" w:rsidRDefault="00DC52E0" w:rsidP="00474A92">
            <w:pPr>
              <w:rPr>
                <w:bCs/>
                <w:color w:val="000000"/>
                <w:sz w:val="24"/>
                <w:szCs w:val="24"/>
                <w:lang w:eastAsia="en-US"/>
              </w:rPr>
            </w:pPr>
            <w:r w:rsidRPr="00474A92">
              <w:rPr>
                <w:bCs/>
                <w:color w:val="000000"/>
                <w:sz w:val="24"/>
                <w:szCs w:val="24"/>
                <w:lang w:eastAsia="en-US"/>
              </w:rPr>
              <w:t xml:space="preserve"> Питание нагревательного элемента от низковольтной сети прибора</w:t>
            </w:r>
          </w:p>
        </w:tc>
        <w:tc>
          <w:tcPr>
            <w:tcW w:w="3616" w:type="dxa"/>
            <w:tcBorders>
              <w:top w:val="single" w:sz="4" w:space="0" w:color="000000"/>
              <w:left w:val="single" w:sz="4" w:space="0" w:color="000000"/>
              <w:bottom w:val="single" w:sz="4" w:space="0" w:color="000000"/>
              <w:right w:val="double" w:sz="4" w:space="0" w:color="000000"/>
            </w:tcBorders>
          </w:tcPr>
          <w:p w14:paraId="69C4DAFF" w14:textId="77777777" w:rsidR="00DC52E0" w:rsidRPr="00077EB7" w:rsidRDefault="00C84A61" w:rsidP="00DC52E0">
            <w:pPr>
              <w:jc w:val="center"/>
              <w:rPr>
                <w:color w:val="000000"/>
                <w:sz w:val="24"/>
                <w:szCs w:val="24"/>
                <w:lang w:eastAsia="en-US"/>
              </w:rPr>
            </w:pPr>
            <w:r w:rsidRPr="00077EB7">
              <w:rPr>
                <w:color w:val="000000"/>
                <w:sz w:val="24"/>
                <w:szCs w:val="24"/>
                <w:lang w:eastAsia="en-US"/>
              </w:rPr>
              <w:t>15</w:t>
            </w:r>
          </w:p>
        </w:tc>
      </w:tr>
      <w:tr w:rsidR="00C84A61" w:rsidRPr="00785137" w14:paraId="1DC78E20" w14:textId="77777777" w:rsidTr="00C24552">
        <w:trPr>
          <w:trHeight w:val="20"/>
          <w:jc w:val="center"/>
        </w:trPr>
        <w:tc>
          <w:tcPr>
            <w:tcW w:w="1645" w:type="dxa"/>
            <w:tcBorders>
              <w:top w:val="single" w:sz="4" w:space="0" w:color="000000"/>
              <w:left w:val="double" w:sz="4" w:space="0" w:color="000000"/>
              <w:bottom w:val="single" w:sz="4" w:space="0" w:color="000000"/>
              <w:right w:val="single" w:sz="4" w:space="0" w:color="000000"/>
            </w:tcBorders>
          </w:tcPr>
          <w:p w14:paraId="1C35FE53" w14:textId="77777777" w:rsidR="00C84A61" w:rsidRPr="00785137" w:rsidRDefault="00C84A61" w:rsidP="00DC52E0">
            <w:pPr>
              <w:ind w:left="142"/>
              <w:rPr>
                <w:color w:val="000000"/>
                <w:sz w:val="24"/>
                <w:szCs w:val="24"/>
              </w:rPr>
            </w:pPr>
          </w:p>
        </w:tc>
        <w:tc>
          <w:tcPr>
            <w:tcW w:w="4830" w:type="dxa"/>
            <w:vMerge w:val="restart"/>
            <w:tcBorders>
              <w:top w:val="single" w:sz="4" w:space="0" w:color="000000"/>
              <w:left w:val="single" w:sz="4" w:space="0" w:color="000000"/>
              <w:right w:val="single" w:sz="4" w:space="0" w:color="000000"/>
            </w:tcBorders>
          </w:tcPr>
          <w:p w14:paraId="5E6A7949" w14:textId="77777777" w:rsidR="00C84A61" w:rsidRPr="00474A92" w:rsidRDefault="00C84A61" w:rsidP="00474A92">
            <w:pPr>
              <w:rPr>
                <w:bCs/>
                <w:color w:val="000000"/>
                <w:sz w:val="24"/>
                <w:szCs w:val="24"/>
                <w:lang w:eastAsia="en-US"/>
              </w:rPr>
            </w:pPr>
            <w:r w:rsidRPr="00474A92">
              <w:rPr>
                <w:bCs/>
                <w:color w:val="000000"/>
                <w:sz w:val="24"/>
                <w:szCs w:val="24"/>
                <w:lang w:eastAsia="en-US"/>
              </w:rPr>
              <w:t xml:space="preserve"> Наполнение обогреваемого матраца</w:t>
            </w:r>
          </w:p>
          <w:p w14:paraId="35BBDC22" w14:textId="77777777" w:rsidR="00C84A61" w:rsidRPr="00474A92" w:rsidRDefault="00C84A61" w:rsidP="00474A92">
            <w:pPr>
              <w:rPr>
                <w:bCs/>
                <w:color w:val="000000"/>
                <w:sz w:val="24"/>
                <w:szCs w:val="24"/>
                <w:lang w:eastAsia="en-US"/>
              </w:rPr>
            </w:pPr>
            <w:r w:rsidRPr="00474A92">
              <w:rPr>
                <w:bCs/>
                <w:color w:val="000000"/>
                <w:sz w:val="24"/>
                <w:szCs w:val="24"/>
                <w:lang w:eastAsia="en-US"/>
              </w:rPr>
              <w:t xml:space="preserve"> </w:t>
            </w:r>
          </w:p>
        </w:tc>
        <w:tc>
          <w:tcPr>
            <w:tcW w:w="3616" w:type="dxa"/>
            <w:vMerge w:val="restart"/>
            <w:tcBorders>
              <w:top w:val="single" w:sz="4" w:space="0" w:color="000000"/>
              <w:left w:val="single" w:sz="4" w:space="0" w:color="000000"/>
              <w:right w:val="double" w:sz="4" w:space="0" w:color="000000"/>
            </w:tcBorders>
          </w:tcPr>
          <w:p w14:paraId="02F8CC70" w14:textId="77777777" w:rsidR="00C84A61" w:rsidRPr="00077EB7" w:rsidRDefault="00C84A61" w:rsidP="00DC52E0">
            <w:pPr>
              <w:jc w:val="center"/>
              <w:rPr>
                <w:color w:val="000000"/>
                <w:sz w:val="24"/>
                <w:szCs w:val="24"/>
                <w:lang w:eastAsia="en-US"/>
              </w:rPr>
            </w:pPr>
            <w:proofErr w:type="spellStart"/>
            <w:r w:rsidRPr="00077EB7">
              <w:rPr>
                <w:color w:val="000000"/>
                <w:sz w:val="24"/>
                <w:szCs w:val="24"/>
                <w:lang w:eastAsia="en-US"/>
              </w:rPr>
              <w:t>вязкоэластичный</w:t>
            </w:r>
            <w:proofErr w:type="spellEnd"/>
            <w:r w:rsidRPr="00077EB7">
              <w:rPr>
                <w:color w:val="000000"/>
                <w:sz w:val="24"/>
                <w:szCs w:val="24"/>
                <w:lang w:eastAsia="en-US"/>
              </w:rPr>
              <w:t xml:space="preserve"> </w:t>
            </w:r>
            <w:proofErr w:type="spellStart"/>
            <w:r w:rsidRPr="00077EB7">
              <w:rPr>
                <w:color w:val="000000"/>
                <w:sz w:val="24"/>
                <w:szCs w:val="24"/>
                <w:lang w:eastAsia="en-US"/>
              </w:rPr>
              <w:t>пенополиуретан</w:t>
            </w:r>
            <w:proofErr w:type="spellEnd"/>
            <w:r w:rsidRPr="00077EB7">
              <w:rPr>
                <w:color w:val="000000"/>
                <w:sz w:val="24"/>
                <w:szCs w:val="24"/>
                <w:lang w:eastAsia="en-US"/>
              </w:rPr>
              <w:t xml:space="preserve"> с эффектом памяти</w:t>
            </w:r>
          </w:p>
        </w:tc>
      </w:tr>
      <w:tr w:rsidR="00C84A61" w:rsidRPr="00785137" w14:paraId="0F00AFFA" w14:textId="77777777" w:rsidTr="00C24552">
        <w:trPr>
          <w:trHeight w:val="20"/>
          <w:jc w:val="center"/>
        </w:trPr>
        <w:tc>
          <w:tcPr>
            <w:tcW w:w="1645" w:type="dxa"/>
            <w:tcBorders>
              <w:top w:val="single" w:sz="4" w:space="0" w:color="000000"/>
              <w:left w:val="double" w:sz="4" w:space="0" w:color="000000"/>
              <w:bottom w:val="single" w:sz="4" w:space="0" w:color="000000"/>
              <w:right w:val="single" w:sz="4" w:space="0" w:color="000000"/>
            </w:tcBorders>
          </w:tcPr>
          <w:p w14:paraId="0BA42644" w14:textId="77777777" w:rsidR="00C84A61" w:rsidRPr="00785137" w:rsidRDefault="00C84A61" w:rsidP="00DC52E0">
            <w:pPr>
              <w:ind w:left="142"/>
              <w:rPr>
                <w:color w:val="000000"/>
                <w:sz w:val="24"/>
                <w:szCs w:val="24"/>
              </w:rPr>
            </w:pPr>
          </w:p>
        </w:tc>
        <w:tc>
          <w:tcPr>
            <w:tcW w:w="4830" w:type="dxa"/>
            <w:vMerge/>
            <w:tcBorders>
              <w:left w:val="single" w:sz="4" w:space="0" w:color="000000"/>
              <w:bottom w:val="single" w:sz="4" w:space="0" w:color="000000"/>
              <w:right w:val="single" w:sz="4" w:space="0" w:color="000000"/>
            </w:tcBorders>
          </w:tcPr>
          <w:p w14:paraId="335CB181" w14:textId="77777777" w:rsidR="00C84A61" w:rsidRPr="00474A92" w:rsidRDefault="00C84A61" w:rsidP="00474A92">
            <w:pPr>
              <w:rPr>
                <w:bCs/>
                <w:color w:val="000000"/>
                <w:sz w:val="24"/>
                <w:szCs w:val="24"/>
                <w:lang w:eastAsia="en-US"/>
              </w:rPr>
            </w:pPr>
          </w:p>
        </w:tc>
        <w:tc>
          <w:tcPr>
            <w:tcW w:w="3616" w:type="dxa"/>
            <w:vMerge/>
            <w:tcBorders>
              <w:left w:val="single" w:sz="4" w:space="0" w:color="000000"/>
              <w:bottom w:val="single" w:sz="4" w:space="0" w:color="000000"/>
              <w:right w:val="double" w:sz="4" w:space="0" w:color="000000"/>
            </w:tcBorders>
          </w:tcPr>
          <w:p w14:paraId="0612818D" w14:textId="77777777" w:rsidR="00C84A61" w:rsidRPr="00077EB7" w:rsidRDefault="00C84A61" w:rsidP="00DC52E0">
            <w:pPr>
              <w:jc w:val="center"/>
              <w:rPr>
                <w:color w:val="000000"/>
                <w:sz w:val="24"/>
                <w:szCs w:val="24"/>
                <w:lang w:eastAsia="en-US"/>
              </w:rPr>
            </w:pPr>
          </w:p>
        </w:tc>
      </w:tr>
      <w:tr w:rsidR="00DC52E0" w:rsidRPr="00785137" w14:paraId="66D10D58" w14:textId="77777777" w:rsidTr="00133BB3">
        <w:trPr>
          <w:trHeight w:val="20"/>
          <w:jc w:val="center"/>
        </w:trPr>
        <w:tc>
          <w:tcPr>
            <w:tcW w:w="1645" w:type="dxa"/>
            <w:tcBorders>
              <w:top w:val="single" w:sz="4" w:space="0" w:color="000000"/>
              <w:left w:val="double" w:sz="4" w:space="0" w:color="000000"/>
              <w:bottom w:val="single" w:sz="4" w:space="0" w:color="000000"/>
              <w:right w:val="single" w:sz="4" w:space="0" w:color="000000"/>
            </w:tcBorders>
          </w:tcPr>
          <w:p w14:paraId="286BD4AD" w14:textId="77777777" w:rsidR="00DC52E0" w:rsidRPr="00785137" w:rsidRDefault="00DC52E0" w:rsidP="00DC52E0">
            <w:pPr>
              <w:ind w:left="142"/>
              <w:rPr>
                <w:color w:val="000000"/>
                <w:sz w:val="24"/>
                <w:szCs w:val="24"/>
              </w:rPr>
            </w:pPr>
          </w:p>
        </w:tc>
        <w:tc>
          <w:tcPr>
            <w:tcW w:w="4830" w:type="dxa"/>
            <w:tcBorders>
              <w:top w:val="single" w:sz="4" w:space="0" w:color="000000"/>
              <w:left w:val="single" w:sz="4" w:space="0" w:color="000000"/>
              <w:bottom w:val="single" w:sz="4" w:space="0" w:color="000000"/>
              <w:right w:val="single" w:sz="4" w:space="0" w:color="000000"/>
            </w:tcBorders>
          </w:tcPr>
          <w:p w14:paraId="4BCAB5EE" w14:textId="77777777" w:rsidR="00DC52E0" w:rsidRPr="00474A92" w:rsidRDefault="00DC52E0" w:rsidP="00474A92">
            <w:pPr>
              <w:rPr>
                <w:bCs/>
                <w:color w:val="000000"/>
                <w:sz w:val="24"/>
                <w:szCs w:val="24"/>
                <w:lang w:eastAsia="en-US"/>
              </w:rPr>
            </w:pPr>
            <w:r w:rsidRPr="00474A92">
              <w:rPr>
                <w:bCs/>
                <w:color w:val="000000"/>
                <w:sz w:val="24"/>
                <w:szCs w:val="24"/>
                <w:lang w:eastAsia="en-US"/>
              </w:rPr>
              <w:t xml:space="preserve"> Ширина матраса</w:t>
            </w:r>
          </w:p>
        </w:tc>
        <w:tc>
          <w:tcPr>
            <w:tcW w:w="3616" w:type="dxa"/>
            <w:tcBorders>
              <w:top w:val="single" w:sz="4" w:space="0" w:color="000000"/>
              <w:left w:val="single" w:sz="4" w:space="0" w:color="000000"/>
              <w:bottom w:val="single" w:sz="4" w:space="0" w:color="000000"/>
              <w:right w:val="double" w:sz="4" w:space="0" w:color="000000"/>
            </w:tcBorders>
          </w:tcPr>
          <w:p w14:paraId="3AB2576F" w14:textId="77777777" w:rsidR="00DC52E0" w:rsidRPr="00077EB7" w:rsidRDefault="00C84A61" w:rsidP="00DC52E0">
            <w:pPr>
              <w:jc w:val="center"/>
              <w:rPr>
                <w:color w:val="000000"/>
                <w:sz w:val="24"/>
                <w:szCs w:val="24"/>
                <w:lang w:eastAsia="en-US"/>
              </w:rPr>
            </w:pPr>
            <w:r w:rsidRPr="00077EB7">
              <w:rPr>
                <w:color w:val="000000"/>
                <w:sz w:val="24"/>
                <w:szCs w:val="24"/>
                <w:lang w:eastAsia="en-US"/>
              </w:rPr>
              <w:t>500</w:t>
            </w:r>
          </w:p>
        </w:tc>
      </w:tr>
      <w:tr w:rsidR="00DC52E0" w:rsidRPr="00785137" w14:paraId="3751A864" w14:textId="77777777" w:rsidTr="00133BB3">
        <w:trPr>
          <w:trHeight w:val="20"/>
          <w:jc w:val="center"/>
        </w:trPr>
        <w:tc>
          <w:tcPr>
            <w:tcW w:w="1645" w:type="dxa"/>
            <w:tcBorders>
              <w:top w:val="single" w:sz="4" w:space="0" w:color="000000"/>
              <w:left w:val="double" w:sz="4" w:space="0" w:color="000000"/>
              <w:bottom w:val="single" w:sz="4" w:space="0" w:color="000000"/>
              <w:right w:val="single" w:sz="4" w:space="0" w:color="000000"/>
            </w:tcBorders>
          </w:tcPr>
          <w:p w14:paraId="7CF9E8DE" w14:textId="77777777" w:rsidR="00DC52E0" w:rsidRPr="00785137" w:rsidRDefault="00DC52E0" w:rsidP="00DC52E0">
            <w:pPr>
              <w:ind w:left="142"/>
              <w:rPr>
                <w:color w:val="000000"/>
                <w:sz w:val="24"/>
                <w:szCs w:val="24"/>
              </w:rPr>
            </w:pPr>
          </w:p>
        </w:tc>
        <w:tc>
          <w:tcPr>
            <w:tcW w:w="4830" w:type="dxa"/>
            <w:tcBorders>
              <w:top w:val="single" w:sz="4" w:space="0" w:color="000000"/>
              <w:left w:val="single" w:sz="4" w:space="0" w:color="000000"/>
              <w:bottom w:val="single" w:sz="4" w:space="0" w:color="000000"/>
              <w:right w:val="single" w:sz="4" w:space="0" w:color="000000"/>
            </w:tcBorders>
          </w:tcPr>
          <w:p w14:paraId="1A678F2D" w14:textId="77777777" w:rsidR="00DC52E0" w:rsidRPr="00474A92" w:rsidRDefault="00DC52E0" w:rsidP="00474A92">
            <w:pPr>
              <w:rPr>
                <w:bCs/>
                <w:color w:val="000000"/>
                <w:sz w:val="24"/>
                <w:szCs w:val="24"/>
                <w:lang w:eastAsia="en-US"/>
              </w:rPr>
            </w:pPr>
            <w:r w:rsidRPr="00474A92">
              <w:rPr>
                <w:bCs/>
                <w:color w:val="000000"/>
                <w:sz w:val="24"/>
                <w:szCs w:val="24"/>
                <w:lang w:eastAsia="en-US"/>
              </w:rPr>
              <w:t xml:space="preserve"> Длина матраса</w:t>
            </w:r>
          </w:p>
        </w:tc>
        <w:tc>
          <w:tcPr>
            <w:tcW w:w="3616" w:type="dxa"/>
            <w:tcBorders>
              <w:top w:val="single" w:sz="4" w:space="0" w:color="000000"/>
              <w:left w:val="single" w:sz="4" w:space="0" w:color="000000"/>
              <w:bottom w:val="single" w:sz="4" w:space="0" w:color="000000"/>
              <w:right w:val="double" w:sz="4" w:space="0" w:color="000000"/>
            </w:tcBorders>
          </w:tcPr>
          <w:p w14:paraId="11EC7503" w14:textId="77777777" w:rsidR="00DC52E0" w:rsidRPr="00077EB7" w:rsidRDefault="00C84A61" w:rsidP="00DC52E0">
            <w:pPr>
              <w:jc w:val="center"/>
              <w:rPr>
                <w:color w:val="000000"/>
                <w:sz w:val="24"/>
                <w:szCs w:val="24"/>
                <w:lang w:eastAsia="en-US"/>
              </w:rPr>
            </w:pPr>
            <w:r w:rsidRPr="00077EB7">
              <w:rPr>
                <w:color w:val="000000"/>
                <w:sz w:val="24"/>
                <w:szCs w:val="24"/>
                <w:lang w:eastAsia="en-US"/>
              </w:rPr>
              <w:t xml:space="preserve"> </w:t>
            </w:r>
            <w:r w:rsidR="00DC52E0" w:rsidRPr="00077EB7">
              <w:rPr>
                <w:color w:val="000000"/>
                <w:sz w:val="24"/>
                <w:szCs w:val="24"/>
                <w:lang w:eastAsia="en-US"/>
              </w:rPr>
              <w:t xml:space="preserve"> 1600</w:t>
            </w:r>
          </w:p>
        </w:tc>
      </w:tr>
      <w:tr w:rsidR="00DC52E0" w:rsidRPr="00785137" w14:paraId="3FF2B423" w14:textId="77777777" w:rsidTr="00133BB3">
        <w:trPr>
          <w:trHeight w:val="20"/>
          <w:jc w:val="center"/>
        </w:trPr>
        <w:tc>
          <w:tcPr>
            <w:tcW w:w="1645" w:type="dxa"/>
            <w:tcBorders>
              <w:top w:val="single" w:sz="4" w:space="0" w:color="000000"/>
              <w:left w:val="double" w:sz="4" w:space="0" w:color="000000"/>
              <w:bottom w:val="single" w:sz="4" w:space="0" w:color="000000"/>
              <w:right w:val="single" w:sz="4" w:space="0" w:color="000000"/>
            </w:tcBorders>
          </w:tcPr>
          <w:p w14:paraId="52B5D5ED" w14:textId="77777777" w:rsidR="00DC52E0" w:rsidRPr="00785137" w:rsidRDefault="00DC52E0" w:rsidP="00DC52E0">
            <w:pPr>
              <w:ind w:left="142"/>
              <w:rPr>
                <w:color w:val="000000"/>
                <w:sz w:val="24"/>
                <w:szCs w:val="24"/>
              </w:rPr>
            </w:pPr>
          </w:p>
        </w:tc>
        <w:tc>
          <w:tcPr>
            <w:tcW w:w="4830" w:type="dxa"/>
            <w:tcBorders>
              <w:top w:val="single" w:sz="4" w:space="0" w:color="000000"/>
              <w:left w:val="single" w:sz="4" w:space="0" w:color="000000"/>
              <w:bottom w:val="single" w:sz="4" w:space="0" w:color="000000"/>
              <w:right w:val="single" w:sz="4" w:space="0" w:color="000000"/>
            </w:tcBorders>
          </w:tcPr>
          <w:p w14:paraId="24DCB785" w14:textId="77777777" w:rsidR="00DC52E0" w:rsidRPr="00474A92" w:rsidRDefault="00DC52E0" w:rsidP="00474A92">
            <w:pPr>
              <w:rPr>
                <w:bCs/>
                <w:color w:val="000000"/>
                <w:sz w:val="24"/>
                <w:szCs w:val="24"/>
                <w:lang w:eastAsia="en-US"/>
              </w:rPr>
            </w:pPr>
            <w:r w:rsidRPr="00474A92">
              <w:rPr>
                <w:bCs/>
                <w:color w:val="000000"/>
                <w:sz w:val="24"/>
                <w:szCs w:val="24"/>
                <w:lang w:eastAsia="en-US"/>
              </w:rPr>
              <w:t xml:space="preserve"> Высота матраса</w:t>
            </w:r>
          </w:p>
        </w:tc>
        <w:tc>
          <w:tcPr>
            <w:tcW w:w="3616" w:type="dxa"/>
            <w:tcBorders>
              <w:top w:val="single" w:sz="4" w:space="0" w:color="000000"/>
              <w:left w:val="single" w:sz="4" w:space="0" w:color="000000"/>
              <w:bottom w:val="single" w:sz="4" w:space="0" w:color="000000"/>
              <w:right w:val="double" w:sz="4" w:space="0" w:color="000000"/>
            </w:tcBorders>
          </w:tcPr>
          <w:p w14:paraId="42793BAA" w14:textId="77777777" w:rsidR="00DC52E0" w:rsidRPr="00077EB7" w:rsidRDefault="00C84A61" w:rsidP="00DC52E0">
            <w:pPr>
              <w:jc w:val="center"/>
              <w:rPr>
                <w:color w:val="000000"/>
                <w:sz w:val="24"/>
                <w:szCs w:val="24"/>
                <w:lang w:eastAsia="en-US"/>
              </w:rPr>
            </w:pPr>
            <w:r w:rsidRPr="00077EB7">
              <w:rPr>
                <w:color w:val="000000"/>
                <w:sz w:val="24"/>
                <w:szCs w:val="24"/>
                <w:lang w:eastAsia="en-US"/>
              </w:rPr>
              <w:t xml:space="preserve"> </w:t>
            </w:r>
            <w:r w:rsidR="00DC52E0" w:rsidRPr="00077EB7">
              <w:rPr>
                <w:color w:val="000000"/>
                <w:sz w:val="24"/>
                <w:szCs w:val="24"/>
                <w:lang w:eastAsia="en-US"/>
              </w:rPr>
              <w:t xml:space="preserve"> 20</w:t>
            </w:r>
          </w:p>
        </w:tc>
      </w:tr>
      <w:tr w:rsidR="00DC52E0" w:rsidRPr="00785137" w14:paraId="7A2E5E63" w14:textId="77777777" w:rsidTr="00133BB3">
        <w:trPr>
          <w:trHeight w:val="20"/>
          <w:jc w:val="center"/>
        </w:trPr>
        <w:tc>
          <w:tcPr>
            <w:tcW w:w="1645" w:type="dxa"/>
            <w:tcBorders>
              <w:top w:val="single" w:sz="4" w:space="0" w:color="000000"/>
              <w:left w:val="double" w:sz="4" w:space="0" w:color="000000"/>
              <w:bottom w:val="single" w:sz="4" w:space="0" w:color="000000"/>
              <w:right w:val="single" w:sz="4" w:space="0" w:color="000000"/>
            </w:tcBorders>
          </w:tcPr>
          <w:p w14:paraId="5CF57236" w14:textId="77777777" w:rsidR="00DC52E0" w:rsidRPr="00785137" w:rsidRDefault="00DC52E0" w:rsidP="00DC52E0">
            <w:pPr>
              <w:ind w:left="142"/>
              <w:rPr>
                <w:color w:val="000000"/>
                <w:sz w:val="24"/>
                <w:szCs w:val="24"/>
              </w:rPr>
            </w:pPr>
          </w:p>
        </w:tc>
        <w:tc>
          <w:tcPr>
            <w:tcW w:w="4830" w:type="dxa"/>
            <w:tcBorders>
              <w:top w:val="single" w:sz="4" w:space="0" w:color="000000"/>
              <w:left w:val="single" w:sz="4" w:space="0" w:color="000000"/>
              <w:bottom w:val="single" w:sz="4" w:space="0" w:color="000000"/>
              <w:right w:val="single" w:sz="4" w:space="0" w:color="000000"/>
            </w:tcBorders>
          </w:tcPr>
          <w:p w14:paraId="4F2B771B" w14:textId="77777777" w:rsidR="00DC52E0" w:rsidRPr="00474A92" w:rsidRDefault="00DC52E0" w:rsidP="00474A92">
            <w:pPr>
              <w:rPr>
                <w:bCs/>
                <w:color w:val="000000"/>
                <w:sz w:val="24"/>
                <w:szCs w:val="24"/>
                <w:lang w:eastAsia="en-US"/>
              </w:rPr>
            </w:pPr>
            <w:r w:rsidRPr="00474A92">
              <w:rPr>
                <w:bCs/>
                <w:color w:val="000000"/>
                <w:sz w:val="24"/>
                <w:szCs w:val="24"/>
                <w:lang w:eastAsia="en-US"/>
              </w:rPr>
              <w:t xml:space="preserve"> Материал покрытия </w:t>
            </w:r>
            <w:proofErr w:type="spellStart"/>
            <w:r w:rsidRPr="00474A92">
              <w:rPr>
                <w:bCs/>
                <w:color w:val="000000"/>
                <w:sz w:val="24"/>
                <w:szCs w:val="24"/>
                <w:lang w:eastAsia="en-US"/>
              </w:rPr>
              <w:t>гипоаллергенный</w:t>
            </w:r>
            <w:proofErr w:type="spellEnd"/>
            <w:r w:rsidRPr="00474A92">
              <w:rPr>
                <w:bCs/>
                <w:color w:val="000000"/>
                <w:sz w:val="24"/>
                <w:szCs w:val="24"/>
                <w:lang w:eastAsia="en-US"/>
              </w:rPr>
              <w:t xml:space="preserve">, легко обрабатываемый, устойчивый к обработке </w:t>
            </w:r>
            <w:proofErr w:type="spellStart"/>
            <w:r w:rsidRPr="00474A92">
              <w:rPr>
                <w:bCs/>
                <w:color w:val="000000"/>
                <w:sz w:val="24"/>
                <w:szCs w:val="24"/>
                <w:lang w:eastAsia="en-US"/>
              </w:rPr>
              <w:t>дезсредствами</w:t>
            </w:r>
            <w:proofErr w:type="spellEnd"/>
          </w:p>
        </w:tc>
        <w:tc>
          <w:tcPr>
            <w:tcW w:w="3616" w:type="dxa"/>
            <w:tcBorders>
              <w:top w:val="single" w:sz="4" w:space="0" w:color="000000"/>
              <w:left w:val="single" w:sz="4" w:space="0" w:color="000000"/>
              <w:bottom w:val="single" w:sz="4" w:space="0" w:color="000000"/>
              <w:right w:val="double" w:sz="4" w:space="0" w:color="000000"/>
            </w:tcBorders>
          </w:tcPr>
          <w:p w14:paraId="51851974" w14:textId="77777777" w:rsidR="00DC52E0" w:rsidRPr="00474A92" w:rsidRDefault="00DC52E0" w:rsidP="00DC52E0">
            <w:pPr>
              <w:jc w:val="center"/>
              <w:rPr>
                <w:color w:val="000000"/>
                <w:sz w:val="24"/>
                <w:szCs w:val="24"/>
                <w:lang w:eastAsia="en-US"/>
              </w:rPr>
            </w:pPr>
            <w:r w:rsidRPr="00474A92">
              <w:rPr>
                <w:color w:val="000000"/>
                <w:sz w:val="24"/>
                <w:szCs w:val="24"/>
                <w:lang w:eastAsia="en-US"/>
              </w:rPr>
              <w:t>Наличие</w:t>
            </w:r>
          </w:p>
        </w:tc>
      </w:tr>
      <w:tr w:rsidR="00DC52E0" w:rsidRPr="00785137" w14:paraId="3856698F" w14:textId="77777777" w:rsidTr="00133BB3">
        <w:trPr>
          <w:trHeight w:val="20"/>
          <w:jc w:val="center"/>
        </w:trPr>
        <w:tc>
          <w:tcPr>
            <w:tcW w:w="1645" w:type="dxa"/>
            <w:tcBorders>
              <w:top w:val="single" w:sz="4" w:space="0" w:color="000000"/>
              <w:left w:val="double" w:sz="4" w:space="0" w:color="000000"/>
              <w:bottom w:val="single" w:sz="4" w:space="0" w:color="000000"/>
              <w:right w:val="single" w:sz="4" w:space="0" w:color="000000"/>
            </w:tcBorders>
          </w:tcPr>
          <w:p w14:paraId="5FE807B4" w14:textId="77777777" w:rsidR="00DC52E0" w:rsidRPr="00785137" w:rsidRDefault="00DC52E0" w:rsidP="00DC52E0">
            <w:pPr>
              <w:ind w:left="142"/>
              <w:rPr>
                <w:color w:val="000000"/>
                <w:sz w:val="24"/>
                <w:szCs w:val="24"/>
              </w:rPr>
            </w:pPr>
          </w:p>
        </w:tc>
        <w:tc>
          <w:tcPr>
            <w:tcW w:w="4830" w:type="dxa"/>
            <w:tcBorders>
              <w:top w:val="single" w:sz="4" w:space="0" w:color="000000"/>
              <w:left w:val="single" w:sz="4" w:space="0" w:color="000000"/>
              <w:bottom w:val="single" w:sz="4" w:space="0" w:color="000000"/>
              <w:right w:val="single" w:sz="4" w:space="0" w:color="000000"/>
            </w:tcBorders>
          </w:tcPr>
          <w:p w14:paraId="637C7B73" w14:textId="77777777" w:rsidR="00DC52E0" w:rsidRPr="00474A92" w:rsidRDefault="00DC52E0" w:rsidP="00474A92">
            <w:pPr>
              <w:rPr>
                <w:bCs/>
                <w:color w:val="000000"/>
                <w:sz w:val="24"/>
                <w:szCs w:val="24"/>
                <w:lang w:eastAsia="en-US"/>
              </w:rPr>
            </w:pPr>
            <w:r w:rsidRPr="00474A92">
              <w:rPr>
                <w:bCs/>
                <w:color w:val="000000"/>
                <w:sz w:val="24"/>
                <w:szCs w:val="24"/>
                <w:lang w:eastAsia="en-US"/>
              </w:rPr>
              <w:t xml:space="preserve"> Матрас </w:t>
            </w:r>
            <w:proofErr w:type="spellStart"/>
            <w:r w:rsidRPr="00474A92">
              <w:rPr>
                <w:bCs/>
                <w:color w:val="000000"/>
                <w:sz w:val="24"/>
                <w:szCs w:val="24"/>
                <w:lang w:eastAsia="en-US"/>
              </w:rPr>
              <w:t>рентгенпрозрачный</w:t>
            </w:r>
            <w:proofErr w:type="spellEnd"/>
          </w:p>
        </w:tc>
        <w:tc>
          <w:tcPr>
            <w:tcW w:w="3616" w:type="dxa"/>
            <w:tcBorders>
              <w:top w:val="single" w:sz="4" w:space="0" w:color="000000"/>
              <w:left w:val="single" w:sz="4" w:space="0" w:color="000000"/>
              <w:bottom w:val="single" w:sz="4" w:space="0" w:color="000000"/>
              <w:right w:val="double" w:sz="4" w:space="0" w:color="000000"/>
            </w:tcBorders>
          </w:tcPr>
          <w:p w14:paraId="3998DCAB" w14:textId="77777777" w:rsidR="00DC52E0" w:rsidRPr="00474A92" w:rsidRDefault="00DC52E0" w:rsidP="00DC52E0">
            <w:pPr>
              <w:jc w:val="center"/>
              <w:rPr>
                <w:color w:val="000000"/>
                <w:sz w:val="24"/>
                <w:szCs w:val="24"/>
                <w:lang w:eastAsia="en-US"/>
              </w:rPr>
            </w:pPr>
            <w:r w:rsidRPr="00474A92">
              <w:rPr>
                <w:color w:val="000000"/>
                <w:sz w:val="24"/>
                <w:szCs w:val="24"/>
                <w:lang w:eastAsia="en-US"/>
              </w:rPr>
              <w:t>Наличие</w:t>
            </w:r>
          </w:p>
        </w:tc>
      </w:tr>
      <w:tr w:rsidR="00DC52E0" w:rsidRPr="00785137" w14:paraId="69CBE83E" w14:textId="77777777" w:rsidTr="00133BB3">
        <w:trPr>
          <w:trHeight w:val="20"/>
          <w:jc w:val="center"/>
        </w:trPr>
        <w:tc>
          <w:tcPr>
            <w:tcW w:w="1645" w:type="dxa"/>
            <w:tcBorders>
              <w:top w:val="single" w:sz="4" w:space="0" w:color="000000"/>
              <w:left w:val="double" w:sz="4" w:space="0" w:color="000000"/>
              <w:bottom w:val="single" w:sz="4" w:space="0" w:color="000000"/>
              <w:right w:val="single" w:sz="4" w:space="0" w:color="000000"/>
            </w:tcBorders>
          </w:tcPr>
          <w:p w14:paraId="661C59D4" w14:textId="77777777" w:rsidR="00DC52E0" w:rsidRPr="00785137" w:rsidRDefault="00DC52E0" w:rsidP="00DC52E0">
            <w:pPr>
              <w:ind w:left="142"/>
              <w:rPr>
                <w:color w:val="000000"/>
                <w:sz w:val="24"/>
                <w:szCs w:val="24"/>
              </w:rPr>
            </w:pPr>
          </w:p>
        </w:tc>
        <w:tc>
          <w:tcPr>
            <w:tcW w:w="4830" w:type="dxa"/>
            <w:tcBorders>
              <w:top w:val="single" w:sz="4" w:space="0" w:color="000000"/>
              <w:left w:val="single" w:sz="4" w:space="0" w:color="000000"/>
              <w:bottom w:val="single" w:sz="4" w:space="0" w:color="000000"/>
              <w:right w:val="single" w:sz="4" w:space="0" w:color="000000"/>
            </w:tcBorders>
          </w:tcPr>
          <w:p w14:paraId="68AF13C6" w14:textId="77777777" w:rsidR="00DC52E0" w:rsidRPr="00474A92" w:rsidRDefault="00DC52E0" w:rsidP="00474A92">
            <w:pPr>
              <w:rPr>
                <w:bCs/>
                <w:color w:val="000000"/>
                <w:sz w:val="24"/>
                <w:szCs w:val="24"/>
                <w:lang w:eastAsia="en-US"/>
              </w:rPr>
            </w:pPr>
            <w:r w:rsidRPr="00474A92">
              <w:rPr>
                <w:bCs/>
                <w:color w:val="000000"/>
                <w:sz w:val="24"/>
                <w:szCs w:val="24"/>
                <w:lang w:eastAsia="en-US"/>
              </w:rPr>
              <w:t xml:space="preserve"> Разъемное соединение с блоком регулятора температуры, исключающее возможность их неправильного соединения</w:t>
            </w:r>
          </w:p>
        </w:tc>
        <w:tc>
          <w:tcPr>
            <w:tcW w:w="3616" w:type="dxa"/>
            <w:tcBorders>
              <w:top w:val="single" w:sz="4" w:space="0" w:color="000000"/>
              <w:left w:val="single" w:sz="4" w:space="0" w:color="000000"/>
              <w:bottom w:val="single" w:sz="4" w:space="0" w:color="000000"/>
              <w:right w:val="double" w:sz="4" w:space="0" w:color="000000"/>
            </w:tcBorders>
          </w:tcPr>
          <w:p w14:paraId="1F967324" w14:textId="77777777" w:rsidR="00DC52E0" w:rsidRPr="00474A92" w:rsidRDefault="00DC52E0" w:rsidP="00DC52E0">
            <w:pPr>
              <w:jc w:val="center"/>
              <w:rPr>
                <w:color w:val="000000"/>
                <w:sz w:val="24"/>
                <w:szCs w:val="24"/>
                <w:lang w:eastAsia="en-US"/>
              </w:rPr>
            </w:pPr>
            <w:r w:rsidRPr="00474A92">
              <w:rPr>
                <w:color w:val="000000"/>
                <w:sz w:val="24"/>
                <w:szCs w:val="24"/>
                <w:lang w:eastAsia="en-US"/>
              </w:rPr>
              <w:t>Наличие</w:t>
            </w:r>
          </w:p>
        </w:tc>
      </w:tr>
      <w:tr w:rsidR="00DC52E0" w:rsidRPr="00785137" w14:paraId="10598A6F" w14:textId="77777777" w:rsidTr="00133BB3">
        <w:trPr>
          <w:trHeight w:val="20"/>
          <w:jc w:val="center"/>
        </w:trPr>
        <w:tc>
          <w:tcPr>
            <w:tcW w:w="1645" w:type="dxa"/>
            <w:tcBorders>
              <w:top w:val="single" w:sz="4" w:space="0" w:color="000000"/>
              <w:left w:val="double" w:sz="4" w:space="0" w:color="000000"/>
              <w:bottom w:val="single" w:sz="4" w:space="0" w:color="000000"/>
              <w:right w:val="single" w:sz="4" w:space="0" w:color="000000"/>
            </w:tcBorders>
          </w:tcPr>
          <w:p w14:paraId="4E998D41" w14:textId="77777777" w:rsidR="00DC52E0" w:rsidRPr="00785137" w:rsidRDefault="00DC52E0" w:rsidP="00DC52E0">
            <w:pPr>
              <w:ind w:left="142"/>
              <w:rPr>
                <w:color w:val="000000"/>
                <w:sz w:val="24"/>
                <w:szCs w:val="24"/>
              </w:rPr>
            </w:pPr>
          </w:p>
        </w:tc>
        <w:tc>
          <w:tcPr>
            <w:tcW w:w="4830" w:type="dxa"/>
            <w:tcBorders>
              <w:top w:val="single" w:sz="4" w:space="0" w:color="000000"/>
              <w:left w:val="single" w:sz="4" w:space="0" w:color="000000"/>
              <w:bottom w:val="single" w:sz="4" w:space="0" w:color="000000"/>
              <w:right w:val="single" w:sz="4" w:space="0" w:color="000000"/>
            </w:tcBorders>
          </w:tcPr>
          <w:p w14:paraId="73CCE4AE" w14:textId="77777777" w:rsidR="00DC52E0" w:rsidRPr="00474A92" w:rsidRDefault="00DC52E0" w:rsidP="00474A92">
            <w:pPr>
              <w:rPr>
                <w:bCs/>
                <w:color w:val="000000"/>
                <w:sz w:val="24"/>
                <w:szCs w:val="24"/>
                <w:lang w:eastAsia="en-US"/>
              </w:rPr>
            </w:pPr>
            <w:r w:rsidRPr="00474A92">
              <w:rPr>
                <w:bCs/>
                <w:color w:val="000000"/>
                <w:sz w:val="24"/>
                <w:szCs w:val="24"/>
                <w:lang w:eastAsia="en-US"/>
              </w:rPr>
              <w:t xml:space="preserve"> Блок регулятора температуры</w:t>
            </w:r>
          </w:p>
        </w:tc>
        <w:tc>
          <w:tcPr>
            <w:tcW w:w="3616" w:type="dxa"/>
            <w:tcBorders>
              <w:top w:val="single" w:sz="4" w:space="0" w:color="000000"/>
              <w:left w:val="single" w:sz="4" w:space="0" w:color="000000"/>
              <w:bottom w:val="single" w:sz="4" w:space="0" w:color="000000"/>
              <w:right w:val="double" w:sz="4" w:space="0" w:color="000000"/>
            </w:tcBorders>
          </w:tcPr>
          <w:p w14:paraId="166DE0E6" w14:textId="77777777" w:rsidR="00DC52E0" w:rsidRPr="00077EB7" w:rsidRDefault="00C84A61" w:rsidP="00DC52E0">
            <w:pPr>
              <w:jc w:val="center"/>
              <w:rPr>
                <w:color w:val="000000"/>
                <w:sz w:val="24"/>
                <w:szCs w:val="24"/>
                <w:lang w:eastAsia="en-US"/>
              </w:rPr>
            </w:pPr>
            <w:r w:rsidRPr="00077EB7">
              <w:rPr>
                <w:color w:val="000000"/>
                <w:sz w:val="24"/>
                <w:szCs w:val="24"/>
                <w:lang w:eastAsia="en-US"/>
              </w:rPr>
              <w:t xml:space="preserve"> </w:t>
            </w:r>
            <w:r w:rsidR="00DC52E0" w:rsidRPr="00077EB7">
              <w:rPr>
                <w:color w:val="000000"/>
                <w:sz w:val="24"/>
                <w:szCs w:val="24"/>
                <w:lang w:eastAsia="en-US"/>
              </w:rPr>
              <w:t xml:space="preserve"> 1</w:t>
            </w:r>
          </w:p>
        </w:tc>
      </w:tr>
      <w:tr w:rsidR="00DC52E0" w:rsidRPr="00785137" w14:paraId="70584D46" w14:textId="77777777" w:rsidTr="00133BB3">
        <w:trPr>
          <w:trHeight w:val="20"/>
          <w:jc w:val="center"/>
        </w:trPr>
        <w:tc>
          <w:tcPr>
            <w:tcW w:w="1645" w:type="dxa"/>
            <w:tcBorders>
              <w:top w:val="single" w:sz="4" w:space="0" w:color="000000"/>
              <w:left w:val="double" w:sz="4" w:space="0" w:color="000000"/>
              <w:bottom w:val="single" w:sz="4" w:space="0" w:color="000000"/>
              <w:right w:val="single" w:sz="4" w:space="0" w:color="000000"/>
            </w:tcBorders>
          </w:tcPr>
          <w:p w14:paraId="5620849D" w14:textId="77777777" w:rsidR="00DC52E0" w:rsidRPr="00785137" w:rsidRDefault="00DC52E0" w:rsidP="00DC52E0">
            <w:pPr>
              <w:ind w:left="142"/>
              <w:rPr>
                <w:color w:val="000000"/>
                <w:sz w:val="24"/>
                <w:szCs w:val="24"/>
              </w:rPr>
            </w:pPr>
          </w:p>
        </w:tc>
        <w:tc>
          <w:tcPr>
            <w:tcW w:w="4830" w:type="dxa"/>
            <w:tcBorders>
              <w:top w:val="single" w:sz="4" w:space="0" w:color="000000"/>
              <w:left w:val="single" w:sz="4" w:space="0" w:color="000000"/>
              <w:bottom w:val="single" w:sz="4" w:space="0" w:color="000000"/>
              <w:right w:val="single" w:sz="4" w:space="0" w:color="000000"/>
            </w:tcBorders>
          </w:tcPr>
          <w:p w14:paraId="388C4F08" w14:textId="77777777" w:rsidR="00DC52E0" w:rsidRPr="00474A92" w:rsidRDefault="00DC52E0" w:rsidP="00474A92">
            <w:pPr>
              <w:rPr>
                <w:bCs/>
                <w:color w:val="000000"/>
                <w:sz w:val="24"/>
                <w:szCs w:val="24"/>
                <w:lang w:eastAsia="en-US"/>
              </w:rPr>
            </w:pPr>
            <w:r w:rsidRPr="00474A92">
              <w:rPr>
                <w:bCs/>
                <w:color w:val="000000"/>
                <w:sz w:val="24"/>
                <w:szCs w:val="24"/>
                <w:lang w:eastAsia="en-US"/>
              </w:rPr>
              <w:t xml:space="preserve"> Обогреваемое одеяло нижнее (матрас)</w:t>
            </w:r>
          </w:p>
        </w:tc>
        <w:tc>
          <w:tcPr>
            <w:tcW w:w="3616" w:type="dxa"/>
            <w:tcBorders>
              <w:top w:val="single" w:sz="4" w:space="0" w:color="000000"/>
              <w:left w:val="single" w:sz="4" w:space="0" w:color="000000"/>
              <w:bottom w:val="single" w:sz="4" w:space="0" w:color="000000"/>
              <w:right w:val="double" w:sz="4" w:space="0" w:color="000000"/>
            </w:tcBorders>
          </w:tcPr>
          <w:p w14:paraId="79C0B122" w14:textId="77777777" w:rsidR="00DC52E0" w:rsidRPr="00077EB7" w:rsidRDefault="00C84A61" w:rsidP="00DC52E0">
            <w:pPr>
              <w:jc w:val="center"/>
              <w:rPr>
                <w:color w:val="000000"/>
                <w:sz w:val="24"/>
                <w:szCs w:val="24"/>
                <w:lang w:eastAsia="en-US"/>
              </w:rPr>
            </w:pPr>
            <w:r w:rsidRPr="00077EB7">
              <w:rPr>
                <w:color w:val="000000"/>
                <w:sz w:val="24"/>
                <w:szCs w:val="24"/>
                <w:lang w:eastAsia="en-US"/>
              </w:rPr>
              <w:t xml:space="preserve"> </w:t>
            </w:r>
            <w:r w:rsidR="00DC52E0" w:rsidRPr="00077EB7">
              <w:rPr>
                <w:color w:val="000000"/>
                <w:sz w:val="24"/>
                <w:szCs w:val="24"/>
                <w:lang w:eastAsia="en-US"/>
              </w:rPr>
              <w:t xml:space="preserve"> 1</w:t>
            </w:r>
          </w:p>
        </w:tc>
      </w:tr>
      <w:tr w:rsidR="00DC52E0" w:rsidRPr="00785137" w14:paraId="401D802B" w14:textId="77777777" w:rsidTr="00133BB3">
        <w:trPr>
          <w:trHeight w:val="20"/>
          <w:jc w:val="center"/>
        </w:trPr>
        <w:tc>
          <w:tcPr>
            <w:tcW w:w="1645" w:type="dxa"/>
            <w:tcBorders>
              <w:top w:val="single" w:sz="4" w:space="0" w:color="000000"/>
              <w:left w:val="double" w:sz="4" w:space="0" w:color="000000"/>
              <w:bottom w:val="single" w:sz="4" w:space="0" w:color="000000"/>
              <w:right w:val="single" w:sz="4" w:space="0" w:color="000000"/>
            </w:tcBorders>
          </w:tcPr>
          <w:p w14:paraId="0699743D" w14:textId="77777777" w:rsidR="00DC52E0" w:rsidRPr="00785137" w:rsidRDefault="00DC52E0" w:rsidP="00DC52E0">
            <w:pPr>
              <w:ind w:left="142"/>
              <w:rPr>
                <w:color w:val="000000"/>
                <w:sz w:val="24"/>
                <w:szCs w:val="24"/>
              </w:rPr>
            </w:pPr>
          </w:p>
        </w:tc>
        <w:tc>
          <w:tcPr>
            <w:tcW w:w="4830" w:type="dxa"/>
            <w:tcBorders>
              <w:top w:val="single" w:sz="4" w:space="0" w:color="000000"/>
              <w:left w:val="single" w:sz="4" w:space="0" w:color="000000"/>
              <w:bottom w:val="single" w:sz="4" w:space="0" w:color="000000"/>
              <w:right w:val="single" w:sz="4" w:space="0" w:color="000000"/>
            </w:tcBorders>
          </w:tcPr>
          <w:p w14:paraId="480CFABD" w14:textId="77777777" w:rsidR="00DC52E0" w:rsidRPr="00474A92" w:rsidRDefault="00DC52E0" w:rsidP="00474A92">
            <w:pPr>
              <w:rPr>
                <w:bCs/>
                <w:color w:val="000000"/>
                <w:sz w:val="24"/>
                <w:szCs w:val="24"/>
                <w:lang w:eastAsia="en-US"/>
              </w:rPr>
            </w:pPr>
            <w:r w:rsidRPr="00474A92">
              <w:rPr>
                <w:bCs/>
                <w:color w:val="000000"/>
                <w:sz w:val="24"/>
                <w:szCs w:val="24"/>
                <w:lang w:eastAsia="en-US"/>
              </w:rPr>
              <w:t xml:space="preserve"> Нижняя граница регулировки температуры</w:t>
            </w:r>
          </w:p>
        </w:tc>
        <w:tc>
          <w:tcPr>
            <w:tcW w:w="3616" w:type="dxa"/>
            <w:tcBorders>
              <w:top w:val="single" w:sz="4" w:space="0" w:color="000000"/>
              <w:left w:val="single" w:sz="4" w:space="0" w:color="000000"/>
              <w:bottom w:val="single" w:sz="4" w:space="0" w:color="000000"/>
              <w:right w:val="double" w:sz="4" w:space="0" w:color="000000"/>
            </w:tcBorders>
          </w:tcPr>
          <w:p w14:paraId="34FBEF71" w14:textId="77777777" w:rsidR="00DC52E0" w:rsidRPr="00077EB7" w:rsidRDefault="00C84A61" w:rsidP="00DC52E0">
            <w:pPr>
              <w:jc w:val="center"/>
              <w:rPr>
                <w:color w:val="000000"/>
                <w:sz w:val="24"/>
                <w:szCs w:val="24"/>
                <w:lang w:eastAsia="en-US"/>
              </w:rPr>
            </w:pPr>
            <w:r w:rsidRPr="00077EB7">
              <w:rPr>
                <w:color w:val="000000"/>
                <w:sz w:val="24"/>
                <w:szCs w:val="24"/>
                <w:lang w:eastAsia="en-US"/>
              </w:rPr>
              <w:t xml:space="preserve"> </w:t>
            </w:r>
            <w:r w:rsidR="00DC52E0" w:rsidRPr="00077EB7">
              <w:rPr>
                <w:color w:val="000000"/>
                <w:sz w:val="24"/>
                <w:szCs w:val="24"/>
                <w:lang w:eastAsia="en-US"/>
              </w:rPr>
              <w:t>20</w:t>
            </w:r>
          </w:p>
        </w:tc>
      </w:tr>
      <w:tr w:rsidR="00DC52E0" w:rsidRPr="00785137" w14:paraId="1C420950" w14:textId="77777777" w:rsidTr="00133BB3">
        <w:trPr>
          <w:trHeight w:val="20"/>
          <w:jc w:val="center"/>
        </w:trPr>
        <w:tc>
          <w:tcPr>
            <w:tcW w:w="1645" w:type="dxa"/>
            <w:tcBorders>
              <w:top w:val="single" w:sz="4" w:space="0" w:color="000000"/>
              <w:left w:val="double" w:sz="4" w:space="0" w:color="000000"/>
              <w:bottom w:val="single" w:sz="4" w:space="0" w:color="000000"/>
              <w:right w:val="single" w:sz="4" w:space="0" w:color="000000"/>
            </w:tcBorders>
          </w:tcPr>
          <w:p w14:paraId="46CABB5A" w14:textId="77777777" w:rsidR="00DC52E0" w:rsidRPr="00785137" w:rsidRDefault="00DC52E0" w:rsidP="00DC52E0">
            <w:pPr>
              <w:ind w:left="142"/>
              <w:rPr>
                <w:color w:val="000000"/>
                <w:sz w:val="24"/>
                <w:szCs w:val="24"/>
              </w:rPr>
            </w:pPr>
          </w:p>
        </w:tc>
        <w:tc>
          <w:tcPr>
            <w:tcW w:w="4830" w:type="dxa"/>
            <w:tcBorders>
              <w:top w:val="single" w:sz="4" w:space="0" w:color="000000"/>
              <w:left w:val="single" w:sz="4" w:space="0" w:color="000000"/>
              <w:bottom w:val="single" w:sz="4" w:space="0" w:color="000000"/>
              <w:right w:val="single" w:sz="4" w:space="0" w:color="000000"/>
            </w:tcBorders>
          </w:tcPr>
          <w:p w14:paraId="6A823B58" w14:textId="77777777" w:rsidR="00DC52E0" w:rsidRPr="00474A92" w:rsidRDefault="00DC52E0" w:rsidP="00474A92">
            <w:pPr>
              <w:rPr>
                <w:bCs/>
                <w:color w:val="000000"/>
                <w:sz w:val="24"/>
                <w:szCs w:val="24"/>
                <w:lang w:eastAsia="en-US"/>
              </w:rPr>
            </w:pPr>
            <w:r w:rsidRPr="00474A92">
              <w:rPr>
                <w:bCs/>
                <w:color w:val="000000"/>
                <w:sz w:val="24"/>
                <w:szCs w:val="24"/>
                <w:lang w:eastAsia="en-US"/>
              </w:rPr>
              <w:t xml:space="preserve"> Верхняя граница регулировки температуры</w:t>
            </w:r>
          </w:p>
        </w:tc>
        <w:tc>
          <w:tcPr>
            <w:tcW w:w="3616" w:type="dxa"/>
            <w:tcBorders>
              <w:top w:val="single" w:sz="4" w:space="0" w:color="000000"/>
              <w:left w:val="single" w:sz="4" w:space="0" w:color="000000"/>
              <w:bottom w:val="single" w:sz="4" w:space="0" w:color="000000"/>
              <w:right w:val="double" w:sz="4" w:space="0" w:color="000000"/>
            </w:tcBorders>
          </w:tcPr>
          <w:p w14:paraId="212B7C08" w14:textId="77777777" w:rsidR="00DC52E0" w:rsidRPr="00077EB7" w:rsidRDefault="00C84A61" w:rsidP="00DC52E0">
            <w:pPr>
              <w:jc w:val="center"/>
              <w:rPr>
                <w:color w:val="000000"/>
                <w:sz w:val="24"/>
                <w:szCs w:val="24"/>
                <w:lang w:eastAsia="en-US"/>
              </w:rPr>
            </w:pPr>
            <w:r w:rsidRPr="00077EB7">
              <w:rPr>
                <w:color w:val="000000"/>
                <w:sz w:val="24"/>
                <w:szCs w:val="24"/>
                <w:lang w:eastAsia="en-US"/>
              </w:rPr>
              <w:t xml:space="preserve"> </w:t>
            </w:r>
            <w:r w:rsidR="00DC52E0" w:rsidRPr="00077EB7">
              <w:rPr>
                <w:color w:val="000000"/>
                <w:sz w:val="24"/>
                <w:szCs w:val="24"/>
                <w:lang w:eastAsia="en-US"/>
              </w:rPr>
              <w:t>39</w:t>
            </w:r>
          </w:p>
        </w:tc>
      </w:tr>
      <w:tr w:rsidR="00DC52E0" w:rsidRPr="00785137" w14:paraId="54320D9E" w14:textId="77777777" w:rsidTr="00133BB3">
        <w:trPr>
          <w:trHeight w:val="20"/>
          <w:jc w:val="center"/>
        </w:trPr>
        <w:tc>
          <w:tcPr>
            <w:tcW w:w="1645" w:type="dxa"/>
            <w:tcBorders>
              <w:top w:val="single" w:sz="4" w:space="0" w:color="000000"/>
              <w:left w:val="double" w:sz="4" w:space="0" w:color="000000"/>
              <w:bottom w:val="single" w:sz="4" w:space="0" w:color="000000"/>
              <w:right w:val="single" w:sz="4" w:space="0" w:color="000000"/>
            </w:tcBorders>
          </w:tcPr>
          <w:p w14:paraId="2C6C03B4" w14:textId="77777777" w:rsidR="00DC52E0" w:rsidRPr="00785137" w:rsidRDefault="00DC52E0" w:rsidP="00DC52E0">
            <w:pPr>
              <w:ind w:left="142"/>
              <w:rPr>
                <w:color w:val="000000"/>
                <w:sz w:val="24"/>
                <w:szCs w:val="24"/>
              </w:rPr>
            </w:pPr>
          </w:p>
        </w:tc>
        <w:tc>
          <w:tcPr>
            <w:tcW w:w="4830" w:type="dxa"/>
            <w:tcBorders>
              <w:top w:val="single" w:sz="4" w:space="0" w:color="000000"/>
              <w:left w:val="single" w:sz="4" w:space="0" w:color="000000"/>
              <w:bottom w:val="single" w:sz="4" w:space="0" w:color="000000"/>
              <w:right w:val="single" w:sz="4" w:space="0" w:color="000000"/>
            </w:tcBorders>
          </w:tcPr>
          <w:p w14:paraId="46D6C85D" w14:textId="77777777" w:rsidR="00DC52E0" w:rsidRPr="00474A92" w:rsidRDefault="00DC52E0" w:rsidP="00474A92">
            <w:pPr>
              <w:rPr>
                <w:bCs/>
                <w:color w:val="000000"/>
                <w:sz w:val="24"/>
                <w:szCs w:val="24"/>
                <w:lang w:eastAsia="en-US"/>
              </w:rPr>
            </w:pPr>
            <w:r w:rsidRPr="00474A92">
              <w:rPr>
                <w:bCs/>
                <w:color w:val="000000"/>
                <w:sz w:val="24"/>
                <w:szCs w:val="24"/>
                <w:lang w:eastAsia="en-US"/>
              </w:rPr>
              <w:t xml:space="preserve"> Частота питающей сети</w:t>
            </w:r>
          </w:p>
        </w:tc>
        <w:tc>
          <w:tcPr>
            <w:tcW w:w="3616" w:type="dxa"/>
            <w:tcBorders>
              <w:top w:val="single" w:sz="4" w:space="0" w:color="000000"/>
              <w:left w:val="single" w:sz="4" w:space="0" w:color="000000"/>
              <w:bottom w:val="single" w:sz="4" w:space="0" w:color="000000"/>
              <w:right w:val="double" w:sz="4" w:space="0" w:color="000000"/>
            </w:tcBorders>
          </w:tcPr>
          <w:p w14:paraId="38D16590" w14:textId="77777777" w:rsidR="00DC52E0" w:rsidRPr="00077EB7" w:rsidRDefault="00C84A61" w:rsidP="00DC52E0">
            <w:pPr>
              <w:jc w:val="center"/>
              <w:rPr>
                <w:color w:val="000000"/>
                <w:sz w:val="24"/>
                <w:szCs w:val="24"/>
                <w:lang w:eastAsia="en-US"/>
              </w:rPr>
            </w:pPr>
            <w:r w:rsidRPr="00077EB7">
              <w:rPr>
                <w:color w:val="000000"/>
                <w:sz w:val="24"/>
                <w:szCs w:val="24"/>
                <w:lang w:eastAsia="en-US"/>
              </w:rPr>
              <w:t xml:space="preserve"> </w:t>
            </w:r>
            <w:r w:rsidR="00DC52E0" w:rsidRPr="00077EB7">
              <w:rPr>
                <w:color w:val="000000"/>
                <w:sz w:val="24"/>
                <w:szCs w:val="24"/>
                <w:lang w:eastAsia="en-US"/>
              </w:rPr>
              <w:t xml:space="preserve"> 50</w:t>
            </w:r>
          </w:p>
        </w:tc>
      </w:tr>
      <w:tr w:rsidR="00251087" w:rsidRPr="00785137" w14:paraId="26EB0315" w14:textId="77777777" w:rsidTr="00133BB3">
        <w:trPr>
          <w:trHeight w:val="20"/>
          <w:jc w:val="center"/>
        </w:trPr>
        <w:tc>
          <w:tcPr>
            <w:tcW w:w="10091" w:type="dxa"/>
            <w:gridSpan w:val="3"/>
            <w:tcBorders>
              <w:top w:val="single" w:sz="4" w:space="0" w:color="000000"/>
              <w:left w:val="double" w:sz="4" w:space="0" w:color="000000"/>
              <w:bottom w:val="single" w:sz="4" w:space="0" w:color="000000"/>
              <w:right w:val="single" w:sz="4" w:space="0" w:color="000000"/>
            </w:tcBorders>
            <w:vAlign w:val="center"/>
            <w:hideMark/>
          </w:tcPr>
          <w:p w14:paraId="1F414B1B" w14:textId="77777777" w:rsidR="00251087" w:rsidRPr="00785137" w:rsidRDefault="00251087" w:rsidP="00133BB3">
            <w:pPr>
              <w:jc w:val="center"/>
              <w:rPr>
                <w:color w:val="000000"/>
                <w:sz w:val="24"/>
                <w:szCs w:val="24"/>
                <w:lang w:eastAsia="en-US"/>
              </w:rPr>
            </w:pPr>
            <w:r w:rsidRPr="00785137">
              <w:rPr>
                <w:color w:val="000000"/>
                <w:sz w:val="24"/>
                <w:szCs w:val="24"/>
                <w:lang w:eastAsia="en-US"/>
              </w:rPr>
              <w:t xml:space="preserve">3. </w:t>
            </w:r>
            <w:r w:rsidRPr="00785137">
              <w:rPr>
                <w:bCs/>
                <w:color w:val="000000"/>
                <w:sz w:val="24"/>
                <w:szCs w:val="24"/>
                <w:lang w:eastAsia="en-US"/>
              </w:rPr>
              <w:t>Дополнительные требования</w:t>
            </w:r>
          </w:p>
        </w:tc>
      </w:tr>
      <w:tr w:rsidR="00251087" w:rsidRPr="00785137" w14:paraId="04AC4802" w14:textId="77777777" w:rsidTr="00133BB3">
        <w:trPr>
          <w:trHeight w:val="20"/>
          <w:jc w:val="center"/>
        </w:trPr>
        <w:tc>
          <w:tcPr>
            <w:tcW w:w="6475" w:type="dxa"/>
            <w:gridSpan w:val="2"/>
            <w:tcBorders>
              <w:top w:val="single" w:sz="4" w:space="0" w:color="000000"/>
              <w:left w:val="double" w:sz="4" w:space="0" w:color="000000"/>
              <w:bottom w:val="single" w:sz="4" w:space="0" w:color="000000"/>
              <w:right w:val="single" w:sz="4" w:space="0" w:color="000000"/>
            </w:tcBorders>
            <w:hideMark/>
          </w:tcPr>
          <w:p w14:paraId="20E1FFEB" w14:textId="77777777" w:rsidR="00251087" w:rsidRPr="00785137" w:rsidRDefault="00251087" w:rsidP="00133BB3">
            <w:pPr>
              <w:rPr>
                <w:color w:val="000000"/>
                <w:sz w:val="24"/>
                <w:szCs w:val="24"/>
                <w:lang w:eastAsia="en-US"/>
              </w:rPr>
            </w:pPr>
            <w:r w:rsidRPr="00785137">
              <w:rPr>
                <w:color w:val="000000"/>
                <w:sz w:val="24"/>
                <w:szCs w:val="24"/>
                <w:lang w:eastAsia="en-US"/>
              </w:rPr>
              <w:t>Срок предоставления гарантии производителя</w:t>
            </w:r>
          </w:p>
        </w:tc>
        <w:tc>
          <w:tcPr>
            <w:tcW w:w="3616" w:type="dxa"/>
            <w:tcBorders>
              <w:top w:val="single" w:sz="4" w:space="0" w:color="000000"/>
              <w:left w:val="single" w:sz="4" w:space="0" w:color="000000"/>
              <w:bottom w:val="single" w:sz="4" w:space="0" w:color="000000"/>
              <w:right w:val="double" w:sz="4" w:space="0" w:color="000000"/>
            </w:tcBorders>
          </w:tcPr>
          <w:p w14:paraId="19239232" w14:textId="77777777" w:rsidR="00251087" w:rsidRPr="00785137" w:rsidRDefault="00956CDB" w:rsidP="00133BB3">
            <w:pPr>
              <w:jc w:val="center"/>
              <w:rPr>
                <w:color w:val="000000"/>
                <w:sz w:val="24"/>
                <w:szCs w:val="24"/>
                <w:lang w:eastAsia="en-US"/>
              </w:rPr>
            </w:pPr>
            <w:r>
              <w:rPr>
                <w:color w:val="000000"/>
                <w:sz w:val="24"/>
                <w:szCs w:val="24"/>
                <w:lang w:eastAsia="en-US"/>
              </w:rPr>
              <w:t>12 месяцев</w:t>
            </w:r>
          </w:p>
        </w:tc>
      </w:tr>
      <w:tr w:rsidR="00251087" w:rsidRPr="00785137" w14:paraId="747E3742" w14:textId="77777777" w:rsidTr="00133BB3">
        <w:trPr>
          <w:trHeight w:val="20"/>
          <w:jc w:val="center"/>
        </w:trPr>
        <w:tc>
          <w:tcPr>
            <w:tcW w:w="6475" w:type="dxa"/>
            <w:gridSpan w:val="2"/>
            <w:tcBorders>
              <w:top w:val="single" w:sz="4" w:space="0" w:color="000000"/>
              <w:left w:val="double" w:sz="4" w:space="0" w:color="000000"/>
              <w:bottom w:val="single" w:sz="4" w:space="0" w:color="000000"/>
              <w:right w:val="single" w:sz="4" w:space="0" w:color="000000"/>
            </w:tcBorders>
            <w:hideMark/>
          </w:tcPr>
          <w:p w14:paraId="60531EE9" w14:textId="77777777" w:rsidR="00251087" w:rsidRPr="00785137" w:rsidRDefault="00251087" w:rsidP="00133BB3">
            <w:pPr>
              <w:rPr>
                <w:color w:val="000000"/>
                <w:sz w:val="24"/>
                <w:szCs w:val="24"/>
                <w:lang w:eastAsia="en-US"/>
              </w:rPr>
            </w:pPr>
            <w:r w:rsidRPr="00785137">
              <w:rPr>
                <w:color w:val="000000"/>
                <w:sz w:val="24"/>
                <w:szCs w:val="24"/>
                <w:lang w:eastAsia="en-US"/>
              </w:rPr>
              <w:t>Срок предоставления гарантии поставщика</w:t>
            </w:r>
          </w:p>
        </w:tc>
        <w:tc>
          <w:tcPr>
            <w:tcW w:w="3616" w:type="dxa"/>
            <w:tcBorders>
              <w:top w:val="single" w:sz="4" w:space="0" w:color="000000"/>
              <w:left w:val="single" w:sz="4" w:space="0" w:color="000000"/>
              <w:bottom w:val="single" w:sz="4" w:space="0" w:color="000000"/>
              <w:right w:val="double" w:sz="4" w:space="0" w:color="000000"/>
            </w:tcBorders>
          </w:tcPr>
          <w:p w14:paraId="6FD5B499" w14:textId="77777777" w:rsidR="00251087" w:rsidRPr="00785137" w:rsidRDefault="00956CDB" w:rsidP="00133BB3">
            <w:pPr>
              <w:jc w:val="center"/>
              <w:rPr>
                <w:color w:val="000000"/>
                <w:sz w:val="24"/>
                <w:szCs w:val="24"/>
                <w:lang w:eastAsia="en-US"/>
              </w:rPr>
            </w:pPr>
            <w:r>
              <w:rPr>
                <w:color w:val="000000"/>
                <w:sz w:val="24"/>
                <w:szCs w:val="24"/>
                <w:lang w:eastAsia="en-US"/>
              </w:rPr>
              <w:t>12 месяцев</w:t>
            </w:r>
          </w:p>
        </w:tc>
      </w:tr>
      <w:tr w:rsidR="00251087" w:rsidRPr="00785137" w14:paraId="7FF73E81" w14:textId="77777777" w:rsidTr="00133BB3">
        <w:trPr>
          <w:trHeight w:val="20"/>
          <w:jc w:val="center"/>
        </w:trPr>
        <w:tc>
          <w:tcPr>
            <w:tcW w:w="6475" w:type="dxa"/>
            <w:gridSpan w:val="2"/>
            <w:tcBorders>
              <w:top w:val="single" w:sz="4" w:space="0" w:color="000000"/>
              <w:left w:val="double" w:sz="4" w:space="0" w:color="000000"/>
              <w:bottom w:val="single" w:sz="4" w:space="0" w:color="000000"/>
              <w:right w:val="single" w:sz="4" w:space="0" w:color="000000"/>
            </w:tcBorders>
            <w:hideMark/>
          </w:tcPr>
          <w:p w14:paraId="291ACB8D" w14:textId="77777777" w:rsidR="00251087" w:rsidRPr="00785137" w:rsidRDefault="00251087" w:rsidP="00133BB3">
            <w:pPr>
              <w:rPr>
                <w:color w:val="000000"/>
                <w:sz w:val="24"/>
                <w:szCs w:val="24"/>
                <w:lang w:eastAsia="en-US"/>
              </w:rPr>
            </w:pPr>
            <w:r w:rsidRPr="00785137">
              <w:rPr>
                <w:color w:val="000000"/>
                <w:sz w:val="24"/>
                <w:szCs w:val="24"/>
                <w:lang w:eastAsia="en-US"/>
              </w:rPr>
              <w:t>Объем предоставления гарантии качества:</w:t>
            </w:r>
          </w:p>
        </w:tc>
        <w:tc>
          <w:tcPr>
            <w:tcW w:w="3616" w:type="dxa"/>
            <w:tcBorders>
              <w:top w:val="single" w:sz="4" w:space="0" w:color="000000"/>
              <w:left w:val="single" w:sz="4" w:space="0" w:color="000000"/>
              <w:bottom w:val="single" w:sz="4" w:space="0" w:color="000000"/>
              <w:right w:val="double" w:sz="4" w:space="0" w:color="000000"/>
            </w:tcBorders>
          </w:tcPr>
          <w:p w14:paraId="03FF9B58" w14:textId="77777777" w:rsidR="00251087" w:rsidRPr="00785137" w:rsidRDefault="00251087" w:rsidP="00133BB3">
            <w:pPr>
              <w:jc w:val="center"/>
              <w:rPr>
                <w:color w:val="000000"/>
                <w:sz w:val="24"/>
                <w:szCs w:val="24"/>
                <w:lang w:eastAsia="en-US"/>
              </w:rPr>
            </w:pPr>
          </w:p>
        </w:tc>
      </w:tr>
      <w:tr w:rsidR="00251087" w:rsidRPr="00785137" w14:paraId="74619857" w14:textId="77777777" w:rsidTr="00133BB3">
        <w:trPr>
          <w:trHeight w:val="20"/>
          <w:jc w:val="center"/>
        </w:trPr>
        <w:tc>
          <w:tcPr>
            <w:tcW w:w="6475" w:type="dxa"/>
            <w:gridSpan w:val="2"/>
            <w:tcBorders>
              <w:top w:val="single" w:sz="4" w:space="0" w:color="000000"/>
              <w:left w:val="double" w:sz="4" w:space="0" w:color="000000"/>
              <w:bottom w:val="single" w:sz="4" w:space="0" w:color="000000"/>
              <w:right w:val="single" w:sz="4" w:space="0" w:color="000000"/>
            </w:tcBorders>
            <w:hideMark/>
          </w:tcPr>
          <w:p w14:paraId="4B25DC44" w14:textId="77777777" w:rsidR="00251087" w:rsidRPr="00785137" w:rsidRDefault="00251087" w:rsidP="00133BB3">
            <w:pPr>
              <w:rPr>
                <w:color w:val="000000"/>
                <w:sz w:val="24"/>
                <w:szCs w:val="24"/>
                <w:lang w:eastAsia="en-US"/>
              </w:rPr>
            </w:pPr>
            <w:r w:rsidRPr="00785137">
              <w:rPr>
                <w:color w:val="000000"/>
                <w:sz w:val="24"/>
                <w:szCs w:val="24"/>
                <w:lang w:eastAsia="en-US"/>
              </w:rPr>
              <w:t xml:space="preserve">-устранение неисправностей, связанных с дефектами </w:t>
            </w:r>
            <w:r w:rsidRPr="00785137">
              <w:rPr>
                <w:color w:val="000000"/>
                <w:sz w:val="24"/>
                <w:szCs w:val="24"/>
                <w:lang w:eastAsia="en-US"/>
              </w:rPr>
              <w:lastRenderedPageBreak/>
              <w:t>производства</w:t>
            </w:r>
          </w:p>
        </w:tc>
        <w:tc>
          <w:tcPr>
            <w:tcW w:w="3616" w:type="dxa"/>
            <w:tcBorders>
              <w:top w:val="single" w:sz="4" w:space="0" w:color="000000"/>
              <w:left w:val="single" w:sz="4" w:space="0" w:color="000000"/>
              <w:bottom w:val="single" w:sz="4" w:space="0" w:color="000000"/>
              <w:right w:val="double" w:sz="4" w:space="0" w:color="000000"/>
            </w:tcBorders>
          </w:tcPr>
          <w:p w14:paraId="067FEADB" w14:textId="77777777" w:rsidR="00251087" w:rsidRPr="00785137" w:rsidRDefault="00956CDB" w:rsidP="00133BB3">
            <w:pPr>
              <w:jc w:val="center"/>
              <w:rPr>
                <w:color w:val="000000"/>
                <w:sz w:val="24"/>
                <w:szCs w:val="24"/>
                <w:lang w:eastAsia="en-US"/>
              </w:rPr>
            </w:pPr>
            <w:r>
              <w:rPr>
                <w:color w:val="000000"/>
                <w:sz w:val="24"/>
                <w:szCs w:val="24"/>
                <w:lang w:eastAsia="en-US"/>
              </w:rPr>
              <w:lastRenderedPageBreak/>
              <w:t>Наличие</w:t>
            </w:r>
          </w:p>
        </w:tc>
      </w:tr>
      <w:tr w:rsidR="00251087" w:rsidRPr="00785137" w14:paraId="7FDE257B" w14:textId="77777777" w:rsidTr="00133BB3">
        <w:trPr>
          <w:trHeight w:val="20"/>
          <w:jc w:val="center"/>
        </w:trPr>
        <w:tc>
          <w:tcPr>
            <w:tcW w:w="6475" w:type="dxa"/>
            <w:gridSpan w:val="2"/>
            <w:tcBorders>
              <w:top w:val="single" w:sz="4" w:space="0" w:color="000000"/>
              <w:left w:val="double" w:sz="4" w:space="0" w:color="000000"/>
              <w:bottom w:val="single" w:sz="4" w:space="0" w:color="000000"/>
              <w:right w:val="single" w:sz="4" w:space="0" w:color="000000"/>
            </w:tcBorders>
            <w:hideMark/>
          </w:tcPr>
          <w:p w14:paraId="5F1E3811" w14:textId="77777777" w:rsidR="00251087" w:rsidRPr="00785137" w:rsidRDefault="00251087" w:rsidP="00133BB3">
            <w:pPr>
              <w:rPr>
                <w:color w:val="000000"/>
                <w:sz w:val="24"/>
                <w:szCs w:val="24"/>
                <w:lang w:eastAsia="en-US"/>
              </w:rPr>
            </w:pPr>
            <w:r w:rsidRPr="00785137">
              <w:rPr>
                <w:color w:val="000000"/>
                <w:sz w:val="24"/>
                <w:szCs w:val="24"/>
                <w:lang w:eastAsia="en-US"/>
              </w:rPr>
              <w:lastRenderedPageBreak/>
              <w:t>-устранение неисправностей посредством замены запасных частей</w:t>
            </w:r>
          </w:p>
        </w:tc>
        <w:tc>
          <w:tcPr>
            <w:tcW w:w="3616" w:type="dxa"/>
            <w:tcBorders>
              <w:top w:val="single" w:sz="4" w:space="0" w:color="000000"/>
              <w:left w:val="single" w:sz="4" w:space="0" w:color="000000"/>
              <w:bottom w:val="single" w:sz="4" w:space="0" w:color="000000"/>
              <w:right w:val="double" w:sz="4" w:space="0" w:color="000000"/>
            </w:tcBorders>
          </w:tcPr>
          <w:p w14:paraId="2559C4C3" w14:textId="77777777" w:rsidR="00251087" w:rsidRPr="00785137" w:rsidRDefault="00956CDB" w:rsidP="00133BB3">
            <w:pPr>
              <w:jc w:val="center"/>
              <w:rPr>
                <w:color w:val="000000"/>
                <w:sz w:val="24"/>
                <w:szCs w:val="24"/>
                <w:lang w:eastAsia="en-US"/>
              </w:rPr>
            </w:pPr>
            <w:r>
              <w:rPr>
                <w:color w:val="000000"/>
                <w:sz w:val="24"/>
                <w:szCs w:val="24"/>
                <w:lang w:eastAsia="en-US"/>
              </w:rPr>
              <w:t>Наличие</w:t>
            </w:r>
          </w:p>
        </w:tc>
      </w:tr>
      <w:tr w:rsidR="00251087" w:rsidRPr="00785137" w14:paraId="311AA30C" w14:textId="77777777" w:rsidTr="00133BB3">
        <w:trPr>
          <w:trHeight w:val="20"/>
          <w:jc w:val="center"/>
        </w:trPr>
        <w:tc>
          <w:tcPr>
            <w:tcW w:w="6475" w:type="dxa"/>
            <w:gridSpan w:val="2"/>
            <w:tcBorders>
              <w:top w:val="single" w:sz="4" w:space="0" w:color="000000"/>
              <w:left w:val="double" w:sz="4" w:space="0" w:color="000000"/>
              <w:bottom w:val="single" w:sz="4" w:space="0" w:color="000000"/>
              <w:right w:val="single" w:sz="4" w:space="0" w:color="000000"/>
            </w:tcBorders>
            <w:hideMark/>
          </w:tcPr>
          <w:p w14:paraId="0850EC2E" w14:textId="77777777" w:rsidR="00251087" w:rsidRPr="00785137" w:rsidRDefault="00251087" w:rsidP="00133BB3">
            <w:pPr>
              <w:rPr>
                <w:color w:val="000000"/>
                <w:sz w:val="24"/>
                <w:szCs w:val="24"/>
                <w:lang w:eastAsia="en-US"/>
              </w:rPr>
            </w:pPr>
            <w:r w:rsidRPr="00785137">
              <w:rPr>
                <w:color w:val="000000"/>
                <w:sz w:val="24"/>
                <w:szCs w:val="24"/>
                <w:lang w:eastAsia="en-US"/>
              </w:rPr>
              <w:t>Доставка и ввод Оборудования в эксплуатацию</w:t>
            </w:r>
          </w:p>
        </w:tc>
        <w:tc>
          <w:tcPr>
            <w:tcW w:w="3616" w:type="dxa"/>
            <w:tcBorders>
              <w:top w:val="single" w:sz="4" w:space="0" w:color="000000"/>
              <w:left w:val="single" w:sz="4" w:space="0" w:color="000000"/>
              <w:bottom w:val="single" w:sz="4" w:space="0" w:color="000000"/>
              <w:right w:val="double" w:sz="4" w:space="0" w:color="000000"/>
            </w:tcBorders>
          </w:tcPr>
          <w:p w14:paraId="23814401" w14:textId="77777777" w:rsidR="00251087" w:rsidRPr="00785137" w:rsidRDefault="00956CDB" w:rsidP="00133BB3">
            <w:pPr>
              <w:jc w:val="center"/>
              <w:rPr>
                <w:color w:val="000000"/>
                <w:sz w:val="24"/>
                <w:szCs w:val="24"/>
                <w:lang w:eastAsia="en-US"/>
              </w:rPr>
            </w:pPr>
            <w:r>
              <w:rPr>
                <w:color w:val="000000"/>
                <w:sz w:val="24"/>
                <w:szCs w:val="24"/>
                <w:lang w:eastAsia="en-US"/>
              </w:rPr>
              <w:t>Наличие</w:t>
            </w:r>
          </w:p>
        </w:tc>
      </w:tr>
      <w:tr w:rsidR="00251087" w:rsidRPr="00785137" w14:paraId="2C13A22F" w14:textId="77777777" w:rsidTr="00133BB3">
        <w:trPr>
          <w:trHeight w:val="20"/>
          <w:jc w:val="center"/>
        </w:trPr>
        <w:tc>
          <w:tcPr>
            <w:tcW w:w="6475" w:type="dxa"/>
            <w:gridSpan w:val="2"/>
            <w:tcBorders>
              <w:top w:val="single" w:sz="4" w:space="0" w:color="000000"/>
              <w:left w:val="double" w:sz="4" w:space="0" w:color="000000"/>
              <w:bottom w:val="single" w:sz="4" w:space="0" w:color="000000"/>
              <w:right w:val="single" w:sz="4" w:space="0" w:color="000000"/>
            </w:tcBorders>
            <w:hideMark/>
          </w:tcPr>
          <w:p w14:paraId="65EDBE2D" w14:textId="77777777" w:rsidR="00251087" w:rsidRPr="00785137" w:rsidRDefault="00251087" w:rsidP="00133BB3">
            <w:pPr>
              <w:rPr>
                <w:color w:val="000000"/>
                <w:sz w:val="24"/>
                <w:szCs w:val="24"/>
                <w:lang w:eastAsia="en-US"/>
              </w:rPr>
            </w:pPr>
            <w:r w:rsidRPr="00785137">
              <w:rPr>
                <w:color w:val="000000"/>
                <w:sz w:val="24"/>
                <w:szCs w:val="24"/>
                <w:lang w:eastAsia="en-US"/>
              </w:rPr>
              <w:t>Обучение правилам эксплуатации и инструктаж специалистов в месте доставки</w:t>
            </w:r>
          </w:p>
        </w:tc>
        <w:tc>
          <w:tcPr>
            <w:tcW w:w="3616" w:type="dxa"/>
            <w:tcBorders>
              <w:top w:val="single" w:sz="4" w:space="0" w:color="000000"/>
              <w:left w:val="single" w:sz="4" w:space="0" w:color="000000"/>
              <w:bottom w:val="single" w:sz="4" w:space="0" w:color="000000"/>
              <w:right w:val="double" w:sz="4" w:space="0" w:color="000000"/>
            </w:tcBorders>
          </w:tcPr>
          <w:p w14:paraId="6CA5B4BD" w14:textId="77777777" w:rsidR="00251087" w:rsidRPr="00785137" w:rsidRDefault="00956CDB" w:rsidP="00133BB3">
            <w:pPr>
              <w:jc w:val="center"/>
              <w:rPr>
                <w:color w:val="000000"/>
                <w:sz w:val="24"/>
                <w:szCs w:val="24"/>
                <w:lang w:eastAsia="en-US"/>
              </w:rPr>
            </w:pPr>
            <w:r>
              <w:rPr>
                <w:color w:val="000000"/>
                <w:sz w:val="24"/>
                <w:szCs w:val="24"/>
                <w:lang w:eastAsia="en-US"/>
              </w:rPr>
              <w:t>Наличие</w:t>
            </w:r>
          </w:p>
        </w:tc>
      </w:tr>
    </w:tbl>
    <w:p w14:paraId="0841B1BB" w14:textId="77777777" w:rsidR="00251087" w:rsidRPr="00785137" w:rsidRDefault="00251087" w:rsidP="00251087">
      <w:pPr>
        <w:tabs>
          <w:tab w:val="left" w:pos="11535"/>
        </w:tabs>
        <w:rPr>
          <w:rFonts w:eastAsia="Calibri"/>
          <w:sz w:val="24"/>
          <w:szCs w:val="24"/>
        </w:rPr>
      </w:pPr>
    </w:p>
    <w:p w14:paraId="5B4BFF71" w14:textId="77777777" w:rsidR="00251087" w:rsidRPr="00785137" w:rsidRDefault="00251087" w:rsidP="00251087">
      <w:pPr>
        <w:tabs>
          <w:tab w:val="left" w:pos="11535"/>
        </w:tabs>
        <w:rPr>
          <w:rFonts w:eastAsia="Calibri"/>
          <w:sz w:val="24"/>
          <w:szCs w:val="24"/>
        </w:rPr>
      </w:pPr>
    </w:p>
    <w:tbl>
      <w:tblPr>
        <w:tblW w:w="10490" w:type="dxa"/>
        <w:jc w:val="center"/>
        <w:tblLook w:val="01E0" w:firstRow="1" w:lastRow="1" w:firstColumn="1" w:lastColumn="1" w:noHBand="0" w:noVBand="0"/>
      </w:tblPr>
      <w:tblGrid>
        <w:gridCol w:w="5387"/>
        <w:gridCol w:w="5103"/>
      </w:tblGrid>
      <w:tr w:rsidR="00A47E3B" w:rsidRPr="0042116D" w14:paraId="3316E013" w14:textId="77777777" w:rsidTr="00133BB3">
        <w:trPr>
          <w:trHeight w:val="4240"/>
          <w:jc w:val="center"/>
        </w:trPr>
        <w:tc>
          <w:tcPr>
            <w:tcW w:w="5387" w:type="dxa"/>
          </w:tcPr>
          <w:p w14:paraId="0D9367D9" w14:textId="77777777" w:rsidR="00A47E3B" w:rsidRPr="00E312D3" w:rsidRDefault="00A47E3B" w:rsidP="00133BB3">
            <w:pPr>
              <w:rPr>
                <w:sz w:val="22"/>
                <w:szCs w:val="22"/>
              </w:rPr>
            </w:pPr>
            <w:r w:rsidRPr="00E312D3">
              <w:rPr>
                <w:sz w:val="22"/>
                <w:szCs w:val="22"/>
              </w:rPr>
              <w:t>Заказчик:</w:t>
            </w:r>
          </w:p>
          <w:p w14:paraId="6B03A27B" w14:textId="77777777" w:rsidR="00A47E3B" w:rsidRPr="00E312D3" w:rsidRDefault="00A47E3B" w:rsidP="00133BB3">
            <w:pPr>
              <w:rPr>
                <w:sz w:val="22"/>
                <w:szCs w:val="22"/>
              </w:rPr>
            </w:pPr>
            <w:r w:rsidRPr="00E312D3">
              <w:rPr>
                <w:sz w:val="22"/>
                <w:szCs w:val="22"/>
              </w:rPr>
              <w:t xml:space="preserve">Министерство здравоохранения Тверской области </w:t>
            </w:r>
          </w:p>
          <w:p w14:paraId="057D40CC" w14:textId="77777777" w:rsidR="00A47E3B" w:rsidRDefault="00A47E3B" w:rsidP="00133BB3">
            <w:pPr>
              <w:rPr>
                <w:sz w:val="22"/>
                <w:szCs w:val="22"/>
              </w:rPr>
            </w:pPr>
          </w:p>
          <w:p w14:paraId="312B8C2E" w14:textId="77777777" w:rsidR="00A47E3B" w:rsidRDefault="00A47E3B" w:rsidP="00133BB3">
            <w:pPr>
              <w:rPr>
                <w:sz w:val="22"/>
                <w:szCs w:val="22"/>
              </w:rPr>
            </w:pPr>
          </w:p>
          <w:p w14:paraId="6EAD91C8" w14:textId="77777777" w:rsidR="00A47E3B" w:rsidRPr="00E312D3" w:rsidRDefault="00A47E3B" w:rsidP="00133BB3">
            <w:pPr>
              <w:rPr>
                <w:sz w:val="22"/>
                <w:szCs w:val="22"/>
              </w:rPr>
            </w:pPr>
          </w:p>
          <w:p w14:paraId="13BE9407" w14:textId="77777777" w:rsidR="00A47E3B" w:rsidRPr="00E312D3" w:rsidRDefault="00A47E3B" w:rsidP="00133BB3">
            <w:pPr>
              <w:spacing w:line="0" w:lineRule="atLeast"/>
              <w:rPr>
                <w:sz w:val="22"/>
                <w:szCs w:val="22"/>
              </w:rPr>
            </w:pPr>
            <w:r w:rsidRPr="00E312D3">
              <w:rPr>
                <w:sz w:val="22"/>
                <w:szCs w:val="22"/>
              </w:rPr>
              <w:t>Статс-секретарь-Заместитель Министра здравоохранения</w:t>
            </w:r>
          </w:p>
          <w:p w14:paraId="11419974" w14:textId="77777777" w:rsidR="00A47E3B" w:rsidRPr="00E312D3" w:rsidRDefault="00A47E3B" w:rsidP="00133BB3">
            <w:pPr>
              <w:spacing w:line="0" w:lineRule="atLeast"/>
              <w:rPr>
                <w:sz w:val="22"/>
                <w:szCs w:val="22"/>
              </w:rPr>
            </w:pPr>
            <w:r w:rsidRPr="00E312D3">
              <w:rPr>
                <w:sz w:val="22"/>
                <w:szCs w:val="22"/>
              </w:rPr>
              <w:t>Тверской области</w:t>
            </w:r>
          </w:p>
          <w:p w14:paraId="1CA8A081" w14:textId="77777777" w:rsidR="00A47E3B" w:rsidRPr="00E312D3" w:rsidRDefault="00A47E3B" w:rsidP="00133BB3">
            <w:pPr>
              <w:spacing w:line="0" w:lineRule="atLeast"/>
              <w:rPr>
                <w:sz w:val="22"/>
                <w:szCs w:val="22"/>
              </w:rPr>
            </w:pPr>
          </w:p>
          <w:p w14:paraId="0C223288" w14:textId="77777777" w:rsidR="00A47E3B" w:rsidRPr="0042116D" w:rsidRDefault="00A47E3B" w:rsidP="00133BB3">
            <w:pPr>
              <w:rPr>
                <w:sz w:val="22"/>
                <w:szCs w:val="22"/>
              </w:rPr>
            </w:pPr>
            <w:r w:rsidRPr="00E312D3">
              <w:rPr>
                <w:sz w:val="22"/>
                <w:szCs w:val="22"/>
              </w:rPr>
              <w:t>____________________   А.Б. Давыдов</w:t>
            </w:r>
          </w:p>
        </w:tc>
        <w:tc>
          <w:tcPr>
            <w:tcW w:w="5103" w:type="dxa"/>
          </w:tcPr>
          <w:p w14:paraId="16F951B1" w14:textId="77777777" w:rsidR="00A47E3B" w:rsidRPr="00E312D3" w:rsidRDefault="00A47E3B" w:rsidP="00133BB3">
            <w:pPr>
              <w:ind w:right="187"/>
              <w:rPr>
                <w:sz w:val="22"/>
                <w:szCs w:val="22"/>
              </w:rPr>
            </w:pPr>
            <w:r w:rsidRPr="00E312D3">
              <w:rPr>
                <w:sz w:val="22"/>
                <w:szCs w:val="22"/>
              </w:rPr>
              <w:t>Поставщик:</w:t>
            </w:r>
          </w:p>
          <w:p w14:paraId="75BFB54F" w14:textId="77777777" w:rsidR="00A47E3B" w:rsidRPr="0042116D" w:rsidRDefault="00A47E3B" w:rsidP="00133BB3">
            <w:pPr>
              <w:rPr>
                <w:sz w:val="22"/>
                <w:szCs w:val="22"/>
              </w:rPr>
            </w:pPr>
            <w:r w:rsidRPr="0042116D">
              <w:rPr>
                <w:sz w:val="22"/>
                <w:szCs w:val="22"/>
              </w:rPr>
              <w:t>Общество с ограниченной ответственностью «</w:t>
            </w:r>
            <w:proofErr w:type="spellStart"/>
            <w:r w:rsidRPr="0042116D">
              <w:rPr>
                <w:sz w:val="22"/>
                <w:szCs w:val="22"/>
              </w:rPr>
              <w:t>Лема</w:t>
            </w:r>
            <w:proofErr w:type="spellEnd"/>
            <w:r w:rsidRPr="0042116D">
              <w:rPr>
                <w:sz w:val="22"/>
                <w:szCs w:val="22"/>
              </w:rPr>
              <w:t>-Т»</w:t>
            </w:r>
          </w:p>
          <w:p w14:paraId="569B98E0" w14:textId="77777777" w:rsidR="00A47E3B" w:rsidRPr="0042116D" w:rsidRDefault="00A47E3B" w:rsidP="00133BB3">
            <w:pPr>
              <w:rPr>
                <w:sz w:val="22"/>
                <w:szCs w:val="22"/>
              </w:rPr>
            </w:pPr>
            <w:r w:rsidRPr="0042116D">
              <w:rPr>
                <w:sz w:val="22"/>
                <w:szCs w:val="22"/>
              </w:rPr>
              <w:t xml:space="preserve">  </w:t>
            </w:r>
          </w:p>
          <w:p w14:paraId="2A44A8E9" w14:textId="77777777" w:rsidR="00A47E3B" w:rsidRPr="0042116D" w:rsidRDefault="00A47E3B" w:rsidP="00133BB3">
            <w:pPr>
              <w:spacing w:line="240" w:lineRule="atLeast"/>
              <w:rPr>
                <w:sz w:val="22"/>
                <w:szCs w:val="22"/>
              </w:rPr>
            </w:pPr>
          </w:p>
          <w:p w14:paraId="2710BCD3" w14:textId="77777777" w:rsidR="00A47E3B" w:rsidRPr="0042116D" w:rsidRDefault="00A47E3B" w:rsidP="00133BB3">
            <w:pPr>
              <w:spacing w:line="240" w:lineRule="atLeast"/>
              <w:rPr>
                <w:sz w:val="22"/>
                <w:szCs w:val="22"/>
              </w:rPr>
            </w:pPr>
          </w:p>
          <w:p w14:paraId="4828BDBF" w14:textId="77777777" w:rsidR="00A47E3B" w:rsidRDefault="00A47E3B" w:rsidP="00133BB3">
            <w:pPr>
              <w:spacing w:line="240" w:lineRule="atLeast"/>
              <w:rPr>
                <w:sz w:val="22"/>
                <w:szCs w:val="22"/>
              </w:rPr>
            </w:pPr>
            <w:r w:rsidRPr="0042116D">
              <w:rPr>
                <w:sz w:val="22"/>
                <w:szCs w:val="22"/>
              </w:rPr>
              <w:t xml:space="preserve">Генеральный директор  </w:t>
            </w:r>
          </w:p>
          <w:p w14:paraId="5E043315" w14:textId="77777777" w:rsidR="00A47E3B" w:rsidRPr="0042116D" w:rsidRDefault="00A47E3B" w:rsidP="00133BB3">
            <w:pPr>
              <w:spacing w:line="240" w:lineRule="atLeast"/>
              <w:rPr>
                <w:sz w:val="22"/>
                <w:szCs w:val="22"/>
              </w:rPr>
            </w:pPr>
          </w:p>
          <w:p w14:paraId="62289FA4" w14:textId="77777777" w:rsidR="00A47E3B" w:rsidRPr="0042116D" w:rsidRDefault="00A47E3B" w:rsidP="00133BB3">
            <w:pPr>
              <w:spacing w:line="240" w:lineRule="atLeast"/>
              <w:rPr>
                <w:sz w:val="22"/>
                <w:szCs w:val="22"/>
              </w:rPr>
            </w:pPr>
          </w:p>
          <w:p w14:paraId="4B814FD0" w14:textId="77777777" w:rsidR="00A47E3B" w:rsidRPr="0042116D" w:rsidRDefault="00A47E3B" w:rsidP="00133BB3">
            <w:pPr>
              <w:spacing w:line="240" w:lineRule="atLeast"/>
              <w:rPr>
                <w:sz w:val="22"/>
                <w:szCs w:val="22"/>
              </w:rPr>
            </w:pPr>
            <w:r w:rsidRPr="0042116D">
              <w:rPr>
                <w:sz w:val="22"/>
                <w:szCs w:val="22"/>
              </w:rPr>
              <w:t xml:space="preserve">___________________ Воробьев  М.А.  </w:t>
            </w:r>
          </w:p>
          <w:p w14:paraId="3ADFB45B" w14:textId="77777777" w:rsidR="00A47E3B" w:rsidRPr="0042116D" w:rsidRDefault="00A47E3B" w:rsidP="00133BB3">
            <w:pPr>
              <w:spacing w:line="240" w:lineRule="atLeast"/>
              <w:rPr>
                <w:sz w:val="22"/>
                <w:szCs w:val="22"/>
              </w:rPr>
            </w:pPr>
          </w:p>
        </w:tc>
      </w:tr>
    </w:tbl>
    <w:p w14:paraId="0F9F0AA7" w14:textId="5CD293BF" w:rsidR="00251087" w:rsidRPr="00785137" w:rsidRDefault="00251087" w:rsidP="00251087">
      <w:pPr>
        <w:spacing w:after="160" w:line="259" w:lineRule="auto"/>
        <w:jc w:val="right"/>
        <w:rPr>
          <w:rFonts w:eastAsia="Calibri"/>
          <w:sz w:val="24"/>
          <w:szCs w:val="24"/>
        </w:rPr>
      </w:pPr>
      <w:r w:rsidRPr="00785137">
        <w:rPr>
          <w:rFonts w:eastAsia="Calibri"/>
          <w:bCs/>
          <w:sz w:val="24"/>
          <w:szCs w:val="24"/>
        </w:rPr>
        <w:br w:type="page"/>
      </w:r>
      <w:r w:rsidRPr="00785137">
        <w:rPr>
          <w:rFonts w:eastAsia="Calibri"/>
          <w:bCs/>
          <w:sz w:val="24"/>
          <w:szCs w:val="24"/>
        </w:rPr>
        <w:lastRenderedPageBreak/>
        <w:t>Приложение № 3 к </w:t>
      </w:r>
      <w:hyperlink r:id="rId24" w:anchor="/document/71358646/entry/1000" w:history="1">
        <w:r w:rsidRPr="00785137">
          <w:rPr>
            <w:rFonts w:eastAsia="Calibri"/>
            <w:bCs/>
            <w:color w:val="000000"/>
            <w:sz w:val="24"/>
            <w:szCs w:val="24"/>
          </w:rPr>
          <w:t>Контракту</w:t>
        </w:r>
      </w:hyperlink>
      <w:r w:rsidRPr="00785137">
        <w:rPr>
          <w:rFonts w:eastAsia="Calibri"/>
          <w:bCs/>
          <w:sz w:val="24"/>
          <w:szCs w:val="24"/>
        </w:rPr>
        <w:br/>
        <w:t xml:space="preserve">от </w:t>
      </w:r>
      <w:r w:rsidR="002E349C" w:rsidRPr="00785137">
        <w:rPr>
          <w:sz w:val="24"/>
          <w:szCs w:val="24"/>
        </w:rPr>
        <w:t>«</w:t>
      </w:r>
      <w:r w:rsidR="002E349C">
        <w:rPr>
          <w:sz w:val="24"/>
          <w:szCs w:val="24"/>
        </w:rPr>
        <w:t>25</w:t>
      </w:r>
      <w:r w:rsidR="002E349C" w:rsidRPr="00785137">
        <w:rPr>
          <w:sz w:val="24"/>
          <w:szCs w:val="24"/>
        </w:rPr>
        <w:t xml:space="preserve">» </w:t>
      </w:r>
      <w:r w:rsidR="002E349C">
        <w:rPr>
          <w:sz w:val="24"/>
          <w:szCs w:val="24"/>
        </w:rPr>
        <w:t>июня</w:t>
      </w:r>
      <w:r w:rsidR="002E349C" w:rsidRPr="00785137">
        <w:rPr>
          <w:sz w:val="24"/>
          <w:szCs w:val="24"/>
        </w:rPr>
        <w:t xml:space="preserve"> 2024 г.</w:t>
      </w:r>
      <w:r w:rsidRPr="00785137">
        <w:rPr>
          <w:rFonts w:eastAsia="Calibri"/>
          <w:bCs/>
          <w:sz w:val="24"/>
          <w:szCs w:val="24"/>
        </w:rPr>
        <w:t xml:space="preserve"> </w:t>
      </w:r>
      <w:r w:rsidRPr="00785137">
        <w:rPr>
          <w:rFonts w:eastAsia="Calibri"/>
          <w:sz w:val="24"/>
          <w:szCs w:val="24"/>
        </w:rPr>
        <w:t>№</w:t>
      </w:r>
      <w:r w:rsidR="00A47E3B">
        <w:rPr>
          <w:rFonts w:eastAsia="Calibri"/>
          <w:bCs/>
          <w:sz w:val="24"/>
          <w:szCs w:val="24"/>
        </w:rPr>
        <w:t xml:space="preserve"> </w:t>
      </w:r>
      <w:r w:rsidR="00A47E3B" w:rsidRPr="00566B72">
        <w:rPr>
          <w:sz w:val="24"/>
          <w:szCs w:val="24"/>
        </w:rPr>
        <w:t>013650000112400</w:t>
      </w:r>
      <w:r w:rsidR="00A47E3B">
        <w:rPr>
          <w:sz w:val="24"/>
          <w:szCs w:val="24"/>
        </w:rPr>
        <w:t>3446</w:t>
      </w:r>
      <w:r w:rsidRPr="00785137">
        <w:rPr>
          <w:rFonts w:eastAsia="Calibri"/>
          <w:b/>
          <w:bCs/>
          <w:sz w:val="24"/>
          <w:szCs w:val="24"/>
        </w:rPr>
        <w:br/>
      </w:r>
    </w:p>
    <w:p w14:paraId="636862A9" w14:textId="77777777" w:rsidR="00251087" w:rsidRPr="00785137" w:rsidRDefault="00251087" w:rsidP="00251087">
      <w:pPr>
        <w:spacing w:before="100" w:beforeAutospacing="1" w:after="100" w:afterAutospacing="1"/>
        <w:jc w:val="center"/>
        <w:rPr>
          <w:sz w:val="24"/>
          <w:szCs w:val="24"/>
        </w:rPr>
      </w:pPr>
      <w:r w:rsidRPr="00785137">
        <w:rPr>
          <w:sz w:val="24"/>
          <w:szCs w:val="24"/>
        </w:rPr>
        <w:t>ОТГРУЗОЧНАЯ РАЗНАРЯДКА (план распределения)</w:t>
      </w:r>
    </w:p>
    <w:p w14:paraId="369DDDDD" w14:textId="77777777" w:rsidR="00251087" w:rsidRPr="00785137" w:rsidRDefault="00251087" w:rsidP="00251087">
      <w:pPr>
        <w:rPr>
          <w:sz w:val="24"/>
          <w:szCs w:val="24"/>
        </w:rPr>
      </w:pPr>
      <w:r w:rsidRPr="00785137">
        <w:rPr>
          <w:rFonts w:eastAsia="Calibri"/>
          <w:sz w:val="24"/>
          <w:szCs w:val="24"/>
        </w:rPr>
        <w:tab/>
      </w:r>
    </w:p>
    <w:tbl>
      <w:tblPr>
        <w:tblW w:w="9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76"/>
        <w:gridCol w:w="2563"/>
        <w:gridCol w:w="2552"/>
        <w:gridCol w:w="2126"/>
        <w:gridCol w:w="1701"/>
      </w:tblGrid>
      <w:tr w:rsidR="00251087" w:rsidRPr="00785137" w14:paraId="37C2EBC0" w14:textId="77777777" w:rsidTr="00133BB3">
        <w:trPr>
          <w:trHeight w:val="280"/>
        </w:trPr>
        <w:tc>
          <w:tcPr>
            <w:tcW w:w="476" w:type="dxa"/>
          </w:tcPr>
          <w:p w14:paraId="61553369" w14:textId="77777777" w:rsidR="00251087" w:rsidRPr="00785137" w:rsidRDefault="00251087" w:rsidP="00133BB3">
            <w:pPr>
              <w:overflowPunct w:val="0"/>
              <w:jc w:val="center"/>
              <w:rPr>
                <w:rFonts w:eastAsia="Calibri"/>
                <w:sz w:val="22"/>
                <w:szCs w:val="22"/>
              </w:rPr>
            </w:pPr>
            <w:r w:rsidRPr="00785137">
              <w:rPr>
                <w:rFonts w:eastAsia="Calibri"/>
                <w:sz w:val="22"/>
                <w:szCs w:val="22"/>
              </w:rPr>
              <w:t xml:space="preserve">N </w:t>
            </w:r>
            <w:proofErr w:type="gramStart"/>
            <w:r w:rsidRPr="00785137">
              <w:rPr>
                <w:rFonts w:eastAsia="Calibri"/>
                <w:sz w:val="22"/>
                <w:szCs w:val="22"/>
              </w:rPr>
              <w:t>п</w:t>
            </w:r>
            <w:proofErr w:type="gramEnd"/>
            <w:r w:rsidRPr="00785137">
              <w:rPr>
                <w:rFonts w:eastAsia="Calibri"/>
                <w:sz w:val="22"/>
                <w:szCs w:val="22"/>
              </w:rPr>
              <w:t>/п</w:t>
            </w:r>
          </w:p>
        </w:tc>
        <w:tc>
          <w:tcPr>
            <w:tcW w:w="2563" w:type="dxa"/>
          </w:tcPr>
          <w:p w14:paraId="1CA231F7" w14:textId="77777777" w:rsidR="00251087" w:rsidRPr="00785137" w:rsidRDefault="00251087" w:rsidP="00133BB3">
            <w:pPr>
              <w:overflowPunct w:val="0"/>
              <w:jc w:val="center"/>
              <w:rPr>
                <w:rFonts w:eastAsia="Calibri"/>
                <w:sz w:val="22"/>
                <w:szCs w:val="22"/>
              </w:rPr>
            </w:pPr>
            <w:r w:rsidRPr="00785137">
              <w:rPr>
                <w:rFonts w:eastAsia="Calibri"/>
                <w:sz w:val="22"/>
                <w:szCs w:val="22"/>
              </w:rPr>
              <w:t>Наименование Оборудования</w:t>
            </w:r>
          </w:p>
        </w:tc>
        <w:tc>
          <w:tcPr>
            <w:tcW w:w="2552" w:type="dxa"/>
          </w:tcPr>
          <w:p w14:paraId="15639D03" w14:textId="77777777" w:rsidR="00251087" w:rsidRPr="00785137" w:rsidRDefault="00251087" w:rsidP="00133BB3">
            <w:pPr>
              <w:overflowPunct w:val="0"/>
              <w:jc w:val="center"/>
              <w:rPr>
                <w:rFonts w:eastAsia="Calibri"/>
                <w:sz w:val="22"/>
                <w:szCs w:val="22"/>
              </w:rPr>
            </w:pPr>
            <w:r w:rsidRPr="00785137">
              <w:rPr>
                <w:rFonts w:eastAsia="Calibri"/>
                <w:sz w:val="22"/>
                <w:szCs w:val="22"/>
              </w:rPr>
              <w:t>Получатель</w:t>
            </w:r>
          </w:p>
        </w:tc>
        <w:tc>
          <w:tcPr>
            <w:tcW w:w="2126" w:type="dxa"/>
          </w:tcPr>
          <w:p w14:paraId="298B2C1F" w14:textId="77777777" w:rsidR="00251087" w:rsidRPr="00785137" w:rsidRDefault="00251087" w:rsidP="00133BB3">
            <w:pPr>
              <w:overflowPunct w:val="0"/>
              <w:jc w:val="center"/>
              <w:rPr>
                <w:rFonts w:eastAsia="Calibri"/>
                <w:sz w:val="22"/>
                <w:szCs w:val="22"/>
              </w:rPr>
            </w:pPr>
            <w:r w:rsidRPr="00785137">
              <w:rPr>
                <w:rFonts w:eastAsia="Calibri"/>
                <w:sz w:val="22"/>
                <w:szCs w:val="22"/>
              </w:rPr>
              <w:t>Адрес поставки</w:t>
            </w:r>
          </w:p>
        </w:tc>
        <w:tc>
          <w:tcPr>
            <w:tcW w:w="1701" w:type="dxa"/>
          </w:tcPr>
          <w:p w14:paraId="5B28654C" w14:textId="77777777" w:rsidR="00251087" w:rsidRPr="00785137" w:rsidRDefault="00251087" w:rsidP="00133BB3">
            <w:pPr>
              <w:overflowPunct w:val="0"/>
              <w:jc w:val="center"/>
              <w:rPr>
                <w:rFonts w:eastAsia="Calibri"/>
                <w:sz w:val="22"/>
                <w:szCs w:val="22"/>
              </w:rPr>
            </w:pPr>
            <w:r w:rsidRPr="00785137">
              <w:rPr>
                <w:rFonts w:eastAsia="Calibri"/>
                <w:sz w:val="22"/>
                <w:szCs w:val="22"/>
              </w:rPr>
              <w:t>Количество, шт.</w:t>
            </w:r>
          </w:p>
        </w:tc>
      </w:tr>
      <w:tr w:rsidR="00251087" w:rsidRPr="00785137" w14:paraId="366DBC11" w14:textId="77777777" w:rsidTr="00133BB3">
        <w:trPr>
          <w:trHeight w:val="318"/>
        </w:trPr>
        <w:tc>
          <w:tcPr>
            <w:tcW w:w="476" w:type="dxa"/>
          </w:tcPr>
          <w:p w14:paraId="4BDB081B" w14:textId="77777777" w:rsidR="00251087" w:rsidRPr="00785137" w:rsidRDefault="00251087" w:rsidP="00251087">
            <w:pPr>
              <w:numPr>
                <w:ilvl w:val="0"/>
                <w:numId w:val="1"/>
              </w:numPr>
              <w:overflowPunct w:val="0"/>
              <w:ind w:left="0" w:firstLine="0"/>
              <w:rPr>
                <w:rFonts w:eastAsia="Calibri"/>
                <w:sz w:val="22"/>
                <w:szCs w:val="22"/>
              </w:rPr>
            </w:pPr>
            <w:r w:rsidRPr="00785137">
              <w:rPr>
                <w:rFonts w:eastAsia="Calibri"/>
                <w:sz w:val="22"/>
                <w:szCs w:val="22"/>
              </w:rPr>
              <w:t>1</w:t>
            </w:r>
          </w:p>
        </w:tc>
        <w:tc>
          <w:tcPr>
            <w:tcW w:w="2563" w:type="dxa"/>
          </w:tcPr>
          <w:p w14:paraId="2CD2C81B" w14:textId="77777777" w:rsidR="00251087" w:rsidRPr="00785137" w:rsidRDefault="00251087" w:rsidP="00133BB3">
            <w:pPr>
              <w:spacing w:line="240" w:lineRule="atLeast"/>
              <w:jc w:val="center"/>
              <w:rPr>
                <w:sz w:val="22"/>
                <w:szCs w:val="22"/>
              </w:rPr>
            </w:pPr>
            <w:proofErr w:type="spellStart"/>
            <w:r w:rsidRPr="00785137">
              <w:rPr>
                <w:sz w:val="22"/>
                <w:szCs w:val="22"/>
              </w:rPr>
              <w:t>Электроодеяло</w:t>
            </w:r>
            <w:proofErr w:type="spellEnd"/>
            <w:r w:rsidRPr="00785137">
              <w:rPr>
                <w:sz w:val="22"/>
                <w:szCs w:val="22"/>
              </w:rPr>
              <w:t xml:space="preserve"> системы обогрева всего тела</w:t>
            </w:r>
          </w:p>
        </w:tc>
        <w:tc>
          <w:tcPr>
            <w:tcW w:w="2552" w:type="dxa"/>
          </w:tcPr>
          <w:p w14:paraId="2D53748C" w14:textId="77777777" w:rsidR="00251087" w:rsidRPr="00785137" w:rsidRDefault="00251087" w:rsidP="00133BB3">
            <w:pPr>
              <w:tabs>
                <w:tab w:val="center" w:pos="2310"/>
              </w:tabs>
              <w:rPr>
                <w:sz w:val="22"/>
                <w:szCs w:val="22"/>
              </w:rPr>
            </w:pPr>
            <w:r w:rsidRPr="00785137">
              <w:rPr>
                <w:sz w:val="22"/>
                <w:szCs w:val="22"/>
              </w:rPr>
              <w:t>ГБУЗ ТО «</w:t>
            </w:r>
            <w:proofErr w:type="spellStart"/>
            <w:r w:rsidRPr="00785137">
              <w:rPr>
                <w:sz w:val="22"/>
                <w:szCs w:val="22"/>
              </w:rPr>
              <w:t>Зубцовская</w:t>
            </w:r>
            <w:proofErr w:type="spellEnd"/>
            <w:r w:rsidRPr="00785137">
              <w:rPr>
                <w:sz w:val="22"/>
                <w:szCs w:val="22"/>
              </w:rPr>
              <w:t xml:space="preserve"> центральная районная больница»</w:t>
            </w:r>
          </w:p>
        </w:tc>
        <w:tc>
          <w:tcPr>
            <w:tcW w:w="2126" w:type="dxa"/>
          </w:tcPr>
          <w:p w14:paraId="75AAF64C" w14:textId="77777777" w:rsidR="00251087" w:rsidRPr="00785137" w:rsidRDefault="00251087" w:rsidP="00133BB3">
            <w:pPr>
              <w:tabs>
                <w:tab w:val="center" w:pos="2310"/>
              </w:tabs>
              <w:rPr>
                <w:sz w:val="22"/>
                <w:szCs w:val="22"/>
              </w:rPr>
            </w:pPr>
            <w:r w:rsidRPr="00785137">
              <w:rPr>
                <w:sz w:val="22"/>
                <w:szCs w:val="22"/>
              </w:rPr>
              <w:t>172332, Тверская область, город Зубцов, ул. Дружбы, д. 17.</w:t>
            </w:r>
          </w:p>
        </w:tc>
        <w:tc>
          <w:tcPr>
            <w:tcW w:w="1701" w:type="dxa"/>
          </w:tcPr>
          <w:p w14:paraId="3AB7C0D7" w14:textId="77777777" w:rsidR="00251087" w:rsidRPr="00785137" w:rsidRDefault="00251087" w:rsidP="00133BB3">
            <w:pPr>
              <w:overflowPunct w:val="0"/>
              <w:jc w:val="center"/>
              <w:rPr>
                <w:rFonts w:eastAsia="Calibri"/>
                <w:sz w:val="22"/>
                <w:szCs w:val="22"/>
              </w:rPr>
            </w:pPr>
            <w:r w:rsidRPr="00785137">
              <w:rPr>
                <w:rFonts w:eastAsia="Calibri"/>
                <w:sz w:val="22"/>
                <w:szCs w:val="22"/>
              </w:rPr>
              <w:t>1</w:t>
            </w:r>
          </w:p>
        </w:tc>
      </w:tr>
    </w:tbl>
    <w:p w14:paraId="2AD4A85A" w14:textId="77777777" w:rsidR="00251087" w:rsidRPr="00785137" w:rsidRDefault="00251087" w:rsidP="00251087">
      <w:pPr>
        <w:spacing w:before="100" w:beforeAutospacing="1" w:after="100" w:afterAutospacing="1"/>
        <w:rPr>
          <w:sz w:val="24"/>
          <w:szCs w:val="24"/>
        </w:rPr>
      </w:pPr>
      <w:r w:rsidRPr="00785137">
        <w:rPr>
          <w:sz w:val="24"/>
          <w:szCs w:val="24"/>
        </w:rPr>
        <w:t> </w:t>
      </w:r>
    </w:p>
    <w:tbl>
      <w:tblPr>
        <w:tblW w:w="10490" w:type="dxa"/>
        <w:jc w:val="center"/>
        <w:tblLook w:val="01E0" w:firstRow="1" w:lastRow="1" w:firstColumn="1" w:lastColumn="1" w:noHBand="0" w:noVBand="0"/>
      </w:tblPr>
      <w:tblGrid>
        <w:gridCol w:w="5387"/>
        <w:gridCol w:w="5103"/>
      </w:tblGrid>
      <w:tr w:rsidR="00A47E3B" w:rsidRPr="0042116D" w14:paraId="437D0B88" w14:textId="77777777" w:rsidTr="00133BB3">
        <w:trPr>
          <w:trHeight w:val="4240"/>
          <w:jc w:val="center"/>
        </w:trPr>
        <w:tc>
          <w:tcPr>
            <w:tcW w:w="5387" w:type="dxa"/>
          </w:tcPr>
          <w:p w14:paraId="3B4B45CF" w14:textId="77777777" w:rsidR="00A47E3B" w:rsidRPr="00E312D3" w:rsidRDefault="00A47E3B" w:rsidP="00133BB3">
            <w:pPr>
              <w:rPr>
                <w:sz w:val="22"/>
                <w:szCs w:val="22"/>
              </w:rPr>
            </w:pPr>
            <w:r w:rsidRPr="00E312D3">
              <w:rPr>
                <w:sz w:val="22"/>
                <w:szCs w:val="22"/>
              </w:rPr>
              <w:t>Заказчик:</w:t>
            </w:r>
          </w:p>
          <w:p w14:paraId="51C1EA1E" w14:textId="77777777" w:rsidR="00A47E3B" w:rsidRPr="00E312D3" w:rsidRDefault="00A47E3B" w:rsidP="00133BB3">
            <w:pPr>
              <w:rPr>
                <w:sz w:val="22"/>
                <w:szCs w:val="22"/>
              </w:rPr>
            </w:pPr>
            <w:r w:rsidRPr="00E312D3">
              <w:rPr>
                <w:sz w:val="22"/>
                <w:szCs w:val="22"/>
              </w:rPr>
              <w:t xml:space="preserve">Министерство здравоохранения Тверской области </w:t>
            </w:r>
          </w:p>
          <w:p w14:paraId="173F6B86" w14:textId="77777777" w:rsidR="00A47E3B" w:rsidRDefault="00A47E3B" w:rsidP="00133BB3">
            <w:pPr>
              <w:rPr>
                <w:sz w:val="22"/>
                <w:szCs w:val="22"/>
              </w:rPr>
            </w:pPr>
          </w:p>
          <w:p w14:paraId="770CB95C" w14:textId="77777777" w:rsidR="00A47E3B" w:rsidRDefault="00A47E3B" w:rsidP="00133BB3">
            <w:pPr>
              <w:rPr>
                <w:sz w:val="22"/>
                <w:szCs w:val="22"/>
              </w:rPr>
            </w:pPr>
          </w:p>
          <w:p w14:paraId="3E2FFBC7" w14:textId="77777777" w:rsidR="00A47E3B" w:rsidRPr="00E312D3" w:rsidRDefault="00A47E3B" w:rsidP="00133BB3">
            <w:pPr>
              <w:rPr>
                <w:sz w:val="22"/>
                <w:szCs w:val="22"/>
              </w:rPr>
            </w:pPr>
          </w:p>
          <w:p w14:paraId="51DAD6C9" w14:textId="77777777" w:rsidR="00A47E3B" w:rsidRPr="00E312D3" w:rsidRDefault="00A47E3B" w:rsidP="00133BB3">
            <w:pPr>
              <w:spacing w:line="0" w:lineRule="atLeast"/>
              <w:rPr>
                <w:sz w:val="22"/>
                <w:szCs w:val="22"/>
              </w:rPr>
            </w:pPr>
            <w:r w:rsidRPr="00E312D3">
              <w:rPr>
                <w:sz w:val="22"/>
                <w:szCs w:val="22"/>
              </w:rPr>
              <w:t>Статс-секретарь-Заместитель Министра здравоохранения</w:t>
            </w:r>
          </w:p>
          <w:p w14:paraId="536EC086" w14:textId="77777777" w:rsidR="00A47E3B" w:rsidRPr="00E312D3" w:rsidRDefault="00A47E3B" w:rsidP="00133BB3">
            <w:pPr>
              <w:spacing w:line="0" w:lineRule="atLeast"/>
              <w:rPr>
                <w:sz w:val="22"/>
                <w:szCs w:val="22"/>
              </w:rPr>
            </w:pPr>
            <w:r w:rsidRPr="00E312D3">
              <w:rPr>
                <w:sz w:val="22"/>
                <w:szCs w:val="22"/>
              </w:rPr>
              <w:t>Тверской области</w:t>
            </w:r>
          </w:p>
          <w:p w14:paraId="5ADCB6E9" w14:textId="77777777" w:rsidR="00A47E3B" w:rsidRPr="00E312D3" w:rsidRDefault="00A47E3B" w:rsidP="00133BB3">
            <w:pPr>
              <w:spacing w:line="0" w:lineRule="atLeast"/>
              <w:rPr>
                <w:sz w:val="22"/>
                <w:szCs w:val="22"/>
              </w:rPr>
            </w:pPr>
          </w:p>
          <w:p w14:paraId="6061E781" w14:textId="77777777" w:rsidR="00A47E3B" w:rsidRPr="0042116D" w:rsidRDefault="00A47E3B" w:rsidP="00133BB3">
            <w:pPr>
              <w:rPr>
                <w:sz w:val="22"/>
                <w:szCs w:val="22"/>
              </w:rPr>
            </w:pPr>
            <w:r w:rsidRPr="00E312D3">
              <w:rPr>
                <w:sz w:val="22"/>
                <w:szCs w:val="22"/>
              </w:rPr>
              <w:t>____________________   А.Б. Давыдов</w:t>
            </w:r>
          </w:p>
        </w:tc>
        <w:tc>
          <w:tcPr>
            <w:tcW w:w="5103" w:type="dxa"/>
          </w:tcPr>
          <w:p w14:paraId="26FB180E" w14:textId="77777777" w:rsidR="00A47E3B" w:rsidRPr="00E312D3" w:rsidRDefault="00A47E3B" w:rsidP="00133BB3">
            <w:pPr>
              <w:ind w:right="187"/>
              <w:rPr>
                <w:sz w:val="22"/>
                <w:szCs w:val="22"/>
              </w:rPr>
            </w:pPr>
            <w:r w:rsidRPr="00E312D3">
              <w:rPr>
                <w:sz w:val="22"/>
                <w:szCs w:val="22"/>
              </w:rPr>
              <w:t>Поставщик:</w:t>
            </w:r>
          </w:p>
          <w:p w14:paraId="09D6A2E9" w14:textId="77777777" w:rsidR="00A47E3B" w:rsidRPr="0042116D" w:rsidRDefault="00A47E3B" w:rsidP="00133BB3">
            <w:pPr>
              <w:rPr>
                <w:sz w:val="22"/>
                <w:szCs w:val="22"/>
              </w:rPr>
            </w:pPr>
            <w:r w:rsidRPr="0042116D">
              <w:rPr>
                <w:sz w:val="22"/>
                <w:szCs w:val="22"/>
              </w:rPr>
              <w:t>Общество с ограниченной ответственностью «</w:t>
            </w:r>
            <w:proofErr w:type="spellStart"/>
            <w:r w:rsidRPr="0042116D">
              <w:rPr>
                <w:sz w:val="22"/>
                <w:szCs w:val="22"/>
              </w:rPr>
              <w:t>Лема</w:t>
            </w:r>
            <w:proofErr w:type="spellEnd"/>
            <w:r w:rsidRPr="0042116D">
              <w:rPr>
                <w:sz w:val="22"/>
                <w:szCs w:val="22"/>
              </w:rPr>
              <w:t>-Т»</w:t>
            </w:r>
          </w:p>
          <w:p w14:paraId="0A34859C" w14:textId="77777777" w:rsidR="00A47E3B" w:rsidRPr="0042116D" w:rsidRDefault="00A47E3B" w:rsidP="00133BB3">
            <w:pPr>
              <w:rPr>
                <w:sz w:val="22"/>
                <w:szCs w:val="22"/>
              </w:rPr>
            </w:pPr>
            <w:r w:rsidRPr="0042116D">
              <w:rPr>
                <w:sz w:val="22"/>
                <w:szCs w:val="22"/>
              </w:rPr>
              <w:t xml:space="preserve">  </w:t>
            </w:r>
          </w:p>
          <w:p w14:paraId="1BF677A8" w14:textId="77777777" w:rsidR="00A47E3B" w:rsidRPr="0042116D" w:rsidRDefault="00A47E3B" w:rsidP="00133BB3">
            <w:pPr>
              <w:spacing w:line="240" w:lineRule="atLeast"/>
              <w:rPr>
                <w:sz w:val="22"/>
                <w:szCs w:val="22"/>
              </w:rPr>
            </w:pPr>
          </w:p>
          <w:p w14:paraId="59593488" w14:textId="77777777" w:rsidR="00A47E3B" w:rsidRPr="0042116D" w:rsidRDefault="00A47E3B" w:rsidP="00133BB3">
            <w:pPr>
              <w:spacing w:line="240" w:lineRule="atLeast"/>
              <w:rPr>
                <w:sz w:val="22"/>
                <w:szCs w:val="22"/>
              </w:rPr>
            </w:pPr>
          </w:p>
          <w:p w14:paraId="4E4130B4" w14:textId="77777777" w:rsidR="00A47E3B" w:rsidRDefault="00A47E3B" w:rsidP="00133BB3">
            <w:pPr>
              <w:spacing w:line="240" w:lineRule="atLeast"/>
              <w:rPr>
                <w:sz w:val="22"/>
                <w:szCs w:val="22"/>
              </w:rPr>
            </w:pPr>
            <w:r w:rsidRPr="0042116D">
              <w:rPr>
                <w:sz w:val="22"/>
                <w:szCs w:val="22"/>
              </w:rPr>
              <w:t xml:space="preserve">Генеральный директор  </w:t>
            </w:r>
          </w:p>
          <w:p w14:paraId="35F6476D" w14:textId="77777777" w:rsidR="00A47E3B" w:rsidRPr="0042116D" w:rsidRDefault="00A47E3B" w:rsidP="00133BB3">
            <w:pPr>
              <w:spacing w:line="240" w:lineRule="atLeast"/>
              <w:rPr>
                <w:sz w:val="22"/>
                <w:szCs w:val="22"/>
              </w:rPr>
            </w:pPr>
          </w:p>
          <w:p w14:paraId="441EF8DD" w14:textId="77777777" w:rsidR="00A47E3B" w:rsidRPr="0042116D" w:rsidRDefault="00A47E3B" w:rsidP="00133BB3">
            <w:pPr>
              <w:spacing w:line="240" w:lineRule="atLeast"/>
              <w:rPr>
                <w:sz w:val="22"/>
                <w:szCs w:val="22"/>
              </w:rPr>
            </w:pPr>
          </w:p>
          <w:p w14:paraId="733E0F13" w14:textId="77777777" w:rsidR="00A47E3B" w:rsidRPr="0042116D" w:rsidRDefault="00A47E3B" w:rsidP="00133BB3">
            <w:pPr>
              <w:spacing w:line="240" w:lineRule="atLeast"/>
              <w:rPr>
                <w:sz w:val="22"/>
                <w:szCs w:val="22"/>
              </w:rPr>
            </w:pPr>
            <w:r w:rsidRPr="0042116D">
              <w:rPr>
                <w:sz w:val="22"/>
                <w:szCs w:val="22"/>
              </w:rPr>
              <w:t xml:space="preserve">___________________ Воробьев  М.А.  </w:t>
            </w:r>
          </w:p>
          <w:p w14:paraId="2ED52F1C" w14:textId="77777777" w:rsidR="00A47E3B" w:rsidRPr="0042116D" w:rsidRDefault="00A47E3B" w:rsidP="00133BB3">
            <w:pPr>
              <w:spacing w:line="240" w:lineRule="atLeast"/>
              <w:rPr>
                <w:sz w:val="22"/>
                <w:szCs w:val="22"/>
              </w:rPr>
            </w:pPr>
          </w:p>
        </w:tc>
      </w:tr>
    </w:tbl>
    <w:p w14:paraId="2F302963" w14:textId="77777777" w:rsidR="00251087" w:rsidRPr="00785137" w:rsidRDefault="00251087" w:rsidP="00251087">
      <w:pPr>
        <w:rPr>
          <w:sz w:val="24"/>
          <w:szCs w:val="24"/>
        </w:rPr>
        <w:sectPr w:rsidR="00251087" w:rsidRPr="00785137" w:rsidSect="00133BB3">
          <w:pgSz w:w="11906" w:h="16838"/>
          <w:pgMar w:top="1134" w:right="851" w:bottom="568" w:left="1701" w:header="0" w:footer="0" w:gutter="0"/>
          <w:cols w:space="720"/>
          <w:formProt w:val="0"/>
        </w:sectPr>
      </w:pPr>
      <w:r w:rsidRPr="00785137">
        <w:rPr>
          <w:rFonts w:eastAsia="Calibri"/>
          <w:sz w:val="24"/>
          <w:szCs w:val="24"/>
        </w:rPr>
        <w:tab/>
      </w:r>
    </w:p>
    <w:tbl>
      <w:tblPr>
        <w:tblW w:w="4285" w:type="dxa"/>
        <w:tblInd w:w="5070" w:type="dxa"/>
        <w:tblLook w:val="04A0" w:firstRow="1" w:lastRow="0" w:firstColumn="1" w:lastColumn="0" w:noHBand="0" w:noVBand="1"/>
      </w:tblPr>
      <w:tblGrid>
        <w:gridCol w:w="4285"/>
      </w:tblGrid>
      <w:tr w:rsidR="00251087" w:rsidRPr="00251087" w14:paraId="7F7A1934" w14:textId="77777777" w:rsidTr="00133BB3">
        <w:tc>
          <w:tcPr>
            <w:tcW w:w="4285" w:type="dxa"/>
            <w:vAlign w:val="center"/>
            <w:hideMark/>
          </w:tcPr>
          <w:p w14:paraId="65B091A8" w14:textId="2768920B" w:rsidR="00251087" w:rsidRPr="00251087" w:rsidRDefault="00251087" w:rsidP="00133BB3">
            <w:pPr>
              <w:jc w:val="right"/>
              <w:rPr>
                <w:lang w:eastAsia="en-US"/>
              </w:rPr>
            </w:pPr>
            <w:r w:rsidRPr="00251087">
              <w:rPr>
                <w:lang w:eastAsia="en-US"/>
              </w:rPr>
              <w:lastRenderedPageBreak/>
              <w:t>Приложение № 4 к Контракту</w:t>
            </w:r>
            <w:r w:rsidRPr="00251087">
              <w:rPr>
                <w:lang w:eastAsia="en-US"/>
              </w:rPr>
              <w:br/>
            </w:r>
            <w:r w:rsidR="002E349C">
              <w:rPr>
                <w:lang w:eastAsia="en-US"/>
              </w:rPr>
              <w:t xml:space="preserve">от </w:t>
            </w:r>
            <w:r w:rsidR="002E349C" w:rsidRPr="00785137">
              <w:rPr>
                <w:sz w:val="24"/>
                <w:szCs w:val="24"/>
              </w:rPr>
              <w:t>«</w:t>
            </w:r>
            <w:r w:rsidR="002E349C">
              <w:rPr>
                <w:sz w:val="24"/>
                <w:szCs w:val="24"/>
              </w:rPr>
              <w:t>25</w:t>
            </w:r>
            <w:r w:rsidR="002E349C" w:rsidRPr="00785137">
              <w:rPr>
                <w:sz w:val="24"/>
                <w:szCs w:val="24"/>
              </w:rPr>
              <w:t xml:space="preserve">» </w:t>
            </w:r>
            <w:r w:rsidR="002E349C">
              <w:rPr>
                <w:sz w:val="24"/>
                <w:szCs w:val="24"/>
              </w:rPr>
              <w:t>июня</w:t>
            </w:r>
            <w:r w:rsidR="002E349C" w:rsidRPr="00785137">
              <w:rPr>
                <w:sz w:val="24"/>
                <w:szCs w:val="24"/>
              </w:rPr>
              <w:t xml:space="preserve"> 2024 г.</w:t>
            </w:r>
            <w:r w:rsidRPr="00251087">
              <w:rPr>
                <w:lang w:eastAsia="en-US"/>
              </w:rPr>
              <w:t xml:space="preserve"> </w:t>
            </w:r>
          </w:p>
          <w:p w14:paraId="41D0B9F1" w14:textId="77777777" w:rsidR="00251087" w:rsidRPr="00251087" w:rsidRDefault="00251087" w:rsidP="00133BB3">
            <w:pPr>
              <w:jc w:val="right"/>
              <w:rPr>
                <w:lang w:eastAsia="en-US"/>
              </w:rPr>
            </w:pPr>
            <w:r w:rsidRPr="00251087">
              <w:rPr>
                <w:lang w:eastAsia="en-US"/>
              </w:rPr>
              <w:t xml:space="preserve">№ </w:t>
            </w:r>
            <w:r w:rsidR="00A47E3B" w:rsidRPr="00566B72">
              <w:rPr>
                <w:sz w:val="24"/>
                <w:szCs w:val="24"/>
              </w:rPr>
              <w:t>013650000112400</w:t>
            </w:r>
            <w:r w:rsidR="00A47E3B">
              <w:rPr>
                <w:sz w:val="24"/>
                <w:szCs w:val="24"/>
              </w:rPr>
              <w:t>3446</w:t>
            </w:r>
          </w:p>
        </w:tc>
      </w:tr>
    </w:tbl>
    <w:p w14:paraId="0A25EB1C" w14:textId="77777777" w:rsidR="00251087" w:rsidRPr="00251087" w:rsidRDefault="00251087" w:rsidP="00251087">
      <w:pPr>
        <w:jc w:val="right"/>
      </w:pPr>
    </w:p>
    <w:p w14:paraId="6BB95787" w14:textId="77777777" w:rsidR="00251087" w:rsidRPr="00251087" w:rsidRDefault="00251087" w:rsidP="00251087">
      <w:pPr>
        <w:jc w:val="right"/>
      </w:pPr>
      <w:r w:rsidRPr="00251087">
        <w:t>Образец</w:t>
      </w:r>
    </w:p>
    <w:p w14:paraId="405FC563" w14:textId="77777777" w:rsidR="00251087" w:rsidRPr="00251087" w:rsidRDefault="00251087" w:rsidP="00251087"/>
    <w:p w14:paraId="35243DCF" w14:textId="77777777" w:rsidR="00251087" w:rsidRPr="00251087" w:rsidRDefault="00251087" w:rsidP="00251087">
      <w:pPr>
        <w:jc w:val="center"/>
      </w:pPr>
    </w:p>
    <w:p w14:paraId="4A63F5AE" w14:textId="77777777" w:rsidR="00251087" w:rsidRPr="00251087" w:rsidRDefault="00251087" w:rsidP="00251087">
      <w:pPr>
        <w:jc w:val="center"/>
      </w:pPr>
      <w:r w:rsidRPr="00251087">
        <w:t>АКТ ПРИЕМА-ПЕРЕДАЧИ ОБОРУДОВАНИЯ</w:t>
      </w:r>
      <w:r w:rsidRPr="00251087">
        <w:br/>
        <w:t xml:space="preserve">ПО КОНТРАКТУ </w:t>
      </w:r>
    </w:p>
    <w:p w14:paraId="77D4F8FD" w14:textId="77777777" w:rsidR="00251087" w:rsidRPr="00251087" w:rsidRDefault="00251087" w:rsidP="00251087">
      <w:pPr>
        <w:jc w:val="center"/>
      </w:pPr>
      <w:r w:rsidRPr="00251087">
        <w:t>от «___» ____________ 202__г. № _______</w:t>
      </w:r>
    </w:p>
    <w:p w14:paraId="4060E783" w14:textId="77777777" w:rsidR="00251087" w:rsidRPr="00251087" w:rsidRDefault="00251087" w:rsidP="00251087">
      <w:pPr>
        <w:jc w:val="center"/>
      </w:pPr>
    </w:p>
    <w:p w14:paraId="609E721E" w14:textId="77777777" w:rsidR="00251087" w:rsidRPr="00251087" w:rsidRDefault="00251087" w:rsidP="00251087">
      <w:pPr>
        <w:jc w:val="both"/>
        <w:rPr>
          <w:rFonts w:eastAsia="Calibri"/>
        </w:rPr>
      </w:pPr>
      <w:proofErr w:type="gramStart"/>
      <w:r w:rsidRPr="00251087">
        <w:t>Поставщик _____________</w:t>
      </w:r>
      <w:r w:rsidRPr="00251087">
        <w:rPr>
          <w:i/>
        </w:rPr>
        <w:t>(полное наименование),</w:t>
      </w:r>
      <w:r w:rsidRPr="00251087">
        <w:t xml:space="preserve"> в лице _________ </w:t>
      </w:r>
      <w:r w:rsidRPr="00251087">
        <w:rPr>
          <w:i/>
        </w:rPr>
        <w:t>(должность, фамилия, имя, отчество (при наличии) лица, подписывающего Акт),</w:t>
      </w:r>
      <w:r w:rsidRPr="00251087">
        <w:t xml:space="preserve"> действующего на основании </w:t>
      </w:r>
      <w:r w:rsidRPr="00251087">
        <w:rPr>
          <w:i/>
        </w:rPr>
        <w:t>___________(указываются реквизиты документа, удостоверяющие полномочия лица на подписание Акта)</w:t>
      </w:r>
      <w:r w:rsidRPr="00251087">
        <w:t>, с одной стороны и Получатель (</w:t>
      </w:r>
      <w:r w:rsidRPr="00251087">
        <w:rPr>
          <w:i/>
        </w:rPr>
        <w:t>полное  наименование</w:t>
      </w:r>
      <w:r w:rsidRPr="00251087">
        <w:t xml:space="preserve">)________ в лице _____________ </w:t>
      </w:r>
      <w:r w:rsidRPr="00251087">
        <w:rPr>
          <w:i/>
        </w:rPr>
        <w:t xml:space="preserve">(должность, фамилия, имя, отчество (при наличии) лица, подписывающего Акт), </w:t>
      </w:r>
      <w:r w:rsidRPr="00251087">
        <w:t xml:space="preserve">действующего на основании </w:t>
      </w:r>
      <w:r w:rsidRPr="00251087">
        <w:rPr>
          <w:i/>
        </w:rPr>
        <w:t>_________(указываются реквизиты документа, удостоверяющие полномочия лица на подписание Акта)</w:t>
      </w:r>
      <w:r w:rsidRPr="00251087">
        <w:t>, с другой стороны составили</w:t>
      </w:r>
      <w:proofErr w:type="gramEnd"/>
      <w:r w:rsidRPr="00251087">
        <w:t xml:space="preserve"> настоящий Акт о следующем:</w:t>
      </w:r>
    </w:p>
    <w:p w14:paraId="398CC775" w14:textId="77777777" w:rsidR="00251087" w:rsidRPr="00251087" w:rsidRDefault="00251087" w:rsidP="00251087">
      <w:pPr>
        <w:jc w:val="both"/>
      </w:pPr>
    </w:p>
    <w:p w14:paraId="68CCB62F" w14:textId="77777777" w:rsidR="00251087" w:rsidRPr="00251087" w:rsidRDefault="00251087" w:rsidP="00251087">
      <w:pPr>
        <w:jc w:val="both"/>
        <w:rPr>
          <w:rFonts w:eastAsia="Calibri"/>
        </w:rPr>
      </w:pPr>
      <w:r w:rsidRPr="00251087">
        <w:t>1. Поставщик поставил, а Получатель принял следующее Оборудование согласно Спецификации поставляемого товара (Приложение № 1 к Контракту):</w:t>
      </w:r>
    </w:p>
    <w:p w14:paraId="10760B62" w14:textId="77777777" w:rsidR="00251087" w:rsidRPr="00251087" w:rsidRDefault="00251087" w:rsidP="00251087">
      <w:pPr>
        <w:jc w:val="both"/>
      </w:pPr>
      <w:r w:rsidRPr="00251087">
        <w:t>1.1. наименование Оборудования (марка, модель, год выпуска</w:t>
      </w:r>
      <w:r w:rsidRPr="00251087">
        <w:br/>
        <w:t>и другое):__________;</w:t>
      </w:r>
    </w:p>
    <w:p w14:paraId="1B9F6E12" w14:textId="77777777" w:rsidR="00251087" w:rsidRPr="00251087" w:rsidRDefault="00251087" w:rsidP="00251087">
      <w:pPr>
        <w:jc w:val="both"/>
      </w:pPr>
      <w:r w:rsidRPr="00251087">
        <w:t>1.2. наименование Оборудования (в соответствии с регистрационным удостоверением</w:t>
      </w:r>
      <w:proofErr w:type="gramStart"/>
      <w:r w:rsidRPr="00251087">
        <w:t>): ____________;</w:t>
      </w:r>
      <w:proofErr w:type="gramEnd"/>
    </w:p>
    <w:p w14:paraId="4E4E563F" w14:textId="77777777" w:rsidR="00251087" w:rsidRPr="00251087" w:rsidRDefault="00251087" w:rsidP="00251087">
      <w:pPr>
        <w:jc w:val="both"/>
      </w:pPr>
      <w:r w:rsidRPr="00251087">
        <w:t>1.3. дата регистрации Оборудования и его регистрационный номер</w:t>
      </w:r>
      <w:proofErr w:type="gramStart"/>
      <w:r w:rsidRPr="00251087">
        <w:t>: ____________;</w:t>
      </w:r>
      <w:proofErr w:type="gramEnd"/>
    </w:p>
    <w:p w14:paraId="2E4F8116" w14:textId="77777777" w:rsidR="00251087" w:rsidRPr="00251087" w:rsidRDefault="00251087" w:rsidP="00251087">
      <w:pPr>
        <w:jc w:val="both"/>
      </w:pPr>
      <w:r w:rsidRPr="00251087">
        <w:t>1.4. код позиции каталога товаров, работ, услуг для обеспечения государственных и муниципальных нужд (при наличии</w:t>
      </w:r>
      <w:proofErr w:type="gramStart"/>
      <w:r w:rsidRPr="00251087">
        <w:t>): _____________;</w:t>
      </w:r>
      <w:proofErr w:type="gramEnd"/>
    </w:p>
    <w:p w14:paraId="3B17E66F" w14:textId="77777777" w:rsidR="00251087" w:rsidRPr="00251087" w:rsidRDefault="00251087" w:rsidP="00251087">
      <w:pPr>
        <w:jc w:val="both"/>
      </w:pPr>
      <w:r w:rsidRPr="00251087">
        <w:t>1.5. единица измерения</w:t>
      </w:r>
      <w:proofErr w:type="gramStart"/>
      <w:r w:rsidRPr="00251087">
        <w:t>: ________;</w:t>
      </w:r>
      <w:proofErr w:type="gramEnd"/>
    </w:p>
    <w:p w14:paraId="1EF00811" w14:textId="77777777" w:rsidR="00251087" w:rsidRPr="00251087" w:rsidRDefault="00251087" w:rsidP="00251087">
      <w:pPr>
        <w:jc w:val="both"/>
      </w:pPr>
      <w:r w:rsidRPr="00251087">
        <w:t>1.6. количество в единицах измерения</w:t>
      </w:r>
      <w:proofErr w:type="gramStart"/>
      <w:r w:rsidRPr="00251087">
        <w:t>: ___________;</w:t>
      </w:r>
      <w:proofErr w:type="gramEnd"/>
    </w:p>
    <w:p w14:paraId="7972428C" w14:textId="77777777" w:rsidR="00251087" w:rsidRPr="00251087" w:rsidRDefault="00251087" w:rsidP="00251087">
      <w:pPr>
        <w:jc w:val="both"/>
      </w:pPr>
      <w:proofErr w:type="gramStart"/>
      <w:r w:rsidRPr="00251087">
        <w:t>1.7. стоимость: _________________</w:t>
      </w:r>
      <w:r w:rsidRPr="00251087">
        <w:rPr>
          <w:u w:val="single"/>
        </w:rPr>
        <w:t xml:space="preserve">(сумма прописью) </w:t>
      </w:r>
      <w:r w:rsidRPr="00251087">
        <w:t xml:space="preserve">руб. ____ коп., в том числе НДС _____ % – _________________ (сумма </w:t>
      </w:r>
      <w:r w:rsidRPr="00251087">
        <w:rPr>
          <w:u w:val="single"/>
        </w:rPr>
        <w:t xml:space="preserve">прописью) </w:t>
      </w:r>
      <w:r w:rsidRPr="00251087">
        <w:t>руб. ____ коп.</w:t>
      </w:r>
      <w:proofErr w:type="gramEnd"/>
    </w:p>
    <w:p w14:paraId="2F6FF4EA" w14:textId="77777777" w:rsidR="00251087" w:rsidRPr="00251087" w:rsidRDefault="00251087" w:rsidP="00251087">
      <w:pPr>
        <w:jc w:val="both"/>
      </w:pPr>
      <w:r w:rsidRPr="00251087">
        <w:t>2. Приемка Оборудования произведена следующим образом:</w:t>
      </w:r>
    </w:p>
    <w:p w14:paraId="751378D1" w14:textId="77777777" w:rsidR="00251087" w:rsidRPr="00251087" w:rsidRDefault="00251087" w:rsidP="00251087">
      <w:pPr>
        <w:jc w:val="both"/>
      </w:pPr>
      <w:r w:rsidRPr="00251087">
        <w:t>2.1. проверка по упаковочным листам номенклатуры поставленного Оборудования на соответствие Спецификации поставляемого товара  (приложение № 1 к Контракту) и Техническим требованиям (приложение № 2 к Контракту);</w:t>
      </w:r>
    </w:p>
    <w:p w14:paraId="070ED288" w14:textId="77777777" w:rsidR="00251087" w:rsidRPr="00251087" w:rsidRDefault="00251087" w:rsidP="00251087">
      <w:pPr>
        <w:jc w:val="both"/>
      </w:pPr>
      <w:r w:rsidRPr="00251087">
        <w:t>2.2. проверка полноты и правильности оформления комплекта сопроводительных документов в соответствии с условиями Контракта;</w:t>
      </w:r>
    </w:p>
    <w:p w14:paraId="5EAF4E65" w14:textId="77777777" w:rsidR="00251087" w:rsidRPr="00251087" w:rsidRDefault="00251087" w:rsidP="00251087">
      <w:pPr>
        <w:jc w:val="both"/>
      </w:pPr>
      <w:r w:rsidRPr="00251087">
        <w:t xml:space="preserve">2.3. контроль </w:t>
      </w:r>
      <w:proofErr w:type="gramStart"/>
      <w:r w:rsidRPr="00251087">
        <w:t>наличия/отсутствия внешних повреждений оригинальной упаковки Оборудования</w:t>
      </w:r>
      <w:proofErr w:type="gramEnd"/>
      <w:r w:rsidRPr="00251087">
        <w:t>;</w:t>
      </w:r>
    </w:p>
    <w:p w14:paraId="065F723B" w14:textId="77777777" w:rsidR="00251087" w:rsidRPr="00251087" w:rsidRDefault="00251087" w:rsidP="00251087">
      <w:pPr>
        <w:jc w:val="both"/>
      </w:pPr>
      <w:r w:rsidRPr="00251087">
        <w:t>2.4. проверка наличия необходимых документов (копий документов) на Оборудование: регистрационных удостоверений, документа подтверждающего соответствие;</w:t>
      </w:r>
    </w:p>
    <w:p w14:paraId="16ADE660" w14:textId="77777777" w:rsidR="00251087" w:rsidRPr="00251087" w:rsidRDefault="00251087" w:rsidP="00251087">
      <w:pPr>
        <w:jc w:val="both"/>
        <w:rPr>
          <w:rFonts w:eastAsia="Calibri"/>
          <w:lang w:eastAsia="en-US"/>
        </w:rPr>
      </w:pPr>
      <w:r w:rsidRPr="00251087">
        <w:t xml:space="preserve">2.5. проверка наличия </w:t>
      </w:r>
      <w:r w:rsidRPr="00251087">
        <w:rPr>
          <w:rFonts w:eastAsia="Calibri"/>
          <w:lang w:eastAsia="en-US"/>
        </w:rPr>
        <w:t xml:space="preserve">технической и (или) эксплуатационной документации производителя (изготовителя) </w:t>
      </w:r>
      <w:r w:rsidRPr="00251087">
        <w:t>Оборудования на русском языке</w:t>
      </w:r>
      <w:r w:rsidRPr="00251087">
        <w:rPr>
          <w:rFonts w:eastAsia="Calibri"/>
          <w:lang w:eastAsia="en-US"/>
        </w:rPr>
        <w:t>;</w:t>
      </w:r>
    </w:p>
    <w:p w14:paraId="286BB968" w14:textId="77777777" w:rsidR="00251087" w:rsidRPr="00251087" w:rsidRDefault="00251087" w:rsidP="00251087">
      <w:pPr>
        <w:jc w:val="both"/>
      </w:pPr>
      <w:r w:rsidRPr="00251087">
        <w:t>2.6. проверка комплектности и целостности поставленного Оборудования.</w:t>
      </w:r>
    </w:p>
    <w:p w14:paraId="47B49E07" w14:textId="77777777" w:rsidR="00251087" w:rsidRPr="00251087" w:rsidRDefault="00251087" w:rsidP="00251087">
      <w:pPr>
        <w:jc w:val="both"/>
      </w:pPr>
      <w:r w:rsidRPr="00251087">
        <w:t>3. К настоящему Акту прилагаются следующие документы, подтверждающие поставку Оборудования:</w:t>
      </w:r>
    </w:p>
    <w:p w14:paraId="771F44D0" w14:textId="77777777" w:rsidR="00251087" w:rsidRPr="00251087" w:rsidRDefault="00251087" w:rsidP="00251087">
      <w:r w:rsidRPr="00251087">
        <w:t>3.1. товарная Накладная от «____» __________20 __ г. № ____;</w:t>
      </w:r>
    </w:p>
    <w:p w14:paraId="059FCA57" w14:textId="77777777" w:rsidR="00251087" w:rsidRPr="00251087" w:rsidRDefault="00251087" w:rsidP="00251087">
      <w:r w:rsidRPr="00251087">
        <w:t>3.2. копия Регистрационного удостоверения от «____» ______________ 20__ г. № ____;</w:t>
      </w:r>
    </w:p>
    <w:p w14:paraId="5E2218F0" w14:textId="77777777" w:rsidR="00251087" w:rsidRPr="00251087" w:rsidRDefault="00251087" w:rsidP="00251087">
      <w:pPr>
        <w:jc w:val="both"/>
      </w:pPr>
      <w:r w:rsidRPr="00251087">
        <w:t>3.3. т</w:t>
      </w:r>
      <w:r w:rsidRPr="00251087">
        <w:rPr>
          <w:rFonts w:eastAsia="Calibri"/>
          <w:lang w:eastAsia="en-US"/>
        </w:rPr>
        <w:t xml:space="preserve">ехническая и (или) эксплуатационная документация производителя (изготовителя) </w:t>
      </w:r>
      <w:r w:rsidRPr="00251087">
        <w:t>Оборудования на русском языке;</w:t>
      </w:r>
    </w:p>
    <w:p w14:paraId="5D2384E7" w14:textId="77777777" w:rsidR="00251087" w:rsidRPr="00251087" w:rsidRDefault="00251087" w:rsidP="00251087">
      <w:r w:rsidRPr="00251087">
        <w:t>3.4. гарантия производителя от «___» ______________ 20__ г. № ____;</w:t>
      </w:r>
    </w:p>
    <w:p w14:paraId="36AE8A54" w14:textId="77777777" w:rsidR="00251087" w:rsidRPr="00251087" w:rsidRDefault="00251087" w:rsidP="00251087">
      <w:r w:rsidRPr="00251087">
        <w:t>3.5. гарантия Поставщика от «___» ______________ 20__ г. № ____;</w:t>
      </w:r>
    </w:p>
    <w:p w14:paraId="60FD8E62" w14:textId="77777777" w:rsidR="00251087" w:rsidRPr="00251087" w:rsidRDefault="00251087" w:rsidP="00251087">
      <w:r w:rsidRPr="00251087">
        <w:t>3.6. копия документа о соответствии от «___» __________ 20__ г. № ___;</w:t>
      </w:r>
    </w:p>
    <w:p w14:paraId="7A4C2595" w14:textId="77777777" w:rsidR="00251087" w:rsidRPr="00251087" w:rsidRDefault="00251087" w:rsidP="00251087">
      <w:pPr>
        <w:jc w:val="both"/>
      </w:pPr>
    </w:p>
    <w:p w14:paraId="564AB91E" w14:textId="77777777" w:rsidR="00251087" w:rsidRPr="00251087" w:rsidRDefault="00251087" w:rsidP="00251087">
      <w:pPr>
        <w:jc w:val="both"/>
        <w:rPr>
          <w:rFonts w:eastAsia="Calibri"/>
        </w:rPr>
      </w:pPr>
      <w:r w:rsidRPr="00251087">
        <w:t>Получатель несет полную материальную ответственность за принятое Оборудование. С момента подписания настоящего Акта все риски случайной гибели, утраты или повреждения Оборудования переходят к Получателю.</w:t>
      </w:r>
    </w:p>
    <w:p w14:paraId="0BAC94A2" w14:textId="77777777" w:rsidR="00251087" w:rsidRPr="00251087" w:rsidRDefault="00251087" w:rsidP="00251087">
      <w:pPr>
        <w:jc w:val="both"/>
      </w:pPr>
    </w:p>
    <w:p w14:paraId="76CED16E" w14:textId="77777777" w:rsidR="00251087" w:rsidRPr="00251087" w:rsidRDefault="00251087" w:rsidP="00251087">
      <w:pPr>
        <w:jc w:val="both"/>
      </w:pPr>
    </w:p>
    <w:tbl>
      <w:tblPr>
        <w:tblW w:w="9648" w:type="dxa"/>
        <w:tblLook w:val="04A0" w:firstRow="1" w:lastRow="0" w:firstColumn="1" w:lastColumn="0" w:noHBand="0" w:noVBand="1"/>
      </w:tblPr>
      <w:tblGrid>
        <w:gridCol w:w="4825"/>
        <w:gridCol w:w="4823"/>
      </w:tblGrid>
      <w:tr w:rsidR="00251087" w:rsidRPr="00251087" w14:paraId="6D5111C7" w14:textId="77777777" w:rsidTr="00133BB3">
        <w:tc>
          <w:tcPr>
            <w:tcW w:w="4824" w:type="dxa"/>
            <w:hideMark/>
          </w:tcPr>
          <w:p w14:paraId="77456D35" w14:textId="77777777" w:rsidR="00251087" w:rsidRPr="00251087" w:rsidRDefault="00251087" w:rsidP="00133BB3">
            <w:pPr>
              <w:rPr>
                <w:lang w:eastAsia="en-US"/>
              </w:rPr>
            </w:pPr>
            <w:r w:rsidRPr="00251087">
              <w:rPr>
                <w:lang w:eastAsia="en-US"/>
              </w:rPr>
              <w:t>От Поставщика:</w:t>
            </w:r>
          </w:p>
          <w:p w14:paraId="3D7B7B05" w14:textId="77777777" w:rsidR="00251087" w:rsidRPr="00251087" w:rsidRDefault="00251087" w:rsidP="00133BB3">
            <w:pPr>
              <w:rPr>
                <w:lang w:eastAsia="en-US"/>
              </w:rPr>
            </w:pPr>
            <w:r w:rsidRPr="00251087">
              <w:rPr>
                <w:lang w:eastAsia="en-US"/>
              </w:rPr>
              <w:t>__________________________</w:t>
            </w:r>
          </w:p>
          <w:p w14:paraId="452B56E4" w14:textId="77777777" w:rsidR="00251087" w:rsidRPr="00251087" w:rsidRDefault="00251087" w:rsidP="00133BB3">
            <w:pPr>
              <w:rPr>
                <w:lang w:eastAsia="en-US"/>
              </w:rPr>
            </w:pPr>
            <w:r w:rsidRPr="00251087">
              <w:rPr>
                <w:lang w:eastAsia="en-US"/>
              </w:rPr>
              <w:t>М.П. (при наличии)</w:t>
            </w:r>
          </w:p>
          <w:p w14:paraId="2AB14E22" w14:textId="77777777" w:rsidR="00251087" w:rsidRPr="00251087" w:rsidRDefault="00251087" w:rsidP="00133BB3">
            <w:pPr>
              <w:rPr>
                <w:lang w:eastAsia="en-US"/>
              </w:rPr>
            </w:pPr>
            <w:r w:rsidRPr="00251087">
              <w:rPr>
                <w:lang w:eastAsia="en-US"/>
              </w:rPr>
              <w:t>«___» ______________ 20__ г.</w:t>
            </w:r>
          </w:p>
        </w:tc>
        <w:tc>
          <w:tcPr>
            <w:tcW w:w="4823" w:type="dxa"/>
            <w:hideMark/>
          </w:tcPr>
          <w:p w14:paraId="6F0F3801" w14:textId="77777777" w:rsidR="00251087" w:rsidRPr="00251087" w:rsidRDefault="00251087" w:rsidP="00133BB3">
            <w:pPr>
              <w:rPr>
                <w:rFonts w:eastAsia="Calibri"/>
                <w:lang w:eastAsia="en-US"/>
              </w:rPr>
            </w:pPr>
            <w:r w:rsidRPr="00251087">
              <w:rPr>
                <w:lang w:eastAsia="en-US"/>
              </w:rPr>
              <w:t>От Получателя:</w:t>
            </w:r>
          </w:p>
          <w:p w14:paraId="35E46D68" w14:textId="77777777" w:rsidR="00251087" w:rsidRPr="00251087" w:rsidRDefault="00251087" w:rsidP="00133BB3">
            <w:pPr>
              <w:rPr>
                <w:lang w:eastAsia="en-US"/>
              </w:rPr>
            </w:pPr>
            <w:r w:rsidRPr="00251087">
              <w:rPr>
                <w:lang w:eastAsia="en-US"/>
              </w:rPr>
              <w:t>_________________________</w:t>
            </w:r>
          </w:p>
          <w:p w14:paraId="1746101E" w14:textId="77777777" w:rsidR="00251087" w:rsidRPr="00251087" w:rsidRDefault="00251087" w:rsidP="00133BB3">
            <w:pPr>
              <w:rPr>
                <w:lang w:eastAsia="en-US"/>
              </w:rPr>
            </w:pPr>
            <w:r w:rsidRPr="00251087">
              <w:rPr>
                <w:lang w:eastAsia="en-US"/>
              </w:rPr>
              <w:t>М.П.</w:t>
            </w:r>
          </w:p>
          <w:p w14:paraId="75E5007F" w14:textId="77777777" w:rsidR="00251087" w:rsidRPr="00251087" w:rsidRDefault="00251087" w:rsidP="00133BB3">
            <w:pPr>
              <w:rPr>
                <w:lang w:eastAsia="en-US"/>
              </w:rPr>
            </w:pPr>
            <w:r w:rsidRPr="00251087">
              <w:rPr>
                <w:lang w:eastAsia="en-US"/>
              </w:rPr>
              <w:t>«___» ______________ 20__ г.</w:t>
            </w:r>
          </w:p>
        </w:tc>
      </w:tr>
      <w:tr w:rsidR="00251087" w:rsidRPr="00251087" w14:paraId="48D4209C" w14:textId="77777777" w:rsidTr="00133BB3">
        <w:tc>
          <w:tcPr>
            <w:tcW w:w="4824" w:type="dxa"/>
          </w:tcPr>
          <w:p w14:paraId="5A23F30E" w14:textId="77777777" w:rsidR="00251087" w:rsidRPr="00251087" w:rsidRDefault="00251087" w:rsidP="00133BB3">
            <w:pPr>
              <w:rPr>
                <w:lang w:eastAsia="en-US"/>
              </w:rPr>
            </w:pPr>
          </w:p>
        </w:tc>
        <w:tc>
          <w:tcPr>
            <w:tcW w:w="4823" w:type="dxa"/>
          </w:tcPr>
          <w:p w14:paraId="3030525A" w14:textId="77777777" w:rsidR="00251087" w:rsidRPr="00251087" w:rsidRDefault="00251087" w:rsidP="00133BB3">
            <w:pPr>
              <w:rPr>
                <w:lang w:eastAsia="en-US"/>
              </w:rPr>
            </w:pPr>
          </w:p>
        </w:tc>
      </w:tr>
    </w:tbl>
    <w:p w14:paraId="0CF3D951" w14:textId="77777777" w:rsidR="00251087" w:rsidRPr="00251087" w:rsidRDefault="00251087" w:rsidP="00251087">
      <w:pPr>
        <w:sectPr w:rsidR="00251087" w:rsidRPr="00251087" w:rsidSect="00133BB3">
          <w:pgSz w:w="11906" w:h="16838"/>
          <w:pgMar w:top="1134" w:right="851" w:bottom="851" w:left="1701" w:header="0" w:footer="363" w:gutter="0"/>
          <w:cols w:space="720"/>
          <w:formProt w:val="0"/>
        </w:sectPr>
      </w:pPr>
    </w:p>
    <w:tbl>
      <w:tblPr>
        <w:tblpPr w:leftFromText="180" w:rightFromText="180" w:vertAnchor="text" w:horzAnchor="margin" w:tblpXSpec="right" w:tblpY="-697"/>
        <w:tblW w:w="4076" w:type="dxa"/>
        <w:tblLook w:val="04A0" w:firstRow="1" w:lastRow="0" w:firstColumn="1" w:lastColumn="0" w:noHBand="0" w:noVBand="1"/>
      </w:tblPr>
      <w:tblGrid>
        <w:gridCol w:w="4076"/>
      </w:tblGrid>
      <w:tr w:rsidR="00251087" w:rsidRPr="00251087" w14:paraId="34ADBE14" w14:textId="77777777" w:rsidTr="00133BB3">
        <w:tc>
          <w:tcPr>
            <w:tcW w:w="4076" w:type="dxa"/>
            <w:vAlign w:val="center"/>
            <w:hideMark/>
          </w:tcPr>
          <w:p w14:paraId="01E4A756" w14:textId="77777777" w:rsidR="00251087" w:rsidRPr="00251087" w:rsidRDefault="00251087" w:rsidP="00133BB3">
            <w:pPr>
              <w:jc w:val="right"/>
              <w:rPr>
                <w:lang w:eastAsia="en-US"/>
              </w:rPr>
            </w:pPr>
          </w:p>
          <w:p w14:paraId="3BF4367B" w14:textId="77777777" w:rsidR="00251087" w:rsidRPr="00251087" w:rsidRDefault="00251087" w:rsidP="00133BB3">
            <w:pPr>
              <w:jc w:val="right"/>
              <w:rPr>
                <w:lang w:eastAsia="en-US"/>
              </w:rPr>
            </w:pPr>
          </w:p>
          <w:p w14:paraId="22DAD4EB" w14:textId="27B4397D" w:rsidR="00251087" w:rsidRPr="00251087" w:rsidRDefault="00251087" w:rsidP="00133BB3">
            <w:pPr>
              <w:jc w:val="right"/>
              <w:rPr>
                <w:rFonts w:eastAsia="Calibri"/>
                <w:lang w:eastAsia="en-US"/>
              </w:rPr>
            </w:pPr>
            <w:r w:rsidRPr="00251087">
              <w:rPr>
                <w:lang w:eastAsia="en-US"/>
              </w:rPr>
              <w:t>Приложение № 5 к Контракту</w:t>
            </w:r>
            <w:r w:rsidRPr="00251087">
              <w:rPr>
                <w:lang w:eastAsia="en-US"/>
              </w:rPr>
              <w:br/>
              <w:t xml:space="preserve">от </w:t>
            </w:r>
            <w:r w:rsidR="002E349C" w:rsidRPr="00785137">
              <w:rPr>
                <w:sz w:val="24"/>
                <w:szCs w:val="24"/>
              </w:rPr>
              <w:t>«</w:t>
            </w:r>
            <w:r w:rsidR="002E349C">
              <w:rPr>
                <w:sz w:val="24"/>
                <w:szCs w:val="24"/>
              </w:rPr>
              <w:t>25</w:t>
            </w:r>
            <w:r w:rsidR="002E349C" w:rsidRPr="00785137">
              <w:rPr>
                <w:sz w:val="24"/>
                <w:szCs w:val="24"/>
              </w:rPr>
              <w:t xml:space="preserve">» </w:t>
            </w:r>
            <w:r w:rsidR="002E349C">
              <w:rPr>
                <w:sz w:val="24"/>
                <w:szCs w:val="24"/>
              </w:rPr>
              <w:t>июня</w:t>
            </w:r>
            <w:r w:rsidR="002E349C" w:rsidRPr="00785137">
              <w:rPr>
                <w:sz w:val="24"/>
                <w:szCs w:val="24"/>
              </w:rPr>
              <w:t xml:space="preserve"> 2024 г.</w:t>
            </w:r>
          </w:p>
          <w:p w14:paraId="402709BF" w14:textId="77777777" w:rsidR="00251087" w:rsidRPr="00251087" w:rsidRDefault="00251087" w:rsidP="00133BB3">
            <w:pPr>
              <w:jc w:val="right"/>
              <w:rPr>
                <w:rFonts w:eastAsia="Calibri"/>
                <w:lang w:eastAsia="en-US"/>
              </w:rPr>
            </w:pPr>
            <w:r w:rsidRPr="00251087">
              <w:rPr>
                <w:lang w:eastAsia="en-US"/>
              </w:rPr>
              <w:t xml:space="preserve">№ </w:t>
            </w:r>
            <w:r w:rsidR="00A47E3B" w:rsidRPr="00566B72">
              <w:rPr>
                <w:sz w:val="24"/>
                <w:szCs w:val="24"/>
              </w:rPr>
              <w:t>013650000112400</w:t>
            </w:r>
            <w:r w:rsidR="00A47E3B">
              <w:rPr>
                <w:sz w:val="24"/>
                <w:szCs w:val="24"/>
              </w:rPr>
              <w:t>3446</w:t>
            </w:r>
          </w:p>
        </w:tc>
      </w:tr>
    </w:tbl>
    <w:p w14:paraId="0861C901" w14:textId="77777777" w:rsidR="00251087" w:rsidRPr="00251087" w:rsidRDefault="00251087" w:rsidP="00251087"/>
    <w:p w14:paraId="2A68E6A2" w14:textId="77777777" w:rsidR="00251087" w:rsidRPr="00251087" w:rsidRDefault="00251087" w:rsidP="00251087">
      <w:pPr>
        <w:jc w:val="right"/>
      </w:pPr>
    </w:p>
    <w:p w14:paraId="1564A255" w14:textId="77777777" w:rsidR="00251087" w:rsidRPr="00251087" w:rsidRDefault="00251087" w:rsidP="00251087">
      <w:pPr>
        <w:jc w:val="right"/>
      </w:pPr>
    </w:p>
    <w:p w14:paraId="50B44350" w14:textId="77777777" w:rsidR="00251087" w:rsidRPr="00251087" w:rsidRDefault="00251087" w:rsidP="00251087">
      <w:pPr>
        <w:jc w:val="right"/>
      </w:pPr>
      <w:r w:rsidRPr="00251087">
        <w:t>Образец</w:t>
      </w:r>
    </w:p>
    <w:p w14:paraId="2E8722E3" w14:textId="77777777" w:rsidR="00251087" w:rsidRPr="00251087" w:rsidRDefault="00251087" w:rsidP="00251087">
      <w:pPr>
        <w:keepNext/>
        <w:tabs>
          <w:tab w:val="left" w:pos="540"/>
        </w:tabs>
        <w:suppressAutoHyphens/>
        <w:jc w:val="center"/>
        <w:outlineLvl w:val="0"/>
        <w:rPr>
          <w:spacing w:val="100"/>
        </w:rPr>
      </w:pPr>
    </w:p>
    <w:p w14:paraId="11523B9B" w14:textId="77777777" w:rsidR="00251087" w:rsidRPr="00251087" w:rsidRDefault="00251087" w:rsidP="00251087">
      <w:pPr>
        <w:keepNext/>
        <w:tabs>
          <w:tab w:val="left" w:pos="540"/>
        </w:tabs>
        <w:suppressAutoHyphens/>
        <w:jc w:val="center"/>
        <w:outlineLvl w:val="0"/>
      </w:pPr>
      <w:r w:rsidRPr="00251087">
        <w:rPr>
          <w:spacing w:val="100"/>
        </w:rPr>
        <w:t>АК</w:t>
      </w:r>
      <w:r w:rsidRPr="00251087">
        <w:t>Т</w:t>
      </w:r>
      <w:r w:rsidRPr="00251087">
        <w:br/>
        <w:t xml:space="preserve">ВВОДА ОБОРУДОВАНИЯ В ЭКСПЛУАТАЦИЮ, ОКАЗАНИЯ </w:t>
      </w:r>
    </w:p>
    <w:p w14:paraId="1AC55452" w14:textId="77777777" w:rsidR="00251087" w:rsidRPr="00251087" w:rsidRDefault="00251087" w:rsidP="00251087">
      <w:pPr>
        <w:keepNext/>
        <w:tabs>
          <w:tab w:val="left" w:pos="540"/>
        </w:tabs>
        <w:suppressAutoHyphens/>
        <w:jc w:val="center"/>
        <w:outlineLvl w:val="0"/>
        <w:rPr>
          <w:bCs/>
          <w:smallCaps/>
        </w:rPr>
      </w:pPr>
      <w:r w:rsidRPr="00251087">
        <w:t xml:space="preserve">УСЛУГ ПО ОБУЧЕНИЮ ПРАВИЛАМ ЭКСПЛУАТАЦИИ </w:t>
      </w:r>
      <w:r w:rsidRPr="00251087">
        <w:br/>
        <w:t>И ИНСТРУКТАЖУ СПЕЦИАЛИСТОВ</w:t>
      </w:r>
      <w:r w:rsidRPr="00251087">
        <w:br/>
      </w:r>
      <w:r w:rsidRPr="00251087">
        <w:rPr>
          <w:bCs/>
          <w:smallCaps/>
        </w:rPr>
        <w:t xml:space="preserve"> ПО КОНТРАКТУ ОТ «___» _______________ 20__   г. № _____</w:t>
      </w:r>
    </w:p>
    <w:p w14:paraId="1F408B4F" w14:textId="77777777" w:rsidR="00251087" w:rsidRPr="00251087" w:rsidRDefault="00251087" w:rsidP="00251087"/>
    <w:p w14:paraId="0A2D0E0D" w14:textId="77777777" w:rsidR="00251087" w:rsidRPr="00251087" w:rsidRDefault="00251087" w:rsidP="00251087">
      <w:pPr>
        <w:jc w:val="both"/>
        <w:rPr>
          <w:rFonts w:eastAsia="Calibri"/>
        </w:rPr>
      </w:pPr>
      <w:proofErr w:type="gramStart"/>
      <w:r w:rsidRPr="00251087">
        <w:t>Поставщик ______________</w:t>
      </w:r>
      <w:r w:rsidRPr="00251087">
        <w:rPr>
          <w:i/>
        </w:rPr>
        <w:t>(полное наименование),</w:t>
      </w:r>
      <w:r w:rsidRPr="00251087">
        <w:t xml:space="preserve"> в лице _______________ </w:t>
      </w:r>
      <w:r w:rsidRPr="00251087">
        <w:rPr>
          <w:i/>
        </w:rPr>
        <w:t>(должность, фамилия, имя, отчество (при наличии) лица, подписывающего Акт)</w:t>
      </w:r>
      <w:r w:rsidRPr="00251087">
        <w:t xml:space="preserve"> действующего на основании </w:t>
      </w:r>
      <w:r w:rsidRPr="00251087">
        <w:rPr>
          <w:i/>
        </w:rPr>
        <w:t>___________(указываются реквизиты документа, удостоверяющие полномочия лица на подписание Акта)</w:t>
      </w:r>
      <w:r w:rsidRPr="00251087">
        <w:t>, с одной стороны и Получатель (</w:t>
      </w:r>
      <w:r w:rsidRPr="00251087">
        <w:rPr>
          <w:i/>
        </w:rPr>
        <w:t>полное  наименование</w:t>
      </w:r>
      <w:r w:rsidRPr="00251087">
        <w:t xml:space="preserve">)________ в лице _________ </w:t>
      </w:r>
      <w:r w:rsidRPr="00251087">
        <w:rPr>
          <w:i/>
        </w:rPr>
        <w:t xml:space="preserve">(должность, фамилия, имя, отчество (при наличии) лица, подписывающего Акт), </w:t>
      </w:r>
      <w:r w:rsidRPr="00251087">
        <w:t xml:space="preserve">действующего на основании </w:t>
      </w:r>
      <w:r w:rsidRPr="00251087">
        <w:rPr>
          <w:i/>
        </w:rPr>
        <w:t>___________(указываются реквизиты документа, удостоверяющие полномочия лица на подписание Акта)</w:t>
      </w:r>
      <w:r w:rsidRPr="00251087">
        <w:t>, с другой стороны составили</w:t>
      </w:r>
      <w:proofErr w:type="gramEnd"/>
      <w:r w:rsidRPr="00251087">
        <w:t xml:space="preserve"> настоящий Акт о следующем:</w:t>
      </w:r>
    </w:p>
    <w:p w14:paraId="7D80AC9C" w14:textId="77777777" w:rsidR="00251087" w:rsidRPr="00251087" w:rsidRDefault="00251087" w:rsidP="00251087">
      <w:pPr>
        <w:jc w:val="both"/>
      </w:pPr>
    </w:p>
    <w:p w14:paraId="4C6ADD19" w14:textId="77777777" w:rsidR="00251087" w:rsidRPr="00251087" w:rsidRDefault="00251087" w:rsidP="00251087">
      <w:pPr>
        <w:jc w:val="both"/>
        <w:rPr>
          <w:rFonts w:eastAsia="Calibri"/>
        </w:rPr>
      </w:pPr>
      <w:r w:rsidRPr="00251087">
        <w:t>Поставщик осуществил сборку, установку, монтаж и ввод Оборудования в эксплуатацию, Получатель принял следующее Оборудование к эксплуатации согласно Спецификации (приложение №1 к Контракту):</w:t>
      </w:r>
    </w:p>
    <w:p w14:paraId="3AB0EECF" w14:textId="77777777" w:rsidR="00251087" w:rsidRPr="00251087" w:rsidRDefault="00251087" w:rsidP="00251087">
      <w:pPr>
        <w:jc w:val="both"/>
      </w:pPr>
      <w:r w:rsidRPr="00251087">
        <w:t>___________________________________________ (</w:t>
      </w:r>
      <w:r w:rsidRPr="00251087">
        <w:rPr>
          <w:i/>
        </w:rPr>
        <w:t>описание Оборудования</w:t>
      </w:r>
      <w:r w:rsidRPr="00251087">
        <w:t>).</w:t>
      </w:r>
    </w:p>
    <w:p w14:paraId="30C6562A" w14:textId="77777777" w:rsidR="00251087" w:rsidRPr="00251087" w:rsidRDefault="00251087" w:rsidP="00251087">
      <w:pPr>
        <w:jc w:val="both"/>
        <w:outlineLvl w:val="0"/>
      </w:pPr>
      <w:r w:rsidRPr="00251087">
        <w:t>Заводские (серийные) №№ ___________________________________________</w:t>
      </w:r>
    </w:p>
    <w:p w14:paraId="43E4505D" w14:textId="77777777" w:rsidR="00251087" w:rsidRPr="00251087" w:rsidRDefault="00251087" w:rsidP="00251087">
      <w:pPr>
        <w:jc w:val="both"/>
        <w:outlineLvl w:val="0"/>
      </w:pPr>
    </w:p>
    <w:p w14:paraId="28EBE816" w14:textId="77777777" w:rsidR="00251087" w:rsidRPr="00251087" w:rsidRDefault="00251087" w:rsidP="00251087">
      <w:pPr>
        <w:jc w:val="both"/>
        <w:outlineLvl w:val="0"/>
      </w:pPr>
      <w:r w:rsidRPr="00251087">
        <w:t>Перечень работ по вводу в эксплуатацию Оборудования: ________________.</w:t>
      </w:r>
    </w:p>
    <w:p w14:paraId="7D3367D5" w14:textId="77777777" w:rsidR="00251087" w:rsidRPr="00251087" w:rsidRDefault="00251087" w:rsidP="00251087">
      <w:pPr>
        <w:jc w:val="both"/>
        <w:outlineLvl w:val="0"/>
      </w:pPr>
    </w:p>
    <w:p w14:paraId="38236066" w14:textId="77777777" w:rsidR="00251087" w:rsidRPr="00251087" w:rsidRDefault="00251087" w:rsidP="00251087">
      <w:pPr>
        <w:jc w:val="both"/>
        <w:outlineLvl w:val="0"/>
      </w:pPr>
      <w:r w:rsidRPr="00251087">
        <w:t>Результаты испытаний Оборудования: _______________________________.</w:t>
      </w:r>
    </w:p>
    <w:p w14:paraId="4035F302" w14:textId="77777777" w:rsidR="00251087" w:rsidRPr="00251087" w:rsidRDefault="00251087" w:rsidP="00251087">
      <w:pPr>
        <w:jc w:val="both"/>
      </w:pPr>
      <w:r w:rsidRPr="00251087">
        <w:t>Оборудование находится в рабочем состоянии и отвечает техническим требованиям Контракта.</w:t>
      </w:r>
    </w:p>
    <w:p w14:paraId="70B87847" w14:textId="77777777" w:rsidR="00251087" w:rsidRPr="00251087" w:rsidRDefault="00251087" w:rsidP="00251087">
      <w:pPr>
        <w:jc w:val="both"/>
        <w:rPr>
          <w:rFonts w:eastAsia="Calibri"/>
        </w:rPr>
      </w:pPr>
      <w:r w:rsidRPr="00251087">
        <w:t>Получатель к установленному и введенному в эксплуатацию Оборудованию претензий не имеет.</w:t>
      </w:r>
    </w:p>
    <w:p w14:paraId="6FEB32DA" w14:textId="77777777" w:rsidR="00251087" w:rsidRPr="00251087" w:rsidRDefault="00251087" w:rsidP="00251087">
      <w:pPr>
        <w:jc w:val="both"/>
        <w:rPr>
          <w:rFonts w:eastAsia="Calibri"/>
        </w:rPr>
      </w:pPr>
      <w:r w:rsidRPr="00251087">
        <w:t>В сроки, предусмотренные условиями Контракта _______________________, Поставщиком проведены обучение правилам эксплуатации и инструктаж по правилам эксплуатации Оборудования следующих специалистов Получателя:</w:t>
      </w:r>
    </w:p>
    <w:p w14:paraId="2D0AC72A" w14:textId="77777777" w:rsidR="00251087" w:rsidRPr="00251087" w:rsidRDefault="00251087" w:rsidP="00251087">
      <w:pPr>
        <w:jc w:val="both"/>
      </w:pPr>
      <w:r w:rsidRPr="00251087">
        <w:t>1. _______________________________________________</w:t>
      </w:r>
    </w:p>
    <w:p w14:paraId="11875460" w14:textId="77777777" w:rsidR="00251087" w:rsidRPr="00251087" w:rsidRDefault="00251087" w:rsidP="00251087">
      <w:pPr>
        <w:jc w:val="both"/>
      </w:pPr>
      <w:r w:rsidRPr="00251087">
        <w:t>2. _______________________________________________</w:t>
      </w:r>
    </w:p>
    <w:p w14:paraId="0FBCB09C" w14:textId="77777777" w:rsidR="00251087" w:rsidRPr="00251087" w:rsidRDefault="00251087" w:rsidP="00251087">
      <w:pPr>
        <w:jc w:val="both"/>
      </w:pPr>
    </w:p>
    <w:p w14:paraId="54CFF9F5" w14:textId="77777777" w:rsidR="00251087" w:rsidRPr="00251087" w:rsidRDefault="00251087" w:rsidP="00251087">
      <w:pPr>
        <w:jc w:val="both"/>
      </w:pPr>
    </w:p>
    <w:p w14:paraId="49B50911" w14:textId="77777777" w:rsidR="00251087" w:rsidRPr="00251087" w:rsidRDefault="00251087" w:rsidP="00251087">
      <w:pPr>
        <w:jc w:val="both"/>
        <w:rPr>
          <w:rFonts w:eastAsia="Calibri"/>
        </w:rPr>
      </w:pPr>
      <w:r w:rsidRPr="00251087">
        <w:t>Обучение правилам эксплуатации и инструктаж специалистов Получателя проведены в соответствии с порядком и программой обучения и инструктажа, технической и (или) эксплуатационной документацией производителя (изготовителя) Оборудования:</w:t>
      </w:r>
    </w:p>
    <w:p w14:paraId="41299B94" w14:textId="77777777" w:rsidR="00251087" w:rsidRPr="00251087" w:rsidRDefault="00251087" w:rsidP="00251087">
      <w:pPr>
        <w:jc w:val="both"/>
      </w:pPr>
      <w:r w:rsidRPr="00251087">
        <w:t>_____________________ (</w:t>
      </w:r>
      <w:r w:rsidRPr="00251087">
        <w:rPr>
          <w:i/>
        </w:rPr>
        <w:t>дать краткое описание программы обучения эксплуатации и инструктажа</w:t>
      </w:r>
      <w:r w:rsidRPr="00251087">
        <w:t>)</w:t>
      </w:r>
    </w:p>
    <w:p w14:paraId="744264C3" w14:textId="77777777" w:rsidR="00251087" w:rsidRPr="00251087" w:rsidRDefault="00251087" w:rsidP="00251087">
      <w:pPr>
        <w:jc w:val="both"/>
      </w:pPr>
    </w:p>
    <w:p w14:paraId="3220918A" w14:textId="77777777" w:rsidR="00251087" w:rsidRPr="00251087" w:rsidRDefault="00251087" w:rsidP="00251087">
      <w:pPr>
        <w:jc w:val="both"/>
      </w:pPr>
    </w:p>
    <w:p w14:paraId="267C28FC" w14:textId="77777777" w:rsidR="00251087" w:rsidRPr="00251087" w:rsidRDefault="00251087" w:rsidP="00251087">
      <w:pPr>
        <w:jc w:val="both"/>
        <w:rPr>
          <w:rFonts w:eastAsia="Calibri"/>
        </w:rPr>
      </w:pPr>
      <w:r w:rsidRPr="00251087">
        <w:t xml:space="preserve">В результате проведенного обучения правилам эксплуатации и инструктажа специалисты Получателя могут самостоятельно эксплуатировать Оборудование, проводить его техническое обслуживание в соответствии с технической и (или) эксплуатационной документацией производителя (изготовителя) Оборудования, за </w:t>
      </w:r>
      <w:proofErr w:type="gramStart"/>
      <w:r w:rsidRPr="00251087">
        <w:t>исключением</w:t>
      </w:r>
      <w:proofErr w:type="gramEnd"/>
      <w:r w:rsidRPr="00251087">
        <w:t xml:space="preserve"> если технической и (или) эксплуатационной документацией предусмотрено техническое обслуживание Оборудования специализированными организациями.</w:t>
      </w:r>
    </w:p>
    <w:p w14:paraId="043D1AD3" w14:textId="77777777" w:rsidR="00251087" w:rsidRPr="00251087" w:rsidRDefault="00251087" w:rsidP="00251087">
      <w:pPr>
        <w:jc w:val="both"/>
      </w:pPr>
    </w:p>
    <w:p w14:paraId="373ACADF" w14:textId="77777777" w:rsidR="00251087" w:rsidRPr="00251087" w:rsidRDefault="00251087" w:rsidP="00251087">
      <w:pPr>
        <w:jc w:val="both"/>
      </w:pPr>
    </w:p>
    <w:p w14:paraId="6585AC05" w14:textId="77777777" w:rsidR="00251087" w:rsidRPr="00251087" w:rsidRDefault="00251087" w:rsidP="00251087">
      <w:pPr>
        <w:jc w:val="both"/>
        <w:rPr>
          <w:rFonts w:eastAsia="Calibri"/>
        </w:rPr>
      </w:pPr>
      <w:r w:rsidRPr="00251087">
        <w:t>К настоящему Акту прилагаются следующие документы, подтверждающие ввод Оборудования в эксплуатацию и проведение обучения правилам эксплуатации и инструктажа специалистов Получателя:</w:t>
      </w:r>
    </w:p>
    <w:p w14:paraId="542521F1" w14:textId="77777777" w:rsidR="00251087" w:rsidRPr="00251087" w:rsidRDefault="00251087" w:rsidP="00251087">
      <w:pPr>
        <w:jc w:val="both"/>
      </w:pPr>
      <w:r w:rsidRPr="00251087">
        <w:t>__________________________________________ (</w:t>
      </w:r>
      <w:r w:rsidRPr="00251087">
        <w:rPr>
          <w:i/>
        </w:rPr>
        <w:t>перечислить документы</w:t>
      </w:r>
      <w:r w:rsidRPr="00251087">
        <w:t>).</w:t>
      </w:r>
    </w:p>
    <w:p w14:paraId="2F940A7F" w14:textId="77777777" w:rsidR="00251087" w:rsidRPr="00251087" w:rsidRDefault="00251087" w:rsidP="00251087">
      <w:pPr>
        <w:jc w:val="both"/>
      </w:pPr>
    </w:p>
    <w:p w14:paraId="5D636BD9" w14:textId="77777777" w:rsidR="00251087" w:rsidRPr="00251087" w:rsidRDefault="00251087" w:rsidP="00251087">
      <w:pPr>
        <w:jc w:val="both"/>
      </w:pPr>
    </w:p>
    <w:tbl>
      <w:tblPr>
        <w:tblW w:w="9648" w:type="dxa"/>
        <w:jc w:val="center"/>
        <w:tblLook w:val="04A0" w:firstRow="1" w:lastRow="0" w:firstColumn="1" w:lastColumn="0" w:noHBand="0" w:noVBand="1"/>
      </w:tblPr>
      <w:tblGrid>
        <w:gridCol w:w="4825"/>
        <w:gridCol w:w="4823"/>
      </w:tblGrid>
      <w:tr w:rsidR="00251087" w:rsidRPr="00251087" w14:paraId="14D904AB" w14:textId="77777777" w:rsidTr="00133BB3">
        <w:trPr>
          <w:trHeight w:val="1257"/>
          <w:jc w:val="center"/>
        </w:trPr>
        <w:tc>
          <w:tcPr>
            <w:tcW w:w="4825" w:type="dxa"/>
            <w:hideMark/>
          </w:tcPr>
          <w:p w14:paraId="4A2D4923" w14:textId="77777777" w:rsidR="00251087" w:rsidRPr="00251087" w:rsidRDefault="00251087" w:rsidP="00133BB3">
            <w:pPr>
              <w:ind w:firstLine="125"/>
              <w:rPr>
                <w:lang w:eastAsia="en-US"/>
              </w:rPr>
            </w:pPr>
            <w:r w:rsidRPr="00251087">
              <w:rPr>
                <w:lang w:eastAsia="en-US"/>
              </w:rPr>
              <w:t>От Поставщика:</w:t>
            </w:r>
          </w:p>
          <w:p w14:paraId="465B8D5F" w14:textId="77777777" w:rsidR="00251087" w:rsidRPr="00251087" w:rsidRDefault="00251087" w:rsidP="00133BB3">
            <w:pPr>
              <w:ind w:firstLine="125"/>
              <w:rPr>
                <w:lang w:eastAsia="en-US"/>
              </w:rPr>
            </w:pPr>
            <w:r w:rsidRPr="00251087">
              <w:rPr>
                <w:lang w:eastAsia="en-US"/>
              </w:rPr>
              <w:t>_________________________</w:t>
            </w:r>
          </w:p>
          <w:p w14:paraId="414B3E31" w14:textId="77777777" w:rsidR="00251087" w:rsidRPr="00251087" w:rsidRDefault="00251087" w:rsidP="00133BB3">
            <w:pPr>
              <w:ind w:firstLine="125"/>
              <w:rPr>
                <w:lang w:eastAsia="en-US"/>
              </w:rPr>
            </w:pPr>
            <w:r w:rsidRPr="00251087">
              <w:rPr>
                <w:lang w:eastAsia="en-US"/>
              </w:rPr>
              <w:t>М.П. (при наличии)</w:t>
            </w:r>
          </w:p>
          <w:p w14:paraId="7E9DBEFB" w14:textId="77777777" w:rsidR="00251087" w:rsidRPr="00251087" w:rsidRDefault="00251087" w:rsidP="00133BB3">
            <w:pPr>
              <w:ind w:firstLine="125"/>
              <w:rPr>
                <w:lang w:eastAsia="en-US"/>
              </w:rPr>
            </w:pPr>
            <w:r w:rsidRPr="00251087">
              <w:rPr>
                <w:lang w:eastAsia="en-US"/>
              </w:rPr>
              <w:t>«___» ______________ 20___ г.</w:t>
            </w:r>
          </w:p>
        </w:tc>
        <w:tc>
          <w:tcPr>
            <w:tcW w:w="4823" w:type="dxa"/>
            <w:hideMark/>
          </w:tcPr>
          <w:p w14:paraId="04B49394" w14:textId="77777777" w:rsidR="00251087" w:rsidRPr="00251087" w:rsidRDefault="00251087" w:rsidP="00133BB3">
            <w:pPr>
              <w:rPr>
                <w:rFonts w:eastAsia="Calibri"/>
                <w:lang w:eastAsia="en-US"/>
              </w:rPr>
            </w:pPr>
            <w:r w:rsidRPr="00251087">
              <w:rPr>
                <w:lang w:eastAsia="en-US"/>
              </w:rPr>
              <w:t>От Получателя:</w:t>
            </w:r>
          </w:p>
          <w:p w14:paraId="1E8E59ED" w14:textId="77777777" w:rsidR="00251087" w:rsidRPr="00251087" w:rsidRDefault="00251087" w:rsidP="00133BB3">
            <w:pPr>
              <w:rPr>
                <w:lang w:eastAsia="en-US"/>
              </w:rPr>
            </w:pPr>
            <w:r w:rsidRPr="00251087">
              <w:rPr>
                <w:lang w:eastAsia="en-US"/>
              </w:rPr>
              <w:t>__________________________</w:t>
            </w:r>
          </w:p>
          <w:p w14:paraId="561CA5AC" w14:textId="77777777" w:rsidR="00251087" w:rsidRPr="00251087" w:rsidRDefault="00251087" w:rsidP="00133BB3">
            <w:pPr>
              <w:rPr>
                <w:lang w:eastAsia="en-US"/>
              </w:rPr>
            </w:pPr>
            <w:r w:rsidRPr="00251087">
              <w:rPr>
                <w:lang w:eastAsia="en-US"/>
              </w:rPr>
              <w:t>М.П.</w:t>
            </w:r>
          </w:p>
          <w:p w14:paraId="240CA9C1" w14:textId="77777777" w:rsidR="00251087" w:rsidRPr="00251087" w:rsidRDefault="00251087" w:rsidP="00133BB3">
            <w:pPr>
              <w:rPr>
                <w:lang w:eastAsia="en-US"/>
              </w:rPr>
            </w:pPr>
            <w:r w:rsidRPr="00251087">
              <w:rPr>
                <w:lang w:eastAsia="en-US"/>
              </w:rPr>
              <w:t>«___» ______________ 20___ г.</w:t>
            </w:r>
          </w:p>
        </w:tc>
      </w:tr>
    </w:tbl>
    <w:p w14:paraId="6494C665" w14:textId="77777777" w:rsidR="00251087" w:rsidRDefault="00251087" w:rsidP="00251087">
      <w:pPr>
        <w:spacing w:after="160" w:line="254" w:lineRule="auto"/>
        <w:jc w:val="right"/>
        <w:rPr>
          <w:rFonts w:eastAsia="Calibri"/>
          <w:sz w:val="24"/>
          <w:szCs w:val="24"/>
        </w:rPr>
      </w:pPr>
    </w:p>
    <w:p w14:paraId="3A8C0C53" w14:textId="77777777" w:rsidR="00370A14" w:rsidRDefault="00370A14"/>
    <w:sectPr w:rsidR="00370A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45A5F5" w14:textId="77777777" w:rsidR="00B008F2" w:rsidRDefault="00B008F2" w:rsidP="00251087">
      <w:r>
        <w:separator/>
      </w:r>
    </w:p>
  </w:endnote>
  <w:endnote w:type="continuationSeparator" w:id="0">
    <w:p w14:paraId="09EB0C2B" w14:textId="77777777" w:rsidR="00B008F2" w:rsidRDefault="00B008F2" w:rsidP="002510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962DA2" w14:textId="77777777" w:rsidR="00B008F2" w:rsidRDefault="00B008F2" w:rsidP="00251087">
      <w:r>
        <w:separator/>
      </w:r>
    </w:p>
  </w:footnote>
  <w:footnote w:type="continuationSeparator" w:id="0">
    <w:p w14:paraId="7DD2E46B" w14:textId="77777777" w:rsidR="00B008F2" w:rsidRDefault="00B008F2" w:rsidP="0025108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C3C48"/>
    <w:multiLevelType w:val="hybridMultilevel"/>
    <w:tmpl w:val="9D2E9F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2932"/>
    <w:rsid w:val="0002680E"/>
    <w:rsid w:val="00057C59"/>
    <w:rsid w:val="00077EB7"/>
    <w:rsid w:val="00133BB3"/>
    <w:rsid w:val="002236AC"/>
    <w:rsid w:val="00251087"/>
    <w:rsid w:val="002E349C"/>
    <w:rsid w:val="00370A14"/>
    <w:rsid w:val="00474A92"/>
    <w:rsid w:val="004C50C2"/>
    <w:rsid w:val="005A317C"/>
    <w:rsid w:val="005F1D5C"/>
    <w:rsid w:val="00602932"/>
    <w:rsid w:val="007C05C2"/>
    <w:rsid w:val="008E120A"/>
    <w:rsid w:val="009256C2"/>
    <w:rsid w:val="00927124"/>
    <w:rsid w:val="00956CDB"/>
    <w:rsid w:val="00987BDC"/>
    <w:rsid w:val="00A47E3B"/>
    <w:rsid w:val="00A90D2D"/>
    <w:rsid w:val="00B008F2"/>
    <w:rsid w:val="00C84A61"/>
    <w:rsid w:val="00CD7C3B"/>
    <w:rsid w:val="00DC52E0"/>
    <w:rsid w:val="00EE77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32A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108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251087"/>
    <w:rPr>
      <w:color w:val="0000FF"/>
      <w:u w:val="single"/>
    </w:rPr>
  </w:style>
  <w:style w:type="paragraph" w:styleId="a4">
    <w:name w:val="footnote text"/>
    <w:aliases w:val="Знак8 Знак Знак,Знак8 Знак,Char,Знак4 Знак,Текст сноски Знак1 Знак,Текст сноски Знак Знак Знак,Текст сноски Знак Знак,Знак1 Знак1,Текст сноски Знак Знак1,Текст сноски Знак1 Знак Знак Знак Знак,Текст сноски Знак Знак Знак Знак Знак Знак"/>
    <w:basedOn w:val="a"/>
    <w:link w:val="a5"/>
    <w:qFormat/>
    <w:rsid w:val="00251087"/>
  </w:style>
  <w:style w:type="character" w:customStyle="1" w:styleId="a5">
    <w:name w:val="Текст сноски Знак"/>
    <w:aliases w:val="Знак8 Знак Знак Знак,Знак8 Знак Знак1,Char Знак,Знак4 Знак Знак,Текст сноски Знак1 Знак Знак,Текст сноски Знак Знак Знак Знак,Текст сноски Знак Знак Знак1,Знак1 Знак1 Знак,Текст сноски Знак Знак1 Знак"/>
    <w:basedOn w:val="a0"/>
    <w:link w:val="a4"/>
    <w:qFormat/>
    <w:rsid w:val="00251087"/>
    <w:rPr>
      <w:rFonts w:ascii="Times New Roman" w:eastAsia="Times New Roman" w:hAnsi="Times New Roman" w:cs="Times New Roman"/>
      <w:sz w:val="20"/>
      <w:szCs w:val="20"/>
      <w:lang w:eastAsia="ru-RU"/>
    </w:rPr>
  </w:style>
  <w:style w:type="character" w:styleId="a6">
    <w:name w:val="footnote reference"/>
    <w:link w:val="1"/>
    <w:unhideWhenUsed/>
    <w:rsid w:val="00251087"/>
    <w:rPr>
      <w:vertAlign w:val="superscript"/>
    </w:rPr>
  </w:style>
  <w:style w:type="paragraph" w:customStyle="1" w:styleId="1">
    <w:name w:val="Знак сноски1"/>
    <w:link w:val="a6"/>
    <w:rsid w:val="00251087"/>
    <w:pPr>
      <w:spacing w:after="0" w:line="240" w:lineRule="auto"/>
    </w:pPr>
    <w:rPr>
      <w:vertAlign w:val="superscript"/>
    </w:rPr>
  </w:style>
  <w:style w:type="paragraph" w:styleId="a7">
    <w:name w:val="No Spacing"/>
    <w:aliases w:val="Жирный"/>
    <w:link w:val="a8"/>
    <w:uiPriority w:val="1"/>
    <w:qFormat/>
    <w:rsid w:val="009256C2"/>
    <w:pPr>
      <w:spacing w:after="0" w:line="240" w:lineRule="auto"/>
    </w:pPr>
    <w:rPr>
      <w:rFonts w:ascii="Calibri" w:eastAsia="Calibri" w:hAnsi="Calibri" w:cs="Times New Roman"/>
    </w:rPr>
  </w:style>
  <w:style w:type="character" w:customStyle="1" w:styleId="a8">
    <w:name w:val="Без интервала Знак"/>
    <w:aliases w:val="Жирный Знак"/>
    <w:link w:val="a7"/>
    <w:uiPriority w:val="1"/>
    <w:qFormat/>
    <w:locked/>
    <w:rsid w:val="009256C2"/>
    <w:rPr>
      <w:rFonts w:ascii="Calibri" w:eastAsia="Calibri" w:hAnsi="Calibri" w:cs="Times New Roman"/>
    </w:rPr>
  </w:style>
  <w:style w:type="character" w:customStyle="1" w:styleId="a9">
    <w:name w:val="Текст Знак"/>
    <w:aliases w:val="Знак3 Знак"/>
    <w:link w:val="aa"/>
    <w:locked/>
    <w:rsid w:val="009256C2"/>
    <w:rPr>
      <w:rFonts w:ascii="Courier New" w:hAnsi="Courier New" w:cs="Courier New"/>
    </w:rPr>
  </w:style>
  <w:style w:type="paragraph" w:styleId="aa">
    <w:name w:val="Plain Text"/>
    <w:aliases w:val="Знак3"/>
    <w:basedOn w:val="a"/>
    <w:link w:val="a9"/>
    <w:rsid w:val="009256C2"/>
    <w:rPr>
      <w:rFonts w:ascii="Courier New" w:eastAsiaTheme="minorHAnsi" w:hAnsi="Courier New" w:cs="Courier New"/>
      <w:sz w:val="22"/>
      <w:szCs w:val="22"/>
      <w:lang w:eastAsia="en-US"/>
    </w:rPr>
  </w:style>
  <w:style w:type="character" w:customStyle="1" w:styleId="10">
    <w:name w:val="Текст Знак1"/>
    <w:basedOn w:val="a0"/>
    <w:uiPriority w:val="99"/>
    <w:semiHidden/>
    <w:rsid w:val="009256C2"/>
    <w:rPr>
      <w:rFonts w:ascii="Consolas" w:eastAsia="Times New Roman" w:hAnsi="Consolas" w:cs="Consolas"/>
      <w:sz w:val="21"/>
      <w:szCs w:val="21"/>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108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251087"/>
    <w:rPr>
      <w:color w:val="0000FF"/>
      <w:u w:val="single"/>
    </w:rPr>
  </w:style>
  <w:style w:type="paragraph" w:styleId="a4">
    <w:name w:val="footnote text"/>
    <w:aliases w:val="Знак8 Знак Знак,Знак8 Знак,Char,Знак4 Знак,Текст сноски Знак1 Знак,Текст сноски Знак Знак Знак,Текст сноски Знак Знак,Знак1 Знак1,Текст сноски Знак Знак1,Текст сноски Знак1 Знак Знак Знак Знак,Текст сноски Знак Знак Знак Знак Знак Знак"/>
    <w:basedOn w:val="a"/>
    <w:link w:val="a5"/>
    <w:qFormat/>
    <w:rsid w:val="00251087"/>
  </w:style>
  <w:style w:type="character" w:customStyle="1" w:styleId="a5">
    <w:name w:val="Текст сноски Знак"/>
    <w:aliases w:val="Знак8 Знак Знак Знак,Знак8 Знак Знак1,Char Знак,Знак4 Знак Знак,Текст сноски Знак1 Знак Знак,Текст сноски Знак Знак Знак Знак,Текст сноски Знак Знак Знак1,Знак1 Знак1 Знак,Текст сноски Знак Знак1 Знак"/>
    <w:basedOn w:val="a0"/>
    <w:link w:val="a4"/>
    <w:qFormat/>
    <w:rsid w:val="00251087"/>
    <w:rPr>
      <w:rFonts w:ascii="Times New Roman" w:eastAsia="Times New Roman" w:hAnsi="Times New Roman" w:cs="Times New Roman"/>
      <w:sz w:val="20"/>
      <w:szCs w:val="20"/>
      <w:lang w:eastAsia="ru-RU"/>
    </w:rPr>
  </w:style>
  <w:style w:type="character" w:styleId="a6">
    <w:name w:val="footnote reference"/>
    <w:link w:val="1"/>
    <w:unhideWhenUsed/>
    <w:rsid w:val="00251087"/>
    <w:rPr>
      <w:vertAlign w:val="superscript"/>
    </w:rPr>
  </w:style>
  <w:style w:type="paragraph" w:customStyle="1" w:styleId="1">
    <w:name w:val="Знак сноски1"/>
    <w:link w:val="a6"/>
    <w:rsid w:val="00251087"/>
    <w:pPr>
      <w:spacing w:after="0" w:line="240" w:lineRule="auto"/>
    </w:pPr>
    <w:rPr>
      <w:vertAlign w:val="superscript"/>
    </w:rPr>
  </w:style>
  <w:style w:type="paragraph" w:styleId="a7">
    <w:name w:val="No Spacing"/>
    <w:aliases w:val="Жирный"/>
    <w:link w:val="a8"/>
    <w:uiPriority w:val="1"/>
    <w:qFormat/>
    <w:rsid w:val="009256C2"/>
    <w:pPr>
      <w:spacing w:after="0" w:line="240" w:lineRule="auto"/>
    </w:pPr>
    <w:rPr>
      <w:rFonts w:ascii="Calibri" w:eastAsia="Calibri" w:hAnsi="Calibri" w:cs="Times New Roman"/>
    </w:rPr>
  </w:style>
  <w:style w:type="character" w:customStyle="1" w:styleId="a8">
    <w:name w:val="Без интервала Знак"/>
    <w:aliases w:val="Жирный Знак"/>
    <w:link w:val="a7"/>
    <w:uiPriority w:val="1"/>
    <w:qFormat/>
    <w:locked/>
    <w:rsid w:val="009256C2"/>
    <w:rPr>
      <w:rFonts w:ascii="Calibri" w:eastAsia="Calibri" w:hAnsi="Calibri" w:cs="Times New Roman"/>
    </w:rPr>
  </w:style>
  <w:style w:type="character" w:customStyle="1" w:styleId="a9">
    <w:name w:val="Текст Знак"/>
    <w:aliases w:val="Знак3 Знак"/>
    <w:link w:val="aa"/>
    <w:locked/>
    <w:rsid w:val="009256C2"/>
    <w:rPr>
      <w:rFonts w:ascii="Courier New" w:hAnsi="Courier New" w:cs="Courier New"/>
    </w:rPr>
  </w:style>
  <w:style w:type="paragraph" w:styleId="aa">
    <w:name w:val="Plain Text"/>
    <w:aliases w:val="Знак3"/>
    <w:basedOn w:val="a"/>
    <w:link w:val="a9"/>
    <w:rsid w:val="009256C2"/>
    <w:rPr>
      <w:rFonts w:ascii="Courier New" w:eastAsiaTheme="minorHAnsi" w:hAnsi="Courier New" w:cs="Courier New"/>
      <w:sz w:val="22"/>
      <w:szCs w:val="22"/>
      <w:lang w:eastAsia="en-US"/>
    </w:rPr>
  </w:style>
  <w:style w:type="character" w:customStyle="1" w:styleId="10">
    <w:name w:val="Текст Знак1"/>
    <w:basedOn w:val="a0"/>
    <w:uiPriority w:val="99"/>
    <w:semiHidden/>
    <w:rsid w:val="009256C2"/>
    <w:rPr>
      <w:rFonts w:ascii="Consolas" w:eastAsia="Times New Roman" w:hAnsi="Consolas" w:cs="Consolas"/>
      <w:sz w:val="21"/>
      <w:szCs w:val="21"/>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13" Type="http://schemas.openxmlformats.org/officeDocument/2006/relationships/hyperlink" Target="consultantplus://offline/ref=E3C3DA4468589E535EE0E7E3CBB5BF63EE106CEDC078B4BA6D7DCE1FC67A015FB968BF4833458CEE43E9020B541DA21CCC13EEFBB46As470M" TargetMode="External"/><Relationship Id="rId18" Type="http://schemas.openxmlformats.org/officeDocument/2006/relationships/hyperlink" Target="consultantplus://offline/ref=38363C4CC7B00DF2AD61E029C15C0F070B111D9A00FC042CEC479BBCC1D68588126BD71E9B9293AB85EA739D2732CAD6682527767A3D3845DBw6K"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consultantplus://offline/ref=B017E7FAE3AE7A767D7FE0C031F84C8809FB6A510A0B917A356CCC7E9ECCDC3A924251FDB02C6C0C0918FFBE778724DB5654252B5589T2oFM" TargetMode="External"/><Relationship Id="rId7" Type="http://schemas.openxmlformats.org/officeDocument/2006/relationships/endnotes" Target="endnotes.xml"/><Relationship Id="rId12" Type="http://schemas.openxmlformats.org/officeDocument/2006/relationships/hyperlink" Target="consultantplus://offline/ref=8135BF2FD7F5CFCF9E2D3AA06DC3660E969BBC330847A8E766516B898CF6AB474294A6C88DADB7C891282C506F812E2693606346117Av12DK" TargetMode="External"/><Relationship Id="rId17" Type="http://schemas.openxmlformats.org/officeDocument/2006/relationships/hyperlink" Target="consultantplus://offline/ref=38363C4CC7B00DF2AD61E029C15C0F070B111D9A00FC042CEC479BBCC1D68588126BD71E9A9296A7D5B063996E67C4C86B3C3973643ED3w1K"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38363C4CC7B00DF2AD61E029C15C0F070B111D9A00FC042CEC479BBCC1D68588126BD71E9A9297A7D5B063996E67C4C86B3C3973643ED3w1K" TargetMode="External"/><Relationship Id="rId20" Type="http://schemas.openxmlformats.org/officeDocument/2006/relationships/hyperlink" Target="consultantplus://offline/ref=B017E7FAE3AE7A767D7FE0C031F84C8809FB6A510A0B917A356CCC7E9ECCDC3A924251FDB02C6D0C0918FFBE778724DB5654252B5589T2oFM"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8135BF2FD7F5CFCF9E2D3AA06DC3660E969BBC330847A8E766516B898CF6AB474294A6C88DADB6C891282C506F812E2693606346117Av12DK" TargetMode="External"/><Relationship Id="rId24" Type="http://schemas.openxmlformats.org/officeDocument/2006/relationships/hyperlink" Target="https://internet.garant.ru/" TargetMode="External"/><Relationship Id="rId5" Type="http://schemas.openxmlformats.org/officeDocument/2006/relationships/webSettings" Target="webSettings.xml"/><Relationship Id="rId15" Type="http://schemas.openxmlformats.org/officeDocument/2006/relationships/hyperlink" Target="consultantplus://offline/ref=38363C4CC7B00DF2AD61E029C15C0F070B111D9A00FC042CEC479BBCC1D68588126BD71E9A939EA7D5B063996E67C4C86B3C3973643ED3w1K" TargetMode="External"/><Relationship Id="rId23" Type="http://schemas.openxmlformats.org/officeDocument/2006/relationships/hyperlink" Target="https://login.consultant.ru/link/?req=doc&amp;base=LAW&amp;n=415003&amp;dst=2001&amp;field=134&amp;date=18.05.2022" TargetMode="External"/><Relationship Id="rId10" Type="http://schemas.openxmlformats.org/officeDocument/2006/relationships/hyperlink" Target="consultantplus://offline/ref=8135BF2FD7F5CFCF9E2D3AA06DC3660E969BBC330847A8E766516B898CF6AB474294A6C88DACBFC891282C506F812E2693606346117Av12DK" TargetMode="External"/><Relationship Id="rId19" Type="http://schemas.openxmlformats.org/officeDocument/2006/relationships/hyperlink" Target="consultantplus://offline/ref=B017E7FAE3AE7A767D7FE0C031F84C8809FB6A510A0B917A356CCC7E9ECCDC3A924251FDB02D640C0918FFBE778724DB5654252B5589T2oFM" TargetMode="External"/><Relationship Id="rId4" Type="http://schemas.openxmlformats.org/officeDocument/2006/relationships/settings" Target="settings.xml"/><Relationship Id="rId9" Type="http://schemas.openxmlformats.org/officeDocument/2006/relationships/hyperlink" Target="https://internet.garant.ru/" TargetMode="External"/><Relationship Id="rId14" Type="http://schemas.openxmlformats.org/officeDocument/2006/relationships/hyperlink" Target="consultantplus://offline/ref=E3C3DA4468589E535EE0E7E3CBB5BF63EE106CEDC078B4BA6D7DCE1FC67A015FB968BF4833458FEE43E9020B541DA21CCC13EEFBB46As470M" TargetMode="External"/><Relationship Id="rId22" Type="http://schemas.openxmlformats.org/officeDocument/2006/relationships/hyperlink" Target="consultantplus://offline/ref=B017E7FAE3AE7A767D7FE0C031F84C8809FB6A510A0B917A356CCC7E9ECCDC3A924251FDB02C6F0C0918FFBE778724DB5654252B5589T2oF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27</Pages>
  <Words>9530</Words>
  <Characters>54325</Characters>
  <Application>Microsoft Office Word</Application>
  <DocSecurity>0</DocSecurity>
  <Lines>452</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Виноградова Евгения Юрьевна</dc:creator>
  <cp:lastModifiedBy>Дрангой Наталья Николаевна</cp:lastModifiedBy>
  <cp:revision>2</cp:revision>
  <dcterms:created xsi:type="dcterms:W3CDTF">2024-06-27T12:04:00Z</dcterms:created>
  <dcterms:modified xsi:type="dcterms:W3CDTF">2024-06-27T12:04:00Z</dcterms:modified>
</cp:coreProperties>
</file>