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F66" w:rsidRPr="00900CA5" w:rsidRDefault="00900CA5" w:rsidP="00900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Протокол № 267</w:t>
      </w:r>
      <w:bookmarkStart w:id="0" w:name="_GoBack"/>
      <w:bookmarkEnd w:id="0"/>
    </w:p>
    <w:p w:rsidR="00950365" w:rsidRPr="00900CA5" w:rsidRDefault="00950365" w:rsidP="00900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900CA5">
        <w:rPr>
          <w:rFonts w:ascii="Times New Roman" w:hAnsi="Times New Roman"/>
          <w:b/>
          <w:bCs/>
          <w:sz w:val="20"/>
          <w:szCs w:val="20"/>
        </w:rPr>
        <w:t xml:space="preserve">подведения итогов электронного аукциона   </w:t>
      </w:r>
    </w:p>
    <w:p w:rsidR="00D9751F" w:rsidRPr="00900CA5" w:rsidRDefault="006A3F66" w:rsidP="00900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0051B6" w:rsidRPr="00900CA5" w:rsidTr="00F31A1F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40599" w:rsidRPr="00900CA5" w:rsidRDefault="00140599" w:rsidP="00900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00CA5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Якутск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140599" w:rsidRPr="00900CA5" w:rsidRDefault="00140599" w:rsidP="00900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22.07.2024</w:t>
            </w:r>
            <w:r w:rsidRPr="00900C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г.</w:t>
            </w:r>
          </w:p>
        </w:tc>
      </w:tr>
    </w:tbl>
    <w:p w:rsidR="00140599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 </w:t>
      </w:r>
    </w:p>
    <w:p w:rsidR="00AB7473" w:rsidRPr="00900CA5" w:rsidRDefault="00900CA5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Номер извещения: </w:t>
      </w:r>
      <w:r w:rsidRPr="00900CA5">
        <w:rPr>
          <w:rFonts w:ascii="Times New Roman" w:hAnsi="Times New Roman"/>
          <w:b/>
          <w:bCs/>
          <w:sz w:val="20"/>
          <w:szCs w:val="20"/>
        </w:rPr>
        <w:t>0116300000124001052</w:t>
      </w:r>
    </w:p>
    <w:p w:rsidR="00140599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b/>
          <w:sz w:val="20"/>
          <w:szCs w:val="20"/>
        </w:rPr>
        <w:t>Заказчик (и)</w:t>
      </w:r>
      <w:r w:rsidRPr="00900CA5">
        <w:rPr>
          <w:rFonts w:ascii="Times New Roman" w:hAnsi="Times New Roman"/>
          <w:sz w:val="20"/>
          <w:szCs w:val="20"/>
        </w:rPr>
        <w:t>: МУНИЦИПАЛЬНОЕ КАЗЕННОЕ УЧРЕЖДЕНИЕ "ДЕПАРТАМЕНТ ЖИЛИЩНЫХ ОТНОШЕНИЙ" ГОРОДСКОГО ОКРУГА "ГОРОД ЯКУТСК"</w:t>
      </w:r>
    </w:p>
    <w:p w:rsidR="00140599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b/>
          <w:sz w:val="20"/>
          <w:szCs w:val="20"/>
        </w:rPr>
        <w:t>Идентификационный код закупки</w:t>
      </w:r>
      <w:r w:rsidRPr="00900CA5">
        <w:rPr>
          <w:rFonts w:ascii="Times New Roman" w:hAnsi="Times New Roman"/>
          <w:sz w:val="20"/>
          <w:szCs w:val="20"/>
        </w:rPr>
        <w:t xml:space="preserve">: 243143513802014350100101160034120412 </w:t>
      </w:r>
    </w:p>
    <w:p w:rsidR="00140599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b/>
          <w:bCs/>
          <w:sz w:val="20"/>
          <w:szCs w:val="20"/>
        </w:rPr>
        <w:t>1. Наименование объекта закупки:</w:t>
      </w:r>
      <w:r w:rsidRPr="00900CA5">
        <w:rPr>
          <w:rFonts w:ascii="Times New Roman" w:hAnsi="Times New Roman"/>
          <w:sz w:val="20"/>
          <w:szCs w:val="20"/>
        </w:rPr>
        <w:t xml:space="preserve"> Приобретение благоустроенных жилых помещений для переселения граждан из аварийного жилого фонда в целях подготовки территории для капитального строительства "Многофункциональный спортивный зал в мкр. "Спортивный" г. Якутска"</w:t>
      </w:r>
    </w:p>
    <w:p w:rsidR="00140599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b/>
          <w:bCs/>
          <w:sz w:val="20"/>
          <w:szCs w:val="20"/>
        </w:rPr>
        <w:t>2. Начальная (максимальная) цена контракта:</w:t>
      </w:r>
      <w:r w:rsidRPr="00900CA5">
        <w:rPr>
          <w:rFonts w:ascii="Times New Roman" w:hAnsi="Times New Roman"/>
          <w:sz w:val="20"/>
          <w:szCs w:val="20"/>
        </w:rPr>
        <w:t xml:space="preserve"> 10 618</w:t>
      </w:r>
      <w:r w:rsidR="00900CA5">
        <w:rPr>
          <w:rFonts w:ascii="Times New Roman" w:hAnsi="Times New Roman"/>
          <w:sz w:val="20"/>
          <w:szCs w:val="20"/>
        </w:rPr>
        <w:t> </w:t>
      </w:r>
      <w:r w:rsidRPr="00900CA5">
        <w:rPr>
          <w:rFonts w:ascii="Times New Roman" w:hAnsi="Times New Roman"/>
          <w:sz w:val="20"/>
          <w:szCs w:val="20"/>
        </w:rPr>
        <w:t>289</w:t>
      </w:r>
      <w:r w:rsidR="00900CA5">
        <w:rPr>
          <w:rFonts w:ascii="Times New Roman" w:hAnsi="Times New Roman"/>
          <w:sz w:val="20"/>
          <w:szCs w:val="20"/>
        </w:rPr>
        <w:t>,</w:t>
      </w:r>
      <w:r w:rsidRPr="00900CA5">
        <w:rPr>
          <w:rFonts w:ascii="Times New Roman" w:hAnsi="Times New Roman"/>
          <w:sz w:val="20"/>
          <w:szCs w:val="20"/>
        </w:rPr>
        <w:t>10 Российский рубль</w:t>
      </w:r>
    </w:p>
    <w:p w:rsidR="00394588" w:rsidRPr="00900CA5" w:rsidRDefault="00394588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>3. Извещение о проведении настоящего электронного аукциона было размещено 11.07.2024 года на сайте Единой информационной системы в сфере закупок (ЕИС) по адресу в сети «Интернет»: http://zakupki.gov.ru и на сайте ЭТП ГПБ по адресу в сети «Интернет»: http://etpgpb.ru/.</w:t>
      </w:r>
    </w:p>
    <w:p w:rsidR="005820EC" w:rsidRPr="00900CA5" w:rsidRDefault="005820EC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>4. Процедура подведения итогов электронного аукциона проводилась комиссией по осуществлению закупок 22.07.2024 по адресу: Российская Федерация, 677000, Саха /Якутия/ Респ, Якутск г, ПР-КТ ЛЕНИНА, Д.15.</w:t>
      </w:r>
    </w:p>
    <w:p w:rsidR="00986E97" w:rsidRPr="00900CA5" w:rsidRDefault="00986E97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5. На заседании комиссии по осуществлению закупок при рассмотрении заявок на участие в электронном аукционе присутствовали: </w:t>
      </w:r>
    </w:p>
    <w:tbl>
      <w:tblPr>
        <w:tblW w:w="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394"/>
        <w:gridCol w:w="3737"/>
      </w:tblGrid>
      <w:tr w:rsidR="00E6094C" w:rsidRPr="00900CA5">
        <w:tc>
          <w:tcPr>
            <w:tcW w:w="2122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Роль</w:t>
            </w:r>
          </w:p>
        </w:tc>
        <w:tc>
          <w:tcPr>
            <w:tcW w:w="373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ФИО</w:t>
            </w:r>
          </w:p>
        </w:tc>
      </w:tr>
      <w:tr w:rsidR="00E6094C" w:rsidRPr="00900CA5">
        <w:tc>
          <w:tcPr>
            <w:tcW w:w="2122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Председатель комиссии</w:t>
            </w:r>
          </w:p>
        </w:tc>
        <w:tc>
          <w:tcPr>
            <w:tcW w:w="373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Антонова Светлана Декабриновна</w:t>
            </w:r>
          </w:p>
        </w:tc>
      </w:tr>
      <w:tr w:rsidR="00E6094C" w:rsidRPr="00900CA5">
        <w:tc>
          <w:tcPr>
            <w:tcW w:w="2122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Член комиссии</w:t>
            </w:r>
          </w:p>
        </w:tc>
        <w:tc>
          <w:tcPr>
            <w:tcW w:w="373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Потапова Виктория Николаевна</w:t>
            </w:r>
          </w:p>
        </w:tc>
      </w:tr>
      <w:tr w:rsidR="00E6094C" w:rsidRPr="00900CA5">
        <w:tc>
          <w:tcPr>
            <w:tcW w:w="2122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Секретарь комиссии</w:t>
            </w:r>
          </w:p>
        </w:tc>
        <w:tc>
          <w:tcPr>
            <w:tcW w:w="373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Троева Степанида Павловна</w:t>
            </w:r>
          </w:p>
        </w:tc>
      </w:tr>
    </w:tbl>
    <w:p w:rsidR="00986E97" w:rsidRPr="00900CA5" w:rsidRDefault="00986E97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>Комиссия правомочна осуществлять свои функции.</w:t>
      </w:r>
    </w:p>
    <w:p w:rsidR="00140599" w:rsidRPr="00900CA5" w:rsidRDefault="00D9751F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6. </w:t>
      </w:r>
      <w:r w:rsidR="00C87B49" w:rsidRPr="00900CA5">
        <w:rPr>
          <w:rFonts w:ascii="Times New Roman" w:hAnsi="Times New Roman"/>
          <w:sz w:val="20"/>
          <w:szCs w:val="20"/>
        </w:rPr>
        <w:t xml:space="preserve">По окончании срока подачи заявок </w:t>
      </w:r>
      <w:r w:rsidR="00140599" w:rsidRPr="00900CA5">
        <w:rPr>
          <w:rFonts w:ascii="Times New Roman" w:hAnsi="Times New Roman"/>
          <w:sz w:val="20"/>
          <w:szCs w:val="20"/>
          <w:lang w:eastAsia="en-US"/>
        </w:rPr>
        <w:t>22.07.2024</w:t>
      </w:r>
      <w:r w:rsidR="00C87B49" w:rsidRPr="00900CA5">
        <w:rPr>
          <w:rFonts w:ascii="Times New Roman" w:hAnsi="Times New Roman"/>
          <w:sz w:val="20"/>
          <w:szCs w:val="20"/>
        </w:rPr>
        <w:t xml:space="preserve"> была подана 1 заявка с идентификационным номером: </w:t>
      </w:r>
      <w:r w:rsidR="00140599" w:rsidRPr="00900CA5">
        <w:rPr>
          <w:rFonts w:ascii="Times New Roman" w:hAnsi="Times New Roman"/>
          <w:sz w:val="20"/>
          <w:szCs w:val="20"/>
          <w:lang w:eastAsia="en-US"/>
        </w:rPr>
        <w:t>20.</w:t>
      </w:r>
      <w:r w:rsidRPr="00900CA5">
        <w:rPr>
          <w:rFonts w:ascii="Times New Roman" w:hAnsi="Times New Roman"/>
          <w:sz w:val="20"/>
          <w:szCs w:val="20"/>
        </w:rPr>
        <w:t xml:space="preserve"> </w:t>
      </w:r>
    </w:p>
    <w:p w:rsidR="001472F9" w:rsidRPr="00900CA5" w:rsidRDefault="00D9751F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7. </w:t>
      </w:r>
      <w:r w:rsidR="00930803" w:rsidRPr="00900CA5">
        <w:rPr>
          <w:rFonts w:ascii="Times New Roman" w:hAnsi="Times New Roman"/>
          <w:sz w:val="20"/>
          <w:szCs w:val="20"/>
        </w:rPr>
        <w:t xml:space="preserve">Комиссия приняла решение </w:t>
      </w:r>
      <w:r w:rsidR="001472F9" w:rsidRPr="00900CA5">
        <w:rPr>
          <w:rFonts w:ascii="Times New Roman" w:hAnsi="Times New Roman"/>
          <w:sz w:val="20"/>
          <w:szCs w:val="20"/>
        </w:rPr>
        <w:t xml:space="preserve">о соответствии заявки на участие в закупке требованиям, установленным в извещении об осуществлении закупки, или об отклонении заявки на участие в закупке по основаниям, </w:t>
      </w:r>
      <w:r w:rsidR="001E724A" w:rsidRPr="00900CA5">
        <w:rPr>
          <w:rFonts w:ascii="Times New Roman" w:hAnsi="Times New Roman"/>
          <w:sz w:val="20"/>
          <w:szCs w:val="20"/>
        </w:rPr>
        <w:t>предусмотренным Федеральным</w:t>
      </w:r>
      <w:r w:rsidR="001472F9" w:rsidRPr="00900CA5">
        <w:rPr>
          <w:rFonts w:ascii="Times New Roman" w:hAnsi="Times New Roman"/>
          <w:sz w:val="20"/>
          <w:szCs w:val="20"/>
        </w:rPr>
        <w:t xml:space="preserve"> законом №44-ФЗ</w:t>
      </w:r>
      <w:r w:rsidR="001E724A" w:rsidRPr="00900CA5">
        <w:rPr>
          <w:rFonts w:ascii="Times New Roman" w:hAnsi="Times New Roman"/>
          <w:sz w:val="20"/>
          <w:szCs w:val="20"/>
        </w:rPr>
        <w:t>:</w:t>
      </w:r>
    </w:p>
    <w:tbl>
      <w:tblPr>
        <w:tblW w:w="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0"/>
        <w:gridCol w:w="4089"/>
        <w:gridCol w:w="2727"/>
      </w:tblGrid>
      <w:tr w:rsidR="00E6094C" w:rsidRPr="00900CA5">
        <w:trPr>
          <w:trHeight w:val="590"/>
        </w:trPr>
        <w:tc>
          <w:tcPr>
            <w:tcW w:w="3410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Идентификационный номер и дата / время подачи заявки</w:t>
            </w:r>
          </w:p>
        </w:tc>
        <w:tc>
          <w:tcPr>
            <w:tcW w:w="4089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</w:t>
            </w:r>
          </w:p>
        </w:tc>
        <w:tc>
          <w:tcPr>
            <w:tcW w:w="272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</w:t>
            </w:r>
          </w:p>
        </w:tc>
      </w:tr>
      <w:tr w:rsidR="00E6094C" w:rsidRPr="00900CA5">
        <w:trPr>
          <w:trHeight w:val="383"/>
        </w:trPr>
        <w:tc>
          <w:tcPr>
            <w:tcW w:w="3410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20 от 22.07.2024 08:35:35</w:t>
            </w:r>
          </w:p>
        </w:tc>
        <w:tc>
          <w:tcPr>
            <w:tcW w:w="4089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272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D64EF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Сведения о решении каждого члена комиссии: </w:t>
      </w:r>
    </w:p>
    <w:tbl>
      <w:tblPr>
        <w:tblW w:w="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3261"/>
        <w:gridCol w:w="1984"/>
        <w:gridCol w:w="3260"/>
      </w:tblGrid>
      <w:tr w:rsidR="00E6094C" w:rsidRPr="00900CA5">
        <w:tc>
          <w:tcPr>
            <w:tcW w:w="1701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3261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Ф.И.О. члена комиссии</w:t>
            </w:r>
          </w:p>
        </w:tc>
        <w:tc>
          <w:tcPr>
            <w:tcW w:w="198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Решение каждого члена комиссии в отношении заявки</w:t>
            </w:r>
          </w:p>
        </w:tc>
        <w:tc>
          <w:tcPr>
            <w:tcW w:w="3260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Общее решение</w:t>
            </w:r>
          </w:p>
        </w:tc>
      </w:tr>
      <w:tr w:rsidR="00E6094C" w:rsidRPr="00900CA5">
        <w:tc>
          <w:tcPr>
            <w:tcW w:w="1701" w:type="dxa"/>
            <w:vMerge w:val="restart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Антонова Светлана Декабриновна</w:t>
            </w:r>
          </w:p>
        </w:tc>
        <w:tc>
          <w:tcPr>
            <w:tcW w:w="198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60" w:type="dxa"/>
            <w:vMerge w:val="restart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  <w:p w:rsidR="00E6094C" w:rsidRPr="00900CA5" w:rsidRDefault="00E6094C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094C" w:rsidRPr="00900CA5">
        <w:tc>
          <w:tcPr>
            <w:tcW w:w="1701" w:type="dxa"/>
            <w:vMerge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Потапова Виктория Николаевна</w:t>
            </w:r>
          </w:p>
        </w:tc>
        <w:tc>
          <w:tcPr>
            <w:tcW w:w="198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60" w:type="dxa"/>
            <w:vMerge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  <w:p w:rsidR="00E6094C" w:rsidRPr="00900CA5" w:rsidRDefault="00E6094C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094C" w:rsidRPr="00900CA5">
        <w:tc>
          <w:tcPr>
            <w:tcW w:w="1701" w:type="dxa"/>
            <w:vMerge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Троева Степанида Павловна</w:t>
            </w:r>
          </w:p>
        </w:tc>
        <w:tc>
          <w:tcPr>
            <w:tcW w:w="1984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60" w:type="dxa"/>
            <w:vMerge/>
          </w:tcPr>
          <w:p w:rsidR="00E6094C" w:rsidRPr="00900CA5" w:rsidRDefault="00900CA5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  <w:p w:rsidR="00E6094C" w:rsidRPr="00900CA5" w:rsidRDefault="00E6094C" w:rsidP="00900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63CB" w:rsidRPr="00900CA5" w:rsidRDefault="001663CB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0729C0" w:rsidRPr="00900CA5" w:rsidRDefault="00445364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8. </w:t>
      </w:r>
      <w:r w:rsidR="000729C0" w:rsidRPr="00900CA5">
        <w:rPr>
          <w:rFonts w:ascii="Times New Roman" w:hAnsi="Times New Roman"/>
          <w:sz w:val="20"/>
          <w:szCs w:val="20"/>
        </w:rPr>
        <w:t xml:space="preserve">На основании </w:t>
      </w:r>
      <w:r w:rsidR="00E8389D" w:rsidRPr="00900CA5">
        <w:rPr>
          <w:rFonts w:ascii="Times New Roman" w:hAnsi="Times New Roman"/>
          <w:sz w:val="20"/>
          <w:szCs w:val="20"/>
        </w:rPr>
        <w:t>подпункта «</w:t>
      </w:r>
      <w:r w:rsidR="005820EC" w:rsidRPr="00900CA5">
        <w:rPr>
          <w:rFonts w:ascii="Times New Roman" w:hAnsi="Times New Roman"/>
          <w:sz w:val="20"/>
          <w:szCs w:val="20"/>
        </w:rPr>
        <w:t>б</w:t>
      </w:r>
      <w:r w:rsidR="00E8389D" w:rsidRPr="00900CA5">
        <w:rPr>
          <w:rFonts w:ascii="Times New Roman" w:hAnsi="Times New Roman"/>
          <w:sz w:val="20"/>
          <w:szCs w:val="20"/>
        </w:rPr>
        <w:t xml:space="preserve">» пункта </w:t>
      </w:r>
      <w:r w:rsidR="005820EC" w:rsidRPr="00900CA5">
        <w:rPr>
          <w:rFonts w:ascii="Times New Roman" w:hAnsi="Times New Roman"/>
          <w:sz w:val="20"/>
          <w:szCs w:val="20"/>
        </w:rPr>
        <w:t xml:space="preserve">2 </w:t>
      </w:r>
      <w:r w:rsidR="000729C0" w:rsidRPr="00900CA5">
        <w:rPr>
          <w:rFonts w:ascii="Times New Roman" w:hAnsi="Times New Roman"/>
          <w:sz w:val="20"/>
          <w:szCs w:val="20"/>
        </w:rPr>
        <w:t>ч</w:t>
      </w:r>
      <w:r w:rsidR="00E8389D" w:rsidRPr="00900CA5">
        <w:rPr>
          <w:rFonts w:ascii="Times New Roman" w:hAnsi="Times New Roman"/>
          <w:sz w:val="20"/>
          <w:szCs w:val="20"/>
        </w:rPr>
        <w:t>асти</w:t>
      </w:r>
      <w:r w:rsidR="000729C0" w:rsidRPr="00900CA5">
        <w:rPr>
          <w:rFonts w:ascii="Times New Roman" w:hAnsi="Times New Roman"/>
          <w:sz w:val="20"/>
          <w:szCs w:val="20"/>
        </w:rPr>
        <w:t xml:space="preserve"> </w:t>
      </w:r>
      <w:r w:rsidR="005820EC" w:rsidRPr="00900CA5">
        <w:rPr>
          <w:rFonts w:ascii="Times New Roman" w:hAnsi="Times New Roman"/>
          <w:sz w:val="20"/>
          <w:szCs w:val="20"/>
        </w:rPr>
        <w:t>2</w:t>
      </w:r>
      <w:r w:rsidR="000729C0" w:rsidRPr="00900CA5">
        <w:rPr>
          <w:rFonts w:ascii="Times New Roman" w:hAnsi="Times New Roman"/>
          <w:sz w:val="20"/>
          <w:szCs w:val="20"/>
        </w:rPr>
        <w:t xml:space="preserve"> ст</w:t>
      </w:r>
      <w:r w:rsidR="005820EC" w:rsidRPr="00900CA5">
        <w:rPr>
          <w:rFonts w:ascii="Times New Roman" w:hAnsi="Times New Roman"/>
          <w:sz w:val="20"/>
          <w:szCs w:val="20"/>
        </w:rPr>
        <w:t>атьи</w:t>
      </w:r>
      <w:r w:rsidR="000729C0" w:rsidRPr="00900CA5">
        <w:rPr>
          <w:rFonts w:ascii="Times New Roman" w:hAnsi="Times New Roman"/>
          <w:sz w:val="20"/>
          <w:szCs w:val="20"/>
        </w:rPr>
        <w:t xml:space="preserve"> </w:t>
      </w:r>
      <w:r w:rsidR="005820EC" w:rsidRPr="00900CA5">
        <w:rPr>
          <w:rFonts w:ascii="Times New Roman" w:hAnsi="Times New Roman"/>
          <w:sz w:val="20"/>
          <w:szCs w:val="20"/>
        </w:rPr>
        <w:t>52</w:t>
      </w:r>
      <w:r w:rsidR="000729C0" w:rsidRPr="00900CA5">
        <w:rPr>
          <w:rFonts w:ascii="Times New Roman" w:hAnsi="Times New Roman"/>
          <w:sz w:val="20"/>
          <w:szCs w:val="20"/>
        </w:rPr>
        <w:t xml:space="preserve"> Федерального закона № 44-ФЗ направить настоящий протокол </w:t>
      </w:r>
      <w:r w:rsidR="005820EC" w:rsidRPr="00900CA5">
        <w:rPr>
          <w:rFonts w:ascii="Times New Roman" w:hAnsi="Times New Roman"/>
          <w:sz w:val="20"/>
          <w:szCs w:val="20"/>
        </w:rPr>
        <w:t>подведения итогов</w:t>
      </w:r>
      <w:r w:rsidR="000729C0" w:rsidRPr="00900CA5">
        <w:rPr>
          <w:rFonts w:ascii="Times New Roman" w:hAnsi="Times New Roman"/>
          <w:sz w:val="20"/>
          <w:szCs w:val="20"/>
        </w:rPr>
        <w:t xml:space="preserve"> </w:t>
      </w:r>
      <w:r w:rsidR="005820EC" w:rsidRPr="00900CA5">
        <w:rPr>
          <w:rFonts w:ascii="Times New Roman" w:hAnsi="Times New Roman"/>
          <w:sz w:val="20"/>
          <w:szCs w:val="20"/>
        </w:rPr>
        <w:t>электронного</w:t>
      </w:r>
      <w:r w:rsidR="000729C0" w:rsidRPr="00900CA5">
        <w:rPr>
          <w:rFonts w:ascii="Times New Roman" w:hAnsi="Times New Roman"/>
          <w:sz w:val="20"/>
          <w:szCs w:val="20"/>
        </w:rPr>
        <w:t xml:space="preserve"> аукцион</w:t>
      </w:r>
      <w:r w:rsidR="005820EC" w:rsidRPr="00900CA5">
        <w:rPr>
          <w:rFonts w:ascii="Times New Roman" w:hAnsi="Times New Roman"/>
          <w:sz w:val="20"/>
          <w:szCs w:val="20"/>
        </w:rPr>
        <w:t>а</w:t>
      </w:r>
      <w:r w:rsidR="000729C0" w:rsidRPr="00900CA5">
        <w:rPr>
          <w:rFonts w:ascii="Times New Roman" w:hAnsi="Times New Roman"/>
          <w:sz w:val="20"/>
          <w:szCs w:val="20"/>
        </w:rPr>
        <w:t xml:space="preserve"> на сайт ЭТП ГПБ по адресу в сети «Интернет»: </w:t>
      </w:r>
      <w:hyperlink r:id="rId5" w:history="1">
        <w:r w:rsidR="000729C0" w:rsidRPr="00900CA5">
          <w:rPr>
            <w:rStyle w:val="ae"/>
            <w:rFonts w:ascii="Times New Roman" w:hAnsi="Times New Roman"/>
            <w:color w:val="auto"/>
            <w:sz w:val="20"/>
            <w:szCs w:val="20"/>
          </w:rPr>
          <w:t>https://etpgpb.ru/</w:t>
        </w:r>
      </w:hyperlink>
      <w:r w:rsidR="000729C0" w:rsidRPr="00900CA5">
        <w:rPr>
          <w:rFonts w:ascii="Times New Roman" w:hAnsi="Times New Roman"/>
          <w:sz w:val="20"/>
          <w:szCs w:val="20"/>
        </w:rPr>
        <w:t>.</w:t>
      </w:r>
    </w:p>
    <w:p w:rsidR="000729C0" w:rsidRPr="00900CA5" w:rsidRDefault="000729C0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 xml:space="preserve">9. Электронный аукцион признан несостоявшимся. Причина признания электронного аукциона несостоявшимся: </w:t>
      </w:r>
      <w:r w:rsidR="003934B7" w:rsidRPr="00900CA5">
        <w:rPr>
          <w:rFonts w:ascii="Times New Roman" w:hAnsi="Times New Roman"/>
          <w:sz w:val="20"/>
          <w:szCs w:val="20"/>
        </w:rPr>
        <w:t>по окончании срока подачи заявок подана только одна заявка на участие в закупке (пункт 1 части 1 статьи 52 44-ФЗ). Заявка соответствует требованиям.</w:t>
      </w:r>
    </w:p>
    <w:p w:rsidR="008733A8" w:rsidRPr="00900CA5" w:rsidRDefault="000729C0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bookmarkStart w:id="1" w:name="_Hlk90545392"/>
      <w:r w:rsidRPr="00900CA5">
        <w:rPr>
          <w:rFonts w:ascii="Times New Roman" w:hAnsi="Times New Roman"/>
          <w:sz w:val="20"/>
          <w:szCs w:val="20"/>
        </w:rPr>
        <w:t>10. Заключить контракт с участником электронного аукциона, подавшим заявку на участие в электронном аукционе</w:t>
      </w:r>
      <w:r w:rsidR="00A251E2" w:rsidRPr="00900CA5">
        <w:rPr>
          <w:rFonts w:ascii="Times New Roman" w:hAnsi="Times New Roman"/>
          <w:sz w:val="20"/>
          <w:szCs w:val="20"/>
        </w:rPr>
        <w:t xml:space="preserve"> №20</w:t>
      </w:r>
      <w:r w:rsidRPr="00900CA5">
        <w:rPr>
          <w:rFonts w:ascii="Times New Roman" w:hAnsi="Times New Roman"/>
          <w:sz w:val="20"/>
          <w:szCs w:val="20"/>
        </w:rPr>
        <w:t xml:space="preserve">, </w:t>
      </w:r>
      <w:r w:rsidR="00950365" w:rsidRPr="00900CA5">
        <w:rPr>
          <w:rFonts w:ascii="Times New Roman" w:hAnsi="Times New Roman"/>
          <w:sz w:val="20"/>
          <w:szCs w:val="20"/>
        </w:rPr>
        <w:t xml:space="preserve">в соответствии с </w:t>
      </w:r>
      <w:hyperlink w:anchor="Par1925" w:tooltip="25) заключение контракта в соответствии с пунктом 6 части 2, пунктом 6 части 3, пунктом 2 части 4, частями 5 - 7 статьи 52 настоящего Федерального закона в случае признания определения поставщика (подрядчика, исполнителя) несостоявшимся в соответствии с настоя" w:history="1">
        <w:r w:rsidR="00950365" w:rsidRPr="00900CA5">
          <w:rPr>
            <w:rFonts w:ascii="Times New Roman" w:hAnsi="Times New Roman"/>
            <w:sz w:val="20"/>
            <w:szCs w:val="20"/>
          </w:rPr>
          <w:t>пунктом 25 части 1 статьи 93</w:t>
        </w:r>
      </w:hyperlink>
      <w:r w:rsidR="00950365" w:rsidRPr="00900CA5">
        <w:rPr>
          <w:rFonts w:ascii="Times New Roman" w:hAnsi="Times New Roman"/>
          <w:sz w:val="20"/>
          <w:szCs w:val="20"/>
        </w:rPr>
        <w:t xml:space="preserve"> </w:t>
      </w:r>
      <w:r w:rsidR="006D1B2A" w:rsidRPr="00900CA5">
        <w:rPr>
          <w:rFonts w:ascii="Times New Roman" w:hAnsi="Times New Roman"/>
          <w:sz w:val="20"/>
          <w:szCs w:val="20"/>
        </w:rPr>
        <w:t xml:space="preserve">Федерального закона № 44-ФЗ </w:t>
      </w:r>
      <w:r w:rsidR="00950365" w:rsidRPr="00900CA5">
        <w:rPr>
          <w:rFonts w:ascii="Times New Roman" w:hAnsi="Times New Roman"/>
          <w:sz w:val="20"/>
          <w:szCs w:val="20"/>
        </w:rPr>
        <w:t>в порядке, установленном Федеральным законом № 44-ФЗ</w:t>
      </w:r>
      <w:bookmarkEnd w:id="1"/>
      <w:r w:rsidR="006946DB" w:rsidRPr="00900CA5">
        <w:rPr>
          <w:rFonts w:ascii="Times New Roman" w:hAnsi="Times New Roman"/>
          <w:sz w:val="20"/>
          <w:szCs w:val="20"/>
        </w:rPr>
        <w:t>,</w:t>
      </w:r>
      <w:r w:rsidR="008733A8" w:rsidRPr="00900CA5">
        <w:rPr>
          <w:rFonts w:ascii="Times New Roman" w:hAnsi="Times New Roman"/>
          <w:sz w:val="20"/>
          <w:szCs w:val="20"/>
        </w:rPr>
        <w:t xml:space="preserve"> по цене контракта –  </w:t>
      </w:r>
      <w:r w:rsidR="008733A8" w:rsidRPr="00900CA5">
        <w:rPr>
          <w:rFonts w:ascii="Times New Roman" w:hAnsi="Times New Roman"/>
          <w:sz w:val="20"/>
          <w:szCs w:val="20"/>
          <w:lang w:eastAsia="en-US"/>
        </w:rPr>
        <w:t>10 618</w:t>
      </w:r>
      <w:r w:rsidR="00900CA5">
        <w:rPr>
          <w:rFonts w:ascii="Times New Roman" w:hAnsi="Times New Roman"/>
          <w:sz w:val="20"/>
          <w:szCs w:val="20"/>
          <w:lang w:eastAsia="en-US"/>
        </w:rPr>
        <w:t> </w:t>
      </w:r>
      <w:r w:rsidR="008733A8" w:rsidRPr="00900CA5">
        <w:rPr>
          <w:rFonts w:ascii="Times New Roman" w:hAnsi="Times New Roman"/>
          <w:sz w:val="20"/>
          <w:szCs w:val="20"/>
          <w:lang w:eastAsia="en-US"/>
        </w:rPr>
        <w:t>289</w:t>
      </w:r>
      <w:r w:rsidR="00900CA5">
        <w:rPr>
          <w:rFonts w:ascii="Times New Roman" w:hAnsi="Times New Roman"/>
          <w:sz w:val="20"/>
          <w:szCs w:val="20"/>
          <w:lang w:eastAsia="en-US"/>
        </w:rPr>
        <w:t>,</w:t>
      </w:r>
      <w:r w:rsidR="008733A8" w:rsidRPr="00900CA5">
        <w:rPr>
          <w:rFonts w:ascii="Times New Roman" w:hAnsi="Times New Roman"/>
          <w:sz w:val="20"/>
          <w:szCs w:val="20"/>
          <w:lang w:eastAsia="en-US"/>
        </w:rPr>
        <w:t>10 руб</w:t>
      </w:r>
      <w:r w:rsidR="008733A8" w:rsidRPr="00900CA5">
        <w:rPr>
          <w:rFonts w:ascii="Times New Roman" w:hAnsi="Times New Roman"/>
          <w:sz w:val="20"/>
          <w:szCs w:val="20"/>
        </w:rPr>
        <w:t>.</w:t>
      </w:r>
    </w:p>
    <w:p w:rsidR="0086531F" w:rsidRPr="00900CA5" w:rsidRDefault="0086531F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Fonts w:ascii="Times New Roman" w:hAnsi="Times New Roman"/>
          <w:sz w:val="20"/>
          <w:szCs w:val="20"/>
        </w:rPr>
        <w:t>11. Протокол сформирован с помощью программно-аппаратного комплекса электронной площадки.</w:t>
      </w:r>
    </w:p>
    <w:p w:rsidR="0086531F" w:rsidRPr="00900CA5" w:rsidRDefault="0086531F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6"/>
          <w:rFonts w:ascii="Times New Roman" w:hAnsi="Times New Roman"/>
          <w:sz w:val="20"/>
          <w:szCs w:val="20"/>
          <w:shd w:val="clear" w:color="auto" w:fill="FFFFFF"/>
        </w:rPr>
      </w:pPr>
    </w:p>
    <w:p w:rsidR="00140599" w:rsidRPr="00900CA5" w:rsidRDefault="00140599" w:rsidP="00900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900CA5">
        <w:rPr>
          <w:rStyle w:val="a6"/>
          <w:rFonts w:ascii="Times New Roman" w:hAnsi="Times New Roman"/>
          <w:sz w:val="20"/>
          <w:szCs w:val="20"/>
          <w:shd w:val="clear" w:color="auto" w:fill="FFFFFF"/>
        </w:rPr>
        <w:t>Члены комиссии, присутствующие на заседании:</w:t>
      </w:r>
      <w:r w:rsidRPr="00900CA5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0" w:type="pct"/>
        <w:tblLook w:val="04A0" w:firstRow="1" w:lastRow="0" w:firstColumn="1" w:lastColumn="0" w:noHBand="0" w:noVBand="1"/>
      </w:tblPr>
      <w:tblGrid>
        <w:gridCol w:w="2658"/>
        <w:gridCol w:w="4367"/>
        <w:gridCol w:w="3287"/>
      </w:tblGrid>
      <w:tr w:rsidR="00E6094C" w:rsidRPr="00900CA5">
        <w:trPr>
          <w:trHeight w:val="567"/>
        </w:trPr>
        <w:tc>
          <w:tcPr>
            <w:tcW w:w="2658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Председатель комиссии</w:t>
            </w:r>
          </w:p>
        </w:tc>
        <w:tc>
          <w:tcPr>
            <w:tcW w:w="4367" w:type="dxa"/>
            <w:shd w:val="clear" w:color="auto" w:fill="auto"/>
          </w:tcPr>
          <w:p w:rsidR="00E6094C" w:rsidRPr="00900CA5" w:rsidRDefault="00E6094C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Антонова Светлана Декабриновна</w:t>
            </w:r>
          </w:p>
        </w:tc>
      </w:tr>
      <w:tr w:rsidR="00E6094C" w:rsidRPr="00900CA5">
        <w:trPr>
          <w:trHeight w:val="567"/>
        </w:trPr>
        <w:tc>
          <w:tcPr>
            <w:tcW w:w="2658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Член комиссии</w:t>
            </w:r>
          </w:p>
        </w:tc>
        <w:tc>
          <w:tcPr>
            <w:tcW w:w="4367" w:type="dxa"/>
            <w:shd w:val="clear" w:color="auto" w:fill="auto"/>
          </w:tcPr>
          <w:p w:rsidR="00E6094C" w:rsidRPr="00900CA5" w:rsidRDefault="00E6094C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Потапова Виктория Николаевна</w:t>
            </w:r>
          </w:p>
        </w:tc>
      </w:tr>
      <w:tr w:rsidR="00E6094C" w:rsidRPr="00900CA5">
        <w:trPr>
          <w:trHeight w:val="567"/>
        </w:trPr>
        <w:tc>
          <w:tcPr>
            <w:tcW w:w="2658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Секретарь комиссии</w:t>
            </w:r>
          </w:p>
        </w:tc>
        <w:tc>
          <w:tcPr>
            <w:tcW w:w="4367" w:type="dxa"/>
            <w:shd w:val="clear" w:color="auto" w:fill="auto"/>
          </w:tcPr>
          <w:p w:rsidR="00E6094C" w:rsidRPr="00900CA5" w:rsidRDefault="00E6094C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:rsidR="00E6094C" w:rsidRPr="00900CA5" w:rsidRDefault="00900CA5" w:rsidP="00900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CA5">
              <w:rPr>
                <w:rFonts w:ascii="Times New Roman" w:hAnsi="Times New Roman"/>
                <w:sz w:val="20"/>
                <w:szCs w:val="20"/>
              </w:rPr>
              <w:t>Троева Степанида Павловна</w:t>
            </w:r>
          </w:p>
        </w:tc>
      </w:tr>
    </w:tbl>
    <w:p w:rsidR="000051B6" w:rsidRPr="00900CA5" w:rsidRDefault="000051B6" w:rsidP="00900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051B6" w:rsidRPr="00900CA5" w:rsidSect="00900CA5">
      <w:pgSz w:w="11907" w:h="16840"/>
      <w:pgMar w:top="567" w:right="567" w:bottom="567" w:left="567" w:header="57" w:footer="567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0181"/>
    <w:multiLevelType w:val="hybridMultilevel"/>
    <w:tmpl w:val="D3842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64"/>
    <w:rsid w:val="000051B6"/>
    <w:rsid w:val="00013EBB"/>
    <w:rsid w:val="000729C0"/>
    <w:rsid w:val="000D527D"/>
    <w:rsid w:val="00140599"/>
    <w:rsid w:val="001472F9"/>
    <w:rsid w:val="00162985"/>
    <w:rsid w:val="00162BFC"/>
    <w:rsid w:val="001663CB"/>
    <w:rsid w:val="001A0EE9"/>
    <w:rsid w:val="001A6DF9"/>
    <w:rsid w:val="001E724A"/>
    <w:rsid w:val="00252067"/>
    <w:rsid w:val="002C0108"/>
    <w:rsid w:val="002D3D3B"/>
    <w:rsid w:val="002F24D1"/>
    <w:rsid w:val="00304617"/>
    <w:rsid w:val="003257B1"/>
    <w:rsid w:val="00336A69"/>
    <w:rsid w:val="0035188B"/>
    <w:rsid w:val="003934B7"/>
    <w:rsid w:val="00394588"/>
    <w:rsid w:val="003A552E"/>
    <w:rsid w:val="003E5C4A"/>
    <w:rsid w:val="0041621B"/>
    <w:rsid w:val="00416D35"/>
    <w:rsid w:val="00424CA4"/>
    <w:rsid w:val="004445AE"/>
    <w:rsid w:val="00445364"/>
    <w:rsid w:val="0046621D"/>
    <w:rsid w:val="004A3E0B"/>
    <w:rsid w:val="004B5D27"/>
    <w:rsid w:val="004D64EF"/>
    <w:rsid w:val="004D7EFE"/>
    <w:rsid w:val="005026DE"/>
    <w:rsid w:val="00512432"/>
    <w:rsid w:val="005440BB"/>
    <w:rsid w:val="005525D8"/>
    <w:rsid w:val="00561895"/>
    <w:rsid w:val="00575CE4"/>
    <w:rsid w:val="005820EC"/>
    <w:rsid w:val="006946DB"/>
    <w:rsid w:val="006A3F66"/>
    <w:rsid w:val="006D1B2A"/>
    <w:rsid w:val="006D6414"/>
    <w:rsid w:val="006E3724"/>
    <w:rsid w:val="006E4CE0"/>
    <w:rsid w:val="00720EB0"/>
    <w:rsid w:val="007807E7"/>
    <w:rsid w:val="00784338"/>
    <w:rsid w:val="007F159C"/>
    <w:rsid w:val="00830373"/>
    <w:rsid w:val="00834677"/>
    <w:rsid w:val="008610C1"/>
    <w:rsid w:val="0086531F"/>
    <w:rsid w:val="008733A8"/>
    <w:rsid w:val="008816B5"/>
    <w:rsid w:val="00900CA5"/>
    <w:rsid w:val="00925B51"/>
    <w:rsid w:val="00930803"/>
    <w:rsid w:val="00935D33"/>
    <w:rsid w:val="00943A44"/>
    <w:rsid w:val="00950365"/>
    <w:rsid w:val="00951CF6"/>
    <w:rsid w:val="00953115"/>
    <w:rsid w:val="00967697"/>
    <w:rsid w:val="00973A04"/>
    <w:rsid w:val="00986E97"/>
    <w:rsid w:val="009960D9"/>
    <w:rsid w:val="009A1B43"/>
    <w:rsid w:val="009D6038"/>
    <w:rsid w:val="00A004DE"/>
    <w:rsid w:val="00A01A3A"/>
    <w:rsid w:val="00A251E2"/>
    <w:rsid w:val="00A3377E"/>
    <w:rsid w:val="00A51140"/>
    <w:rsid w:val="00A56FC6"/>
    <w:rsid w:val="00AB51DD"/>
    <w:rsid w:val="00AB7473"/>
    <w:rsid w:val="00AF664F"/>
    <w:rsid w:val="00B02CC9"/>
    <w:rsid w:val="00B46A35"/>
    <w:rsid w:val="00B66FDF"/>
    <w:rsid w:val="00B71638"/>
    <w:rsid w:val="00B77922"/>
    <w:rsid w:val="00BD4126"/>
    <w:rsid w:val="00C245D0"/>
    <w:rsid w:val="00C273F2"/>
    <w:rsid w:val="00C33650"/>
    <w:rsid w:val="00C5004A"/>
    <w:rsid w:val="00C8719F"/>
    <w:rsid w:val="00C87B49"/>
    <w:rsid w:val="00CE6036"/>
    <w:rsid w:val="00D33847"/>
    <w:rsid w:val="00D9751F"/>
    <w:rsid w:val="00E23154"/>
    <w:rsid w:val="00E23B43"/>
    <w:rsid w:val="00E3114F"/>
    <w:rsid w:val="00E6094C"/>
    <w:rsid w:val="00E7463B"/>
    <w:rsid w:val="00E74CD9"/>
    <w:rsid w:val="00E769DF"/>
    <w:rsid w:val="00E81C36"/>
    <w:rsid w:val="00E822EC"/>
    <w:rsid w:val="00E8389D"/>
    <w:rsid w:val="00E9467F"/>
    <w:rsid w:val="00EB28E6"/>
    <w:rsid w:val="00EF7102"/>
    <w:rsid w:val="00EF7A9C"/>
    <w:rsid w:val="00F03CC2"/>
    <w:rsid w:val="00F31A1F"/>
    <w:rsid w:val="00F7004F"/>
    <w:rsid w:val="00F70641"/>
    <w:rsid w:val="00FB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11EA2"/>
  <w14:defaultImageDpi w14:val="0"/>
  <w15:chartTrackingRefBased/>
  <w15:docId w15:val="{33204790-2D45-4C76-ACB2-2908C7D4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C87B49"/>
    <w:rPr>
      <w:i/>
      <w:iCs/>
    </w:rPr>
  </w:style>
  <w:style w:type="paragraph" w:styleId="a5">
    <w:name w:val="Normal (Web)"/>
    <w:basedOn w:val="a"/>
    <w:uiPriority w:val="99"/>
    <w:unhideWhenUsed/>
    <w:rsid w:val="00C87B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rsid w:val="00C87B49"/>
    <w:rPr>
      <w:b/>
      <w:bCs/>
    </w:rPr>
  </w:style>
  <w:style w:type="character" w:styleId="a7">
    <w:name w:val="annotation reference"/>
    <w:uiPriority w:val="99"/>
    <w:semiHidden/>
    <w:unhideWhenUsed/>
    <w:rsid w:val="00C87B4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87B4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87B49"/>
  </w:style>
  <w:style w:type="paragraph" w:styleId="aa">
    <w:name w:val="annotation subject"/>
    <w:basedOn w:val="a8"/>
    <w:next w:val="a8"/>
    <w:link w:val="ab"/>
    <w:uiPriority w:val="99"/>
    <w:semiHidden/>
    <w:unhideWhenUsed/>
    <w:rsid w:val="00C87B4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C87B4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87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C87B49"/>
    <w:rPr>
      <w:rFonts w:ascii="Segoe UI" w:hAnsi="Segoe UI" w:cs="Segoe UI"/>
      <w:sz w:val="18"/>
      <w:szCs w:val="18"/>
    </w:rPr>
  </w:style>
  <w:style w:type="character" w:styleId="ae">
    <w:name w:val="Hyperlink"/>
    <w:uiPriority w:val="99"/>
    <w:unhideWhenUsed/>
    <w:rsid w:val="000729C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tpgp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3614</CharactersWithSpaces>
  <SharedDoc>false</SharedDoc>
  <HLinks>
    <vt:vector size="6" baseType="variant">
      <vt:variant>
        <vt:i4>3997822</vt:i4>
      </vt:variant>
      <vt:variant>
        <vt:i4>0</vt:i4>
      </vt:variant>
      <vt:variant>
        <vt:i4>0</vt:i4>
      </vt:variant>
      <vt:variant>
        <vt:i4>5</vt:i4>
      </vt:variant>
      <vt:variant>
        <vt:lpwstr>https://etpgpb.ru/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subject/>
  <dc:creator>paggard</dc:creator>
  <cp:keywords/>
  <cp:lastModifiedBy>Степанида П. Троева</cp:lastModifiedBy>
  <cp:revision>2</cp:revision>
  <dcterms:created xsi:type="dcterms:W3CDTF">2024-07-22T00:21:00Z</dcterms:created>
  <dcterms:modified xsi:type="dcterms:W3CDTF">2024-07-22T00:21:00Z</dcterms:modified>
</cp:coreProperties>
</file>