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ADC3FB" w14:textId="77777777" w:rsidR="00BD3C4D" w:rsidRPr="004B42B2" w:rsidRDefault="00BD3C4D">
      <w:pPr>
        <w:spacing w:after="0" w:line="240" w:lineRule="auto"/>
        <w:jc w:val="center"/>
        <w:rPr>
          <w:rFonts w:ascii="Times New Roman" w:hAnsi="Times New Roman"/>
          <w:b/>
          <w:color w:val="auto"/>
          <w:sz w:val="24"/>
          <w:szCs w:val="24"/>
        </w:rPr>
      </w:pPr>
    </w:p>
    <w:p w14:paraId="0CA9026B" w14:textId="77777777" w:rsidR="00BD3C4D" w:rsidRPr="004B42B2" w:rsidRDefault="00BD3C4D">
      <w:pPr>
        <w:spacing w:after="0" w:line="240" w:lineRule="auto"/>
        <w:jc w:val="center"/>
        <w:rPr>
          <w:rFonts w:ascii="Times New Roman" w:hAnsi="Times New Roman"/>
          <w:b/>
          <w:color w:val="auto"/>
          <w:sz w:val="24"/>
          <w:szCs w:val="24"/>
        </w:rPr>
      </w:pPr>
    </w:p>
    <w:p w14:paraId="174E0ED7" w14:textId="2344421C" w:rsidR="005F55E2" w:rsidRPr="00592E0A" w:rsidRDefault="00730539">
      <w:pPr>
        <w:spacing w:after="0" w:line="240" w:lineRule="auto"/>
        <w:jc w:val="center"/>
        <w:rPr>
          <w:rFonts w:ascii="Times New Roman" w:hAnsi="Times New Roman"/>
          <w:b/>
          <w:color w:val="auto"/>
          <w:sz w:val="24"/>
          <w:szCs w:val="24"/>
        </w:rPr>
      </w:pPr>
      <w:r w:rsidRPr="00592E0A">
        <w:rPr>
          <w:rFonts w:ascii="Times New Roman" w:hAnsi="Times New Roman"/>
          <w:b/>
          <w:color w:val="auto"/>
          <w:sz w:val="24"/>
          <w:szCs w:val="24"/>
        </w:rPr>
        <w:t xml:space="preserve">Техническое задание </w:t>
      </w:r>
    </w:p>
    <w:p w14:paraId="2D7C4D50" w14:textId="77777777" w:rsidR="00592E0A" w:rsidRPr="00592E0A" w:rsidRDefault="003D67AA" w:rsidP="00822057">
      <w:pPr>
        <w:pStyle w:val="48"/>
        <w:ind w:firstLine="120"/>
        <w:jc w:val="center"/>
        <w:rPr>
          <w:rFonts w:ascii="Times New Roman" w:hAnsi="Times New Roman"/>
          <w:b/>
          <w:bCs/>
          <w:color w:val="auto"/>
          <w:sz w:val="24"/>
          <w:szCs w:val="24"/>
        </w:rPr>
      </w:pPr>
      <w:bookmarkStart w:id="0" w:name="_Hlk127539154"/>
      <w:bookmarkStart w:id="1" w:name="_Hlk120691352"/>
      <w:r w:rsidRPr="00592E0A">
        <w:rPr>
          <w:rFonts w:ascii="Times New Roman" w:hAnsi="Times New Roman"/>
          <w:color w:val="auto"/>
          <w:sz w:val="24"/>
          <w:szCs w:val="24"/>
        </w:rPr>
        <w:t xml:space="preserve">на </w:t>
      </w:r>
      <w:r w:rsidR="00822057" w:rsidRPr="00592E0A">
        <w:rPr>
          <w:rFonts w:ascii="Times New Roman" w:hAnsi="Times New Roman"/>
          <w:color w:val="auto"/>
          <w:sz w:val="24"/>
          <w:szCs w:val="24"/>
        </w:rPr>
        <w:t>подготовку проектной документации, выполнение инженерных изысканий и выполнение работ по строительству на объекте:</w:t>
      </w:r>
      <w:r w:rsidR="00822057" w:rsidRPr="00592E0A">
        <w:rPr>
          <w:rFonts w:ascii="Times New Roman" w:hAnsi="Times New Roman"/>
          <w:b/>
          <w:bCs/>
          <w:color w:val="auto"/>
          <w:sz w:val="24"/>
          <w:szCs w:val="24"/>
        </w:rPr>
        <w:t xml:space="preserve"> </w:t>
      </w:r>
    </w:p>
    <w:p w14:paraId="0A682564" w14:textId="77777777" w:rsidR="00083D53" w:rsidRDefault="00822057" w:rsidP="00822057">
      <w:pPr>
        <w:pStyle w:val="48"/>
        <w:ind w:firstLine="120"/>
        <w:jc w:val="center"/>
        <w:rPr>
          <w:rFonts w:ascii="Times New Roman" w:hAnsi="Times New Roman"/>
          <w:b/>
          <w:bCs/>
          <w:color w:val="auto"/>
          <w:sz w:val="24"/>
          <w:szCs w:val="24"/>
        </w:rPr>
      </w:pPr>
      <w:r w:rsidRPr="00592E0A">
        <w:rPr>
          <w:rFonts w:ascii="Times New Roman" w:hAnsi="Times New Roman"/>
          <w:b/>
          <w:bCs/>
          <w:color w:val="auto"/>
          <w:sz w:val="24"/>
          <w:szCs w:val="24"/>
        </w:rPr>
        <w:t xml:space="preserve">«Физкультурно-оздоровительный комплекс с крытым катком по адресу: </w:t>
      </w:r>
    </w:p>
    <w:p w14:paraId="5F8A5946" w14:textId="64DCEC75" w:rsidR="00592E0A" w:rsidRDefault="00822057" w:rsidP="00822057">
      <w:pPr>
        <w:pStyle w:val="48"/>
        <w:ind w:firstLine="120"/>
        <w:jc w:val="center"/>
        <w:rPr>
          <w:rFonts w:ascii="Times New Roman" w:hAnsi="Times New Roman"/>
          <w:b/>
          <w:bCs/>
          <w:color w:val="auto"/>
          <w:sz w:val="24"/>
          <w:szCs w:val="24"/>
        </w:rPr>
      </w:pPr>
      <w:r w:rsidRPr="00592E0A">
        <w:rPr>
          <w:rFonts w:ascii="Times New Roman" w:hAnsi="Times New Roman"/>
          <w:b/>
          <w:bCs/>
          <w:color w:val="auto"/>
          <w:sz w:val="24"/>
          <w:szCs w:val="24"/>
        </w:rPr>
        <w:t>Тверская обл., г. Торжок»</w:t>
      </w:r>
      <w:r w:rsidRPr="00990365">
        <w:rPr>
          <w:rFonts w:ascii="Times New Roman" w:hAnsi="Times New Roman"/>
          <w:color w:val="auto"/>
          <w:sz w:val="24"/>
          <w:szCs w:val="24"/>
        </w:rPr>
        <w:t xml:space="preserve">, </w:t>
      </w:r>
    </w:p>
    <w:p w14:paraId="289C198F" w14:textId="1FDC3FDA" w:rsidR="005F55E2" w:rsidRPr="00990365" w:rsidRDefault="00822057" w:rsidP="00822057">
      <w:pPr>
        <w:pStyle w:val="48"/>
        <w:ind w:firstLine="120"/>
        <w:jc w:val="center"/>
        <w:rPr>
          <w:rFonts w:ascii="Times New Roman" w:hAnsi="Times New Roman"/>
          <w:color w:val="auto"/>
          <w:sz w:val="24"/>
          <w:szCs w:val="24"/>
        </w:rPr>
      </w:pPr>
      <w:r w:rsidRPr="00990365">
        <w:rPr>
          <w:rFonts w:ascii="Times New Roman" w:hAnsi="Times New Roman"/>
          <w:color w:val="auto"/>
          <w:sz w:val="24"/>
          <w:szCs w:val="24"/>
        </w:rPr>
        <w:t>а также поставк</w:t>
      </w:r>
      <w:r w:rsidR="004B5010" w:rsidRPr="00990365">
        <w:rPr>
          <w:rFonts w:ascii="Times New Roman" w:hAnsi="Times New Roman"/>
          <w:color w:val="auto"/>
          <w:sz w:val="24"/>
          <w:szCs w:val="24"/>
        </w:rPr>
        <w:t>у</w:t>
      </w:r>
      <w:r w:rsidRPr="00990365">
        <w:rPr>
          <w:rFonts w:ascii="Times New Roman" w:hAnsi="Times New Roman"/>
          <w:color w:val="auto"/>
          <w:sz w:val="24"/>
          <w:szCs w:val="24"/>
        </w:rPr>
        <w:t xml:space="preserve"> оборудования, необходимого для обеспечения эксплуатации объекта</w:t>
      </w:r>
    </w:p>
    <w:p w14:paraId="2489D7EA" w14:textId="77777777" w:rsidR="00746A7B" w:rsidRPr="004B42B2" w:rsidRDefault="00746A7B">
      <w:pPr>
        <w:spacing w:after="0" w:line="240" w:lineRule="auto"/>
        <w:jc w:val="center"/>
        <w:rPr>
          <w:rFonts w:ascii="Times New Roman" w:hAnsi="Times New Roman"/>
          <w:color w:val="auto"/>
          <w:sz w:val="24"/>
          <w:szCs w:val="24"/>
        </w:rPr>
      </w:pPr>
    </w:p>
    <w:bookmarkEnd w:id="0"/>
    <w:p w14:paraId="078D596C" w14:textId="22D450C7"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xml:space="preserve">      Необходимо выполнение полного комплекса работ по строительству </w:t>
      </w:r>
      <w:r w:rsidR="00EE74CF" w:rsidRPr="004B42B2">
        <w:rPr>
          <w:rFonts w:ascii="Times New Roman" w:hAnsi="Times New Roman"/>
          <w:color w:val="auto"/>
          <w:sz w:val="24"/>
          <w:szCs w:val="24"/>
        </w:rPr>
        <w:t>физкультурно-оздоровительного комплекса с крытым катком</w:t>
      </w:r>
      <w:r w:rsidR="003F2AD7" w:rsidRPr="004B42B2">
        <w:rPr>
          <w:rFonts w:ascii="Times New Roman" w:hAnsi="Times New Roman"/>
          <w:color w:val="auto"/>
          <w:sz w:val="24"/>
          <w:szCs w:val="24"/>
        </w:rPr>
        <w:t xml:space="preserve">, </w:t>
      </w:r>
      <w:r w:rsidR="003F2AD7" w:rsidRPr="004B42B2">
        <w:rPr>
          <w:rFonts w:ascii="Times New Roman" w:hAnsi="Times New Roman"/>
          <w:bCs/>
          <w:color w:val="auto"/>
          <w:sz w:val="24"/>
          <w:szCs w:val="24"/>
        </w:rPr>
        <w:t>в</w:t>
      </w:r>
      <w:r w:rsidRPr="004B42B2">
        <w:rPr>
          <w:rFonts w:ascii="Times New Roman" w:hAnsi="Times New Roman"/>
          <w:color w:val="auto"/>
          <w:sz w:val="24"/>
          <w:szCs w:val="24"/>
        </w:rPr>
        <w:t xml:space="preserve"> том числе:</w:t>
      </w:r>
    </w:p>
    <w:p w14:paraId="22F01CA3" w14:textId="43170120" w:rsidR="003F2AD7" w:rsidRPr="004B42B2" w:rsidRDefault="00273C30">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получение технических условий и заключение договоров на технологическое присоединение к инженерным сетям;</w:t>
      </w:r>
    </w:p>
    <w:p w14:paraId="6BA8EC65" w14:textId="47F7F573"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xml:space="preserve">- инженерно-геодезические изыскания; </w:t>
      </w:r>
    </w:p>
    <w:p w14:paraId="4A81C26C" w14:textId="5DBA185D"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инженерно-геологические изыскания;</w:t>
      </w:r>
    </w:p>
    <w:p w14:paraId="6F0C7A14" w14:textId="15E71916"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инженерно-экологические изыскания;</w:t>
      </w:r>
    </w:p>
    <w:p w14:paraId="5D320D00" w14:textId="43E2255F" w:rsidR="008625F7" w:rsidRPr="004B42B2" w:rsidRDefault="008625F7">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инженерно-гидрометеорологические</w:t>
      </w:r>
      <w:r w:rsidR="00222322" w:rsidRPr="004B42B2">
        <w:rPr>
          <w:rFonts w:ascii="Times New Roman" w:hAnsi="Times New Roman"/>
          <w:color w:val="auto"/>
          <w:sz w:val="24"/>
          <w:szCs w:val="24"/>
        </w:rPr>
        <w:t xml:space="preserve"> </w:t>
      </w:r>
      <w:r w:rsidR="00BC64DC" w:rsidRPr="004B42B2">
        <w:rPr>
          <w:rFonts w:ascii="Times New Roman" w:hAnsi="Times New Roman"/>
          <w:color w:val="auto"/>
          <w:sz w:val="24"/>
          <w:szCs w:val="24"/>
        </w:rPr>
        <w:t>(при необходимости)</w:t>
      </w:r>
      <w:r w:rsidR="00222322" w:rsidRPr="004B42B2">
        <w:rPr>
          <w:rFonts w:ascii="Times New Roman" w:hAnsi="Times New Roman"/>
          <w:color w:val="auto"/>
          <w:sz w:val="24"/>
          <w:szCs w:val="24"/>
        </w:rPr>
        <w:t>;</w:t>
      </w:r>
    </w:p>
    <w:p w14:paraId="4CB45118" w14:textId="77777777"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разработка проектной и рабочей документации;</w:t>
      </w:r>
    </w:p>
    <w:p w14:paraId="3C97DB10" w14:textId="77777777"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согласование проектной (рабочей) документации с владельцами сетей и земельных участков, попадающих в зону строительства;</w:t>
      </w:r>
    </w:p>
    <w:p w14:paraId="28BBCA62" w14:textId="77777777"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прохождение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w:t>
      </w:r>
    </w:p>
    <w:p w14:paraId="474FD5B6" w14:textId="55C08B79"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строительство объекта, включая монтаж оборудования</w:t>
      </w:r>
      <w:r w:rsidR="00222322" w:rsidRPr="004B42B2">
        <w:rPr>
          <w:rFonts w:ascii="Times New Roman" w:hAnsi="Times New Roman"/>
          <w:color w:val="auto"/>
          <w:sz w:val="24"/>
          <w:szCs w:val="24"/>
        </w:rPr>
        <w:t xml:space="preserve"> </w:t>
      </w:r>
      <w:r w:rsidR="00BC64DC" w:rsidRPr="004B42B2">
        <w:rPr>
          <w:rFonts w:ascii="Times New Roman" w:hAnsi="Times New Roman"/>
          <w:color w:val="auto"/>
          <w:sz w:val="24"/>
          <w:szCs w:val="24"/>
        </w:rPr>
        <w:t>и расстановку не монтируемого оборудования,</w:t>
      </w:r>
      <w:r w:rsidRPr="004B42B2">
        <w:rPr>
          <w:rFonts w:ascii="Times New Roman" w:hAnsi="Times New Roman"/>
          <w:color w:val="auto"/>
          <w:sz w:val="24"/>
          <w:szCs w:val="24"/>
        </w:rPr>
        <w:t xml:space="preserve"> устройство инженерных систем, выполнение пусконаладочных работ;</w:t>
      </w:r>
    </w:p>
    <w:p w14:paraId="5CC6853A" w14:textId="377F9A1D"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проведение тепловизионного контроля с представлением результатов Государственному заказчику</w:t>
      </w:r>
      <w:r w:rsidR="00C02713" w:rsidRPr="004B42B2">
        <w:rPr>
          <w:rFonts w:ascii="Times New Roman" w:hAnsi="Times New Roman"/>
          <w:color w:val="auto"/>
          <w:sz w:val="24"/>
          <w:szCs w:val="24"/>
        </w:rPr>
        <w:t xml:space="preserve"> (при необходимости)</w:t>
      </w:r>
      <w:r w:rsidRPr="004B42B2">
        <w:rPr>
          <w:rFonts w:ascii="Times New Roman" w:hAnsi="Times New Roman"/>
          <w:color w:val="auto"/>
          <w:sz w:val="24"/>
          <w:szCs w:val="24"/>
        </w:rPr>
        <w:t>;</w:t>
      </w:r>
    </w:p>
    <w:p w14:paraId="4DCB3B3B" w14:textId="77777777" w:rsidR="00BC64DC" w:rsidRPr="004B42B2" w:rsidRDefault="00BC64DC" w:rsidP="00BC64DC">
      <w:pPr>
        <w:pStyle w:val="ConsPlusNormal"/>
        <w:ind w:firstLine="0"/>
        <w:jc w:val="both"/>
        <w:rPr>
          <w:rFonts w:ascii="Times New Roman" w:hAnsi="Times New Roman"/>
          <w:sz w:val="24"/>
          <w:szCs w:val="24"/>
        </w:rPr>
      </w:pPr>
      <w:r w:rsidRPr="004B42B2">
        <w:rPr>
          <w:rFonts w:ascii="Times New Roman" w:hAnsi="Times New Roman"/>
          <w:sz w:val="24"/>
          <w:szCs w:val="24"/>
        </w:rPr>
        <w:t>- выполнение кадастровых и землеустроительных работ (при необходимости);</w:t>
      </w:r>
    </w:p>
    <w:p w14:paraId="46F1E14E" w14:textId="0A33DC81"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xml:space="preserve">- изготовление технических планов и иных документов, необходимых для постановки </w:t>
      </w:r>
      <w:r w:rsidR="00D543D3" w:rsidRPr="004B42B2">
        <w:rPr>
          <w:rFonts w:ascii="Times New Roman" w:hAnsi="Times New Roman"/>
          <w:color w:val="auto"/>
          <w:sz w:val="24"/>
          <w:szCs w:val="24"/>
        </w:rPr>
        <w:t>объекта</w:t>
      </w:r>
      <w:r w:rsidRPr="004B42B2">
        <w:rPr>
          <w:rFonts w:ascii="Times New Roman" w:hAnsi="Times New Roman"/>
          <w:color w:val="auto"/>
          <w:sz w:val="24"/>
          <w:szCs w:val="24"/>
        </w:rPr>
        <w:t xml:space="preserve"> и сетей инженерно-технического обеспечения на кадастровый учет;</w:t>
      </w:r>
    </w:p>
    <w:p w14:paraId="485D4201" w14:textId="77777777"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охрана и содержание объекта до его передачи в муниципальную собственность.</w:t>
      </w:r>
    </w:p>
    <w:p w14:paraId="3CBA03F2" w14:textId="77777777" w:rsidR="005F55E2" w:rsidRPr="004B42B2" w:rsidRDefault="00730539">
      <w:pPr>
        <w:pStyle w:val="48"/>
        <w:ind w:firstLine="120"/>
        <w:jc w:val="both"/>
        <w:rPr>
          <w:rFonts w:ascii="Times New Roman" w:hAnsi="Times New Roman"/>
          <w:color w:val="auto"/>
          <w:sz w:val="24"/>
          <w:szCs w:val="24"/>
        </w:rPr>
      </w:pPr>
      <w:r w:rsidRPr="004B42B2">
        <w:rPr>
          <w:rFonts w:ascii="Times New Roman" w:hAnsi="Times New Roman"/>
          <w:color w:val="auto"/>
          <w:sz w:val="24"/>
          <w:szCs w:val="24"/>
        </w:rPr>
        <w:t xml:space="preserve">Работы должны быть выполнены и сданы Генеральным подрядчиком Государственному заказчику в соответствии с графиком выполнения работ к Государственному </w:t>
      </w:r>
      <w:bookmarkEnd w:id="1"/>
      <w:r w:rsidRPr="004B42B2">
        <w:rPr>
          <w:rFonts w:ascii="Times New Roman" w:hAnsi="Times New Roman"/>
          <w:color w:val="auto"/>
          <w:sz w:val="24"/>
          <w:szCs w:val="24"/>
        </w:rPr>
        <w:t>контракту.</w:t>
      </w:r>
    </w:p>
    <w:p w14:paraId="0A9A0B52" w14:textId="77777777" w:rsidR="00BC64DC" w:rsidRPr="004B42B2" w:rsidRDefault="00BC64DC" w:rsidP="00BC64DC">
      <w:pPr>
        <w:pStyle w:val="ConsPlusNormal"/>
        <w:ind w:firstLine="708"/>
        <w:jc w:val="both"/>
        <w:rPr>
          <w:rFonts w:ascii="Times New Roman" w:hAnsi="Times New Roman"/>
          <w:sz w:val="24"/>
          <w:szCs w:val="24"/>
        </w:rPr>
      </w:pPr>
      <w:r w:rsidRPr="004B42B2">
        <w:rPr>
          <w:rFonts w:ascii="Times New Roman" w:hAnsi="Times New Roman"/>
          <w:sz w:val="24"/>
          <w:szCs w:val="24"/>
        </w:rPr>
        <w:t>При разработке проектных решений учесть «Методические рекомендации по разработке технических заданий на проектирование объектов капитального строительства при строительстве, реконструкции, на работы по сохранению объектов культурного наследия, по проведению капитального ремонта объектов капитального строительства Тверской области», утвержденные распоряжением Администрации Тверской области от 23.05.2022 № 493-рп</w:t>
      </w:r>
    </w:p>
    <w:p w14:paraId="47361DC0" w14:textId="77777777" w:rsidR="005F55E2" w:rsidRPr="004B42B2" w:rsidRDefault="005F55E2">
      <w:pPr>
        <w:pStyle w:val="48"/>
        <w:ind w:firstLine="120"/>
        <w:jc w:val="both"/>
        <w:rPr>
          <w:rFonts w:ascii="Times New Roman" w:hAnsi="Times New Roman"/>
          <w:color w:val="auto"/>
          <w:sz w:val="24"/>
          <w:szCs w:val="24"/>
        </w:rPr>
      </w:pPr>
    </w:p>
    <w:p w14:paraId="26E478FA" w14:textId="77777777" w:rsidR="005F55E2" w:rsidRPr="004B42B2" w:rsidRDefault="005F55E2">
      <w:pPr>
        <w:pStyle w:val="48"/>
        <w:ind w:firstLine="120"/>
        <w:jc w:val="both"/>
        <w:rPr>
          <w:rFonts w:ascii="Times New Roman" w:hAnsi="Times New Roman"/>
          <w:color w:val="auto"/>
          <w:sz w:val="24"/>
          <w:szCs w:val="24"/>
        </w:rPr>
      </w:pPr>
    </w:p>
    <w:p w14:paraId="2601DD20" w14:textId="77777777" w:rsidR="005F55E2" w:rsidRPr="004B42B2" w:rsidRDefault="005F55E2">
      <w:pPr>
        <w:pStyle w:val="ConsPlusNormal"/>
        <w:ind w:firstLine="708"/>
        <w:jc w:val="center"/>
        <w:rPr>
          <w:rFonts w:ascii="Times New Roman" w:hAnsi="Times New Roman"/>
          <w:color w:val="auto"/>
          <w:sz w:val="24"/>
          <w:szCs w:val="24"/>
          <w:shd w:val="clear" w:color="auto" w:fill="FFFFFF"/>
        </w:rPr>
      </w:pPr>
    </w:p>
    <w:tbl>
      <w:tblPr>
        <w:tblW w:w="10178" w:type="dxa"/>
        <w:tblInd w:w="-289" w:type="dxa"/>
        <w:tblLayout w:type="fixed"/>
        <w:tblCellMar>
          <w:left w:w="10" w:type="dxa"/>
          <w:right w:w="10" w:type="dxa"/>
        </w:tblCellMar>
        <w:tblLook w:val="04A0" w:firstRow="1" w:lastRow="0" w:firstColumn="1" w:lastColumn="0" w:noHBand="0" w:noVBand="1"/>
      </w:tblPr>
      <w:tblGrid>
        <w:gridCol w:w="964"/>
        <w:gridCol w:w="3118"/>
        <w:gridCol w:w="6096"/>
      </w:tblGrid>
      <w:tr w:rsidR="00084E80" w:rsidRPr="004B42B2" w14:paraId="42FFB53E"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8CD7FD" w14:textId="77777777" w:rsidR="005F55E2" w:rsidRPr="004B42B2" w:rsidRDefault="00730539">
            <w:pPr>
              <w:pStyle w:val="TableParagraph"/>
              <w:widowControl/>
              <w:autoSpaceDE/>
              <w:jc w:val="center"/>
              <w:textAlignment w:val="auto"/>
              <w:rPr>
                <w:rFonts w:ascii="Times New Roman" w:hAnsi="Times New Roman"/>
                <w:b/>
                <w:bCs/>
                <w:color w:val="auto"/>
                <w:kern w:val="0"/>
                <w:sz w:val="24"/>
                <w:szCs w:val="24"/>
              </w:rPr>
            </w:pPr>
            <w:r w:rsidRPr="004B42B2">
              <w:rPr>
                <w:rFonts w:ascii="Times New Roman" w:hAnsi="Times New Roman"/>
                <w:b/>
                <w:bCs/>
                <w:color w:val="auto"/>
                <w:kern w:val="0"/>
                <w:sz w:val="24"/>
                <w:szCs w:val="24"/>
              </w:rPr>
              <w:t>№</w:t>
            </w:r>
          </w:p>
          <w:p w14:paraId="2646C3B4" w14:textId="77777777" w:rsidR="005F55E2" w:rsidRPr="004B42B2" w:rsidRDefault="00730539">
            <w:pPr>
              <w:pStyle w:val="TableParagraph"/>
              <w:widowControl/>
              <w:autoSpaceDE/>
              <w:jc w:val="center"/>
              <w:textAlignment w:val="auto"/>
              <w:rPr>
                <w:rFonts w:ascii="Times New Roman" w:hAnsi="Times New Roman"/>
                <w:color w:val="auto"/>
                <w:sz w:val="24"/>
                <w:szCs w:val="24"/>
              </w:rPr>
            </w:pPr>
            <w:r w:rsidRPr="004B42B2">
              <w:rPr>
                <w:rFonts w:ascii="Times New Roman" w:hAnsi="Times New Roman"/>
                <w:b/>
                <w:bCs/>
                <w:color w:val="auto"/>
                <w:kern w:val="0"/>
                <w:sz w:val="24"/>
                <w:szCs w:val="24"/>
              </w:rPr>
              <w:t>п/п</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CE8C1D" w14:textId="77777777" w:rsidR="005F55E2" w:rsidRPr="004B42B2" w:rsidRDefault="00730539">
            <w:pPr>
              <w:pStyle w:val="TableParagraph"/>
              <w:widowControl/>
              <w:autoSpaceDE/>
              <w:jc w:val="center"/>
              <w:textAlignment w:val="auto"/>
              <w:rPr>
                <w:rFonts w:ascii="Times New Roman" w:hAnsi="Times New Roman"/>
                <w:color w:val="auto"/>
                <w:sz w:val="24"/>
                <w:szCs w:val="24"/>
              </w:rPr>
            </w:pPr>
            <w:r w:rsidRPr="004B42B2">
              <w:rPr>
                <w:rFonts w:ascii="Times New Roman" w:hAnsi="Times New Roman"/>
                <w:b/>
                <w:bCs/>
                <w:color w:val="auto"/>
                <w:w w:val="105"/>
                <w:kern w:val="0"/>
                <w:sz w:val="24"/>
                <w:szCs w:val="24"/>
              </w:rPr>
              <w:t>Перечень основных данных и требований</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1DF19" w14:textId="77777777" w:rsidR="005F55E2" w:rsidRPr="004B42B2" w:rsidRDefault="00730539">
            <w:pPr>
              <w:pStyle w:val="TableParagraph"/>
              <w:widowControl/>
              <w:autoSpaceDE/>
              <w:jc w:val="center"/>
              <w:textAlignment w:val="auto"/>
              <w:rPr>
                <w:rFonts w:ascii="Times New Roman" w:hAnsi="Times New Roman"/>
                <w:b/>
                <w:bCs/>
                <w:color w:val="auto"/>
                <w:w w:val="105"/>
                <w:kern w:val="0"/>
                <w:sz w:val="24"/>
                <w:szCs w:val="24"/>
              </w:rPr>
            </w:pPr>
            <w:r w:rsidRPr="004B42B2">
              <w:rPr>
                <w:rFonts w:ascii="Times New Roman" w:hAnsi="Times New Roman"/>
                <w:b/>
                <w:bCs/>
                <w:color w:val="auto"/>
                <w:w w:val="105"/>
                <w:kern w:val="0"/>
                <w:sz w:val="24"/>
                <w:szCs w:val="24"/>
              </w:rPr>
              <w:t>Требуемые параметры и</w:t>
            </w:r>
          </w:p>
          <w:p w14:paraId="65387C26" w14:textId="77777777" w:rsidR="005F55E2" w:rsidRPr="004B42B2" w:rsidRDefault="00730539">
            <w:pPr>
              <w:pStyle w:val="TableParagraph"/>
              <w:widowControl/>
              <w:autoSpaceDE/>
              <w:jc w:val="center"/>
              <w:textAlignment w:val="auto"/>
              <w:rPr>
                <w:rFonts w:ascii="Times New Roman" w:hAnsi="Times New Roman"/>
                <w:color w:val="auto"/>
                <w:sz w:val="24"/>
                <w:szCs w:val="24"/>
              </w:rPr>
            </w:pPr>
            <w:r w:rsidRPr="004B42B2">
              <w:rPr>
                <w:rFonts w:ascii="Times New Roman" w:hAnsi="Times New Roman"/>
                <w:b/>
                <w:bCs/>
                <w:color w:val="auto"/>
                <w:w w:val="105"/>
                <w:kern w:val="0"/>
                <w:sz w:val="24"/>
                <w:szCs w:val="24"/>
              </w:rPr>
              <w:t>характеристики</w:t>
            </w:r>
          </w:p>
        </w:tc>
      </w:tr>
      <w:tr w:rsidR="00084E80" w:rsidRPr="004B42B2" w14:paraId="224ECE29"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D8D387" w14:textId="77777777" w:rsidR="005F55E2" w:rsidRPr="004B42B2" w:rsidRDefault="005F55E2">
            <w:pPr>
              <w:pStyle w:val="af4"/>
              <w:widowControl/>
              <w:autoSpaceDE/>
              <w:spacing w:after="0"/>
              <w:ind w:left="720"/>
              <w:jc w:val="both"/>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7D13D" w14:textId="77777777" w:rsidR="005F55E2" w:rsidRPr="004B42B2" w:rsidRDefault="00730539">
            <w:pPr>
              <w:pStyle w:val="af4"/>
              <w:widowControl/>
              <w:autoSpaceDE/>
              <w:spacing w:after="0"/>
              <w:textAlignment w:val="auto"/>
              <w:rPr>
                <w:b/>
                <w:bCs/>
                <w:color w:val="auto"/>
                <w:w w:val="105"/>
                <w:kern w:val="0"/>
              </w:rPr>
            </w:pPr>
            <w:r w:rsidRPr="004B42B2">
              <w:rPr>
                <w:b/>
                <w:bCs/>
                <w:color w:val="auto"/>
                <w:w w:val="105"/>
                <w:kern w:val="0"/>
              </w:rPr>
              <w:t>I. Общие данные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2D9EB" w14:textId="77777777" w:rsidR="005F55E2" w:rsidRPr="004B42B2" w:rsidRDefault="005F55E2">
            <w:pPr>
              <w:pStyle w:val="af4"/>
              <w:widowControl/>
              <w:autoSpaceDE/>
              <w:spacing w:after="0"/>
              <w:jc w:val="both"/>
              <w:textAlignment w:val="auto"/>
              <w:rPr>
                <w:color w:val="auto"/>
                <w:kern w:val="0"/>
                <w:shd w:val="clear" w:color="auto" w:fill="FFFFFF"/>
              </w:rPr>
            </w:pPr>
          </w:p>
        </w:tc>
      </w:tr>
      <w:tr w:rsidR="00084E80" w:rsidRPr="004B42B2" w14:paraId="6D9C71F0"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47C0CD"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C645F"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Основание для проектирования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0D807" w14:textId="572DF1BA" w:rsidR="005F55E2" w:rsidRPr="004B42B2" w:rsidRDefault="00BC64DC" w:rsidP="00E33389">
            <w:pPr>
              <w:pStyle w:val="ConsPlusNormal"/>
              <w:widowControl/>
              <w:overflowPunct/>
              <w:autoSpaceDE/>
              <w:ind w:firstLine="120"/>
              <w:jc w:val="both"/>
              <w:textAlignment w:val="auto"/>
              <w:rPr>
                <w:rFonts w:ascii="Times New Roman" w:hAnsi="Times New Roman"/>
                <w:strike/>
                <w:color w:val="auto"/>
                <w:kern w:val="0"/>
                <w:sz w:val="24"/>
                <w:szCs w:val="24"/>
                <w:shd w:val="clear" w:color="auto" w:fill="FFFFFF"/>
              </w:rPr>
            </w:pPr>
            <w:r w:rsidRPr="004B42B2">
              <w:rPr>
                <w:rFonts w:ascii="Times New Roman" w:hAnsi="Times New Roman"/>
                <w:color w:val="auto"/>
                <w:kern w:val="0"/>
                <w:sz w:val="24"/>
                <w:szCs w:val="24"/>
              </w:rPr>
              <w:t>Адресная инвестиционная программа Тверской области на 2024 год и на плановый период 2025 и 2026 годов.</w:t>
            </w:r>
          </w:p>
        </w:tc>
      </w:tr>
      <w:tr w:rsidR="00084E80" w:rsidRPr="004B42B2" w14:paraId="6478C7E7"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CBE585"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F75C"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Застройщик (технический заказчик)</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E484E" w14:textId="77777777" w:rsidR="005F55E2" w:rsidRPr="004B42B2" w:rsidRDefault="00730539">
            <w:pPr>
              <w:pStyle w:val="af4"/>
              <w:widowControl/>
              <w:autoSpaceDE/>
              <w:spacing w:after="0"/>
              <w:jc w:val="both"/>
              <w:textAlignment w:val="auto"/>
              <w:rPr>
                <w:color w:val="auto"/>
                <w:kern w:val="0"/>
              </w:rPr>
            </w:pPr>
            <w:r w:rsidRPr="004B42B2">
              <w:rPr>
                <w:color w:val="auto"/>
                <w:kern w:val="0"/>
              </w:rPr>
              <w:t>ГКУ «</w:t>
            </w:r>
            <w:proofErr w:type="spellStart"/>
            <w:r w:rsidRPr="004B42B2">
              <w:rPr>
                <w:color w:val="auto"/>
                <w:kern w:val="0"/>
              </w:rPr>
              <w:t>Тверьоблстройзаказчик</w:t>
            </w:r>
            <w:proofErr w:type="spellEnd"/>
            <w:r w:rsidRPr="004B42B2">
              <w:rPr>
                <w:color w:val="auto"/>
                <w:kern w:val="0"/>
              </w:rPr>
              <w:t>»</w:t>
            </w:r>
          </w:p>
        </w:tc>
      </w:tr>
      <w:tr w:rsidR="00084E80" w:rsidRPr="004B42B2" w14:paraId="4CE1D972"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9D485"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7A9F80"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Инвестор</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5B948" w14:textId="77777777" w:rsidR="005F55E2" w:rsidRPr="004B42B2" w:rsidRDefault="00730539">
            <w:pPr>
              <w:pStyle w:val="af4"/>
              <w:widowControl/>
              <w:autoSpaceDE/>
              <w:spacing w:after="0"/>
              <w:textAlignment w:val="auto"/>
              <w:rPr>
                <w:color w:val="auto"/>
                <w:kern w:val="0"/>
              </w:rPr>
            </w:pPr>
            <w:r w:rsidRPr="004B42B2">
              <w:rPr>
                <w:color w:val="auto"/>
                <w:kern w:val="0"/>
              </w:rPr>
              <w:t>-</w:t>
            </w:r>
          </w:p>
        </w:tc>
      </w:tr>
      <w:tr w:rsidR="00084E80" w:rsidRPr="004B42B2" w14:paraId="0127EA14"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5FBF89"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43AB6E"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Сведения об объекте в соответствии с классификатором объектов капитального строительства </w:t>
            </w:r>
            <w:r w:rsidRPr="004B42B2">
              <w:rPr>
                <w:rFonts w:ascii="Times New Roman" w:hAnsi="Times New Roman"/>
                <w:color w:val="auto"/>
                <w:kern w:val="0"/>
                <w:sz w:val="24"/>
                <w:szCs w:val="24"/>
              </w:rPr>
              <w:lastRenderedPageBreak/>
              <w:t>по их назначению и функционально-технологическим особенностям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9A87C" w14:textId="3D330486" w:rsidR="00BC64DC" w:rsidRPr="004B42B2" w:rsidRDefault="00BC64DC" w:rsidP="00222322">
            <w:pPr>
              <w:pStyle w:val="af4"/>
              <w:kinsoku w:val="0"/>
              <w:jc w:val="both"/>
            </w:pPr>
            <w:r w:rsidRPr="004B42B2">
              <w:lastRenderedPageBreak/>
              <w:t>В соответствии с Приказом Минстроя России от 02.11.2022 N 928/</w:t>
            </w:r>
            <w:proofErr w:type="spellStart"/>
            <w:r w:rsidRPr="004B42B2">
              <w:t>пр</w:t>
            </w:r>
            <w:proofErr w:type="spellEnd"/>
            <w:r w:rsidRPr="004B42B2">
              <w:t xml:space="preserve"> "Об утверждении классификатора объектов капитального строительства по их назначению и функционально-технологическим особенностям (для </w:t>
            </w:r>
            <w:r w:rsidRPr="004B42B2">
              <w:lastRenderedPageBreak/>
              <w:t>целей архитектурно-строительного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w:t>
            </w:r>
            <w:r w:rsidR="00222322" w:rsidRPr="004B42B2">
              <w:t>:</w:t>
            </w:r>
          </w:p>
          <w:p w14:paraId="435170D1" w14:textId="77777777" w:rsidR="00BC64DC" w:rsidRPr="004B42B2" w:rsidRDefault="00BC64DC" w:rsidP="00222322">
            <w:pPr>
              <w:pStyle w:val="af4"/>
              <w:kinsoku w:val="0"/>
              <w:jc w:val="both"/>
            </w:pPr>
            <w:r w:rsidRPr="004B42B2">
              <w:t>Группа - Спортивные и оздоровительные объекты</w:t>
            </w:r>
          </w:p>
          <w:p w14:paraId="2661DE9D" w14:textId="77777777" w:rsidR="00BC64DC" w:rsidRPr="004B42B2" w:rsidRDefault="00BC64DC" w:rsidP="00222322">
            <w:pPr>
              <w:pStyle w:val="af4"/>
              <w:kinsoku w:val="0"/>
              <w:jc w:val="both"/>
            </w:pPr>
            <w:r w:rsidRPr="004B42B2">
              <w:t>Вид объекта строительства - Здание физкультурно-оздоровительного комплекса</w:t>
            </w:r>
          </w:p>
          <w:p w14:paraId="5484AE84" w14:textId="0DC64A79" w:rsidR="005F55E2" w:rsidRPr="004B42B2" w:rsidRDefault="00BC64DC" w:rsidP="00222322">
            <w:pPr>
              <w:pStyle w:val="af4"/>
              <w:widowControl/>
              <w:autoSpaceDE/>
              <w:spacing w:after="0"/>
              <w:jc w:val="both"/>
              <w:textAlignment w:val="auto"/>
              <w:rPr>
                <w:color w:val="auto"/>
                <w:kern w:val="0"/>
              </w:rPr>
            </w:pPr>
            <w:r w:rsidRPr="004B42B2">
              <w:t>Код - 03.04.002.002</w:t>
            </w:r>
          </w:p>
        </w:tc>
      </w:tr>
      <w:tr w:rsidR="00084E80" w:rsidRPr="004B42B2" w14:paraId="5398FA6B"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4BB8DC"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FFC796"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Вид работ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9887A8" w14:textId="77777777" w:rsidR="005F55E2" w:rsidRPr="004B42B2" w:rsidRDefault="00730539">
            <w:pPr>
              <w:pStyle w:val="af4"/>
              <w:widowControl/>
              <w:autoSpaceDE/>
              <w:spacing w:after="0"/>
              <w:jc w:val="both"/>
              <w:textAlignment w:val="auto"/>
              <w:rPr>
                <w:color w:val="auto"/>
                <w:kern w:val="0"/>
              </w:rPr>
            </w:pPr>
            <w:r w:rsidRPr="004B42B2">
              <w:rPr>
                <w:color w:val="auto"/>
                <w:kern w:val="0"/>
              </w:rPr>
              <w:t>Новое строительство</w:t>
            </w:r>
          </w:p>
        </w:tc>
      </w:tr>
      <w:tr w:rsidR="00084E80" w:rsidRPr="004B42B2" w14:paraId="574A9588"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CBB22A"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ECBA6"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Источник и объем финансирования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FAB2A" w14:textId="77777777" w:rsidR="00DE7E92" w:rsidRPr="0087430E" w:rsidRDefault="00DE7E92" w:rsidP="00085ACC">
            <w:pPr>
              <w:pStyle w:val="af4"/>
              <w:widowControl/>
              <w:autoSpaceDE/>
              <w:spacing w:after="0"/>
              <w:jc w:val="left"/>
              <w:textAlignment w:val="auto"/>
              <w:rPr>
                <w:color w:val="auto"/>
                <w:kern w:val="0"/>
              </w:rPr>
            </w:pPr>
            <w:r w:rsidRPr="0087430E">
              <w:rPr>
                <w:color w:val="auto"/>
                <w:kern w:val="0"/>
              </w:rPr>
              <w:t xml:space="preserve">Средства областного бюджета </w:t>
            </w:r>
          </w:p>
          <w:p w14:paraId="15D71D5C" w14:textId="02802DDB" w:rsidR="005F55E2" w:rsidRPr="0087430E" w:rsidRDefault="00DE7E92" w:rsidP="00085ACC">
            <w:pPr>
              <w:pStyle w:val="af4"/>
              <w:widowControl/>
              <w:autoSpaceDE/>
              <w:spacing w:after="0"/>
              <w:jc w:val="left"/>
              <w:textAlignment w:val="auto"/>
              <w:rPr>
                <w:color w:val="auto"/>
                <w:kern w:val="0"/>
              </w:rPr>
            </w:pPr>
            <w:r w:rsidRPr="0087430E">
              <w:rPr>
                <w:color w:val="auto"/>
                <w:kern w:val="0"/>
              </w:rPr>
              <w:t xml:space="preserve">Всего </w:t>
            </w:r>
            <w:r w:rsidR="00CF46C5" w:rsidRPr="0087430E">
              <w:rPr>
                <w:color w:val="auto"/>
                <w:kern w:val="0"/>
              </w:rPr>
              <w:t>–</w:t>
            </w:r>
            <w:r w:rsidR="00143172" w:rsidRPr="0087430E">
              <w:rPr>
                <w:color w:val="auto"/>
                <w:kern w:val="0"/>
              </w:rPr>
              <w:t xml:space="preserve"> </w:t>
            </w:r>
            <w:r w:rsidR="00CF46C5" w:rsidRPr="0087430E">
              <w:rPr>
                <w:color w:val="auto"/>
                <w:kern w:val="0"/>
              </w:rPr>
              <w:t>562 680 700,00</w:t>
            </w:r>
            <w:r w:rsidR="00143172" w:rsidRPr="0087430E">
              <w:rPr>
                <w:color w:val="auto"/>
                <w:kern w:val="0"/>
              </w:rPr>
              <w:t xml:space="preserve"> </w:t>
            </w:r>
            <w:r w:rsidR="00730539" w:rsidRPr="0087430E">
              <w:rPr>
                <w:color w:val="auto"/>
                <w:kern w:val="0"/>
              </w:rPr>
              <w:t>рубл</w:t>
            </w:r>
            <w:r w:rsidR="001E2223" w:rsidRPr="0087430E">
              <w:rPr>
                <w:color w:val="auto"/>
                <w:kern w:val="0"/>
              </w:rPr>
              <w:t>ей,</w:t>
            </w:r>
          </w:p>
          <w:p w14:paraId="55A8B9B1" w14:textId="77777777" w:rsidR="001E2223" w:rsidRPr="0087430E" w:rsidRDefault="00AE1AE5" w:rsidP="00AE1AE5">
            <w:pPr>
              <w:pStyle w:val="af4"/>
              <w:widowControl/>
              <w:autoSpaceDE/>
              <w:spacing w:after="0"/>
              <w:jc w:val="left"/>
              <w:textAlignment w:val="auto"/>
              <w:rPr>
                <w:color w:val="auto"/>
                <w:kern w:val="0"/>
              </w:rPr>
            </w:pPr>
            <w:r w:rsidRPr="0087430E">
              <w:rPr>
                <w:color w:val="auto"/>
                <w:kern w:val="0"/>
              </w:rPr>
              <w:t>ПИР – 2024 - 12 152 700,00 рублей</w:t>
            </w:r>
          </w:p>
          <w:p w14:paraId="7DFEDCE7" w14:textId="77777777" w:rsidR="00AE1AE5" w:rsidRPr="0087430E" w:rsidRDefault="00AE1AE5" w:rsidP="00AE1AE5">
            <w:pPr>
              <w:pStyle w:val="af4"/>
              <w:widowControl/>
              <w:autoSpaceDE/>
              <w:spacing w:after="0"/>
              <w:jc w:val="left"/>
              <w:textAlignment w:val="auto"/>
              <w:rPr>
                <w:color w:val="auto"/>
                <w:kern w:val="0"/>
              </w:rPr>
            </w:pPr>
            <w:r w:rsidRPr="0087430E">
              <w:rPr>
                <w:color w:val="auto"/>
                <w:kern w:val="0"/>
              </w:rPr>
              <w:t>СМР и поставка оборудования – 550 528 000 рублей,</w:t>
            </w:r>
          </w:p>
          <w:p w14:paraId="365789B4" w14:textId="7001CC9A" w:rsidR="00AE1AE5" w:rsidRPr="0087430E" w:rsidRDefault="00AE1AE5" w:rsidP="00AE1AE5">
            <w:pPr>
              <w:pStyle w:val="af4"/>
              <w:widowControl/>
              <w:autoSpaceDE/>
              <w:spacing w:after="0"/>
              <w:jc w:val="left"/>
              <w:textAlignment w:val="auto"/>
              <w:rPr>
                <w:color w:val="auto"/>
                <w:kern w:val="0"/>
              </w:rPr>
            </w:pPr>
            <w:r w:rsidRPr="0087430E">
              <w:rPr>
                <w:color w:val="auto"/>
                <w:kern w:val="0"/>
              </w:rPr>
              <w:t>2024 г. – 156 651 500 рублей</w:t>
            </w:r>
            <w:r w:rsidRPr="0087430E">
              <w:rPr>
                <w:color w:val="auto"/>
                <w:kern w:val="0"/>
              </w:rPr>
              <w:br/>
              <w:t>2025 – 393 876 500 рублей</w:t>
            </w:r>
          </w:p>
        </w:tc>
      </w:tr>
      <w:tr w:rsidR="00084E80" w:rsidRPr="004B42B2" w14:paraId="48E91575"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765C2"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BE23"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Технические условия подключения (технологического присоединения) объектов капитального строительства к сетям инженерно-технического обеспечения, применяемые в целях архитектурно-строительного проектирования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FBAAF" w14:textId="77777777" w:rsidR="00572943" w:rsidRPr="004B42B2" w:rsidRDefault="00572943" w:rsidP="00572943">
            <w:pPr>
              <w:pStyle w:val="af4"/>
              <w:widowControl/>
              <w:autoSpaceDE/>
              <w:spacing w:after="0"/>
              <w:jc w:val="both"/>
              <w:textAlignment w:val="auto"/>
              <w:rPr>
                <w:color w:val="auto"/>
                <w:kern w:val="0"/>
                <w:shd w:val="clear" w:color="auto" w:fill="FFFFFF"/>
              </w:rPr>
            </w:pPr>
            <w:r w:rsidRPr="004B42B2">
              <w:rPr>
                <w:color w:val="auto"/>
                <w:kern w:val="0"/>
                <w:shd w:val="clear" w:color="auto" w:fill="FFFFFF"/>
              </w:rPr>
              <w:t>Выполнить расчет нагрузок, расчет на топливо на инженерные сети (водоснабжения, водоотведения, теплоснабжения, газоснабжения, сети связи, ливневые стоки).</w:t>
            </w:r>
          </w:p>
          <w:p w14:paraId="3E89ABEF" w14:textId="4755AD18" w:rsidR="00572943" w:rsidRPr="004B42B2" w:rsidRDefault="009B3828" w:rsidP="00572943">
            <w:pPr>
              <w:pStyle w:val="af4"/>
              <w:widowControl/>
              <w:autoSpaceDE/>
              <w:spacing w:after="0"/>
              <w:jc w:val="both"/>
              <w:textAlignment w:val="auto"/>
              <w:rPr>
                <w:color w:val="auto"/>
                <w:kern w:val="0"/>
                <w:shd w:val="clear" w:color="auto" w:fill="FFFFFF"/>
              </w:rPr>
            </w:pPr>
            <w:r>
              <w:rPr>
                <w:color w:val="auto"/>
                <w:kern w:val="0"/>
                <w:shd w:val="clear" w:color="auto" w:fill="FFFFFF"/>
              </w:rPr>
              <w:t>Согласно выполненным расчетам п</w:t>
            </w:r>
            <w:r w:rsidR="00572943" w:rsidRPr="004B42B2">
              <w:rPr>
                <w:color w:val="auto"/>
                <w:kern w:val="0"/>
                <w:shd w:val="clear" w:color="auto" w:fill="FFFFFF"/>
              </w:rPr>
              <w:t>олучить технические условия</w:t>
            </w:r>
            <w:r w:rsidR="00505A50">
              <w:rPr>
                <w:color w:val="auto"/>
                <w:kern w:val="0"/>
                <w:shd w:val="clear" w:color="auto" w:fill="FFFFFF"/>
              </w:rPr>
              <w:t xml:space="preserve"> на присоединение к </w:t>
            </w:r>
            <w:r w:rsidR="002810EF">
              <w:rPr>
                <w:color w:val="auto"/>
                <w:kern w:val="0"/>
                <w:shd w:val="clear" w:color="auto" w:fill="FFFFFF"/>
              </w:rPr>
              <w:t xml:space="preserve">существующим </w:t>
            </w:r>
            <w:r w:rsidR="00505A50">
              <w:rPr>
                <w:color w:val="auto"/>
                <w:kern w:val="0"/>
                <w:shd w:val="clear" w:color="auto" w:fill="FFFFFF"/>
              </w:rPr>
              <w:t>инженерным сетям</w:t>
            </w:r>
            <w:r w:rsidR="00572943" w:rsidRPr="004B42B2">
              <w:rPr>
                <w:color w:val="auto"/>
                <w:kern w:val="0"/>
                <w:shd w:val="clear" w:color="auto" w:fill="FFFFFF"/>
              </w:rPr>
              <w:t>.</w:t>
            </w:r>
          </w:p>
          <w:p w14:paraId="058B37D2" w14:textId="4295B9EE" w:rsidR="00D543D3" w:rsidRPr="004B42B2" w:rsidRDefault="00572943" w:rsidP="00572943">
            <w:pPr>
              <w:pStyle w:val="af4"/>
              <w:widowControl/>
              <w:autoSpaceDE/>
              <w:spacing w:after="0"/>
              <w:jc w:val="both"/>
              <w:textAlignment w:val="auto"/>
              <w:rPr>
                <w:color w:val="auto"/>
                <w:kern w:val="0"/>
                <w:shd w:val="clear" w:color="auto" w:fill="FFFFFF"/>
              </w:rPr>
            </w:pPr>
            <w:r w:rsidRPr="004B42B2">
              <w:rPr>
                <w:color w:val="auto"/>
                <w:kern w:val="0"/>
                <w:shd w:val="clear" w:color="auto" w:fill="FFFFFF"/>
              </w:rPr>
              <w:t>Заключить договора технологического присоединения к инженерным сетям.</w:t>
            </w:r>
          </w:p>
        </w:tc>
      </w:tr>
      <w:tr w:rsidR="00084E80" w:rsidRPr="004B42B2" w14:paraId="14A37A8E"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8FCC0"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52405"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выделению этапов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3BE98" w14:textId="77777777" w:rsidR="005F55E2" w:rsidRPr="004B42B2" w:rsidRDefault="00730539">
            <w:pPr>
              <w:pStyle w:val="af4"/>
              <w:widowControl/>
              <w:autoSpaceDE/>
              <w:spacing w:after="0"/>
              <w:jc w:val="both"/>
              <w:textAlignment w:val="auto"/>
              <w:rPr>
                <w:color w:val="auto"/>
                <w:kern w:val="0"/>
                <w:shd w:val="clear" w:color="auto" w:fill="FFFFFF"/>
              </w:rPr>
            </w:pPr>
            <w:r w:rsidRPr="004B42B2">
              <w:rPr>
                <w:color w:val="auto"/>
                <w:kern w:val="0"/>
                <w:shd w:val="clear" w:color="auto" w:fill="FFFFFF"/>
              </w:rPr>
              <w:t>Не требуется</w:t>
            </w:r>
          </w:p>
        </w:tc>
      </w:tr>
      <w:tr w:rsidR="00084E80" w:rsidRPr="004B42B2" w14:paraId="057D2336"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A148F0"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81798"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Срок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E1E73" w14:textId="457884E8" w:rsidR="005F55E2" w:rsidRPr="0087430E" w:rsidRDefault="00730539">
            <w:pPr>
              <w:pStyle w:val="af4"/>
              <w:widowControl/>
              <w:autoSpaceDE/>
              <w:spacing w:after="0"/>
              <w:jc w:val="both"/>
              <w:textAlignment w:val="auto"/>
              <w:rPr>
                <w:color w:val="auto"/>
              </w:rPr>
            </w:pPr>
            <w:r w:rsidRPr="004B42B2">
              <w:rPr>
                <w:color w:val="auto"/>
                <w:kern w:val="0"/>
                <w:shd w:val="clear" w:color="auto" w:fill="FFFFFF"/>
              </w:rPr>
              <w:t xml:space="preserve"> </w:t>
            </w:r>
            <w:r w:rsidRPr="0087430E">
              <w:rPr>
                <w:color w:val="auto"/>
                <w:kern w:val="0"/>
                <w:shd w:val="clear" w:color="auto" w:fill="FFFFFF"/>
              </w:rPr>
              <w:t xml:space="preserve">ПИР – до </w:t>
            </w:r>
            <w:r w:rsidR="00BE5D1B" w:rsidRPr="0087430E">
              <w:rPr>
                <w:color w:val="auto"/>
                <w:kern w:val="0"/>
                <w:shd w:val="clear" w:color="auto" w:fill="FFFFFF"/>
              </w:rPr>
              <w:t>20</w:t>
            </w:r>
            <w:r w:rsidR="00044748" w:rsidRPr="0087430E">
              <w:rPr>
                <w:color w:val="auto"/>
                <w:kern w:val="0"/>
                <w:shd w:val="clear" w:color="auto" w:fill="FFFFFF"/>
              </w:rPr>
              <w:t>.</w:t>
            </w:r>
            <w:r w:rsidR="00BE5D1B" w:rsidRPr="0087430E">
              <w:rPr>
                <w:color w:val="auto"/>
                <w:kern w:val="0"/>
                <w:shd w:val="clear" w:color="auto" w:fill="FFFFFF"/>
              </w:rPr>
              <w:t>12</w:t>
            </w:r>
            <w:r w:rsidR="00044748" w:rsidRPr="0087430E">
              <w:rPr>
                <w:color w:val="auto"/>
                <w:kern w:val="0"/>
                <w:shd w:val="clear" w:color="auto" w:fill="FFFFFF"/>
              </w:rPr>
              <w:t>.24</w:t>
            </w:r>
            <w:r w:rsidR="00DE7E92" w:rsidRPr="0087430E">
              <w:rPr>
                <w:color w:val="auto"/>
                <w:kern w:val="0"/>
                <w:shd w:val="clear" w:color="auto" w:fill="FFFFFF"/>
              </w:rPr>
              <w:t xml:space="preserve"> </w:t>
            </w:r>
            <w:r w:rsidRPr="0087430E">
              <w:rPr>
                <w:color w:val="auto"/>
                <w:kern w:val="0"/>
                <w:shd w:val="clear" w:color="auto" w:fill="FFFFFF"/>
              </w:rPr>
              <w:t>г.</w:t>
            </w:r>
          </w:p>
          <w:p w14:paraId="425301E9" w14:textId="361685B0" w:rsidR="005F55E2" w:rsidRPr="004B42B2" w:rsidRDefault="00044748">
            <w:pPr>
              <w:pStyle w:val="af4"/>
              <w:widowControl/>
              <w:autoSpaceDE/>
              <w:spacing w:after="0"/>
              <w:jc w:val="both"/>
              <w:textAlignment w:val="auto"/>
              <w:rPr>
                <w:color w:val="auto"/>
              </w:rPr>
            </w:pPr>
            <w:r w:rsidRPr="0087430E">
              <w:rPr>
                <w:color w:val="auto"/>
                <w:kern w:val="0"/>
                <w:shd w:val="clear" w:color="auto" w:fill="FFFFFF"/>
              </w:rPr>
              <w:t xml:space="preserve"> </w:t>
            </w:r>
            <w:r w:rsidR="00730539" w:rsidRPr="0087430E">
              <w:rPr>
                <w:color w:val="auto"/>
                <w:kern w:val="0"/>
                <w:shd w:val="clear" w:color="auto" w:fill="FFFFFF"/>
              </w:rPr>
              <w:t xml:space="preserve">СМР – до </w:t>
            </w:r>
            <w:r w:rsidR="00BE5D1B" w:rsidRPr="0087430E">
              <w:rPr>
                <w:color w:val="auto"/>
                <w:kern w:val="0"/>
                <w:shd w:val="clear" w:color="auto" w:fill="FFFFFF"/>
              </w:rPr>
              <w:t>01</w:t>
            </w:r>
            <w:r w:rsidRPr="0087430E">
              <w:rPr>
                <w:color w:val="auto"/>
                <w:kern w:val="0"/>
                <w:shd w:val="clear" w:color="auto" w:fill="FFFFFF"/>
              </w:rPr>
              <w:t>.</w:t>
            </w:r>
            <w:r w:rsidR="00BE5D1B" w:rsidRPr="0087430E">
              <w:rPr>
                <w:color w:val="auto"/>
                <w:kern w:val="0"/>
                <w:shd w:val="clear" w:color="auto" w:fill="FFFFFF"/>
              </w:rPr>
              <w:t>12</w:t>
            </w:r>
            <w:r w:rsidRPr="0087430E">
              <w:rPr>
                <w:color w:val="auto"/>
                <w:kern w:val="0"/>
                <w:shd w:val="clear" w:color="auto" w:fill="FFFFFF"/>
              </w:rPr>
              <w:t>.25</w:t>
            </w:r>
            <w:r w:rsidR="00DE7E92" w:rsidRPr="0087430E">
              <w:rPr>
                <w:color w:val="auto"/>
                <w:kern w:val="0"/>
                <w:shd w:val="clear" w:color="auto" w:fill="FFFFFF"/>
              </w:rPr>
              <w:t xml:space="preserve"> </w:t>
            </w:r>
            <w:r w:rsidR="00730539" w:rsidRPr="0087430E">
              <w:rPr>
                <w:color w:val="auto"/>
                <w:kern w:val="0"/>
                <w:shd w:val="clear" w:color="auto" w:fill="FFFFFF"/>
              </w:rPr>
              <w:t>г.</w:t>
            </w:r>
            <w:r w:rsidR="00730539" w:rsidRPr="004B42B2">
              <w:rPr>
                <w:color w:val="auto"/>
                <w:kern w:val="0"/>
                <w:shd w:val="clear" w:color="auto" w:fill="FFFFFF"/>
              </w:rPr>
              <w:t xml:space="preserve">   </w:t>
            </w:r>
          </w:p>
        </w:tc>
      </w:tr>
      <w:tr w:rsidR="00084E80" w:rsidRPr="004B42B2" w14:paraId="5693CFC7"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C80BF"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3E6B8"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основным технико-экономическим показателям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C3F036" w14:textId="77777777" w:rsidR="003D1E66" w:rsidRPr="004B42B2" w:rsidRDefault="003D1E66" w:rsidP="003D1E66">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Перечень технико-экономических показателей в разделах проектной документации указать согласно Приказа Минстроя России от 03.06.2022 N 446/</w:t>
            </w:r>
            <w:proofErr w:type="spellStart"/>
            <w:r w:rsidRPr="004B42B2">
              <w:rPr>
                <w:rFonts w:ascii="Times New Roman" w:hAnsi="Times New Roman"/>
                <w:color w:val="auto"/>
                <w:sz w:val="24"/>
                <w:szCs w:val="24"/>
              </w:rPr>
              <w:t>пр</w:t>
            </w:r>
            <w:proofErr w:type="spellEnd"/>
            <w:r w:rsidRPr="004B42B2">
              <w:rPr>
                <w:rFonts w:ascii="Times New Roman" w:hAnsi="Times New Roman"/>
                <w:color w:val="auto"/>
                <w:sz w:val="24"/>
                <w:szCs w:val="24"/>
              </w:rPr>
              <w:t xml:space="preserve"> "Об утверждении формы разрешения на строительство и формы разрешения на ввод объекта в эксплуатацию".</w:t>
            </w:r>
          </w:p>
          <w:p w14:paraId="56901C3F" w14:textId="760CB3C8" w:rsidR="00431CDE" w:rsidRPr="004B42B2" w:rsidRDefault="00431CDE" w:rsidP="00431CDE">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Проектом необходимо предусмотреть:</w:t>
            </w:r>
          </w:p>
          <w:p w14:paraId="32DBF350" w14:textId="6CDED9FB" w:rsidR="00431CDE" w:rsidRPr="004B42B2" w:rsidRDefault="00431CDE" w:rsidP="00431CDE">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ледовая арена – 30*60 (м)</w:t>
            </w:r>
            <w:r w:rsidR="00C15581" w:rsidRPr="004B42B2">
              <w:rPr>
                <w:rFonts w:ascii="Times New Roman" w:hAnsi="Times New Roman"/>
                <w:color w:val="auto"/>
                <w:sz w:val="24"/>
                <w:szCs w:val="24"/>
              </w:rPr>
              <w:t>;</w:t>
            </w:r>
          </w:p>
          <w:p w14:paraId="2638D0EA" w14:textId="3C5D5DEE" w:rsidR="00431CDE" w:rsidRPr="004B42B2" w:rsidRDefault="00431CDE" w:rsidP="00431CDE">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количество мест на трибунах – 160 мест</w:t>
            </w:r>
            <w:r w:rsidR="00C15581" w:rsidRPr="004B42B2">
              <w:rPr>
                <w:rFonts w:ascii="Times New Roman" w:hAnsi="Times New Roman"/>
                <w:color w:val="auto"/>
                <w:sz w:val="24"/>
                <w:szCs w:val="24"/>
              </w:rPr>
              <w:t>;</w:t>
            </w:r>
          </w:p>
          <w:p w14:paraId="65F268EE" w14:textId="64E95517" w:rsidR="00C15581" w:rsidRPr="004B42B2" w:rsidRDefault="00431CDE" w:rsidP="00431CDE">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пропускная способность ледово</w:t>
            </w:r>
            <w:r w:rsidR="00C15581" w:rsidRPr="004B42B2">
              <w:rPr>
                <w:rFonts w:ascii="Times New Roman" w:hAnsi="Times New Roman"/>
                <w:color w:val="auto"/>
                <w:sz w:val="24"/>
                <w:szCs w:val="24"/>
              </w:rPr>
              <w:t>й арены – 50 чел./смену;</w:t>
            </w:r>
          </w:p>
          <w:p w14:paraId="3DE90DBC" w14:textId="77777777" w:rsidR="00C15581" w:rsidRPr="004B42B2" w:rsidRDefault="00C15581" w:rsidP="00431CDE">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пропускная способность универсального спортивного </w:t>
            </w:r>
          </w:p>
          <w:p w14:paraId="0A1B43FC" w14:textId="1EFE3F90" w:rsidR="00431CDE" w:rsidRPr="004B42B2" w:rsidRDefault="00C15581" w:rsidP="00431CDE">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зала -24 чел. смену;</w:t>
            </w:r>
            <w:r w:rsidR="00431CDE" w:rsidRPr="004B42B2">
              <w:rPr>
                <w:rFonts w:ascii="Times New Roman" w:hAnsi="Times New Roman"/>
                <w:color w:val="auto"/>
                <w:sz w:val="24"/>
                <w:szCs w:val="24"/>
              </w:rPr>
              <w:t xml:space="preserve"> </w:t>
            </w:r>
          </w:p>
          <w:p w14:paraId="47898750" w14:textId="59F506DD" w:rsidR="00C15581" w:rsidRPr="004B42B2" w:rsidRDefault="00C15581" w:rsidP="00C15581">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Проектируемый объект - здание, состоящее из двух секций различного назначения:</w:t>
            </w:r>
          </w:p>
          <w:p w14:paraId="0218F4CA" w14:textId="77777777" w:rsidR="00C15581" w:rsidRPr="004B42B2" w:rsidRDefault="00C15581" w:rsidP="00C15581">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Секция 1: одноэтажная. Ледовое поле.</w:t>
            </w:r>
          </w:p>
          <w:p w14:paraId="19CC87BA" w14:textId="12738C01" w:rsidR="00C15581" w:rsidRPr="004B42B2" w:rsidRDefault="00C15581" w:rsidP="00C15581">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Секция 2: двухэтажная. Блок административно – бытовых помещений со спортзалом и техническими помещениями.</w:t>
            </w:r>
          </w:p>
          <w:p w14:paraId="75BC0C6F" w14:textId="77777777" w:rsidR="00031A45" w:rsidRPr="004B42B2" w:rsidRDefault="00031A45" w:rsidP="000B060F">
            <w:pPr>
              <w:widowControl/>
              <w:overflowPunct/>
              <w:autoSpaceDE/>
              <w:snapToGrid w:val="0"/>
              <w:spacing w:after="0" w:line="240" w:lineRule="auto"/>
              <w:ind w:firstLine="120"/>
              <w:jc w:val="both"/>
              <w:textAlignment w:val="auto"/>
              <w:rPr>
                <w:rFonts w:ascii="Times New Roman" w:hAnsi="Times New Roman"/>
                <w:color w:val="auto"/>
                <w:sz w:val="24"/>
                <w:szCs w:val="24"/>
              </w:rPr>
            </w:pPr>
          </w:p>
          <w:p w14:paraId="7ABA4271" w14:textId="643B0295" w:rsidR="00431CDE" w:rsidRPr="004B42B2" w:rsidRDefault="003D1E66" w:rsidP="00031A45">
            <w:pPr>
              <w:widowControl/>
              <w:overflowPunct/>
              <w:autoSpaceDE/>
              <w:snapToGrid w:val="0"/>
              <w:spacing w:after="0" w:line="240" w:lineRule="auto"/>
              <w:ind w:firstLine="120"/>
              <w:jc w:val="both"/>
              <w:textAlignment w:val="auto"/>
              <w:rPr>
                <w:rFonts w:ascii="Times New Roman" w:hAnsi="Times New Roman"/>
                <w:color w:val="auto"/>
                <w:sz w:val="24"/>
                <w:szCs w:val="24"/>
                <w:highlight w:val="yellow"/>
              </w:rPr>
            </w:pPr>
            <w:r w:rsidRPr="004B42B2">
              <w:rPr>
                <w:rFonts w:ascii="Times New Roman" w:hAnsi="Times New Roman"/>
                <w:color w:val="auto"/>
                <w:sz w:val="24"/>
                <w:szCs w:val="24"/>
              </w:rPr>
              <w:t>Технико-экономические показатели согласовать с Пользователем.</w:t>
            </w:r>
          </w:p>
        </w:tc>
      </w:tr>
      <w:tr w:rsidR="00084E80" w:rsidRPr="004B42B2" w14:paraId="6842EA3F"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6E054" w14:textId="77777777" w:rsidR="005F55E2" w:rsidRPr="004B42B2" w:rsidRDefault="005F55E2" w:rsidP="0033256D">
            <w:pPr>
              <w:pStyle w:val="af4"/>
              <w:widowControl/>
              <w:numPr>
                <w:ilvl w:val="0"/>
                <w:numId w:val="45"/>
              </w:numPr>
              <w:suppressAutoHyphens w:val="0"/>
              <w:autoSpaceDE/>
              <w:spacing w:after="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8EAF4"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Идентификационные признаки объекта, назначение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CA76F8" w14:textId="77777777" w:rsidR="005F55E2" w:rsidRPr="004B42B2" w:rsidRDefault="005F55E2">
            <w:pPr>
              <w:pStyle w:val="TableParagraph"/>
              <w:widowControl/>
              <w:autoSpaceDE/>
              <w:jc w:val="both"/>
              <w:textAlignment w:val="auto"/>
              <w:rPr>
                <w:rFonts w:ascii="Times New Roman" w:hAnsi="Times New Roman"/>
                <w:color w:val="auto"/>
                <w:kern w:val="0"/>
                <w:sz w:val="24"/>
                <w:szCs w:val="24"/>
                <w:shd w:val="clear" w:color="auto" w:fill="FFFFFF"/>
              </w:rPr>
            </w:pPr>
          </w:p>
        </w:tc>
      </w:tr>
      <w:tr w:rsidR="00084E80" w:rsidRPr="004B42B2" w14:paraId="323D549F"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1714A"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040E22"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Назначение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BEE2F" w14:textId="7138BD6A" w:rsidR="005F55E2" w:rsidRPr="004B42B2" w:rsidRDefault="00A161C7" w:rsidP="00A161C7">
            <w:pPr>
              <w:pStyle w:val="TableParagraph"/>
              <w:widowControl/>
              <w:autoSpaceDE/>
              <w:jc w:val="both"/>
              <w:textAlignment w:val="auto"/>
              <w:rPr>
                <w:rFonts w:ascii="Times New Roman" w:hAnsi="Times New Roman"/>
                <w:color w:val="auto"/>
                <w:kern w:val="0"/>
                <w:sz w:val="24"/>
                <w:szCs w:val="24"/>
                <w:shd w:val="clear" w:color="auto" w:fill="FFFFFF"/>
              </w:rPr>
            </w:pPr>
            <w:r w:rsidRPr="004B42B2">
              <w:rPr>
                <w:rFonts w:ascii="Times New Roman" w:hAnsi="Times New Roman"/>
                <w:color w:val="auto"/>
                <w:kern w:val="0"/>
                <w:sz w:val="24"/>
                <w:szCs w:val="24"/>
                <w:shd w:val="clear" w:color="auto" w:fill="FFFFFF"/>
              </w:rPr>
              <w:t>Объект спортивного назначения для проведения физкультурно-оздоровительных занятий различных социально-возрастных групп населения и спортивно-тренировочного процесса по хоккею с шайбой и фигурному катанию.</w:t>
            </w:r>
          </w:p>
        </w:tc>
      </w:tr>
      <w:tr w:rsidR="00084E80" w:rsidRPr="004B42B2" w14:paraId="697BE29C"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E41F8A"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AF1C9"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Принадлежность к объектам транспортной инфраструктуры и к другим объектам, функционально-технологические особенности, которые влияют на их безопасность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A8137"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 принадлежит</w:t>
            </w:r>
          </w:p>
        </w:tc>
      </w:tr>
      <w:tr w:rsidR="00084E80" w:rsidRPr="004B42B2" w14:paraId="069B3D7B"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B16D63"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E4C53"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2F26E"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Определить по материалам инженерных изысканий</w:t>
            </w:r>
          </w:p>
        </w:tc>
      </w:tr>
      <w:tr w:rsidR="00084E80" w:rsidRPr="004B42B2" w14:paraId="4664CB9F"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25128"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02B38"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Принадлежность к опасным производственным объектам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C6EC52" w14:textId="0D6BA831" w:rsidR="005F55E2" w:rsidRPr="004B42B2" w:rsidRDefault="00CF524F">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 принадлежит</w:t>
            </w:r>
          </w:p>
        </w:tc>
      </w:tr>
      <w:tr w:rsidR="00084E80" w:rsidRPr="004B42B2" w14:paraId="7ABF7108" w14:textId="77777777" w:rsidTr="00BD3C4D">
        <w:trPr>
          <w:trHeight w:val="557"/>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477B1"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11.5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08E7B"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Пожарная и взрывопожарная опасность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4B80" w14:textId="77777777" w:rsidR="003D1E66" w:rsidRPr="004B42B2" w:rsidRDefault="003D1E66" w:rsidP="003D1E66">
            <w:pPr>
              <w:pStyle w:val="TableParagraph"/>
              <w:widowControl/>
              <w:autoSpaceDE/>
              <w:jc w:val="both"/>
              <w:textAlignment w:val="auto"/>
              <w:rPr>
                <w:rFonts w:ascii="Times New Roman" w:hAnsi="Times New Roman"/>
                <w:color w:val="auto"/>
                <w:kern w:val="0"/>
                <w:sz w:val="24"/>
                <w:szCs w:val="24"/>
                <w:shd w:val="clear" w:color="auto" w:fill="FFFFFF"/>
              </w:rPr>
            </w:pPr>
            <w:r w:rsidRPr="004B42B2">
              <w:rPr>
                <w:rFonts w:ascii="Times New Roman" w:hAnsi="Times New Roman"/>
                <w:color w:val="auto"/>
                <w:kern w:val="0"/>
                <w:sz w:val="24"/>
                <w:szCs w:val="24"/>
                <w:shd w:val="clear" w:color="auto" w:fill="FFFFFF"/>
              </w:rPr>
              <w:t xml:space="preserve">Класс конструктивной пожарной опасности – С0. </w:t>
            </w:r>
          </w:p>
          <w:p w14:paraId="44675E7E" w14:textId="77777777" w:rsidR="003D1E66" w:rsidRPr="004B42B2" w:rsidRDefault="003D1E66" w:rsidP="003D1E66">
            <w:pPr>
              <w:pStyle w:val="TableParagraph"/>
              <w:widowControl/>
              <w:autoSpaceDE/>
              <w:jc w:val="both"/>
              <w:textAlignment w:val="auto"/>
              <w:rPr>
                <w:rFonts w:ascii="Times New Roman" w:hAnsi="Times New Roman"/>
                <w:color w:val="auto"/>
                <w:kern w:val="0"/>
                <w:sz w:val="24"/>
                <w:szCs w:val="24"/>
                <w:shd w:val="clear" w:color="auto" w:fill="FFFFFF"/>
              </w:rPr>
            </w:pPr>
            <w:r w:rsidRPr="004B42B2">
              <w:rPr>
                <w:rFonts w:ascii="Times New Roman" w:hAnsi="Times New Roman"/>
                <w:color w:val="auto"/>
                <w:kern w:val="0"/>
                <w:sz w:val="24"/>
                <w:szCs w:val="24"/>
                <w:shd w:val="clear" w:color="auto" w:fill="FFFFFF"/>
              </w:rPr>
              <w:t>Класс функциональной пожарной опасности здания – Ф3.6.</w:t>
            </w:r>
          </w:p>
          <w:p w14:paraId="4CA0DE51" w14:textId="77777777" w:rsidR="003D1E66" w:rsidRPr="004B42B2" w:rsidRDefault="003D1E66" w:rsidP="003D1E66">
            <w:pPr>
              <w:pStyle w:val="TableParagraph"/>
              <w:widowControl/>
              <w:autoSpaceDE/>
              <w:jc w:val="both"/>
              <w:textAlignment w:val="auto"/>
              <w:rPr>
                <w:rFonts w:ascii="Times New Roman" w:hAnsi="Times New Roman"/>
                <w:color w:val="auto"/>
                <w:kern w:val="0"/>
                <w:sz w:val="24"/>
                <w:szCs w:val="24"/>
                <w:shd w:val="clear" w:color="auto" w:fill="FFFFFF"/>
              </w:rPr>
            </w:pPr>
            <w:r w:rsidRPr="004B42B2">
              <w:rPr>
                <w:rFonts w:ascii="Times New Roman" w:hAnsi="Times New Roman"/>
                <w:color w:val="auto"/>
                <w:kern w:val="0"/>
                <w:sz w:val="24"/>
                <w:szCs w:val="24"/>
                <w:shd w:val="clear" w:color="auto" w:fill="FFFFFF"/>
              </w:rPr>
              <w:t>Минимальная степень огнестойкости – II (вторая)</w:t>
            </w:r>
          </w:p>
          <w:p w14:paraId="2188089F" w14:textId="527D9B66" w:rsidR="005F55E2" w:rsidRPr="004B42B2" w:rsidRDefault="003D1E66" w:rsidP="003D1E66">
            <w:pPr>
              <w:pStyle w:val="TableParagraph"/>
              <w:widowControl/>
              <w:autoSpaceDE/>
              <w:jc w:val="both"/>
              <w:textAlignment w:val="auto"/>
              <w:rPr>
                <w:rFonts w:ascii="Times New Roman" w:hAnsi="Times New Roman"/>
                <w:color w:val="auto"/>
                <w:kern w:val="0"/>
                <w:sz w:val="24"/>
                <w:szCs w:val="24"/>
                <w:shd w:val="clear" w:color="auto" w:fill="FFFFFF"/>
              </w:rPr>
            </w:pPr>
            <w:r w:rsidRPr="004B42B2">
              <w:rPr>
                <w:rFonts w:ascii="Times New Roman" w:hAnsi="Times New Roman"/>
                <w:color w:val="auto"/>
                <w:kern w:val="0"/>
                <w:sz w:val="24"/>
                <w:szCs w:val="24"/>
                <w:shd w:val="clear" w:color="auto" w:fill="FFFFFF"/>
              </w:rPr>
              <w:t>Уточнить при проектировании</w:t>
            </w:r>
          </w:p>
        </w:tc>
      </w:tr>
      <w:tr w:rsidR="00084E80" w:rsidRPr="004B42B2" w14:paraId="1620AF24"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045BB"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11.6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5FDA4C"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Наличие в объекте помещений с постоянным пребыванием людей</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65467"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Имеются</w:t>
            </w:r>
          </w:p>
        </w:tc>
      </w:tr>
      <w:tr w:rsidR="00084E80" w:rsidRPr="004B42B2" w14:paraId="74621D1D"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EBA2A2"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11.7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B27A6"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Уровень ответственности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BCDC73" w14:textId="77777777" w:rsidR="005F55E2" w:rsidRPr="004B42B2" w:rsidRDefault="00730539">
            <w:pPr>
              <w:pStyle w:val="TableParagraph"/>
              <w:widowControl/>
              <w:autoSpaceDE/>
              <w:jc w:val="both"/>
              <w:textAlignment w:val="auto"/>
              <w:rPr>
                <w:rFonts w:ascii="Times New Roman" w:hAnsi="Times New Roman"/>
                <w:color w:val="auto"/>
                <w:kern w:val="0"/>
                <w:sz w:val="24"/>
                <w:szCs w:val="24"/>
                <w:shd w:val="clear" w:color="auto" w:fill="FFFFFF"/>
              </w:rPr>
            </w:pPr>
            <w:r w:rsidRPr="004B42B2">
              <w:rPr>
                <w:rFonts w:ascii="Times New Roman" w:hAnsi="Times New Roman"/>
                <w:color w:val="auto"/>
                <w:kern w:val="0"/>
                <w:sz w:val="24"/>
                <w:szCs w:val="24"/>
                <w:shd w:val="clear" w:color="auto" w:fill="FFFFFF"/>
              </w:rPr>
              <w:t>Нормальный</w:t>
            </w:r>
          </w:p>
        </w:tc>
      </w:tr>
      <w:tr w:rsidR="00084E80" w:rsidRPr="004B42B2" w14:paraId="5B34DD5A"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3CCC1"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D3059E"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о необходимости соответствия проектной документации обоснованию безопасности опасного производственного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8B61D5" w14:textId="77777777" w:rsidR="005F55E2" w:rsidRPr="004B42B2" w:rsidRDefault="00730539">
            <w:pPr>
              <w:pStyle w:val="af4"/>
              <w:widowControl/>
              <w:autoSpaceDE/>
              <w:spacing w:after="0"/>
              <w:jc w:val="both"/>
              <w:textAlignment w:val="auto"/>
              <w:rPr>
                <w:color w:val="auto"/>
                <w:kern w:val="0"/>
              </w:rPr>
            </w:pPr>
            <w:r w:rsidRPr="004B42B2">
              <w:rPr>
                <w:color w:val="auto"/>
                <w:kern w:val="0"/>
              </w:rPr>
              <w:t>К производственным объектам не относится</w:t>
            </w:r>
          </w:p>
        </w:tc>
      </w:tr>
      <w:tr w:rsidR="00084E80" w:rsidRPr="004B42B2" w14:paraId="7683BA4D"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1CAFA6"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B2C19"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качеству, конкурентоспособности, экологичности и энерго</w:t>
            </w:r>
            <w:r w:rsidRPr="004B42B2">
              <w:rPr>
                <w:rFonts w:ascii="Times New Roman" w:hAnsi="Times New Roman"/>
                <w:color w:val="auto"/>
                <w:kern w:val="0"/>
                <w:sz w:val="24"/>
                <w:szCs w:val="24"/>
              </w:rPr>
              <w:softHyphen/>
              <w:t>эффективности проектных решений</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9F09E" w14:textId="77777777" w:rsidR="0015767D" w:rsidRPr="004B42B2" w:rsidRDefault="0015767D" w:rsidP="0015767D">
            <w:pPr>
              <w:pStyle w:val="af4"/>
              <w:widowControl/>
              <w:autoSpaceDE/>
              <w:spacing w:after="0"/>
              <w:jc w:val="both"/>
              <w:textAlignment w:val="auto"/>
              <w:rPr>
                <w:color w:val="auto"/>
                <w:kern w:val="0"/>
              </w:rPr>
            </w:pPr>
            <w:r w:rsidRPr="004B42B2">
              <w:rPr>
                <w:color w:val="auto"/>
                <w:kern w:val="0"/>
              </w:rPr>
              <w:t>При разработке документации использовать современные энергосберегающие технологии. Принятые проектные решения должны соответствовать установленному классу энергоэффективности не ниже класса С.</w:t>
            </w:r>
          </w:p>
          <w:p w14:paraId="1E13EE28" w14:textId="727C15D2" w:rsidR="0015767D" w:rsidRPr="004B42B2" w:rsidRDefault="0015767D" w:rsidP="0015767D">
            <w:pPr>
              <w:pStyle w:val="af4"/>
              <w:widowControl/>
              <w:autoSpaceDE/>
              <w:spacing w:after="0"/>
              <w:jc w:val="both"/>
              <w:textAlignment w:val="auto"/>
              <w:rPr>
                <w:color w:val="auto"/>
                <w:kern w:val="0"/>
              </w:rPr>
            </w:pPr>
            <w:r w:rsidRPr="004B42B2">
              <w:rPr>
                <w:color w:val="auto"/>
                <w:kern w:val="0"/>
              </w:rPr>
              <w:t xml:space="preserve">Разработать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и энергетический паспорт объекта в соответствии с Федеральным законом от 23.11.2009 № </w:t>
            </w:r>
            <w:r w:rsidRPr="004B42B2">
              <w:rPr>
                <w:color w:val="auto"/>
                <w:kern w:val="0"/>
              </w:rPr>
              <w:lastRenderedPageBreak/>
              <w:t>261-ФЗ «Об энергосбережении и о повышении энергетической эффективности, и о внесении изменений в отдельные законодательные акты Российской Федерации»,  а также Постановлением Правительства российской Федерации от 31.12.2009 г.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29ECE543"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Оформление документации принять в соответствии с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p w14:paraId="0023F8DC"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 xml:space="preserve">     Проектная документация (в объеме проектной и рабочей документации) должна быть выполнена в объеме необходимом и достаточном для получения положительного заключения государственной экспертизы проектной документации и результатов инженерных изысканий.</w:t>
            </w:r>
          </w:p>
          <w:p w14:paraId="7F0EC844"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Технические решения, принятые в проектной документации, должны соответствовать требованиям:</w:t>
            </w:r>
          </w:p>
          <w:p w14:paraId="7525C952"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 xml:space="preserve">      Федеральный закон от 29.12.2004 № 190-Ф3 «Градостроительный кодекс Российской федерации» (в ред. От 01.05.2022 года).</w:t>
            </w:r>
          </w:p>
          <w:p w14:paraId="45A93750"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Федеральный закон от 30.12.2009 № 384-Ф3 «Технический регламент о безопасности зданий и сооружений».</w:t>
            </w:r>
          </w:p>
          <w:p w14:paraId="07BBE0E4"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Федеральный закон от 22.07.2008 № 123-ФЗ «Технический регламент о требованиях пожарной безопасности»; (в ред. 2021 года).</w:t>
            </w:r>
          </w:p>
          <w:p w14:paraId="4DAF42B9"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 Федеральный закон от 30.12.2009 N 384-ФЗ «Технический регламент о безопасности зданий и сооружений».</w:t>
            </w:r>
          </w:p>
          <w:p w14:paraId="579FA060"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ГОСТ Р 21.101-2020 «СПДС. Основные требования к проектной и рабочей документации».</w:t>
            </w:r>
          </w:p>
          <w:p w14:paraId="21D875AB"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СП 60.13330.2020 «Отопление, вентиляция и кондиционирование воздуха».</w:t>
            </w:r>
          </w:p>
          <w:p w14:paraId="0826DF17"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СП 73.13330.2016. «Внутренние санитарно-технические системы зданий. Актуализированная редакция СНиП 3.05.01-85.</w:t>
            </w:r>
          </w:p>
          <w:p w14:paraId="56493126" w14:textId="102709C7" w:rsidR="003D1E66" w:rsidRPr="004B42B2" w:rsidRDefault="00FE270B" w:rsidP="003D1E66">
            <w:pPr>
              <w:pStyle w:val="af4"/>
              <w:widowControl/>
              <w:autoSpaceDE/>
              <w:spacing w:after="0"/>
              <w:jc w:val="both"/>
              <w:textAlignment w:val="auto"/>
              <w:rPr>
                <w:color w:val="auto"/>
                <w:kern w:val="0"/>
              </w:rPr>
            </w:pPr>
            <w:r w:rsidRPr="00FE270B">
              <w:rPr>
                <w:color w:val="auto"/>
                <w:kern w:val="0"/>
              </w:rPr>
              <w:t>"СП 61.13330.2012. Свод правил. Тепловая изоляция оборудования и трубопроводов. Актуализированная редакция СНиП 41-03-2003"</w:t>
            </w:r>
            <w:r w:rsidR="003D1E66" w:rsidRPr="004B42B2">
              <w:rPr>
                <w:color w:val="auto"/>
                <w:kern w:val="0"/>
              </w:rPr>
              <w:t>.</w:t>
            </w:r>
          </w:p>
          <w:p w14:paraId="50EF56B2"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СП 30.13330.2020 «Внутренний водопровод и канализация зданий».</w:t>
            </w:r>
          </w:p>
          <w:p w14:paraId="08DDC6FB"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СП 484.1311500.2020 «Системы противопожарной защиты системы пожарной сигнализации и автоматизация систем противопожарной защиты. Нормы и правила проектирования».</w:t>
            </w:r>
          </w:p>
          <w:p w14:paraId="3F273645"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СП 3.13130.2009 «Системы противопожарной защиты. Система оповещения и управления эвакуацией людей при пожаре. Требования пожарной безопасности».</w:t>
            </w:r>
          </w:p>
          <w:p w14:paraId="5E59B98D"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lastRenderedPageBreak/>
              <w:t>СП 6.13130.2021 «Системы противопожарной защиты. Электроустановки низковольтные. Требования пожарной безопасности».</w:t>
            </w:r>
          </w:p>
          <w:p w14:paraId="0C928F63" w14:textId="77777777" w:rsidR="00FE270B" w:rsidRDefault="00FE270B" w:rsidP="003D1E66">
            <w:pPr>
              <w:pStyle w:val="af4"/>
              <w:widowControl/>
              <w:autoSpaceDE/>
              <w:spacing w:after="0"/>
              <w:jc w:val="both"/>
              <w:textAlignment w:val="auto"/>
              <w:rPr>
                <w:color w:val="auto"/>
                <w:kern w:val="0"/>
              </w:rPr>
            </w:pPr>
            <w:r w:rsidRPr="00FE270B">
              <w:rPr>
                <w:color w:val="auto"/>
                <w:kern w:val="0"/>
              </w:rPr>
              <w:t>"СП 118.13330.2022. Свод правил. Общественные здания и сооружения. СНиП 31-06-2009"</w:t>
            </w:r>
          </w:p>
          <w:p w14:paraId="5ACD6631" w14:textId="7372459E" w:rsidR="003D1E66" w:rsidRPr="004B42B2" w:rsidRDefault="003D1E66" w:rsidP="003D1E66">
            <w:pPr>
              <w:pStyle w:val="af4"/>
              <w:widowControl/>
              <w:autoSpaceDE/>
              <w:spacing w:after="0"/>
              <w:jc w:val="both"/>
              <w:textAlignment w:val="auto"/>
              <w:rPr>
                <w:color w:val="auto"/>
                <w:kern w:val="0"/>
              </w:rPr>
            </w:pPr>
            <w:r w:rsidRPr="004B42B2">
              <w:rPr>
                <w:color w:val="auto"/>
                <w:kern w:val="0"/>
              </w:rPr>
              <w:t xml:space="preserve"> СП 134.13330.2022 «Системы электросвязи зданий и сооружений. Основные положения проектирования» (с изменениями № 1,2,3).</w:t>
            </w:r>
          </w:p>
          <w:p w14:paraId="204CC99D" w14:textId="77777777" w:rsidR="00433DB2" w:rsidRDefault="00433DB2" w:rsidP="003D1E66">
            <w:pPr>
              <w:pStyle w:val="af4"/>
              <w:widowControl/>
              <w:autoSpaceDE/>
              <w:spacing w:after="0"/>
              <w:jc w:val="both"/>
              <w:textAlignment w:val="auto"/>
              <w:rPr>
                <w:color w:val="auto"/>
                <w:kern w:val="0"/>
              </w:rPr>
            </w:pPr>
            <w:r w:rsidRPr="00433DB2">
              <w:rPr>
                <w:color w:val="auto"/>
                <w:kern w:val="0"/>
              </w:rPr>
              <w:t>СП 59.13330.2020. Свод правил. Доступность зданий и сооружений для маломобильных групп населения. СНиП 35-01-2001"</w:t>
            </w:r>
          </w:p>
          <w:p w14:paraId="79D5CDF0" w14:textId="203EB259" w:rsidR="003D1E66" w:rsidRPr="004B42B2" w:rsidRDefault="003D1E66" w:rsidP="003D1E66">
            <w:pPr>
              <w:pStyle w:val="af4"/>
              <w:widowControl/>
              <w:autoSpaceDE/>
              <w:spacing w:after="0"/>
              <w:jc w:val="both"/>
              <w:textAlignment w:val="auto"/>
              <w:rPr>
                <w:color w:val="auto"/>
                <w:kern w:val="0"/>
              </w:rPr>
            </w:pPr>
            <w:r w:rsidRPr="004B42B2">
              <w:rPr>
                <w:color w:val="auto"/>
                <w:kern w:val="0"/>
              </w:rPr>
              <w:t>СанПиН 1.2.3685-21 "Гигиенические нормативы и требования к обеспечению безопасности и (или) безвредности для человека факторов среды обитания".</w:t>
            </w:r>
          </w:p>
          <w:p w14:paraId="1A4A6574"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 Приказ Минстроя России от 17.11.2017 N 1550/</w:t>
            </w:r>
            <w:proofErr w:type="spellStart"/>
            <w:r w:rsidRPr="004B42B2">
              <w:rPr>
                <w:color w:val="auto"/>
                <w:kern w:val="0"/>
              </w:rPr>
              <w:t>пр</w:t>
            </w:r>
            <w:proofErr w:type="spellEnd"/>
            <w:r w:rsidRPr="004B42B2">
              <w:rPr>
                <w:color w:val="auto"/>
                <w:kern w:val="0"/>
              </w:rPr>
              <w:t xml:space="preserve"> «Об утверждении Требований энергетической эффективности зданий, строений, сооружений». </w:t>
            </w:r>
          </w:p>
          <w:p w14:paraId="3322D0F5"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 Постановление Правительства РФ от 31.12.2009 N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59B71B39"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СО 153-34.21.122-2003 «Инструкция по устройству молниезащиты зданий, сооружений и промышленных коммуникаций».</w:t>
            </w:r>
          </w:p>
          <w:p w14:paraId="609C39D7"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Распоряжение Правительства Тверской области № 493-рп от 23.05.2022 г. «Об утверждении методических рекомендаций по разработке технических заданий на проектирование объектов капитального строительства при строительстве, реконструкции, на проведение работ по сохранению объектов культурного наследия, по проведению капитального ремонта объектов капитального строительства и общих требований к качеству работ по капитальному ремонту (ремонту)».</w:t>
            </w:r>
          </w:p>
          <w:p w14:paraId="6463C8AA" w14:textId="77777777" w:rsidR="003D1E66" w:rsidRPr="004B42B2" w:rsidRDefault="003D1E66" w:rsidP="003D1E66">
            <w:pPr>
              <w:pStyle w:val="af4"/>
              <w:widowControl/>
              <w:autoSpaceDE/>
              <w:spacing w:after="0"/>
              <w:jc w:val="both"/>
              <w:textAlignment w:val="auto"/>
              <w:rPr>
                <w:color w:val="auto"/>
                <w:kern w:val="0"/>
              </w:rPr>
            </w:pPr>
            <w:r w:rsidRPr="004B42B2">
              <w:rPr>
                <w:color w:val="auto"/>
                <w:kern w:val="0"/>
              </w:rPr>
              <w:t>Постановление Правительства Российской Федерации № 87 от 16.02.2022 г. «О составе разделов проектной документации и требованиях к их содержанию».</w:t>
            </w:r>
          </w:p>
          <w:p w14:paraId="44DD82BF" w14:textId="6316209C" w:rsidR="003D1E66" w:rsidRPr="004B42B2" w:rsidRDefault="003D1E66" w:rsidP="003D1E66">
            <w:pPr>
              <w:pStyle w:val="af4"/>
              <w:widowControl/>
              <w:autoSpaceDE/>
              <w:spacing w:after="0"/>
              <w:jc w:val="both"/>
              <w:textAlignment w:val="auto"/>
              <w:rPr>
                <w:color w:val="auto"/>
                <w:kern w:val="0"/>
              </w:rPr>
            </w:pPr>
            <w:r w:rsidRPr="004B42B2">
              <w:rPr>
                <w:color w:val="auto"/>
                <w:kern w:val="0"/>
              </w:rPr>
              <w:t>Предусмотреть применение передовых строительных технологий строительства и материалов, соответствующих требованиям экологических, санитарно-гигиенических, противопожарных и других норм, действующих на территории Российской Федерации, и обеспечивающих безопасную для жизни и здоровья людей эксплуатацию объекта.</w:t>
            </w:r>
          </w:p>
          <w:p w14:paraId="18993AEB" w14:textId="77777777" w:rsidR="0015767D" w:rsidRPr="004B42B2" w:rsidRDefault="0015767D" w:rsidP="0015767D">
            <w:pPr>
              <w:pStyle w:val="af4"/>
              <w:widowControl/>
              <w:autoSpaceDE/>
              <w:spacing w:after="0"/>
              <w:jc w:val="both"/>
              <w:textAlignment w:val="auto"/>
              <w:rPr>
                <w:color w:val="auto"/>
                <w:kern w:val="0"/>
              </w:rPr>
            </w:pPr>
          </w:p>
          <w:p w14:paraId="38770625" w14:textId="2B3A2834" w:rsidR="005F55E2" w:rsidRPr="004B42B2" w:rsidRDefault="00730539" w:rsidP="0015767D">
            <w:pPr>
              <w:pStyle w:val="af4"/>
              <w:widowControl/>
              <w:autoSpaceDE/>
              <w:spacing w:after="0"/>
              <w:jc w:val="both"/>
              <w:textAlignment w:val="auto"/>
              <w:rPr>
                <w:color w:val="auto"/>
                <w:kern w:val="0"/>
              </w:rPr>
            </w:pPr>
            <w:r w:rsidRPr="004B42B2">
              <w:rPr>
                <w:color w:val="auto"/>
                <w:kern w:val="0"/>
              </w:rPr>
              <w:t xml:space="preserve">Предусмотреть следующие мероприятия, направленные на повышение энергоэффективности </w:t>
            </w:r>
            <w:r w:rsidR="0015767D" w:rsidRPr="004B42B2">
              <w:rPr>
                <w:color w:val="auto"/>
                <w:kern w:val="0"/>
              </w:rPr>
              <w:t>объекта</w:t>
            </w:r>
            <w:r w:rsidRPr="004B42B2">
              <w:rPr>
                <w:color w:val="auto"/>
                <w:kern w:val="0"/>
              </w:rPr>
              <w:t>:</w:t>
            </w:r>
          </w:p>
          <w:p w14:paraId="3671BECD" w14:textId="25F84A90" w:rsidR="0015767D" w:rsidRPr="004B42B2" w:rsidRDefault="0015767D" w:rsidP="0033256D">
            <w:pPr>
              <w:pStyle w:val="af4"/>
              <w:widowControl/>
              <w:numPr>
                <w:ilvl w:val="0"/>
                <w:numId w:val="46"/>
              </w:numPr>
              <w:autoSpaceDE/>
              <w:spacing w:after="0"/>
              <w:ind w:left="0" w:hanging="6"/>
              <w:jc w:val="both"/>
              <w:textAlignment w:val="auto"/>
              <w:rPr>
                <w:color w:val="auto"/>
                <w:kern w:val="0"/>
              </w:rPr>
            </w:pPr>
            <w:r w:rsidRPr="004B42B2">
              <w:rPr>
                <w:color w:val="auto"/>
                <w:kern w:val="0"/>
              </w:rPr>
              <w:t>Лестничное освещение, тамбуры, холлы с управлением от датчика присутствия в помещениях с редким присутствием персонала и посетителей.</w:t>
            </w:r>
          </w:p>
          <w:p w14:paraId="15A99650" w14:textId="677856E1" w:rsidR="0015767D" w:rsidRPr="004B42B2" w:rsidRDefault="00EB48F3" w:rsidP="00EB48F3">
            <w:pPr>
              <w:pStyle w:val="af4"/>
              <w:widowControl/>
              <w:autoSpaceDE/>
              <w:spacing w:after="0"/>
              <w:jc w:val="both"/>
              <w:textAlignment w:val="auto"/>
              <w:rPr>
                <w:color w:val="auto"/>
                <w:kern w:val="0"/>
              </w:rPr>
            </w:pPr>
            <w:r w:rsidRPr="004B42B2">
              <w:rPr>
                <w:color w:val="auto"/>
                <w:kern w:val="0"/>
              </w:rPr>
              <w:t xml:space="preserve">2) </w:t>
            </w:r>
            <w:r w:rsidR="0015767D" w:rsidRPr="004B42B2">
              <w:rPr>
                <w:color w:val="auto"/>
                <w:kern w:val="0"/>
              </w:rPr>
              <w:t xml:space="preserve">Наружное освещение прилегающей территории </w:t>
            </w:r>
            <w:r w:rsidR="00AE7574" w:rsidRPr="004B42B2">
              <w:rPr>
                <w:color w:val="auto"/>
                <w:kern w:val="0"/>
              </w:rPr>
              <w:t xml:space="preserve">- </w:t>
            </w:r>
            <w:r w:rsidR="0015767D" w:rsidRPr="004B42B2">
              <w:rPr>
                <w:color w:val="auto"/>
                <w:kern w:val="0"/>
              </w:rPr>
              <w:t xml:space="preserve">в соответствии с действующими СП. Управление светильниками наружного освещения – при помощи </w:t>
            </w:r>
            <w:r w:rsidR="0015767D" w:rsidRPr="004B42B2">
              <w:rPr>
                <w:color w:val="auto"/>
                <w:kern w:val="0"/>
              </w:rPr>
              <w:lastRenderedPageBreak/>
              <w:t>сумеречного реле или таймера, с возможностью централизованного управления с рабочего места администратора или охраны.</w:t>
            </w:r>
          </w:p>
          <w:p w14:paraId="783220F6" w14:textId="5362691B" w:rsidR="00EB48F3" w:rsidRPr="004B42B2" w:rsidRDefault="00EB48F3" w:rsidP="00EB48F3">
            <w:pPr>
              <w:pStyle w:val="af4"/>
              <w:widowControl/>
              <w:autoSpaceDE/>
              <w:spacing w:after="0"/>
              <w:jc w:val="both"/>
              <w:textAlignment w:val="auto"/>
              <w:rPr>
                <w:color w:val="auto"/>
                <w:kern w:val="0"/>
              </w:rPr>
            </w:pPr>
            <w:r w:rsidRPr="004B42B2">
              <w:rPr>
                <w:color w:val="auto"/>
                <w:kern w:val="0"/>
              </w:rPr>
              <w:t>3) В качестве осветительных приборов использовать светильники со светодиодными лампами.</w:t>
            </w:r>
          </w:p>
          <w:p w14:paraId="47F64A85" w14:textId="6C213587" w:rsidR="005F55E2" w:rsidRPr="00A37988" w:rsidRDefault="00730539">
            <w:pPr>
              <w:pStyle w:val="af4"/>
              <w:widowControl/>
              <w:autoSpaceDE/>
              <w:spacing w:after="0"/>
              <w:jc w:val="both"/>
              <w:textAlignment w:val="auto"/>
              <w:rPr>
                <w:color w:val="auto"/>
                <w:kern w:val="0"/>
              </w:rPr>
            </w:pPr>
            <w:r w:rsidRPr="004B42B2">
              <w:rPr>
                <w:color w:val="auto"/>
                <w:kern w:val="0"/>
              </w:rPr>
              <w:t xml:space="preserve">3) </w:t>
            </w:r>
            <w:r w:rsidR="00EB48F3" w:rsidRPr="004B42B2">
              <w:rPr>
                <w:color w:val="auto"/>
                <w:kern w:val="0"/>
              </w:rPr>
              <w:t>О</w:t>
            </w:r>
            <w:r w:rsidRPr="004B42B2">
              <w:rPr>
                <w:color w:val="auto"/>
                <w:kern w:val="0"/>
              </w:rPr>
              <w:t xml:space="preserve">существлять </w:t>
            </w:r>
            <w:r w:rsidRPr="00A37988">
              <w:rPr>
                <w:color w:val="auto"/>
                <w:kern w:val="0"/>
              </w:rPr>
              <w:t>установку приборов учета холодного водоснабжения, электроэнергии</w:t>
            </w:r>
            <w:r w:rsidR="00EB48F3" w:rsidRPr="00A37988">
              <w:rPr>
                <w:color w:val="auto"/>
                <w:kern w:val="0"/>
              </w:rPr>
              <w:t xml:space="preserve"> и </w:t>
            </w:r>
            <w:r w:rsidR="00A37988" w:rsidRPr="00A37988">
              <w:rPr>
                <w:color w:val="auto"/>
                <w:kern w:val="0"/>
              </w:rPr>
              <w:t>тепла</w:t>
            </w:r>
            <w:r w:rsidR="00551E32" w:rsidRPr="00A37988">
              <w:rPr>
                <w:color w:val="auto"/>
                <w:kern w:val="0"/>
              </w:rPr>
              <w:t xml:space="preserve"> </w:t>
            </w:r>
            <w:r w:rsidR="00A37988" w:rsidRPr="00A37988">
              <w:rPr>
                <w:color w:val="auto"/>
                <w:kern w:val="0"/>
              </w:rPr>
              <w:t>(</w:t>
            </w:r>
            <w:r w:rsidR="00551E32" w:rsidRPr="00A37988">
              <w:rPr>
                <w:color w:val="auto"/>
                <w:kern w:val="0"/>
              </w:rPr>
              <w:t>газа</w:t>
            </w:r>
            <w:r w:rsidR="006A21FA" w:rsidRPr="00A37988">
              <w:rPr>
                <w:color w:val="auto"/>
                <w:kern w:val="0"/>
              </w:rPr>
              <w:t xml:space="preserve"> </w:t>
            </w:r>
            <w:r w:rsidR="00A37988" w:rsidRPr="00A37988">
              <w:rPr>
                <w:color w:val="auto"/>
                <w:kern w:val="0"/>
              </w:rPr>
              <w:t xml:space="preserve">- </w:t>
            </w:r>
            <w:r w:rsidR="006A21FA" w:rsidRPr="00A37988">
              <w:rPr>
                <w:color w:val="auto"/>
                <w:kern w:val="0"/>
              </w:rPr>
              <w:t>при наличии)</w:t>
            </w:r>
            <w:r w:rsidRPr="00A37988">
              <w:rPr>
                <w:color w:val="auto"/>
                <w:kern w:val="0"/>
              </w:rPr>
              <w:t>;</w:t>
            </w:r>
          </w:p>
          <w:p w14:paraId="1CA4BA17" w14:textId="714CD082" w:rsidR="005F55E2" w:rsidRPr="004B42B2" w:rsidRDefault="00730539">
            <w:pPr>
              <w:pStyle w:val="af4"/>
              <w:widowControl/>
              <w:autoSpaceDE/>
              <w:spacing w:after="0"/>
              <w:jc w:val="both"/>
              <w:textAlignment w:val="auto"/>
              <w:rPr>
                <w:color w:val="auto"/>
                <w:kern w:val="0"/>
              </w:rPr>
            </w:pPr>
            <w:r w:rsidRPr="00A37988">
              <w:rPr>
                <w:color w:val="auto"/>
                <w:kern w:val="0"/>
              </w:rPr>
              <w:t>4) выполнять установку радиаторов отопления</w:t>
            </w:r>
            <w:r w:rsidRPr="004B42B2">
              <w:rPr>
                <w:color w:val="auto"/>
                <w:kern w:val="0"/>
              </w:rPr>
              <w:t xml:space="preserve"> с терморегуляторами (при технологической возможности);</w:t>
            </w:r>
          </w:p>
        </w:tc>
      </w:tr>
      <w:tr w:rsidR="00084E80" w:rsidRPr="004B42B2" w14:paraId="73490C1A"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8F13C9"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6CA95"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Необходимость выполнения инженерных изысканий для подготовки проектной документации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67152" w14:textId="77777777" w:rsidR="005F55E2" w:rsidRPr="004B42B2" w:rsidRDefault="00730539">
            <w:pPr>
              <w:pStyle w:val="48"/>
              <w:widowControl/>
              <w:overflowPunct/>
              <w:autoSpaceDE/>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Необходимо выполнить инженерные изыскания, в т.ч.:</w:t>
            </w:r>
          </w:p>
          <w:p w14:paraId="06F643AA" w14:textId="77777777" w:rsidR="005F55E2" w:rsidRPr="004B42B2" w:rsidRDefault="00730539">
            <w:pPr>
              <w:pStyle w:val="48"/>
              <w:widowControl/>
              <w:overflowPunct/>
              <w:autoSpaceDE/>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инженерно-геологические;</w:t>
            </w:r>
          </w:p>
          <w:p w14:paraId="308E8163" w14:textId="77777777" w:rsidR="005F55E2" w:rsidRPr="004B42B2" w:rsidRDefault="00730539">
            <w:pPr>
              <w:pStyle w:val="48"/>
              <w:widowControl/>
              <w:overflowPunct/>
              <w:autoSpaceDE/>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инженерно-геодезические;</w:t>
            </w:r>
          </w:p>
          <w:p w14:paraId="66068862" w14:textId="77777777" w:rsidR="005F55E2" w:rsidRPr="004B42B2" w:rsidRDefault="00730539">
            <w:pPr>
              <w:pStyle w:val="48"/>
              <w:widowControl/>
              <w:overflowPunct/>
              <w:autoSpaceDE/>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инженерно-экологические.</w:t>
            </w:r>
          </w:p>
          <w:p w14:paraId="231F6BE1" w14:textId="72CCB5B1" w:rsidR="00551E32" w:rsidRPr="004B42B2" w:rsidRDefault="00551E32">
            <w:pPr>
              <w:pStyle w:val="48"/>
              <w:widowControl/>
              <w:overflowPunct/>
              <w:autoSpaceDE/>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инженерно-гидрометеорологические;</w:t>
            </w:r>
            <w:r w:rsidR="003D1E66" w:rsidRPr="004B42B2">
              <w:rPr>
                <w:rFonts w:ascii="Times New Roman" w:hAnsi="Times New Roman"/>
                <w:color w:val="auto"/>
                <w:kern w:val="0"/>
                <w:sz w:val="24"/>
                <w:szCs w:val="24"/>
              </w:rPr>
              <w:t xml:space="preserve"> (при необходимости)</w:t>
            </w:r>
          </w:p>
          <w:p w14:paraId="666F058A" w14:textId="77777777" w:rsidR="006609CC" w:rsidRPr="004B42B2" w:rsidRDefault="006609CC" w:rsidP="006609CC">
            <w:pPr>
              <w:pStyle w:val="48"/>
              <w:widowControl/>
              <w:overflowPunct/>
              <w:autoSpaceDE/>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Отчеты по инженерным изысканиям выполнить в соответствии:</w:t>
            </w:r>
          </w:p>
          <w:p w14:paraId="4C34657C" w14:textId="77777777" w:rsidR="006609CC" w:rsidRPr="004B42B2" w:rsidRDefault="006609CC" w:rsidP="006609CC">
            <w:pPr>
              <w:pStyle w:val="48"/>
              <w:widowControl/>
              <w:overflowPunct/>
              <w:autoSpaceDE/>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-"СП 47.13330.2016. Свод правил. Инженерные изыскания для строительства. Основные положения. Актуализированная редакция СНиП 11-02-96",</w:t>
            </w:r>
          </w:p>
          <w:p w14:paraId="11262489" w14:textId="77777777" w:rsidR="006609CC" w:rsidRPr="004B42B2" w:rsidRDefault="006609CC" w:rsidP="006609CC">
            <w:pPr>
              <w:pStyle w:val="48"/>
              <w:widowControl/>
              <w:overflowPunct/>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 СП 11-105-97 «Свод Правил. Часть I. Общие правила производства работ».</w:t>
            </w:r>
          </w:p>
          <w:p w14:paraId="7F54511D" w14:textId="77777777" w:rsidR="006609CC" w:rsidRPr="004B42B2" w:rsidRDefault="006609CC" w:rsidP="006609CC">
            <w:pPr>
              <w:pStyle w:val="48"/>
              <w:widowControl/>
              <w:overflowPunct/>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СП 11-103-97 «Инженерно-гидрометеорологические изыскания для строительства»</w:t>
            </w:r>
          </w:p>
          <w:p w14:paraId="5802822E" w14:textId="23BD2133" w:rsidR="005F55E2" w:rsidRPr="004B42B2" w:rsidRDefault="00730539" w:rsidP="00EB2A19">
            <w:pPr>
              <w:pStyle w:val="48"/>
              <w:widowControl/>
              <w:overflowPunct/>
              <w:autoSpaceDE/>
              <w:ind w:firstLine="120"/>
              <w:jc w:val="both"/>
              <w:textAlignment w:val="auto"/>
              <w:rPr>
                <w:rFonts w:ascii="Times New Roman" w:hAnsi="Times New Roman"/>
                <w:color w:val="auto"/>
                <w:sz w:val="24"/>
                <w:szCs w:val="24"/>
              </w:rPr>
            </w:pPr>
            <w:r w:rsidRPr="004B42B2">
              <w:rPr>
                <w:rFonts w:ascii="Times New Roman" w:hAnsi="Times New Roman"/>
                <w:color w:val="auto"/>
                <w:kern w:val="0"/>
                <w:sz w:val="24"/>
                <w:szCs w:val="24"/>
              </w:rPr>
              <w:t xml:space="preserve">Отчетная документация должна быть подготовлена в полном соответствии с требованиями, предъявляемыми к ней Постановлением Правительства РФ от 19.01.2006 N 20 «Об инженерных изысканиях для подготовки проектной документации, строительства, реконструкции объектов капитального строительства» (вместе с «Положением о выполнении инженерных изысканий для подготовки проектной документации, строительства, реконструкции, капитального ремонта объектов капитального строительства»), строительными нормами и правилами, действующими на момент передачи ее на государственную экспертизу. </w:t>
            </w:r>
          </w:p>
        </w:tc>
      </w:tr>
      <w:tr w:rsidR="00084E80" w:rsidRPr="004B42B2" w14:paraId="37F27D92" w14:textId="77777777" w:rsidTr="00BD3C4D">
        <w:trPr>
          <w:trHeight w:val="1022"/>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624924"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CC21E"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Предполагаемая (предельная) стоимость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9F202" w14:textId="3496A119" w:rsidR="005F55E2" w:rsidRPr="0087430E" w:rsidRDefault="003D1E66">
            <w:pPr>
              <w:pStyle w:val="TableParagraph"/>
              <w:widowControl/>
              <w:autoSpaceDE/>
              <w:jc w:val="both"/>
              <w:textAlignment w:val="auto"/>
              <w:rPr>
                <w:rFonts w:ascii="Times New Roman" w:hAnsi="Times New Roman"/>
                <w:color w:val="auto"/>
                <w:kern w:val="0"/>
                <w:sz w:val="24"/>
                <w:szCs w:val="24"/>
              </w:rPr>
            </w:pPr>
            <w:r w:rsidRPr="0087430E">
              <w:rPr>
                <w:rFonts w:ascii="Times New Roman" w:hAnsi="Times New Roman"/>
                <w:color w:val="auto"/>
                <w:kern w:val="0"/>
                <w:sz w:val="24"/>
                <w:szCs w:val="24"/>
              </w:rPr>
              <w:t xml:space="preserve">Всего - </w:t>
            </w:r>
            <w:r w:rsidR="00551E32" w:rsidRPr="0087430E">
              <w:rPr>
                <w:rFonts w:ascii="Times New Roman" w:hAnsi="Times New Roman"/>
                <w:color w:val="auto"/>
                <w:kern w:val="0"/>
                <w:sz w:val="24"/>
                <w:szCs w:val="24"/>
              </w:rPr>
              <w:t>562</w:t>
            </w:r>
            <w:r w:rsidR="00FB0B54" w:rsidRPr="0087430E">
              <w:rPr>
                <w:rFonts w:ascii="Times New Roman" w:hAnsi="Times New Roman"/>
                <w:color w:val="auto"/>
                <w:kern w:val="0"/>
                <w:sz w:val="24"/>
                <w:szCs w:val="24"/>
              </w:rPr>
              <w:t> </w:t>
            </w:r>
            <w:r w:rsidR="00551E32" w:rsidRPr="0087430E">
              <w:rPr>
                <w:rFonts w:ascii="Times New Roman" w:hAnsi="Times New Roman"/>
                <w:color w:val="auto"/>
                <w:kern w:val="0"/>
                <w:sz w:val="24"/>
                <w:szCs w:val="24"/>
              </w:rPr>
              <w:t>680</w:t>
            </w:r>
            <w:r w:rsidR="00FB0B54" w:rsidRPr="0087430E">
              <w:rPr>
                <w:rFonts w:ascii="Times New Roman" w:hAnsi="Times New Roman"/>
                <w:color w:val="auto"/>
                <w:kern w:val="0"/>
                <w:sz w:val="24"/>
                <w:szCs w:val="24"/>
              </w:rPr>
              <w:t> </w:t>
            </w:r>
            <w:r w:rsidR="00551E32" w:rsidRPr="0087430E">
              <w:rPr>
                <w:rFonts w:ascii="Times New Roman" w:hAnsi="Times New Roman"/>
                <w:color w:val="auto"/>
                <w:kern w:val="0"/>
                <w:sz w:val="24"/>
                <w:szCs w:val="24"/>
              </w:rPr>
              <w:t>7</w:t>
            </w:r>
            <w:r w:rsidR="00FB0B54" w:rsidRPr="0087430E">
              <w:rPr>
                <w:rFonts w:ascii="Times New Roman" w:hAnsi="Times New Roman"/>
                <w:color w:val="auto"/>
                <w:kern w:val="0"/>
                <w:sz w:val="24"/>
                <w:szCs w:val="24"/>
              </w:rPr>
              <w:t>00,00</w:t>
            </w:r>
            <w:r w:rsidR="00551E32" w:rsidRPr="0087430E">
              <w:rPr>
                <w:rFonts w:ascii="Times New Roman" w:hAnsi="Times New Roman"/>
                <w:color w:val="auto"/>
                <w:kern w:val="0"/>
                <w:sz w:val="24"/>
                <w:szCs w:val="24"/>
              </w:rPr>
              <w:t xml:space="preserve"> </w:t>
            </w:r>
            <w:r w:rsidR="00B734A2" w:rsidRPr="0087430E">
              <w:rPr>
                <w:rFonts w:ascii="Times New Roman" w:hAnsi="Times New Roman"/>
                <w:color w:val="auto"/>
                <w:kern w:val="0"/>
                <w:sz w:val="24"/>
                <w:szCs w:val="24"/>
              </w:rPr>
              <w:t>рублей</w:t>
            </w:r>
          </w:p>
          <w:p w14:paraId="3ED62266" w14:textId="77777777" w:rsidR="005F55E2" w:rsidRPr="0087430E" w:rsidRDefault="005F55E2">
            <w:pPr>
              <w:pStyle w:val="TableParagraph"/>
              <w:widowControl/>
              <w:autoSpaceDE/>
              <w:jc w:val="both"/>
              <w:textAlignment w:val="auto"/>
              <w:rPr>
                <w:rFonts w:ascii="Times New Roman" w:hAnsi="Times New Roman"/>
                <w:color w:val="auto"/>
                <w:kern w:val="0"/>
                <w:sz w:val="24"/>
                <w:szCs w:val="24"/>
              </w:rPr>
            </w:pPr>
          </w:p>
        </w:tc>
      </w:tr>
      <w:tr w:rsidR="00084E80" w:rsidRPr="004B42B2" w14:paraId="2059BAB8"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80DB2"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266B1" w14:textId="77777777" w:rsidR="005F55E2" w:rsidRPr="004B42B2" w:rsidRDefault="00730539">
            <w:pPr>
              <w:widowControl/>
              <w:overflowPunct/>
              <w:autoSpaceDE/>
              <w:spacing w:after="0" w:line="240" w:lineRule="auto"/>
              <w:textAlignment w:val="auto"/>
              <w:rPr>
                <w:rFonts w:ascii="Times New Roman" w:hAnsi="Times New Roman"/>
                <w:color w:val="auto"/>
                <w:sz w:val="24"/>
                <w:szCs w:val="24"/>
              </w:rPr>
            </w:pPr>
            <w:r w:rsidRPr="004B42B2">
              <w:rPr>
                <w:rFonts w:ascii="Times New Roman" w:hAnsi="Times New Roman"/>
                <w:color w:val="auto"/>
                <w:kern w:val="0"/>
                <w:sz w:val="24"/>
                <w:szCs w:val="24"/>
              </w:rPr>
              <w:t>Принадлежность объекта к объектам культурного наследия (памятникам истории и культуры) народов Российской федерации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82364"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 принадлежит</w:t>
            </w:r>
          </w:p>
          <w:p w14:paraId="29EA660D" w14:textId="48FB9248" w:rsidR="003D1E66" w:rsidRPr="004B42B2" w:rsidRDefault="003D1E66">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Согласно информации Главного управления по государственной охране объектов культурного наследия Тверской области объекты культурного наследия в границах участка отсутствуют.</w:t>
            </w:r>
          </w:p>
        </w:tc>
      </w:tr>
      <w:tr w:rsidR="00084E80" w:rsidRPr="004B42B2" w14:paraId="499A2270"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CEEF3" w14:textId="77777777" w:rsidR="005F55E2" w:rsidRPr="004B42B2" w:rsidRDefault="005F55E2">
            <w:pPr>
              <w:pStyle w:val="af4"/>
              <w:widowControl/>
              <w:autoSpaceDE/>
              <w:spacing w:after="0"/>
              <w:ind w:left="720"/>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7AC67" w14:textId="77777777" w:rsidR="005F55E2" w:rsidRPr="004B42B2" w:rsidRDefault="00730539">
            <w:pPr>
              <w:widowControl/>
              <w:overflowPunct/>
              <w:autoSpaceDE/>
              <w:spacing w:after="0" w:line="240" w:lineRule="auto"/>
              <w:textAlignment w:val="auto"/>
              <w:rPr>
                <w:rFonts w:ascii="Times New Roman" w:hAnsi="Times New Roman"/>
                <w:b/>
                <w:bCs/>
                <w:color w:val="auto"/>
                <w:kern w:val="0"/>
                <w:sz w:val="24"/>
                <w:szCs w:val="24"/>
              </w:rPr>
            </w:pPr>
            <w:r w:rsidRPr="004B42B2">
              <w:rPr>
                <w:rFonts w:ascii="Times New Roman" w:hAnsi="Times New Roman"/>
                <w:b/>
                <w:bCs/>
                <w:color w:val="auto"/>
                <w:kern w:val="0"/>
                <w:sz w:val="24"/>
                <w:szCs w:val="24"/>
              </w:rPr>
              <w:t>II. Перечень основных требований к проектным решениям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DDA3D" w14:textId="77777777" w:rsidR="005F55E2" w:rsidRPr="004B42B2" w:rsidRDefault="005F55E2">
            <w:pPr>
              <w:pStyle w:val="TableParagraph"/>
              <w:widowControl/>
              <w:autoSpaceDE/>
              <w:jc w:val="both"/>
              <w:textAlignment w:val="auto"/>
              <w:rPr>
                <w:rFonts w:ascii="Times New Roman" w:hAnsi="Times New Roman"/>
                <w:color w:val="auto"/>
                <w:kern w:val="0"/>
                <w:sz w:val="24"/>
                <w:szCs w:val="24"/>
              </w:rPr>
            </w:pPr>
          </w:p>
        </w:tc>
      </w:tr>
      <w:tr w:rsidR="00084E80" w:rsidRPr="004B42B2" w14:paraId="747E5F7E"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7F915"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17.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B5EAA"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схеме планировочной организации земельного участка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9773BB" w14:textId="16868E8A" w:rsidR="006A21FA" w:rsidRDefault="006A21FA">
            <w:pPr>
              <w:pStyle w:val="TableParagraph"/>
              <w:widowControl/>
              <w:autoSpaceDE/>
              <w:jc w:val="both"/>
              <w:textAlignment w:val="auto"/>
              <w:rPr>
                <w:rFonts w:ascii="Times New Roman" w:hAnsi="Times New Roman"/>
                <w:color w:val="auto"/>
                <w:kern w:val="0"/>
                <w:sz w:val="24"/>
                <w:szCs w:val="24"/>
              </w:rPr>
            </w:pPr>
            <w:r w:rsidRPr="006A21FA">
              <w:rPr>
                <w:rFonts w:ascii="Times New Roman" w:hAnsi="Times New Roman"/>
                <w:color w:val="auto"/>
                <w:kern w:val="0"/>
                <w:sz w:val="24"/>
                <w:szCs w:val="24"/>
              </w:rPr>
              <w:t>Земельный участок с кадастровым номером 69:</w:t>
            </w:r>
            <w:r w:rsidR="005D5AB9">
              <w:rPr>
                <w:rFonts w:ascii="Times New Roman" w:hAnsi="Times New Roman"/>
                <w:color w:val="auto"/>
                <w:kern w:val="0"/>
                <w:sz w:val="24"/>
                <w:szCs w:val="24"/>
              </w:rPr>
              <w:t>47:0110101:314</w:t>
            </w:r>
            <w:r w:rsidRPr="006A21FA">
              <w:rPr>
                <w:rFonts w:ascii="Times New Roman" w:hAnsi="Times New Roman"/>
                <w:color w:val="auto"/>
                <w:kern w:val="0"/>
                <w:sz w:val="24"/>
                <w:szCs w:val="24"/>
              </w:rPr>
              <w:t xml:space="preserve">, площадь </w:t>
            </w:r>
            <w:r w:rsidR="005D5AB9">
              <w:rPr>
                <w:rFonts w:ascii="Times New Roman" w:hAnsi="Times New Roman"/>
                <w:color w:val="auto"/>
                <w:kern w:val="0"/>
                <w:sz w:val="24"/>
                <w:szCs w:val="24"/>
              </w:rPr>
              <w:t>30 000</w:t>
            </w:r>
            <w:r w:rsidRPr="006A21FA">
              <w:rPr>
                <w:rFonts w:ascii="Times New Roman" w:hAnsi="Times New Roman"/>
                <w:color w:val="auto"/>
                <w:kern w:val="0"/>
                <w:sz w:val="24"/>
                <w:szCs w:val="24"/>
              </w:rPr>
              <w:t xml:space="preserve"> м2.</w:t>
            </w:r>
          </w:p>
          <w:p w14:paraId="10CD38EA" w14:textId="2E9DCB92"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Схему планировочной организации земельного участка выполнить с учетом требований "СП 42.13330.2016 Свод </w:t>
            </w:r>
            <w:r w:rsidRPr="004B42B2">
              <w:rPr>
                <w:rFonts w:ascii="Times New Roman" w:hAnsi="Times New Roman"/>
                <w:color w:val="auto"/>
                <w:kern w:val="0"/>
                <w:sz w:val="24"/>
                <w:szCs w:val="24"/>
              </w:rPr>
              <w:lastRenderedPageBreak/>
              <w:t xml:space="preserve">правил. Градостроительство. Планировка и застройка городских и сельских поселений. Актуализированная редакция СНиП 2.07.01-89*", областных нормативов градостроительного проектирования Тверской области и в соответствии с градостроительным планом земельного участка, а также требований областных нормативов градостроительного проектирования Тверской области, утвержденных </w:t>
            </w:r>
            <w:r w:rsidR="00E446BB" w:rsidRPr="004B42B2">
              <w:rPr>
                <w:rFonts w:ascii="Times New Roman" w:hAnsi="Times New Roman"/>
                <w:color w:val="auto"/>
                <w:kern w:val="0"/>
                <w:sz w:val="24"/>
                <w:szCs w:val="24"/>
              </w:rPr>
              <w:t>Постановление Правительства Тверской области от 18.11.2019 N 455-пп (ред. от 28.05.2021) "О региональных нормативах градостроительного проектирования Тверской области" (с изм. и доп., вступающими в силу с 01.09.2021)</w:t>
            </w:r>
            <w:r w:rsidRPr="004B42B2">
              <w:rPr>
                <w:rFonts w:ascii="Times New Roman" w:hAnsi="Times New Roman"/>
                <w:color w:val="auto"/>
                <w:kern w:val="0"/>
                <w:sz w:val="24"/>
                <w:szCs w:val="24"/>
              </w:rPr>
              <w:t>.</w:t>
            </w:r>
          </w:p>
          <w:p w14:paraId="2C0D1717"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Организацию рельефа участка запроектировать в увязке с прилегающей территорией, с учетом выполнения нормального отвода атмосферных вод и оптимальной высотной привязки здания</w:t>
            </w:r>
          </w:p>
          <w:p w14:paraId="0D3B9C09"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Проектные решения должны включать:</w:t>
            </w:r>
          </w:p>
          <w:p w14:paraId="42DDAE1B" w14:textId="48B0920B"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Планировочную организацию земельного участка (баланс территории, размещении парковочных мест для временного хранения автотранспорта,</w:t>
            </w:r>
            <w:r w:rsidR="002065B1" w:rsidRPr="004B42B2">
              <w:rPr>
                <w:rFonts w:ascii="Times New Roman" w:hAnsi="Times New Roman"/>
                <w:color w:val="auto"/>
                <w:kern w:val="0"/>
                <w:sz w:val="24"/>
                <w:szCs w:val="24"/>
              </w:rPr>
              <w:t xml:space="preserve"> </w:t>
            </w:r>
            <w:r w:rsidRPr="004B42B2">
              <w:rPr>
                <w:rFonts w:ascii="Times New Roman" w:hAnsi="Times New Roman"/>
                <w:color w:val="auto"/>
                <w:kern w:val="0"/>
                <w:sz w:val="24"/>
                <w:szCs w:val="24"/>
              </w:rPr>
              <w:t>площадку с установкой мусорных контейнеров для раздельного сбора мусора и т.д.);</w:t>
            </w:r>
          </w:p>
          <w:p w14:paraId="4D6D1B6C"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Организацию рельефа (план организации рельефа и план земляных масс);</w:t>
            </w:r>
          </w:p>
          <w:p w14:paraId="6DC1E15D"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Благоустройство и озеленение территории (включая решения по малым архитектурным формам, конструкциям дорожных одежд и объёмам работ);</w:t>
            </w:r>
          </w:p>
          <w:p w14:paraId="41EF928A"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Ситуационный план размещения объектов капитального строительства;</w:t>
            </w:r>
          </w:p>
          <w:p w14:paraId="1ED58563"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Сводный план инженерных сетей</w:t>
            </w:r>
          </w:p>
          <w:p w14:paraId="6A77E6E3" w14:textId="5380C3E6" w:rsidR="002065B1" w:rsidRPr="004B42B2" w:rsidRDefault="002065B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Разработать проект примыкания Объекта к улично-дорожной сети и </w:t>
            </w:r>
            <w:r w:rsidR="00231B4F" w:rsidRPr="004B42B2">
              <w:rPr>
                <w:rFonts w:ascii="Times New Roman" w:hAnsi="Times New Roman"/>
                <w:color w:val="auto"/>
                <w:kern w:val="0"/>
                <w:sz w:val="24"/>
                <w:szCs w:val="24"/>
              </w:rPr>
              <w:t>представить Заказчику, с</w:t>
            </w:r>
            <w:r w:rsidRPr="004B42B2">
              <w:rPr>
                <w:rFonts w:ascii="Times New Roman" w:hAnsi="Times New Roman"/>
                <w:color w:val="auto"/>
                <w:kern w:val="0"/>
                <w:sz w:val="24"/>
                <w:szCs w:val="24"/>
              </w:rPr>
              <w:t>огласова</w:t>
            </w:r>
            <w:r w:rsidR="00231B4F" w:rsidRPr="004B42B2">
              <w:rPr>
                <w:rFonts w:ascii="Times New Roman" w:hAnsi="Times New Roman"/>
                <w:color w:val="auto"/>
                <w:kern w:val="0"/>
                <w:sz w:val="24"/>
                <w:szCs w:val="24"/>
              </w:rPr>
              <w:t>нный</w:t>
            </w:r>
            <w:r w:rsidRPr="004B42B2">
              <w:rPr>
                <w:rFonts w:ascii="Times New Roman" w:hAnsi="Times New Roman"/>
                <w:color w:val="auto"/>
                <w:kern w:val="0"/>
                <w:sz w:val="24"/>
                <w:szCs w:val="24"/>
              </w:rPr>
              <w:t xml:space="preserve"> со всеми заинтересованными организациями (при необходимости).</w:t>
            </w:r>
          </w:p>
          <w:p w14:paraId="006AE4DC" w14:textId="5372E34A" w:rsidR="005F55E2" w:rsidRPr="004B42B2" w:rsidRDefault="002065B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w:t>
            </w:r>
            <w:r w:rsidR="00730539" w:rsidRPr="004B42B2">
              <w:rPr>
                <w:rFonts w:ascii="Times New Roman" w:hAnsi="Times New Roman"/>
                <w:color w:val="auto"/>
                <w:kern w:val="0"/>
                <w:sz w:val="24"/>
                <w:szCs w:val="24"/>
              </w:rPr>
              <w:t xml:space="preserve"> Предусмотреть:</w:t>
            </w:r>
          </w:p>
          <w:p w14:paraId="1FDA80C0"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устройство асфальтового покрытия дорог и проездов;</w:t>
            </w:r>
          </w:p>
          <w:p w14:paraId="3915B8BE" w14:textId="0910E1ED"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устройство тротуаров</w:t>
            </w:r>
            <w:r w:rsidR="00D42B1B" w:rsidRPr="004B42B2">
              <w:rPr>
                <w:rFonts w:ascii="Times New Roman" w:hAnsi="Times New Roman"/>
                <w:color w:val="auto"/>
                <w:kern w:val="0"/>
                <w:sz w:val="24"/>
                <w:szCs w:val="24"/>
              </w:rPr>
              <w:t xml:space="preserve"> из гранитной плитки</w:t>
            </w:r>
            <w:r w:rsidRPr="004B42B2">
              <w:rPr>
                <w:rFonts w:ascii="Times New Roman" w:hAnsi="Times New Roman"/>
                <w:color w:val="auto"/>
                <w:kern w:val="0"/>
                <w:sz w:val="24"/>
                <w:szCs w:val="24"/>
              </w:rPr>
              <w:t>, с целью организации пешеходного движения;</w:t>
            </w:r>
          </w:p>
          <w:p w14:paraId="6B597091" w14:textId="683E229B" w:rsidR="00D42B1B" w:rsidRPr="004B42B2" w:rsidRDefault="00D42B1B">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sz w:val="24"/>
                <w:szCs w:val="24"/>
              </w:rPr>
              <w:t xml:space="preserve"> с</w:t>
            </w:r>
            <w:r w:rsidRPr="004B42B2">
              <w:rPr>
                <w:rFonts w:ascii="Times New Roman" w:hAnsi="Times New Roman"/>
                <w:color w:val="auto"/>
                <w:kern w:val="0"/>
                <w:sz w:val="24"/>
                <w:szCs w:val="24"/>
              </w:rPr>
              <w:t>бор твердых бытовых отходов предусмотреть на специально оборудованной площадке. Площадку для бытовых отходов выполнить с асфальтобетонным покрытием и обнести сплошным забором для предотвращения перемещения мусора ветром;</w:t>
            </w:r>
          </w:p>
          <w:p w14:paraId="3A5A5A23" w14:textId="6878946E" w:rsidR="00D42B1B" w:rsidRPr="004B42B2" w:rsidRDefault="00D42B1B">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по периметру земельного участка предусмотреть ограждение территории из сварной сетки 3D, высотой не менее 2 м и толщиной прутка не менее 5 мм;</w:t>
            </w:r>
          </w:p>
          <w:p w14:paraId="0DD38D1E" w14:textId="4BF94A40" w:rsidR="00D42B1B" w:rsidRPr="004B42B2" w:rsidRDefault="00D42B1B">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парковочные площадки вокруг Объекта должны иметь навигационные указатели с уникальной нумерацией, иметь разметку и освещение;</w:t>
            </w:r>
          </w:p>
          <w:p w14:paraId="4AA77DE0" w14:textId="56033DB2" w:rsidR="00D42B1B" w:rsidRPr="004B42B2" w:rsidRDefault="00D42B1B">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sz w:val="24"/>
                <w:szCs w:val="24"/>
              </w:rPr>
              <w:t xml:space="preserve"> </w:t>
            </w:r>
            <w:r w:rsidRPr="004B42B2">
              <w:rPr>
                <w:rFonts w:ascii="Times New Roman" w:hAnsi="Times New Roman"/>
                <w:color w:val="auto"/>
                <w:kern w:val="0"/>
                <w:sz w:val="24"/>
                <w:szCs w:val="24"/>
              </w:rPr>
              <w:t>освещение территории Объекта фонарями уличного освещения, установленными вдоль асфальтовых дорог и проходов;</w:t>
            </w:r>
          </w:p>
          <w:p w14:paraId="7FD4C09A" w14:textId="77777777" w:rsidR="00051618" w:rsidRPr="004B42B2" w:rsidRDefault="00051618">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lastRenderedPageBreak/>
              <w:t xml:space="preserve">- </w:t>
            </w:r>
            <w:r w:rsidR="00EA67B6" w:rsidRPr="004B42B2">
              <w:rPr>
                <w:rFonts w:ascii="Times New Roman" w:hAnsi="Times New Roman"/>
                <w:color w:val="auto"/>
                <w:kern w:val="0"/>
                <w:sz w:val="24"/>
                <w:szCs w:val="24"/>
              </w:rPr>
              <w:t xml:space="preserve">при </w:t>
            </w:r>
            <w:r w:rsidRPr="004B42B2">
              <w:rPr>
                <w:rFonts w:ascii="Times New Roman" w:hAnsi="Times New Roman"/>
                <w:color w:val="auto"/>
                <w:kern w:val="0"/>
                <w:sz w:val="24"/>
                <w:szCs w:val="24"/>
              </w:rPr>
              <w:t xml:space="preserve">проектировании дорог </w:t>
            </w:r>
            <w:r w:rsidR="00EA67B6" w:rsidRPr="004B42B2">
              <w:rPr>
                <w:rFonts w:ascii="Times New Roman" w:hAnsi="Times New Roman"/>
                <w:color w:val="auto"/>
                <w:kern w:val="0"/>
                <w:sz w:val="24"/>
                <w:szCs w:val="24"/>
              </w:rPr>
              <w:t>учитывать</w:t>
            </w:r>
            <w:r w:rsidRPr="004B42B2">
              <w:rPr>
                <w:rFonts w:ascii="Times New Roman" w:hAnsi="Times New Roman"/>
                <w:color w:val="auto"/>
                <w:kern w:val="0"/>
                <w:sz w:val="24"/>
                <w:szCs w:val="24"/>
              </w:rPr>
              <w:t xml:space="preserve"> радиус поворота</w:t>
            </w:r>
            <w:r w:rsidR="00EA67B6" w:rsidRPr="004B42B2">
              <w:rPr>
                <w:rFonts w:ascii="Times New Roman" w:hAnsi="Times New Roman"/>
                <w:color w:val="auto"/>
                <w:kern w:val="0"/>
                <w:sz w:val="24"/>
                <w:szCs w:val="24"/>
              </w:rPr>
              <w:t xml:space="preserve"> и доступность</w:t>
            </w:r>
            <w:r w:rsidR="003F6A88" w:rsidRPr="004B42B2">
              <w:rPr>
                <w:rFonts w:ascii="Times New Roman" w:hAnsi="Times New Roman"/>
                <w:color w:val="auto"/>
                <w:kern w:val="0"/>
                <w:sz w:val="24"/>
                <w:szCs w:val="24"/>
              </w:rPr>
              <w:t xml:space="preserve"> ко всем зданиям и сооружениям</w:t>
            </w:r>
            <w:r w:rsidRPr="004B42B2">
              <w:rPr>
                <w:rFonts w:ascii="Times New Roman" w:hAnsi="Times New Roman"/>
                <w:color w:val="auto"/>
                <w:kern w:val="0"/>
                <w:sz w:val="24"/>
                <w:szCs w:val="24"/>
              </w:rPr>
              <w:t xml:space="preserve"> для проезда современных пожарных автомобилей</w:t>
            </w:r>
            <w:r w:rsidR="003F6A88" w:rsidRPr="004B42B2">
              <w:rPr>
                <w:rFonts w:ascii="Times New Roman" w:hAnsi="Times New Roman"/>
                <w:color w:val="auto"/>
                <w:kern w:val="0"/>
                <w:sz w:val="24"/>
                <w:szCs w:val="24"/>
              </w:rPr>
              <w:t xml:space="preserve"> и специальной техники</w:t>
            </w:r>
            <w:r w:rsidRPr="004B42B2">
              <w:rPr>
                <w:rFonts w:ascii="Times New Roman" w:hAnsi="Times New Roman"/>
                <w:color w:val="auto"/>
                <w:kern w:val="0"/>
                <w:sz w:val="24"/>
                <w:szCs w:val="24"/>
              </w:rPr>
              <w:t>.</w:t>
            </w:r>
          </w:p>
          <w:p w14:paraId="6942E152" w14:textId="54BC9767" w:rsidR="00194828" w:rsidRPr="004B42B2" w:rsidRDefault="00542E08" w:rsidP="00194828">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Представить Заказчику </w:t>
            </w:r>
            <w:r w:rsidR="00875A82" w:rsidRPr="004B42B2">
              <w:rPr>
                <w:rFonts w:ascii="Times New Roman" w:hAnsi="Times New Roman"/>
                <w:color w:val="auto"/>
                <w:kern w:val="0"/>
                <w:sz w:val="24"/>
                <w:szCs w:val="24"/>
              </w:rPr>
              <w:t>Генеральный план</w:t>
            </w:r>
            <w:r w:rsidRPr="004B42B2">
              <w:rPr>
                <w:rFonts w:ascii="Times New Roman" w:hAnsi="Times New Roman"/>
                <w:color w:val="auto"/>
                <w:kern w:val="0"/>
                <w:sz w:val="24"/>
                <w:szCs w:val="24"/>
              </w:rPr>
              <w:t xml:space="preserve">, </w:t>
            </w:r>
            <w:r w:rsidR="00875A82" w:rsidRPr="004B42B2">
              <w:rPr>
                <w:rFonts w:ascii="Times New Roman" w:hAnsi="Times New Roman"/>
                <w:color w:val="auto"/>
                <w:kern w:val="0"/>
                <w:sz w:val="24"/>
                <w:szCs w:val="24"/>
              </w:rPr>
              <w:t>согласова</w:t>
            </w:r>
            <w:r w:rsidRPr="004B42B2">
              <w:rPr>
                <w:rFonts w:ascii="Times New Roman" w:hAnsi="Times New Roman"/>
                <w:color w:val="auto"/>
                <w:kern w:val="0"/>
                <w:sz w:val="24"/>
                <w:szCs w:val="24"/>
              </w:rPr>
              <w:t>нный</w:t>
            </w:r>
            <w:r w:rsidR="00875A82" w:rsidRPr="004B42B2">
              <w:rPr>
                <w:rFonts w:ascii="Times New Roman" w:hAnsi="Times New Roman"/>
                <w:color w:val="auto"/>
                <w:kern w:val="0"/>
                <w:sz w:val="24"/>
                <w:szCs w:val="24"/>
              </w:rPr>
              <w:t xml:space="preserve"> с администрацией города Торжка и с Пользователем.</w:t>
            </w:r>
          </w:p>
          <w:p w14:paraId="3302DBC4" w14:textId="414C8127" w:rsidR="00875A82" w:rsidRPr="004B42B2" w:rsidRDefault="00542E08" w:rsidP="00194828">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Представить Заказчику </w:t>
            </w:r>
            <w:r w:rsidR="00875A82" w:rsidRPr="004B42B2">
              <w:rPr>
                <w:rFonts w:ascii="Times New Roman" w:hAnsi="Times New Roman"/>
                <w:color w:val="auto"/>
                <w:kern w:val="0"/>
                <w:sz w:val="24"/>
                <w:szCs w:val="24"/>
              </w:rPr>
              <w:t>План благоустройства земельного участка</w:t>
            </w:r>
            <w:r w:rsidRPr="004B42B2">
              <w:rPr>
                <w:rFonts w:ascii="Times New Roman" w:hAnsi="Times New Roman"/>
                <w:color w:val="auto"/>
                <w:kern w:val="0"/>
                <w:sz w:val="24"/>
                <w:szCs w:val="24"/>
              </w:rPr>
              <w:t>,</w:t>
            </w:r>
            <w:r w:rsidR="00875A82" w:rsidRPr="004B42B2">
              <w:rPr>
                <w:rFonts w:ascii="Times New Roman" w:hAnsi="Times New Roman"/>
                <w:color w:val="auto"/>
                <w:kern w:val="0"/>
                <w:sz w:val="24"/>
                <w:szCs w:val="24"/>
              </w:rPr>
              <w:t xml:space="preserve"> согласова</w:t>
            </w:r>
            <w:r w:rsidRPr="004B42B2">
              <w:rPr>
                <w:rFonts w:ascii="Times New Roman" w:hAnsi="Times New Roman"/>
                <w:color w:val="auto"/>
                <w:kern w:val="0"/>
                <w:sz w:val="24"/>
                <w:szCs w:val="24"/>
              </w:rPr>
              <w:t>нный</w:t>
            </w:r>
            <w:r w:rsidR="00875A82" w:rsidRPr="004B42B2">
              <w:rPr>
                <w:rFonts w:ascii="Times New Roman" w:hAnsi="Times New Roman"/>
                <w:color w:val="auto"/>
                <w:kern w:val="0"/>
                <w:sz w:val="24"/>
                <w:szCs w:val="24"/>
              </w:rPr>
              <w:t xml:space="preserve"> с администрацией </w:t>
            </w:r>
            <w:r w:rsidR="00E64B12" w:rsidRPr="004B42B2">
              <w:rPr>
                <w:rFonts w:ascii="Times New Roman" w:hAnsi="Times New Roman"/>
                <w:color w:val="auto"/>
                <w:kern w:val="0"/>
                <w:sz w:val="24"/>
                <w:szCs w:val="24"/>
              </w:rPr>
              <w:t xml:space="preserve">города Торжка </w:t>
            </w:r>
            <w:r w:rsidR="00875A82" w:rsidRPr="004B42B2">
              <w:rPr>
                <w:rFonts w:ascii="Times New Roman" w:hAnsi="Times New Roman"/>
                <w:color w:val="auto"/>
                <w:kern w:val="0"/>
                <w:sz w:val="24"/>
                <w:szCs w:val="24"/>
              </w:rPr>
              <w:t>и с Пользователем.</w:t>
            </w:r>
          </w:p>
          <w:p w14:paraId="1C89FB67" w14:textId="0D4BDF61" w:rsidR="00942114" w:rsidRPr="004B42B2" w:rsidRDefault="00942114" w:rsidP="00194828">
            <w:pPr>
              <w:pStyle w:val="TableParagraph"/>
              <w:widowControl/>
              <w:autoSpaceDE/>
              <w:jc w:val="both"/>
              <w:textAlignment w:val="auto"/>
              <w:rPr>
                <w:rFonts w:ascii="Times New Roman" w:hAnsi="Times New Roman"/>
                <w:color w:val="auto"/>
                <w:kern w:val="0"/>
                <w:sz w:val="24"/>
                <w:szCs w:val="24"/>
              </w:rPr>
            </w:pPr>
          </w:p>
        </w:tc>
      </w:tr>
      <w:tr w:rsidR="00084E80" w:rsidRPr="004B42B2" w14:paraId="1FB43413"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24864"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18.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FFDDE"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проекту полосы отвода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FB09D0"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К линейным объектам не относится</w:t>
            </w:r>
          </w:p>
        </w:tc>
      </w:tr>
      <w:tr w:rsidR="00084E80" w:rsidRPr="004B42B2" w14:paraId="0FE657FC"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3E89A1" w14:textId="77777777" w:rsidR="005F55E2" w:rsidRPr="004B42B2" w:rsidRDefault="00730539">
            <w:pPr>
              <w:pStyle w:val="af4"/>
              <w:widowControl/>
              <w:autoSpaceDE/>
              <w:spacing w:after="0"/>
              <w:ind w:left="5"/>
              <w:textAlignment w:val="auto"/>
              <w:rPr>
                <w:color w:val="auto"/>
                <w:kern w:val="0"/>
                <w:shd w:val="clear" w:color="auto" w:fill="FFFFFF"/>
              </w:rPr>
            </w:pPr>
            <w:r w:rsidRPr="004B42B2">
              <w:rPr>
                <w:color w:val="auto"/>
                <w:kern w:val="0"/>
                <w:shd w:val="clear" w:color="auto" w:fill="FFFFFF"/>
              </w:rPr>
              <w:t>19.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32BF53"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архитектурно</w:t>
            </w:r>
            <w:r w:rsidRPr="004B42B2">
              <w:rPr>
                <w:rFonts w:ascii="Times New Roman" w:hAnsi="Times New Roman"/>
                <w:color w:val="auto"/>
                <w:kern w:val="0"/>
                <w:sz w:val="24"/>
                <w:szCs w:val="24"/>
              </w:rPr>
              <w:softHyphen/>
              <w:t xml:space="preserve"> художественным решениям, включая требования к графическим материалам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7684C" w14:textId="0458ADA6" w:rsidR="00D42B1B" w:rsidRPr="004B42B2" w:rsidRDefault="00D42B1B">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При разработке учесть «Методические рекомендации по разработке технических заданий на проектирование объектов капитального строительства при строительстве, реконструкции, на проведение работ по сохранению объектов культурного наследия, по проведению капитального ремонта объектов капитального строительства и общих требований к качеству работ по капитальному ремонту (ремонту)», утвержденные распоряжением Правительства Тверской области от 23.05.2022 № 493-рп.</w:t>
            </w:r>
          </w:p>
          <w:p w14:paraId="1EE2CB31" w14:textId="5D1805E7" w:rsidR="005F55E2" w:rsidRPr="004B42B2" w:rsidRDefault="00730539">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Разработать проектные решения в соответствии с окружающей застройкой.</w:t>
            </w:r>
          </w:p>
          <w:p w14:paraId="5CFFFE4B" w14:textId="3A7B90D9" w:rsidR="005F55E2" w:rsidRDefault="00542E08">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Предоставить Заказчику с</w:t>
            </w:r>
            <w:r w:rsidR="00730539" w:rsidRPr="004B42B2">
              <w:rPr>
                <w:rFonts w:ascii="Times New Roman" w:hAnsi="Times New Roman"/>
                <w:color w:val="auto"/>
                <w:kern w:val="0"/>
                <w:sz w:val="24"/>
                <w:szCs w:val="24"/>
              </w:rPr>
              <w:t>огласова</w:t>
            </w:r>
            <w:r w:rsidRPr="004B42B2">
              <w:rPr>
                <w:rFonts w:ascii="Times New Roman" w:hAnsi="Times New Roman"/>
                <w:color w:val="auto"/>
                <w:kern w:val="0"/>
                <w:sz w:val="24"/>
                <w:szCs w:val="24"/>
              </w:rPr>
              <w:t>нные</w:t>
            </w:r>
            <w:r w:rsidR="00730539" w:rsidRPr="004B42B2">
              <w:rPr>
                <w:rFonts w:ascii="Times New Roman" w:hAnsi="Times New Roman"/>
                <w:color w:val="auto"/>
                <w:kern w:val="0"/>
                <w:sz w:val="24"/>
                <w:szCs w:val="24"/>
              </w:rPr>
              <w:t xml:space="preserve"> фасадные и планировочные решения с администрацией </w:t>
            </w:r>
            <w:r w:rsidR="002065B1" w:rsidRPr="004B42B2">
              <w:rPr>
                <w:rFonts w:ascii="Times New Roman" w:hAnsi="Times New Roman"/>
                <w:color w:val="auto"/>
                <w:kern w:val="0"/>
                <w:sz w:val="24"/>
                <w:szCs w:val="24"/>
              </w:rPr>
              <w:t>г. Торжка</w:t>
            </w:r>
            <w:r w:rsidR="00E92D62">
              <w:rPr>
                <w:rFonts w:ascii="Times New Roman" w:hAnsi="Times New Roman"/>
                <w:color w:val="auto"/>
                <w:kern w:val="0"/>
                <w:sz w:val="24"/>
                <w:szCs w:val="24"/>
              </w:rPr>
              <w:t>.</w:t>
            </w:r>
          </w:p>
          <w:p w14:paraId="7D99C9F9" w14:textId="7EEF3971" w:rsidR="00E92D62" w:rsidRPr="004B42B2" w:rsidRDefault="00E92D62">
            <w:pPr>
              <w:widowControl/>
              <w:overflowPunct/>
              <w:autoSpaceDE/>
              <w:spacing w:after="0" w:line="240" w:lineRule="auto"/>
              <w:jc w:val="both"/>
              <w:textAlignment w:val="auto"/>
              <w:rPr>
                <w:rFonts w:ascii="Times New Roman" w:hAnsi="Times New Roman"/>
                <w:color w:val="auto"/>
                <w:kern w:val="0"/>
                <w:sz w:val="24"/>
                <w:szCs w:val="24"/>
              </w:rPr>
            </w:pPr>
            <w:r w:rsidRPr="00E92D62">
              <w:rPr>
                <w:rFonts w:ascii="Times New Roman" w:hAnsi="Times New Roman"/>
                <w:color w:val="auto"/>
                <w:kern w:val="0"/>
                <w:sz w:val="24"/>
                <w:szCs w:val="24"/>
              </w:rPr>
              <w:t>При проектировании и выполнении работ по монтажу навесных фасадных элементов здания рекомендуется предусматривать использование крепежных деталей в цвет облицовочного материала фасада заводского производства. (при наличии)</w:t>
            </w:r>
          </w:p>
        </w:tc>
      </w:tr>
      <w:tr w:rsidR="00084E80" w:rsidRPr="004B42B2" w14:paraId="7D89F196"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CA2236"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F25EA"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технологическим решениям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8DD2F7" w14:textId="77777777" w:rsidR="00E64B12" w:rsidRDefault="00E64B12" w:rsidP="00E64B12">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Технологическое оборудование применить в соответствии с современными стандартами.</w:t>
            </w:r>
          </w:p>
          <w:p w14:paraId="2448B5A1" w14:textId="50E6FA8C" w:rsidR="00DD7B4D" w:rsidRPr="004B42B2" w:rsidRDefault="00DD7B4D" w:rsidP="00E64B12">
            <w:pPr>
              <w:pStyle w:val="TableParagraph"/>
              <w:widowControl/>
              <w:autoSpaceDE/>
              <w:jc w:val="both"/>
              <w:textAlignment w:val="auto"/>
              <w:rPr>
                <w:rFonts w:ascii="Times New Roman" w:hAnsi="Times New Roman"/>
                <w:color w:val="auto"/>
                <w:kern w:val="0"/>
                <w:sz w:val="24"/>
                <w:szCs w:val="24"/>
              </w:rPr>
            </w:pPr>
            <w:r w:rsidRPr="00083E56">
              <w:rPr>
                <w:rFonts w:ascii="Times New Roman" w:hAnsi="Times New Roman"/>
                <w:color w:val="auto"/>
                <w:kern w:val="0"/>
                <w:sz w:val="24"/>
                <w:szCs w:val="24"/>
              </w:rPr>
              <w:t>Укомплектовать Объект мебелью и спортивным оборудованием, в том числе спортивным инвентарем.</w:t>
            </w:r>
          </w:p>
          <w:p w14:paraId="61AE79F7" w14:textId="14E3010F" w:rsidR="005F55E2" w:rsidRPr="004B42B2" w:rsidRDefault="00E64B12" w:rsidP="00E64B12">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Применяемое спортивное оборудование, инвентарь должны быть предварительно согласованы с Пользователем, сертифицированы и соответствовать стандартам Российской Федерации. Для оборудования необходимо наличие сервисного центра на территории Российской Федерации.</w:t>
            </w:r>
          </w:p>
        </w:tc>
      </w:tr>
      <w:tr w:rsidR="00084E80" w:rsidRPr="004B42B2" w14:paraId="0F54CC3C"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06072C"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4DEA3D"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конструктивным и объемно-планировочным решениям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DD222" w14:textId="26A96467" w:rsidR="00044D12" w:rsidRPr="004B42B2" w:rsidRDefault="00044D12">
            <w:pPr>
              <w:pStyle w:val="TableParagraph"/>
              <w:widowControl/>
              <w:autoSpaceDE/>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Конструкцию </w:t>
            </w:r>
            <w:r w:rsidR="00E64B12" w:rsidRPr="004B42B2">
              <w:rPr>
                <w:rFonts w:ascii="Times New Roman" w:hAnsi="Times New Roman"/>
                <w:color w:val="auto"/>
                <w:sz w:val="24"/>
                <w:szCs w:val="24"/>
              </w:rPr>
              <w:t>физкультурно-оздоровительного комплекса с крытым катком</w:t>
            </w:r>
            <w:r w:rsidRPr="004B42B2">
              <w:rPr>
                <w:rFonts w:ascii="Times New Roman" w:hAnsi="Times New Roman"/>
                <w:color w:val="auto"/>
                <w:sz w:val="24"/>
                <w:szCs w:val="24"/>
              </w:rPr>
              <w:t xml:space="preserve"> определить проектом и расчетами.</w:t>
            </w:r>
            <w:r w:rsidR="00E64B12" w:rsidRPr="004B42B2">
              <w:rPr>
                <w:rFonts w:ascii="Times New Roman" w:hAnsi="Times New Roman"/>
                <w:color w:val="auto"/>
                <w:sz w:val="24"/>
                <w:szCs w:val="24"/>
              </w:rPr>
              <w:t xml:space="preserve"> На основание Федеральный закон от 30.12.2009 № 384-Ф3 «Технический регламент о безопасности зданий и сооружений».</w:t>
            </w:r>
          </w:p>
          <w:p w14:paraId="66F2CCB4" w14:textId="77777777" w:rsidR="00E64B12" w:rsidRPr="004B42B2" w:rsidRDefault="00044D12" w:rsidP="00044D12">
            <w:pPr>
              <w:pStyle w:val="TableParagraph"/>
              <w:widowControl/>
              <w:autoSpaceDE/>
              <w:jc w:val="both"/>
              <w:textAlignment w:val="auto"/>
              <w:rPr>
                <w:rFonts w:ascii="Times New Roman" w:hAnsi="Times New Roman"/>
                <w:color w:val="auto"/>
                <w:sz w:val="24"/>
                <w:szCs w:val="24"/>
              </w:rPr>
            </w:pPr>
            <w:r w:rsidRPr="004B42B2">
              <w:rPr>
                <w:rFonts w:ascii="Times New Roman" w:hAnsi="Times New Roman"/>
                <w:color w:val="auto"/>
                <w:sz w:val="24"/>
                <w:szCs w:val="24"/>
              </w:rPr>
              <w:t>Предусмотреть наличие отмостки по всему периметру здания и обеспечивающей отвод воды от фундамента. Покрытие отмостки определить проектом.</w:t>
            </w:r>
          </w:p>
          <w:p w14:paraId="5EDD907F" w14:textId="63AC602F" w:rsidR="00044D12" w:rsidRPr="004B42B2" w:rsidRDefault="00044D12" w:rsidP="00044D12">
            <w:pPr>
              <w:pStyle w:val="TableParagraph"/>
              <w:widowControl/>
              <w:autoSpaceDE/>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p>
          <w:p w14:paraId="06300925"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Проектируемый объект - здание, состоящее из двух секций различного назначения:</w:t>
            </w:r>
          </w:p>
          <w:p w14:paraId="7BDB8AA8"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lastRenderedPageBreak/>
              <w:t>Секция 1: одноэтажная. Ледовое поле.</w:t>
            </w:r>
          </w:p>
          <w:p w14:paraId="30635468"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Секция 2: двухэтажная. Блок административно – бытовых помещений со спортзалом и техническими помещениями.</w:t>
            </w:r>
          </w:p>
          <w:p w14:paraId="6DA9D98B"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Связь между этажами секции 2 обеспечить двумя лестничными клетками, на которые возможен выход из любого помещения через коридоры, а также подъёмником для групп населения с ограниченными возможностями.</w:t>
            </w:r>
          </w:p>
          <w:p w14:paraId="2BB416EA" w14:textId="1AF05A3F" w:rsidR="00572943" w:rsidRPr="004B42B2" w:rsidRDefault="00572943" w:rsidP="00572943">
            <w:pPr>
              <w:pStyle w:val="TableParagraph"/>
              <w:widowControl/>
              <w:autoSpaceDE/>
              <w:jc w:val="both"/>
              <w:textAlignment w:val="auto"/>
              <w:rPr>
                <w:rFonts w:ascii="Times New Roman" w:hAnsi="Times New Roman"/>
                <w:color w:val="auto"/>
                <w:sz w:val="24"/>
                <w:szCs w:val="24"/>
              </w:rPr>
            </w:pPr>
            <w:r w:rsidRPr="004B42B2">
              <w:rPr>
                <w:rFonts w:ascii="Times New Roman" w:hAnsi="Times New Roman"/>
                <w:color w:val="auto"/>
                <w:sz w:val="24"/>
                <w:szCs w:val="24"/>
              </w:rPr>
              <w:t>Объемно-планировочное решение объекта принять из условий нормальной эксплуатации различных по функциональному назначению его частей с учетом требований технологических процессов, размещению необходимого оборудования, противопожарных и санитарных норм, а также доступности для маломобильных групп населения.</w:t>
            </w:r>
          </w:p>
          <w:p w14:paraId="36DFC841"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Проектом предусмотреть строительство физкультурно-оздоровительного комплекса с крытым катком, в котором запланировать:</w:t>
            </w:r>
          </w:p>
          <w:p w14:paraId="421236C3"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входная группа для посетителей и спортсменов (вестибюль), с установкой рамки металлодетектора;</w:t>
            </w:r>
          </w:p>
          <w:p w14:paraId="4FCBA5D0"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ледовое поле 60*30 м, хоккейную коробку установить с двумя калитками по длинной стороне и распашными воротами шириной 2 м с одной стороны; </w:t>
            </w:r>
          </w:p>
          <w:p w14:paraId="52A507A2"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универсальный спортивный зал;</w:t>
            </w:r>
          </w:p>
          <w:p w14:paraId="2022C159" w14:textId="15E55F88"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комната судей;</w:t>
            </w:r>
          </w:p>
          <w:p w14:paraId="70603198" w14:textId="0BA319AD"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раздевалки с местами для переодевания на 25 спортсменов. На каждые две раздевалки должны быть предусмотрены: душевая на 5 помывочных отделений, санузлом с писсуаром; </w:t>
            </w:r>
          </w:p>
          <w:p w14:paraId="355B9240"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сауна при одной из раздевалок или на две смежные раздевалки на первом этаже; </w:t>
            </w:r>
          </w:p>
          <w:p w14:paraId="150668CF" w14:textId="62059F64"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сушки для одежды в количестве не менее 8 шт.;</w:t>
            </w:r>
          </w:p>
          <w:p w14:paraId="31EF9296" w14:textId="08239A10"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медкабинет с помещением для приготовления дезинфицирующих растворов; </w:t>
            </w:r>
          </w:p>
          <w:p w14:paraId="4ED73F9C" w14:textId="3B379EA9"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4 тренерские;</w:t>
            </w:r>
          </w:p>
          <w:p w14:paraId="32B02993" w14:textId="41E883A1"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помещение для организации пункта проката и заточки коньков;</w:t>
            </w:r>
          </w:p>
          <w:p w14:paraId="2B37C771" w14:textId="5184B3D3"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гардероб для верхней одежды;</w:t>
            </w:r>
          </w:p>
          <w:p w14:paraId="15EB0821" w14:textId="28F0661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касса;</w:t>
            </w:r>
          </w:p>
          <w:p w14:paraId="74A397CD"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санузлы для посетителей – в соответствии с действующими нормативами;</w:t>
            </w:r>
          </w:p>
          <w:p w14:paraId="43038E0E" w14:textId="29893854"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стоянка </w:t>
            </w:r>
            <w:proofErr w:type="spellStart"/>
            <w:r w:rsidRPr="004B42B2">
              <w:rPr>
                <w:rFonts w:ascii="Times New Roman" w:hAnsi="Times New Roman"/>
                <w:color w:val="auto"/>
                <w:sz w:val="24"/>
                <w:szCs w:val="24"/>
              </w:rPr>
              <w:t>ледозаливочной</w:t>
            </w:r>
            <w:proofErr w:type="spellEnd"/>
            <w:r w:rsidRPr="004B42B2">
              <w:rPr>
                <w:rFonts w:ascii="Times New Roman" w:hAnsi="Times New Roman"/>
                <w:color w:val="auto"/>
                <w:sz w:val="24"/>
                <w:szCs w:val="24"/>
              </w:rPr>
              <w:t xml:space="preserve"> машины с ямой снеготаяния;</w:t>
            </w:r>
          </w:p>
          <w:p w14:paraId="7A6D8F37"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инженерные и технические помещения (ГРЩ, ИТП, водомерный узел, помещение холодильного оборудования) площадью необходимой для размещения соответствующего оборудования;</w:t>
            </w:r>
          </w:p>
          <w:p w14:paraId="581C32E8" w14:textId="6B3E518D"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помещение охраны площадью с пожарным пультом и стойкой видеонаблюдения;</w:t>
            </w:r>
          </w:p>
          <w:p w14:paraId="4CD9C6EC" w14:textId="2804CCBC"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помещение для обслуживающего персонала</w:t>
            </w:r>
          </w:p>
          <w:p w14:paraId="59B12100"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инвентарная с входом со стороны ледового поля;</w:t>
            </w:r>
          </w:p>
          <w:p w14:paraId="7B4BF1F6"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2 раздевалки для спортсменов универсального спортивного зала. Каждая раздевалка должна быть </w:t>
            </w:r>
            <w:r w:rsidRPr="004B42B2">
              <w:rPr>
                <w:rFonts w:ascii="Times New Roman" w:hAnsi="Times New Roman"/>
                <w:color w:val="auto"/>
                <w:sz w:val="24"/>
                <w:szCs w:val="24"/>
              </w:rPr>
              <w:lastRenderedPageBreak/>
              <w:t>оборудована душевой минимум на 3 помывочных отделения, санузлом.</w:t>
            </w:r>
          </w:p>
          <w:p w14:paraId="2B8E58F7"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административные помещения – не менее 2 помещений;</w:t>
            </w:r>
          </w:p>
          <w:p w14:paraId="0EF7B31B"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подсобное помещение;</w:t>
            </w:r>
          </w:p>
          <w:p w14:paraId="4F9ECF33" w14:textId="63B85CAA"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вспомогательное помещение площадью не менее 30 кв.м.;</w:t>
            </w:r>
          </w:p>
          <w:p w14:paraId="1A7FC0CE"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проектом предусмотреть размещение мест для запасных игроков, штрафных боксов и судейской кабины;</w:t>
            </w:r>
          </w:p>
          <w:p w14:paraId="32145A2E"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буфет с подсобным помещением и витражным остеклением в сторону хоккейной коробки и ориентацией посадочных мест в сторону хоккейной коробки. Количество посадочных мест – не менее 15;</w:t>
            </w:r>
          </w:p>
          <w:p w14:paraId="51D46B28"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радиоузел со смотровым окном на ледовую арену;</w:t>
            </w:r>
          </w:p>
          <w:p w14:paraId="5D1FAC34"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 подъёмник для групп населения с ограниченными возможностями.</w:t>
            </w:r>
          </w:p>
          <w:p w14:paraId="231E3C75"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4B42B2">
              <w:rPr>
                <w:rFonts w:ascii="Times New Roman" w:hAnsi="Times New Roman"/>
                <w:color w:val="auto"/>
                <w:sz w:val="24"/>
                <w:szCs w:val="24"/>
              </w:rPr>
              <w:t>Площадь блочно-модульной котельной определить проектом.</w:t>
            </w:r>
          </w:p>
          <w:p w14:paraId="241BC27E" w14:textId="77777777" w:rsidR="00572943" w:rsidRPr="004B42B2" w:rsidRDefault="00572943" w:rsidP="00572943">
            <w:pPr>
              <w:widowControl/>
              <w:overflowPunct/>
              <w:autoSpaceDE/>
              <w:snapToGrid w:val="0"/>
              <w:spacing w:after="0" w:line="240" w:lineRule="auto"/>
              <w:ind w:firstLine="120"/>
              <w:jc w:val="both"/>
              <w:textAlignment w:val="auto"/>
              <w:rPr>
                <w:rFonts w:ascii="Times New Roman" w:hAnsi="Times New Roman"/>
                <w:color w:val="auto"/>
                <w:sz w:val="24"/>
                <w:szCs w:val="24"/>
              </w:rPr>
            </w:pPr>
          </w:p>
          <w:p w14:paraId="1339112E" w14:textId="5BFAE5DC" w:rsidR="008751E6" w:rsidRPr="004B42B2" w:rsidRDefault="00572943" w:rsidP="00572943">
            <w:pPr>
              <w:pStyle w:val="TableParagraph"/>
              <w:widowControl/>
              <w:autoSpaceDE/>
              <w:jc w:val="both"/>
              <w:textAlignment w:val="auto"/>
              <w:rPr>
                <w:rFonts w:ascii="Times New Roman" w:hAnsi="Times New Roman"/>
                <w:color w:val="auto"/>
                <w:sz w:val="24"/>
                <w:szCs w:val="24"/>
              </w:rPr>
            </w:pPr>
            <w:r w:rsidRPr="004B42B2">
              <w:rPr>
                <w:rFonts w:ascii="Times New Roman" w:hAnsi="Times New Roman"/>
                <w:color w:val="auto"/>
                <w:sz w:val="24"/>
                <w:szCs w:val="24"/>
              </w:rPr>
              <w:t>Технико-экономические показатели и окончательный состав помещений, площади и габариты, уточнить проектом и согласовать с Пользователем.</w:t>
            </w:r>
          </w:p>
        </w:tc>
      </w:tr>
      <w:tr w:rsidR="00084E80" w:rsidRPr="004B42B2" w14:paraId="0497D243"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BC7F4"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2B14A"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Порядок выбора и применения материалов, изделий, конструкций, оборудования и их согласования застройщиком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80899" w14:textId="3875609F" w:rsidR="005F55E2" w:rsidRPr="004B42B2" w:rsidRDefault="00730539">
            <w:pPr>
              <w:widowControl/>
              <w:overflowPunct/>
              <w:autoSpaceDE/>
              <w:spacing w:after="0" w:line="240" w:lineRule="auto"/>
              <w:jc w:val="both"/>
              <w:textAlignment w:val="auto"/>
              <w:rPr>
                <w:rFonts w:ascii="Times New Roman" w:hAnsi="Times New Roman"/>
                <w:color w:val="auto"/>
                <w:kern w:val="0"/>
                <w:sz w:val="24"/>
                <w:szCs w:val="24"/>
                <w:shd w:val="clear" w:color="auto" w:fill="FFFFFF"/>
              </w:rPr>
            </w:pPr>
            <w:r w:rsidRPr="004B42B2">
              <w:rPr>
                <w:rFonts w:ascii="Times New Roman" w:hAnsi="Times New Roman"/>
                <w:color w:val="auto"/>
                <w:kern w:val="0"/>
                <w:sz w:val="24"/>
                <w:szCs w:val="24"/>
                <w:shd w:val="clear" w:color="auto" w:fill="FFFFFF"/>
              </w:rPr>
              <w:t>Предусмотреть применение материалов, изделий и оборудования отечественного производства. Применение импортных материалов, изделий и оборудования возможно при наличии соответствующего обоснования.</w:t>
            </w:r>
            <w:r w:rsidR="00DF4897" w:rsidRPr="004B42B2">
              <w:rPr>
                <w:rFonts w:ascii="Times New Roman" w:hAnsi="Times New Roman"/>
                <w:color w:val="auto"/>
                <w:kern w:val="0"/>
                <w:sz w:val="24"/>
                <w:szCs w:val="24"/>
                <w:shd w:val="clear" w:color="auto" w:fill="FFFFFF"/>
              </w:rPr>
              <w:t xml:space="preserve"> </w:t>
            </w:r>
          </w:p>
          <w:p w14:paraId="6CEEAF92" w14:textId="6AD9F0A5" w:rsidR="005F55E2" w:rsidRPr="004B42B2" w:rsidRDefault="00730539">
            <w:pPr>
              <w:widowControl/>
              <w:overflowPunct/>
              <w:autoSpaceDE/>
              <w:spacing w:after="0" w:line="240" w:lineRule="auto"/>
              <w:jc w:val="both"/>
              <w:textAlignment w:val="auto"/>
              <w:rPr>
                <w:rFonts w:ascii="Times New Roman" w:hAnsi="Times New Roman"/>
                <w:color w:val="auto"/>
                <w:kern w:val="0"/>
                <w:sz w:val="24"/>
                <w:szCs w:val="24"/>
                <w:shd w:val="clear" w:color="auto" w:fill="FFFFFF"/>
              </w:rPr>
            </w:pPr>
            <w:r w:rsidRPr="004B42B2">
              <w:rPr>
                <w:rFonts w:ascii="Times New Roman" w:hAnsi="Times New Roman"/>
                <w:color w:val="auto"/>
                <w:kern w:val="0"/>
                <w:sz w:val="24"/>
                <w:szCs w:val="24"/>
                <w:shd w:val="clear" w:color="auto" w:fill="FFFFFF"/>
              </w:rPr>
              <w:t xml:space="preserve">В проектной документации исключить указание конкретных производителей материалов, изделий и оборудования. </w:t>
            </w:r>
            <w:r w:rsidR="00DF4897" w:rsidRPr="004B42B2">
              <w:rPr>
                <w:rFonts w:ascii="Times New Roman" w:hAnsi="Times New Roman"/>
                <w:color w:val="auto"/>
                <w:kern w:val="0"/>
                <w:sz w:val="24"/>
                <w:szCs w:val="24"/>
                <w:shd w:val="clear" w:color="auto" w:fill="FFFFFF"/>
              </w:rPr>
              <w:t>При указании производителя добавить фразу «либо аналоги»</w:t>
            </w:r>
          </w:p>
          <w:p w14:paraId="1BD25F1D" w14:textId="7A35802C" w:rsidR="005F55E2" w:rsidRDefault="00730539">
            <w:pPr>
              <w:widowControl/>
              <w:overflowPunct/>
              <w:autoSpaceDE/>
              <w:spacing w:after="0" w:line="240" w:lineRule="auto"/>
              <w:jc w:val="both"/>
              <w:textAlignment w:val="auto"/>
              <w:rPr>
                <w:rFonts w:ascii="Times New Roman" w:hAnsi="Times New Roman"/>
                <w:color w:val="auto"/>
                <w:kern w:val="0"/>
                <w:sz w:val="24"/>
                <w:szCs w:val="24"/>
                <w:shd w:val="clear" w:color="auto" w:fill="FFFFFF"/>
              </w:rPr>
            </w:pPr>
            <w:r w:rsidRPr="004B42B2">
              <w:rPr>
                <w:rFonts w:ascii="Times New Roman" w:hAnsi="Times New Roman"/>
                <w:color w:val="auto"/>
                <w:kern w:val="0"/>
                <w:sz w:val="24"/>
                <w:szCs w:val="24"/>
                <w:shd w:val="clear" w:color="auto" w:fill="FFFFFF"/>
              </w:rPr>
              <w:t xml:space="preserve">В целях обеспечения выполнения требований Федерального закона от 26.07.2006 № 135-ФЗ «О защите конкуренции», </w:t>
            </w:r>
            <w:r w:rsidR="00BB5923" w:rsidRPr="004B42B2">
              <w:rPr>
                <w:rFonts w:ascii="Times New Roman" w:hAnsi="Times New Roman"/>
                <w:color w:val="auto"/>
                <w:kern w:val="0"/>
                <w:sz w:val="24"/>
                <w:szCs w:val="24"/>
                <w:shd w:val="clear" w:color="auto" w:fill="FFFFFF"/>
              </w:rPr>
              <w:t xml:space="preserve">проектная и </w:t>
            </w:r>
            <w:r w:rsidRPr="004B42B2">
              <w:rPr>
                <w:rFonts w:ascii="Times New Roman" w:hAnsi="Times New Roman"/>
                <w:color w:val="auto"/>
                <w:kern w:val="0"/>
                <w:sz w:val="24"/>
                <w:szCs w:val="24"/>
                <w:shd w:val="clear" w:color="auto" w:fill="FFFFFF"/>
              </w:rPr>
              <w:t>рабочая документация должна содержать запись, указывающую на возможность замены указанных материалов, изделий и оборудования на аналоги с идентичными техническими характеристиками.</w:t>
            </w:r>
          </w:p>
          <w:p w14:paraId="635021FD" w14:textId="5DD60975" w:rsidR="00DD7B4D" w:rsidRPr="004B42B2" w:rsidRDefault="00DD7B4D">
            <w:pPr>
              <w:widowControl/>
              <w:overflowPunct/>
              <w:autoSpaceDE/>
              <w:spacing w:after="0" w:line="240" w:lineRule="auto"/>
              <w:jc w:val="both"/>
              <w:textAlignment w:val="auto"/>
              <w:rPr>
                <w:rFonts w:ascii="Times New Roman" w:hAnsi="Times New Roman"/>
                <w:color w:val="auto"/>
                <w:kern w:val="0"/>
                <w:sz w:val="24"/>
                <w:szCs w:val="24"/>
                <w:shd w:val="clear" w:color="auto" w:fill="FFFFFF"/>
              </w:rPr>
            </w:pPr>
            <w:r w:rsidRPr="00DD7B4D">
              <w:rPr>
                <w:rFonts w:ascii="Times New Roman" w:hAnsi="Times New Roman"/>
                <w:color w:val="auto"/>
                <w:kern w:val="0"/>
                <w:sz w:val="24"/>
                <w:szCs w:val="24"/>
                <w:shd w:val="clear" w:color="auto" w:fill="FFFFFF"/>
              </w:rPr>
              <w:t>Применять в конструкциях и отделке высококачественные износоустойчивые, экологически чистые материалы.</w:t>
            </w:r>
          </w:p>
          <w:p w14:paraId="7097A4BD" w14:textId="351F6669" w:rsidR="005F55E2" w:rsidRPr="004B42B2" w:rsidRDefault="005F55E2">
            <w:pPr>
              <w:widowControl/>
              <w:overflowPunct/>
              <w:autoSpaceDE/>
              <w:spacing w:after="0" w:line="240" w:lineRule="auto"/>
              <w:jc w:val="both"/>
              <w:textAlignment w:val="auto"/>
              <w:rPr>
                <w:rFonts w:ascii="Times New Roman" w:hAnsi="Times New Roman"/>
                <w:color w:val="auto"/>
                <w:sz w:val="24"/>
                <w:szCs w:val="24"/>
              </w:rPr>
            </w:pPr>
          </w:p>
        </w:tc>
      </w:tr>
      <w:tr w:rsidR="00084E80" w:rsidRPr="004B42B2" w14:paraId="619359A6"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A0185" w14:textId="77777777" w:rsidR="005F55E2" w:rsidRPr="004B42B2" w:rsidRDefault="00730539">
            <w:pPr>
              <w:pStyle w:val="af4"/>
              <w:widowControl/>
              <w:autoSpaceDE/>
              <w:spacing w:after="0"/>
              <w:ind w:left="113"/>
              <w:textAlignment w:val="auto"/>
              <w:rPr>
                <w:color w:val="auto"/>
                <w:kern w:val="0"/>
                <w:shd w:val="clear" w:color="auto" w:fill="FFFFFF"/>
              </w:rPr>
            </w:pPr>
            <w:r w:rsidRPr="004B42B2">
              <w:rPr>
                <w:color w:val="auto"/>
                <w:kern w:val="0"/>
                <w:shd w:val="clear" w:color="auto" w:fill="FFFFFF"/>
              </w:rPr>
              <w:t>21.2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C93976"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строительным конструкциям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38A9D0" w14:textId="77777777" w:rsidR="005F55E2" w:rsidRDefault="00730539">
            <w:pPr>
              <w:widowControl/>
              <w:overflowPunct/>
              <w:autoSpaceDE/>
              <w:spacing w:after="0" w:line="240" w:lineRule="auto"/>
              <w:ind w:left="34"/>
              <w:jc w:val="both"/>
              <w:textAlignment w:val="auto"/>
              <w:rPr>
                <w:rFonts w:ascii="Times New Roman" w:eastAsia="MS ??" w:hAnsi="Times New Roman"/>
                <w:color w:val="auto"/>
                <w:kern w:val="0"/>
                <w:sz w:val="24"/>
                <w:szCs w:val="24"/>
              </w:rPr>
            </w:pPr>
            <w:r w:rsidRPr="004B42B2">
              <w:rPr>
                <w:rFonts w:ascii="Times New Roman" w:eastAsia="MS ??" w:hAnsi="Times New Roman"/>
                <w:color w:val="auto"/>
                <w:kern w:val="0"/>
                <w:sz w:val="24"/>
                <w:szCs w:val="24"/>
              </w:rPr>
              <w:t>Конструктивные решения разработать в строгом соответствии с требованиями Федерального Закона от 30 декабря 2009 г. № 384-ФЗ «Технический регламент о безопасности зданий и сооружений».</w:t>
            </w:r>
          </w:p>
          <w:p w14:paraId="671542A6" w14:textId="2EDFB734" w:rsidR="00DD7B4D" w:rsidRPr="004B42B2" w:rsidRDefault="00DD7B4D">
            <w:pPr>
              <w:widowControl/>
              <w:overflowPunct/>
              <w:autoSpaceDE/>
              <w:spacing w:after="0" w:line="240" w:lineRule="auto"/>
              <w:ind w:left="34"/>
              <w:jc w:val="both"/>
              <w:textAlignment w:val="auto"/>
              <w:rPr>
                <w:rFonts w:ascii="Times New Roman" w:eastAsia="MS ??" w:hAnsi="Times New Roman"/>
                <w:color w:val="auto"/>
                <w:kern w:val="0"/>
                <w:sz w:val="24"/>
                <w:szCs w:val="24"/>
              </w:rPr>
            </w:pPr>
            <w:r w:rsidRPr="00DD7B4D">
              <w:rPr>
                <w:rFonts w:ascii="Times New Roman" w:eastAsia="MS ??" w:hAnsi="Times New Roman"/>
                <w:color w:val="auto"/>
                <w:kern w:val="0"/>
                <w:sz w:val="24"/>
                <w:szCs w:val="24"/>
              </w:rPr>
              <w:t>Для металлических конструкций предусмотреть антикоррозионную защиту окрасочными составами.</w:t>
            </w:r>
          </w:p>
          <w:p w14:paraId="32AE3E28" w14:textId="6B8D870E" w:rsidR="00851C7C" w:rsidRPr="004B42B2" w:rsidRDefault="00874358" w:rsidP="00874358">
            <w:pPr>
              <w:widowControl/>
              <w:overflowPunct/>
              <w:autoSpaceDE/>
              <w:spacing w:after="0" w:line="240" w:lineRule="auto"/>
              <w:ind w:left="34"/>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Для несущих металлических конструкций предусмотреть огнезащиту в соответствии с требованиями пожарной безопасности.</w:t>
            </w:r>
          </w:p>
        </w:tc>
      </w:tr>
      <w:tr w:rsidR="00084E80" w:rsidRPr="004B42B2" w14:paraId="566D52C0"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E31C54" w14:textId="77777777" w:rsidR="005F55E2" w:rsidRPr="004B42B2" w:rsidRDefault="00730539">
            <w:pPr>
              <w:pStyle w:val="af4"/>
              <w:widowControl/>
              <w:autoSpaceDE/>
              <w:spacing w:after="0"/>
              <w:ind w:left="113"/>
              <w:textAlignment w:val="auto"/>
              <w:rPr>
                <w:color w:val="auto"/>
                <w:kern w:val="0"/>
                <w:shd w:val="clear" w:color="auto" w:fill="FFFFFF"/>
              </w:rPr>
            </w:pPr>
            <w:r w:rsidRPr="004B42B2">
              <w:rPr>
                <w:color w:val="auto"/>
                <w:kern w:val="0"/>
                <w:shd w:val="clear" w:color="auto" w:fill="FFFFFF"/>
              </w:rPr>
              <w:t>21.3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2B95A"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фундаментам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D8ED5" w14:textId="77777777" w:rsidR="005F55E2" w:rsidRPr="004B42B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Конструктивную схему фундаментов принять на основании результатов инженерно-геологических </w:t>
            </w:r>
            <w:r w:rsidRPr="004B42B2">
              <w:rPr>
                <w:rFonts w:ascii="Times New Roman" w:hAnsi="Times New Roman"/>
                <w:color w:val="auto"/>
                <w:kern w:val="0"/>
                <w:sz w:val="24"/>
                <w:szCs w:val="24"/>
              </w:rPr>
              <w:lastRenderedPageBreak/>
              <w:t>изысканий и в соответствии с требованиями действующих норм.</w:t>
            </w:r>
          </w:p>
        </w:tc>
      </w:tr>
      <w:tr w:rsidR="00084E80" w:rsidRPr="004B42B2" w14:paraId="7282FF6B"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0C73A1"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CC632"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стенам, подвала и цокольному этажу</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0C5CC8" w14:textId="02C29713" w:rsidR="005F55E2" w:rsidRPr="004B42B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w:t>
            </w:r>
            <w:r w:rsidR="0096349D" w:rsidRPr="004B42B2">
              <w:rPr>
                <w:rFonts w:ascii="Times New Roman" w:hAnsi="Times New Roman"/>
                <w:color w:val="auto"/>
                <w:kern w:val="0"/>
                <w:sz w:val="24"/>
                <w:szCs w:val="24"/>
              </w:rPr>
              <w:t>Конструктивные решения цоколя здания определить проектом.</w:t>
            </w:r>
          </w:p>
          <w:p w14:paraId="68C8CAEA" w14:textId="77777777" w:rsidR="00E92D62" w:rsidRPr="00E92D62" w:rsidRDefault="00E92D62" w:rsidP="00E92D62">
            <w:pPr>
              <w:pStyle w:val="TableParagraph"/>
              <w:widowControl/>
              <w:autoSpaceDE/>
              <w:jc w:val="both"/>
              <w:textAlignment w:val="auto"/>
              <w:rPr>
                <w:rFonts w:ascii="Times New Roman" w:hAnsi="Times New Roman"/>
                <w:color w:val="auto"/>
                <w:kern w:val="0"/>
                <w:sz w:val="24"/>
                <w:szCs w:val="24"/>
              </w:rPr>
            </w:pPr>
            <w:r w:rsidRPr="00E92D62">
              <w:rPr>
                <w:rFonts w:ascii="Times New Roman" w:hAnsi="Times New Roman"/>
                <w:color w:val="auto"/>
                <w:kern w:val="0"/>
                <w:sz w:val="24"/>
                <w:szCs w:val="24"/>
              </w:rPr>
              <w:t>При проектировании подвальных и цокольных этажей</w:t>
            </w:r>
            <w:r>
              <w:rPr>
                <w:rFonts w:ascii="Times New Roman" w:hAnsi="Times New Roman"/>
                <w:color w:val="auto"/>
                <w:kern w:val="0"/>
                <w:sz w:val="24"/>
                <w:szCs w:val="24"/>
              </w:rPr>
              <w:t xml:space="preserve"> </w:t>
            </w:r>
            <w:r w:rsidRPr="00E92D62">
              <w:rPr>
                <w:rFonts w:ascii="Times New Roman" w:hAnsi="Times New Roman"/>
                <w:color w:val="auto"/>
                <w:kern w:val="0"/>
                <w:sz w:val="24"/>
                <w:szCs w:val="24"/>
              </w:rPr>
              <w:t>зданий рекомендуется:</w:t>
            </w:r>
          </w:p>
          <w:p w14:paraId="7A1D62F3" w14:textId="77777777" w:rsidR="00E92D62" w:rsidRPr="00E92D62" w:rsidRDefault="00E92D62" w:rsidP="00E92D62">
            <w:pPr>
              <w:pStyle w:val="TableParagraph"/>
              <w:widowControl/>
              <w:autoSpaceDE/>
              <w:jc w:val="both"/>
              <w:textAlignment w:val="auto"/>
              <w:rPr>
                <w:rFonts w:ascii="Times New Roman" w:hAnsi="Times New Roman"/>
                <w:color w:val="auto"/>
                <w:kern w:val="0"/>
                <w:sz w:val="24"/>
                <w:szCs w:val="24"/>
              </w:rPr>
            </w:pPr>
            <w:r w:rsidRPr="00E92D62">
              <w:rPr>
                <w:rFonts w:ascii="Times New Roman" w:hAnsi="Times New Roman"/>
                <w:color w:val="auto"/>
                <w:kern w:val="0"/>
                <w:sz w:val="24"/>
                <w:szCs w:val="24"/>
              </w:rPr>
              <w:t>1) не включать в разработку при отсутствии необходимости эксплуатируемые подвалы;</w:t>
            </w:r>
          </w:p>
          <w:p w14:paraId="5469EC5A" w14:textId="77777777" w:rsidR="00E92D62" w:rsidRPr="00E92D62" w:rsidRDefault="00E92D62" w:rsidP="00E92D62">
            <w:pPr>
              <w:pStyle w:val="TableParagraph"/>
              <w:widowControl/>
              <w:autoSpaceDE/>
              <w:jc w:val="both"/>
              <w:textAlignment w:val="auto"/>
              <w:rPr>
                <w:rFonts w:ascii="Times New Roman" w:hAnsi="Times New Roman"/>
                <w:color w:val="auto"/>
                <w:kern w:val="0"/>
                <w:sz w:val="24"/>
                <w:szCs w:val="24"/>
              </w:rPr>
            </w:pPr>
            <w:r w:rsidRPr="00E92D62">
              <w:rPr>
                <w:rFonts w:ascii="Times New Roman" w:hAnsi="Times New Roman"/>
                <w:color w:val="auto"/>
                <w:kern w:val="0"/>
                <w:sz w:val="24"/>
                <w:szCs w:val="24"/>
              </w:rPr>
              <w:t xml:space="preserve">2) не предусматривать устройство световых приямков у оконных проемов подвалов и цокольных этажей; </w:t>
            </w:r>
          </w:p>
          <w:p w14:paraId="05503EB9" w14:textId="7E9D1E12" w:rsidR="005F55E2" w:rsidRPr="004B42B2" w:rsidRDefault="00E92D62" w:rsidP="00E92D62">
            <w:pPr>
              <w:pStyle w:val="TableParagraph"/>
              <w:widowControl/>
              <w:autoSpaceDE/>
              <w:jc w:val="both"/>
              <w:textAlignment w:val="auto"/>
              <w:rPr>
                <w:rFonts w:ascii="Times New Roman" w:hAnsi="Times New Roman"/>
                <w:color w:val="auto"/>
                <w:kern w:val="0"/>
                <w:sz w:val="24"/>
                <w:szCs w:val="24"/>
              </w:rPr>
            </w:pPr>
            <w:r w:rsidRPr="00E92D62">
              <w:rPr>
                <w:rFonts w:ascii="Times New Roman" w:hAnsi="Times New Roman"/>
                <w:color w:val="auto"/>
                <w:kern w:val="0"/>
                <w:sz w:val="24"/>
                <w:szCs w:val="24"/>
              </w:rPr>
              <w:t>3) в разделах проектной документации, касающихся облицовки цокольной части здания, предусматривать материалы повышенной износостойкости, предназначенные для II природно-климатической зоны с армированием по сетке.</w:t>
            </w:r>
          </w:p>
        </w:tc>
      </w:tr>
      <w:tr w:rsidR="00084E80" w:rsidRPr="004B42B2" w14:paraId="720B0A37"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8D9F43"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39CB1"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наружным стенам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A9321" w14:textId="6D6FD587" w:rsidR="005F55E2" w:rsidRPr="004B42B2" w:rsidRDefault="002526D1" w:rsidP="00B7005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Конструкцию наружных стен определить проектом исходя из противопожарных требований, требований энергоэффективности и долговечности материалов и конструкций.</w:t>
            </w:r>
          </w:p>
        </w:tc>
      </w:tr>
      <w:tr w:rsidR="00084E80" w:rsidRPr="004B42B2" w14:paraId="5CFE1554"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3C6C9"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DC897"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внутренним стенам и перегородкам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D61FEB" w14:textId="77777777" w:rsidR="002526D1" w:rsidRPr="004B42B2" w:rsidRDefault="00BB685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М</w:t>
            </w:r>
            <w:r w:rsidR="007D631E" w:rsidRPr="004B42B2">
              <w:rPr>
                <w:rFonts w:ascii="Times New Roman" w:hAnsi="Times New Roman"/>
                <w:color w:val="auto"/>
                <w:kern w:val="0"/>
                <w:sz w:val="24"/>
                <w:szCs w:val="24"/>
              </w:rPr>
              <w:t>атериал стен для перегородок и внутренних стен</w:t>
            </w:r>
            <w:r w:rsidR="00B75C99" w:rsidRPr="004B42B2">
              <w:rPr>
                <w:rFonts w:ascii="Times New Roman" w:hAnsi="Times New Roman"/>
                <w:color w:val="auto"/>
                <w:kern w:val="0"/>
                <w:sz w:val="24"/>
                <w:szCs w:val="24"/>
              </w:rPr>
              <w:t xml:space="preserve"> определить проектом</w:t>
            </w:r>
            <w:r w:rsidR="00A5096F" w:rsidRPr="004B42B2">
              <w:rPr>
                <w:rFonts w:ascii="Times New Roman" w:hAnsi="Times New Roman"/>
                <w:color w:val="auto"/>
                <w:kern w:val="0"/>
                <w:sz w:val="24"/>
                <w:szCs w:val="24"/>
              </w:rPr>
              <w:t>.</w:t>
            </w:r>
          </w:p>
          <w:p w14:paraId="1C5AA87A" w14:textId="77777777" w:rsidR="005F55E2" w:rsidRPr="004B42B2" w:rsidRDefault="005F55E2" w:rsidP="002526D1">
            <w:pPr>
              <w:pStyle w:val="TableParagraph"/>
              <w:widowControl/>
              <w:autoSpaceDE/>
              <w:jc w:val="both"/>
              <w:textAlignment w:val="auto"/>
              <w:rPr>
                <w:rFonts w:ascii="Times New Roman" w:hAnsi="Times New Roman"/>
                <w:color w:val="auto"/>
                <w:kern w:val="0"/>
                <w:sz w:val="24"/>
                <w:szCs w:val="24"/>
              </w:rPr>
            </w:pPr>
          </w:p>
        </w:tc>
      </w:tr>
      <w:tr w:rsidR="00084E80" w:rsidRPr="004B42B2" w14:paraId="0D7630B7"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51C86"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A3EE75"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перекрытиям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158BD" w14:textId="4127EC0D" w:rsidR="005F55E2" w:rsidRPr="004B42B2" w:rsidRDefault="008751E6" w:rsidP="00DC2BB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Перекрытие определить проектом</w:t>
            </w:r>
            <w:r w:rsidR="00B70055" w:rsidRPr="004B42B2">
              <w:rPr>
                <w:rFonts w:ascii="Times New Roman" w:hAnsi="Times New Roman"/>
                <w:color w:val="auto"/>
                <w:kern w:val="0"/>
                <w:sz w:val="24"/>
                <w:szCs w:val="24"/>
              </w:rPr>
              <w:t xml:space="preserve"> и расчетами</w:t>
            </w:r>
            <w:r w:rsidRPr="004B42B2">
              <w:rPr>
                <w:rFonts w:ascii="Times New Roman" w:hAnsi="Times New Roman"/>
                <w:color w:val="auto"/>
                <w:kern w:val="0"/>
                <w:sz w:val="24"/>
                <w:szCs w:val="24"/>
              </w:rPr>
              <w:t>.</w:t>
            </w:r>
          </w:p>
        </w:tc>
      </w:tr>
      <w:tr w:rsidR="00084E80" w:rsidRPr="004B42B2" w14:paraId="2EE0BC58"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379F18"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DF218E"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колоннам, ригелям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170327" w14:textId="5923F36C" w:rsidR="005F55E2" w:rsidRPr="004B42B2" w:rsidRDefault="00B7005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Необходимость устройства о</w:t>
            </w:r>
            <w:r w:rsidR="002526D1" w:rsidRPr="004B42B2">
              <w:rPr>
                <w:rFonts w:ascii="Times New Roman" w:hAnsi="Times New Roman"/>
                <w:color w:val="auto"/>
                <w:kern w:val="0"/>
                <w:sz w:val="24"/>
                <w:szCs w:val="24"/>
              </w:rPr>
              <w:t>пределить проект</w:t>
            </w:r>
            <w:r w:rsidRPr="004B42B2">
              <w:rPr>
                <w:rFonts w:ascii="Times New Roman" w:hAnsi="Times New Roman"/>
                <w:color w:val="auto"/>
                <w:kern w:val="0"/>
                <w:sz w:val="24"/>
                <w:szCs w:val="24"/>
              </w:rPr>
              <w:t>ным решением</w:t>
            </w:r>
            <w:r w:rsidR="002526D1" w:rsidRPr="004B42B2">
              <w:rPr>
                <w:rFonts w:ascii="Times New Roman" w:hAnsi="Times New Roman"/>
                <w:color w:val="auto"/>
                <w:kern w:val="0"/>
                <w:sz w:val="24"/>
                <w:szCs w:val="24"/>
              </w:rPr>
              <w:t>.</w:t>
            </w:r>
          </w:p>
        </w:tc>
      </w:tr>
      <w:tr w:rsidR="00084E80" w:rsidRPr="004B42B2" w14:paraId="2CED58D2"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65940"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AF1EC"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лестницам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443AED" w14:textId="19E53A42" w:rsidR="00F53E02" w:rsidRPr="004B42B2" w:rsidRDefault="00F53E02">
            <w:pPr>
              <w:pStyle w:val="TableParagraph"/>
              <w:widowControl/>
              <w:overflowPunct/>
              <w:autoSpaceDE/>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Лестничные марши и площадки – определить проектом, ограждение лестниц - из нержавеющей стали. В случае применения бетонных маршей для облицовки применять </w:t>
            </w:r>
            <w:proofErr w:type="spellStart"/>
            <w:r w:rsidRPr="004B42B2">
              <w:rPr>
                <w:rFonts w:ascii="Times New Roman" w:hAnsi="Times New Roman"/>
                <w:color w:val="auto"/>
                <w:sz w:val="24"/>
                <w:szCs w:val="24"/>
              </w:rPr>
              <w:t>керамогранит</w:t>
            </w:r>
            <w:proofErr w:type="spellEnd"/>
            <w:r w:rsidRPr="004B42B2">
              <w:rPr>
                <w:rFonts w:ascii="Times New Roman" w:hAnsi="Times New Roman"/>
                <w:color w:val="auto"/>
                <w:sz w:val="24"/>
                <w:szCs w:val="24"/>
              </w:rPr>
              <w:t xml:space="preserve"> с </w:t>
            </w:r>
            <w:proofErr w:type="spellStart"/>
            <w:r w:rsidRPr="004B42B2">
              <w:rPr>
                <w:rFonts w:ascii="Times New Roman" w:hAnsi="Times New Roman"/>
                <w:color w:val="auto"/>
                <w:sz w:val="24"/>
                <w:szCs w:val="24"/>
              </w:rPr>
              <w:t>антискользящей</w:t>
            </w:r>
            <w:proofErr w:type="spellEnd"/>
            <w:r w:rsidRPr="004B42B2">
              <w:rPr>
                <w:rFonts w:ascii="Times New Roman" w:hAnsi="Times New Roman"/>
                <w:color w:val="auto"/>
                <w:sz w:val="24"/>
                <w:szCs w:val="24"/>
              </w:rPr>
              <w:t xml:space="preserve"> системой или полимерные наливные полы.</w:t>
            </w:r>
          </w:p>
          <w:p w14:paraId="2944C123" w14:textId="77777777" w:rsidR="005F55E2" w:rsidRDefault="008751E6">
            <w:pPr>
              <w:pStyle w:val="TableParagraph"/>
              <w:widowControl/>
              <w:overflowPunct/>
              <w:autoSpaceDE/>
              <w:jc w:val="both"/>
              <w:textAlignment w:val="auto"/>
              <w:rPr>
                <w:rFonts w:ascii="Times New Roman" w:hAnsi="Times New Roman"/>
                <w:color w:val="auto"/>
                <w:sz w:val="24"/>
                <w:szCs w:val="24"/>
              </w:rPr>
            </w:pPr>
            <w:r w:rsidRPr="004B42B2">
              <w:rPr>
                <w:rFonts w:ascii="Times New Roman" w:hAnsi="Times New Roman"/>
                <w:color w:val="auto"/>
                <w:sz w:val="24"/>
                <w:szCs w:val="24"/>
              </w:rPr>
              <w:t>Предусмотреть устройство пожарных лестниц из огнестойких стальных материалов с антикоррозийной защитой или из коррозионностойкой стали.</w:t>
            </w:r>
          </w:p>
          <w:p w14:paraId="47CA09F8" w14:textId="3374E679" w:rsidR="00DD7B4D" w:rsidRPr="004B42B2" w:rsidRDefault="00DD7B4D">
            <w:pPr>
              <w:pStyle w:val="TableParagraph"/>
              <w:widowControl/>
              <w:overflowPunct/>
              <w:autoSpaceDE/>
              <w:jc w:val="both"/>
              <w:textAlignment w:val="auto"/>
              <w:rPr>
                <w:rFonts w:ascii="Times New Roman" w:hAnsi="Times New Roman"/>
                <w:color w:val="auto"/>
                <w:sz w:val="24"/>
                <w:szCs w:val="24"/>
              </w:rPr>
            </w:pPr>
            <w:r w:rsidRPr="00DD7B4D">
              <w:rPr>
                <w:rFonts w:ascii="Times New Roman" w:hAnsi="Times New Roman"/>
                <w:color w:val="auto"/>
                <w:sz w:val="24"/>
                <w:szCs w:val="24"/>
              </w:rPr>
              <w:t>Пожарные и эвакуационные лестницы выполнить в соответствии с требованиями норм пожарной безопасности.</w:t>
            </w:r>
          </w:p>
        </w:tc>
      </w:tr>
      <w:tr w:rsidR="00084E80" w:rsidRPr="004B42B2" w14:paraId="40F75D0C"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752F15"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9BF459"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полам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9CB42" w14:textId="6028BD25" w:rsidR="005F55E2" w:rsidRPr="004B42B2" w:rsidRDefault="00730539">
            <w:pPr>
              <w:pStyle w:val="TableParagraph"/>
              <w:widowControl/>
              <w:overflowPunct/>
              <w:autoSpaceDE/>
              <w:jc w:val="both"/>
              <w:textAlignment w:val="auto"/>
              <w:rPr>
                <w:rFonts w:ascii="Times New Roman" w:hAnsi="Times New Roman"/>
                <w:color w:val="auto"/>
                <w:sz w:val="24"/>
                <w:szCs w:val="24"/>
              </w:rPr>
            </w:pPr>
            <w:r w:rsidRPr="004B42B2">
              <w:rPr>
                <w:rFonts w:ascii="Times New Roman" w:eastAsia="TimesNewRomanPSMT" w:hAnsi="Times New Roman"/>
                <w:color w:val="auto"/>
                <w:kern w:val="0"/>
                <w:sz w:val="24"/>
                <w:szCs w:val="24"/>
              </w:rPr>
              <w:t>Не допускается наличие порожков между помещениями</w:t>
            </w:r>
            <w:r w:rsidR="00C954F2" w:rsidRPr="004B42B2">
              <w:rPr>
                <w:rFonts w:ascii="Times New Roman" w:eastAsia="TimesNewRomanPSMT" w:hAnsi="Times New Roman"/>
                <w:color w:val="auto"/>
                <w:kern w:val="0"/>
                <w:sz w:val="24"/>
                <w:szCs w:val="24"/>
              </w:rPr>
              <w:t xml:space="preserve"> (комнатами)</w:t>
            </w:r>
            <w:r w:rsidR="0020795E" w:rsidRPr="004B42B2">
              <w:rPr>
                <w:rFonts w:ascii="Times New Roman" w:eastAsia="TimesNewRomanPSMT" w:hAnsi="Times New Roman"/>
                <w:color w:val="auto"/>
                <w:kern w:val="0"/>
                <w:sz w:val="24"/>
                <w:szCs w:val="24"/>
              </w:rPr>
              <w:t>.</w:t>
            </w:r>
          </w:p>
        </w:tc>
      </w:tr>
      <w:tr w:rsidR="00084E80" w:rsidRPr="004B42B2" w14:paraId="2E19980E"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9666E"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B7855"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кровле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95F76" w14:textId="77777777" w:rsidR="00E92D62" w:rsidRPr="00E92D62" w:rsidRDefault="00E92D62" w:rsidP="00E92D62">
            <w:pPr>
              <w:widowControl/>
              <w:overflowPunct/>
              <w:autoSpaceDE/>
              <w:snapToGrid w:val="0"/>
              <w:spacing w:after="0" w:line="240" w:lineRule="auto"/>
              <w:jc w:val="both"/>
              <w:textAlignment w:val="auto"/>
              <w:rPr>
                <w:rFonts w:ascii="Times New Roman" w:hAnsi="Times New Roman"/>
                <w:color w:val="auto"/>
                <w:kern w:val="0"/>
                <w:sz w:val="24"/>
                <w:szCs w:val="24"/>
              </w:rPr>
            </w:pPr>
            <w:r w:rsidRPr="00E92D62">
              <w:rPr>
                <w:rFonts w:ascii="Times New Roman" w:hAnsi="Times New Roman"/>
                <w:color w:val="auto"/>
                <w:kern w:val="0"/>
                <w:sz w:val="24"/>
                <w:szCs w:val="24"/>
              </w:rPr>
              <w:t>Конструкцию кровли определить проектными решениями и расчетами снеговых и ветровых нагрузок, климатических условий.</w:t>
            </w:r>
          </w:p>
          <w:p w14:paraId="6B000DBA" w14:textId="498D03A7" w:rsidR="00E92D62" w:rsidRPr="00E92D62" w:rsidRDefault="004C23CB" w:rsidP="00E92D62">
            <w:pPr>
              <w:widowControl/>
              <w:overflowPunct/>
              <w:autoSpaceDE/>
              <w:snapToGrid w:val="0"/>
              <w:spacing w:after="0" w:line="240" w:lineRule="auto"/>
              <w:jc w:val="both"/>
              <w:textAlignment w:val="auto"/>
              <w:rPr>
                <w:rFonts w:ascii="Times New Roman" w:hAnsi="Times New Roman"/>
                <w:color w:val="auto"/>
                <w:kern w:val="0"/>
                <w:sz w:val="24"/>
                <w:szCs w:val="24"/>
              </w:rPr>
            </w:pPr>
            <w:r>
              <w:rPr>
                <w:rFonts w:ascii="Times New Roman" w:hAnsi="Times New Roman"/>
                <w:color w:val="auto"/>
                <w:kern w:val="0"/>
                <w:sz w:val="24"/>
                <w:szCs w:val="24"/>
              </w:rPr>
              <w:t>В случае применения варианта скатной кровли, при условии соответствия данного типа кровли архитектурному стилю здания, а также наличия технической возможности устройства такой кровли:</w:t>
            </w:r>
          </w:p>
          <w:p w14:paraId="7C1B8CEE" w14:textId="2CCF41E5" w:rsidR="00E92D62" w:rsidRPr="00E92D62" w:rsidRDefault="004C23CB" w:rsidP="00E92D62">
            <w:pPr>
              <w:widowControl/>
              <w:overflowPunct/>
              <w:autoSpaceDE/>
              <w:snapToGrid w:val="0"/>
              <w:spacing w:after="0" w:line="240" w:lineRule="auto"/>
              <w:jc w:val="both"/>
              <w:textAlignment w:val="auto"/>
              <w:rPr>
                <w:rFonts w:ascii="Times New Roman" w:hAnsi="Times New Roman"/>
                <w:color w:val="auto"/>
                <w:kern w:val="0"/>
                <w:sz w:val="24"/>
                <w:szCs w:val="24"/>
              </w:rPr>
            </w:pPr>
            <w:r>
              <w:rPr>
                <w:rFonts w:ascii="Times New Roman" w:hAnsi="Times New Roman"/>
                <w:color w:val="auto"/>
                <w:kern w:val="0"/>
                <w:sz w:val="24"/>
                <w:szCs w:val="24"/>
              </w:rPr>
              <w:t>1</w:t>
            </w:r>
            <w:r w:rsidR="00E92D62" w:rsidRPr="00E92D62">
              <w:rPr>
                <w:rFonts w:ascii="Times New Roman" w:hAnsi="Times New Roman"/>
                <w:color w:val="auto"/>
                <w:kern w:val="0"/>
                <w:sz w:val="24"/>
                <w:szCs w:val="24"/>
              </w:rPr>
              <w:t xml:space="preserve">) при производстве работ применять в качестве кровельного материала оцинкованный металл, оцинкованный металл с полимерным покрытием, а именно: </w:t>
            </w:r>
            <w:proofErr w:type="spellStart"/>
            <w:r w:rsidR="00E92D62" w:rsidRPr="00E92D62">
              <w:rPr>
                <w:rFonts w:ascii="Times New Roman" w:hAnsi="Times New Roman"/>
                <w:color w:val="auto"/>
                <w:kern w:val="0"/>
                <w:sz w:val="24"/>
                <w:szCs w:val="24"/>
              </w:rPr>
              <w:t>металлочерепицу</w:t>
            </w:r>
            <w:proofErr w:type="spellEnd"/>
            <w:r w:rsidR="00E92D62" w:rsidRPr="00E92D62">
              <w:rPr>
                <w:rFonts w:ascii="Times New Roman" w:hAnsi="Times New Roman"/>
                <w:color w:val="auto"/>
                <w:kern w:val="0"/>
                <w:sz w:val="24"/>
                <w:szCs w:val="24"/>
              </w:rPr>
              <w:t xml:space="preserve">, </w:t>
            </w:r>
            <w:proofErr w:type="spellStart"/>
            <w:r w:rsidR="00E92D62" w:rsidRPr="00E92D62">
              <w:rPr>
                <w:rFonts w:ascii="Times New Roman" w:hAnsi="Times New Roman"/>
                <w:color w:val="auto"/>
                <w:kern w:val="0"/>
                <w:sz w:val="24"/>
                <w:szCs w:val="24"/>
              </w:rPr>
              <w:t>фальцевые</w:t>
            </w:r>
            <w:proofErr w:type="spellEnd"/>
            <w:r w:rsidR="00E92D62" w:rsidRPr="00E92D62">
              <w:rPr>
                <w:rFonts w:ascii="Times New Roman" w:hAnsi="Times New Roman"/>
                <w:color w:val="auto"/>
                <w:kern w:val="0"/>
                <w:sz w:val="24"/>
                <w:szCs w:val="24"/>
              </w:rPr>
              <w:t xml:space="preserve"> панели;</w:t>
            </w:r>
          </w:p>
          <w:p w14:paraId="47FA8A1C" w14:textId="29DFA863" w:rsidR="00E92D62" w:rsidRPr="00E92D62" w:rsidRDefault="004C23CB" w:rsidP="00E92D62">
            <w:pPr>
              <w:widowControl/>
              <w:overflowPunct/>
              <w:autoSpaceDE/>
              <w:snapToGrid w:val="0"/>
              <w:spacing w:after="0" w:line="240" w:lineRule="auto"/>
              <w:jc w:val="both"/>
              <w:textAlignment w:val="auto"/>
              <w:rPr>
                <w:rFonts w:ascii="Times New Roman" w:hAnsi="Times New Roman"/>
                <w:color w:val="auto"/>
                <w:kern w:val="0"/>
                <w:sz w:val="24"/>
                <w:szCs w:val="24"/>
              </w:rPr>
            </w:pPr>
            <w:r>
              <w:rPr>
                <w:rFonts w:ascii="Times New Roman" w:hAnsi="Times New Roman"/>
                <w:color w:val="auto"/>
                <w:kern w:val="0"/>
                <w:sz w:val="24"/>
                <w:szCs w:val="24"/>
              </w:rPr>
              <w:t>2</w:t>
            </w:r>
            <w:r w:rsidR="00E92D62" w:rsidRPr="00E92D62">
              <w:rPr>
                <w:rFonts w:ascii="Times New Roman" w:hAnsi="Times New Roman"/>
                <w:color w:val="auto"/>
                <w:kern w:val="0"/>
                <w:sz w:val="24"/>
                <w:szCs w:val="24"/>
              </w:rPr>
              <w:t xml:space="preserve">) вылет карнизного свеса кровли определяется проектным решением                  и должен быть не менее 400 мм с максимальным выносом от стены здания для </w:t>
            </w:r>
            <w:r w:rsidR="00E92D62" w:rsidRPr="00E92D62">
              <w:rPr>
                <w:rFonts w:ascii="Times New Roman" w:hAnsi="Times New Roman"/>
                <w:color w:val="auto"/>
                <w:kern w:val="0"/>
                <w:sz w:val="24"/>
                <w:szCs w:val="24"/>
              </w:rPr>
              <w:lastRenderedPageBreak/>
              <w:t>предотвращения намокания и попадания климатических осадков;</w:t>
            </w:r>
          </w:p>
          <w:p w14:paraId="7191338E" w14:textId="2F3BD387" w:rsidR="00E92D62" w:rsidRPr="00E92D62" w:rsidRDefault="004C23CB" w:rsidP="00E92D62">
            <w:pPr>
              <w:widowControl/>
              <w:overflowPunct/>
              <w:autoSpaceDE/>
              <w:snapToGrid w:val="0"/>
              <w:spacing w:after="0" w:line="240" w:lineRule="auto"/>
              <w:jc w:val="both"/>
              <w:textAlignment w:val="auto"/>
              <w:rPr>
                <w:rFonts w:ascii="Times New Roman" w:hAnsi="Times New Roman"/>
                <w:color w:val="auto"/>
                <w:kern w:val="0"/>
                <w:sz w:val="24"/>
                <w:szCs w:val="24"/>
              </w:rPr>
            </w:pPr>
            <w:r>
              <w:rPr>
                <w:rFonts w:ascii="Times New Roman" w:hAnsi="Times New Roman"/>
                <w:color w:val="auto"/>
                <w:kern w:val="0"/>
                <w:sz w:val="24"/>
                <w:szCs w:val="24"/>
              </w:rPr>
              <w:t>3</w:t>
            </w:r>
            <w:r w:rsidR="00E92D62" w:rsidRPr="00E92D62">
              <w:rPr>
                <w:rFonts w:ascii="Times New Roman" w:hAnsi="Times New Roman"/>
                <w:color w:val="auto"/>
                <w:kern w:val="0"/>
                <w:sz w:val="24"/>
                <w:szCs w:val="24"/>
              </w:rPr>
              <w:t xml:space="preserve">) при проектировании предусматривать установку </w:t>
            </w:r>
            <w:proofErr w:type="spellStart"/>
            <w:r w:rsidR="00E92D62" w:rsidRPr="00E92D62">
              <w:rPr>
                <w:rFonts w:ascii="Times New Roman" w:hAnsi="Times New Roman"/>
                <w:color w:val="auto"/>
                <w:kern w:val="0"/>
                <w:sz w:val="24"/>
                <w:szCs w:val="24"/>
              </w:rPr>
              <w:t>снегозадержателей</w:t>
            </w:r>
            <w:proofErr w:type="spellEnd"/>
            <w:r w:rsidR="00E92D62" w:rsidRPr="00E92D62">
              <w:rPr>
                <w:rFonts w:ascii="Times New Roman" w:hAnsi="Times New Roman"/>
                <w:color w:val="auto"/>
                <w:kern w:val="0"/>
                <w:sz w:val="24"/>
                <w:szCs w:val="24"/>
              </w:rPr>
              <w:t xml:space="preserve"> (тип и количество определяется проектом);</w:t>
            </w:r>
          </w:p>
          <w:p w14:paraId="6A73B130" w14:textId="0B1BD399" w:rsidR="00E92D62" w:rsidRPr="00E92D62" w:rsidRDefault="004C23CB" w:rsidP="00E92D62">
            <w:pPr>
              <w:widowControl/>
              <w:overflowPunct/>
              <w:autoSpaceDE/>
              <w:snapToGrid w:val="0"/>
              <w:spacing w:after="0" w:line="240" w:lineRule="auto"/>
              <w:jc w:val="both"/>
              <w:textAlignment w:val="auto"/>
              <w:rPr>
                <w:rFonts w:ascii="Times New Roman" w:hAnsi="Times New Roman"/>
                <w:color w:val="auto"/>
                <w:kern w:val="0"/>
                <w:sz w:val="24"/>
                <w:szCs w:val="24"/>
              </w:rPr>
            </w:pPr>
            <w:r>
              <w:rPr>
                <w:rFonts w:ascii="Times New Roman" w:hAnsi="Times New Roman"/>
                <w:color w:val="auto"/>
                <w:kern w:val="0"/>
                <w:sz w:val="24"/>
                <w:szCs w:val="24"/>
              </w:rPr>
              <w:t>4</w:t>
            </w:r>
            <w:r w:rsidR="00E92D62" w:rsidRPr="00E92D62">
              <w:rPr>
                <w:rFonts w:ascii="Times New Roman" w:hAnsi="Times New Roman"/>
                <w:color w:val="auto"/>
                <w:kern w:val="0"/>
                <w:sz w:val="24"/>
                <w:szCs w:val="24"/>
              </w:rPr>
              <w:t>) колористическое решение по международной системе соответствия цветов RAL кровель объектов капитального строительства согласовывать                    с исполнительным органом государственной власти Тверской                           области, осуществляющим исполнительно-распорядительную деятельность                             на территории Тверской области в сфере архитектуры и градостроительной деятельности, и органами местного самоуправления муниципальных образований Тверской области;</w:t>
            </w:r>
          </w:p>
          <w:p w14:paraId="73618023" w14:textId="7327065E" w:rsidR="00E92D62" w:rsidRPr="00E92D62" w:rsidRDefault="004C23CB" w:rsidP="00E92D62">
            <w:pPr>
              <w:widowControl/>
              <w:overflowPunct/>
              <w:autoSpaceDE/>
              <w:snapToGrid w:val="0"/>
              <w:spacing w:after="0" w:line="240" w:lineRule="auto"/>
              <w:jc w:val="both"/>
              <w:textAlignment w:val="auto"/>
              <w:rPr>
                <w:rFonts w:ascii="Times New Roman" w:hAnsi="Times New Roman"/>
                <w:color w:val="auto"/>
                <w:kern w:val="0"/>
                <w:sz w:val="24"/>
                <w:szCs w:val="24"/>
              </w:rPr>
            </w:pPr>
            <w:r>
              <w:rPr>
                <w:rFonts w:ascii="Times New Roman" w:hAnsi="Times New Roman"/>
                <w:color w:val="auto"/>
                <w:kern w:val="0"/>
                <w:sz w:val="24"/>
                <w:szCs w:val="24"/>
              </w:rPr>
              <w:t>5</w:t>
            </w:r>
            <w:r w:rsidR="00E92D62" w:rsidRPr="00E92D62">
              <w:rPr>
                <w:rFonts w:ascii="Times New Roman" w:hAnsi="Times New Roman"/>
                <w:color w:val="auto"/>
                <w:kern w:val="0"/>
                <w:sz w:val="24"/>
                <w:szCs w:val="24"/>
              </w:rPr>
              <w:t>) применять водосточные желоба накладного типа. Систему водостока необходимо предусматривать посредством устройства настенных желобов               с устройством лотков с отводом в воронки водосточных труб и кабельным обогревом. Высота установки водосточной трубы для стока воды – не менее 200 – 250 мм от поверхности земли с отводом в отводные лотки ливневых вод;</w:t>
            </w:r>
          </w:p>
          <w:p w14:paraId="49520633" w14:textId="28E5C972" w:rsidR="00E92D62" w:rsidRDefault="004C23CB" w:rsidP="00E92D62">
            <w:pPr>
              <w:widowControl/>
              <w:overflowPunct/>
              <w:autoSpaceDE/>
              <w:snapToGrid w:val="0"/>
              <w:spacing w:after="0" w:line="240" w:lineRule="auto"/>
              <w:jc w:val="both"/>
              <w:textAlignment w:val="auto"/>
              <w:rPr>
                <w:rFonts w:ascii="Times New Roman" w:hAnsi="Times New Roman"/>
                <w:color w:val="auto"/>
                <w:kern w:val="0"/>
                <w:sz w:val="24"/>
                <w:szCs w:val="24"/>
              </w:rPr>
            </w:pPr>
            <w:r>
              <w:rPr>
                <w:rFonts w:ascii="Times New Roman" w:hAnsi="Times New Roman"/>
                <w:color w:val="auto"/>
                <w:kern w:val="0"/>
                <w:sz w:val="24"/>
                <w:szCs w:val="24"/>
              </w:rPr>
              <w:t>6</w:t>
            </w:r>
            <w:r w:rsidR="00E92D62" w:rsidRPr="00E92D62">
              <w:rPr>
                <w:rFonts w:ascii="Times New Roman" w:hAnsi="Times New Roman"/>
                <w:color w:val="auto"/>
                <w:kern w:val="0"/>
                <w:sz w:val="24"/>
                <w:szCs w:val="24"/>
              </w:rPr>
              <w:t>) выполнять пожарные лестницы из огнестойких стальных материалов с обязательной антикоррозийной защитой или из коррозионностойкой стали.</w:t>
            </w:r>
          </w:p>
          <w:p w14:paraId="713BDA18" w14:textId="5A354983" w:rsidR="0099696A" w:rsidRPr="004B42B2" w:rsidRDefault="00DC2BB5" w:rsidP="00542E08">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Конструкцию </w:t>
            </w:r>
            <w:r w:rsidR="00851C7C" w:rsidRPr="004B42B2">
              <w:rPr>
                <w:rFonts w:ascii="Times New Roman" w:hAnsi="Times New Roman"/>
                <w:color w:val="auto"/>
                <w:kern w:val="0"/>
                <w:sz w:val="24"/>
                <w:szCs w:val="24"/>
              </w:rPr>
              <w:t>и колористическое решение кровли</w:t>
            </w:r>
            <w:r w:rsidRPr="004B42B2">
              <w:rPr>
                <w:rFonts w:ascii="Times New Roman" w:hAnsi="Times New Roman"/>
                <w:color w:val="auto"/>
                <w:kern w:val="0"/>
                <w:sz w:val="24"/>
                <w:szCs w:val="24"/>
              </w:rPr>
              <w:t xml:space="preserve"> определить проектом</w:t>
            </w:r>
            <w:r w:rsidR="00542E08" w:rsidRPr="004B42B2">
              <w:rPr>
                <w:rFonts w:ascii="Times New Roman" w:hAnsi="Times New Roman"/>
                <w:color w:val="auto"/>
                <w:kern w:val="0"/>
                <w:sz w:val="24"/>
                <w:szCs w:val="24"/>
              </w:rPr>
              <w:t>, представить Заказчику согласованием Администрацией</w:t>
            </w:r>
            <w:r w:rsidR="00B75C99" w:rsidRPr="004B42B2">
              <w:rPr>
                <w:rFonts w:ascii="Times New Roman" w:hAnsi="Times New Roman"/>
                <w:color w:val="auto"/>
                <w:kern w:val="0"/>
                <w:sz w:val="24"/>
                <w:szCs w:val="24"/>
              </w:rPr>
              <w:t xml:space="preserve"> </w:t>
            </w:r>
            <w:r w:rsidR="0096349D" w:rsidRPr="004B42B2">
              <w:rPr>
                <w:rFonts w:ascii="Times New Roman" w:hAnsi="Times New Roman"/>
                <w:color w:val="auto"/>
                <w:kern w:val="0"/>
                <w:sz w:val="24"/>
                <w:szCs w:val="24"/>
              </w:rPr>
              <w:t>города Торжок</w:t>
            </w:r>
            <w:r w:rsidR="00542E08" w:rsidRPr="004B42B2">
              <w:rPr>
                <w:rFonts w:ascii="Times New Roman" w:hAnsi="Times New Roman"/>
                <w:color w:val="auto"/>
                <w:kern w:val="0"/>
                <w:sz w:val="24"/>
                <w:szCs w:val="24"/>
              </w:rPr>
              <w:t xml:space="preserve"> и Пользователем</w:t>
            </w:r>
            <w:r w:rsidR="00044D12" w:rsidRPr="004B42B2">
              <w:rPr>
                <w:rFonts w:ascii="Times New Roman" w:hAnsi="Times New Roman"/>
                <w:color w:val="auto"/>
                <w:kern w:val="0"/>
                <w:sz w:val="24"/>
                <w:szCs w:val="24"/>
              </w:rPr>
              <w:t>.</w:t>
            </w:r>
          </w:p>
          <w:p w14:paraId="5DD777BE" w14:textId="44A10B50" w:rsidR="00044D12" w:rsidRPr="004B42B2" w:rsidRDefault="00044D12" w:rsidP="00E92D62">
            <w:pPr>
              <w:pStyle w:val="TableParagraph"/>
              <w:widowControl/>
              <w:autoSpaceDE/>
              <w:jc w:val="both"/>
              <w:textAlignment w:val="auto"/>
              <w:rPr>
                <w:rFonts w:ascii="Times New Roman" w:hAnsi="Times New Roman"/>
                <w:color w:val="auto"/>
                <w:sz w:val="24"/>
                <w:szCs w:val="24"/>
              </w:rPr>
            </w:pPr>
          </w:p>
        </w:tc>
      </w:tr>
      <w:tr w:rsidR="00084E80" w:rsidRPr="004B42B2" w14:paraId="1D88390F"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B175F"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21.12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C5987"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витражам, окнам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E1179" w14:textId="77777777" w:rsidR="008751E6" w:rsidRPr="004B42B2" w:rsidRDefault="008751E6">
            <w:pPr>
              <w:widowControl/>
              <w:overflowPunct/>
              <w:autoSpaceDE/>
              <w:spacing w:after="0" w:line="240" w:lineRule="auto"/>
              <w:jc w:val="both"/>
              <w:textAlignment w:val="auto"/>
              <w:rPr>
                <w:rFonts w:ascii="Times New Roman" w:eastAsia="TimesNewRomanPSMT" w:hAnsi="Times New Roman"/>
                <w:color w:val="auto"/>
                <w:kern w:val="0"/>
                <w:sz w:val="24"/>
                <w:szCs w:val="24"/>
              </w:rPr>
            </w:pPr>
            <w:r w:rsidRPr="004B42B2">
              <w:rPr>
                <w:rFonts w:ascii="Times New Roman" w:eastAsia="TimesNewRomanPSMT" w:hAnsi="Times New Roman"/>
                <w:color w:val="auto"/>
                <w:kern w:val="0"/>
                <w:sz w:val="24"/>
                <w:szCs w:val="24"/>
              </w:rPr>
              <w:t>Окна - металлопластиковые с защитой от УФ излучения (при расчете инсоляции учитывать потери от защитного покрытия), с приточными вентиляционными клапанами и блокираторами.</w:t>
            </w:r>
          </w:p>
          <w:p w14:paraId="55BDC8F9" w14:textId="39184546" w:rsidR="000304DB" w:rsidRPr="004B42B2" w:rsidRDefault="000304DB">
            <w:pPr>
              <w:widowControl/>
              <w:overflowPunct/>
              <w:autoSpaceDE/>
              <w:spacing w:after="0" w:line="240" w:lineRule="auto"/>
              <w:jc w:val="both"/>
              <w:textAlignment w:val="auto"/>
              <w:rPr>
                <w:rFonts w:ascii="Times New Roman" w:eastAsia="TimesNewRomanPSMT" w:hAnsi="Times New Roman"/>
                <w:color w:val="auto"/>
                <w:kern w:val="0"/>
                <w:sz w:val="24"/>
                <w:szCs w:val="24"/>
              </w:rPr>
            </w:pPr>
            <w:r w:rsidRPr="004B42B2">
              <w:rPr>
                <w:rFonts w:ascii="Times New Roman" w:eastAsia="TimesNewRomanPSMT" w:hAnsi="Times New Roman"/>
                <w:color w:val="auto"/>
                <w:kern w:val="0"/>
                <w:sz w:val="24"/>
                <w:szCs w:val="24"/>
              </w:rPr>
              <w:t>Оконные откосы должны быть оштукатурены и покрашены водоэмульсионной краской.</w:t>
            </w:r>
          </w:p>
          <w:p w14:paraId="2003FB5C" w14:textId="51286219" w:rsidR="008751E6" w:rsidRPr="004B42B2" w:rsidRDefault="008751E6">
            <w:pPr>
              <w:widowControl/>
              <w:overflowPunct/>
              <w:autoSpaceDE/>
              <w:spacing w:after="0" w:line="240" w:lineRule="auto"/>
              <w:jc w:val="both"/>
              <w:textAlignment w:val="auto"/>
              <w:rPr>
                <w:rFonts w:ascii="Times New Roman" w:eastAsia="TimesNewRomanPSMT" w:hAnsi="Times New Roman"/>
                <w:color w:val="auto"/>
                <w:kern w:val="0"/>
                <w:sz w:val="24"/>
                <w:szCs w:val="24"/>
              </w:rPr>
            </w:pPr>
            <w:r w:rsidRPr="004B42B2">
              <w:rPr>
                <w:rFonts w:ascii="Times New Roman" w:eastAsia="TimesNewRomanPSMT" w:hAnsi="Times New Roman"/>
                <w:color w:val="auto"/>
                <w:kern w:val="0"/>
                <w:sz w:val="24"/>
                <w:szCs w:val="24"/>
              </w:rPr>
              <w:t>Оконные блоки должны соответствовать действующим нормативными документами и государственными стандартами, в том числе:</w:t>
            </w:r>
          </w:p>
          <w:p w14:paraId="06558C7F" w14:textId="0C524ADE" w:rsidR="008751E6" w:rsidRPr="004B42B2" w:rsidRDefault="008751E6">
            <w:pPr>
              <w:widowControl/>
              <w:overflowPunct/>
              <w:autoSpaceDE/>
              <w:spacing w:after="0" w:line="240" w:lineRule="auto"/>
              <w:jc w:val="both"/>
              <w:textAlignment w:val="auto"/>
              <w:rPr>
                <w:rFonts w:ascii="Times New Roman" w:eastAsia="TimesNewRomanPSMT" w:hAnsi="Times New Roman"/>
                <w:color w:val="auto"/>
                <w:kern w:val="0"/>
                <w:sz w:val="24"/>
                <w:szCs w:val="24"/>
              </w:rPr>
            </w:pPr>
            <w:r w:rsidRPr="004B42B2">
              <w:rPr>
                <w:rFonts w:ascii="Times New Roman" w:eastAsia="TimesNewRomanPSMT" w:hAnsi="Times New Roman"/>
                <w:color w:val="auto"/>
                <w:kern w:val="0"/>
                <w:sz w:val="24"/>
                <w:szCs w:val="24"/>
              </w:rPr>
              <w:t xml:space="preserve"> - ГОСТ 30674-99 «Блоки оконные из поливинилхлоридных профилей».</w:t>
            </w:r>
            <w:r w:rsidR="00730539" w:rsidRPr="004B42B2">
              <w:rPr>
                <w:rFonts w:ascii="Times New Roman" w:eastAsia="TimesNewRomanPSMT" w:hAnsi="Times New Roman"/>
                <w:color w:val="auto"/>
                <w:kern w:val="0"/>
                <w:sz w:val="24"/>
                <w:szCs w:val="24"/>
              </w:rPr>
              <w:t xml:space="preserve">       </w:t>
            </w:r>
          </w:p>
          <w:p w14:paraId="72D7754E" w14:textId="77777777" w:rsidR="005F55E2" w:rsidRPr="004B42B2" w:rsidRDefault="00730539">
            <w:pPr>
              <w:widowControl/>
              <w:overflowPunct/>
              <w:autoSpaceDE/>
              <w:spacing w:after="0" w:line="240" w:lineRule="auto"/>
              <w:jc w:val="both"/>
              <w:textAlignment w:val="auto"/>
              <w:rPr>
                <w:rFonts w:ascii="Times New Roman" w:eastAsia="TimesNewRomanPSMT" w:hAnsi="Times New Roman"/>
                <w:color w:val="auto"/>
                <w:kern w:val="0"/>
                <w:sz w:val="24"/>
                <w:szCs w:val="24"/>
              </w:rPr>
            </w:pPr>
            <w:r w:rsidRPr="004B42B2">
              <w:rPr>
                <w:rFonts w:ascii="Times New Roman" w:eastAsia="TimesNewRomanPSMT" w:hAnsi="Times New Roman"/>
                <w:color w:val="auto"/>
                <w:kern w:val="0"/>
                <w:sz w:val="24"/>
                <w:szCs w:val="24"/>
              </w:rPr>
              <w:t xml:space="preserve">- по звукоизоляции в соответствии с СП 51.13330.2011. Свод правил. Защита от шума. </w:t>
            </w:r>
          </w:p>
          <w:p w14:paraId="237012A6" w14:textId="6A045CA6" w:rsidR="005F55E2" w:rsidRPr="004B42B2" w:rsidRDefault="00730539" w:rsidP="005C3284">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eastAsia="TimesNewRomanPSMT" w:hAnsi="Times New Roman"/>
                <w:color w:val="auto"/>
                <w:kern w:val="0"/>
                <w:sz w:val="24"/>
                <w:szCs w:val="24"/>
              </w:rPr>
              <w:t>- ГОСТ 23166-99 Блоки оконные. Общие технические условия.</w:t>
            </w:r>
            <w:r w:rsidR="007B2A23" w:rsidRPr="004B42B2">
              <w:rPr>
                <w:rFonts w:ascii="Times New Roman" w:hAnsi="Times New Roman"/>
                <w:color w:val="auto"/>
                <w:kern w:val="0"/>
                <w:sz w:val="24"/>
                <w:szCs w:val="24"/>
              </w:rPr>
              <w:t xml:space="preserve"> </w:t>
            </w:r>
          </w:p>
        </w:tc>
      </w:tr>
      <w:tr w:rsidR="00084E80" w:rsidRPr="004B42B2" w14:paraId="74459E7C"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01A442"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7271B"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дверям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514B" w14:textId="3BB59907" w:rsidR="005F55E2" w:rsidRPr="004B42B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Двери входные </w:t>
            </w:r>
            <w:r w:rsidR="00F224F2" w:rsidRPr="004B42B2">
              <w:rPr>
                <w:rFonts w:ascii="Times New Roman" w:hAnsi="Times New Roman"/>
                <w:color w:val="auto"/>
                <w:kern w:val="0"/>
                <w:sz w:val="24"/>
                <w:szCs w:val="24"/>
              </w:rPr>
              <w:t xml:space="preserve">- </w:t>
            </w:r>
            <w:r w:rsidR="00F224F2" w:rsidRPr="004B42B2">
              <w:rPr>
                <w:rFonts w:ascii="Times New Roman" w:hAnsi="Times New Roman"/>
                <w:color w:val="auto"/>
                <w:sz w:val="24"/>
                <w:szCs w:val="24"/>
              </w:rPr>
              <w:t>противопожарные</w:t>
            </w:r>
            <w:r w:rsidR="000304DB" w:rsidRPr="004B42B2">
              <w:rPr>
                <w:rFonts w:ascii="Times New Roman" w:hAnsi="Times New Roman"/>
                <w:color w:val="auto"/>
                <w:sz w:val="24"/>
                <w:szCs w:val="24"/>
              </w:rPr>
              <w:t xml:space="preserve"> со стеклянными вставками</w:t>
            </w:r>
            <w:r w:rsidR="00F53E02" w:rsidRPr="004B42B2">
              <w:rPr>
                <w:rFonts w:ascii="Times New Roman" w:hAnsi="Times New Roman"/>
                <w:color w:val="auto"/>
                <w:sz w:val="24"/>
                <w:szCs w:val="24"/>
              </w:rPr>
              <w:t>, утепленные</w:t>
            </w:r>
            <w:r w:rsidR="000304DB" w:rsidRPr="004B42B2">
              <w:rPr>
                <w:rFonts w:ascii="Times New Roman" w:hAnsi="Times New Roman"/>
                <w:color w:val="auto"/>
                <w:sz w:val="24"/>
                <w:szCs w:val="24"/>
              </w:rPr>
              <w:t xml:space="preserve"> и с обязательной системой </w:t>
            </w:r>
            <w:proofErr w:type="spellStart"/>
            <w:r w:rsidR="000304DB" w:rsidRPr="004B42B2">
              <w:rPr>
                <w:rFonts w:ascii="Times New Roman" w:hAnsi="Times New Roman"/>
                <w:color w:val="auto"/>
                <w:sz w:val="24"/>
                <w:szCs w:val="24"/>
              </w:rPr>
              <w:t>антипаника</w:t>
            </w:r>
            <w:proofErr w:type="spellEnd"/>
            <w:r w:rsidR="00DD7B4D">
              <w:rPr>
                <w:rFonts w:ascii="Times New Roman" w:hAnsi="Times New Roman"/>
                <w:color w:val="auto"/>
                <w:sz w:val="24"/>
                <w:szCs w:val="24"/>
              </w:rPr>
              <w:t xml:space="preserve"> </w:t>
            </w:r>
            <w:r w:rsidR="00DD7B4D" w:rsidRPr="00DD7B4D">
              <w:rPr>
                <w:rFonts w:ascii="Times New Roman" w:hAnsi="Times New Roman"/>
                <w:color w:val="auto"/>
                <w:sz w:val="24"/>
                <w:szCs w:val="24"/>
              </w:rPr>
              <w:t>и выпадающими порогами</w:t>
            </w:r>
            <w:r w:rsidR="000304DB" w:rsidRPr="004B42B2">
              <w:rPr>
                <w:rFonts w:ascii="Times New Roman" w:hAnsi="Times New Roman"/>
                <w:color w:val="auto"/>
                <w:sz w:val="24"/>
                <w:szCs w:val="24"/>
              </w:rPr>
              <w:t>.</w:t>
            </w:r>
            <w:r w:rsidRPr="004B42B2">
              <w:rPr>
                <w:rFonts w:ascii="Times New Roman" w:hAnsi="Times New Roman"/>
                <w:color w:val="auto"/>
                <w:kern w:val="0"/>
                <w:sz w:val="24"/>
                <w:szCs w:val="24"/>
              </w:rPr>
              <w:t xml:space="preserve"> </w:t>
            </w:r>
            <w:r w:rsidR="00F224F2" w:rsidRPr="004B42B2">
              <w:rPr>
                <w:rFonts w:ascii="Times New Roman" w:hAnsi="Times New Roman"/>
                <w:color w:val="auto"/>
                <w:kern w:val="0"/>
                <w:sz w:val="24"/>
                <w:szCs w:val="24"/>
              </w:rPr>
              <w:t>Предусмотреть устройство дверных доводчиков.</w:t>
            </w:r>
            <w:r w:rsidR="00F53E02" w:rsidRPr="004B42B2">
              <w:rPr>
                <w:rFonts w:ascii="Times New Roman" w:hAnsi="Times New Roman"/>
                <w:color w:val="auto"/>
                <w:kern w:val="0"/>
                <w:sz w:val="24"/>
                <w:szCs w:val="24"/>
              </w:rPr>
              <w:t xml:space="preserve"> </w:t>
            </w:r>
          </w:p>
          <w:p w14:paraId="133C7410" w14:textId="45273F48" w:rsidR="005F55E2" w:rsidRPr="004B42B2" w:rsidRDefault="002526D1">
            <w:pPr>
              <w:widowControl/>
              <w:overflowPunct/>
              <w:autoSpaceDE/>
              <w:snapToGrid w:val="0"/>
              <w:spacing w:after="0" w:line="240" w:lineRule="auto"/>
              <w:ind w:firstLine="120"/>
              <w:jc w:val="both"/>
              <w:textAlignment w:val="auto"/>
              <w:rPr>
                <w:rFonts w:ascii="Times New Roman" w:eastAsia="TimesNewRomanPSMT" w:hAnsi="Times New Roman"/>
                <w:color w:val="auto"/>
                <w:kern w:val="0"/>
                <w:sz w:val="24"/>
                <w:szCs w:val="24"/>
              </w:rPr>
            </w:pPr>
            <w:r w:rsidRPr="004B42B2">
              <w:rPr>
                <w:rFonts w:ascii="Times New Roman" w:hAnsi="Times New Roman"/>
                <w:color w:val="auto"/>
                <w:kern w:val="0"/>
                <w:sz w:val="24"/>
                <w:szCs w:val="24"/>
              </w:rPr>
              <w:t xml:space="preserve">Двери - металлические, из ПВХ - индивидуальные. </w:t>
            </w:r>
            <w:r w:rsidR="00F224F2" w:rsidRPr="004B42B2">
              <w:rPr>
                <w:rFonts w:ascii="Times New Roman" w:eastAsia="TimesNewRomanPSMT" w:hAnsi="Times New Roman"/>
                <w:color w:val="auto"/>
                <w:kern w:val="0"/>
                <w:sz w:val="24"/>
                <w:szCs w:val="24"/>
              </w:rPr>
              <w:t xml:space="preserve">Предусмотреть оснащение дверей на путях эвакуации системой </w:t>
            </w:r>
            <w:proofErr w:type="spellStart"/>
            <w:r w:rsidR="00F224F2" w:rsidRPr="004B42B2">
              <w:rPr>
                <w:rFonts w:ascii="Times New Roman" w:eastAsia="TimesNewRomanPSMT" w:hAnsi="Times New Roman"/>
                <w:color w:val="auto"/>
                <w:kern w:val="0"/>
                <w:sz w:val="24"/>
                <w:szCs w:val="24"/>
              </w:rPr>
              <w:t>антипаника</w:t>
            </w:r>
            <w:proofErr w:type="spellEnd"/>
            <w:r w:rsidR="00DD7B4D">
              <w:rPr>
                <w:rFonts w:ascii="Times New Roman" w:eastAsia="TimesNewRomanPSMT" w:hAnsi="Times New Roman"/>
                <w:color w:val="auto"/>
                <w:kern w:val="0"/>
                <w:sz w:val="24"/>
                <w:szCs w:val="24"/>
              </w:rPr>
              <w:t xml:space="preserve"> </w:t>
            </w:r>
          </w:p>
          <w:p w14:paraId="47494299" w14:textId="41FF3D27" w:rsidR="00F224F2" w:rsidRPr="004B42B2" w:rsidRDefault="00F224F2">
            <w:pPr>
              <w:widowControl/>
              <w:overflowPunct/>
              <w:autoSpaceDE/>
              <w:snapToGrid w:val="0"/>
              <w:spacing w:after="0" w:line="240" w:lineRule="auto"/>
              <w:ind w:firstLine="120"/>
              <w:jc w:val="both"/>
              <w:textAlignment w:val="auto"/>
              <w:rPr>
                <w:rFonts w:ascii="Times New Roman" w:eastAsia="TimesNewRomanPSMT" w:hAnsi="Times New Roman"/>
                <w:color w:val="auto"/>
                <w:kern w:val="0"/>
                <w:sz w:val="24"/>
                <w:szCs w:val="24"/>
              </w:rPr>
            </w:pPr>
            <w:r w:rsidRPr="004B42B2">
              <w:rPr>
                <w:rFonts w:ascii="Times New Roman" w:eastAsia="TimesNewRomanPSMT" w:hAnsi="Times New Roman"/>
                <w:color w:val="auto"/>
                <w:kern w:val="0"/>
                <w:sz w:val="24"/>
                <w:szCs w:val="24"/>
              </w:rPr>
              <w:lastRenderedPageBreak/>
              <w:t>Предусмотреть устройство дверных ограничителей.</w:t>
            </w:r>
          </w:p>
          <w:p w14:paraId="7D433B6B" w14:textId="5F0909E9" w:rsidR="00F224F2" w:rsidRPr="004B42B2" w:rsidRDefault="00F224F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eastAsia="TimesNewRomanPSMT" w:hAnsi="Times New Roman"/>
                <w:color w:val="auto"/>
                <w:kern w:val="0"/>
                <w:sz w:val="24"/>
                <w:szCs w:val="24"/>
              </w:rPr>
              <w:t>Избегать перепада уровней пола для возможности установки дверей без порогов</w:t>
            </w:r>
          </w:p>
          <w:p w14:paraId="0F2692F3" w14:textId="77777777" w:rsidR="005F55E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Двери должны иметь всю необходимую фурнитуру.</w:t>
            </w:r>
          </w:p>
          <w:p w14:paraId="113D35CC" w14:textId="0B02A939" w:rsidR="00E92D62" w:rsidRPr="004B42B2" w:rsidRDefault="00E92D62">
            <w:pPr>
              <w:widowControl/>
              <w:overflowPunct/>
              <w:autoSpaceDE/>
              <w:snapToGrid w:val="0"/>
              <w:spacing w:after="0" w:line="240" w:lineRule="auto"/>
              <w:ind w:firstLine="120"/>
              <w:jc w:val="both"/>
              <w:textAlignment w:val="auto"/>
              <w:rPr>
                <w:rFonts w:ascii="Times New Roman" w:hAnsi="Times New Roman"/>
                <w:color w:val="auto"/>
                <w:sz w:val="24"/>
                <w:szCs w:val="24"/>
              </w:rPr>
            </w:pPr>
            <w:r w:rsidRPr="00E92D62">
              <w:rPr>
                <w:rFonts w:ascii="Times New Roman" w:hAnsi="Times New Roman"/>
                <w:color w:val="auto"/>
                <w:sz w:val="24"/>
                <w:szCs w:val="24"/>
              </w:rPr>
              <w:t>Предусмотреть обрамление углов откосов металлическим уголком в цвет окраски стен</w:t>
            </w:r>
          </w:p>
        </w:tc>
      </w:tr>
      <w:tr w:rsidR="00175FE7" w:rsidRPr="004B42B2" w14:paraId="22C9EF58"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DF0E9" w14:textId="77777777" w:rsidR="00175FE7" w:rsidRPr="004B42B2" w:rsidRDefault="00175FE7" w:rsidP="00175FE7">
            <w:pPr>
              <w:pStyle w:val="af4"/>
              <w:widowControl/>
              <w:autoSpaceDE/>
              <w:spacing w:after="0"/>
              <w:textAlignment w:val="auto"/>
              <w:rPr>
                <w:color w:val="auto"/>
                <w:kern w:val="0"/>
                <w:shd w:val="clear" w:color="auto" w:fill="FFFFFF"/>
              </w:rPr>
            </w:pPr>
            <w:r w:rsidRPr="00F80947">
              <w:rPr>
                <w:color w:val="auto"/>
                <w:kern w:val="0"/>
                <w:shd w:val="clear" w:color="auto" w:fill="FFFFFF"/>
              </w:rPr>
              <w:lastRenderedPageBreak/>
              <w:t>21.14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FE9D8" w14:textId="77777777" w:rsidR="00175FE7" w:rsidRPr="004B42B2" w:rsidRDefault="00175FE7" w:rsidP="00175FE7">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Требования к внутренней отделке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69511" w14:textId="77777777" w:rsidR="00175FE7"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Внутреннюю отделку административного здания предусмотреть в соответствии с противопожарными и санитарными требованиями, а также с функциональными процессами в помещениях.</w:t>
            </w:r>
          </w:p>
          <w:p w14:paraId="092F9847" w14:textId="4BA62C5B" w:rsidR="00206C56" w:rsidRDefault="00206C56" w:rsidP="00175FE7">
            <w:pPr>
              <w:widowControl/>
              <w:overflowPunct/>
              <w:autoSpaceDE/>
              <w:spacing w:after="0" w:line="240" w:lineRule="auto"/>
              <w:jc w:val="both"/>
              <w:textAlignment w:val="auto"/>
              <w:rPr>
                <w:rFonts w:ascii="Times New Roman" w:hAnsi="Times New Roman"/>
                <w:color w:val="auto"/>
                <w:sz w:val="24"/>
                <w:szCs w:val="24"/>
              </w:rPr>
            </w:pPr>
            <w:r w:rsidRPr="00206C56">
              <w:rPr>
                <w:rFonts w:ascii="Times New Roman" w:hAnsi="Times New Roman"/>
                <w:color w:val="auto"/>
                <w:sz w:val="24"/>
                <w:szCs w:val="24"/>
              </w:rPr>
              <w:t>При разработке учесть от 23.05.2022 № 493-рп «Методические рекомендации по разработке технических заданий на проектирование объектов капитального строительства при строительстве, реконструкции, на проведение работ по сохранению объектов культурного наследия, по проведению капитального ремонта объектов капитального строительства Тверской области»:</w:t>
            </w:r>
          </w:p>
          <w:p w14:paraId="5DAD7456" w14:textId="77777777" w:rsidR="007B253D" w:rsidRPr="007B253D"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7B253D">
              <w:rPr>
                <w:rFonts w:ascii="Times New Roman" w:hAnsi="Times New Roman"/>
                <w:color w:val="auto"/>
                <w:sz w:val="24"/>
                <w:szCs w:val="24"/>
              </w:rPr>
              <w:t>- предусматривать ниши для шкафов управления инженерными сетями, двери шкафов окрашивать в единый цвет со стенами;</w:t>
            </w:r>
          </w:p>
          <w:p w14:paraId="6254EF17" w14:textId="77777777" w:rsidR="007B253D" w:rsidRPr="007B253D"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7B253D">
              <w:rPr>
                <w:rFonts w:ascii="Times New Roman" w:hAnsi="Times New Roman"/>
                <w:color w:val="auto"/>
                <w:sz w:val="24"/>
                <w:szCs w:val="24"/>
              </w:rPr>
              <w:t>- не допускать устройство магистральных инженерных сетей открытым способом;</w:t>
            </w:r>
          </w:p>
          <w:p w14:paraId="6F653C1D" w14:textId="77777777" w:rsidR="007B253D" w:rsidRPr="007B253D"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7B253D">
              <w:rPr>
                <w:rFonts w:ascii="Times New Roman" w:hAnsi="Times New Roman"/>
                <w:color w:val="auto"/>
                <w:sz w:val="24"/>
                <w:szCs w:val="24"/>
              </w:rPr>
              <w:t xml:space="preserve">- не допускать бетонные лестничные марши внутри помещений в окрашенном виде. Для облицовки применять </w:t>
            </w:r>
            <w:proofErr w:type="spellStart"/>
            <w:r w:rsidRPr="007B253D">
              <w:rPr>
                <w:rFonts w:ascii="Times New Roman" w:hAnsi="Times New Roman"/>
                <w:color w:val="auto"/>
                <w:sz w:val="24"/>
                <w:szCs w:val="24"/>
              </w:rPr>
              <w:t>керамогранит</w:t>
            </w:r>
            <w:proofErr w:type="spellEnd"/>
            <w:r w:rsidRPr="007B253D">
              <w:rPr>
                <w:rFonts w:ascii="Times New Roman" w:hAnsi="Times New Roman"/>
                <w:color w:val="auto"/>
                <w:sz w:val="24"/>
                <w:szCs w:val="24"/>
              </w:rPr>
              <w:t xml:space="preserve"> с </w:t>
            </w:r>
            <w:proofErr w:type="spellStart"/>
            <w:r w:rsidRPr="007B253D">
              <w:rPr>
                <w:rFonts w:ascii="Times New Roman" w:hAnsi="Times New Roman"/>
                <w:color w:val="auto"/>
                <w:sz w:val="24"/>
                <w:szCs w:val="24"/>
              </w:rPr>
              <w:t>антискользящей</w:t>
            </w:r>
            <w:proofErr w:type="spellEnd"/>
            <w:r w:rsidRPr="007B253D">
              <w:rPr>
                <w:rFonts w:ascii="Times New Roman" w:hAnsi="Times New Roman"/>
                <w:color w:val="auto"/>
                <w:sz w:val="24"/>
                <w:szCs w:val="24"/>
              </w:rPr>
              <w:t xml:space="preserve"> системой или полимерные наливные полы;</w:t>
            </w:r>
          </w:p>
          <w:p w14:paraId="19C020EB" w14:textId="77777777" w:rsidR="007B253D" w:rsidRPr="007B253D"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7B253D">
              <w:rPr>
                <w:rFonts w:ascii="Times New Roman" w:hAnsi="Times New Roman"/>
                <w:color w:val="auto"/>
                <w:sz w:val="24"/>
                <w:szCs w:val="24"/>
              </w:rPr>
              <w:t>- выполнять конструкции ограждений и перил лестничных маршей из нержавеющей стали;</w:t>
            </w:r>
          </w:p>
          <w:p w14:paraId="7ABB9EED" w14:textId="77777777" w:rsidR="007B253D" w:rsidRPr="007B253D"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7B253D">
              <w:rPr>
                <w:rFonts w:ascii="Times New Roman" w:hAnsi="Times New Roman"/>
                <w:color w:val="auto"/>
                <w:sz w:val="24"/>
                <w:szCs w:val="24"/>
              </w:rPr>
              <w:t>- выполнять оконные откосы посредством оштукатуривания и окраски, при необходимости облицовывать керамической плиткой;</w:t>
            </w:r>
          </w:p>
          <w:p w14:paraId="0ACCD5D9" w14:textId="77777777" w:rsidR="007B253D" w:rsidRPr="007B253D"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7B253D">
              <w:rPr>
                <w:rFonts w:ascii="Times New Roman" w:hAnsi="Times New Roman"/>
                <w:color w:val="auto"/>
                <w:sz w:val="24"/>
                <w:szCs w:val="24"/>
              </w:rPr>
              <w:t>- скрывать трубы отопления коробами, на радиаторы устанавливать декоративные решетки (кроме технических помещений);</w:t>
            </w:r>
          </w:p>
          <w:p w14:paraId="4CD5BEF3" w14:textId="6F34A119" w:rsidR="007B253D"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7B253D">
              <w:rPr>
                <w:rFonts w:ascii="Times New Roman" w:hAnsi="Times New Roman"/>
                <w:color w:val="auto"/>
                <w:sz w:val="24"/>
                <w:szCs w:val="24"/>
              </w:rPr>
              <w:t xml:space="preserve">- в помещениях сантехнического назначения (кроме технических помещений) предусматривать установку подвесного оборудования (унитазы, раковины, биде) – сантехническая монтажная система инсталляций, с учетом соблюдения нормативов площади таких помещений. Подводку воды и канализации делать скрытой, с установкой сантехнических люков для обслуживания инженерных систем, допускается применять подвесные раковины с </w:t>
            </w:r>
            <w:proofErr w:type="spellStart"/>
            <w:r w:rsidRPr="007B253D">
              <w:rPr>
                <w:rFonts w:ascii="Times New Roman" w:hAnsi="Times New Roman"/>
                <w:color w:val="auto"/>
                <w:sz w:val="24"/>
                <w:szCs w:val="24"/>
              </w:rPr>
              <w:t>полупъедесталами</w:t>
            </w:r>
            <w:proofErr w:type="spellEnd"/>
            <w:r w:rsidRPr="007B253D">
              <w:rPr>
                <w:rFonts w:ascii="Times New Roman" w:hAnsi="Times New Roman"/>
                <w:color w:val="auto"/>
                <w:sz w:val="24"/>
                <w:szCs w:val="24"/>
              </w:rPr>
              <w:t>;</w:t>
            </w:r>
          </w:p>
          <w:p w14:paraId="41220AD4" w14:textId="77777777" w:rsidR="007B253D" w:rsidRPr="0083312E"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83312E">
              <w:rPr>
                <w:rFonts w:ascii="Times New Roman" w:hAnsi="Times New Roman"/>
                <w:color w:val="auto"/>
                <w:sz w:val="24"/>
                <w:szCs w:val="24"/>
              </w:rPr>
              <w:t>- использовать для облицовки стен и полов широкоформатную плитку, размером не менее 40х40 см, максимальный формат прорабатывать исходя из габаритных размеров помещений;</w:t>
            </w:r>
          </w:p>
          <w:p w14:paraId="52062F8C" w14:textId="77777777" w:rsidR="007B253D" w:rsidRPr="0083312E"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83312E">
              <w:rPr>
                <w:rFonts w:ascii="Times New Roman" w:hAnsi="Times New Roman"/>
                <w:color w:val="auto"/>
                <w:sz w:val="24"/>
                <w:szCs w:val="24"/>
              </w:rPr>
              <w:t>- применять при составлении ведомости отделки помещений разработанный дизайн-проект помещений;</w:t>
            </w:r>
          </w:p>
          <w:p w14:paraId="34DC43AE" w14:textId="525AE11B" w:rsidR="007B253D" w:rsidRPr="0083312E" w:rsidRDefault="007B253D" w:rsidP="007B253D">
            <w:pPr>
              <w:widowControl/>
              <w:overflowPunct/>
              <w:autoSpaceDE/>
              <w:spacing w:after="0" w:line="240" w:lineRule="auto"/>
              <w:jc w:val="both"/>
              <w:textAlignment w:val="auto"/>
              <w:rPr>
                <w:rFonts w:ascii="Times New Roman" w:hAnsi="Times New Roman"/>
                <w:color w:val="auto"/>
                <w:sz w:val="24"/>
                <w:szCs w:val="24"/>
              </w:rPr>
            </w:pPr>
            <w:r w:rsidRPr="0083312E">
              <w:rPr>
                <w:rFonts w:ascii="Times New Roman" w:hAnsi="Times New Roman"/>
                <w:color w:val="auto"/>
                <w:sz w:val="24"/>
                <w:szCs w:val="24"/>
              </w:rPr>
              <w:t>- при составлении спецификации на приобретение не монтируемого оборудования учитывать дизайн-проект помещений;</w:t>
            </w:r>
          </w:p>
          <w:p w14:paraId="23D1AFED"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u w:val="single"/>
              </w:rPr>
            </w:pPr>
            <w:r w:rsidRPr="0083312E">
              <w:rPr>
                <w:rFonts w:ascii="Times New Roman" w:hAnsi="Times New Roman"/>
                <w:color w:val="auto"/>
                <w:sz w:val="24"/>
                <w:szCs w:val="24"/>
              </w:rPr>
              <w:t xml:space="preserve">- </w:t>
            </w:r>
            <w:r w:rsidRPr="0083312E">
              <w:rPr>
                <w:rFonts w:ascii="Times New Roman" w:hAnsi="Times New Roman"/>
                <w:color w:val="auto"/>
                <w:sz w:val="24"/>
                <w:szCs w:val="24"/>
                <w:u w:val="single"/>
              </w:rPr>
              <w:t>Зал с ледовым</w:t>
            </w:r>
            <w:r w:rsidRPr="004B42B2">
              <w:rPr>
                <w:rFonts w:ascii="Times New Roman" w:hAnsi="Times New Roman"/>
                <w:color w:val="auto"/>
                <w:sz w:val="24"/>
                <w:szCs w:val="24"/>
                <w:u w:val="single"/>
              </w:rPr>
              <w:t xml:space="preserve"> полем:</w:t>
            </w:r>
          </w:p>
          <w:p w14:paraId="3E56EF97" w14:textId="70AFE81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lastRenderedPageBreak/>
              <w:t xml:space="preserve"> Стены из стеновых сэндвич</w:t>
            </w:r>
            <w:r w:rsidR="00106449" w:rsidRPr="004B42B2">
              <w:rPr>
                <w:rFonts w:ascii="Times New Roman" w:hAnsi="Times New Roman"/>
                <w:color w:val="auto"/>
                <w:sz w:val="24"/>
                <w:szCs w:val="24"/>
              </w:rPr>
              <w:t>-</w:t>
            </w:r>
            <w:r w:rsidRPr="004B42B2">
              <w:rPr>
                <w:rFonts w:ascii="Times New Roman" w:hAnsi="Times New Roman"/>
                <w:color w:val="auto"/>
                <w:sz w:val="24"/>
                <w:szCs w:val="24"/>
              </w:rPr>
              <w:t xml:space="preserve">панелей, отделку определить проектом и </w:t>
            </w:r>
            <w:proofErr w:type="gramStart"/>
            <w:r w:rsidRPr="004B42B2">
              <w:rPr>
                <w:rFonts w:ascii="Times New Roman" w:hAnsi="Times New Roman"/>
                <w:color w:val="auto"/>
                <w:sz w:val="24"/>
                <w:szCs w:val="24"/>
              </w:rPr>
              <w:t xml:space="preserve">согласовать </w:t>
            </w:r>
            <w:r w:rsidRPr="004B42B2">
              <w:rPr>
                <w:rFonts w:ascii="Times New Roman" w:hAnsi="Times New Roman"/>
                <w:color w:val="FF0000"/>
                <w:sz w:val="24"/>
                <w:szCs w:val="24"/>
              </w:rPr>
              <w:t xml:space="preserve"> </w:t>
            </w:r>
            <w:r w:rsidR="00106449" w:rsidRPr="00206C56">
              <w:rPr>
                <w:rFonts w:ascii="Times New Roman" w:hAnsi="Times New Roman"/>
                <w:color w:val="auto"/>
                <w:sz w:val="24"/>
                <w:szCs w:val="24"/>
              </w:rPr>
              <w:t>с</w:t>
            </w:r>
            <w:proofErr w:type="gramEnd"/>
            <w:r w:rsidR="00106449" w:rsidRPr="004B42B2">
              <w:rPr>
                <w:rFonts w:ascii="Times New Roman" w:hAnsi="Times New Roman"/>
                <w:color w:val="FF0000"/>
                <w:sz w:val="24"/>
                <w:szCs w:val="24"/>
              </w:rPr>
              <w:t xml:space="preserve"> </w:t>
            </w:r>
            <w:r w:rsidRPr="004B42B2">
              <w:rPr>
                <w:rFonts w:ascii="Times New Roman" w:hAnsi="Times New Roman"/>
                <w:color w:val="auto"/>
                <w:sz w:val="24"/>
                <w:szCs w:val="24"/>
              </w:rPr>
              <w:t>Пользователем. С внешней стороны хоккейных бортов по льду предусмотреть укладку съемного резинового покрытия.</w:t>
            </w:r>
          </w:p>
          <w:p w14:paraId="28323B30"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u w:val="single"/>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 xml:space="preserve">Комнаты тренеров, помещения административного назначения, помещение судей, помещение охраны: </w:t>
            </w:r>
          </w:p>
          <w:p w14:paraId="2A157748"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Стены - Отделку стен определить проектом. Потолок выполнить подвесным типа «ARMSTRONG» со встроенным освещением. На пол уложить линолеум высокой износостойкости.</w:t>
            </w:r>
          </w:p>
          <w:p w14:paraId="148DCCA4"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Медицинский пункт</w:t>
            </w:r>
            <w:r w:rsidRPr="004B42B2">
              <w:rPr>
                <w:rFonts w:ascii="Times New Roman" w:hAnsi="Times New Roman"/>
                <w:color w:val="auto"/>
                <w:sz w:val="24"/>
                <w:szCs w:val="24"/>
              </w:rPr>
              <w:t xml:space="preserve">. </w:t>
            </w:r>
          </w:p>
          <w:p w14:paraId="1EF06DFF"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Стены - отделку стен определить проектом в соответствии с назначением помещений. Потолок выполнить подвесным типа «ARMSTRONG» со встроенным освещением. На пол уложить керамогранитную плитку.</w:t>
            </w:r>
          </w:p>
          <w:p w14:paraId="08B88EE1"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Раздевалки, помещения для сушки одежды.</w:t>
            </w:r>
            <w:r w:rsidRPr="004B42B2">
              <w:rPr>
                <w:rFonts w:ascii="Times New Roman" w:hAnsi="Times New Roman"/>
                <w:color w:val="auto"/>
                <w:sz w:val="24"/>
                <w:szCs w:val="24"/>
              </w:rPr>
              <w:t xml:space="preserve"> </w:t>
            </w:r>
          </w:p>
          <w:p w14:paraId="2B4E0CE8"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Стены-перегородки - отделку стен определить проектом. Потолок выполнить подвесным типа «ARMSTRONG» со встроенным освещением. В раздевалках при ледовом поле на пол уложить специальное резиновое покрытие, в раздевалках спортивного зала – керамогранитную плитку.</w:t>
            </w:r>
          </w:p>
          <w:p w14:paraId="6C51D87A"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Душевые и туалеты</w:t>
            </w:r>
            <w:r w:rsidRPr="004B42B2">
              <w:rPr>
                <w:rFonts w:ascii="Times New Roman" w:hAnsi="Times New Roman"/>
                <w:color w:val="auto"/>
                <w:sz w:val="24"/>
                <w:szCs w:val="24"/>
              </w:rPr>
              <w:t xml:space="preserve">. </w:t>
            </w:r>
          </w:p>
          <w:p w14:paraId="1AEAA301"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Потолок выполнить подвесным типа «ARMSTRONG» для влажных помещений со встроенным освещением. Пол выполнить из напольной керамической плитки. Стены выложить гладкой керамической плиткой светлых тонов. Предусмотреть для облицовки стен и полов широкоформатную плитку, размером не менее 40х40 см.</w:t>
            </w:r>
          </w:p>
          <w:p w14:paraId="367C1962"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Инвентарные</w:t>
            </w:r>
            <w:r w:rsidRPr="004B42B2">
              <w:rPr>
                <w:rFonts w:ascii="Times New Roman" w:hAnsi="Times New Roman"/>
                <w:color w:val="auto"/>
                <w:sz w:val="24"/>
                <w:szCs w:val="24"/>
              </w:rPr>
              <w:t xml:space="preserve">. </w:t>
            </w:r>
          </w:p>
          <w:p w14:paraId="51E68B09"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Стены - отделку стен определить проектом. Потолки - покраска водоэмульсионным составом. На пол уложить керамическую плитку.</w:t>
            </w:r>
          </w:p>
          <w:p w14:paraId="1470A839"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Коридоры с тамбурами, помещение для организации пункта проката и заточки коньков</w:t>
            </w:r>
            <w:r w:rsidRPr="004B42B2">
              <w:rPr>
                <w:rFonts w:ascii="Times New Roman" w:hAnsi="Times New Roman"/>
                <w:color w:val="auto"/>
                <w:sz w:val="24"/>
                <w:szCs w:val="24"/>
              </w:rPr>
              <w:t xml:space="preserve">. </w:t>
            </w:r>
          </w:p>
          <w:p w14:paraId="40F23EEA"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Стены - отделку стен определить проектом. Потолок выполнить подвесным типа «ARMSTRONG» со встроенным освещением. На пол уложить керамогранитную плитку.</w:t>
            </w:r>
          </w:p>
          <w:p w14:paraId="2864774B"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Сауна</w:t>
            </w:r>
            <w:r w:rsidRPr="004B42B2">
              <w:rPr>
                <w:rFonts w:ascii="Times New Roman" w:hAnsi="Times New Roman"/>
                <w:color w:val="auto"/>
                <w:sz w:val="24"/>
                <w:szCs w:val="24"/>
              </w:rPr>
              <w:t xml:space="preserve">. </w:t>
            </w:r>
          </w:p>
          <w:p w14:paraId="31413B62"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Стены и потолок камеры сухого жара обшить сухим деревом без сучков. В камере предусмотреть ступенчатые полки. Мощность электрокаменки определить проектом. Предусмотреть ограждение электрокаменки несгораемым экраном. </w:t>
            </w:r>
          </w:p>
          <w:p w14:paraId="2E8FEEDA"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Универсальный спортивный зал</w:t>
            </w:r>
            <w:r w:rsidRPr="004B42B2">
              <w:rPr>
                <w:rFonts w:ascii="Times New Roman" w:hAnsi="Times New Roman"/>
                <w:color w:val="auto"/>
                <w:sz w:val="24"/>
                <w:szCs w:val="24"/>
              </w:rPr>
              <w:t>.</w:t>
            </w:r>
          </w:p>
          <w:p w14:paraId="62CAE946"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Стены-перегородки определить проектом. Потолок выполнить подвесным типа «ARMSTRONG» со встроенным освещением. Полы – спортивный щитовой паркет.</w:t>
            </w:r>
          </w:p>
          <w:p w14:paraId="1D641898"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Буфет с подсобным помещением</w:t>
            </w:r>
            <w:r w:rsidRPr="004B42B2">
              <w:rPr>
                <w:rFonts w:ascii="Times New Roman" w:hAnsi="Times New Roman"/>
                <w:color w:val="auto"/>
                <w:sz w:val="24"/>
                <w:szCs w:val="24"/>
              </w:rPr>
              <w:t xml:space="preserve">. </w:t>
            </w:r>
          </w:p>
          <w:p w14:paraId="241043DB"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lastRenderedPageBreak/>
              <w:t>Стены-перегородки - отделку стен определить проектом. Потолок выполнить подвесным типа «ARMSTRONG» со встроенным освещением. Пол - керамогранитная плитка.</w:t>
            </w:r>
          </w:p>
          <w:p w14:paraId="1F07EAB9"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Технические помещения</w:t>
            </w:r>
            <w:r w:rsidRPr="004B42B2">
              <w:rPr>
                <w:rFonts w:ascii="Times New Roman" w:hAnsi="Times New Roman"/>
                <w:color w:val="auto"/>
                <w:sz w:val="24"/>
                <w:szCs w:val="24"/>
              </w:rPr>
              <w:t>.</w:t>
            </w:r>
          </w:p>
          <w:p w14:paraId="47588983" w14:textId="77777777" w:rsidR="00206C56"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00206C56">
              <w:rPr>
                <w:rFonts w:ascii="Times New Roman" w:hAnsi="Times New Roman"/>
                <w:color w:val="auto"/>
                <w:sz w:val="24"/>
                <w:szCs w:val="24"/>
              </w:rPr>
              <w:t>П</w:t>
            </w:r>
            <w:r w:rsidRPr="004B42B2">
              <w:rPr>
                <w:rFonts w:ascii="Times New Roman" w:hAnsi="Times New Roman"/>
                <w:color w:val="auto"/>
                <w:sz w:val="24"/>
                <w:szCs w:val="24"/>
              </w:rPr>
              <w:t xml:space="preserve">отолки - покраска водоэмульсионным составом. </w:t>
            </w:r>
          </w:p>
          <w:p w14:paraId="3F33CD93" w14:textId="0E66DC53" w:rsidR="00206C56" w:rsidRPr="00206C56" w:rsidRDefault="00206C56" w:rsidP="00175FE7">
            <w:pPr>
              <w:widowControl/>
              <w:overflowPunct/>
              <w:autoSpaceDE/>
              <w:spacing w:after="0" w:line="240" w:lineRule="auto"/>
              <w:jc w:val="both"/>
              <w:textAlignment w:val="auto"/>
              <w:rPr>
                <w:rFonts w:ascii="Times New Roman" w:hAnsi="Times New Roman"/>
                <w:color w:val="auto"/>
              </w:rPr>
            </w:pPr>
            <w:r w:rsidRPr="00206C56">
              <w:rPr>
                <w:rFonts w:ascii="Times New Roman" w:hAnsi="Times New Roman"/>
                <w:color w:val="auto"/>
              </w:rPr>
              <w:t>Использовать для облицовки стен и полов широкоформатную плитку размером не менее 40 х 40 см, максимальный формат прорабатывать исходя из габаритных размеров помещений.</w:t>
            </w:r>
          </w:p>
          <w:p w14:paraId="46130783" w14:textId="3D27E974"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w:t>
            </w:r>
            <w:r w:rsidRPr="004B42B2">
              <w:rPr>
                <w:rFonts w:ascii="Times New Roman" w:hAnsi="Times New Roman"/>
                <w:color w:val="auto"/>
                <w:sz w:val="24"/>
                <w:szCs w:val="24"/>
                <w:u w:val="single"/>
              </w:rPr>
              <w:t>Входные группы</w:t>
            </w:r>
            <w:r w:rsidRPr="004B42B2">
              <w:rPr>
                <w:rFonts w:ascii="Times New Roman" w:hAnsi="Times New Roman"/>
                <w:color w:val="auto"/>
                <w:sz w:val="24"/>
                <w:szCs w:val="24"/>
              </w:rPr>
              <w:t xml:space="preserve"> </w:t>
            </w:r>
          </w:p>
          <w:p w14:paraId="22A27F00" w14:textId="77777777"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В качестве облицовочного материала ступеней предусмотреть </w:t>
            </w:r>
            <w:proofErr w:type="spellStart"/>
            <w:r w:rsidRPr="004B42B2">
              <w:rPr>
                <w:rFonts w:ascii="Times New Roman" w:hAnsi="Times New Roman"/>
                <w:color w:val="auto"/>
                <w:sz w:val="24"/>
                <w:szCs w:val="24"/>
              </w:rPr>
              <w:t>керамогранит</w:t>
            </w:r>
            <w:proofErr w:type="spellEnd"/>
            <w:r w:rsidRPr="004B42B2">
              <w:rPr>
                <w:rFonts w:ascii="Times New Roman" w:hAnsi="Times New Roman"/>
                <w:color w:val="auto"/>
                <w:sz w:val="24"/>
                <w:szCs w:val="24"/>
              </w:rPr>
              <w:t xml:space="preserve"> с устройством </w:t>
            </w:r>
            <w:proofErr w:type="spellStart"/>
            <w:r w:rsidRPr="004B42B2">
              <w:rPr>
                <w:rFonts w:ascii="Times New Roman" w:hAnsi="Times New Roman"/>
                <w:color w:val="auto"/>
                <w:sz w:val="24"/>
                <w:szCs w:val="24"/>
              </w:rPr>
              <w:t>антискользящей</w:t>
            </w:r>
            <w:proofErr w:type="spellEnd"/>
            <w:r w:rsidRPr="004B42B2">
              <w:rPr>
                <w:rFonts w:ascii="Times New Roman" w:hAnsi="Times New Roman"/>
                <w:color w:val="auto"/>
                <w:sz w:val="24"/>
                <w:szCs w:val="24"/>
              </w:rPr>
              <w:t xml:space="preserve"> системы, либо готовые ступени из специализированного материала для монолитного строительства композитного фибробетона с обязательной установкой грязезащитных решеток на входе в здание.</w:t>
            </w:r>
          </w:p>
          <w:p w14:paraId="3F9DC637" w14:textId="100B755F" w:rsidR="00175FE7" w:rsidRPr="004B42B2" w:rsidRDefault="00175FE7" w:rsidP="00175FE7">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sz w:val="24"/>
                <w:szCs w:val="24"/>
              </w:rPr>
              <w:t xml:space="preserve"> Предусмотреть ограждение лестниц и пандусов из нержавеющей стали.</w:t>
            </w:r>
          </w:p>
        </w:tc>
      </w:tr>
      <w:tr w:rsidR="00084E80" w:rsidRPr="004B42B2" w14:paraId="5D8F287C"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EFC1C2"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21.15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E91190"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наружной отделке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07165" w14:textId="107B11B1" w:rsidR="00A70FA9" w:rsidRDefault="00A70FA9" w:rsidP="00A70FA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Наружные </w:t>
            </w:r>
            <w:r w:rsidR="00F53E02" w:rsidRPr="004B42B2">
              <w:rPr>
                <w:rFonts w:ascii="Times New Roman" w:hAnsi="Times New Roman"/>
                <w:color w:val="auto"/>
                <w:kern w:val="0"/>
                <w:sz w:val="24"/>
                <w:szCs w:val="24"/>
              </w:rPr>
              <w:t>отделку определить проектом.</w:t>
            </w:r>
          </w:p>
          <w:p w14:paraId="15920B6E" w14:textId="0CCA43D1" w:rsidR="00206C56" w:rsidRPr="004B42B2" w:rsidRDefault="00206C56" w:rsidP="00A70FA9">
            <w:pPr>
              <w:pStyle w:val="TableParagraph"/>
              <w:widowControl/>
              <w:autoSpaceDE/>
              <w:jc w:val="both"/>
              <w:textAlignment w:val="auto"/>
              <w:rPr>
                <w:rFonts w:ascii="Times New Roman" w:hAnsi="Times New Roman"/>
                <w:color w:val="auto"/>
                <w:kern w:val="0"/>
                <w:sz w:val="24"/>
                <w:szCs w:val="24"/>
              </w:rPr>
            </w:pPr>
            <w:r w:rsidRPr="00206C56">
              <w:rPr>
                <w:rFonts w:ascii="Times New Roman" w:hAnsi="Times New Roman"/>
                <w:color w:val="auto"/>
                <w:kern w:val="0"/>
                <w:sz w:val="24"/>
                <w:szCs w:val="24"/>
              </w:rPr>
              <w:t>При разработке фасадного освещения применять линейные и двунаправленные светодиодные прожектора, устанавливать на фасадах зданий только светодиодные вывески с названием организации, цветовое решение которых зависит от назначения здания</w:t>
            </w:r>
          </w:p>
          <w:p w14:paraId="24613ABC" w14:textId="6C70A17E" w:rsidR="00175FE7" w:rsidRPr="004B42B2" w:rsidRDefault="004C5BCF" w:rsidP="00175FE7">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Представить Заказчику согласованные с администрацией города Торжка и Пользователем п</w:t>
            </w:r>
            <w:r w:rsidR="00232DB5" w:rsidRPr="004B42B2">
              <w:rPr>
                <w:rFonts w:ascii="Times New Roman" w:hAnsi="Times New Roman"/>
                <w:color w:val="auto"/>
                <w:kern w:val="0"/>
                <w:sz w:val="24"/>
                <w:szCs w:val="24"/>
              </w:rPr>
              <w:t>одсветку</w:t>
            </w:r>
            <w:r w:rsidR="00175FE7" w:rsidRPr="004B42B2">
              <w:rPr>
                <w:rFonts w:ascii="Times New Roman" w:hAnsi="Times New Roman"/>
                <w:color w:val="auto"/>
                <w:kern w:val="0"/>
                <w:sz w:val="24"/>
                <w:szCs w:val="24"/>
              </w:rPr>
              <w:t xml:space="preserve"> фасадов</w:t>
            </w:r>
            <w:r w:rsidRPr="004B42B2">
              <w:rPr>
                <w:rFonts w:ascii="Times New Roman" w:hAnsi="Times New Roman"/>
                <w:color w:val="auto"/>
                <w:kern w:val="0"/>
                <w:sz w:val="24"/>
                <w:szCs w:val="24"/>
              </w:rPr>
              <w:t>.</w:t>
            </w:r>
          </w:p>
          <w:p w14:paraId="5E5E2A71" w14:textId="0BA6206C" w:rsidR="00F53E02" w:rsidRPr="004B42B2" w:rsidRDefault="004C5BCF" w:rsidP="00F53E02">
            <w:pPr>
              <w:widowControl/>
              <w:overflowPunct/>
              <w:autoSpaceDE/>
              <w:spacing w:after="0" w:line="240" w:lineRule="auto"/>
              <w:jc w:val="both"/>
              <w:textAlignment w:val="auto"/>
              <w:rPr>
                <w:rFonts w:ascii="Times New Roman" w:hAnsi="Times New Roman"/>
                <w:color w:val="auto"/>
                <w:sz w:val="24"/>
                <w:szCs w:val="24"/>
              </w:rPr>
            </w:pPr>
            <w:r w:rsidRPr="004B42B2">
              <w:rPr>
                <w:rFonts w:ascii="Times New Roman" w:hAnsi="Times New Roman"/>
                <w:color w:val="auto"/>
                <w:kern w:val="0"/>
                <w:sz w:val="24"/>
                <w:szCs w:val="24"/>
              </w:rPr>
              <w:t xml:space="preserve">Представить Заказчику согласованные с администрацией города Торжка и Пользователем </w:t>
            </w:r>
            <w:r w:rsidR="00F53E02" w:rsidRPr="004B42B2">
              <w:rPr>
                <w:rFonts w:ascii="Times New Roman" w:hAnsi="Times New Roman"/>
                <w:color w:val="auto"/>
                <w:kern w:val="0"/>
                <w:sz w:val="24"/>
                <w:szCs w:val="24"/>
              </w:rPr>
              <w:t xml:space="preserve">Архитектурные и цветовые решения фасадов </w:t>
            </w:r>
          </w:p>
        </w:tc>
      </w:tr>
      <w:tr w:rsidR="00084E80" w:rsidRPr="004B42B2" w14:paraId="782A3D97"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10B6A"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21.16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FD0B4"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обеспечению безопасности объекта при опасных природных процессах и явлениях, и техногенных воздействиях</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65226" w14:textId="4B8C70F3" w:rsidR="005F55E2" w:rsidRPr="004B42B2" w:rsidRDefault="00730539">
            <w:pPr>
              <w:pStyle w:val="af4"/>
              <w:widowControl/>
              <w:autoSpaceDE/>
              <w:spacing w:after="0"/>
              <w:jc w:val="both"/>
              <w:textAlignment w:val="auto"/>
              <w:rPr>
                <w:color w:val="auto"/>
                <w:kern w:val="0"/>
              </w:rPr>
            </w:pPr>
            <w:r w:rsidRPr="004B42B2">
              <w:rPr>
                <w:color w:val="auto"/>
                <w:kern w:val="0"/>
              </w:rPr>
              <w:t xml:space="preserve">Необходимость </w:t>
            </w:r>
            <w:r w:rsidR="004E485C" w:rsidRPr="004B42B2">
              <w:rPr>
                <w:color w:val="auto"/>
                <w:kern w:val="0"/>
              </w:rPr>
              <w:t xml:space="preserve">мероприятий </w:t>
            </w:r>
            <w:r w:rsidRPr="004B42B2">
              <w:rPr>
                <w:color w:val="auto"/>
                <w:kern w:val="0"/>
              </w:rPr>
              <w:t>определить по материалам инженерных изысканий</w:t>
            </w:r>
          </w:p>
        </w:tc>
      </w:tr>
      <w:tr w:rsidR="00084E80" w:rsidRPr="004B42B2" w14:paraId="6111F9D9"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89B621"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21.17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1CD599"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инженерной защите территории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B1E9A" w14:textId="592A18A2" w:rsidR="005F55E2" w:rsidRPr="004B42B2" w:rsidRDefault="00730539">
            <w:pPr>
              <w:pStyle w:val="af4"/>
              <w:widowControl/>
              <w:autoSpaceDE/>
              <w:spacing w:after="0"/>
              <w:jc w:val="both"/>
              <w:textAlignment w:val="auto"/>
              <w:rPr>
                <w:color w:val="auto"/>
                <w:kern w:val="0"/>
              </w:rPr>
            </w:pPr>
            <w:r w:rsidRPr="004B42B2">
              <w:rPr>
                <w:color w:val="auto"/>
                <w:kern w:val="0"/>
              </w:rPr>
              <w:t>Разработать проектные решения, исключающие подтопление территории объекта и близлежащих территорий</w:t>
            </w:r>
            <w:r w:rsidR="00D21849" w:rsidRPr="004B42B2">
              <w:rPr>
                <w:color w:val="auto"/>
                <w:kern w:val="0"/>
              </w:rPr>
              <w:t xml:space="preserve"> (при необходимости).</w:t>
            </w:r>
          </w:p>
        </w:tc>
      </w:tr>
      <w:tr w:rsidR="00084E80" w:rsidRPr="004B42B2" w14:paraId="6C2FC485"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AAD613"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33B04"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технологическим и конструктивным решениям линейного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BF76D"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К линейным объектам не относится</w:t>
            </w:r>
          </w:p>
        </w:tc>
      </w:tr>
      <w:tr w:rsidR="00084E80" w:rsidRPr="004B42B2" w14:paraId="26DEF34C"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931DCB" w14:textId="77777777" w:rsidR="005F55E2" w:rsidRPr="004B42B2" w:rsidRDefault="00730539">
            <w:pPr>
              <w:pStyle w:val="af4"/>
              <w:widowControl/>
              <w:autoSpaceDE/>
              <w:spacing w:after="0"/>
              <w:ind w:left="9"/>
              <w:textAlignment w:val="auto"/>
              <w:rPr>
                <w:color w:val="auto"/>
                <w:kern w:val="0"/>
                <w:shd w:val="clear" w:color="auto" w:fill="FFFFFF"/>
              </w:rPr>
            </w:pPr>
            <w:r w:rsidRPr="004B42B2">
              <w:rPr>
                <w:color w:val="auto"/>
                <w:kern w:val="0"/>
                <w:shd w:val="clear" w:color="auto" w:fill="FFFFFF"/>
              </w:rPr>
              <w:t>23.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EB0223"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зданиям, строениям и сооружениям, входящим в инфраструктуру линейного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DC943" w14:textId="77777777" w:rsidR="005F55E2" w:rsidRPr="004B42B2" w:rsidRDefault="00730539">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К линейным объектам не относится</w:t>
            </w:r>
          </w:p>
        </w:tc>
      </w:tr>
      <w:tr w:rsidR="00084E80" w:rsidRPr="004B42B2" w14:paraId="17B3C225"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869EC" w14:textId="77777777" w:rsidR="005F55E2" w:rsidRPr="004B42B2" w:rsidRDefault="00730539">
            <w:pPr>
              <w:pStyle w:val="af4"/>
              <w:widowControl/>
              <w:autoSpaceDE/>
              <w:spacing w:after="0"/>
              <w:ind w:left="9"/>
              <w:textAlignment w:val="auto"/>
              <w:rPr>
                <w:color w:val="auto"/>
                <w:kern w:val="0"/>
                <w:shd w:val="clear" w:color="auto" w:fill="FFFFFF"/>
              </w:rPr>
            </w:pPr>
            <w:r w:rsidRPr="004B42B2">
              <w:rPr>
                <w:color w:val="auto"/>
                <w:kern w:val="0"/>
                <w:shd w:val="clear" w:color="auto" w:fill="FFFFFF"/>
              </w:rPr>
              <w:t>24.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46F3A"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инженерно-техническим решениям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DC04DF" w14:textId="77777777" w:rsidR="005F55E2" w:rsidRPr="004B42B2" w:rsidRDefault="005F55E2">
            <w:pPr>
              <w:widowControl/>
              <w:overflowPunct/>
              <w:autoSpaceDE/>
              <w:spacing w:after="0" w:line="240" w:lineRule="auto"/>
              <w:jc w:val="both"/>
              <w:textAlignment w:val="auto"/>
              <w:rPr>
                <w:rFonts w:ascii="Times New Roman" w:hAnsi="Times New Roman"/>
                <w:color w:val="auto"/>
                <w:kern w:val="0"/>
                <w:sz w:val="24"/>
                <w:szCs w:val="24"/>
              </w:rPr>
            </w:pPr>
          </w:p>
        </w:tc>
      </w:tr>
      <w:tr w:rsidR="00084E80" w:rsidRPr="004B42B2" w14:paraId="7796406D"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2BC4D4"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24.1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2AEC7B"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Требования к основному технологическому оборудованию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2502F" w14:textId="77777777" w:rsidR="00412BA5" w:rsidRDefault="00412BA5" w:rsidP="00412BA5">
            <w:pPr>
              <w:pStyle w:val="af4"/>
              <w:kinsoku w:val="0"/>
              <w:jc w:val="both"/>
            </w:pPr>
            <w:r>
              <w:t xml:space="preserve">Состав и вид технологического оборудования определить проектом в соответствии с требованиями нормативных документов, согласовать с Пользователем. </w:t>
            </w:r>
          </w:p>
          <w:p w14:paraId="61BF0100" w14:textId="45AAF98F" w:rsidR="005F55E2" w:rsidRPr="004B42B2" w:rsidRDefault="00412BA5" w:rsidP="00412BA5">
            <w:pPr>
              <w:pStyle w:val="af4"/>
              <w:widowControl/>
              <w:autoSpaceDE/>
              <w:spacing w:after="0"/>
              <w:jc w:val="both"/>
              <w:textAlignment w:val="auto"/>
              <w:rPr>
                <w:color w:val="auto"/>
                <w:kern w:val="0"/>
              </w:rPr>
            </w:pPr>
            <w:r>
              <w:t xml:space="preserve">Оборудование должно быть сертифицировано, соответствовать стандартам Российской Федерации, </w:t>
            </w:r>
            <w:r>
              <w:lastRenderedPageBreak/>
              <w:t>обеспечено сервисным обслуживанием на территории Российской Федерации.</w:t>
            </w:r>
          </w:p>
        </w:tc>
      </w:tr>
      <w:tr w:rsidR="00084E80" w:rsidRPr="004B42B2" w14:paraId="4F64B59F"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329739"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24.1.1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048D6"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Отопление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8F619" w14:textId="77777777" w:rsidR="00397D25" w:rsidRPr="004B42B2" w:rsidRDefault="00397D25">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 отопления административного здания выполнить согласно действующим нормативам:</w:t>
            </w:r>
          </w:p>
          <w:p w14:paraId="4BC6EB0B" w14:textId="77777777" w:rsidR="00397D25" w:rsidRPr="004B42B2" w:rsidRDefault="00397D25" w:rsidP="00397D25">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СП 60.13330.2020 «Отопление, вентиляция и кондиционирование воздуха»;</w:t>
            </w:r>
          </w:p>
          <w:p w14:paraId="2933D9F7" w14:textId="77777777" w:rsidR="00397D25" w:rsidRPr="004B42B2" w:rsidRDefault="00397D25" w:rsidP="00397D25">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СП 131.13330.2020 «Строительная климатология»;</w:t>
            </w:r>
          </w:p>
          <w:p w14:paraId="453DB1D2" w14:textId="77777777" w:rsidR="00397D25" w:rsidRPr="004B42B2" w:rsidRDefault="00397D25" w:rsidP="00397D25">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СП 73.13330.2016 «Внутренние санитарно-технические системы зданий»;</w:t>
            </w:r>
          </w:p>
          <w:p w14:paraId="493EA680" w14:textId="77777777" w:rsidR="00397D25" w:rsidRPr="004B42B2" w:rsidRDefault="00397D25" w:rsidP="00397D25">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СП 31-112-2004 «Физкультурно-спортивные залы».</w:t>
            </w:r>
          </w:p>
          <w:p w14:paraId="75E9B053" w14:textId="18A4A141" w:rsidR="00397D25" w:rsidRPr="004B42B2" w:rsidRDefault="00397D25" w:rsidP="00397D25">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Принять следующие расчетные параметры для проектирования системы отопления и </w:t>
            </w:r>
            <w:proofErr w:type="spellStart"/>
            <w:r w:rsidRPr="004B42B2">
              <w:rPr>
                <w:rFonts w:ascii="Times New Roman" w:hAnsi="Times New Roman"/>
                <w:color w:val="auto"/>
                <w:kern w:val="0"/>
                <w:sz w:val="24"/>
                <w:szCs w:val="24"/>
              </w:rPr>
              <w:t>вентиля</w:t>
            </w:r>
            <w:r w:rsidR="0060001D" w:rsidRPr="004B42B2">
              <w:rPr>
                <w:rFonts w:ascii="Times New Roman" w:hAnsi="Times New Roman"/>
                <w:color w:val="auto"/>
                <w:kern w:val="0"/>
                <w:sz w:val="24"/>
                <w:szCs w:val="24"/>
              </w:rPr>
              <w:t>е</w:t>
            </w:r>
            <w:r w:rsidRPr="004B42B2">
              <w:rPr>
                <w:rFonts w:ascii="Times New Roman" w:hAnsi="Times New Roman"/>
                <w:color w:val="auto"/>
                <w:kern w:val="0"/>
                <w:sz w:val="24"/>
                <w:szCs w:val="24"/>
              </w:rPr>
              <w:t>ции</w:t>
            </w:r>
            <w:proofErr w:type="spellEnd"/>
            <w:r w:rsidRPr="004B42B2">
              <w:rPr>
                <w:rFonts w:ascii="Times New Roman" w:hAnsi="Times New Roman"/>
                <w:color w:val="auto"/>
                <w:kern w:val="0"/>
                <w:sz w:val="24"/>
                <w:szCs w:val="24"/>
              </w:rPr>
              <w:t>:</w:t>
            </w:r>
          </w:p>
          <w:p w14:paraId="211E5C03" w14:textId="77777777" w:rsidR="00397D25" w:rsidRPr="004B42B2" w:rsidRDefault="00397D25" w:rsidP="00397D25">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Температура наружного воздуха в холодный период года </w:t>
            </w:r>
            <w:proofErr w:type="spellStart"/>
            <w:r w:rsidRPr="004B42B2">
              <w:rPr>
                <w:rFonts w:ascii="Times New Roman" w:hAnsi="Times New Roman"/>
                <w:color w:val="auto"/>
                <w:kern w:val="0"/>
                <w:sz w:val="24"/>
                <w:szCs w:val="24"/>
              </w:rPr>
              <w:t>Тн</w:t>
            </w:r>
            <w:proofErr w:type="spellEnd"/>
            <w:r w:rsidRPr="004B42B2">
              <w:rPr>
                <w:rFonts w:ascii="Times New Roman" w:hAnsi="Times New Roman"/>
                <w:color w:val="auto"/>
                <w:kern w:val="0"/>
                <w:sz w:val="24"/>
                <w:szCs w:val="24"/>
              </w:rPr>
              <w:t xml:space="preserve"> = -29ْС</w:t>
            </w:r>
          </w:p>
          <w:p w14:paraId="24BC9C4F" w14:textId="77777777" w:rsidR="00397D25" w:rsidRPr="004B42B2" w:rsidRDefault="00397D25" w:rsidP="00397D25">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Средняя температура отопительного периода То = -3 </w:t>
            </w:r>
            <w:proofErr w:type="spellStart"/>
            <w:r w:rsidRPr="004B42B2">
              <w:rPr>
                <w:rFonts w:ascii="Times New Roman" w:hAnsi="Times New Roman"/>
                <w:color w:val="auto"/>
                <w:kern w:val="0"/>
                <w:sz w:val="24"/>
                <w:szCs w:val="24"/>
              </w:rPr>
              <w:t>ْС</w:t>
            </w:r>
            <w:proofErr w:type="spellEnd"/>
          </w:p>
          <w:p w14:paraId="72C54588" w14:textId="77777777" w:rsidR="00397D25" w:rsidRPr="004B42B2" w:rsidRDefault="00397D25" w:rsidP="00397D25">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Продолжительность отопительного периода 218 суток.</w:t>
            </w:r>
          </w:p>
          <w:p w14:paraId="27AC96BF" w14:textId="77777777" w:rsidR="00E1111C" w:rsidRPr="004B42B2" w:rsidRDefault="00397D25" w:rsidP="00E1111C">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Теплоноситель для системы отопления и теплоснабжения – вода с параметрами 95-70 </w:t>
            </w:r>
            <w:proofErr w:type="spellStart"/>
            <w:r w:rsidRPr="004B42B2">
              <w:rPr>
                <w:rFonts w:ascii="Times New Roman" w:hAnsi="Times New Roman"/>
                <w:color w:val="auto"/>
                <w:kern w:val="0"/>
                <w:sz w:val="24"/>
                <w:szCs w:val="24"/>
              </w:rPr>
              <w:t>ْС</w:t>
            </w:r>
            <w:proofErr w:type="spellEnd"/>
            <w:r w:rsidRPr="004B42B2">
              <w:rPr>
                <w:rFonts w:ascii="Times New Roman" w:hAnsi="Times New Roman"/>
                <w:color w:val="auto"/>
                <w:kern w:val="0"/>
                <w:sz w:val="24"/>
                <w:szCs w:val="24"/>
              </w:rPr>
              <w:t>.</w:t>
            </w:r>
            <w:r w:rsidR="00E1111C" w:rsidRPr="004B42B2">
              <w:rPr>
                <w:rFonts w:ascii="Times New Roman" w:hAnsi="Times New Roman"/>
                <w:color w:val="auto"/>
                <w:kern w:val="0"/>
                <w:sz w:val="24"/>
                <w:szCs w:val="24"/>
              </w:rPr>
              <w:t xml:space="preserve"> </w:t>
            </w:r>
          </w:p>
          <w:p w14:paraId="440738D6" w14:textId="0A688018" w:rsidR="00E1111C" w:rsidRPr="004B42B2" w:rsidRDefault="00E1111C" w:rsidP="00E1111C">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Предусмотреть биметаллические радиаторы отопления с запорно-регулирующей арматурой. Установить декоративные решетки. Количество секций и расположение радиаторов отопления определить проектом.</w:t>
            </w:r>
          </w:p>
          <w:p w14:paraId="683FF5BA" w14:textId="77777777" w:rsidR="00E1111C" w:rsidRPr="004B42B2" w:rsidRDefault="00E1111C" w:rsidP="00E1111C">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Стояки и разводящие трубопроводы оснастить запорной, спускной и регулирующей арматурой. В верхних точках систем установить автоматические </w:t>
            </w:r>
            <w:proofErr w:type="spellStart"/>
            <w:r w:rsidRPr="004B42B2">
              <w:rPr>
                <w:rFonts w:ascii="Times New Roman" w:hAnsi="Times New Roman"/>
                <w:color w:val="auto"/>
                <w:kern w:val="0"/>
                <w:sz w:val="24"/>
                <w:szCs w:val="24"/>
              </w:rPr>
              <w:t>воздухоотводчики</w:t>
            </w:r>
            <w:proofErr w:type="spellEnd"/>
            <w:r w:rsidRPr="004B42B2">
              <w:rPr>
                <w:rFonts w:ascii="Times New Roman" w:hAnsi="Times New Roman"/>
                <w:color w:val="auto"/>
                <w:kern w:val="0"/>
                <w:sz w:val="24"/>
                <w:szCs w:val="24"/>
              </w:rPr>
              <w:t>, в нижних точках – сливные краны. Балансировочные краны устанавливать на узлах подключения стояков к разводящим трубопроводам, а при необходимости гидравлической увязки систем – на требуемых по расчетам участках сети. Запорно-регулирующую арматуру, коллектора размещать преимущественно в местах, доступных для обслуживающего персонала круглосуточно (в коридорах, технических помещениях).</w:t>
            </w:r>
          </w:p>
          <w:p w14:paraId="78C2CFB0" w14:textId="77777777" w:rsidR="00E1111C" w:rsidRPr="004B42B2" w:rsidRDefault="00E1111C" w:rsidP="00E1111C">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Для технических помещений – регистры из гладких труб. Материал магистралей и стояков систем радиаторного отопления определить проектом. </w:t>
            </w:r>
          </w:p>
          <w:p w14:paraId="64A67B16" w14:textId="77777777" w:rsidR="00E1111C" w:rsidRPr="004B42B2" w:rsidRDefault="00E1111C" w:rsidP="00E1111C">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На приборах отопления установить отключающую и регулирующую арматуру.</w:t>
            </w:r>
          </w:p>
          <w:p w14:paraId="61CCE769" w14:textId="77777777" w:rsidR="00E1111C" w:rsidRPr="004B42B2" w:rsidRDefault="00E1111C" w:rsidP="00E1111C">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Проходы через противопожарные перекрытия разных пожарных отсеков выполнить с требуемой степенью огнестойкости с применением сертифицированных противопожарными органами материалов гильз и материалов заполнений.</w:t>
            </w:r>
          </w:p>
          <w:p w14:paraId="0CD6A0FB" w14:textId="77777777" w:rsidR="00E1111C" w:rsidRPr="004B42B2" w:rsidRDefault="00E1111C" w:rsidP="00E1111C">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Над входами в вестибюли предусмотреть установку водяных воздушно-тепловых завес.</w:t>
            </w:r>
          </w:p>
          <w:p w14:paraId="7A8EB28D" w14:textId="53553770" w:rsidR="005F55E2" w:rsidRPr="004B42B2" w:rsidRDefault="00E1111C" w:rsidP="003B618B">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Отопление вспомогательных сооружений предусмотреть с применением электрических конвекторов.</w:t>
            </w:r>
          </w:p>
        </w:tc>
      </w:tr>
      <w:tr w:rsidR="00084E80" w:rsidRPr="004B42B2" w14:paraId="2CB36EA6"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86BE7" w14:textId="77777777" w:rsidR="005F55E2" w:rsidRPr="004B42B2" w:rsidRDefault="00730539">
            <w:pPr>
              <w:pStyle w:val="af4"/>
              <w:widowControl/>
              <w:autoSpaceDE/>
              <w:spacing w:after="0"/>
              <w:textAlignment w:val="auto"/>
              <w:rPr>
                <w:color w:val="auto"/>
                <w:kern w:val="0"/>
                <w:shd w:val="clear" w:color="auto" w:fill="FFFFFF"/>
              </w:rPr>
            </w:pPr>
            <w:bookmarkStart w:id="2" w:name="_Hlk67413004"/>
            <w:r w:rsidRPr="004B42B2">
              <w:rPr>
                <w:color w:val="auto"/>
                <w:kern w:val="0"/>
                <w:shd w:val="clear" w:color="auto" w:fill="FFFFFF"/>
              </w:rPr>
              <w:t>24.1.2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06046"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Вентиляция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0453A" w14:textId="43B6F239"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 вентиляции административного здания выполнить согласно действующим нормативам:</w:t>
            </w:r>
          </w:p>
          <w:p w14:paraId="204CBEC1"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СП 60.13330.2020 «Отопление, вентиляция и кондиционирование воздуха»;</w:t>
            </w:r>
          </w:p>
          <w:p w14:paraId="3B3EAF2E"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СП 131.13330.2020 «Строительная климатология»;</w:t>
            </w:r>
          </w:p>
          <w:p w14:paraId="6ED352F9"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lastRenderedPageBreak/>
              <w:t>- СП 73.13330.2016 «Внутренние санитарно-технические системы зданий»;</w:t>
            </w:r>
          </w:p>
          <w:p w14:paraId="52214AFF" w14:textId="3C22FD70"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СП 31-112-2004 «Физкультурно-спортивные залы».</w:t>
            </w:r>
          </w:p>
          <w:p w14:paraId="32C1FCF1"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Принять следующие расчетные параметры для проектирования системы отопления и вентиляции:</w:t>
            </w:r>
          </w:p>
          <w:p w14:paraId="571177A0"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Температура наружного воздуха в холодный период года </w:t>
            </w:r>
            <w:proofErr w:type="spellStart"/>
            <w:r w:rsidRPr="004B42B2">
              <w:rPr>
                <w:rFonts w:ascii="Times New Roman" w:hAnsi="Times New Roman"/>
                <w:color w:val="auto"/>
                <w:kern w:val="0"/>
                <w:sz w:val="24"/>
                <w:szCs w:val="24"/>
              </w:rPr>
              <w:t>Тн</w:t>
            </w:r>
            <w:proofErr w:type="spellEnd"/>
            <w:r w:rsidRPr="004B42B2">
              <w:rPr>
                <w:rFonts w:ascii="Times New Roman" w:hAnsi="Times New Roman"/>
                <w:color w:val="auto"/>
                <w:kern w:val="0"/>
                <w:sz w:val="24"/>
                <w:szCs w:val="24"/>
              </w:rPr>
              <w:t xml:space="preserve"> = -29ْС</w:t>
            </w:r>
          </w:p>
          <w:p w14:paraId="5427194E"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Средняя температура отопительного периода То = -3 </w:t>
            </w:r>
            <w:proofErr w:type="spellStart"/>
            <w:r w:rsidRPr="004B42B2">
              <w:rPr>
                <w:rFonts w:ascii="Times New Roman" w:hAnsi="Times New Roman"/>
                <w:color w:val="auto"/>
                <w:kern w:val="0"/>
                <w:sz w:val="24"/>
                <w:szCs w:val="24"/>
              </w:rPr>
              <w:t>ْС</w:t>
            </w:r>
            <w:proofErr w:type="spellEnd"/>
          </w:p>
          <w:p w14:paraId="7B02998D"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Продолжительность отопительного периода 218 суток.</w:t>
            </w:r>
          </w:p>
          <w:p w14:paraId="29E7CF14" w14:textId="2DC9BCB8"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Теплоноситель для системы отопления и теплоснабжения – вода с параметрами 95-70 </w:t>
            </w:r>
            <w:proofErr w:type="spellStart"/>
            <w:r w:rsidRPr="004B42B2">
              <w:rPr>
                <w:rFonts w:ascii="Times New Roman" w:hAnsi="Times New Roman"/>
                <w:color w:val="auto"/>
                <w:kern w:val="0"/>
                <w:sz w:val="24"/>
                <w:szCs w:val="24"/>
              </w:rPr>
              <w:t>ْС</w:t>
            </w:r>
            <w:proofErr w:type="spellEnd"/>
            <w:r w:rsidRPr="004B42B2">
              <w:rPr>
                <w:rFonts w:ascii="Times New Roman" w:hAnsi="Times New Roman"/>
                <w:color w:val="auto"/>
                <w:kern w:val="0"/>
                <w:sz w:val="24"/>
                <w:szCs w:val="24"/>
              </w:rPr>
              <w:t>.</w:t>
            </w:r>
          </w:p>
          <w:p w14:paraId="63EF5661" w14:textId="073CA061"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Кондиционирование воздуха</w:t>
            </w:r>
            <w:r w:rsidR="003B618B" w:rsidRPr="004B42B2">
              <w:rPr>
                <w:rFonts w:ascii="Times New Roman" w:hAnsi="Times New Roman"/>
                <w:color w:val="auto"/>
                <w:kern w:val="0"/>
                <w:sz w:val="24"/>
                <w:szCs w:val="24"/>
              </w:rPr>
              <w:t>.</w:t>
            </w:r>
          </w:p>
          <w:p w14:paraId="6FD1AB44"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Кондиционирование воздуха должно быть выполнено локальными сплит-системами в помещениях: зала индивидуальной силовой подготовки, административного назначения, медицинского кабинета, методического кабинета. </w:t>
            </w:r>
          </w:p>
          <w:p w14:paraId="59A43C59"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Выполнить систему кондиционирования на базе сплит или </w:t>
            </w:r>
            <w:proofErr w:type="spellStart"/>
            <w:r w:rsidRPr="004B42B2">
              <w:rPr>
                <w:rFonts w:ascii="Times New Roman" w:hAnsi="Times New Roman"/>
                <w:color w:val="auto"/>
                <w:kern w:val="0"/>
                <w:sz w:val="24"/>
                <w:szCs w:val="24"/>
              </w:rPr>
              <w:t>мультисплит</w:t>
            </w:r>
            <w:proofErr w:type="spellEnd"/>
            <w:r w:rsidRPr="004B42B2">
              <w:rPr>
                <w:rFonts w:ascii="Times New Roman" w:hAnsi="Times New Roman"/>
                <w:color w:val="auto"/>
                <w:kern w:val="0"/>
                <w:sz w:val="24"/>
                <w:szCs w:val="24"/>
              </w:rPr>
              <w:t xml:space="preserve">-систем. </w:t>
            </w:r>
          </w:p>
          <w:p w14:paraId="0CAC0ADC"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Проектом должна предусматриваться возможность централизованного управления сплит-системами по расписанию.</w:t>
            </w:r>
          </w:p>
          <w:p w14:paraId="7B0A525F" w14:textId="3BE150CD" w:rsidR="00E676FA" w:rsidRPr="004B42B2" w:rsidRDefault="00E676FA"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При устройстве систем кондиционирования предусмотреть систему центрального кондиционирования, совмещенную с системой вентиляции или канальную систему, не допускать устройство внутренних настенных блоков кондиционирования.</w:t>
            </w:r>
          </w:p>
          <w:p w14:paraId="4DE59EB7" w14:textId="77777777" w:rsidR="003B618B" w:rsidRPr="004B42B2" w:rsidRDefault="003B618B"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p>
          <w:p w14:paraId="3F295C4F"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Вентиляция</w:t>
            </w:r>
          </w:p>
          <w:p w14:paraId="30C719FE"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Система приточно-вытяжной вентиляции с механическим побуждением согласно технологическим требованиям для помещений ледового поля и зала индивидуальной силовой подготовки согласно действующим </w:t>
            </w:r>
            <w:proofErr w:type="gramStart"/>
            <w:r w:rsidRPr="004B42B2">
              <w:rPr>
                <w:rFonts w:ascii="Times New Roman" w:hAnsi="Times New Roman"/>
                <w:color w:val="auto"/>
                <w:kern w:val="0"/>
                <w:sz w:val="24"/>
                <w:szCs w:val="24"/>
              </w:rPr>
              <w:t>ГОСТам  и</w:t>
            </w:r>
            <w:proofErr w:type="gramEnd"/>
            <w:r w:rsidRPr="004B42B2">
              <w:rPr>
                <w:rFonts w:ascii="Times New Roman" w:hAnsi="Times New Roman"/>
                <w:color w:val="auto"/>
                <w:kern w:val="0"/>
                <w:sz w:val="24"/>
                <w:szCs w:val="24"/>
              </w:rPr>
              <w:t xml:space="preserve"> СП.</w:t>
            </w:r>
          </w:p>
          <w:p w14:paraId="613CF033"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Приточные и вытяжные вентиляционные установки для помещений общественных и служебных помещений, согласно действующему ГОСТу Тепловые завесы с водяным подогревом над входной группой вестибюля.</w:t>
            </w:r>
          </w:p>
          <w:p w14:paraId="79D7C6F1"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Допустимый уровень звукового давления от работающих систем вентиляции и кондиционирования воздуха для основных помещений комплекса и наружной территории принять по требованиям действующих СН. Проектом должны предусматриваться мероприятия по снижению шума, создаваемого </w:t>
            </w:r>
            <w:proofErr w:type="spellStart"/>
            <w:r w:rsidRPr="004B42B2">
              <w:rPr>
                <w:rFonts w:ascii="Times New Roman" w:hAnsi="Times New Roman"/>
                <w:color w:val="auto"/>
                <w:kern w:val="0"/>
                <w:sz w:val="24"/>
                <w:szCs w:val="24"/>
              </w:rPr>
              <w:t>вентустановками</w:t>
            </w:r>
            <w:proofErr w:type="spellEnd"/>
            <w:r w:rsidRPr="004B42B2">
              <w:rPr>
                <w:rFonts w:ascii="Times New Roman" w:hAnsi="Times New Roman"/>
                <w:color w:val="auto"/>
                <w:kern w:val="0"/>
                <w:sz w:val="24"/>
                <w:szCs w:val="24"/>
              </w:rPr>
              <w:t>, до требований СанПиН.</w:t>
            </w:r>
          </w:p>
          <w:p w14:paraId="65F7F366"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Режим работы систем вентиляции и кондиционирования воздуха принять в соответствии с режимом работы обслуживаемых помещений.</w:t>
            </w:r>
          </w:p>
          <w:p w14:paraId="744186F7"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Система осушения воздуха ледового поля выполняется подрядчиком по системе технологии ледового поля.</w:t>
            </w:r>
          </w:p>
          <w:p w14:paraId="10E395B0"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Проектом должна предусматриваться возможность регулирования производительности вентиляционных </w:t>
            </w:r>
            <w:r w:rsidRPr="004B42B2">
              <w:rPr>
                <w:rFonts w:ascii="Times New Roman" w:hAnsi="Times New Roman"/>
                <w:color w:val="auto"/>
                <w:kern w:val="0"/>
                <w:sz w:val="24"/>
                <w:szCs w:val="24"/>
              </w:rPr>
              <w:lastRenderedPageBreak/>
              <w:t>установок, регулирование вентиляционной установки ледового поля по датчику концентрации двуокиси углерода.</w:t>
            </w:r>
          </w:p>
          <w:p w14:paraId="05F24068"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Прокладку воздуховодов выполнить в соответствии с действующим СНиПом. В местах пересечения воздуховодов со стенами и перегородками с нормируемым пределом огнестойкости установить </w:t>
            </w:r>
            <w:proofErr w:type="spellStart"/>
            <w:r w:rsidRPr="004B42B2">
              <w:rPr>
                <w:rFonts w:ascii="Times New Roman" w:hAnsi="Times New Roman"/>
                <w:color w:val="auto"/>
                <w:kern w:val="0"/>
                <w:sz w:val="24"/>
                <w:szCs w:val="24"/>
              </w:rPr>
              <w:t>огнезадерживающие</w:t>
            </w:r>
            <w:proofErr w:type="spellEnd"/>
            <w:r w:rsidRPr="004B42B2">
              <w:rPr>
                <w:rFonts w:ascii="Times New Roman" w:hAnsi="Times New Roman"/>
                <w:color w:val="auto"/>
                <w:kern w:val="0"/>
                <w:sz w:val="24"/>
                <w:szCs w:val="24"/>
              </w:rPr>
              <w:t xml:space="preserve"> клапаны с электромеханическими приводами. </w:t>
            </w:r>
          </w:p>
          <w:p w14:paraId="399D837D"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Все вентиляционное оборудование разместить в специально выгороженных помещениях (</w:t>
            </w:r>
            <w:proofErr w:type="spellStart"/>
            <w:r w:rsidRPr="004B42B2">
              <w:rPr>
                <w:rFonts w:ascii="Times New Roman" w:hAnsi="Times New Roman"/>
                <w:color w:val="auto"/>
                <w:kern w:val="0"/>
                <w:sz w:val="24"/>
                <w:szCs w:val="24"/>
              </w:rPr>
              <w:t>венткамерах</w:t>
            </w:r>
            <w:proofErr w:type="spellEnd"/>
            <w:r w:rsidRPr="004B42B2">
              <w:rPr>
                <w:rFonts w:ascii="Times New Roman" w:hAnsi="Times New Roman"/>
                <w:color w:val="auto"/>
                <w:kern w:val="0"/>
                <w:sz w:val="24"/>
                <w:szCs w:val="24"/>
              </w:rPr>
              <w:t>), исключение могут составлять местные вытяжные вентиляционные установки санузлов, раздевалок и т.п.</w:t>
            </w:r>
          </w:p>
          <w:p w14:paraId="61C21ACF" w14:textId="77777777" w:rsidR="00E676FA"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Для аэродинамической балансировки </w:t>
            </w:r>
            <w:proofErr w:type="spellStart"/>
            <w:r w:rsidRPr="004B42B2">
              <w:rPr>
                <w:rFonts w:ascii="Times New Roman" w:hAnsi="Times New Roman"/>
                <w:color w:val="auto"/>
                <w:kern w:val="0"/>
                <w:sz w:val="24"/>
                <w:szCs w:val="24"/>
              </w:rPr>
              <w:t>воздуховодных</w:t>
            </w:r>
            <w:proofErr w:type="spellEnd"/>
            <w:r w:rsidRPr="004B42B2">
              <w:rPr>
                <w:rFonts w:ascii="Times New Roman" w:hAnsi="Times New Roman"/>
                <w:color w:val="auto"/>
                <w:kern w:val="0"/>
                <w:sz w:val="24"/>
                <w:szCs w:val="24"/>
              </w:rPr>
              <w:t xml:space="preserve"> сетей – установка дроссель-клапанов отечественного или импортного производства.</w:t>
            </w:r>
          </w:p>
          <w:p w14:paraId="334A9F2B" w14:textId="77777777" w:rsidR="00415C12" w:rsidRPr="004B42B2" w:rsidRDefault="00415C12" w:rsidP="00415C1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Центральные приточные и вытяжные агрегаты оснастить частотными приводами, обеспечивающими возможность снижать их производительность в нерабочее время.</w:t>
            </w:r>
          </w:p>
          <w:p w14:paraId="50C91534" w14:textId="77777777" w:rsidR="00415C12" w:rsidRPr="004B42B2" w:rsidRDefault="00415C12" w:rsidP="00415C1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Выбросы систем вытяжной вентиляции производить на кровлю здания.</w:t>
            </w:r>
          </w:p>
          <w:p w14:paraId="3E804CD9" w14:textId="4D3F4AE6" w:rsidR="00415C12" w:rsidRPr="004B42B2" w:rsidRDefault="00415C12" w:rsidP="00415C1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Предусмотреть автоматическое снижение воздухообмена в здании/помещениях при недостатке тепла (при аварийных ситуациях), в ночное время.</w:t>
            </w:r>
          </w:p>
          <w:p w14:paraId="070A242C" w14:textId="36E7BF89" w:rsidR="00397D25" w:rsidRPr="004B42B2" w:rsidRDefault="00E676FA"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Все системы общеобменной вентиляции должны иметь автоматику отключения на случай пожара с выводом на оконечное устройство пожарной сигнализации, установленное на пожарном посту.</w:t>
            </w:r>
            <w:r w:rsidR="00397D25" w:rsidRPr="004B42B2">
              <w:rPr>
                <w:rFonts w:ascii="Times New Roman" w:hAnsi="Times New Roman"/>
                <w:color w:val="auto"/>
                <w:kern w:val="0"/>
                <w:sz w:val="24"/>
                <w:szCs w:val="24"/>
              </w:rPr>
              <w:t xml:space="preserve"> </w:t>
            </w:r>
          </w:p>
          <w:p w14:paraId="2B1A5F50" w14:textId="77777777"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Раздел «Противодымная вентиляция» выполнить в соответствии с действующим СП 7.13130.2013.</w:t>
            </w:r>
          </w:p>
          <w:p w14:paraId="2053E025" w14:textId="2DC743CD" w:rsidR="00397D25" w:rsidRPr="004B42B2" w:rsidRDefault="00397D25"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Оборудование и материалы всех систем вентиляции должны иметь сертификат соответствия и сертификат пожарной безопасности.</w:t>
            </w:r>
          </w:p>
          <w:p w14:paraId="50A9EFB9" w14:textId="77777777" w:rsidR="005F55E2" w:rsidRPr="004B42B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Система вентиляции иных помещений – в соответствии действующими нормативными документами.</w:t>
            </w:r>
          </w:p>
          <w:p w14:paraId="3BCEDFAC" w14:textId="77777777" w:rsidR="00415C12" w:rsidRPr="004B42B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Системы отопления, вентиляции воздуха должны обеспечивать нормируемые параметры микроклимата и воздушной среды помещений здания.</w:t>
            </w:r>
          </w:p>
          <w:p w14:paraId="225E74E2" w14:textId="03E323A4" w:rsidR="005F55E2" w:rsidRPr="004B42B2" w:rsidRDefault="00415C1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Проектирование систем </w:t>
            </w:r>
            <w:proofErr w:type="spellStart"/>
            <w:r w:rsidRPr="004B42B2">
              <w:rPr>
                <w:rFonts w:ascii="Times New Roman" w:hAnsi="Times New Roman"/>
                <w:color w:val="auto"/>
                <w:kern w:val="0"/>
                <w:sz w:val="24"/>
                <w:szCs w:val="24"/>
              </w:rPr>
              <w:t>противодымной</w:t>
            </w:r>
            <w:proofErr w:type="spellEnd"/>
            <w:r w:rsidRPr="004B42B2">
              <w:rPr>
                <w:rFonts w:ascii="Times New Roman" w:hAnsi="Times New Roman"/>
                <w:color w:val="auto"/>
                <w:kern w:val="0"/>
                <w:sz w:val="24"/>
                <w:szCs w:val="24"/>
              </w:rPr>
              <w:t xml:space="preserve"> вентиляции (ПДВ) и определение основных расчетных параметров следует выполнять в соответствии с требованиями № 123-ФЗ «Технический регламент о требованиях пожарной безопасности», СП 7.13130.2013 «Отопление, вентиляция и кондиционирование. Противопожарные требования» и по утвержденным в установленном порядке методикам. Системы ПДВ должны быть автономными для каждого пожарного отсека. При необходимости предусмотреть совмещение воздушных каналов общеобменной и противодымной вентиляции с применением противопожарных клапанов, для разделения потоков при поступлении соответствующих сигналов. Объединение систем вытяжной </w:t>
            </w:r>
            <w:r w:rsidRPr="004B42B2">
              <w:rPr>
                <w:rFonts w:ascii="Times New Roman" w:hAnsi="Times New Roman"/>
                <w:color w:val="auto"/>
                <w:kern w:val="0"/>
                <w:sz w:val="24"/>
                <w:szCs w:val="24"/>
              </w:rPr>
              <w:lastRenderedPageBreak/>
              <w:t xml:space="preserve">противодымной вентиляции с системами вытяжной общеобменной вентиляции должно осуществляться при обеспечении требований СП 7.13130.2013 «Отопление, вентиляция и кондиционирование. Противопожарные требования». </w:t>
            </w:r>
          </w:p>
          <w:p w14:paraId="1CB6D26D" w14:textId="1A58B2B5" w:rsidR="005F55E2" w:rsidRPr="004B42B2" w:rsidRDefault="00F803F3" w:rsidP="00F803F3">
            <w:pPr>
              <w:pStyle w:val="af4"/>
              <w:kinsoku w:val="0"/>
              <w:jc w:val="both"/>
              <w:rPr>
                <w:color w:val="auto"/>
                <w:kern w:val="0"/>
              </w:rPr>
            </w:pPr>
            <w:r w:rsidRPr="004B42B2">
              <w:rPr>
                <w:color w:val="auto"/>
              </w:rPr>
              <w:t>Предусмотреть вентиляционные решетки.</w:t>
            </w:r>
          </w:p>
        </w:tc>
      </w:tr>
      <w:tr w:rsidR="00084E80" w:rsidRPr="004B42B2" w14:paraId="51EF26F0"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8A1FB" w14:textId="77777777" w:rsidR="005F55E2" w:rsidRPr="004B42B2" w:rsidRDefault="00730539">
            <w:pPr>
              <w:pStyle w:val="af4"/>
              <w:widowControl/>
              <w:autoSpaceDE/>
              <w:spacing w:after="0"/>
              <w:textAlignment w:val="auto"/>
              <w:rPr>
                <w:color w:val="auto"/>
                <w:kern w:val="0"/>
                <w:shd w:val="clear" w:color="auto" w:fill="FFFFFF"/>
              </w:rPr>
            </w:pPr>
            <w:bookmarkStart w:id="3" w:name="_Hlk67413106"/>
            <w:bookmarkEnd w:id="2"/>
            <w:r w:rsidRPr="004B42B2">
              <w:rPr>
                <w:color w:val="auto"/>
                <w:kern w:val="0"/>
                <w:shd w:val="clear" w:color="auto" w:fill="FFFFFF"/>
              </w:rPr>
              <w:lastRenderedPageBreak/>
              <w:t>24.1.3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5B058F"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Водопровод</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82B973" w14:textId="61671BAC" w:rsidR="001C7FB5" w:rsidRPr="004B42B2" w:rsidRDefault="001C7FB5" w:rsidP="00AE065B">
            <w:pPr>
              <w:ind w:firstLine="720"/>
              <w:jc w:val="both"/>
              <w:rPr>
                <w:rFonts w:ascii="Times New Roman" w:hAnsi="Times New Roman"/>
                <w:iCs/>
                <w:sz w:val="24"/>
                <w:szCs w:val="24"/>
              </w:rPr>
            </w:pPr>
            <w:r w:rsidRPr="004B42B2">
              <w:rPr>
                <w:rFonts w:ascii="Times New Roman" w:hAnsi="Times New Roman"/>
                <w:iCs/>
                <w:sz w:val="24"/>
                <w:szCs w:val="24"/>
              </w:rPr>
              <w:t>Документация по системе водоснабжения должна быть выполнена в соответствии с действующей на территории РФ нормативной документацией, техническими условиями на проектирование водоснабжения и водоотведения.</w:t>
            </w:r>
          </w:p>
          <w:p w14:paraId="26040F7F" w14:textId="77777777" w:rsidR="001C7FB5" w:rsidRPr="004B42B2" w:rsidRDefault="001C7FB5" w:rsidP="001C7FB5">
            <w:pPr>
              <w:ind w:firstLine="720"/>
              <w:jc w:val="both"/>
              <w:rPr>
                <w:rFonts w:ascii="Times New Roman" w:hAnsi="Times New Roman"/>
                <w:iCs/>
                <w:sz w:val="24"/>
                <w:szCs w:val="24"/>
              </w:rPr>
            </w:pPr>
            <w:r w:rsidRPr="004B42B2">
              <w:rPr>
                <w:rFonts w:ascii="Times New Roman" w:hAnsi="Times New Roman"/>
                <w:iCs/>
                <w:sz w:val="24"/>
                <w:szCs w:val="24"/>
              </w:rPr>
              <w:t>Холодное водоснабжение</w:t>
            </w:r>
          </w:p>
          <w:p w14:paraId="3FE50FC5" w14:textId="77777777" w:rsidR="001C7FB5" w:rsidRPr="004B42B2" w:rsidRDefault="001C7FB5" w:rsidP="00E52F0E">
            <w:pPr>
              <w:spacing w:after="0"/>
              <w:ind w:firstLine="720"/>
              <w:jc w:val="both"/>
              <w:rPr>
                <w:rFonts w:ascii="Times New Roman" w:hAnsi="Times New Roman"/>
                <w:iCs/>
                <w:sz w:val="24"/>
                <w:szCs w:val="24"/>
              </w:rPr>
            </w:pPr>
            <w:r w:rsidRPr="004B42B2">
              <w:rPr>
                <w:rFonts w:ascii="Times New Roman" w:hAnsi="Times New Roman"/>
                <w:iCs/>
                <w:sz w:val="24"/>
                <w:szCs w:val="24"/>
              </w:rPr>
              <w:t>Предлагаемое проектом оборудование и материалы в обязательном порядке должны быть сертифицированы и рекомендованы к применению в России.</w:t>
            </w:r>
          </w:p>
          <w:p w14:paraId="37D21903" w14:textId="3D5D5079" w:rsidR="001C7FB5" w:rsidRPr="004B42B2" w:rsidRDefault="001C7FB5" w:rsidP="00E52F0E">
            <w:pPr>
              <w:spacing w:after="0"/>
              <w:ind w:firstLine="720"/>
              <w:jc w:val="both"/>
              <w:rPr>
                <w:rFonts w:ascii="Times New Roman" w:hAnsi="Times New Roman"/>
                <w:iCs/>
                <w:sz w:val="24"/>
                <w:szCs w:val="24"/>
              </w:rPr>
            </w:pPr>
            <w:r w:rsidRPr="004B42B2">
              <w:rPr>
                <w:rFonts w:ascii="Times New Roman" w:hAnsi="Times New Roman"/>
                <w:iCs/>
                <w:sz w:val="24"/>
                <w:szCs w:val="24"/>
              </w:rPr>
              <w:t xml:space="preserve">Система должна быть спроектирована и произведен расчет расхода в соответствии с действующим СНиПом. </w:t>
            </w:r>
          </w:p>
          <w:p w14:paraId="12165DD0" w14:textId="77777777" w:rsidR="001C7FB5" w:rsidRPr="004B42B2" w:rsidRDefault="001C7FB5" w:rsidP="00E52F0E">
            <w:pPr>
              <w:spacing w:after="0"/>
              <w:ind w:firstLine="720"/>
              <w:jc w:val="both"/>
              <w:rPr>
                <w:rFonts w:ascii="Times New Roman" w:hAnsi="Times New Roman"/>
                <w:iCs/>
                <w:sz w:val="24"/>
                <w:szCs w:val="24"/>
              </w:rPr>
            </w:pPr>
            <w:r w:rsidRPr="004B42B2">
              <w:rPr>
                <w:rFonts w:ascii="Times New Roman" w:hAnsi="Times New Roman"/>
                <w:iCs/>
                <w:sz w:val="24"/>
                <w:szCs w:val="24"/>
              </w:rPr>
              <w:t>Использовать в здании объединенный хозяйственно-питьевой и противопожарный водопровод. Определить потребное количество вводов ХВС в здание в соответствии с действующими нормами.</w:t>
            </w:r>
          </w:p>
          <w:p w14:paraId="7F19A03E" w14:textId="77777777" w:rsidR="001C7FB5" w:rsidRPr="004B42B2" w:rsidRDefault="001C7FB5" w:rsidP="00E52F0E">
            <w:pPr>
              <w:spacing w:after="0"/>
              <w:ind w:firstLine="720"/>
              <w:jc w:val="both"/>
              <w:rPr>
                <w:rFonts w:ascii="Times New Roman" w:hAnsi="Times New Roman"/>
                <w:iCs/>
                <w:sz w:val="24"/>
                <w:szCs w:val="24"/>
              </w:rPr>
            </w:pPr>
            <w:r w:rsidRPr="004B42B2">
              <w:rPr>
                <w:rFonts w:ascii="Times New Roman" w:hAnsi="Times New Roman"/>
                <w:iCs/>
                <w:sz w:val="24"/>
                <w:szCs w:val="24"/>
              </w:rPr>
              <w:t>На вводе в здание – водомерный узел с установкой водосчетчика. Спроектировать водомерный узел в соответствии с чертежами ЦИРВ.</w:t>
            </w:r>
          </w:p>
          <w:p w14:paraId="152566C2" w14:textId="77777777" w:rsidR="001C7FB5" w:rsidRPr="004B42B2" w:rsidRDefault="001C7FB5" w:rsidP="00E52F0E">
            <w:pPr>
              <w:spacing w:after="0"/>
              <w:ind w:firstLine="720"/>
              <w:jc w:val="both"/>
              <w:rPr>
                <w:rFonts w:ascii="Times New Roman" w:hAnsi="Times New Roman"/>
                <w:iCs/>
                <w:sz w:val="24"/>
                <w:szCs w:val="24"/>
              </w:rPr>
            </w:pPr>
            <w:r w:rsidRPr="004B42B2">
              <w:rPr>
                <w:rFonts w:ascii="Times New Roman" w:hAnsi="Times New Roman"/>
                <w:iCs/>
                <w:sz w:val="24"/>
                <w:szCs w:val="24"/>
              </w:rPr>
              <w:t>Для внутреннего хозяйственно-питьевого водопровода использовать стальные оцинкованные трубы в соответствии с действующим ГОСТом и полимерные трубопроводы. Для предотвращения конденсации влаги на магистральных трубопроводах и стояках холодной воды должно предусматриваться термоизоляционное покрытие. Пожарные стояки не изолируются.</w:t>
            </w:r>
          </w:p>
          <w:p w14:paraId="56E3DA3F" w14:textId="77777777" w:rsidR="001C7FB5" w:rsidRPr="004B42B2" w:rsidRDefault="001C7FB5" w:rsidP="00E52F0E">
            <w:pPr>
              <w:spacing w:after="0"/>
              <w:ind w:firstLine="720"/>
              <w:jc w:val="both"/>
              <w:rPr>
                <w:rFonts w:ascii="Times New Roman" w:hAnsi="Times New Roman"/>
                <w:iCs/>
                <w:sz w:val="24"/>
                <w:szCs w:val="24"/>
              </w:rPr>
            </w:pPr>
            <w:r w:rsidRPr="004B42B2">
              <w:rPr>
                <w:rFonts w:ascii="Times New Roman" w:hAnsi="Times New Roman"/>
                <w:iCs/>
                <w:sz w:val="24"/>
                <w:szCs w:val="24"/>
              </w:rPr>
              <w:t>Предоставить ХВС в необходимом объеме для оборудования технологии ледового поля, согласно заданию проектировщиков технологии.</w:t>
            </w:r>
          </w:p>
          <w:p w14:paraId="771157C8" w14:textId="7E387E72" w:rsidR="001C7FB5" w:rsidRPr="004B42B2" w:rsidRDefault="001C7FB5" w:rsidP="00E52F0E">
            <w:pPr>
              <w:spacing w:after="0"/>
              <w:ind w:firstLine="720"/>
              <w:jc w:val="both"/>
              <w:rPr>
                <w:rFonts w:ascii="Times New Roman" w:hAnsi="Times New Roman"/>
                <w:iCs/>
                <w:sz w:val="24"/>
                <w:szCs w:val="24"/>
              </w:rPr>
            </w:pPr>
            <w:r w:rsidRPr="004B42B2">
              <w:rPr>
                <w:rFonts w:ascii="Times New Roman" w:hAnsi="Times New Roman"/>
                <w:iCs/>
                <w:sz w:val="24"/>
                <w:szCs w:val="24"/>
              </w:rPr>
              <w:t>Водоснабжение душевых – в объеме одновременного 100% использования.</w:t>
            </w:r>
          </w:p>
          <w:p w14:paraId="2313F548" w14:textId="67820035" w:rsidR="00E52F0E" w:rsidRPr="004B42B2" w:rsidRDefault="00E52F0E" w:rsidP="00E52F0E">
            <w:pPr>
              <w:spacing w:after="0"/>
              <w:ind w:firstLine="720"/>
              <w:jc w:val="both"/>
              <w:rPr>
                <w:rFonts w:ascii="Times New Roman" w:hAnsi="Times New Roman"/>
                <w:iCs/>
                <w:sz w:val="24"/>
                <w:szCs w:val="24"/>
              </w:rPr>
            </w:pPr>
            <w:r w:rsidRPr="004B42B2">
              <w:rPr>
                <w:rFonts w:ascii="Times New Roman" w:hAnsi="Times New Roman"/>
                <w:iCs/>
                <w:sz w:val="24"/>
                <w:szCs w:val="24"/>
              </w:rPr>
              <w:t>Проектом должно предусматриваться устройство накопительных баков в случае недостаточности в обеспечении гарантированной потребности в ХВС.</w:t>
            </w:r>
          </w:p>
          <w:p w14:paraId="0F0B949E" w14:textId="5C579F2F" w:rsidR="00AE065B" w:rsidRPr="004B42B2" w:rsidRDefault="00AE065B" w:rsidP="00AE065B">
            <w:pPr>
              <w:ind w:firstLine="720"/>
              <w:jc w:val="both"/>
              <w:rPr>
                <w:rFonts w:ascii="Times New Roman" w:hAnsi="Times New Roman"/>
                <w:sz w:val="24"/>
                <w:szCs w:val="24"/>
              </w:rPr>
            </w:pPr>
            <w:r w:rsidRPr="004B42B2">
              <w:rPr>
                <w:rFonts w:ascii="Times New Roman" w:hAnsi="Times New Roman"/>
                <w:iCs/>
                <w:sz w:val="24"/>
                <w:szCs w:val="24"/>
              </w:rPr>
              <w:t>Сантехнику установить в контексте цветовых решений настенной плитки.</w:t>
            </w:r>
            <w:r w:rsidRPr="004B42B2">
              <w:rPr>
                <w:rFonts w:ascii="Times New Roman" w:hAnsi="Times New Roman"/>
                <w:sz w:val="24"/>
                <w:szCs w:val="24"/>
              </w:rPr>
              <w:t xml:space="preserve"> В санузлах предусмотреть установку подвесного оборудования (унитазы, раковины) – сантехническая монтажная система инсталляций. Подводку воды выполнить скрытой, с установкой сантехнических люков для обслуживания инженерных </w:t>
            </w:r>
            <w:r w:rsidRPr="004B42B2">
              <w:rPr>
                <w:rFonts w:ascii="Times New Roman" w:hAnsi="Times New Roman"/>
                <w:sz w:val="24"/>
                <w:szCs w:val="24"/>
              </w:rPr>
              <w:lastRenderedPageBreak/>
              <w:t xml:space="preserve">систем. </w:t>
            </w:r>
          </w:p>
          <w:p w14:paraId="26F8F25C" w14:textId="77777777" w:rsidR="00E52F0E" w:rsidRPr="004B42B2" w:rsidRDefault="00E52F0E" w:rsidP="00E52F0E">
            <w:pPr>
              <w:spacing w:after="0"/>
              <w:ind w:firstLine="720"/>
              <w:jc w:val="both"/>
              <w:rPr>
                <w:rFonts w:ascii="Times New Roman" w:hAnsi="Times New Roman"/>
                <w:sz w:val="24"/>
                <w:szCs w:val="24"/>
              </w:rPr>
            </w:pPr>
            <w:r w:rsidRPr="004B42B2">
              <w:rPr>
                <w:rFonts w:ascii="Times New Roman" w:hAnsi="Times New Roman"/>
                <w:sz w:val="24"/>
                <w:szCs w:val="24"/>
              </w:rPr>
              <w:t>Горячее водоснабжение</w:t>
            </w:r>
          </w:p>
          <w:p w14:paraId="377676DC" w14:textId="77777777" w:rsidR="00E52F0E" w:rsidRPr="004B42B2" w:rsidRDefault="00E52F0E" w:rsidP="00E52F0E">
            <w:pPr>
              <w:spacing w:after="0"/>
              <w:ind w:firstLine="720"/>
              <w:jc w:val="both"/>
              <w:rPr>
                <w:rFonts w:ascii="Times New Roman" w:hAnsi="Times New Roman"/>
                <w:sz w:val="24"/>
                <w:szCs w:val="24"/>
              </w:rPr>
            </w:pPr>
            <w:r w:rsidRPr="004B42B2">
              <w:rPr>
                <w:rFonts w:ascii="Times New Roman" w:hAnsi="Times New Roman"/>
                <w:sz w:val="24"/>
                <w:szCs w:val="24"/>
              </w:rPr>
              <w:t xml:space="preserve">Выполнить систему подготовки ГВС. Расчет должен быть произведен в соответствии с действующими СНиПом. </w:t>
            </w:r>
          </w:p>
          <w:p w14:paraId="56BA9BAE" w14:textId="77777777" w:rsidR="00E52F0E" w:rsidRPr="004B42B2" w:rsidRDefault="00E52F0E" w:rsidP="00E52F0E">
            <w:pPr>
              <w:spacing w:after="0"/>
              <w:ind w:firstLine="720"/>
              <w:jc w:val="both"/>
              <w:rPr>
                <w:rFonts w:ascii="Times New Roman" w:hAnsi="Times New Roman"/>
                <w:sz w:val="24"/>
                <w:szCs w:val="24"/>
              </w:rPr>
            </w:pPr>
            <w:r w:rsidRPr="004B42B2">
              <w:rPr>
                <w:rFonts w:ascii="Times New Roman" w:hAnsi="Times New Roman"/>
                <w:sz w:val="24"/>
                <w:szCs w:val="24"/>
              </w:rPr>
              <w:t>Водоснабжение душевых – в объеме одновременного 100% использования.</w:t>
            </w:r>
          </w:p>
          <w:p w14:paraId="4FF3402C" w14:textId="77777777" w:rsidR="00E52F0E" w:rsidRPr="004B42B2" w:rsidRDefault="00E52F0E" w:rsidP="00E52F0E">
            <w:pPr>
              <w:spacing w:after="0"/>
              <w:ind w:firstLine="720"/>
              <w:jc w:val="both"/>
              <w:rPr>
                <w:rFonts w:ascii="Times New Roman" w:hAnsi="Times New Roman"/>
                <w:sz w:val="24"/>
                <w:szCs w:val="24"/>
              </w:rPr>
            </w:pPr>
            <w:r w:rsidRPr="004B42B2">
              <w:rPr>
                <w:rFonts w:ascii="Times New Roman" w:hAnsi="Times New Roman"/>
                <w:sz w:val="24"/>
                <w:szCs w:val="24"/>
              </w:rPr>
              <w:t xml:space="preserve">Выпуск воздуха из системы горячего циркуляционного водоснабжения – через автоматические </w:t>
            </w:r>
            <w:proofErr w:type="spellStart"/>
            <w:r w:rsidRPr="004B42B2">
              <w:rPr>
                <w:rFonts w:ascii="Times New Roman" w:hAnsi="Times New Roman"/>
                <w:sz w:val="24"/>
                <w:szCs w:val="24"/>
              </w:rPr>
              <w:t>воздухоотводчики</w:t>
            </w:r>
            <w:proofErr w:type="spellEnd"/>
            <w:r w:rsidRPr="004B42B2">
              <w:rPr>
                <w:rFonts w:ascii="Times New Roman" w:hAnsi="Times New Roman"/>
                <w:sz w:val="24"/>
                <w:szCs w:val="24"/>
              </w:rPr>
              <w:t>, установленные в верхних точках стояков горячего водоснабжения.</w:t>
            </w:r>
          </w:p>
          <w:p w14:paraId="41F1A948" w14:textId="77777777" w:rsidR="00E52F0E" w:rsidRPr="004B42B2" w:rsidRDefault="00E52F0E" w:rsidP="00E52F0E">
            <w:pPr>
              <w:spacing w:after="0"/>
              <w:ind w:firstLine="720"/>
              <w:jc w:val="both"/>
              <w:rPr>
                <w:rFonts w:ascii="Times New Roman" w:hAnsi="Times New Roman"/>
                <w:sz w:val="24"/>
                <w:szCs w:val="24"/>
              </w:rPr>
            </w:pPr>
            <w:r w:rsidRPr="004B42B2">
              <w:rPr>
                <w:rFonts w:ascii="Times New Roman" w:hAnsi="Times New Roman"/>
                <w:sz w:val="24"/>
                <w:szCs w:val="24"/>
              </w:rPr>
              <w:t>Внутренние системы горячего и циркуляционного водопровода выполнить из стальных оцинкованных водогазопроводных труб по ГОСТ 3262-75 или из полимерных трубопроводов. Для снижения теплопотерь на магистральных трубопроводах и стояках горячей воды и циркуляции должно быть предусмотрено термоизоляционное покрытие.</w:t>
            </w:r>
          </w:p>
          <w:p w14:paraId="3ED28102" w14:textId="77777777" w:rsidR="005F55E2" w:rsidRPr="004B42B2" w:rsidRDefault="00E52F0E" w:rsidP="00E52F0E">
            <w:pPr>
              <w:spacing w:after="0"/>
              <w:ind w:firstLine="720"/>
              <w:jc w:val="both"/>
              <w:rPr>
                <w:rFonts w:ascii="Times New Roman" w:hAnsi="Times New Roman"/>
                <w:sz w:val="24"/>
                <w:szCs w:val="24"/>
              </w:rPr>
            </w:pPr>
            <w:r w:rsidRPr="004B42B2">
              <w:rPr>
                <w:rFonts w:ascii="Times New Roman" w:hAnsi="Times New Roman"/>
                <w:sz w:val="24"/>
                <w:szCs w:val="24"/>
              </w:rPr>
              <w:t>При необходимости проектом должен предусматриваться циркуляционный трубопровод в системе ГВС.</w:t>
            </w:r>
          </w:p>
          <w:p w14:paraId="6B6FC5DE" w14:textId="77777777" w:rsidR="00E52F0E" w:rsidRPr="004B42B2" w:rsidRDefault="00E52F0E" w:rsidP="00E52F0E">
            <w:pPr>
              <w:spacing w:after="0"/>
              <w:ind w:firstLine="720"/>
              <w:jc w:val="both"/>
              <w:rPr>
                <w:rFonts w:ascii="Times New Roman" w:hAnsi="Times New Roman"/>
                <w:sz w:val="24"/>
                <w:szCs w:val="24"/>
              </w:rPr>
            </w:pPr>
            <w:r w:rsidRPr="004B42B2">
              <w:rPr>
                <w:rFonts w:ascii="Times New Roman" w:hAnsi="Times New Roman"/>
                <w:sz w:val="24"/>
                <w:szCs w:val="24"/>
              </w:rPr>
              <w:t>Подводку сетей водоснабжения выполнить скрытой, с установкой сантехнических люков для обслуживания инженерных систем.</w:t>
            </w:r>
          </w:p>
          <w:p w14:paraId="5E192AD8" w14:textId="77777777" w:rsidR="00A17F1D" w:rsidRPr="004B42B2" w:rsidRDefault="00A17F1D" w:rsidP="00E52F0E">
            <w:pPr>
              <w:spacing w:after="0"/>
              <w:ind w:firstLine="720"/>
              <w:jc w:val="both"/>
              <w:rPr>
                <w:rFonts w:ascii="Times New Roman" w:hAnsi="Times New Roman"/>
                <w:iCs/>
                <w:sz w:val="24"/>
                <w:szCs w:val="24"/>
              </w:rPr>
            </w:pPr>
            <w:r w:rsidRPr="004B42B2">
              <w:rPr>
                <w:rFonts w:ascii="Times New Roman" w:hAnsi="Times New Roman"/>
                <w:iCs/>
                <w:sz w:val="24"/>
                <w:szCs w:val="24"/>
              </w:rPr>
              <w:t>В душевых предусмотреть установку экранов между душевыми сетками.</w:t>
            </w:r>
          </w:p>
          <w:p w14:paraId="25E83BAD" w14:textId="77777777" w:rsidR="001850F5" w:rsidRPr="004B42B2" w:rsidRDefault="001850F5" w:rsidP="00E52F0E">
            <w:pPr>
              <w:spacing w:after="0"/>
              <w:ind w:firstLine="720"/>
              <w:jc w:val="both"/>
              <w:rPr>
                <w:rFonts w:ascii="Times New Roman" w:hAnsi="Times New Roman"/>
                <w:iCs/>
                <w:sz w:val="24"/>
                <w:szCs w:val="24"/>
              </w:rPr>
            </w:pPr>
            <w:r w:rsidRPr="004B42B2">
              <w:rPr>
                <w:rFonts w:ascii="Times New Roman" w:hAnsi="Times New Roman"/>
                <w:iCs/>
                <w:sz w:val="24"/>
                <w:szCs w:val="24"/>
              </w:rPr>
              <w:t>Предусмотреть пожаротушение.</w:t>
            </w:r>
          </w:p>
          <w:p w14:paraId="0A85C2D9" w14:textId="77777777" w:rsidR="00B34FEC" w:rsidRPr="004B42B2" w:rsidRDefault="00B34FEC" w:rsidP="00E52F0E">
            <w:pPr>
              <w:spacing w:after="0"/>
              <w:ind w:firstLine="720"/>
              <w:jc w:val="both"/>
              <w:rPr>
                <w:rFonts w:ascii="Times New Roman" w:hAnsi="Times New Roman"/>
                <w:iCs/>
                <w:sz w:val="24"/>
                <w:szCs w:val="24"/>
              </w:rPr>
            </w:pPr>
          </w:p>
          <w:p w14:paraId="579D8B20" w14:textId="58D9D586" w:rsidR="00B34FEC" w:rsidRPr="004B42B2" w:rsidRDefault="00356A6A" w:rsidP="00B34FEC">
            <w:pPr>
              <w:spacing w:after="0"/>
              <w:jc w:val="both"/>
              <w:rPr>
                <w:rFonts w:ascii="Times New Roman" w:hAnsi="Times New Roman"/>
                <w:color w:val="auto"/>
                <w:kern w:val="0"/>
                <w:sz w:val="24"/>
                <w:szCs w:val="24"/>
              </w:rPr>
            </w:pPr>
            <w:r w:rsidRPr="004B42B2">
              <w:rPr>
                <w:rFonts w:ascii="Times New Roman" w:hAnsi="Times New Roman"/>
                <w:color w:val="auto"/>
                <w:kern w:val="0"/>
                <w:sz w:val="24"/>
                <w:szCs w:val="24"/>
              </w:rPr>
              <w:t>Для подбора оборудования получить анализы воды.</w:t>
            </w:r>
          </w:p>
        </w:tc>
      </w:tr>
      <w:bookmarkEnd w:id="3"/>
      <w:tr w:rsidR="00084E80" w:rsidRPr="004B42B2" w14:paraId="2CD5E605"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B596A2"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24.1.4.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60AFB2"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Канализация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DBD69" w14:textId="7ED6F8FE" w:rsidR="00396652" w:rsidRPr="004B42B2" w:rsidRDefault="00396652" w:rsidP="0039665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Документация данного подраздела должна быть выполнена в соответствии с действующей на территории РФ нормативной документацией, техническими условиями на проектирование водоснабжения и водоотведения.</w:t>
            </w:r>
          </w:p>
          <w:p w14:paraId="36F83552" w14:textId="77777777" w:rsidR="00396652" w:rsidRPr="004B42B2" w:rsidRDefault="00396652" w:rsidP="0039665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 здании должно быть предусмотрено устройство:</w:t>
            </w:r>
          </w:p>
          <w:p w14:paraId="6B224BE6" w14:textId="77777777" w:rsidR="00396652" w:rsidRPr="004B42B2" w:rsidRDefault="00396652" w:rsidP="0039665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бытовой канализации;</w:t>
            </w:r>
          </w:p>
          <w:p w14:paraId="1DC6B0D7" w14:textId="1A9F89C8" w:rsidR="00396652" w:rsidRPr="004B42B2" w:rsidRDefault="00396652" w:rsidP="0039665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водостоков (дождевая канализация). </w:t>
            </w:r>
          </w:p>
          <w:p w14:paraId="6A7AEC5D" w14:textId="77777777" w:rsidR="00396652" w:rsidRPr="004B42B2" w:rsidRDefault="00396652" w:rsidP="0039665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технологической канализации. </w:t>
            </w:r>
          </w:p>
          <w:p w14:paraId="08CA97D6" w14:textId="2C71F9CD" w:rsidR="00396652" w:rsidRPr="004B42B2" w:rsidRDefault="00396652" w:rsidP="0039665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Трапы в полу для отвода вод из душевых и помещений для уборки.</w:t>
            </w:r>
          </w:p>
          <w:p w14:paraId="5F2F9D5E" w14:textId="77777777" w:rsidR="00396652" w:rsidRPr="004B42B2" w:rsidRDefault="00396652" w:rsidP="0039665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Дренаж кондиционеров выполнить в бытовую канализацию с разрывом струи.</w:t>
            </w:r>
          </w:p>
          <w:p w14:paraId="573763C8" w14:textId="40B51AEE" w:rsidR="00E52F0E" w:rsidRPr="004B42B2" w:rsidRDefault="00396652" w:rsidP="0039665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Технологическая канализация для стока вод ледового поля. Способ отвода – самотечный; отвод в яму для снеготаяния снеговой стружки в разделе технологического оборудования ледового поля, затем самостоятельный отвод в канализационный коллектор.</w:t>
            </w:r>
          </w:p>
          <w:p w14:paraId="0DDF3153" w14:textId="482C52B4" w:rsidR="00AE065B" w:rsidRPr="004B42B2" w:rsidRDefault="00AE065B">
            <w:pPr>
              <w:widowControl/>
              <w:overflowPunct/>
              <w:autoSpaceDE/>
              <w:snapToGrid w:val="0"/>
              <w:spacing w:after="0" w:line="240" w:lineRule="auto"/>
              <w:ind w:firstLine="120"/>
              <w:jc w:val="both"/>
              <w:textAlignment w:val="auto"/>
              <w:rPr>
                <w:rFonts w:ascii="Times New Roman" w:hAnsi="Times New Roman"/>
                <w:sz w:val="24"/>
                <w:szCs w:val="24"/>
              </w:rPr>
            </w:pPr>
            <w:r w:rsidRPr="004B42B2">
              <w:rPr>
                <w:rFonts w:ascii="Times New Roman" w:hAnsi="Times New Roman"/>
                <w:sz w:val="24"/>
                <w:szCs w:val="24"/>
              </w:rPr>
              <w:t>Подводку канализации выполнить скрытой, с установкой сантехнических люков для обслуживания инженерных систем.</w:t>
            </w:r>
          </w:p>
          <w:p w14:paraId="37B16E01" w14:textId="70580462" w:rsidR="005F55E2" w:rsidRPr="004B42B2" w:rsidRDefault="005F55E2">
            <w:pPr>
              <w:pStyle w:val="af4"/>
              <w:widowControl/>
              <w:autoSpaceDE/>
              <w:spacing w:after="0"/>
              <w:jc w:val="both"/>
              <w:textAlignment w:val="auto"/>
              <w:rPr>
                <w:color w:val="auto"/>
                <w:kern w:val="0"/>
              </w:rPr>
            </w:pPr>
          </w:p>
        </w:tc>
      </w:tr>
      <w:tr w:rsidR="00084E80" w:rsidRPr="004B42B2" w14:paraId="21455395"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61680"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24.1.5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F9E752"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Электроснабжение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EB3C8" w14:textId="0E8BCA3E" w:rsidR="004B7DB1" w:rsidRPr="004B42B2" w:rsidRDefault="004B7DB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Электроснабжение и электроосвещение выполнить согласно с действующими нормативными документами, требованиями пожарной безопасности, действующими на территории Российской Федерации, СП 256.1325800.2016 «Электроустановки жилых и общественных зданий правила проектирования и монтажа», ПУЭ. Электрооборудование должно иметь степень защиты, соответствующую категориям помещений в зависимости от характеристик окружающей среды и пожарной опасности помещений.</w:t>
            </w:r>
          </w:p>
          <w:p w14:paraId="0635F3B9" w14:textId="6C4F5BA9" w:rsidR="00937AE2" w:rsidRPr="004B42B2" w:rsidRDefault="00937AE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Электротехническая часть проекта должна быть выполнена в соответствии с техническими условиями электросетевой организации, а также действующей на территории Российской Федерации нормативной документацией: ПУЭ, СП 256.1325800.2016 «Электроустановки жилых и общественных зданий правила проектирования и монтажа», СНиП, СанПиН и др. Предлагаемое проектом электросиловое и электротехническое оборудование, материалы в обязательном порядке должны быть сертифицированы и рекомендованы к применению в Российской Федерации.</w:t>
            </w:r>
          </w:p>
          <w:p w14:paraId="2E21766E" w14:textId="58D0E74E" w:rsidR="00937AE2" w:rsidRPr="004B42B2" w:rsidRDefault="00937AE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Учет электроэнергии выполнить в соответствии с действующей нормативной документацией.</w:t>
            </w:r>
          </w:p>
          <w:p w14:paraId="03EED967" w14:textId="3CAA879A" w:rsidR="004B7DB1" w:rsidRPr="004B42B2" w:rsidRDefault="00937AE2">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Принять категорию надежности электроснабжения </w:t>
            </w:r>
            <w:r w:rsidR="00815C56" w:rsidRPr="004B42B2">
              <w:rPr>
                <w:rFonts w:ascii="Times New Roman" w:hAnsi="Times New Roman"/>
                <w:color w:val="auto"/>
                <w:kern w:val="0"/>
                <w:sz w:val="24"/>
                <w:szCs w:val="24"/>
              </w:rPr>
              <w:t xml:space="preserve">– </w:t>
            </w:r>
            <w:r w:rsidR="00815C56" w:rsidRPr="004B42B2">
              <w:rPr>
                <w:rFonts w:ascii="Times New Roman" w:hAnsi="Times New Roman"/>
                <w:color w:val="auto"/>
                <w:kern w:val="0"/>
                <w:sz w:val="24"/>
                <w:szCs w:val="24"/>
                <w:lang w:val="en-US"/>
              </w:rPr>
              <w:t>II</w:t>
            </w:r>
            <w:r w:rsidR="00815C56" w:rsidRPr="004B42B2">
              <w:rPr>
                <w:rFonts w:ascii="Times New Roman" w:hAnsi="Times New Roman"/>
                <w:color w:val="auto"/>
                <w:kern w:val="0"/>
                <w:sz w:val="24"/>
                <w:szCs w:val="24"/>
              </w:rPr>
              <w:t>.</w:t>
            </w:r>
          </w:p>
          <w:p w14:paraId="19BC1203"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Оборудование систем пожарной сигнализации и противопожарных систем вентиляции и водоснабжения, оповещения, аварийного освещения должно обеспечиваться питанием от резервного ввода или от локальных источников бесперебойного питания (ИБП), что должно предусматриваться разделами проекта по этим системам.</w:t>
            </w:r>
          </w:p>
          <w:p w14:paraId="5F0BC47F"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Проектом должна предусматриваться установка компенсации реактивной мощности.</w:t>
            </w:r>
          </w:p>
          <w:p w14:paraId="3DB642A3" w14:textId="10EA9294"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Силовое оборудование</w:t>
            </w:r>
            <w:r w:rsidR="00D27865" w:rsidRPr="004B42B2">
              <w:rPr>
                <w:rFonts w:ascii="Times New Roman" w:hAnsi="Times New Roman"/>
                <w:color w:val="auto"/>
                <w:kern w:val="0"/>
                <w:sz w:val="24"/>
                <w:szCs w:val="24"/>
              </w:rPr>
              <w:t>.</w:t>
            </w:r>
          </w:p>
          <w:p w14:paraId="14274C5F"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 качестве главных распределительных щитов (ГРЩ) следует применять электрические щиты напольного исполнения с автоматическими выключателями, устройствами автоматического ввода резерва (АВР), коммутирующей, отключающей, предохранительной аппаратурой на вводе и выводе. ГРЩ установить в специально выгороженном помещении.</w:t>
            </w:r>
          </w:p>
          <w:p w14:paraId="42A9943B"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Распределение электроэнергии по помещениям осуществляется от щитов этажных распределительных.</w:t>
            </w:r>
          </w:p>
          <w:p w14:paraId="0D7C229E" w14:textId="7EA86C5A"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Осуществить электропитание холодильной установки и технологического оборудования ледового поля, двигателей вентиляторов, насосов, задвижек и пр. оборудования систем водоснабжения и отопления от ГРЩ или щитов автоматики.</w:t>
            </w:r>
          </w:p>
          <w:p w14:paraId="12350F63"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Проектом должно предусматриваться автоматическое отключение электродвигателей вентиляторов общеобменной вентиляции при пожаре.</w:t>
            </w:r>
          </w:p>
          <w:p w14:paraId="189C0BBB"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lastRenderedPageBreak/>
              <w:t>Аппараты управления силовыми электроприемниками должны устанавливаться, возможно, ближе к месту расположения управляемых механизмов в соответствии с действующими СП.</w:t>
            </w:r>
          </w:p>
          <w:p w14:paraId="357AB257"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Сети электропитания комплекса должны быть пятипроводными для 3-фазных нагрузок с напряжением 0,4 </w:t>
            </w:r>
            <w:proofErr w:type="spellStart"/>
            <w:r w:rsidRPr="004B42B2">
              <w:rPr>
                <w:rFonts w:ascii="Times New Roman" w:hAnsi="Times New Roman"/>
                <w:color w:val="auto"/>
                <w:kern w:val="0"/>
                <w:sz w:val="24"/>
                <w:szCs w:val="24"/>
              </w:rPr>
              <w:t>кВ</w:t>
            </w:r>
            <w:proofErr w:type="spellEnd"/>
            <w:r w:rsidRPr="004B42B2">
              <w:rPr>
                <w:rFonts w:ascii="Times New Roman" w:hAnsi="Times New Roman"/>
                <w:color w:val="auto"/>
                <w:kern w:val="0"/>
                <w:sz w:val="24"/>
                <w:szCs w:val="24"/>
              </w:rPr>
              <w:t xml:space="preserve"> и трехпроводными для однофазных нагрузок с напряжением 220 В.</w:t>
            </w:r>
          </w:p>
          <w:p w14:paraId="199FF9B0" w14:textId="6E61F7F3" w:rsidR="00397D25" w:rsidRPr="004B42B2" w:rsidRDefault="00397D25"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Сечение кабелей внутри здания определить проектом, исходя из расчета нагрузок потребляемой электроэнергии.</w:t>
            </w:r>
          </w:p>
          <w:p w14:paraId="3F18904B" w14:textId="589ED939"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Канализацию питающих и распределительных сетей выполнить кабелем в соответствии с действующими СП и правилами устройства электроустановок (ПУЭ). Распределительные и групповые сети выполнить кабелями с медными жилами, с изоляцией/оболочкой с пониженным </w:t>
            </w:r>
            <w:proofErr w:type="spellStart"/>
            <w:r w:rsidRPr="004B42B2">
              <w:rPr>
                <w:rFonts w:ascii="Times New Roman" w:hAnsi="Times New Roman"/>
                <w:color w:val="auto"/>
                <w:kern w:val="0"/>
                <w:sz w:val="24"/>
                <w:szCs w:val="24"/>
              </w:rPr>
              <w:t>дымовыделением</w:t>
            </w:r>
            <w:proofErr w:type="spellEnd"/>
            <w:r w:rsidR="00F94094" w:rsidRPr="004B42B2">
              <w:rPr>
                <w:rFonts w:ascii="Times New Roman" w:hAnsi="Times New Roman"/>
                <w:color w:val="auto"/>
                <w:kern w:val="0"/>
                <w:sz w:val="24"/>
                <w:szCs w:val="24"/>
              </w:rPr>
              <w:t>.</w:t>
            </w:r>
          </w:p>
          <w:p w14:paraId="2C645B2C"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Распределительные и групповые сети выполнять скрыто кабелем с медными жилами в трубах из </w:t>
            </w:r>
            <w:proofErr w:type="spellStart"/>
            <w:r w:rsidRPr="004B42B2">
              <w:rPr>
                <w:rFonts w:ascii="Times New Roman" w:hAnsi="Times New Roman"/>
                <w:color w:val="auto"/>
                <w:kern w:val="0"/>
                <w:sz w:val="24"/>
                <w:szCs w:val="24"/>
              </w:rPr>
              <w:t>самозатухающего</w:t>
            </w:r>
            <w:proofErr w:type="spellEnd"/>
            <w:r w:rsidRPr="004B42B2">
              <w:rPr>
                <w:rFonts w:ascii="Times New Roman" w:hAnsi="Times New Roman"/>
                <w:color w:val="auto"/>
                <w:kern w:val="0"/>
                <w:sz w:val="24"/>
                <w:szCs w:val="24"/>
              </w:rPr>
              <w:t xml:space="preserve"> ПВХ-пластиката, закладываемых: вертикальные участки – в конструкцию стен и перегородок, горизонтальные – в лотках, или в трубах ПВХ под потолком.</w:t>
            </w:r>
          </w:p>
          <w:p w14:paraId="210A7D3B" w14:textId="610038F2"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Распределительные и групповые сети питания систем противопожарной защиты выполнить огнестойкими кабелями с медными жилами (сечение кабеля выбрать исходя из нагрузок и ПУЭ). Сети питания систем противопожарной защиты прокладывать в отдельном лотке.</w:t>
            </w:r>
          </w:p>
          <w:p w14:paraId="2A72F689"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Проход кабелей (кабельных линий) через стены и перекрытия выполнить в стальных трубах (патрубках) с последующей герметизацией легкоудаляемой несгораемой (огнестойкой) массой, обеспечивающей </w:t>
            </w:r>
            <w:proofErr w:type="spellStart"/>
            <w:r w:rsidRPr="004B42B2">
              <w:rPr>
                <w:rFonts w:ascii="Times New Roman" w:hAnsi="Times New Roman"/>
                <w:color w:val="auto"/>
                <w:kern w:val="0"/>
                <w:sz w:val="24"/>
                <w:szCs w:val="24"/>
              </w:rPr>
              <w:t>дымогазонепроницаемость</w:t>
            </w:r>
            <w:proofErr w:type="spellEnd"/>
            <w:r w:rsidRPr="004B42B2">
              <w:rPr>
                <w:rFonts w:ascii="Times New Roman" w:hAnsi="Times New Roman"/>
                <w:color w:val="auto"/>
                <w:kern w:val="0"/>
                <w:sz w:val="24"/>
                <w:szCs w:val="24"/>
              </w:rPr>
              <w:t xml:space="preserve"> и предел огнестойкости не менее предела огнестойкости стены, перекрытия.</w:t>
            </w:r>
          </w:p>
          <w:p w14:paraId="17689ECB"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Электроосвещение.</w:t>
            </w:r>
          </w:p>
          <w:p w14:paraId="23A08DFE"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Виды освещения:</w:t>
            </w:r>
          </w:p>
          <w:p w14:paraId="6173FE3F"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рабочее </w:t>
            </w:r>
          </w:p>
          <w:p w14:paraId="39EDA0D6"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аварийное (освещение безопасности и эвакуационное);</w:t>
            </w:r>
          </w:p>
          <w:p w14:paraId="6C40056F"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ремонтное.</w:t>
            </w:r>
          </w:p>
          <w:p w14:paraId="6F1D6F67"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Уровни освещенности помещений принять в соответствии с требованиями действующих СанПиН, СП. В качестве осветительных приборов использовать светильники со светодиодными лампами. </w:t>
            </w:r>
          </w:p>
          <w:p w14:paraId="5747BAD4"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Аварийное освещение безопасности выполнить в помещениях электрощитовой, серверной, помещениях охраны и кассы, </w:t>
            </w:r>
            <w:proofErr w:type="spellStart"/>
            <w:r w:rsidRPr="004B42B2">
              <w:rPr>
                <w:rFonts w:ascii="Times New Roman" w:hAnsi="Times New Roman"/>
                <w:color w:val="auto"/>
                <w:kern w:val="0"/>
                <w:sz w:val="24"/>
                <w:szCs w:val="24"/>
              </w:rPr>
              <w:t>венткамерах</w:t>
            </w:r>
            <w:proofErr w:type="spellEnd"/>
            <w:r w:rsidRPr="004B42B2">
              <w:rPr>
                <w:rFonts w:ascii="Times New Roman" w:hAnsi="Times New Roman"/>
                <w:color w:val="auto"/>
                <w:kern w:val="0"/>
                <w:sz w:val="24"/>
                <w:szCs w:val="24"/>
              </w:rPr>
              <w:t xml:space="preserve">, помещении холодильной установки, помещении стоянки для льдоуборочной машины, точки коньков и ИТП, на путях эвакуации, в помещениях с пребыванием посетителей – ледовая арена, универсальный спортивный зал, буфет. </w:t>
            </w:r>
          </w:p>
          <w:p w14:paraId="75D72CF5"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Пути эвакуации, ведущие наружу здания, должны быть обозначены световыми указателями «Выход», проектирование размещения указателей и их </w:t>
            </w:r>
            <w:r w:rsidRPr="004B42B2">
              <w:rPr>
                <w:rFonts w:ascii="Times New Roman" w:hAnsi="Times New Roman"/>
                <w:color w:val="auto"/>
                <w:kern w:val="0"/>
                <w:sz w:val="24"/>
                <w:szCs w:val="24"/>
              </w:rPr>
              <w:lastRenderedPageBreak/>
              <w:t>электроснабжение осуществляется в проекте «Автоматическая пожарная сигнализация и оповещение об эвакуации».</w:t>
            </w:r>
          </w:p>
          <w:p w14:paraId="5AE499F4"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Управление электроосвещением должно быть:</w:t>
            </w:r>
          </w:p>
          <w:p w14:paraId="0EF315A9"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для технических, служебных помещений, залов – местное с выключателями у входов;</w:t>
            </w:r>
          </w:p>
          <w:p w14:paraId="1E92BD14"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для основных коридоров и помещений ледового поля – централизованное, управляемое от рабочего места администратора или охраны. </w:t>
            </w:r>
          </w:p>
          <w:p w14:paraId="7E6C6315"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Лестничное освещение, тамбуры, холлы с управлением от датчика присутствия в помещениях с редким присутствием персонала и посетителей. </w:t>
            </w:r>
          </w:p>
          <w:p w14:paraId="785A6456"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Молниезащита и заземление.</w:t>
            </w:r>
          </w:p>
          <w:p w14:paraId="3EC82A2F"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В соответствии с действующими требованиями РД, СО «Инструкция по устройству молниезащиты зданий, сооружений и промышленных коммуникаций и сооружений» для здания должна быть выполнена система молниезащиты по III категории. </w:t>
            </w:r>
          </w:p>
          <w:p w14:paraId="20071921"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 здании должна быть применена система 380/220В с глухозаземленной нейтралью трансформатора, с пятипроводной электрической сетью. Тип системы заземления TN-С-S. Для защиты от поражения электрическим током должны быть предусмотрены следующие меры:</w:t>
            </w:r>
          </w:p>
          <w:p w14:paraId="4B5BC87A"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заземление;</w:t>
            </w:r>
          </w:p>
          <w:p w14:paraId="1B26C0B9"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зануление;</w:t>
            </w:r>
          </w:p>
          <w:p w14:paraId="38BC28DD"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система уравнивания потенциалов путем заземления всех металлических трубопроводов и другого оборудования, которое может оказаться под напряжением при повреждении изоляции электрооборудования;</w:t>
            </w:r>
          </w:p>
          <w:p w14:paraId="25786DD8" w14:textId="77777777"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устройство защитного отключения в соответствии с ПУЭ;</w:t>
            </w:r>
          </w:p>
          <w:p w14:paraId="0BF7D68F" w14:textId="181ABCDB" w:rsidR="00815C56" w:rsidRPr="004B42B2" w:rsidRDefault="00815C56" w:rsidP="00815C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пониженное напряжение менее 42 В.</w:t>
            </w:r>
          </w:p>
          <w:p w14:paraId="79DB8372" w14:textId="77777777" w:rsidR="005F55E2" w:rsidRPr="004B42B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Система электроснабжения здания должна обеспечивать надежную работу оборудования и освещения в нормальном режиме.</w:t>
            </w:r>
          </w:p>
          <w:p w14:paraId="72F8F363" w14:textId="77777777" w:rsidR="005F55E2" w:rsidRPr="004B42B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Электросиловое, электротехническое оборудование и электротехнические материалы должны быть сертифицированы и рекомендованы к применению в соответствии с действующими нормативными документами.</w:t>
            </w:r>
          </w:p>
          <w:p w14:paraId="539E22A3" w14:textId="77777777" w:rsidR="005F55E2" w:rsidRPr="004B42B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Электрооборудование должно отвечать требованиям обеспечения повышенной эксплуатационной надежности, энергосбережения, минимальных эксплуатационных затрат, минимальной площади размещения.</w:t>
            </w:r>
          </w:p>
          <w:p w14:paraId="74A3A2D9" w14:textId="77777777" w:rsidR="005F55E2" w:rsidRPr="004B42B2" w:rsidRDefault="00730539">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Электрооборудование средств автоматизации и светильники выбрать защищенного исполнения с учетом класса помещений. </w:t>
            </w:r>
          </w:p>
          <w:p w14:paraId="54D5986C" w14:textId="7D16E96E" w:rsidR="005F55E2" w:rsidRPr="004B42B2" w:rsidRDefault="005F55E2" w:rsidP="00397D25">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p>
        </w:tc>
      </w:tr>
      <w:tr w:rsidR="00084E80" w:rsidRPr="004B42B2" w14:paraId="001CE05B"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447A1"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24.1.6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CD6C9"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Телефонизация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C05146"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 xml:space="preserve">Система телефонизации должна обеспечивать рабочие места возможностью использования городской, </w:t>
            </w:r>
            <w:r w:rsidRPr="004B42B2">
              <w:rPr>
                <w:color w:val="auto"/>
                <w:kern w:val="0"/>
              </w:rPr>
              <w:lastRenderedPageBreak/>
              <w:t>междугородной и международной телефонной, а также факсимильной связью.</w:t>
            </w:r>
          </w:p>
          <w:p w14:paraId="5FFAAEC3" w14:textId="103D3BDE" w:rsidR="00934AD4" w:rsidRPr="004B42B2" w:rsidRDefault="00934AD4" w:rsidP="00934AD4">
            <w:pPr>
              <w:pStyle w:val="af4"/>
              <w:widowControl/>
              <w:autoSpaceDE/>
              <w:spacing w:after="0"/>
              <w:jc w:val="both"/>
              <w:textAlignment w:val="auto"/>
              <w:rPr>
                <w:color w:val="auto"/>
                <w:kern w:val="0"/>
              </w:rPr>
            </w:pPr>
            <w:r w:rsidRPr="004B42B2">
              <w:rPr>
                <w:color w:val="auto"/>
                <w:kern w:val="0"/>
              </w:rPr>
              <w:t xml:space="preserve">Телефонизация служебных и административных помещений. Телефоны установить в кабинете врача, помещениях для тренеров и судей. Количество телефонных номеров согласовать с </w:t>
            </w:r>
            <w:r w:rsidR="00D27865" w:rsidRPr="004B42B2">
              <w:rPr>
                <w:color w:val="auto"/>
                <w:kern w:val="0"/>
              </w:rPr>
              <w:t>Пользователем</w:t>
            </w:r>
            <w:r w:rsidRPr="004B42B2">
              <w:rPr>
                <w:color w:val="auto"/>
                <w:kern w:val="0"/>
              </w:rPr>
              <w:t>.</w:t>
            </w:r>
          </w:p>
          <w:p w14:paraId="4CA8BB0E" w14:textId="311EF36A" w:rsidR="005F55E2" w:rsidRPr="004B42B2" w:rsidRDefault="00934AD4" w:rsidP="00934AD4">
            <w:pPr>
              <w:pStyle w:val="af4"/>
              <w:widowControl/>
              <w:autoSpaceDE/>
              <w:spacing w:after="0"/>
              <w:jc w:val="both"/>
              <w:textAlignment w:val="auto"/>
              <w:rPr>
                <w:color w:val="auto"/>
                <w:kern w:val="0"/>
              </w:rPr>
            </w:pPr>
            <w:r w:rsidRPr="004B42B2">
              <w:rPr>
                <w:color w:val="auto"/>
                <w:kern w:val="0"/>
              </w:rPr>
              <w:t>Для предоставления сервиса телефонии на рабочие места использовать горизонтальную подсистему СКС.</w:t>
            </w:r>
          </w:p>
        </w:tc>
      </w:tr>
      <w:tr w:rsidR="00084E80" w:rsidRPr="004B42B2" w14:paraId="39E5589B"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D7B57C"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24.1.7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A3940"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Радиофикация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53475B" w14:textId="1BBD6B77" w:rsidR="005F55E2" w:rsidRPr="004B42B2" w:rsidRDefault="003F3930" w:rsidP="004C5BCF">
            <w:pPr>
              <w:pStyle w:val="af4"/>
              <w:widowControl/>
              <w:autoSpaceDE/>
              <w:spacing w:after="0"/>
              <w:jc w:val="both"/>
              <w:textAlignment w:val="auto"/>
              <w:rPr>
                <w:color w:val="auto"/>
                <w:kern w:val="0"/>
              </w:rPr>
            </w:pPr>
            <w:r w:rsidRPr="004B42B2">
              <w:rPr>
                <w:color w:val="auto"/>
                <w:kern w:val="0"/>
              </w:rPr>
              <w:t>Предусмотреть согласно "СП 133.13330.2012. Свод правил. Сети проводного радиовещания и оповещения в зданиях и сооружениях. Нормы проектирования"</w:t>
            </w:r>
            <w:r w:rsidR="00024791" w:rsidRPr="004B42B2">
              <w:rPr>
                <w:color w:val="auto"/>
                <w:kern w:val="0"/>
              </w:rPr>
              <w:t xml:space="preserve">. </w:t>
            </w:r>
          </w:p>
        </w:tc>
      </w:tr>
      <w:tr w:rsidR="00084E80" w:rsidRPr="004B42B2" w14:paraId="70E5C729"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5178A"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24.1.8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E4CBD2"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Информационно- телекоммуникационная сеть «Интернет»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971374"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Структурированная кабельная сеть (СКС) и локальная вычислительная сеть (ЛВС).</w:t>
            </w:r>
          </w:p>
          <w:p w14:paraId="36D23B69"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 xml:space="preserve">Структурированная кабельная система является одноуровневой системой. СКС построить с одним главным распределительным центром в телекоммуникационном шкафу в помещении серверной. </w:t>
            </w:r>
          </w:p>
          <w:p w14:paraId="3A3DF5B3"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 xml:space="preserve">Выбрать расположение серверной с учетом, что максимальная длинна линии связи, от распределительного центра до рабочих мест, не должна превышать 90 метров. </w:t>
            </w:r>
          </w:p>
          <w:p w14:paraId="7607A399"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Распределительную подсистему выполнить кабелем UTP категории не ниже cat.5е по ANSI/TIA/EIA-568-B.</w:t>
            </w:r>
          </w:p>
          <w:p w14:paraId="1E1C210A"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Под понятием рабочее место принять, наличие двух портов горизонтальной подсистемы с разъемами RJ-45.</w:t>
            </w:r>
          </w:p>
          <w:p w14:paraId="382C4B3C"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Проект должен предусматривать порты подключения следующих устройств: кассовая аппаратура, касса буфета и иное оборудование.</w:t>
            </w:r>
          </w:p>
          <w:p w14:paraId="164F0508"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Пассивное оборудование СКС должно быть не ниже чем cat.5e ANSI/TIA/EIA-568-B.</w:t>
            </w:r>
          </w:p>
          <w:p w14:paraId="7080BB47"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 xml:space="preserve">Коммутирующее оборудование ЛВС должно обеспечивать скорость подключения не менее 150 </w:t>
            </w:r>
            <w:proofErr w:type="spellStart"/>
            <w:r w:rsidRPr="004B42B2">
              <w:rPr>
                <w:color w:val="auto"/>
                <w:kern w:val="0"/>
              </w:rPr>
              <w:t>MBit</w:t>
            </w:r>
            <w:proofErr w:type="spellEnd"/>
            <w:r w:rsidRPr="004B42B2">
              <w:rPr>
                <w:color w:val="auto"/>
                <w:kern w:val="0"/>
              </w:rPr>
              <w:t>/s, а также иметь запас по портам подключения не менее 20%.</w:t>
            </w:r>
          </w:p>
          <w:p w14:paraId="159D758D"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Подключение к внешней сети Интернет.</w:t>
            </w:r>
          </w:p>
          <w:p w14:paraId="54B36548"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 xml:space="preserve">Проектом должно предусматриваться размещение беспроводных точек доступа для обеспечения возможности беспроводного подключения к ЛВС по стандарту </w:t>
            </w:r>
            <w:proofErr w:type="spellStart"/>
            <w:r w:rsidRPr="004B42B2">
              <w:rPr>
                <w:color w:val="auto"/>
                <w:kern w:val="0"/>
              </w:rPr>
              <w:t>Wi-Fi</w:t>
            </w:r>
            <w:proofErr w:type="spellEnd"/>
            <w:r w:rsidRPr="004B42B2">
              <w:rPr>
                <w:color w:val="auto"/>
                <w:kern w:val="0"/>
              </w:rPr>
              <w:t xml:space="preserve"> не ниже 802.11g в помещениях для посетителей и персонала.</w:t>
            </w:r>
          </w:p>
          <w:p w14:paraId="0A8A5C5D" w14:textId="01416ACE" w:rsidR="00E1111C" w:rsidRPr="004B42B2" w:rsidRDefault="00E1111C" w:rsidP="00E1111C">
            <w:pPr>
              <w:pStyle w:val="af4"/>
              <w:widowControl/>
              <w:autoSpaceDE/>
              <w:spacing w:after="0"/>
              <w:jc w:val="both"/>
              <w:textAlignment w:val="auto"/>
              <w:rPr>
                <w:color w:val="auto"/>
                <w:kern w:val="0"/>
              </w:rPr>
            </w:pPr>
            <w:r w:rsidRPr="004B42B2">
              <w:rPr>
                <w:color w:val="auto"/>
                <w:kern w:val="0"/>
              </w:rPr>
              <w:t>Бесперебойное питание активного оборудования системы ЛВС.</w:t>
            </w:r>
          </w:p>
          <w:p w14:paraId="5E6C0417" w14:textId="28C7530D" w:rsidR="005F55E2" w:rsidRPr="004B42B2" w:rsidRDefault="00934AD4">
            <w:pPr>
              <w:pStyle w:val="af4"/>
              <w:widowControl/>
              <w:autoSpaceDE/>
              <w:spacing w:after="0"/>
              <w:jc w:val="both"/>
              <w:textAlignment w:val="auto"/>
              <w:rPr>
                <w:color w:val="auto"/>
                <w:kern w:val="0"/>
              </w:rPr>
            </w:pPr>
            <w:r w:rsidRPr="004B42B2">
              <w:rPr>
                <w:color w:val="auto"/>
                <w:kern w:val="0"/>
              </w:rPr>
              <w:t>Места подводки уточнить у администрации города Торжка</w:t>
            </w:r>
          </w:p>
        </w:tc>
      </w:tr>
      <w:tr w:rsidR="00084E80" w:rsidRPr="004B42B2" w14:paraId="622EFCB9"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1663CF"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24.1.9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FFD60B"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Телевидение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30F4D" w14:textId="21BDE959" w:rsidR="005F55E2" w:rsidRPr="004B42B2" w:rsidRDefault="004C5BCF" w:rsidP="00C34D62">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Телевидение эфирное (кабельное, спутниковое), проектные решения согласовать с Пользователем. Состав телекоммуникационных систем уточнить проектом и согласовать с Пользователем</w:t>
            </w:r>
          </w:p>
        </w:tc>
      </w:tr>
      <w:tr w:rsidR="00084E80" w:rsidRPr="004B42B2" w14:paraId="00355F6E"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239DF"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24.1.10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2F2BB"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Газификация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6DE28" w14:textId="59E15CF4" w:rsidR="005F55E2" w:rsidRPr="004B42B2" w:rsidRDefault="0055036E" w:rsidP="00A547AC">
            <w:pPr>
              <w:pStyle w:val="af4"/>
              <w:widowControl/>
              <w:autoSpaceDE/>
              <w:spacing w:after="0"/>
              <w:jc w:val="both"/>
              <w:textAlignment w:val="auto"/>
              <w:rPr>
                <w:color w:val="FF0000"/>
                <w:kern w:val="0"/>
              </w:rPr>
            </w:pPr>
            <w:r w:rsidRPr="004B42B2">
              <w:rPr>
                <w:color w:val="auto"/>
                <w:kern w:val="0"/>
              </w:rPr>
              <w:t>Не требуется</w:t>
            </w:r>
          </w:p>
        </w:tc>
      </w:tr>
      <w:tr w:rsidR="00084E80" w:rsidRPr="004B42B2" w14:paraId="05E46F16"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AA999"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t>24.1.11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9139F"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Автоматизация и диспетчеризация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823941"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Система диспетчеризации</w:t>
            </w:r>
          </w:p>
          <w:p w14:paraId="1DDB27E4"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 xml:space="preserve">Система комплексной автоматизации объекта должна быть предназначена для аварийного контроля, а также </w:t>
            </w:r>
            <w:r w:rsidRPr="004B42B2">
              <w:rPr>
                <w:color w:val="auto"/>
                <w:kern w:val="0"/>
              </w:rPr>
              <w:lastRenderedPageBreak/>
              <w:t>для контроля состояния и управления некоторыми функциями следующих инженерных систем:</w:t>
            </w:r>
          </w:p>
          <w:p w14:paraId="7B960EEC"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 xml:space="preserve">Технологического оборудования – холодильной машины и наиболее важного вспомогательного технологического оборудования для обеспечения процесса функционирования ледовой арены; </w:t>
            </w:r>
          </w:p>
          <w:p w14:paraId="46C75D4F"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Систем приточной и вытяжной вентиляции (сбор перечисленных выше параметров);</w:t>
            </w:r>
          </w:p>
          <w:p w14:paraId="695376FD"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Системы водоснабжения (сбор перечисленных выше параметров);</w:t>
            </w:r>
          </w:p>
          <w:p w14:paraId="4208B934"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Система канализации (контроль затопления приямков);</w:t>
            </w:r>
          </w:p>
          <w:p w14:paraId="63B5CBF1"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 xml:space="preserve">Система отопления и ИТП (сбор перечисленных выше параметров); </w:t>
            </w:r>
          </w:p>
          <w:p w14:paraId="505DC467"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Система электроснабжения (контроль питания на вводах в ГРЩ, контроль питания наиболее важных потребителей);</w:t>
            </w:r>
          </w:p>
          <w:p w14:paraId="384473D1"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 xml:space="preserve">Система электроосвещения (контроль аварийного освещения, управления некоторыми группами освещения); </w:t>
            </w:r>
          </w:p>
          <w:p w14:paraId="351BEEF2"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Установки резервного питания, не связанные с пожарными системами.</w:t>
            </w:r>
          </w:p>
          <w:p w14:paraId="0BAA8179"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Вывод информации – на рабочее место диспетчера в диспетчерский пункт службы охраны с круглосуточным дежурством. Автоматизированное рабочее место диспетчера (АРМ) должно быть оборудовано ПК со специализированным ПО, отвечающим следующим требованиям:</w:t>
            </w:r>
          </w:p>
          <w:p w14:paraId="2735C458"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функциональность для выполнения обозначенных функций системы;</w:t>
            </w:r>
          </w:p>
          <w:p w14:paraId="54BA1F16"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надежность (в том числе восстанавливаемость, наличие средств выявления ошибок);</w:t>
            </w:r>
          </w:p>
          <w:p w14:paraId="034774E6"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адаптируемость;</w:t>
            </w:r>
          </w:p>
          <w:p w14:paraId="675C503A"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модифицируемость;</w:t>
            </w:r>
          </w:p>
          <w:p w14:paraId="5B7EB583"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w:t>
            </w:r>
            <w:r w:rsidRPr="004B42B2">
              <w:rPr>
                <w:color w:val="auto"/>
                <w:kern w:val="0"/>
              </w:rPr>
              <w:tab/>
              <w:t>удобство интерфейса диспетчера.</w:t>
            </w:r>
          </w:p>
          <w:p w14:paraId="27063769" w14:textId="77777777" w:rsidR="001A6C8F" w:rsidRPr="004B42B2" w:rsidRDefault="001A6C8F" w:rsidP="001A6C8F">
            <w:pPr>
              <w:pStyle w:val="af4"/>
              <w:widowControl/>
              <w:autoSpaceDE/>
              <w:spacing w:after="0"/>
              <w:jc w:val="both"/>
              <w:textAlignment w:val="auto"/>
              <w:rPr>
                <w:color w:val="auto"/>
                <w:kern w:val="0"/>
              </w:rPr>
            </w:pPr>
            <w:r w:rsidRPr="004B42B2">
              <w:rPr>
                <w:color w:val="auto"/>
                <w:kern w:val="0"/>
              </w:rPr>
              <w:t>Электроснабжение системы диспетчеризации выполнить по I категории.</w:t>
            </w:r>
          </w:p>
          <w:p w14:paraId="3149BBFE" w14:textId="77777777" w:rsidR="005F55E2" w:rsidRPr="004B42B2" w:rsidRDefault="001A6C8F" w:rsidP="001A6C8F">
            <w:pPr>
              <w:pStyle w:val="af4"/>
              <w:widowControl/>
              <w:autoSpaceDE/>
              <w:spacing w:after="0"/>
              <w:jc w:val="both"/>
              <w:textAlignment w:val="auto"/>
              <w:rPr>
                <w:color w:val="auto"/>
                <w:kern w:val="0"/>
              </w:rPr>
            </w:pPr>
            <w:r w:rsidRPr="004B42B2">
              <w:rPr>
                <w:color w:val="auto"/>
                <w:kern w:val="0"/>
              </w:rPr>
              <w:t>Подключение системы диспетчеризации к единому центру обработки данных через канал интернет.</w:t>
            </w:r>
          </w:p>
          <w:p w14:paraId="3078D3A4" w14:textId="77777777" w:rsidR="001C17D0" w:rsidRPr="004B42B2" w:rsidRDefault="001C17D0" w:rsidP="001A6C8F">
            <w:pPr>
              <w:pStyle w:val="af4"/>
              <w:widowControl/>
              <w:autoSpaceDE/>
              <w:spacing w:after="0"/>
              <w:jc w:val="both"/>
              <w:textAlignment w:val="auto"/>
              <w:rPr>
                <w:color w:val="auto"/>
                <w:kern w:val="0"/>
              </w:rPr>
            </w:pPr>
          </w:p>
          <w:p w14:paraId="6F164740" w14:textId="77777777" w:rsidR="001C17D0" w:rsidRPr="004B42B2" w:rsidRDefault="001C17D0" w:rsidP="001A6C8F">
            <w:pPr>
              <w:pStyle w:val="af4"/>
              <w:widowControl/>
              <w:autoSpaceDE/>
              <w:spacing w:after="0"/>
              <w:jc w:val="both"/>
              <w:textAlignment w:val="auto"/>
              <w:rPr>
                <w:color w:val="auto"/>
                <w:kern w:val="0"/>
              </w:rPr>
            </w:pPr>
            <w:r w:rsidRPr="004B42B2">
              <w:rPr>
                <w:color w:val="auto"/>
                <w:kern w:val="0"/>
              </w:rPr>
              <w:t>Предусмотреть управление системой вентиляции и кондиционирования. Расчётные параметры внутреннего воздуха в обслуживаемых зонах принять с учетом требований действующих нормативных документов.</w:t>
            </w:r>
          </w:p>
          <w:p w14:paraId="1324C9BF" w14:textId="77777777" w:rsidR="00FD79CF" w:rsidRPr="004B42B2" w:rsidRDefault="00FD79CF" w:rsidP="001A6C8F">
            <w:pPr>
              <w:pStyle w:val="af4"/>
              <w:widowControl/>
              <w:autoSpaceDE/>
              <w:spacing w:after="0"/>
              <w:jc w:val="both"/>
              <w:textAlignment w:val="auto"/>
              <w:rPr>
                <w:color w:val="auto"/>
                <w:kern w:val="0"/>
              </w:rPr>
            </w:pPr>
          </w:p>
          <w:p w14:paraId="3E887749" w14:textId="5144BB86" w:rsidR="00FD79CF" w:rsidRPr="004B42B2" w:rsidRDefault="00FD79CF" w:rsidP="001A6C8F">
            <w:pPr>
              <w:pStyle w:val="af4"/>
              <w:widowControl/>
              <w:autoSpaceDE/>
              <w:spacing w:after="0"/>
              <w:jc w:val="both"/>
              <w:textAlignment w:val="auto"/>
              <w:rPr>
                <w:color w:val="auto"/>
                <w:kern w:val="0"/>
              </w:rPr>
            </w:pPr>
            <w:r w:rsidRPr="004B42B2">
              <w:rPr>
                <w:color w:val="auto"/>
                <w:kern w:val="0"/>
              </w:rPr>
              <w:t>Для блочно-модульной котельной предусмотреть:</w:t>
            </w:r>
          </w:p>
          <w:p w14:paraId="1AD05AC6" w14:textId="5BED3782" w:rsidR="00FD79CF" w:rsidRPr="004B42B2" w:rsidRDefault="00FD79CF" w:rsidP="001A6C8F">
            <w:pPr>
              <w:pStyle w:val="af4"/>
              <w:widowControl/>
              <w:autoSpaceDE/>
              <w:spacing w:after="0"/>
              <w:jc w:val="both"/>
              <w:textAlignment w:val="auto"/>
              <w:rPr>
                <w:color w:val="auto"/>
                <w:kern w:val="0"/>
              </w:rPr>
            </w:pPr>
            <w:r w:rsidRPr="004B42B2">
              <w:rPr>
                <w:color w:val="auto"/>
                <w:kern w:val="0"/>
              </w:rPr>
              <w:t>- автоматизированный процесс работы котельной без обслуживания персонала</w:t>
            </w:r>
            <w:r w:rsidR="00A547AC" w:rsidRPr="004B42B2">
              <w:rPr>
                <w:color w:val="auto"/>
                <w:kern w:val="0"/>
              </w:rPr>
              <w:t>,</w:t>
            </w:r>
          </w:p>
          <w:p w14:paraId="3BDE47E8" w14:textId="36776113" w:rsidR="00FD79CF" w:rsidRPr="004B42B2" w:rsidRDefault="00FD79CF" w:rsidP="001A6C8F">
            <w:pPr>
              <w:pStyle w:val="af4"/>
              <w:widowControl/>
              <w:autoSpaceDE/>
              <w:spacing w:after="0"/>
              <w:jc w:val="both"/>
              <w:textAlignment w:val="auto"/>
              <w:rPr>
                <w:color w:val="auto"/>
                <w:kern w:val="0"/>
              </w:rPr>
            </w:pPr>
            <w:r w:rsidRPr="004B42B2">
              <w:rPr>
                <w:color w:val="auto"/>
                <w:kern w:val="0"/>
              </w:rPr>
              <w:t>- автоматическое включение резервных (АВР) насосов в соответствии с принятой схемой технологических процессов</w:t>
            </w:r>
            <w:r w:rsidR="00A547AC" w:rsidRPr="004B42B2">
              <w:rPr>
                <w:color w:val="auto"/>
                <w:kern w:val="0"/>
              </w:rPr>
              <w:t>,</w:t>
            </w:r>
          </w:p>
          <w:p w14:paraId="6C229614" w14:textId="312D7111" w:rsidR="00FD79CF" w:rsidRPr="004B42B2" w:rsidRDefault="00FD79CF" w:rsidP="00D836C2">
            <w:pPr>
              <w:pStyle w:val="af4"/>
              <w:widowControl/>
              <w:autoSpaceDE/>
              <w:spacing w:after="0"/>
              <w:jc w:val="both"/>
              <w:textAlignment w:val="auto"/>
              <w:rPr>
                <w:color w:val="auto"/>
                <w:kern w:val="0"/>
              </w:rPr>
            </w:pPr>
            <w:r w:rsidRPr="004B42B2">
              <w:rPr>
                <w:color w:val="auto"/>
                <w:kern w:val="0"/>
              </w:rPr>
              <w:lastRenderedPageBreak/>
              <w:t>- сигнализацию аварийного отключения насосов</w:t>
            </w:r>
            <w:r w:rsidR="00A547AC" w:rsidRPr="004B42B2">
              <w:rPr>
                <w:color w:val="auto"/>
                <w:kern w:val="0"/>
              </w:rPr>
              <w:t>,</w:t>
            </w:r>
            <w:r w:rsidR="00D836C2" w:rsidRPr="004B42B2">
              <w:rPr>
                <w:color w:val="auto"/>
                <w:kern w:val="0"/>
              </w:rPr>
              <w:t xml:space="preserve"> </w:t>
            </w:r>
            <w:r w:rsidRPr="004B42B2">
              <w:rPr>
                <w:color w:val="auto"/>
                <w:kern w:val="0"/>
              </w:rPr>
              <w:t>блокировку электродвигателей и механизмов подачи топлива в котельную</w:t>
            </w:r>
            <w:r w:rsidR="00A547AC" w:rsidRPr="004B42B2">
              <w:rPr>
                <w:color w:val="auto"/>
                <w:kern w:val="0"/>
              </w:rPr>
              <w:t>.</w:t>
            </w:r>
          </w:p>
        </w:tc>
      </w:tr>
      <w:tr w:rsidR="00084E80" w:rsidRPr="004B42B2" w14:paraId="1786E66F"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864F2C" w14:textId="77777777" w:rsidR="005F55E2" w:rsidRPr="004B42B2" w:rsidRDefault="00730539">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24.1.12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981CF4" w14:textId="77777777" w:rsidR="005F55E2" w:rsidRPr="004B42B2" w:rsidRDefault="00730539">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Иные сети инженерно-технического обеспечения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7A364F"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Охранная сигнализация</w:t>
            </w:r>
          </w:p>
          <w:p w14:paraId="0282354B"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Система предназначена для обнаружения несанкционированного проникновения в защищаемые помещения.</w:t>
            </w:r>
          </w:p>
          <w:p w14:paraId="58432163"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Оборудование извещателями системы – все помещения зданий с окнами и дверями на 1 этаже здания, а также все кладовые и помещения с хранением материалов и инвентаря – с выведением сигналов в помещение охраны.</w:t>
            </w:r>
          </w:p>
          <w:p w14:paraId="2264B414"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Проект должен предусматривать: один из рубежей охраны для помещений с окнами на 1 этаже здания при помощи пассивных инфракрасных извещателей, в помещениях с выходом на улицу при помощи магнитоконтактных извещателей. Тревожная кнопка в помещениях кассы, буфета, службы охраны и администратора.</w:t>
            </w:r>
          </w:p>
          <w:p w14:paraId="0C5D16F8" w14:textId="77777777" w:rsidR="00934AD4" w:rsidRPr="004B42B2" w:rsidRDefault="00934AD4" w:rsidP="00934AD4">
            <w:pPr>
              <w:pStyle w:val="af4"/>
              <w:widowControl/>
              <w:autoSpaceDE/>
              <w:spacing w:after="0"/>
              <w:jc w:val="both"/>
              <w:textAlignment w:val="auto"/>
              <w:rPr>
                <w:color w:val="auto"/>
                <w:kern w:val="0"/>
              </w:rPr>
            </w:pPr>
            <w:proofErr w:type="spellStart"/>
            <w:r w:rsidRPr="004B42B2">
              <w:rPr>
                <w:color w:val="auto"/>
                <w:kern w:val="0"/>
              </w:rPr>
              <w:t>Аудиодомофон</w:t>
            </w:r>
            <w:proofErr w:type="spellEnd"/>
            <w:r w:rsidRPr="004B42B2">
              <w:rPr>
                <w:color w:val="auto"/>
                <w:kern w:val="0"/>
              </w:rPr>
              <w:t xml:space="preserve"> на центральный вход в здание с абонентскими устройствами в помещении охраны и у администратора.</w:t>
            </w:r>
          </w:p>
          <w:p w14:paraId="6A46E84E"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Обеспечить бесперебойность питания системы для автономной работы на протяжении 24-х часов в дежурном режиме и не менее 1 часа в режиме «Тревога».</w:t>
            </w:r>
          </w:p>
          <w:p w14:paraId="3D4AEBBA"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 xml:space="preserve">Система экстренной связи – согласно </w:t>
            </w:r>
            <w:proofErr w:type="gramStart"/>
            <w:r w:rsidRPr="004B42B2">
              <w:rPr>
                <w:color w:val="auto"/>
                <w:kern w:val="0"/>
              </w:rPr>
              <w:t>действующим  СП</w:t>
            </w:r>
            <w:proofErr w:type="gramEnd"/>
            <w:r w:rsidRPr="004B42B2">
              <w:rPr>
                <w:color w:val="auto"/>
                <w:kern w:val="0"/>
              </w:rPr>
              <w:t xml:space="preserve"> .</w:t>
            </w:r>
          </w:p>
          <w:p w14:paraId="7E420DEA"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Система охранного телевидения</w:t>
            </w:r>
          </w:p>
          <w:p w14:paraId="471CD7EC"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Система предназначена для круглосуточного видеоконтроля за входом в здание, включая идентификацию лиц входящих, стоянкой автомобилей, въездом на территорию, периметром здания, ледовой ареной, помещением буфета и тренажерным залом.</w:t>
            </w:r>
          </w:p>
          <w:p w14:paraId="389453C6" w14:textId="56E69A4B" w:rsidR="00934AD4" w:rsidRPr="004B42B2" w:rsidRDefault="00934AD4" w:rsidP="00934AD4">
            <w:pPr>
              <w:pStyle w:val="af4"/>
              <w:widowControl/>
              <w:autoSpaceDE/>
              <w:spacing w:after="0"/>
              <w:jc w:val="both"/>
              <w:textAlignment w:val="auto"/>
              <w:rPr>
                <w:color w:val="auto"/>
                <w:kern w:val="0"/>
              </w:rPr>
            </w:pPr>
            <w:r w:rsidRPr="004B42B2">
              <w:rPr>
                <w:color w:val="auto"/>
                <w:kern w:val="0"/>
              </w:rPr>
              <w:t>Тип видеокамер – цифровые видеокамеры.</w:t>
            </w:r>
          </w:p>
          <w:p w14:paraId="2D5EA102"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Видеорегистратор наблюдения разместить в серверной или помещении охраны.</w:t>
            </w:r>
          </w:p>
          <w:p w14:paraId="2253878B"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 xml:space="preserve">Обеспечить хранение </w:t>
            </w:r>
            <w:proofErr w:type="gramStart"/>
            <w:r w:rsidRPr="004B42B2">
              <w:rPr>
                <w:color w:val="auto"/>
                <w:kern w:val="0"/>
              </w:rPr>
              <w:t>изображений  не</w:t>
            </w:r>
            <w:proofErr w:type="gramEnd"/>
            <w:r w:rsidRPr="004B42B2">
              <w:rPr>
                <w:color w:val="auto"/>
                <w:kern w:val="0"/>
              </w:rPr>
              <w:t xml:space="preserve"> менее 30 суток (для видеокамер, подключенных к системе «Безопасный регион») и 14 суток для других видеокамер.</w:t>
            </w:r>
          </w:p>
          <w:p w14:paraId="7983B3B6" w14:textId="77777777" w:rsidR="00934AD4" w:rsidRPr="004B42B2" w:rsidRDefault="00934AD4" w:rsidP="00934AD4">
            <w:pPr>
              <w:pStyle w:val="af4"/>
              <w:widowControl/>
              <w:autoSpaceDE/>
              <w:spacing w:after="0"/>
              <w:jc w:val="both"/>
              <w:textAlignment w:val="auto"/>
              <w:rPr>
                <w:color w:val="auto"/>
                <w:kern w:val="0"/>
              </w:rPr>
            </w:pPr>
            <w:r w:rsidRPr="004B42B2">
              <w:rPr>
                <w:color w:val="auto"/>
                <w:kern w:val="0"/>
              </w:rPr>
              <w:t>Обеспечить просмотр изображения в помещении охраны, обеспечить просмотр камер на мониторе рабочего места администратора. Изображение от видеокамер перед входом в здание, включая идентификацию лиц входящих, стоянкой автомобилей, въездом на территорию должна иметь возможность трансляции в интернет в систему «Безопасный регион» в соответствии с требованиями данной системы; обеспечить формирование канала устойчивой передачи трансляции камеры в интернет средствами системы СКС с потоком не менее 5Мбит/с для каждой камеры плюс технологический резерв 10%.</w:t>
            </w:r>
          </w:p>
          <w:p w14:paraId="4C92539D" w14:textId="77777777" w:rsidR="00934AD4" w:rsidRDefault="00934AD4" w:rsidP="00934AD4">
            <w:pPr>
              <w:pStyle w:val="af4"/>
              <w:widowControl/>
              <w:autoSpaceDE/>
              <w:spacing w:after="0"/>
              <w:jc w:val="both"/>
              <w:textAlignment w:val="auto"/>
              <w:rPr>
                <w:color w:val="auto"/>
                <w:kern w:val="0"/>
              </w:rPr>
            </w:pPr>
            <w:r w:rsidRPr="004B42B2">
              <w:rPr>
                <w:color w:val="auto"/>
                <w:kern w:val="0"/>
              </w:rPr>
              <w:t>Система должна позволять просматривать записанный материал по фильтрам времени, дня недели, событиям и т.п.</w:t>
            </w:r>
          </w:p>
          <w:p w14:paraId="2ACB1B5A" w14:textId="3FBE0719" w:rsidR="00206C56" w:rsidRPr="004B42B2" w:rsidRDefault="00206C56" w:rsidP="00934AD4">
            <w:pPr>
              <w:pStyle w:val="af4"/>
              <w:widowControl/>
              <w:autoSpaceDE/>
              <w:spacing w:after="0"/>
              <w:jc w:val="both"/>
              <w:textAlignment w:val="auto"/>
              <w:rPr>
                <w:color w:val="auto"/>
                <w:kern w:val="0"/>
              </w:rPr>
            </w:pPr>
            <w:r w:rsidRPr="00206C56">
              <w:rPr>
                <w:color w:val="auto"/>
                <w:kern w:val="0"/>
              </w:rPr>
              <w:lastRenderedPageBreak/>
              <w:t>При устройстве систем видеонаблюдения рекомендуется обеспечивать 100 %-</w:t>
            </w:r>
            <w:proofErr w:type="spellStart"/>
            <w:r w:rsidRPr="00206C56">
              <w:rPr>
                <w:color w:val="auto"/>
                <w:kern w:val="0"/>
              </w:rPr>
              <w:t>ный</w:t>
            </w:r>
            <w:proofErr w:type="spellEnd"/>
            <w:r w:rsidRPr="00206C56">
              <w:rPr>
                <w:color w:val="auto"/>
                <w:kern w:val="0"/>
              </w:rPr>
              <w:t xml:space="preserve"> обзор входов в здание и на пожарные лестницы, ведущие на крыши зданий.</w:t>
            </w:r>
          </w:p>
          <w:p w14:paraId="01B07A6F" w14:textId="77777777" w:rsidR="005F55E2" w:rsidRPr="004B42B2" w:rsidRDefault="00934AD4" w:rsidP="00934AD4">
            <w:pPr>
              <w:pStyle w:val="af4"/>
              <w:widowControl/>
              <w:autoSpaceDE/>
              <w:spacing w:after="0"/>
              <w:jc w:val="both"/>
              <w:textAlignment w:val="auto"/>
              <w:rPr>
                <w:color w:val="auto"/>
                <w:kern w:val="0"/>
              </w:rPr>
            </w:pPr>
            <w:r w:rsidRPr="004B42B2">
              <w:rPr>
                <w:color w:val="auto"/>
                <w:kern w:val="0"/>
              </w:rPr>
              <w:t>Обеспечить бесперебойность питания системы для автономной работы на протяжении 1 часа.</w:t>
            </w:r>
          </w:p>
          <w:p w14:paraId="70221707" w14:textId="77777777" w:rsidR="00E1111C" w:rsidRPr="004B42B2" w:rsidRDefault="00E1111C" w:rsidP="00934AD4">
            <w:pPr>
              <w:pStyle w:val="af4"/>
              <w:widowControl/>
              <w:autoSpaceDE/>
              <w:spacing w:after="0"/>
              <w:jc w:val="both"/>
              <w:textAlignment w:val="auto"/>
              <w:rPr>
                <w:color w:val="auto"/>
                <w:kern w:val="0"/>
              </w:rPr>
            </w:pPr>
          </w:p>
          <w:p w14:paraId="107F8648"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Часофикация.</w:t>
            </w:r>
          </w:p>
          <w:p w14:paraId="295F0BFF" w14:textId="77777777" w:rsidR="00E1111C" w:rsidRPr="004B42B2" w:rsidRDefault="00E1111C" w:rsidP="00E1111C">
            <w:pPr>
              <w:pStyle w:val="af4"/>
              <w:widowControl/>
              <w:autoSpaceDE/>
              <w:spacing w:after="0"/>
              <w:jc w:val="both"/>
              <w:textAlignment w:val="auto"/>
              <w:rPr>
                <w:color w:val="auto"/>
                <w:kern w:val="0"/>
              </w:rPr>
            </w:pPr>
          </w:p>
          <w:p w14:paraId="074F306E"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 xml:space="preserve">Единая система показа синхронного времени. </w:t>
            </w:r>
          </w:p>
          <w:p w14:paraId="0401AF40"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Сигналы точного времени принимаются мастер-часами и транслируется на другие часы комплекса.</w:t>
            </w:r>
          </w:p>
          <w:p w14:paraId="4FACE212"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В рамках системы часофикации – электронное табло в помещении ледовой арены, как с отображением сигнала точного времени, так и названия команд, счета, времени матча и вспомогательной информации.</w:t>
            </w:r>
          </w:p>
          <w:p w14:paraId="3A21E30E" w14:textId="77777777" w:rsidR="00E1111C" w:rsidRPr="004B42B2" w:rsidRDefault="00E1111C" w:rsidP="00E1111C">
            <w:pPr>
              <w:pStyle w:val="af4"/>
              <w:widowControl/>
              <w:autoSpaceDE/>
              <w:spacing w:after="0"/>
              <w:jc w:val="both"/>
              <w:textAlignment w:val="auto"/>
              <w:rPr>
                <w:color w:val="auto"/>
                <w:kern w:val="0"/>
              </w:rPr>
            </w:pPr>
            <w:r w:rsidRPr="004B42B2">
              <w:rPr>
                <w:color w:val="auto"/>
                <w:kern w:val="0"/>
              </w:rPr>
              <w:t>Часы в помещениях: вестибюль, тренерские, раздевальные, спортивный зал, буфет, помещение охраны.</w:t>
            </w:r>
          </w:p>
          <w:p w14:paraId="2BB7120D" w14:textId="77777777" w:rsidR="00ED0858" w:rsidRPr="004B42B2" w:rsidRDefault="00ED0858" w:rsidP="00E1111C">
            <w:pPr>
              <w:pStyle w:val="af4"/>
              <w:widowControl/>
              <w:autoSpaceDE/>
              <w:spacing w:after="0"/>
              <w:jc w:val="both"/>
              <w:textAlignment w:val="auto"/>
              <w:rPr>
                <w:color w:val="auto"/>
                <w:kern w:val="0"/>
              </w:rPr>
            </w:pPr>
          </w:p>
          <w:p w14:paraId="6E32AB2F" w14:textId="77777777" w:rsidR="00ED0858" w:rsidRPr="004B42B2" w:rsidRDefault="00ED0858" w:rsidP="00E1111C">
            <w:pPr>
              <w:pStyle w:val="af4"/>
              <w:widowControl/>
              <w:autoSpaceDE/>
              <w:spacing w:after="0"/>
              <w:jc w:val="both"/>
              <w:textAlignment w:val="auto"/>
              <w:rPr>
                <w:color w:val="auto"/>
                <w:kern w:val="0"/>
              </w:rPr>
            </w:pPr>
            <w:r w:rsidRPr="004B42B2">
              <w:rPr>
                <w:color w:val="auto"/>
                <w:kern w:val="0"/>
              </w:rPr>
              <w:t>Информационная навигация</w:t>
            </w:r>
          </w:p>
          <w:p w14:paraId="6B17996C" w14:textId="77777777" w:rsidR="00ED0858" w:rsidRPr="004B42B2" w:rsidRDefault="00ED0858" w:rsidP="00E1111C">
            <w:pPr>
              <w:pStyle w:val="af4"/>
              <w:widowControl/>
              <w:autoSpaceDE/>
              <w:spacing w:after="0"/>
              <w:jc w:val="both"/>
              <w:textAlignment w:val="auto"/>
              <w:rPr>
                <w:color w:val="auto"/>
                <w:kern w:val="0"/>
              </w:rPr>
            </w:pPr>
          </w:p>
          <w:p w14:paraId="612737F6"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xml:space="preserve">Разработать отдельный раздел проекта «Информационная навигация».  </w:t>
            </w:r>
          </w:p>
          <w:p w14:paraId="389AB787"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Данным разделом запроектировать:</w:t>
            </w:r>
          </w:p>
          <w:p w14:paraId="227F83BF"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уличные информационные указатели (обозначение входов в здания (основной, вспомогательный, служебный), режим работы и прочая информация);</w:t>
            </w:r>
          </w:p>
          <w:p w14:paraId="10EDF7BA"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уличные пилоны на парковке (обозначение парковочных мест);</w:t>
            </w:r>
          </w:p>
          <w:p w14:paraId="14455D09"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флаговые группы;</w:t>
            </w:r>
          </w:p>
          <w:p w14:paraId="440EDA2B"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настенные/</w:t>
            </w:r>
            <w:proofErr w:type="spellStart"/>
            <w:r w:rsidRPr="004B42B2">
              <w:rPr>
                <w:color w:val="auto"/>
                <w:kern w:val="0"/>
              </w:rPr>
              <w:t>надверные</w:t>
            </w:r>
            <w:proofErr w:type="spellEnd"/>
            <w:r w:rsidRPr="004B42B2">
              <w:rPr>
                <w:color w:val="auto"/>
                <w:kern w:val="0"/>
              </w:rPr>
              <w:t xml:space="preserve"> таблички (наименования и номера кабинетов, название залов и общественных пространств);</w:t>
            </w:r>
          </w:p>
          <w:p w14:paraId="08D46A6F"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подвесные навигационные указатели (направление движения посетителей до различных локаций, обозначение ключевых зон);</w:t>
            </w:r>
          </w:p>
          <w:p w14:paraId="5803CA63"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информационный пилон (карта-схема объекта с обозначением ключевых зон и локаций, распределенная поэтажно);</w:t>
            </w:r>
          </w:p>
          <w:p w14:paraId="24781C4C"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поэтажные настенные навигационные элементы (указание конкретных локаций на каждом этаже, номер этажа и прочая информация);</w:t>
            </w:r>
          </w:p>
          <w:p w14:paraId="2EE24B67"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поэтажные навигационные элементы на подставке (указание конкретных локаций на каждом этаже, номер этажа и прочая информация);</w:t>
            </w:r>
          </w:p>
          <w:p w14:paraId="3A73864F"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настенные флаговые указатели.</w:t>
            </w:r>
          </w:p>
          <w:p w14:paraId="7CF46102"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Элементы навигации предусмотреть из следующих материалов:</w:t>
            </w:r>
          </w:p>
          <w:p w14:paraId="463A8189"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алюминиевый композитный материал;</w:t>
            </w:r>
          </w:p>
          <w:p w14:paraId="4D884FB1"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акриловое стекло;</w:t>
            </w:r>
          </w:p>
          <w:p w14:paraId="01661ADD"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нержавеющая сталь;</w:t>
            </w:r>
          </w:p>
          <w:p w14:paraId="4521306E" w14:textId="77777777" w:rsidR="00ED0858" w:rsidRPr="004B42B2" w:rsidRDefault="00ED0858" w:rsidP="00ED0858">
            <w:pPr>
              <w:pStyle w:val="af4"/>
              <w:widowControl/>
              <w:autoSpaceDE/>
              <w:spacing w:after="0"/>
              <w:jc w:val="both"/>
              <w:textAlignment w:val="auto"/>
              <w:rPr>
                <w:color w:val="auto"/>
                <w:kern w:val="0"/>
              </w:rPr>
            </w:pPr>
            <w:r w:rsidRPr="004B42B2">
              <w:rPr>
                <w:color w:val="auto"/>
                <w:kern w:val="0"/>
              </w:rPr>
              <w:t>- ПВХ-пластик.</w:t>
            </w:r>
          </w:p>
          <w:p w14:paraId="1404CF06" w14:textId="24133682" w:rsidR="00ED0858" w:rsidRPr="004B42B2" w:rsidRDefault="001D1055" w:rsidP="00ED0858">
            <w:pPr>
              <w:pStyle w:val="af4"/>
              <w:widowControl/>
              <w:autoSpaceDE/>
              <w:spacing w:after="0"/>
              <w:jc w:val="both"/>
              <w:textAlignment w:val="auto"/>
              <w:rPr>
                <w:color w:val="auto"/>
                <w:kern w:val="0"/>
              </w:rPr>
            </w:pPr>
            <w:r w:rsidRPr="004B42B2">
              <w:rPr>
                <w:color w:val="auto"/>
                <w:kern w:val="0"/>
              </w:rPr>
              <w:lastRenderedPageBreak/>
              <w:t>Представить Заказчику ц</w:t>
            </w:r>
            <w:r w:rsidR="00ED0858" w:rsidRPr="004B42B2">
              <w:rPr>
                <w:color w:val="auto"/>
                <w:kern w:val="0"/>
              </w:rPr>
              <w:t xml:space="preserve">ветовые решения и шрифты </w:t>
            </w:r>
            <w:r w:rsidRPr="004B42B2">
              <w:rPr>
                <w:color w:val="auto"/>
                <w:kern w:val="0"/>
              </w:rPr>
              <w:t>надписей на фасадах ,</w:t>
            </w:r>
            <w:r w:rsidR="00ED0858" w:rsidRPr="004B42B2">
              <w:rPr>
                <w:color w:val="auto"/>
                <w:kern w:val="0"/>
              </w:rPr>
              <w:t>согласова</w:t>
            </w:r>
            <w:r w:rsidRPr="004B42B2">
              <w:rPr>
                <w:color w:val="auto"/>
                <w:kern w:val="0"/>
              </w:rPr>
              <w:t>нные</w:t>
            </w:r>
            <w:r w:rsidR="00ED0858" w:rsidRPr="004B42B2">
              <w:rPr>
                <w:color w:val="auto"/>
                <w:kern w:val="0"/>
              </w:rPr>
              <w:t xml:space="preserve"> с администрацией города Торжка</w:t>
            </w:r>
            <w:r w:rsidR="007E4B1D" w:rsidRPr="004B42B2">
              <w:rPr>
                <w:color w:val="auto"/>
                <w:kern w:val="0"/>
              </w:rPr>
              <w:t xml:space="preserve"> и Пользователем</w:t>
            </w:r>
            <w:r w:rsidR="00ED0858" w:rsidRPr="004B42B2">
              <w:rPr>
                <w:color w:val="auto"/>
                <w:kern w:val="0"/>
              </w:rPr>
              <w:t>.</w:t>
            </w:r>
          </w:p>
        </w:tc>
      </w:tr>
      <w:tr w:rsidR="003F3930" w:rsidRPr="004B42B2" w14:paraId="22DA62CA"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2EE37" w14:textId="77777777" w:rsidR="003F3930" w:rsidRPr="004B42B2" w:rsidRDefault="003F3930" w:rsidP="003F3930">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24.2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B98F2A" w14:textId="77777777" w:rsidR="003F3930" w:rsidRPr="004B42B2" w:rsidRDefault="003F3930" w:rsidP="003F3930">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Требования к наружным сетям инженерно-технического обеспечения, точкам присоединения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40A3" w14:textId="59EAC4F2" w:rsidR="003F3930" w:rsidRPr="004B42B2" w:rsidRDefault="003F3930" w:rsidP="003F3930">
            <w:pPr>
              <w:pStyle w:val="af4"/>
              <w:widowControl/>
              <w:autoSpaceDE/>
              <w:spacing w:after="0"/>
              <w:jc w:val="both"/>
              <w:textAlignment w:val="auto"/>
              <w:rPr>
                <w:color w:val="auto"/>
                <w:kern w:val="0"/>
              </w:rPr>
            </w:pPr>
            <w:r w:rsidRPr="004B42B2">
              <w:t xml:space="preserve">Разработать проекты наружных инженерных сетей в соответствии с требованиями нормативных документов и технических условий от </w:t>
            </w:r>
            <w:r w:rsidR="006C7FF1" w:rsidRPr="004B42B2">
              <w:t>ресурсных организаций</w:t>
            </w:r>
            <w:r w:rsidRPr="004B42B2">
              <w:t xml:space="preserve">. </w:t>
            </w:r>
          </w:p>
        </w:tc>
      </w:tr>
      <w:tr w:rsidR="003F3930" w:rsidRPr="004B42B2" w14:paraId="3FF32DBA"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CB45A" w14:textId="77777777" w:rsidR="003F3930" w:rsidRPr="004B42B2" w:rsidRDefault="003F3930" w:rsidP="003F3930">
            <w:pPr>
              <w:pStyle w:val="af4"/>
              <w:widowControl/>
              <w:autoSpaceDE/>
              <w:spacing w:after="0"/>
              <w:textAlignment w:val="auto"/>
              <w:rPr>
                <w:color w:val="auto"/>
                <w:kern w:val="0"/>
                <w:shd w:val="clear" w:color="auto" w:fill="FFFFFF"/>
              </w:rPr>
            </w:pPr>
            <w:r w:rsidRPr="004B42B2">
              <w:rPr>
                <w:color w:val="auto"/>
                <w:kern w:val="0"/>
                <w:shd w:val="clear" w:color="auto" w:fill="FFFFFF"/>
              </w:rPr>
              <w:t>24.2.1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FB9CA" w14:textId="77777777" w:rsidR="003F3930" w:rsidRPr="004B42B2" w:rsidRDefault="003F3930" w:rsidP="003F3930">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Водоснабжение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E9007B" w14:textId="77777777" w:rsidR="006C7FF1" w:rsidRPr="004B42B2" w:rsidRDefault="006C7FF1"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Выполнить расчет нагрузок и предусмотреть наружные сети водоснабжения согласно технологическому присоединению с техническими условиями. </w:t>
            </w:r>
          </w:p>
          <w:p w14:paraId="74C43A95" w14:textId="77777777" w:rsidR="006C7FF1" w:rsidRPr="004B42B2" w:rsidRDefault="006C7FF1"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Предусмотреть прокладку трубопровода наружного водоснабжения диаметром согласно проектному расчету с установкой колодца на границе земельного участка. </w:t>
            </w:r>
          </w:p>
          <w:p w14:paraId="27086668" w14:textId="77777777" w:rsidR="006C7FF1" w:rsidRPr="004B42B2" w:rsidRDefault="006C7FF1"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На вводе в проектируемый объект установить задвижку и узел учета водопотребления.</w:t>
            </w:r>
          </w:p>
          <w:p w14:paraId="084D7C6D" w14:textId="77777777" w:rsidR="006C7FF1" w:rsidRPr="004B42B2" w:rsidRDefault="006C7FF1"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Предусмотреть наружное пожаротушение. </w:t>
            </w:r>
          </w:p>
          <w:p w14:paraId="1FAB1081" w14:textId="77777777" w:rsidR="006C7FF1" w:rsidRPr="004B42B2" w:rsidRDefault="006C7FF1"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Системы водоснабжения:</w:t>
            </w:r>
          </w:p>
          <w:p w14:paraId="00A4F378" w14:textId="77777777" w:rsidR="006C7FF1" w:rsidRPr="004B42B2" w:rsidRDefault="006C7FF1"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сети хозяйственно-питьевого водопровода, включая полив прилегающей территории;</w:t>
            </w:r>
          </w:p>
          <w:p w14:paraId="531CE476" w14:textId="77777777" w:rsidR="006C7FF1" w:rsidRPr="004B42B2" w:rsidRDefault="006C7FF1"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сети противопожарного водопровода;</w:t>
            </w:r>
          </w:p>
          <w:p w14:paraId="1506C653" w14:textId="1675609B" w:rsidR="003F3930" w:rsidRPr="004B42B2" w:rsidRDefault="006C7FF1"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сети горячего водоснабжения;</w:t>
            </w:r>
          </w:p>
        </w:tc>
      </w:tr>
      <w:tr w:rsidR="003F3930" w:rsidRPr="004B42B2" w14:paraId="28ED0AF7"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E0EA9" w14:textId="77777777" w:rsidR="003F3930" w:rsidRPr="004B42B2" w:rsidRDefault="003F3930" w:rsidP="003F3930">
            <w:pPr>
              <w:pStyle w:val="af4"/>
              <w:widowControl/>
              <w:autoSpaceDE/>
              <w:spacing w:after="0"/>
              <w:textAlignment w:val="auto"/>
              <w:rPr>
                <w:color w:val="auto"/>
                <w:kern w:val="0"/>
                <w:shd w:val="clear" w:color="auto" w:fill="FFFFFF"/>
              </w:rPr>
            </w:pPr>
            <w:r w:rsidRPr="004B42B2">
              <w:rPr>
                <w:color w:val="auto"/>
                <w:kern w:val="0"/>
                <w:shd w:val="clear" w:color="auto" w:fill="FFFFFF"/>
              </w:rPr>
              <w:t>24.2.2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F55E48" w14:textId="77777777" w:rsidR="003F3930" w:rsidRPr="004B42B2" w:rsidRDefault="003F3930" w:rsidP="003F3930">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Водоотведение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F84F8" w14:textId="5969BE19" w:rsidR="003F3930" w:rsidRPr="004B42B2" w:rsidRDefault="006C7FF1" w:rsidP="003F3930">
            <w:pPr>
              <w:widowControl/>
              <w:overflowPunct/>
              <w:autoSpaceDE/>
              <w:snapToGrid w:val="0"/>
              <w:spacing w:after="0" w:line="240" w:lineRule="auto"/>
              <w:jc w:val="both"/>
              <w:textAlignment w:val="auto"/>
              <w:rPr>
                <w:rFonts w:ascii="Times New Roman" w:hAnsi="Times New Roman"/>
                <w:color w:val="auto"/>
                <w:sz w:val="24"/>
                <w:szCs w:val="24"/>
              </w:rPr>
            </w:pPr>
            <w:r w:rsidRPr="004B42B2">
              <w:rPr>
                <w:rFonts w:ascii="Times New Roman" w:hAnsi="Times New Roman"/>
                <w:color w:val="auto"/>
                <w:kern w:val="0"/>
                <w:sz w:val="24"/>
                <w:szCs w:val="24"/>
              </w:rPr>
              <w:t xml:space="preserve">Выполнить расчет нагрузок и предусмотреть наружные сети водоотведения согласно технологическому присоединению с техническими условиями. </w:t>
            </w:r>
            <w:r w:rsidR="003F3930" w:rsidRPr="004B42B2">
              <w:rPr>
                <w:rFonts w:ascii="Times New Roman" w:hAnsi="Times New Roman"/>
                <w:color w:val="auto"/>
                <w:kern w:val="0"/>
                <w:sz w:val="24"/>
                <w:szCs w:val="24"/>
              </w:rPr>
              <w:t>Предусмотреть мероприятия, обеспечивающие   водоотведение паводков и ливневых вод.</w:t>
            </w:r>
          </w:p>
        </w:tc>
      </w:tr>
      <w:tr w:rsidR="003F3930" w:rsidRPr="004B42B2" w14:paraId="55CDE1D2"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A7CB9" w14:textId="77777777" w:rsidR="003F3930" w:rsidRPr="004B42B2" w:rsidRDefault="003F3930" w:rsidP="003F3930">
            <w:pPr>
              <w:pStyle w:val="af4"/>
              <w:widowControl/>
              <w:autoSpaceDE/>
              <w:spacing w:after="0"/>
              <w:textAlignment w:val="auto"/>
              <w:rPr>
                <w:color w:val="auto"/>
                <w:kern w:val="0"/>
                <w:shd w:val="clear" w:color="auto" w:fill="FFFFFF"/>
              </w:rPr>
            </w:pPr>
            <w:r w:rsidRPr="004B42B2">
              <w:rPr>
                <w:color w:val="auto"/>
                <w:kern w:val="0"/>
                <w:shd w:val="clear" w:color="auto" w:fill="FFFFFF"/>
              </w:rPr>
              <w:t>24.2.3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F9A9F" w14:textId="77777777" w:rsidR="003F3930" w:rsidRPr="004B42B2" w:rsidRDefault="003F3930" w:rsidP="003F3930">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Теплоснабжение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BC8AA" w14:textId="6588CE96" w:rsidR="003F3930" w:rsidRPr="004B42B2" w:rsidRDefault="003F3930" w:rsidP="003F3930">
            <w:pPr>
              <w:widowControl/>
              <w:overflowPunct/>
              <w:autoSpaceDE/>
              <w:spacing w:after="0" w:line="240" w:lineRule="auto"/>
              <w:jc w:val="both"/>
              <w:textAlignment w:val="auto"/>
              <w:rPr>
                <w:rFonts w:ascii="Times New Roman" w:hAnsi="Times New Roman"/>
                <w:color w:val="auto"/>
                <w:kern w:val="0"/>
                <w:sz w:val="24"/>
                <w:szCs w:val="24"/>
              </w:rPr>
            </w:pPr>
            <w:r w:rsidRPr="0083312E">
              <w:rPr>
                <w:rFonts w:ascii="Times New Roman" w:hAnsi="Times New Roman"/>
                <w:color w:val="auto"/>
                <w:kern w:val="0"/>
                <w:sz w:val="24"/>
                <w:szCs w:val="24"/>
              </w:rPr>
              <w:t>Выполнить проект наружных</w:t>
            </w:r>
            <w:r w:rsidR="003B36DD">
              <w:rPr>
                <w:rFonts w:ascii="Times New Roman" w:hAnsi="Times New Roman"/>
                <w:color w:val="auto"/>
                <w:kern w:val="0"/>
                <w:sz w:val="24"/>
                <w:szCs w:val="24"/>
              </w:rPr>
              <w:t xml:space="preserve"> внутриплощадочных</w:t>
            </w:r>
            <w:r w:rsidRPr="0083312E">
              <w:rPr>
                <w:rFonts w:ascii="Times New Roman" w:hAnsi="Times New Roman"/>
                <w:color w:val="auto"/>
                <w:kern w:val="0"/>
                <w:sz w:val="24"/>
                <w:szCs w:val="24"/>
              </w:rPr>
              <w:t xml:space="preserve"> тепловых сетей </w:t>
            </w:r>
          </w:p>
        </w:tc>
      </w:tr>
      <w:tr w:rsidR="003F3930" w:rsidRPr="004B42B2" w14:paraId="3D37DEAD"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D1ABE" w14:textId="77777777" w:rsidR="003F3930" w:rsidRPr="004B42B2" w:rsidRDefault="003F3930" w:rsidP="003F3930">
            <w:pPr>
              <w:pStyle w:val="af4"/>
              <w:widowControl/>
              <w:autoSpaceDE/>
              <w:spacing w:after="0"/>
              <w:textAlignment w:val="auto"/>
              <w:rPr>
                <w:color w:val="auto"/>
                <w:kern w:val="0"/>
                <w:shd w:val="clear" w:color="auto" w:fill="FFFFFF"/>
              </w:rPr>
            </w:pPr>
            <w:r w:rsidRPr="004B42B2">
              <w:rPr>
                <w:color w:val="auto"/>
                <w:kern w:val="0"/>
                <w:shd w:val="clear" w:color="auto" w:fill="FFFFFF"/>
              </w:rPr>
              <w:t>24.2.4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7C29D" w14:textId="77777777" w:rsidR="003F3930" w:rsidRPr="004B42B2" w:rsidRDefault="003F3930" w:rsidP="003F3930">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Электроснабжение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8E66C" w14:textId="77777777" w:rsidR="006C7FF1" w:rsidRPr="004B42B2" w:rsidRDefault="006C7FF1" w:rsidP="006C7FF1">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Выполнить расчет нагрузок и предусмотреть наружные сети электроснабжения, согласно технологическому присоединению с техническими условиями. </w:t>
            </w:r>
          </w:p>
          <w:p w14:paraId="0046EC70" w14:textId="77777777" w:rsidR="006C7FF1" w:rsidRPr="004B42B2" w:rsidRDefault="006C7FF1"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Проектом предусмотреть устройство сетей наружного освещения в границах земельного участка.</w:t>
            </w:r>
          </w:p>
          <w:p w14:paraId="5281E716" w14:textId="70AEE2FD" w:rsidR="003F3930" w:rsidRPr="004B42B2" w:rsidRDefault="003F3930" w:rsidP="006C7FF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Наружное освещение прилегающей территории в соответствии с действующими СП. Управление светильниками наружного освещения – при помощи сумеречного реле или таймера, с возможностью централизованного управления с рабочего места администратора или охраны.</w:t>
            </w:r>
          </w:p>
          <w:p w14:paraId="0C51E7D7" w14:textId="74A09889" w:rsidR="003F3930" w:rsidRPr="004B42B2" w:rsidRDefault="003F3930" w:rsidP="003F3930">
            <w:pPr>
              <w:widowControl/>
              <w:overflowPunct/>
              <w:autoSpaceDE/>
              <w:snapToGrid w:val="0"/>
              <w:spacing w:after="0" w:line="240" w:lineRule="auto"/>
              <w:jc w:val="both"/>
              <w:textAlignment w:val="auto"/>
              <w:rPr>
                <w:rFonts w:ascii="Times New Roman" w:hAnsi="Times New Roman"/>
                <w:color w:val="auto"/>
                <w:kern w:val="0"/>
                <w:sz w:val="24"/>
                <w:szCs w:val="24"/>
              </w:rPr>
            </w:pPr>
          </w:p>
        </w:tc>
      </w:tr>
      <w:tr w:rsidR="003F3930" w:rsidRPr="004B42B2" w14:paraId="733B4D31"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6655D6" w14:textId="77777777" w:rsidR="003F3930" w:rsidRPr="004B42B2" w:rsidRDefault="003F3930" w:rsidP="003F3930">
            <w:pPr>
              <w:pStyle w:val="af4"/>
              <w:widowControl/>
              <w:autoSpaceDE/>
              <w:spacing w:after="0"/>
              <w:textAlignment w:val="auto"/>
              <w:rPr>
                <w:color w:val="auto"/>
                <w:kern w:val="0"/>
                <w:shd w:val="clear" w:color="auto" w:fill="FFFFFF"/>
              </w:rPr>
            </w:pPr>
            <w:r w:rsidRPr="004B42B2">
              <w:rPr>
                <w:color w:val="auto"/>
                <w:kern w:val="0"/>
                <w:shd w:val="clear" w:color="auto" w:fill="FFFFFF"/>
              </w:rPr>
              <w:t>24.2.5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F7B50E" w14:textId="77777777" w:rsidR="003F3930" w:rsidRPr="004B42B2" w:rsidRDefault="003F3930" w:rsidP="003F3930">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Телефонизация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9AA68" w14:textId="77C351C7" w:rsidR="003F3930" w:rsidRPr="004B42B2" w:rsidRDefault="003F3930" w:rsidP="003F3930">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Предусмотреть прокладку сетей телефонизации согласно техническим условиям ресурсоснабжающей организации.</w:t>
            </w:r>
          </w:p>
        </w:tc>
      </w:tr>
      <w:tr w:rsidR="003F3930" w:rsidRPr="004B42B2" w14:paraId="53C13614"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0D42D7" w14:textId="77777777" w:rsidR="003F3930" w:rsidRPr="004B42B2" w:rsidRDefault="003F3930" w:rsidP="003F3930">
            <w:pPr>
              <w:pStyle w:val="af4"/>
              <w:widowControl/>
              <w:autoSpaceDE/>
              <w:spacing w:after="0"/>
              <w:textAlignment w:val="auto"/>
              <w:rPr>
                <w:color w:val="auto"/>
                <w:kern w:val="0"/>
                <w:shd w:val="clear" w:color="auto" w:fill="FFFFFF"/>
              </w:rPr>
            </w:pPr>
            <w:r w:rsidRPr="004B42B2">
              <w:rPr>
                <w:color w:val="auto"/>
                <w:kern w:val="0"/>
                <w:shd w:val="clear" w:color="auto" w:fill="FFFFFF"/>
              </w:rPr>
              <w:t>24.2.6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A1DA1" w14:textId="77777777" w:rsidR="003F3930" w:rsidRPr="004B42B2" w:rsidRDefault="003F3930" w:rsidP="003F3930">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Радиофикация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F7610" w14:textId="0C9DD746" w:rsidR="003F3930" w:rsidRPr="004B42B2" w:rsidRDefault="003F3930" w:rsidP="003F3930">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Предусмотреть прокладку сетей радиофикации согласно техническим условиям ресурсоснабжающей организации.</w:t>
            </w:r>
          </w:p>
        </w:tc>
      </w:tr>
      <w:tr w:rsidR="003F3930" w:rsidRPr="004B42B2" w14:paraId="586A479B"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447741" w14:textId="77777777" w:rsidR="003F3930" w:rsidRPr="004B42B2" w:rsidRDefault="003F3930" w:rsidP="003F3930">
            <w:pPr>
              <w:pStyle w:val="af4"/>
              <w:widowControl/>
              <w:autoSpaceDE/>
              <w:spacing w:after="0"/>
              <w:textAlignment w:val="auto"/>
              <w:rPr>
                <w:color w:val="auto"/>
                <w:kern w:val="0"/>
                <w:shd w:val="clear" w:color="auto" w:fill="FFFFFF"/>
              </w:rPr>
            </w:pPr>
            <w:r w:rsidRPr="004B42B2">
              <w:rPr>
                <w:color w:val="auto"/>
                <w:kern w:val="0"/>
                <w:shd w:val="clear" w:color="auto" w:fill="FFFFFF"/>
              </w:rPr>
              <w:t>24.2.7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FD838" w14:textId="77777777" w:rsidR="003F3930" w:rsidRPr="004B42B2" w:rsidRDefault="003F3930" w:rsidP="003F3930">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Информационно- телекоммуникационная сеть "Интернет"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36D3DB" w14:textId="32652CD9" w:rsidR="003F3930" w:rsidRPr="004B42B2" w:rsidRDefault="003F3930" w:rsidP="003F3930">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Предусмотреть прокладку сетей радиофикации согласно техническим условиям ресурсоснабжающей организации.</w:t>
            </w:r>
          </w:p>
        </w:tc>
      </w:tr>
      <w:tr w:rsidR="003F3930" w:rsidRPr="004B42B2" w14:paraId="6B8F8738"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49F75B" w14:textId="77777777" w:rsidR="003F3930" w:rsidRPr="004B42B2" w:rsidRDefault="003F3930" w:rsidP="003F3930">
            <w:pPr>
              <w:pStyle w:val="af4"/>
              <w:widowControl/>
              <w:autoSpaceDE/>
              <w:spacing w:after="0"/>
              <w:textAlignment w:val="auto"/>
              <w:rPr>
                <w:color w:val="auto"/>
                <w:kern w:val="0"/>
                <w:shd w:val="clear" w:color="auto" w:fill="FFFFFF"/>
              </w:rPr>
            </w:pPr>
            <w:r w:rsidRPr="004B42B2">
              <w:rPr>
                <w:color w:val="auto"/>
                <w:kern w:val="0"/>
                <w:shd w:val="clear" w:color="auto" w:fill="FFFFFF"/>
              </w:rPr>
              <w:t>24.2.8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2FCB5" w14:textId="77777777" w:rsidR="003F3930" w:rsidRPr="004B42B2" w:rsidRDefault="003F3930" w:rsidP="003F3930">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Телевидение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56A64" w14:textId="682E35F1" w:rsidR="003F3930" w:rsidRPr="004B42B2" w:rsidRDefault="003F3930" w:rsidP="003F3930">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 требуется</w:t>
            </w:r>
          </w:p>
        </w:tc>
      </w:tr>
      <w:tr w:rsidR="00024791" w:rsidRPr="004B42B2" w14:paraId="73DA847E"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36A26"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24.2.9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C28EB"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Газоснабжение</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F674D" w14:textId="77777777" w:rsidR="00024791" w:rsidRPr="00274C3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kern w:val="0"/>
                <w:sz w:val="24"/>
                <w:szCs w:val="24"/>
              </w:rPr>
              <w:t>Предусмотреть устройство блочно-модульной газовой котельной.</w:t>
            </w:r>
          </w:p>
          <w:p w14:paraId="693568ED" w14:textId="6893D254" w:rsidR="009E54B3" w:rsidRPr="00274C32" w:rsidRDefault="009E54B3" w:rsidP="00024791">
            <w:pPr>
              <w:widowControl/>
              <w:overflowPunct/>
              <w:autoSpaceDE/>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kern w:val="0"/>
                <w:sz w:val="24"/>
                <w:szCs w:val="24"/>
              </w:rPr>
              <w:lastRenderedPageBreak/>
              <w:t>Разработать проект отдельно стоящей газовой котельной для теплоснабжения объекта.</w:t>
            </w:r>
          </w:p>
          <w:p w14:paraId="4E8AB26A" w14:textId="77777777" w:rsidR="00024791" w:rsidRPr="00274C3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kern w:val="0"/>
                <w:sz w:val="24"/>
                <w:szCs w:val="24"/>
              </w:rPr>
              <w:t>Выполнить теплотехнический расчет потребности топлива, для определения мощности котельной.</w:t>
            </w:r>
          </w:p>
          <w:p w14:paraId="39EB6440" w14:textId="77777777" w:rsidR="00024791" w:rsidRPr="00274C3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kern w:val="0"/>
                <w:sz w:val="24"/>
                <w:szCs w:val="24"/>
              </w:rPr>
              <w:t>Выполнить гидравлический расчет диаметра газопровода для газоснабжения котельной.</w:t>
            </w:r>
          </w:p>
          <w:p w14:paraId="320B0CF7" w14:textId="77777777" w:rsidR="006B4E66" w:rsidRPr="00274C32" w:rsidRDefault="00024791" w:rsidP="00024791">
            <w:pPr>
              <w:widowControl/>
              <w:overflowPunct/>
              <w:autoSpaceDE/>
              <w:snapToGrid w:val="0"/>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kern w:val="0"/>
                <w:sz w:val="24"/>
                <w:szCs w:val="24"/>
              </w:rPr>
              <w:t xml:space="preserve">Предусмотреть прокладку сетей согласно техническим условиям ресурсоснабжающей организации. </w:t>
            </w:r>
          </w:p>
          <w:p w14:paraId="1671B9A1" w14:textId="376847DF" w:rsidR="00024791" w:rsidRPr="00274C32" w:rsidRDefault="006B4E66" w:rsidP="00024791">
            <w:pPr>
              <w:widowControl/>
              <w:overflowPunct/>
              <w:autoSpaceDE/>
              <w:snapToGrid w:val="0"/>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kern w:val="0"/>
                <w:sz w:val="24"/>
                <w:szCs w:val="24"/>
              </w:rPr>
              <w:t>Представить Заказчику с</w:t>
            </w:r>
            <w:r w:rsidR="00024791" w:rsidRPr="00274C32">
              <w:rPr>
                <w:rFonts w:ascii="Times New Roman" w:hAnsi="Times New Roman"/>
                <w:color w:val="auto"/>
                <w:kern w:val="0"/>
                <w:sz w:val="24"/>
                <w:szCs w:val="24"/>
              </w:rPr>
              <w:t>огласова</w:t>
            </w:r>
            <w:r w:rsidRPr="00274C32">
              <w:rPr>
                <w:rFonts w:ascii="Times New Roman" w:hAnsi="Times New Roman"/>
                <w:color w:val="auto"/>
                <w:kern w:val="0"/>
                <w:sz w:val="24"/>
                <w:szCs w:val="24"/>
              </w:rPr>
              <w:t>нный</w:t>
            </w:r>
            <w:r w:rsidR="00024791" w:rsidRPr="00274C32">
              <w:rPr>
                <w:rFonts w:ascii="Times New Roman" w:hAnsi="Times New Roman"/>
                <w:color w:val="auto"/>
                <w:kern w:val="0"/>
                <w:sz w:val="24"/>
                <w:szCs w:val="24"/>
              </w:rPr>
              <w:t xml:space="preserve"> раздел с ресурсоснабжающей организацией.</w:t>
            </w:r>
          </w:p>
          <w:p w14:paraId="23EB08D1" w14:textId="77777777" w:rsidR="00024791" w:rsidRPr="00274C32" w:rsidRDefault="00024791" w:rsidP="00024791">
            <w:pPr>
              <w:widowControl/>
              <w:overflowPunct/>
              <w:autoSpaceDE/>
              <w:snapToGrid w:val="0"/>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kern w:val="0"/>
                <w:sz w:val="24"/>
                <w:szCs w:val="24"/>
              </w:rPr>
              <w:t>Предусмотреть подземную прокладку газопровода среднего давления от точки подключения до котельной.</w:t>
            </w:r>
          </w:p>
          <w:p w14:paraId="0ABDFDAA" w14:textId="77777777" w:rsidR="00024791" w:rsidRPr="00274C32" w:rsidRDefault="00024791" w:rsidP="00024791">
            <w:pPr>
              <w:widowControl/>
              <w:overflowPunct/>
              <w:autoSpaceDE/>
              <w:snapToGrid w:val="0"/>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kern w:val="0"/>
                <w:sz w:val="24"/>
                <w:szCs w:val="24"/>
              </w:rPr>
              <w:t>Разработать проект газоснабжения от котельной до точки подключения, обозначенной в технических условиях (договоре технологического присоединения).</w:t>
            </w:r>
          </w:p>
          <w:p w14:paraId="35B91E07" w14:textId="77777777" w:rsidR="00024791" w:rsidRPr="00274C32" w:rsidRDefault="00024791" w:rsidP="00024791">
            <w:pPr>
              <w:widowControl/>
              <w:overflowPunct/>
              <w:autoSpaceDE/>
              <w:snapToGrid w:val="0"/>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kern w:val="0"/>
                <w:sz w:val="24"/>
                <w:szCs w:val="24"/>
              </w:rPr>
              <w:t>Разработать проект санитарно-защитной зоны котельной с получением заключения и экспертизы Роспотребнадзора (при необходимости выполнить проект сокращения санитарно-защитной зоны).</w:t>
            </w:r>
          </w:p>
          <w:p w14:paraId="19C1C005"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Предусмотреть:</w:t>
            </w:r>
          </w:p>
          <w:p w14:paraId="38F0529D"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1. Узел учета расхода газа,</w:t>
            </w:r>
          </w:p>
          <w:p w14:paraId="769E1FDB"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2. Систему автоматического регулирования и контроля тепловых процессов. </w:t>
            </w:r>
          </w:p>
          <w:p w14:paraId="2B39180F"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3. Автоматику управления, поставляемую в комплекте с горелками, обеспечивающую:</w:t>
            </w:r>
          </w:p>
          <w:p w14:paraId="485CC8E5"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безопасный розжиг и останов горелки;                                                  </w:t>
            </w:r>
          </w:p>
          <w:p w14:paraId="2A93E40A"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 автоматическое регулирование мощности горелки;    </w:t>
            </w:r>
          </w:p>
          <w:p w14:paraId="06A02E3A"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контроль пламени горелки;                                                                     </w:t>
            </w:r>
          </w:p>
          <w:p w14:paraId="4A1A0B56"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контроль минимального давления воздуха после дутьевого </w:t>
            </w:r>
            <w:proofErr w:type="gramStart"/>
            <w:r w:rsidRPr="00274C32">
              <w:rPr>
                <w:rFonts w:ascii="Times New Roman" w:hAnsi="Times New Roman"/>
                <w:color w:val="auto"/>
                <w:sz w:val="24"/>
                <w:szCs w:val="24"/>
              </w:rPr>
              <w:t xml:space="preserve">вентилятора;   </w:t>
            </w:r>
            <w:proofErr w:type="gramEnd"/>
            <w:r w:rsidRPr="00274C32">
              <w:rPr>
                <w:rFonts w:ascii="Times New Roman" w:hAnsi="Times New Roman"/>
                <w:color w:val="auto"/>
                <w:sz w:val="24"/>
                <w:szCs w:val="24"/>
              </w:rPr>
              <w:t xml:space="preserve">                                                                           - контроль минимального и максимального давления газа перед горелкой;                                                                                     - контроль герметичности газовых клапанов, установленных перед горелкой;                                                                 </w:t>
            </w:r>
          </w:p>
          <w:p w14:paraId="6431B8C8"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выдачу сигналов аварий и работы горелки в шкаф управления </w:t>
            </w:r>
            <w:proofErr w:type="gramStart"/>
            <w:r w:rsidRPr="00274C32">
              <w:rPr>
                <w:rFonts w:ascii="Times New Roman" w:hAnsi="Times New Roman"/>
                <w:color w:val="auto"/>
                <w:sz w:val="24"/>
                <w:szCs w:val="24"/>
              </w:rPr>
              <w:t xml:space="preserve">котлом,   </w:t>
            </w:r>
            <w:proofErr w:type="gramEnd"/>
            <w:r w:rsidRPr="00274C32">
              <w:rPr>
                <w:rFonts w:ascii="Times New Roman" w:hAnsi="Times New Roman"/>
                <w:color w:val="auto"/>
                <w:sz w:val="24"/>
                <w:szCs w:val="24"/>
              </w:rPr>
              <w:t xml:space="preserve">                                                                        -  регулировку в зависимости от температуры наружного воздуха (</w:t>
            </w:r>
            <w:proofErr w:type="spellStart"/>
            <w:r w:rsidRPr="00274C32">
              <w:rPr>
                <w:rFonts w:ascii="Times New Roman" w:hAnsi="Times New Roman"/>
                <w:color w:val="auto"/>
                <w:sz w:val="24"/>
                <w:szCs w:val="24"/>
              </w:rPr>
              <w:t>погодозависимое</w:t>
            </w:r>
            <w:proofErr w:type="spellEnd"/>
            <w:r w:rsidRPr="00274C32">
              <w:rPr>
                <w:rFonts w:ascii="Times New Roman" w:hAnsi="Times New Roman"/>
                <w:color w:val="auto"/>
                <w:sz w:val="24"/>
                <w:szCs w:val="24"/>
              </w:rPr>
              <w:t xml:space="preserve"> управление), для обеспечения существенной экономии топлива и комфортного режима в отапливаемых помещениях.                </w:t>
            </w:r>
          </w:p>
          <w:p w14:paraId="628AC8FD"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4. Звуковую и световую сигнализацию:                                       </w:t>
            </w:r>
          </w:p>
          <w:p w14:paraId="014D872D"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«пожар»,                                                                                    </w:t>
            </w:r>
          </w:p>
          <w:p w14:paraId="16478717"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«несанкционированное проникновение»,                     </w:t>
            </w:r>
          </w:p>
          <w:p w14:paraId="51164A9B"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«неисправность оборудования»,                                              </w:t>
            </w:r>
          </w:p>
          <w:p w14:paraId="5F390C10"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«загазованность» по СО,                                                        </w:t>
            </w:r>
          </w:p>
          <w:p w14:paraId="2A90AB9D"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«загазованность» по СН4,                                                      </w:t>
            </w:r>
          </w:p>
          <w:p w14:paraId="0B146BCC"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 «срабатывание электромагнитного клапана» или «авария электропитания».   </w:t>
            </w:r>
          </w:p>
          <w:p w14:paraId="297828B5"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5. Теплоизоляцию оборудования и теплопроводов.</w:t>
            </w:r>
          </w:p>
          <w:p w14:paraId="01BE790E"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6. В месте врезки запорную арматуру.</w:t>
            </w:r>
          </w:p>
          <w:p w14:paraId="0336C4A3"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7. При укладке газопровода в траншею </w:t>
            </w:r>
            <w:r w:rsidRPr="00274C32">
              <w:rPr>
                <w:rFonts w:ascii="Times New Roman" w:hAnsi="Times New Roman"/>
                <w:color w:val="auto"/>
                <w:sz w:val="24"/>
                <w:szCs w:val="24"/>
              </w:rPr>
              <w:lastRenderedPageBreak/>
              <w:t>выполнить мероприятия, направленные на снижение напряжений в трубах от температурных изменений в процессе эксплуатации.</w:t>
            </w:r>
          </w:p>
          <w:p w14:paraId="67225DAF"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8. Систему дымоудаления (при принятии решения учесть окружающую застройку).</w:t>
            </w:r>
          </w:p>
          <w:p w14:paraId="2C70E374" w14:textId="77777777" w:rsidR="00024791" w:rsidRPr="00274C32" w:rsidRDefault="00024791" w:rsidP="00024791">
            <w:pPr>
              <w:pStyle w:val="ConsPlusNormal"/>
              <w:rPr>
                <w:rFonts w:ascii="Times New Roman" w:hAnsi="Times New Roman"/>
                <w:color w:val="auto"/>
                <w:sz w:val="24"/>
                <w:szCs w:val="24"/>
              </w:rPr>
            </w:pPr>
            <w:r w:rsidRPr="00274C32">
              <w:rPr>
                <w:rFonts w:ascii="Times New Roman" w:hAnsi="Times New Roman"/>
                <w:color w:val="auto"/>
                <w:sz w:val="24"/>
                <w:szCs w:val="24"/>
              </w:rPr>
              <w:t xml:space="preserve">9. Предусмотреть устройство на вводе газопровода для автоматического прекращения подачи газа к </w:t>
            </w:r>
            <w:proofErr w:type="spellStart"/>
            <w:r w:rsidRPr="00274C32">
              <w:rPr>
                <w:rFonts w:ascii="Times New Roman" w:hAnsi="Times New Roman"/>
                <w:color w:val="auto"/>
                <w:sz w:val="24"/>
                <w:szCs w:val="24"/>
              </w:rPr>
              <w:t>газопотребляющим</w:t>
            </w:r>
            <w:proofErr w:type="spellEnd"/>
            <w:r w:rsidRPr="00274C32">
              <w:rPr>
                <w:rFonts w:ascii="Times New Roman" w:hAnsi="Times New Roman"/>
                <w:color w:val="auto"/>
                <w:sz w:val="24"/>
                <w:szCs w:val="24"/>
              </w:rPr>
              <w:t xml:space="preserve"> приборам котельной при возникновении пожара.</w:t>
            </w:r>
          </w:p>
          <w:p w14:paraId="21CA959E" w14:textId="14E0D441" w:rsidR="00024791" w:rsidRPr="00274C32" w:rsidRDefault="00024791" w:rsidP="00024791">
            <w:pPr>
              <w:widowControl/>
              <w:overflowPunct/>
              <w:autoSpaceDE/>
              <w:snapToGrid w:val="0"/>
              <w:spacing w:after="0" w:line="240" w:lineRule="auto"/>
              <w:jc w:val="both"/>
              <w:textAlignment w:val="auto"/>
              <w:rPr>
                <w:rFonts w:ascii="Times New Roman" w:hAnsi="Times New Roman"/>
                <w:color w:val="auto"/>
                <w:kern w:val="0"/>
                <w:sz w:val="24"/>
                <w:szCs w:val="24"/>
              </w:rPr>
            </w:pPr>
            <w:r w:rsidRPr="00274C32">
              <w:rPr>
                <w:rFonts w:ascii="Times New Roman" w:hAnsi="Times New Roman"/>
                <w:color w:val="auto"/>
                <w:sz w:val="24"/>
                <w:szCs w:val="24"/>
              </w:rPr>
              <w:t>П</w:t>
            </w:r>
            <w:r w:rsidR="00EF622A" w:rsidRPr="00274C32">
              <w:rPr>
                <w:rFonts w:ascii="Times New Roman" w:hAnsi="Times New Roman"/>
                <w:color w:val="auto"/>
                <w:sz w:val="24"/>
                <w:szCs w:val="24"/>
              </w:rPr>
              <w:t>редставить Заказчику п</w:t>
            </w:r>
            <w:r w:rsidRPr="00274C32">
              <w:rPr>
                <w:rFonts w:ascii="Times New Roman" w:hAnsi="Times New Roman"/>
                <w:color w:val="auto"/>
                <w:sz w:val="24"/>
                <w:szCs w:val="24"/>
              </w:rPr>
              <w:t>роект наружных сетей газоснабжения и точку подключения</w:t>
            </w:r>
            <w:r w:rsidR="00EF622A" w:rsidRPr="00274C32">
              <w:rPr>
                <w:rFonts w:ascii="Times New Roman" w:hAnsi="Times New Roman"/>
                <w:color w:val="auto"/>
                <w:sz w:val="24"/>
                <w:szCs w:val="24"/>
              </w:rPr>
              <w:t>,</w:t>
            </w:r>
            <w:r w:rsidRPr="00274C32">
              <w:rPr>
                <w:rFonts w:ascii="Times New Roman" w:hAnsi="Times New Roman"/>
                <w:color w:val="auto"/>
                <w:sz w:val="24"/>
                <w:szCs w:val="24"/>
              </w:rPr>
              <w:t xml:space="preserve"> согласова</w:t>
            </w:r>
            <w:r w:rsidR="00EF622A" w:rsidRPr="00274C32">
              <w:rPr>
                <w:rFonts w:ascii="Times New Roman" w:hAnsi="Times New Roman"/>
                <w:color w:val="auto"/>
                <w:sz w:val="24"/>
                <w:szCs w:val="24"/>
              </w:rPr>
              <w:t>нные</w:t>
            </w:r>
            <w:r w:rsidRPr="00274C32">
              <w:rPr>
                <w:rFonts w:ascii="Times New Roman" w:hAnsi="Times New Roman"/>
                <w:color w:val="auto"/>
                <w:sz w:val="24"/>
                <w:szCs w:val="24"/>
              </w:rPr>
              <w:t xml:space="preserve"> с владельцем существующей сети.  </w:t>
            </w:r>
          </w:p>
        </w:tc>
      </w:tr>
      <w:tr w:rsidR="00024791" w:rsidRPr="004B42B2" w14:paraId="223D5261"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19DB86"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24.2.10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075FFE"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Иные сети инженерно-технического обеспечения</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FA9BF1"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Не требуется</w:t>
            </w:r>
          </w:p>
        </w:tc>
      </w:tr>
      <w:tr w:rsidR="00024791" w:rsidRPr="004B42B2" w14:paraId="7E31BE4E"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E274F"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25.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6D3E5"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мероприятиям по охране окружающей среды</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7BDBFF"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Данный раздел проекта выполнить в соответствии с государственными стандартами, строительными нормами и правилами, утвержденными Минстроем России, нормативными правовыми актами и документами Минприроды России и другими нормативными правовыми актами, регулирующими природоохранную деятельность.</w:t>
            </w:r>
          </w:p>
          <w:p w14:paraId="3EB39D61"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Предусмотреть мероприятия по снижению отрицательного воздействия объекта на окружающую среду в процессе строительства и эксплуатации.</w:t>
            </w:r>
          </w:p>
          <w:p w14:paraId="0BA9609E"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Проектом предусмотреть следующие мероприятия по охране окружающей среды:</w:t>
            </w:r>
          </w:p>
          <w:p w14:paraId="7BEC40B9"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 озеленение участка произвести после окончания строительных работ, прокладки коммуникаций и очистки участка от строительного мусора;</w:t>
            </w:r>
          </w:p>
          <w:p w14:paraId="317BE34F"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 xml:space="preserve">- запланировать максимальное сохранение существующих деревьев наряду с интенсивным озеленением; асфальтобетонное покрытие предусмотреть только в необходимых объемах; </w:t>
            </w:r>
          </w:p>
          <w:p w14:paraId="78CC08F7"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 с целью предотвращения загрязнения почвы и   водных источников предусмотреть мероприятия по охране окружающей среды;</w:t>
            </w:r>
          </w:p>
          <w:p w14:paraId="4680DF92"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 бытовой мусор собирать в металлические контейнеры, установленные на площадке с твердым покрытием со своевременным вывозом на свалку.</w:t>
            </w:r>
          </w:p>
          <w:p w14:paraId="590DB6FC"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Раздел «Мероприятия по охране окружающей среды" разработать с выполнением расчетов и мероприятий в объеме, необходимом для получения положительного заключения государственной экспертизы.</w:t>
            </w:r>
          </w:p>
        </w:tc>
      </w:tr>
      <w:tr w:rsidR="00024791" w:rsidRPr="004B42B2" w14:paraId="422DA536"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EB198"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26.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FE66B"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мероприятиям по обеспечению пожарной безопасности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C75450" w14:textId="77777777" w:rsidR="00024791" w:rsidRPr="004B42B2" w:rsidRDefault="00024791" w:rsidP="0002479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Предусмотреть раздел в соответствии с Федеральным законом от 22.07.2008 № 123-ФЗ «Технический регламент о требованиях пожарной безопасности» и другой нормативной документации.</w:t>
            </w:r>
          </w:p>
          <w:p w14:paraId="014098E5"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Проектом должна предусматриваться установка пожарных шкафов, оснащенных пожарными кранам, рукавами, стволами и местом для установки ручных огнетушителей согласно действующими нормами и правилами на территории РФ.</w:t>
            </w:r>
          </w:p>
          <w:p w14:paraId="7CFCCCE9"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lastRenderedPageBreak/>
              <w:t xml:space="preserve">Предусмотреть </w:t>
            </w:r>
            <w:proofErr w:type="spellStart"/>
            <w:r w:rsidRPr="004B42B2">
              <w:rPr>
                <w:rFonts w:ascii="Times New Roman" w:hAnsi="Times New Roman"/>
                <w:color w:val="auto"/>
                <w:kern w:val="0"/>
                <w:sz w:val="24"/>
                <w:szCs w:val="24"/>
              </w:rPr>
              <w:t>сухотруб</w:t>
            </w:r>
            <w:proofErr w:type="spellEnd"/>
            <w:r w:rsidRPr="004B42B2">
              <w:rPr>
                <w:rFonts w:ascii="Times New Roman" w:hAnsi="Times New Roman"/>
                <w:color w:val="auto"/>
                <w:kern w:val="0"/>
                <w:sz w:val="24"/>
                <w:szCs w:val="24"/>
              </w:rPr>
              <w:t xml:space="preserve"> с отверстиями для пожаротушения в помещении сауны.</w:t>
            </w:r>
          </w:p>
          <w:p w14:paraId="094DF013"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Проектом должна предусматриваться установка насосной станции при недостаточном гарантированном напоре по расчету на системе пожаротушения.</w:t>
            </w:r>
          </w:p>
          <w:p w14:paraId="0DFFABE6"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Проектом должно предусматриваться устройство накопительных баков в случае недостаточности в обеспечении гарантированной потребности в ХВС.</w:t>
            </w:r>
          </w:p>
          <w:p w14:paraId="6291D6BA"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Разработать противопожарное водоснабжение здания в соответствии с действующими СП.</w:t>
            </w:r>
          </w:p>
          <w:p w14:paraId="74FCA3DF" w14:textId="30CBDE43"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Предусмотреть охранную и пожарную сигнализацию и систему оповещения о пожаре с монтажом датчиков в оконные проемы.</w:t>
            </w:r>
          </w:p>
          <w:p w14:paraId="188B479C"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Проектом должна предусматриваться система автоматической пожарной сигнализации адресного типа. Оборудованию автоматической пожарной сигнализацией подлежат все помещения независимо от площади, кроме:</w:t>
            </w:r>
          </w:p>
          <w:p w14:paraId="3246E3A5"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помещений с мокрыми процессами (туалетов, душевых, моечных и т.п.);</w:t>
            </w:r>
          </w:p>
          <w:p w14:paraId="6497FEB7"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r>
            <w:proofErr w:type="spellStart"/>
            <w:r w:rsidRPr="004B42B2">
              <w:rPr>
                <w:rFonts w:ascii="Times New Roman" w:hAnsi="Times New Roman"/>
                <w:color w:val="auto"/>
                <w:kern w:val="0"/>
                <w:sz w:val="24"/>
                <w:szCs w:val="24"/>
              </w:rPr>
              <w:t>венткамер</w:t>
            </w:r>
            <w:proofErr w:type="spellEnd"/>
            <w:r w:rsidRPr="004B42B2">
              <w:rPr>
                <w:rFonts w:ascii="Times New Roman" w:hAnsi="Times New Roman"/>
                <w:color w:val="auto"/>
                <w:kern w:val="0"/>
                <w:sz w:val="24"/>
                <w:szCs w:val="24"/>
              </w:rPr>
              <w:t>, водомерного узла, ИТП и других помещений, в которых отсутствуют сгораемые материалы;</w:t>
            </w:r>
          </w:p>
          <w:p w14:paraId="3613A127"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категорий В4 и Д по пожарной опасности;</w:t>
            </w:r>
          </w:p>
          <w:p w14:paraId="2A1A1383"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лестничных клеток.</w:t>
            </w:r>
          </w:p>
          <w:p w14:paraId="456B40DC"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Система автоматической пожарной сигнализации должна включать в себя:</w:t>
            </w:r>
          </w:p>
          <w:p w14:paraId="3EA42192"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адресный приемно-контрольный прибор (панель);</w:t>
            </w:r>
          </w:p>
          <w:p w14:paraId="39A8BC3A"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адресные пожарные извещатели (ручные, дымовые или тепловые – в зависимости от типа пожарной нагрузки);</w:t>
            </w:r>
          </w:p>
          <w:p w14:paraId="1949BCE9"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источник резервированного питания;</w:t>
            </w:r>
          </w:p>
          <w:p w14:paraId="3CE10731"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шлейфы пожарной сигнализации.</w:t>
            </w:r>
          </w:p>
          <w:p w14:paraId="1FDDC6C2"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Пожарный пост разместить в помещении с постоянным пребыванием дежурного сотрудника – в помещении охраны.</w:t>
            </w:r>
          </w:p>
          <w:p w14:paraId="1A1EBFCB"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Система автоматической пожарной сигнализации в целом и отдельные ее компоненты должны удовлетворять требованиям федерального закона от 22.07.2008 №123-ФЗ (</w:t>
            </w:r>
            <w:proofErr w:type="spellStart"/>
            <w:r w:rsidRPr="004B42B2">
              <w:rPr>
                <w:rFonts w:ascii="Times New Roman" w:hAnsi="Times New Roman"/>
                <w:color w:val="auto"/>
                <w:kern w:val="0"/>
                <w:sz w:val="24"/>
                <w:szCs w:val="24"/>
              </w:rPr>
              <w:t>ТРоТПБ</w:t>
            </w:r>
            <w:proofErr w:type="spellEnd"/>
            <w:r w:rsidRPr="004B42B2">
              <w:rPr>
                <w:rFonts w:ascii="Times New Roman" w:hAnsi="Times New Roman"/>
                <w:color w:val="auto"/>
                <w:kern w:val="0"/>
                <w:sz w:val="24"/>
                <w:szCs w:val="24"/>
              </w:rPr>
              <w:t>) и действующим СП.</w:t>
            </w:r>
          </w:p>
          <w:p w14:paraId="28B094E1"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Используемое оборудование должно иметь сертификат на применение в России.</w:t>
            </w:r>
          </w:p>
          <w:p w14:paraId="194C562E"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Система АПС должна иметь возможность расширения или модификации при изменении планировок площадей без необходимости замены центрального оборудования.</w:t>
            </w:r>
          </w:p>
          <w:p w14:paraId="2092DF68"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Приемно-контрольный прибор (панель) системы пожарной сигнализаций должна быть программируемая и обеспечивать следующие функции:</w:t>
            </w:r>
          </w:p>
          <w:p w14:paraId="3D915134"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самодиагностику;</w:t>
            </w:r>
          </w:p>
          <w:p w14:paraId="0AE5091E"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прием, обработку и выдачу информации от адресных пожарных извещателей, включая состояние неисправности;</w:t>
            </w:r>
          </w:p>
          <w:p w14:paraId="0F9B737B"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диагностику шлейфов.</w:t>
            </w:r>
          </w:p>
          <w:p w14:paraId="59A9F645" w14:textId="53CBE90B"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lastRenderedPageBreak/>
              <w:t>Все применяемое оборудование АУПС должно иметь необходимые сертификаты соответствия и пожарной безопасности.</w:t>
            </w:r>
          </w:p>
          <w:p w14:paraId="50B82416"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p>
          <w:p w14:paraId="6859A4EF"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Система оповещения и управления эвакуацией</w:t>
            </w:r>
          </w:p>
          <w:p w14:paraId="521945EE" w14:textId="7C6E4778"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Проектом должна предусматриваться оборудование ФОК системой оповещения и управления эвакуацией согласно </w:t>
            </w:r>
            <w:r w:rsidR="008E6D55" w:rsidRPr="008E6D55">
              <w:rPr>
                <w:rFonts w:ascii="Times New Roman" w:hAnsi="Times New Roman"/>
                <w:color w:val="auto"/>
                <w:kern w:val="0"/>
                <w:sz w:val="24"/>
                <w:szCs w:val="24"/>
              </w:rPr>
              <w:t>СП 3.13130.2009.</w:t>
            </w:r>
            <w:r w:rsidRPr="004B42B2">
              <w:rPr>
                <w:rFonts w:ascii="Times New Roman" w:hAnsi="Times New Roman"/>
                <w:color w:val="auto"/>
                <w:kern w:val="0"/>
                <w:sz w:val="24"/>
                <w:szCs w:val="24"/>
              </w:rPr>
              <w:t xml:space="preserve"> с автоматической активацией при получении сигнала «Пожар» от АПС.</w:t>
            </w:r>
          </w:p>
          <w:p w14:paraId="2E9CA4E3"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Расчет акустических характеристик системы оповещения должен быть произведен исходя из условий нормативных характеристик по действующим СП. На ледовой арене принять уровень шума – 70дБ;</w:t>
            </w:r>
          </w:p>
          <w:p w14:paraId="4A6E61BF"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Эвакуационные указатели «Выход» и направления эвакуации. </w:t>
            </w:r>
          </w:p>
          <w:p w14:paraId="07A8A898"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Оборудование СОУЭ должно обеспечивать контроль целостности линий оповещения.</w:t>
            </w:r>
          </w:p>
          <w:p w14:paraId="6C587847"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Оборудование СОУЭ должно быть обеспечено источником резервированного питания. </w:t>
            </w:r>
          </w:p>
          <w:p w14:paraId="029BC93A"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Все применяемое оборудование СОУЭ должно иметь необходимые сертификаты соответствия и пожарной безопасности.</w:t>
            </w:r>
          </w:p>
          <w:p w14:paraId="2F9CEBE3"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Автоматика противопожарной защиты</w:t>
            </w:r>
          </w:p>
          <w:p w14:paraId="32123D01"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Оборудование комплекса автоматикой противопожарной защиты – в соответствии с Техническим регламентом о требованиях пожарной безопасности (</w:t>
            </w:r>
            <w:proofErr w:type="spellStart"/>
            <w:r w:rsidRPr="004B42B2">
              <w:rPr>
                <w:rFonts w:ascii="Times New Roman" w:hAnsi="Times New Roman"/>
                <w:color w:val="auto"/>
                <w:kern w:val="0"/>
                <w:sz w:val="24"/>
                <w:szCs w:val="24"/>
              </w:rPr>
              <w:t>ТРоТПБ</w:t>
            </w:r>
            <w:proofErr w:type="spellEnd"/>
            <w:r w:rsidRPr="004B42B2">
              <w:rPr>
                <w:rFonts w:ascii="Times New Roman" w:hAnsi="Times New Roman"/>
                <w:color w:val="auto"/>
                <w:kern w:val="0"/>
                <w:sz w:val="24"/>
                <w:szCs w:val="24"/>
              </w:rPr>
              <w:t>) и другой действующей нормативно-технической документацией;</w:t>
            </w:r>
          </w:p>
          <w:p w14:paraId="00BB2B87"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Выдача сигналов о состоянии системы АППЗ в общую диспетчеризацию комплекса.</w:t>
            </w:r>
          </w:p>
          <w:p w14:paraId="27819D8E"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При сигнале «ПОЖАР», поступившем от АПС, в проекте должны предусматриваться:</w:t>
            </w:r>
          </w:p>
          <w:p w14:paraId="32861D51"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открытие фрамуг противодымной вентиляции, либо запуск вентиляторов дымоудаления с открытием клапанов дымоудаления по необходимости;</w:t>
            </w:r>
          </w:p>
          <w:p w14:paraId="5E1F6B67"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по необходимости – запуск вентиляторов подпора воздуха в тамбур-шлюзы или помещение МГН и открытие клапанов подпора воздуха;</w:t>
            </w:r>
          </w:p>
          <w:p w14:paraId="76682EBC"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закрытие противопожарных клапанов общеобменной вентиляции;</w:t>
            </w:r>
          </w:p>
          <w:p w14:paraId="15D5E26D"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запуск системы пожаротушения в помещении расположения льдоуборочной машины (при срабатывании АПС в данном помещении);</w:t>
            </w:r>
          </w:p>
          <w:p w14:paraId="495C3A73"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выдачу сигналов на повысительную станцию пожарного водопровода и обводную задвижку при пожаре.</w:t>
            </w:r>
          </w:p>
          <w:p w14:paraId="723B3939"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по необходимости обеспечить разблокировку дверей на путях эвакуации</w:t>
            </w:r>
          </w:p>
          <w:p w14:paraId="650F2BAD"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 xml:space="preserve">диспетчеризацию на компьютере с АРМ и пультовом оборудовании состояния оборудования противопожарных клапанов, задвижки, блоков питания ПС и аппаратуры пожаротушения и другого </w:t>
            </w:r>
            <w:r w:rsidRPr="004B42B2">
              <w:rPr>
                <w:rFonts w:ascii="Times New Roman" w:hAnsi="Times New Roman"/>
                <w:color w:val="auto"/>
                <w:kern w:val="0"/>
                <w:sz w:val="24"/>
                <w:szCs w:val="24"/>
              </w:rPr>
              <w:lastRenderedPageBreak/>
              <w:t>перечисленного выше оборудования противопожарной защиты;</w:t>
            </w:r>
          </w:p>
          <w:p w14:paraId="120B8250"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w:t>
            </w:r>
            <w:r w:rsidRPr="004B42B2">
              <w:rPr>
                <w:rFonts w:ascii="Times New Roman" w:hAnsi="Times New Roman"/>
                <w:color w:val="auto"/>
                <w:kern w:val="0"/>
                <w:sz w:val="24"/>
                <w:szCs w:val="24"/>
              </w:rPr>
              <w:tab/>
              <w:t>выдача в общую систему диспетчеризации ФОК общих сигналов «пожар» и «неисправность». Сам диспетчерский контроль разрабатывается в разделе диспетчеризации.</w:t>
            </w:r>
          </w:p>
          <w:p w14:paraId="5E92F135"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Выбор проводов и кабелей, способы их прокладки для организации шлейфов и соединительных линий АППЗ произвести в соответствии с требованиями федерального закона от 22.07.2008 №123-ФЗ, ПУЭ, действующим СП и технической документации на приборы и оборудование системы.</w:t>
            </w:r>
          </w:p>
          <w:p w14:paraId="463C564B"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Использовать кабели для АППЗ типа FRLS с соблюдением требований нормативных документов.</w:t>
            </w:r>
          </w:p>
          <w:p w14:paraId="13C7657F"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Все применяемое оборудование АППЗ должно иметь необходимые сертификаты соответствия и пожарной безопасности.</w:t>
            </w:r>
          </w:p>
          <w:p w14:paraId="6328E163"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Систему порошкового пожаротушения помещения льдоуборочной машины разработать отдельным проектом в соответствии с СП5.13130.2009.</w:t>
            </w:r>
          </w:p>
          <w:p w14:paraId="7C92EC8D"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p>
          <w:p w14:paraId="7FFA58CD" w14:textId="415735A7" w:rsidR="00024791" w:rsidRPr="004B42B2" w:rsidRDefault="00DD6D14"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70120A">
              <w:rPr>
                <w:rFonts w:ascii="Times New Roman" w:hAnsi="Times New Roman"/>
                <w:color w:val="auto"/>
                <w:kern w:val="0"/>
                <w:sz w:val="24"/>
                <w:szCs w:val="24"/>
              </w:rPr>
              <w:t xml:space="preserve">Выполнить разделы </w:t>
            </w:r>
            <w:r w:rsidR="00024791" w:rsidRPr="0070120A">
              <w:rPr>
                <w:rFonts w:ascii="Times New Roman" w:hAnsi="Times New Roman"/>
                <w:color w:val="auto"/>
                <w:kern w:val="0"/>
                <w:sz w:val="24"/>
                <w:szCs w:val="24"/>
              </w:rPr>
              <w:t>охранной и пожарной сигнализации</w:t>
            </w:r>
            <w:r w:rsidRPr="0070120A">
              <w:rPr>
                <w:rFonts w:ascii="Times New Roman" w:hAnsi="Times New Roman"/>
                <w:color w:val="auto"/>
                <w:kern w:val="0"/>
                <w:sz w:val="24"/>
                <w:szCs w:val="24"/>
              </w:rPr>
              <w:t xml:space="preserve"> Объекта</w:t>
            </w:r>
            <w:r w:rsidR="00024791" w:rsidRPr="0070120A">
              <w:rPr>
                <w:rFonts w:ascii="Times New Roman" w:hAnsi="Times New Roman"/>
                <w:color w:val="auto"/>
                <w:kern w:val="0"/>
                <w:sz w:val="24"/>
                <w:szCs w:val="24"/>
              </w:rPr>
              <w:t>.</w:t>
            </w:r>
          </w:p>
        </w:tc>
      </w:tr>
      <w:tr w:rsidR="00024791" w:rsidRPr="004B42B2" w14:paraId="7D1804AA"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7E274"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742D"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0BBE2" w14:textId="03BF862D" w:rsidR="00024791" w:rsidRPr="004B42B2" w:rsidRDefault="00024791" w:rsidP="00024791">
            <w:pPr>
              <w:pStyle w:val="af4"/>
              <w:widowControl/>
              <w:autoSpaceDE/>
              <w:spacing w:after="0"/>
              <w:jc w:val="both"/>
              <w:textAlignment w:val="auto"/>
              <w:rPr>
                <w:color w:val="auto"/>
                <w:kern w:val="0"/>
              </w:rPr>
            </w:pPr>
            <w:r w:rsidRPr="004B42B2">
              <w:rPr>
                <w:color w:val="auto"/>
                <w:kern w:val="0"/>
              </w:rPr>
              <w:t>Разработать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 и энергетический паспорт объекта в соответствии с Федеральным законом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а также Постановлением Правительства российской Федерации от 31.12.2009 г. №1221 «Об утверждении Правил установления требований энергетической эффективности товаров, работ, услуг при осуществлении закупок для обеспечения государственных и муниципальных нужд»;</w:t>
            </w:r>
          </w:p>
          <w:p w14:paraId="633F36DE"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Предусмотреть следующие мероприятия, направленные на повышение энергоэффективности объекта:</w:t>
            </w:r>
          </w:p>
          <w:p w14:paraId="0B28DB23" w14:textId="592608B4" w:rsidR="00024791" w:rsidRPr="004B42B2" w:rsidRDefault="00024791" w:rsidP="00024791">
            <w:pPr>
              <w:pStyle w:val="af4"/>
              <w:widowControl/>
              <w:numPr>
                <w:ilvl w:val="0"/>
                <w:numId w:val="47"/>
              </w:numPr>
              <w:autoSpaceDE/>
              <w:spacing w:after="0"/>
              <w:ind w:left="0" w:firstLine="0"/>
              <w:jc w:val="both"/>
              <w:textAlignment w:val="auto"/>
              <w:rPr>
                <w:color w:val="auto"/>
                <w:kern w:val="0"/>
              </w:rPr>
            </w:pPr>
            <w:r w:rsidRPr="004B42B2">
              <w:rPr>
                <w:color w:val="auto"/>
                <w:kern w:val="0"/>
              </w:rPr>
              <w:t>Лестничное освещение, тамбуры, холлы с управлением от датчика присутствия в помещениях с редким присутствием персонала и посетителей.</w:t>
            </w:r>
          </w:p>
          <w:p w14:paraId="396B8430"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2) Наружное освещение прилегающей территории в соответствии с действующими СП. Управление светильниками наружного освещения – при помощи сумеречного реле или таймера, с возможностью централизованного управления с рабочего места администратора или охраны.</w:t>
            </w:r>
          </w:p>
          <w:p w14:paraId="6CBB014C"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3) В качестве осветительных приборов использовать светильники со светодиодными лампами.</w:t>
            </w:r>
          </w:p>
          <w:p w14:paraId="5D2DB4F9" w14:textId="77777777" w:rsidR="00024791" w:rsidRPr="0070120A" w:rsidRDefault="00024791" w:rsidP="00024791">
            <w:pPr>
              <w:pStyle w:val="af4"/>
              <w:widowControl/>
              <w:autoSpaceDE/>
              <w:spacing w:after="0"/>
              <w:jc w:val="both"/>
              <w:textAlignment w:val="auto"/>
              <w:rPr>
                <w:color w:val="auto"/>
                <w:kern w:val="0"/>
              </w:rPr>
            </w:pPr>
            <w:r w:rsidRPr="004B42B2">
              <w:rPr>
                <w:color w:val="auto"/>
                <w:kern w:val="0"/>
              </w:rPr>
              <w:t xml:space="preserve">3) Осуществлять установку </w:t>
            </w:r>
            <w:r w:rsidRPr="0070120A">
              <w:rPr>
                <w:color w:val="auto"/>
                <w:kern w:val="0"/>
              </w:rPr>
              <w:t>приборов учета холодного водоснабжения, электроэнергии и расхода газа;</w:t>
            </w:r>
          </w:p>
          <w:p w14:paraId="14041EA3" w14:textId="3D8491BE" w:rsidR="00024791" w:rsidRPr="004B42B2" w:rsidRDefault="00024791" w:rsidP="00024791">
            <w:pPr>
              <w:pStyle w:val="af4"/>
              <w:widowControl/>
              <w:autoSpaceDE/>
              <w:spacing w:after="0"/>
              <w:jc w:val="both"/>
              <w:textAlignment w:val="auto"/>
              <w:rPr>
                <w:color w:val="auto"/>
              </w:rPr>
            </w:pPr>
            <w:r w:rsidRPr="0070120A">
              <w:rPr>
                <w:color w:val="auto"/>
                <w:kern w:val="0"/>
              </w:rPr>
              <w:lastRenderedPageBreak/>
              <w:t>4) выполнять установку радиаторов отопления</w:t>
            </w:r>
            <w:r w:rsidRPr="004B42B2">
              <w:rPr>
                <w:color w:val="auto"/>
                <w:kern w:val="0"/>
              </w:rPr>
              <w:t xml:space="preserve"> с терморегуляторами (при технологической возможности);</w:t>
            </w:r>
          </w:p>
        </w:tc>
      </w:tr>
      <w:tr w:rsidR="00024791" w:rsidRPr="004B42B2" w14:paraId="2F556499"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7E978"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444FE0"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мероприятиям по обеспечению доступа инвалидов к объекту</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8D0E6" w14:textId="2F70B489"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Предусмотреть установку вспомогательных средств и приспособлений для людей с ограниченными физическими возможностями.</w:t>
            </w:r>
          </w:p>
          <w:p w14:paraId="28068622" w14:textId="626A66F2"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 xml:space="preserve">Для инвалидов по зрению предусмотреть тактильные наземные указатели. Поверхность указателей должна быть шероховатой, рифленой с противоскользящими свойствами, отличной по структуре и цвету от прилегающей поверхности дорожного покрытия и обеспечивать ее распознавание инвалидами по зрению на ощупь и (или) визуально. Указатели должны быть надежно закреплены, не должны сдвигаться при контакте с обувью или средствами реабилитации. Указатели должны иметь повышенную износостойкость к интенсивным механическим воздействиям. Все работы по устройству тактильных наземных указателей выполнить в соответствии с </w:t>
            </w:r>
            <w:r w:rsidR="00937D43" w:rsidRPr="00937D43">
              <w:rPr>
                <w:rFonts w:ascii="Times New Roman" w:eastAsia="Arial Unicode MS" w:hAnsi="Times New Roman"/>
                <w:color w:val="auto"/>
                <w:kern w:val="0"/>
                <w:sz w:val="24"/>
                <w:szCs w:val="24"/>
              </w:rPr>
              <w:t>ГОСТ Р 52875-2018</w:t>
            </w:r>
            <w:r w:rsidRPr="004B42B2">
              <w:rPr>
                <w:rFonts w:ascii="Times New Roman" w:eastAsia="Arial Unicode MS" w:hAnsi="Times New Roman"/>
                <w:color w:val="auto"/>
                <w:kern w:val="0"/>
                <w:sz w:val="24"/>
                <w:szCs w:val="24"/>
              </w:rPr>
              <w:t>.</w:t>
            </w:r>
          </w:p>
          <w:p w14:paraId="329A3920" w14:textId="3BF68670"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Предусмотреть на автомобильной стоянке парковочные места для инвалидов (10% мест), расположив их перед главным входом в здание спорткомплекса (не далее 100 м). Ширина зоны для парковки автомобилей инвалидов не менее 3,5 м.</w:t>
            </w:r>
          </w:p>
          <w:p w14:paraId="5001F505" w14:textId="5FCE79AC"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Запроектировать пандус у главного входа с бортиками и ограждениями с двух сторон. Ограждения пандуса парные – для взрослых и детей.</w:t>
            </w:r>
          </w:p>
          <w:p w14:paraId="1B4BEDE6" w14:textId="0F1EAE5A"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 xml:space="preserve">- расположены в одной плоскости параллельно друг другу. </w:t>
            </w:r>
          </w:p>
          <w:p w14:paraId="4A70C0DB"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 xml:space="preserve">Зону хранения верхней одежды запроектировать с учетом доступа инвалидов к вешалке. </w:t>
            </w:r>
          </w:p>
          <w:p w14:paraId="3AD5ABDE" w14:textId="77BC5EA1"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 xml:space="preserve">Предусмотреть универсальную санитарно-гигиеническую кабину для маломобильных групп населения. Кабину оснастить унитазом (более высокой посадки) с устройством двух откидывающихся опор для рук и бумагодержателем. Сбоку от унитаза предусмотреть место для кресла-каталки, оборудованное горизонтальными поручнями, кнопкой слива воды, кнопкой сигнализации. К потолку закрепляется штанга с навесными рукоятками между местом для кресла-каталки и унитазом. В умывальной предусмотреть раковину с горизонтальными поручнями. Умывальник оснастить рычагами управления </w:t>
            </w:r>
            <w:proofErr w:type="gramStart"/>
            <w:r w:rsidRPr="004B42B2">
              <w:rPr>
                <w:rFonts w:ascii="Times New Roman" w:eastAsia="Arial Unicode MS" w:hAnsi="Times New Roman"/>
                <w:color w:val="auto"/>
                <w:kern w:val="0"/>
                <w:sz w:val="24"/>
                <w:szCs w:val="24"/>
              </w:rPr>
              <w:t>кранами .</w:t>
            </w:r>
            <w:proofErr w:type="gramEnd"/>
          </w:p>
          <w:p w14:paraId="01AC62F3"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Основные пандусы должны организованны с учетом норм, а также необходимо предусмотреть подъемник для удобного передвижения между этажами.</w:t>
            </w:r>
          </w:p>
          <w:p w14:paraId="4D5CC790"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Необходимо организовать пожаробезопасную зону для МГН на каждом этаже кроме первого.</w:t>
            </w:r>
          </w:p>
          <w:p w14:paraId="4AE2FEFC" w14:textId="10874E43"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 xml:space="preserve">Входы в здание оснастить тактильными полосами.   Везде, где предусматривается доступность МГН предусмотреть двери шириной не менее 1100 мм, двери в тамбурах оборудовать интернациональными словами «вход». </w:t>
            </w:r>
          </w:p>
          <w:p w14:paraId="03B90F75" w14:textId="3F9391B0"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lastRenderedPageBreak/>
              <w:t>Мероприятия по обеспечению доступности здания для маломобильных групп населения предусмотреть в соответствии с Федеральным законом от 24.11.1995               № 181-ФЗ «О социальной защите инвалидов в Российской Федерации», СП 59.13330.2020 «Доступность зданий и сооружений для маломобильных групп населения» и другими действующими нормативными документами.</w:t>
            </w:r>
          </w:p>
          <w:p w14:paraId="4EED4E85"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Предусмотреть необходимые проектные решения в соответствии с требованиями действующего законодательства в части устройства   пандусов и доступа маломобильных групп населения до лестничной площадки первого этажа.</w:t>
            </w:r>
          </w:p>
          <w:p w14:paraId="697E7F46"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Все архитектурные решения, обеспечивающие необходимый уровень доступности для всех маломобильных групп населения, запроектировать в соответствии с:</w:t>
            </w:r>
          </w:p>
          <w:p w14:paraId="34E57F71"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 xml:space="preserve"> СП 31-102-99 «Требования доступности общественных зданий и сооружений для инвалидов и других маломобильных групп населения»;</w:t>
            </w:r>
          </w:p>
          <w:p w14:paraId="6356D1D0"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 xml:space="preserve"> СП 35-101-2001 «Проектирование зданий и сооружений с учетом доступности для маломобильных групп населения. Общие положения»;</w:t>
            </w:r>
          </w:p>
          <w:p w14:paraId="14BC0882"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СП 35-103-2001 «Общественные здания и сооружения, доступные маломобильным посетителям»;</w:t>
            </w:r>
          </w:p>
          <w:p w14:paraId="0C9F24F1"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СП 138.13330.2012 «Общественные здания и сооружения, доступные маломобильным группам населения»;</w:t>
            </w:r>
          </w:p>
          <w:p w14:paraId="5058F07D"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СП 136.13330.2012 «Здания и сооружения. Общие положения проектирования с учетом доступности для маломобильных групп населения»;</w:t>
            </w:r>
          </w:p>
          <w:p w14:paraId="7F0EDB6D"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СП 59.13330.2020 «Доступность зданий и сооружений для маломобильных групп населения»;</w:t>
            </w:r>
          </w:p>
          <w:p w14:paraId="2CF9C169" w14:textId="77777777"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 xml:space="preserve">          РДС 35-201-99 «Порядок реализации требований доступности для инвалидов к объектам социальной инфраструктуры».</w:t>
            </w:r>
          </w:p>
          <w:p w14:paraId="6D92AF21" w14:textId="616B6BB5" w:rsidR="00024791" w:rsidRPr="004B42B2" w:rsidRDefault="00024791" w:rsidP="00024791">
            <w:pPr>
              <w:widowControl/>
              <w:tabs>
                <w:tab w:val="left" w:pos="347"/>
                <w:tab w:val="left" w:pos="677"/>
              </w:tabs>
              <w:overflowPunct/>
              <w:autoSpaceDE/>
              <w:spacing w:after="0" w:line="240" w:lineRule="auto"/>
              <w:jc w:val="both"/>
              <w:textAlignment w:val="auto"/>
              <w:rPr>
                <w:rFonts w:ascii="Times New Roman" w:eastAsia="Arial Unicode MS" w:hAnsi="Times New Roman"/>
                <w:color w:val="auto"/>
                <w:kern w:val="0"/>
                <w:sz w:val="24"/>
                <w:szCs w:val="24"/>
              </w:rPr>
            </w:pPr>
            <w:r w:rsidRPr="004B42B2">
              <w:rPr>
                <w:rFonts w:ascii="Times New Roman" w:eastAsia="Arial Unicode MS" w:hAnsi="Times New Roman"/>
                <w:color w:val="auto"/>
                <w:kern w:val="0"/>
                <w:sz w:val="24"/>
                <w:szCs w:val="24"/>
              </w:rPr>
              <w:t xml:space="preserve">- </w:t>
            </w:r>
          </w:p>
        </w:tc>
      </w:tr>
      <w:tr w:rsidR="00024791" w:rsidRPr="004B42B2" w14:paraId="4C6F62D9"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0112BA"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29.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385EE9"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инженерно-техническому укреплению объекта в целях обеспечения его антитеррористической защищенности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148CEE" w14:textId="278A911B" w:rsidR="00024791" w:rsidRPr="004B42B2" w:rsidRDefault="00024791" w:rsidP="00024791">
            <w:pPr>
              <w:pStyle w:val="af4"/>
              <w:widowControl/>
              <w:autoSpaceDE/>
              <w:spacing w:after="0"/>
              <w:jc w:val="both"/>
              <w:textAlignment w:val="auto"/>
              <w:rPr>
                <w:color w:val="auto"/>
                <w:kern w:val="0"/>
              </w:rPr>
            </w:pPr>
            <w:r w:rsidRPr="004B42B2">
              <w:rPr>
                <w:color w:val="auto"/>
                <w:kern w:val="0"/>
              </w:rPr>
              <w:t xml:space="preserve">Предусмотреть антитеррористические мероприятия в соответствии с СП 132.13330.2011 «Обеспечение антитеррористической защищённости зданий и сооружений. Общие требования проектирования» и Постановлением Правительства РФ № 73 от 15.02.2011 г. </w:t>
            </w:r>
          </w:p>
        </w:tc>
      </w:tr>
      <w:tr w:rsidR="00024791" w:rsidRPr="004B42B2" w14:paraId="6570047F" w14:textId="77777777" w:rsidTr="00BD3C4D">
        <w:trPr>
          <w:trHeight w:val="841"/>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2FF73F"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30.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D129E"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соблюдению безопасных для здоровья человека условий пребывания в объекте и требования к соблюдению безопасного уровня воздействия объекта на окружающую среду</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2FEC00"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Здание и сооружения должны быть спроектированы и построены таким образом, чтобы:</w:t>
            </w:r>
          </w:p>
          <w:p w14:paraId="207D831C" w14:textId="3352B6D5" w:rsidR="00024791" w:rsidRPr="004B42B2" w:rsidRDefault="00024791" w:rsidP="00024791">
            <w:pPr>
              <w:pStyle w:val="af4"/>
              <w:widowControl/>
              <w:autoSpaceDE/>
              <w:spacing w:after="0"/>
              <w:jc w:val="both"/>
              <w:textAlignment w:val="auto"/>
              <w:rPr>
                <w:color w:val="auto"/>
                <w:kern w:val="0"/>
              </w:rPr>
            </w:pPr>
            <w:r w:rsidRPr="004B42B2">
              <w:rPr>
                <w:color w:val="auto"/>
                <w:kern w:val="0"/>
              </w:rPr>
              <w:t>1. При пребывании человека в здании или сооружении не возникало вредного воздействия на человека в результате физических, биологических, химических, радиационных и иных воздействий.</w:t>
            </w:r>
          </w:p>
          <w:p w14:paraId="0A1B8B1D" w14:textId="073CE94A" w:rsidR="00024791" w:rsidRPr="004B42B2" w:rsidRDefault="00024791" w:rsidP="00024791">
            <w:pPr>
              <w:pStyle w:val="af4"/>
              <w:widowControl/>
              <w:autoSpaceDE/>
              <w:spacing w:after="0"/>
              <w:jc w:val="both"/>
              <w:textAlignment w:val="auto"/>
              <w:rPr>
                <w:color w:val="auto"/>
                <w:kern w:val="0"/>
              </w:rPr>
            </w:pPr>
            <w:r w:rsidRPr="004B42B2">
              <w:rPr>
                <w:color w:val="auto"/>
                <w:kern w:val="0"/>
              </w:rPr>
              <w:t>2. В процессе эксплуатации здания или сооружения обеспечивались безопасные условия для пребывания человека в зданиях и сооружениях по следующим показателям:</w:t>
            </w:r>
          </w:p>
          <w:p w14:paraId="5DB48504" w14:textId="46CE828A" w:rsidR="00024791" w:rsidRPr="004B42B2" w:rsidRDefault="00024791" w:rsidP="00024791">
            <w:pPr>
              <w:pStyle w:val="af4"/>
              <w:widowControl/>
              <w:autoSpaceDE/>
              <w:spacing w:after="0"/>
              <w:jc w:val="both"/>
              <w:textAlignment w:val="auto"/>
              <w:rPr>
                <w:color w:val="auto"/>
                <w:kern w:val="0"/>
              </w:rPr>
            </w:pPr>
            <w:r w:rsidRPr="004B42B2">
              <w:rPr>
                <w:color w:val="auto"/>
                <w:kern w:val="0"/>
              </w:rPr>
              <w:lastRenderedPageBreak/>
              <w:t>1) качество воздуха в помещениях зданий и сооружений;</w:t>
            </w:r>
          </w:p>
          <w:p w14:paraId="715FCE1B"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2) качество воды, используемой в качестве питьевой и для хозяйственно-бытовых нужд;</w:t>
            </w:r>
          </w:p>
          <w:p w14:paraId="0372D1FB" w14:textId="64597C61" w:rsidR="00024791" w:rsidRPr="004B42B2" w:rsidRDefault="00024791" w:rsidP="00024791">
            <w:pPr>
              <w:pStyle w:val="af4"/>
              <w:widowControl/>
              <w:autoSpaceDE/>
              <w:spacing w:after="0"/>
              <w:jc w:val="both"/>
              <w:textAlignment w:val="auto"/>
              <w:rPr>
                <w:color w:val="auto"/>
                <w:kern w:val="0"/>
              </w:rPr>
            </w:pPr>
            <w:r w:rsidRPr="004B42B2">
              <w:rPr>
                <w:color w:val="auto"/>
                <w:kern w:val="0"/>
              </w:rPr>
              <w:t>3) инсоляция и солнцезащита помещений здания;</w:t>
            </w:r>
          </w:p>
          <w:p w14:paraId="66EE3A83"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4) естественное и искусственное освещение помещений;</w:t>
            </w:r>
          </w:p>
          <w:p w14:paraId="5C47937F" w14:textId="38D8866F" w:rsidR="00024791" w:rsidRPr="004B42B2" w:rsidRDefault="00024791" w:rsidP="00024791">
            <w:pPr>
              <w:pStyle w:val="af4"/>
              <w:widowControl/>
              <w:autoSpaceDE/>
              <w:spacing w:after="0"/>
              <w:jc w:val="both"/>
              <w:textAlignment w:val="auto"/>
              <w:rPr>
                <w:color w:val="auto"/>
                <w:kern w:val="0"/>
              </w:rPr>
            </w:pPr>
            <w:r w:rsidRPr="004B42B2">
              <w:rPr>
                <w:color w:val="auto"/>
                <w:kern w:val="0"/>
              </w:rPr>
              <w:t>5) защита от шума в помещениях здания;</w:t>
            </w:r>
          </w:p>
          <w:p w14:paraId="40F25C28"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6) микроклимат помещений;</w:t>
            </w:r>
          </w:p>
          <w:p w14:paraId="2CC64F63"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7) регулирование влажности на поверхности и внутри строительных конструкций;</w:t>
            </w:r>
          </w:p>
          <w:p w14:paraId="4EE04F2C" w14:textId="0A732BC8" w:rsidR="00024791" w:rsidRPr="004B42B2" w:rsidRDefault="00024791" w:rsidP="00024791">
            <w:pPr>
              <w:pStyle w:val="af4"/>
              <w:widowControl/>
              <w:autoSpaceDE/>
              <w:spacing w:after="0"/>
              <w:jc w:val="both"/>
              <w:textAlignment w:val="auto"/>
              <w:rPr>
                <w:color w:val="auto"/>
                <w:kern w:val="0"/>
              </w:rPr>
            </w:pPr>
            <w:r w:rsidRPr="004B42B2">
              <w:rPr>
                <w:color w:val="auto"/>
                <w:kern w:val="0"/>
              </w:rPr>
              <w:t>8) уровень вибрации в помещениях здания;</w:t>
            </w:r>
          </w:p>
          <w:p w14:paraId="0E4A2C65"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9) уровень напряженности электромагнитного поля в помещениях жилого здания, а также на прилегающей территории;</w:t>
            </w:r>
          </w:p>
          <w:p w14:paraId="4E95D743" w14:textId="29399FB6" w:rsidR="00024791" w:rsidRPr="004B42B2" w:rsidRDefault="00024791" w:rsidP="00024791">
            <w:pPr>
              <w:pStyle w:val="af4"/>
              <w:widowControl/>
              <w:autoSpaceDE/>
              <w:spacing w:after="0"/>
              <w:jc w:val="both"/>
              <w:textAlignment w:val="auto"/>
              <w:rPr>
                <w:color w:val="auto"/>
                <w:kern w:val="0"/>
              </w:rPr>
            </w:pPr>
            <w:r w:rsidRPr="004B42B2">
              <w:rPr>
                <w:color w:val="auto"/>
                <w:kern w:val="0"/>
              </w:rPr>
              <w:t>10) уровень ионизирующего излучения в помещениях здания, а также на прилегающей территории.</w:t>
            </w:r>
          </w:p>
        </w:tc>
      </w:tr>
      <w:tr w:rsidR="00024791" w:rsidRPr="004B42B2" w14:paraId="23CAE074"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697034"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31.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23C3B"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технической эксплуатации и техническому обслуживанию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CD65E5"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 xml:space="preserve"> Предусмотреть мероприятия по эксплуатации здания и сооружений в соответствии с требованиями технических регламентов, нормативных правовых актов Российской Федерации, нормативных правовых актов субъектов Российской Федерации и муниципальных правовых актов.</w:t>
            </w:r>
          </w:p>
        </w:tc>
      </w:tr>
      <w:tr w:rsidR="00024791" w:rsidRPr="004B42B2" w14:paraId="3EC3D3C4"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1188F3"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32.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BF9EB4"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проекту организации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3843B9"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Раздел должен соответствовать в соответствии с требованиями "СП 48.13330.2019. Свод правил. Организация строительства. СНиП 12-01-2004".</w:t>
            </w:r>
          </w:p>
          <w:p w14:paraId="438ACC13" w14:textId="77777777" w:rsidR="00024791" w:rsidRPr="004B42B2" w:rsidRDefault="00024791" w:rsidP="00024791">
            <w:pPr>
              <w:pStyle w:val="af4"/>
              <w:widowControl/>
              <w:autoSpaceDE/>
              <w:spacing w:after="0"/>
              <w:jc w:val="both"/>
              <w:textAlignment w:val="auto"/>
              <w:rPr>
                <w:color w:val="auto"/>
              </w:rPr>
            </w:pPr>
            <w:r w:rsidRPr="004B42B2">
              <w:rPr>
                <w:color w:val="auto"/>
                <w:kern w:val="0"/>
              </w:rPr>
              <w:t>Предусмотреть на время проведения строительно-монтажных работ меры по доступу людей и транспорта к существующим прилегающим объектам.</w:t>
            </w:r>
          </w:p>
        </w:tc>
      </w:tr>
      <w:tr w:rsidR="00024791" w:rsidRPr="004B42B2" w14:paraId="5DBDF5A9"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9FCF08"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33.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65507"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о необходимости сноса или сохранения зданий, сооружений, вырубки или сохранения зеленых насаждений, реконструкции, капитального ремонта существующих линейных объектов в связи с планируемым строительством объекта, расположенных на земельном участке, на котором планируется строительство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A75BCD" w14:textId="77777777" w:rsidR="0087430E" w:rsidRPr="004B42B2" w:rsidRDefault="0087430E" w:rsidP="0087430E">
            <w:pPr>
              <w:pStyle w:val="af4"/>
              <w:widowControl/>
              <w:autoSpaceDE/>
              <w:spacing w:after="0"/>
              <w:jc w:val="both"/>
              <w:textAlignment w:val="auto"/>
              <w:rPr>
                <w:color w:val="auto"/>
                <w:kern w:val="0"/>
              </w:rPr>
            </w:pPr>
            <w:r w:rsidRPr="004B42B2">
              <w:rPr>
                <w:color w:val="auto"/>
                <w:kern w:val="0"/>
              </w:rPr>
              <w:t>При необходимости, в составе раздела «Проект организации строительства» разработать проект организации работ по сносу либо выносу со строительной площадки объектов капитального строительства или их частей.</w:t>
            </w:r>
          </w:p>
          <w:p w14:paraId="7388AF67" w14:textId="1F22AC3A" w:rsidR="00024791" w:rsidRPr="004B42B2" w:rsidRDefault="00024791" w:rsidP="00024791">
            <w:pPr>
              <w:pStyle w:val="af4"/>
              <w:widowControl/>
              <w:autoSpaceDE/>
              <w:spacing w:after="0"/>
              <w:jc w:val="both"/>
              <w:textAlignment w:val="auto"/>
              <w:rPr>
                <w:color w:val="auto"/>
                <w:kern w:val="0"/>
              </w:rPr>
            </w:pPr>
          </w:p>
        </w:tc>
      </w:tr>
      <w:tr w:rsidR="00024791" w:rsidRPr="004B42B2" w14:paraId="2C621543"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862CE2"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34.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4C7CC"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решениям по благоустройству прилегающей территории, к малым архитектурным формам и к планировочной организации земельного участка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1B3F4" w14:textId="50A8E823"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Обеспечить благоустройство территории: вертикальную планировку, малые архитектурные формы, уличное светодиодное освещение, озеленение, наличие твердого покрытия, автомобильных парковочных мест, площадки для сбора ТБО.</w:t>
            </w:r>
          </w:p>
          <w:p w14:paraId="0DA08D8B" w14:textId="13BD7D14"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Проектом предусмотреть благоустройство территории в соответствии с СП 59.13330.2020 «Доступность зданий и сооружений для маломобильных групп населения», выполняя принципы «безбарьерной» среды;</w:t>
            </w:r>
          </w:p>
          <w:p w14:paraId="24015F20" w14:textId="6C14112A" w:rsidR="00024791" w:rsidRDefault="00D233A5"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lastRenderedPageBreak/>
              <w:t xml:space="preserve">Представить Заказчику </w:t>
            </w:r>
            <w:proofErr w:type="gramStart"/>
            <w:r w:rsidRPr="004B42B2">
              <w:rPr>
                <w:rFonts w:ascii="Times New Roman" w:hAnsi="Times New Roman"/>
                <w:color w:val="auto"/>
                <w:kern w:val="0"/>
                <w:sz w:val="24"/>
                <w:szCs w:val="24"/>
              </w:rPr>
              <w:t>п</w:t>
            </w:r>
            <w:r w:rsidR="00024791" w:rsidRPr="004B42B2">
              <w:rPr>
                <w:rFonts w:ascii="Times New Roman" w:hAnsi="Times New Roman"/>
                <w:color w:val="auto"/>
                <w:kern w:val="0"/>
                <w:sz w:val="24"/>
                <w:szCs w:val="24"/>
              </w:rPr>
              <w:t>лан благоустройства</w:t>
            </w:r>
            <w:proofErr w:type="gramEnd"/>
            <w:r w:rsidR="00024791" w:rsidRPr="004B42B2">
              <w:rPr>
                <w:rFonts w:ascii="Times New Roman" w:hAnsi="Times New Roman"/>
                <w:color w:val="auto"/>
                <w:kern w:val="0"/>
                <w:sz w:val="24"/>
                <w:szCs w:val="24"/>
              </w:rPr>
              <w:t xml:space="preserve"> согласова</w:t>
            </w:r>
            <w:r w:rsidRPr="004B42B2">
              <w:rPr>
                <w:rFonts w:ascii="Times New Roman" w:hAnsi="Times New Roman"/>
                <w:color w:val="auto"/>
                <w:kern w:val="0"/>
                <w:sz w:val="24"/>
                <w:szCs w:val="24"/>
              </w:rPr>
              <w:t>нный</w:t>
            </w:r>
            <w:r w:rsidR="00024791" w:rsidRPr="004B42B2">
              <w:rPr>
                <w:rFonts w:ascii="Times New Roman" w:hAnsi="Times New Roman"/>
                <w:color w:val="auto"/>
                <w:kern w:val="0"/>
                <w:sz w:val="24"/>
                <w:szCs w:val="24"/>
              </w:rPr>
              <w:t xml:space="preserve"> с Администрацией города Торжка и Пользователем.</w:t>
            </w:r>
          </w:p>
          <w:p w14:paraId="44904A9E" w14:textId="6217FE0E" w:rsidR="009E54B3" w:rsidRPr="004B42B2" w:rsidRDefault="009E54B3"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7854BC">
              <w:rPr>
                <w:rFonts w:ascii="Times New Roman" w:hAnsi="Times New Roman"/>
                <w:color w:val="auto"/>
                <w:kern w:val="0"/>
                <w:sz w:val="24"/>
                <w:szCs w:val="24"/>
              </w:rPr>
              <w:t>Применить рулонные газоны вместо посевных.</w:t>
            </w:r>
          </w:p>
          <w:p w14:paraId="63AB0D0A"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 соответствии с ГПЗУ предусмотреть эффективное использование земельного участка: минимально-допустимое расстояние между проектируемым зданием и границами земельного участка, компактное решение генерального плана.</w:t>
            </w:r>
          </w:p>
          <w:p w14:paraId="4F34C953"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Размещение здания выполнить с учетом возможности прокладки инженерных коммуникаций к объекту и выноса сетей из-под пятна застройки (при необходимости).</w:t>
            </w:r>
          </w:p>
          <w:p w14:paraId="371C53B6"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Размещение объекта увязать с существующей застройкой вблизи выделяемого земельного участка.</w:t>
            </w:r>
          </w:p>
          <w:p w14:paraId="54C44FCC"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Проектные отметки вертикальной планировки увязать с отметками существующей застройки и благоустройства.</w:t>
            </w:r>
          </w:p>
          <w:p w14:paraId="5A92F356" w14:textId="77777777" w:rsidR="00024791" w:rsidRPr="004B42B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План благоустройства выполнить в соответствии с региональными нормативами градостроительного проектирования Тверской области (постановление Правительства Тверской области от 18.11.2019 №455-пп).</w:t>
            </w:r>
          </w:p>
          <w:p w14:paraId="72D16CF5" w14:textId="77777777" w:rsidR="00024791" w:rsidRPr="004B42B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Предусмотреть организованный водосток с территории объекта, обеспечивающий водоотведение дождевых стоков.</w:t>
            </w:r>
          </w:p>
          <w:p w14:paraId="528DFE50" w14:textId="05B73C8E" w:rsidR="00024791" w:rsidRPr="004B42B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Разработать мероприятия по организации дорожного движения (как на период строительства, так и на период постоянной эксплуатации) и </w:t>
            </w:r>
            <w:r w:rsidR="004C5BCF" w:rsidRPr="004B42B2">
              <w:rPr>
                <w:rFonts w:ascii="Times New Roman" w:hAnsi="Times New Roman"/>
                <w:color w:val="auto"/>
                <w:kern w:val="0"/>
                <w:sz w:val="24"/>
                <w:szCs w:val="24"/>
              </w:rPr>
              <w:t xml:space="preserve">представить согласование Заказчику </w:t>
            </w:r>
            <w:r w:rsidRPr="004B42B2">
              <w:rPr>
                <w:rFonts w:ascii="Times New Roman" w:hAnsi="Times New Roman"/>
                <w:color w:val="auto"/>
                <w:kern w:val="0"/>
                <w:sz w:val="24"/>
                <w:szCs w:val="24"/>
              </w:rPr>
              <w:t>данны</w:t>
            </w:r>
            <w:r w:rsidR="004C5BCF" w:rsidRPr="004B42B2">
              <w:rPr>
                <w:rFonts w:ascii="Times New Roman" w:hAnsi="Times New Roman"/>
                <w:color w:val="auto"/>
                <w:kern w:val="0"/>
                <w:sz w:val="24"/>
                <w:szCs w:val="24"/>
              </w:rPr>
              <w:t>х</w:t>
            </w:r>
            <w:r w:rsidRPr="004B42B2">
              <w:rPr>
                <w:rFonts w:ascii="Times New Roman" w:hAnsi="Times New Roman"/>
                <w:color w:val="auto"/>
                <w:kern w:val="0"/>
                <w:sz w:val="24"/>
                <w:szCs w:val="24"/>
              </w:rPr>
              <w:t xml:space="preserve"> решени</w:t>
            </w:r>
            <w:r w:rsidR="004C5BCF" w:rsidRPr="004B42B2">
              <w:rPr>
                <w:rFonts w:ascii="Times New Roman" w:hAnsi="Times New Roman"/>
                <w:color w:val="auto"/>
                <w:kern w:val="0"/>
                <w:sz w:val="24"/>
                <w:szCs w:val="24"/>
              </w:rPr>
              <w:t>й</w:t>
            </w:r>
            <w:r w:rsidRPr="004B42B2">
              <w:rPr>
                <w:rFonts w:ascii="Times New Roman" w:hAnsi="Times New Roman"/>
                <w:color w:val="auto"/>
                <w:kern w:val="0"/>
                <w:sz w:val="24"/>
                <w:szCs w:val="24"/>
              </w:rPr>
              <w:t xml:space="preserve"> с Торжокским ОГИБДД МО МВД России и другими заинтересованными организациями (при необходимости).</w:t>
            </w:r>
          </w:p>
        </w:tc>
      </w:tr>
      <w:tr w:rsidR="00024791" w:rsidRPr="004B42B2" w14:paraId="6A5908A6"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668C8"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35.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7E9866"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разработке проекта рекультивации земель</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4F6E" w14:textId="77777777" w:rsidR="00024791" w:rsidRPr="004B42B2" w:rsidRDefault="00024791" w:rsidP="0002479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 требуется</w:t>
            </w:r>
          </w:p>
        </w:tc>
      </w:tr>
      <w:tr w:rsidR="00024791" w:rsidRPr="004B42B2" w14:paraId="70702A31"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ADB266"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36.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1FB0D"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местам складирования излишков грунта и (или) мусора при строительстве и протяженность маршрута их доставки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28EF46" w14:textId="483874E0" w:rsidR="00024791" w:rsidRPr="004B42B2" w:rsidRDefault="00024791" w:rsidP="00024791">
            <w:pPr>
              <w:pStyle w:val="af4"/>
              <w:widowControl/>
              <w:autoSpaceDE/>
              <w:spacing w:after="0"/>
              <w:jc w:val="both"/>
              <w:textAlignment w:val="auto"/>
              <w:rPr>
                <w:color w:val="auto"/>
                <w:kern w:val="0"/>
              </w:rPr>
            </w:pPr>
            <w:r w:rsidRPr="004B42B2">
              <w:rPr>
                <w:color w:val="auto"/>
                <w:kern w:val="0"/>
              </w:rPr>
              <w:t>Определить разделом ПОС места для временного складирования строительного мусора и излишек грунта</w:t>
            </w:r>
            <w:r w:rsidR="009E54B3">
              <w:rPr>
                <w:color w:val="auto"/>
                <w:kern w:val="0"/>
              </w:rPr>
              <w:t xml:space="preserve"> (при необходимости), предусмотреть</w:t>
            </w:r>
            <w:r w:rsidRPr="004B42B2">
              <w:rPr>
                <w:color w:val="auto"/>
                <w:kern w:val="0"/>
              </w:rPr>
              <w:t xml:space="preserve"> своевременны</w:t>
            </w:r>
            <w:r w:rsidR="009E54B3">
              <w:rPr>
                <w:color w:val="auto"/>
                <w:kern w:val="0"/>
              </w:rPr>
              <w:t>й</w:t>
            </w:r>
            <w:r w:rsidRPr="004B42B2">
              <w:rPr>
                <w:color w:val="auto"/>
                <w:kern w:val="0"/>
              </w:rPr>
              <w:t xml:space="preserve"> вывоз на действующий полигон ТБО.</w:t>
            </w:r>
          </w:p>
        </w:tc>
      </w:tr>
      <w:tr w:rsidR="00024791" w:rsidRPr="004B42B2" w14:paraId="57AE268D"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0F8ADF"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37.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F443B"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выполнению научно- исследовательских и опытно- конструкторских работ в процессе проектирования и строительства объекта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F9869E" w14:textId="77777777" w:rsidR="00024791" w:rsidRPr="004B42B2" w:rsidRDefault="00024791" w:rsidP="0002479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 требуется</w:t>
            </w:r>
          </w:p>
        </w:tc>
      </w:tr>
      <w:tr w:rsidR="00024791" w:rsidRPr="004B42B2" w14:paraId="37F46C2D"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09D02E" w14:textId="77777777" w:rsidR="00024791" w:rsidRPr="004B42B2" w:rsidRDefault="00024791" w:rsidP="00024791">
            <w:pPr>
              <w:pStyle w:val="af4"/>
              <w:widowControl/>
              <w:autoSpaceDE/>
              <w:spacing w:after="0"/>
              <w:ind w:left="397"/>
              <w:textAlignment w:val="auto"/>
              <w:rPr>
                <w:color w:val="auto"/>
                <w:kern w:val="0"/>
                <w:shd w:val="clear" w:color="auto" w:fill="FFFFFF"/>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845033" w14:textId="77777777" w:rsidR="00024791" w:rsidRPr="004B42B2" w:rsidRDefault="00024791" w:rsidP="00024791">
            <w:pPr>
              <w:widowControl/>
              <w:overflowPunct/>
              <w:autoSpaceDE/>
              <w:spacing w:after="0" w:line="240" w:lineRule="auto"/>
              <w:textAlignment w:val="auto"/>
              <w:rPr>
                <w:rFonts w:ascii="Times New Roman" w:hAnsi="Times New Roman"/>
                <w:b/>
                <w:bCs/>
                <w:color w:val="auto"/>
                <w:kern w:val="0"/>
                <w:sz w:val="24"/>
                <w:szCs w:val="24"/>
              </w:rPr>
            </w:pPr>
            <w:r w:rsidRPr="004B42B2">
              <w:rPr>
                <w:rFonts w:ascii="Times New Roman" w:hAnsi="Times New Roman"/>
                <w:b/>
                <w:bCs/>
                <w:color w:val="auto"/>
                <w:kern w:val="0"/>
                <w:sz w:val="24"/>
                <w:szCs w:val="24"/>
              </w:rPr>
              <w:t>III. Иные требования к проектированию</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05860C" w14:textId="77777777" w:rsidR="00024791" w:rsidRPr="004B42B2" w:rsidRDefault="00024791" w:rsidP="00024791">
            <w:pPr>
              <w:pStyle w:val="TableParagraph"/>
              <w:widowControl/>
              <w:autoSpaceDE/>
              <w:jc w:val="both"/>
              <w:textAlignment w:val="auto"/>
              <w:rPr>
                <w:rFonts w:ascii="Times New Roman" w:hAnsi="Times New Roman"/>
                <w:color w:val="auto"/>
                <w:kern w:val="0"/>
                <w:sz w:val="24"/>
                <w:szCs w:val="24"/>
              </w:rPr>
            </w:pPr>
          </w:p>
        </w:tc>
      </w:tr>
      <w:tr w:rsidR="00024791" w:rsidRPr="004B42B2" w14:paraId="6387E2A7"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6D0D1"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38.</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E5ACEE"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Требования к составу проектной документации, в том числе требования о разработке разделов проектной документации, </w:t>
            </w:r>
            <w:r w:rsidRPr="004B42B2">
              <w:rPr>
                <w:rFonts w:ascii="Times New Roman" w:hAnsi="Times New Roman"/>
                <w:color w:val="auto"/>
                <w:kern w:val="0"/>
                <w:sz w:val="24"/>
                <w:szCs w:val="24"/>
              </w:rPr>
              <w:lastRenderedPageBreak/>
              <w:t>наличие которых не является обязательным</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27F97B"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lastRenderedPageBreak/>
              <w:t xml:space="preserve">Проектную документацию разработать в соответствии с требованиями Постановления Правительства РФ от 16.02.2008 N 87 "О составе разделов проектной документации и требованиях к их содержанию». </w:t>
            </w:r>
          </w:p>
          <w:p w14:paraId="4D9AC76A"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lastRenderedPageBreak/>
              <w:t xml:space="preserve">    Документацию разработать с учетом всех изменений к нормативным документам, вышедшим на момент сдачи документации Государственному заказчику.</w:t>
            </w:r>
          </w:p>
          <w:p w14:paraId="45E0FE48" w14:textId="77777777" w:rsidR="00024791" w:rsidRPr="004B42B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Оформление документации принять в соответствии с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tc>
      </w:tr>
      <w:tr w:rsidR="00024791" w:rsidRPr="004B42B2" w14:paraId="2B5E661A"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0EF9FB"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39.</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98FFCE"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подготовке сметной документации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F9EF74"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1. Сметную документацию проектируемого объекта определить ресурсно-индексным  методом по сборникам  ФСНБ-2022 с доп. и изм. 10 (приказ Минстроя России №817/</w:t>
            </w:r>
            <w:proofErr w:type="spellStart"/>
            <w:r w:rsidRPr="002F0E83">
              <w:rPr>
                <w:rFonts w:ascii="Times New Roman" w:hAnsi="Times New Roman"/>
                <w:color w:val="auto"/>
                <w:sz w:val="24"/>
                <w:szCs w:val="24"/>
              </w:rPr>
              <w:t>пр</w:t>
            </w:r>
            <w:proofErr w:type="spellEnd"/>
            <w:r w:rsidRPr="002F0E83">
              <w:rPr>
                <w:rFonts w:ascii="Times New Roman" w:hAnsi="Times New Roman"/>
                <w:color w:val="auto"/>
                <w:sz w:val="24"/>
                <w:szCs w:val="24"/>
              </w:rPr>
              <w:t>)  включенных в федеральный реестр сметных нормативов приказами Минстроя России от 30.12.2021 № 1046/</w:t>
            </w:r>
            <w:proofErr w:type="spellStart"/>
            <w:r w:rsidRPr="002F0E83">
              <w:rPr>
                <w:rFonts w:ascii="Times New Roman" w:hAnsi="Times New Roman"/>
                <w:color w:val="auto"/>
                <w:sz w:val="24"/>
                <w:szCs w:val="24"/>
              </w:rPr>
              <w:t>пр</w:t>
            </w:r>
            <w:proofErr w:type="spellEnd"/>
            <w:r w:rsidRPr="002F0E83">
              <w:rPr>
                <w:rFonts w:ascii="Times New Roman" w:hAnsi="Times New Roman"/>
                <w:color w:val="auto"/>
                <w:sz w:val="24"/>
                <w:szCs w:val="24"/>
              </w:rPr>
              <w:t>, от 04.08.2020 № 421/</w:t>
            </w:r>
            <w:proofErr w:type="spellStart"/>
            <w:r w:rsidRPr="002F0E83">
              <w:rPr>
                <w:rFonts w:ascii="Times New Roman" w:hAnsi="Times New Roman"/>
                <w:color w:val="auto"/>
                <w:sz w:val="24"/>
                <w:szCs w:val="24"/>
              </w:rPr>
              <w:t>пр</w:t>
            </w:r>
            <w:proofErr w:type="spellEnd"/>
            <w:r w:rsidRPr="002F0E83">
              <w:rPr>
                <w:rFonts w:ascii="Times New Roman" w:hAnsi="Times New Roman"/>
                <w:color w:val="auto"/>
                <w:sz w:val="24"/>
                <w:szCs w:val="24"/>
              </w:rPr>
              <w:t>, от 21.12.2020 № 812/</w:t>
            </w:r>
            <w:proofErr w:type="spellStart"/>
            <w:r w:rsidRPr="002F0E83">
              <w:rPr>
                <w:rFonts w:ascii="Times New Roman" w:hAnsi="Times New Roman"/>
                <w:color w:val="auto"/>
                <w:sz w:val="24"/>
                <w:szCs w:val="24"/>
              </w:rPr>
              <w:t>пр</w:t>
            </w:r>
            <w:proofErr w:type="spellEnd"/>
            <w:r w:rsidRPr="002F0E83">
              <w:rPr>
                <w:rFonts w:ascii="Times New Roman" w:hAnsi="Times New Roman"/>
                <w:color w:val="auto"/>
                <w:sz w:val="24"/>
                <w:szCs w:val="24"/>
              </w:rPr>
              <w:t xml:space="preserve"> и от 11.12.2020 № 774/</w:t>
            </w:r>
            <w:proofErr w:type="spellStart"/>
            <w:r w:rsidRPr="002F0E83">
              <w:rPr>
                <w:rFonts w:ascii="Times New Roman" w:hAnsi="Times New Roman"/>
                <w:color w:val="auto"/>
                <w:sz w:val="24"/>
                <w:szCs w:val="24"/>
              </w:rPr>
              <w:t>пр</w:t>
            </w:r>
            <w:proofErr w:type="spellEnd"/>
            <w:r w:rsidRPr="002F0E83">
              <w:rPr>
                <w:rFonts w:ascii="Times New Roman" w:hAnsi="Times New Roman"/>
                <w:color w:val="auto"/>
                <w:sz w:val="24"/>
                <w:szCs w:val="24"/>
              </w:rPr>
              <w:t xml:space="preserve">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(Приказ Министерства строительства и ЖКХ Российской Федерации (Минстрой России) № 421/</w:t>
            </w:r>
            <w:proofErr w:type="spellStart"/>
            <w:r w:rsidRPr="002F0E83">
              <w:rPr>
                <w:rFonts w:ascii="Times New Roman" w:hAnsi="Times New Roman"/>
                <w:color w:val="auto"/>
                <w:sz w:val="24"/>
                <w:szCs w:val="24"/>
              </w:rPr>
              <w:t>пр</w:t>
            </w:r>
            <w:proofErr w:type="spellEnd"/>
            <w:r w:rsidRPr="002F0E83">
              <w:rPr>
                <w:rFonts w:ascii="Times New Roman" w:hAnsi="Times New Roman"/>
                <w:color w:val="auto"/>
                <w:sz w:val="24"/>
                <w:szCs w:val="24"/>
              </w:rPr>
              <w:t xml:space="preserve"> от 04.08.2020 г. в ред. Приказа Минстроя России № 557/</w:t>
            </w:r>
            <w:proofErr w:type="spellStart"/>
            <w:r w:rsidRPr="002F0E83">
              <w:rPr>
                <w:rFonts w:ascii="Times New Roman" w:hAnsi="Times New Roman"/>
                <w:color w:val="auto"/>
                <w:sz w:val="24"/>
                <w:szCs w:val="24"/>
              </w:rPr>
              <w:t>пр</w:t>
            </w:r>
            <w:proofErr w:type="spellEnd"/>
            <w:r w:rsidRPr="002F0E83">
              <w:rPr>
                <w:rFonts w:ascii="Times New Roman" w:hAnsi="Times New Roman"/>
                <w:color w:val="auto"/>
                <w:sz w:val="24"/>
                <w:szCs w:val="24"/>
              </w:rPr>
              <w:t xml:space="preserve"> от 7 июля 2022 года) в текущем уровне – актуальном на момент передачи в государственную экспертизу).</w:t>
            </w:r>
          </w:p>
          <w:p w14:paraId="2B641354"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2. Локальные сметы должны быть составлены на основании проектной документации, исходя из объемов работ, принятых из ведомостей строительных и монтажных работ, определяемых по проектным материалам.</w:t>
            </w:r>
          </w:p>
          <w:p w14:paraId="39463D5B"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В локальных сметных расчетах построчные и итоговые цифры указывать в рублях с округлением до двух знаков после запятой (до копеек) (Приказ 557/</w:t>
            </w:r>
            <w:proofErr w:type="spellStart"/>
            <w:r w:rsidRPr="002F0E83">
              <w:rPr>
                <w:rFonts w:ascii="Times New Roman" w:hAnsi="Times New Roman"/>
                <w:color w:val="auto"/>
                <w:sz w:val="24"/>
                <w:szCs w:val="24"/>
              </w:rPr>
              <w:t>пр</w:t>
            </w:r>
            <w:proofErr w:type="spellEnd"/>
            <w:r w:rsidRPr="002F0E83">
              <w:rPr>
                <w:rFonts w:ascii="Times New Roman" w:hAnsi="Times New Roman"/>
                <w:color w:val="auto"/>
                <w:sz w:val="24"/>
                <w:szCs w:val="24"/>
              </w:rPr>
              <w:t xml:space="preserve"> от 7 июля 2022г.). </w:t>
            </w:r>
          </w:p>
          <w:p w14:paraId="56AC9C9B"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3.  Дополнительные затраты, связанные с усложнением производства работ в зимнее время, начислять от сметной стоимости работ в случае, если сроки выполнения работ приняты согласно «Сборника сметных норм дополнительных затрат при производстве строительно-монтажных работ в зимнее время» и входят в расчетный зимний период, и выполняются на открытом воздухе и в не отапливаемых помещениях.</w:t>
            </w:r>
          </w:p>
          <w:p w14:paraId="3700CA44"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xml:space="preserve">4.  Резерв средств на непредвиденные работы и затраты начислять в процентах в размере, не превышающем указанных в п.179 Приказа Минстроя России от 04.08.2020 N 421/пр.  При этом расчеты будут произведены за фактически выполненные работы в порядке, установленном государственным контрактом (договором). </w:t>
            </w:r>
          </w:p>
          <w:p w14:paraId="345C5205"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xml:space="preserve">5.  В локальных сметах указывать величину накладных расходов по видам строительных, монтажных и пусконаладочных работ на основании нормативных </w:t>
            </w:r>
            <w:r w:rsidRPr="002F0E83">
              <w:rPr>
                <w:rFonts w:ascii="Times New Roman" w:hAnsi="Times New Roman"/>
                <w:color w:val="auto"/>
                <w:sz w:val="24"/>
                <w:szCs w:val="24"/>
              </w:rPr>
              <w:lastRenderedPageBreak/>
              <w:t>документов, внесенных в Федеральный реестр сметных нормативов.</w:t>
            </w:r>
          </w:p>
          <w:p w14:paraId="54C34FF3"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14:paraId="63DEF7B7"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6.  В локальных сметах указывать величину сметной прибыли по видам строительных, монтажных и пусконаладочных работ на основании нормативных документов, внесенных в Федеральный реестр сметных нормативов.</w:t>
            </w:r>
          </w:p>
          <w:p w14:paraId="7BD20A88"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7. Стоимость материалов и оборудования, отсутствующих в сметно-нормативной базе для Тверской области, включенной в Федеральный реестр, принимать по цене поставщика с представлением коммерческих предложений или прайс-листов не менее чем от трех поставщиков.</w:t>
            </w:r>
          </w:p>
          <w:p w14:paraId="43EB088E"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8. В сводный сметный расчет включить затраты на:</w:t>
            </w:r>
          </w:p>
          <w:p w14:paraId="2AB400E2"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xml:space="preserve">- выполнение проектно-изыскательских работ, </w:t>
            </w:r>
          </w:p>
          <w:p w14:paraId="5692BB03"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экспертизу проектной документации,</w:t>
            </w:r>
          </w:p>
          <w:p w14:paraId="561D44EB"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xml:space="preserve">- пусконаладочные работы, </w:t>
            </w:r>
          </w:p>
          <w:p w14:paraId="3BE9DB9D"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xml:space="preserve">- непредвиденные затраты, </w:t>
            </w:r>
          </w:p>
          <w:p w14:paraId="159AF3A0"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временные затраты,</w:t>
            </w:r>
          </w:p>
          <w:p w14:paraId="7480EF94"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вынос в натуру осей и точек проектных сооружений;</w:t>
            </w:r>
          </w:p>
          <w:p w14:paraId="1173F249"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xml:space="preserve">- технологическое присоединение здания к сетям электроснабжения, водоснабжения, канализации, теплоснабжения,  </w:t>
            </w:r>
          </w:p>
          <w:p w14:paraId="28229531"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xml:space="preserve">- техническую инвентаризацию и изготовление документов кадастрового и технического учета, </w:t>
            </w:r>
          </w:p>
          <w:p w14:paraId="51C234E4"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энергетического паспорта.</w:t>
            </w:r>
          </w:p>
          <w:p w14:paraId="22740298"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xml:space="preserve"> - строительный контроль согласно Постановления Правительства РФ № 468 от 21.06.2010.</w:t>
            </w:r>
          </w:p>
          <w:p w14:paraId="57944D0C"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проведение государственной экспертизы,</w:t>
            </w:r>
          </w:p>
          <w:p w14:paraId="6F5C984D"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снос зданий и сооружений,</w:t>
            </w:r>
          </w:p>
          <w:p w14:paraId="4E4BC519"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утилизацию излишнего грунта и строительного мусора,</w:t>
            </w:r>
          </w:p>
          <w:p w14:paraId="4BD52520"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проведение авторского надзор,</w:t>
            </w:r>
          </w:p>
          <w:p w14:paraId="4AFE1CAF"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содержание объекта с момента завершения работ по строительству до момента передачи объекта в ведение эксплуатирующей организации,</w:t>
            </w:r>
          </w:p>
          <w:p w14:paraId="119F3A2C"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в случае вынужденного сноса или пересадки зеленых насаждений предусмотреть компенсационные затраты,</w:t>
            </w:r>
          </w:p>
          <w:p w14:paraId="2487603C"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аренду (сервитут) земельных участков (при наличии),</w:t>
            </w:r>
          </w:p>
          <w:p w14:paraId="7883A4C0"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кадастровые работы (при наличии),</w:t>
            </w:r>
          </w:p>
          <w:p w14:paraId="6D545A79" w14:textId="77777777" w:rsidR="002F0E83" w:rsidRPr="002F0E83" w:rsidRDefault="002F0E83" w:rsidP="002F0E83">
            <w:pPr>
              <w:pStyle w:val="ConsPlusNormal"/>
              <w:rPr>
                <w:rFonts w:ascii="Times New Roman" w:hAnsi="Times New Roman"/>
                <w:color w:val="auto"/>
                <w:sz w:val="24"/>
                <w:szCs w:val="24"/>
              </w:rPr>
            </w:pPr>
            <w:r w:rsidRPr="002F0E83">
              <w:rPr>
                <w:rFonts w:ascii="Times New Roman" w:hAnsi="Times New Roman"/>
                <w:color w:val="auto"/>
                <w:sz w:val="24"/>
                <w:szCs w:val="24"/>
              </w:rPr>
              <w:t>- иные затраты, необходимые для строительства и ввода объекта в эксплуатацию</w:t>
            </w:r>
          </w:p>
          <w:p w14:paraId="581FD68E" w14:textId="66DB826F" w:rsidR="002F0E83" w:rsidRPr="002F0E83" w:rsidRDefault="002F0E83" w:rsidP="002F0E83">
            <w:pPr>
              <w:pStyle w:val="ConsPlusNormal"/>
              <w:jc w:val="both"/>
              <w:rPr>
                <w:rFonts w:ascii="Times New Roman" w:hAnsi="Times New Roman"/>
                <w:color w:val="auto"/>
                <w:sz w:val="24"/>
                <w:szCs w:val="24"/>
              </w:rPr>
            </w:pPr>
            <w:r w:rsidRPr="002F0E83">
              <w:rPr>
                <w:rFonts w:ascii="Times New Roman" w:hAnsi="Times New Roman"/>
                <w:color w:val="auto"/>
                <w:sz w:val="24"/>
                <w:szCs w:val="24"/>
              </w:rPr>
              <w:t xml:space="preserve">Стоимость объекта уточнить при </w:t>
            </w:r>
            <w:r>
              <w:rPr>
                <w:rFonts w:ascii="Times New Roman" w:hAnsi="Times New Roman"/>
                <w:color w:val="auto"/>
                <w:sz w:val="24"/>
                <w:szCs w:val="24"/>
              </w:rPr>
              <w:t>п</w:t>
            </w:r>
            <w:r w:rsidRPr="002F0E83">
              <w:rPr>
                <w:rFonts w:ascii="Times New Roman" w:hAnsi="Times New Roman"/>
                <w:color w:val="auto"/>
                <w:sz w:val="24"/>
                <w:szCs w:val="24"/>
              </w:rPr>
              <w:t>роектировании.</w:t>
            </w:r>
          </w:p>
          <w:p w14:paraId="71C19AD9" w14:textId="49E76426" w:rsidR="00024791" w:rsidRPr="004B42B2" w:rsidRDefault="00024791" w:rsidP="001804F8">
            <w:pPr>
              <w:pStyle w:val="af4"/>
              <w:widowControl/>
              <w:autoSpaceDE/>
              <w:spacing w:after="0"/>
              <w:jc w:val="both"/>
              <w:textAlignment w:val="auto"/>
              <w:rPr>
                <w:color w:val="auto"/>
                <w:kern w:val="0"/>
              </w:rPr>
            </w:pPr>
          </w:p>
        </w:tc>
      </w:tr>
      <w:tr w:rsidR="00024791" w:rsidRPr="004B42B2" w14:paraId="71464ADA"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FC33E"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40.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20C85"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разработке специальных технических условий</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5732D8" w14:textId="1CAD8714" w:rsidR="00024791" w:rsidRPr="004B42B2" w:rsidRDefault="00024791" w:rsidP="00024791">
            <w:pPr>
              <w:pStyle w:val="af4"/>
              <w:widowControl/>
              <w:autoSpaceDE/>
              <w:spacing w:after="0"/>
              <w:jc w:val="both"/>
              <w:textAlignment w:val="auto"/>
              <w:rPr>
                <w:color w:val="auto"/>
                <w:kern w:val="0"/>
              </w:rPr>
            </w:pPr>
            <w:r w:rsidRPr="004B42B2">
              <w:rPr>
                <w:color w:val="auto"/>
                <w:kern w:val="0"/>
              </w:rPr>
              <w:t>Необходимость определить проектом</w:t>
            </w:r>
          </w:p>
        </w:tc>
      </w:tr>
      <w:tr w:rsidR="00024791" w:rsidRPr="004B42B2" w14:paraId="66C8543E"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28ADA"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41.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59833"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о применении при разработке проектной документации документов в области стандартизации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CAF8C"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Учесть при проектировании перечень Постановления Правительства РФ от 28.05.2021 N 815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и о признании утратившим силу постановления Правительства Российской Федерации от 4 июля 2020 г. N 985".</w:t>
            </w:r>
          </w:p>
          <w:p w14:paraId="19577197"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Проектную документацию необходимо разрабатывать в соответствии с требованиями:</w:t>
            </w:r>
          </w:p>
          <w:p w14:paraId="4AAD7EA1"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1) Федерального закона от 22.07.2008 N 123-ФЗ "Технический регламент о требованиях пожарной безопасности";</w:t>
            </w:r>
          </w:p>
          <w:p w14:paraId="7CDFB8FB"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2) Федерального закона от 30.12.2009 N 384-ФЗ "Технический регламент о безопасности зданий и сооружений";</w:t>
            </w:r>
          </w:p>
          <w:p w14:paraId="2DC874DD"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3) Постановления Правительства Российской Федерации от 16.02.2008 N 87 "О составе разделов проектной документации и требованиях к их содержанию";</w:t>
            </w:r>
          </w:p>
          <w:p w14:paraId="7E38098A"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4) СП 42.13330.2016 "Градостроительство. Планировка и застройка городских и сельских поселений", утвержденный Приказом Минстроя России от 30.12.2016 N 1034/</w:t>
            </w:r>
            <w:proofErr w:type="spellStart"/>
            <w:r w:rsidRPr="004B42B2">
              <w:rPr>
                <w:color w:val="auto"/>
                <w:kern w:val="0"/>
              </w:rPr>
              <w:t>пр</w:t>
            </w:r>
            <w:proofErr w:type="spellEnd"/>
            <w:r w:rsidRPr="004B42B2">
              <w:rPr>
                <w:color w:val="auto"/>
                <w:kern w:val="0"/>
              </w:rPr>
              <w:t>;</w:t>
            </w:r>
          </w:p>
          <w:p w14:paraId="46D2E95F"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5) СП 54.13330.2022. Свод правил. Здания жилые многоквартирные. СНиП 31-01-2003, утвержденный Приказом Минстроя России от 13.05.2022 N 361/</w:t>
            </w:r>
            <w:proofErr w:type="spellStart"/>
            <w:r w:rsidRPr="004B42B2">
              <w:rPr>
                <w:color w:val="auto"/>
                <w:kern w:val="0"/>
              </w:rPr>
              <w:t>пр</w:t>
            </w:r>
            <w:proofErr w:type="spellEnd"/>
            <w:r w:rsidRPr="004B42B2">
              <w:rPr>
                <w:color w:val="auto"/>
                <w:kern w:val="0"/>
              </w:rPr>
              <w:t>;</w:t>
            </w:r>
          </w:p>
          <w:p w14:paraId="244FAD44"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6) СП 59.13330.2020. Свод правил. Доступность зданий и сооружений для маломобильных групп населения. СНиП 35-01-2001, (утвержденный Приказом Минстроя России от 30.12.2020 N 904/</w:t>
            </w:r>
            <w:proofErr w:type="spellStart"/>
            <w:r w:rsidRPr="004B42B2">
              <w:rPr>
                <w:color w:val="auto"/>
                <w:kern w:val="0"/>
              </w:rPr>
              <w:t>пр</w:t>
            </w:r>
            <w:proofErr w:type="spellEnd"/>
            <w:r w:rsidRPr="004B42B2">
              <w:rPr>
                <w:color w:val="auto"/>
                <w:kern w:val="0"/>
              </w:rPr>
              <w:t>;</w:t>
            </w:r>
          </w:p>
          <w:p w14:paraId="1FB6D5AF"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7) СП 22.13330.2016 "Основания зданий и сооружений", утвержденный Приказом Минстроя России от 16.12.2016 N 970/</w:t>
            </w:r>
            <w:proofErr w:type="spellStart"/>
            <w:r w:rsidRPr="004B42B2">
              <w:rPr>
                <w:color w:val="auto"/>
                <w:kern w:val="0"/>
              </w:rPr>
              <w:t>пр</w:t>
            </w:r>
            <w:proofErr w:type="spellEnd"/>
            <w:r w:rsidRPr="004B42B2">
              <w:rPr>
                <w:color w:val="auto"/>
                <w:kern w:val="0"/>
              </w:rPr>
              <w:t>;</w:t>
            </w:r>
          </w:p>
          <w:p w14:paraId="44305518"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8) Приказ МЧС России от 12.03.2020 N 151 "Об утверждении свода правил СП 2.13130 "Системы противопожарной защиты. Обеспечение огнестойкости объектов защиты" (вместе с "СП 2.13130.2020. Свод правил. Системы противопожарной защиты. Обеспечение огнестойкости объектов защиты");</w:t>
            </w:r>
          </w:p>
          <w:p w14:paraId="0D3D4E3E"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9)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утвержденный Приказом МЧС России от 24.04.2013 N 288;</w:t>
            </w:r>
          </w:p>
          <w:p w14:paraId="03EF4FCF" w14:textId="77777777" w:rsidR="00024791" w:rsidRPr="004B42B2" w:rsidRDefault="00024791" w:rsidP="00024791">
            <w:pPr>
              <w:pStyle w:val="af4"/>
              <w:widowControl/>
              <w:autoSpaceDE/>
              <w:spacing w:after="0"/>
              <w:jc w:val="both"/>
              <w:textAlignment w:val="auto"/>
              <w:rPr>
                <w:color w:val="auto"/>
                <w:kern w:val="0"/>
              </w:rPr>
            </w:pPr>
            <w:r w:rsidRPr="004B42B2">
              <w:rPr>
                <w:color w:val="auto"/>
                <w:kern w:val="0"/>
              </w:rPr>
              <w:t>10) СП 255.1325800.2016 "Здания и сооружения. Правила эксплуатации. Общие положения", утвержденный Приказом Минстроя России от 24 августа 2016 N 590/пр.</w:t>
            </w:r>
          </w:p>
          <w:p w14:paraId="0ED55CEB" w14:textId="77777777" w:rsidR="00024791" w:rsidRDefault="00024791" w:rsidP="00024791">
            <w:pPr>
              <w:pStyle w:val="af4"/>
              <w:widowControl/>
              <w:autoSpaceDE/>
              <w:spacing w:after="0"/>
              <w:jc w:val="both"/>
              <w:textAlignment w:val="auto"/>
              <w:rPr>
                <w:color w:val="auto"/>
                <w:kern w:val="0"/>
              </w:rPr>
            </w:pPr>
            <w:r w:rsidRPr="004B42B2">
              <w:rPr>
                <w:color w:val="auto"/>
                <w:kern w:val="0"/>
              </w:rPr>
              <w:lastRenderedPageBreak/>
              <w:t>11) Постановление Главного государственного санитарного врача РФ от 28.01.2021 N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(вместе с "СанПиН 2.1.3684-21. Санитарные правила и нормы...") (Зарегистрировано в Минюсте России 29.01.2021 N 62297).</w:t>
            </w:r>
          </w:p>
          <w:p w14:paraId="5890B3FC" w14:textId="77777777" w:rsidR="009E54B3" w:rsidRPr="009E54B3" w:rsidRDefault="009E54B3" w:rsidP="009E54B3">
            <w:pPr>
              <w:pStyle w:val="af4"/>
              <w:widowControl/>
              <w:autoSpaceDE/>
              <w:spacing w:after="0"/>
              <w:jc w:val="both"/>
              <w:textAlignment w:val="auto"/>
              <w:rPr>
                <w:color w:val="auto"/>
                <w:kern w:val="0"/>
              </w:rPr>
            </w:pPr>
            <w:r w:rsidRPr="009E54B3">
              <w:rPr>
                <w:color w:val="auto"/>
                <w:kern w:val="0"/>
              </w:rPr>
              <w:t>-  Приказ МЧС России от 19.03.2020 N 194 "Об утверждении свода правил СП 1.13130 "Системы противопожарной защиты. Эвакуационные пути и выходы"</w:t>
            </w:r>
          </w:p>
          <w:p w14:paraId="4255B3AC" w14:textId="77777777" w:rsidR="009E54B3" w:rsidRPr="009E54B3" w:rsidRDefault="009E54B3" w:rsidP="009E54B3">
            <w:pPr>
              <w:pStyle w:val="af4"/>
              <w:widowControl/>
              <w:autoSpaceDE/>
              <w:spacing w:after="0"/>
              <w:jc w:val="both"/>
              <w:textAlignment w:val="auto"/>
              <w:rPr>
                <w:color w:val="auto"/>
                <w:kern w:val="0"/>
              </w:rPr>
            </w:pPr>
            <w:r w:rsidRPr="009E54B3">
              <w:rPr>
                <w:color w:val="auto"/>
                <w:kern w:val="0"/>
              </w:rPr>
              <w:t xml:space="preserve">- Приказ МЧС России от 21.02.2013 N 116 "Об утверждении свода правил СП 7.13130 "Отопление, вентиляция и кондиционирование. Требования пожарной безопасности"; </w:t>
            </w:r>
          </w:p>
          <w:p w14:paraId="6CDAA140" w14:textId="77777777" w:rsidR="009E54B3" w:rsidRPr="009E54B3" w:rsidRDefault="009E54B3" w:rsidP="009E54B3">
            <w:pPr>
              <w:pStyle w:val="af4"/>
              <w:widowControl/>
              <w:autoSpaceDE/>
              <w:spacing w:after="0"/>
              <w:jc w:val="both"/>
              <w:textAlignment w:val="auto"/>
              <w:rPr>
                <w:color w:val="auto"/>
                <w:kern w:val="0"/>
              </w:rPr>
            </w:pPr>
            <w:r w:rsidRPr="009E54B3">
              <w:rPr>
                <w:color w:val="auto"/>
                <w:kern w:val="0"/>
              </w:rPr>
              <w:t xml:space="preserve">- Приказ МЧС России от 30.03.2020 N 225 "Об утверждении свода правил СП 8.13130 "Системы противопожарной защиты. Наружное противопожарное водоснабжение. Требования пожарной безопасности"; </w:t>
            </w:r>
          </w:p>
          <w:p w14:paraId="1A69174D" w14:textId="77777777" w:rsidR="009E54B3" w:rsidRPr="009E54B3" w:rsidRDefault="009E54B3" w:rsidP="009E54B3">
            <w:pPr>
              <w:pStyle w:val="af4"/>
              <w:widowControl/>
              <w:autoSpaceDE/>
              <w:spacing w:after="0"/>
              <w:jc w:val="both"/>
              <w:textAlignment w:val="auto"/>
              <w:rPr>
                <w:color w:val="auto"/>
                <w:kern w:val="0"/>
              </w:rPr>
            </w:pPr>
            <w:r w:rsidRPr="009E54B3">
              <w:rPr>
                <w:color w:val="auto"/>
                <w:kern w:val="0"/>
              </w:rPr>
              <w:t xml:space="preserve">"СП 9.13130.2009. Свод правил. Техника пожарная. Огнетушители. Требования к эксплуатации"; </w:t>
            </w:r>
          </w:p>
          <w:p w14:paraId="4CAFB2F9" w14:textId="77777777" w:rsidR="009E54B3" w:rsidRPr="009E54B3" w:rsidRDefault="009E54B3" w:rsidP="009E54B3">
            <w:pPr>
              <w:pStyle w:val="af4"/>
              <w:widowControl/>
              <w:autoSpaceDE/>
              <w:spacing w:after="0"/>
              <w:jc w:val="both"/>
              <w:textAlignment w:val="auto"/>
              <w:rPr>
                <w:color w:val="auto"/>
                <w:kern w:val="0"/>
              </w:rPr>
            </w:pPr>
            <w:r w:rsidRPr="009E54B3">
              <w:rPr>
                <w:color w:val="auto"/>
                <w:kern w:val="0"/>
              </w:rPr>
              <w:t xml:space="preserve">- Приказ МЧС России от 27.07.2020 N 559 "Об утверждении свода правил СП 10.13130 "Системы противопожарной защиты. Внутренний противопожарный водопровод. Нормы и правила проектирования"; </w:t>
            </w:r>
          </w:p>
          <w:p w14:paraId="0B71D7AC" w14:textId="77777777" w:rsidR="009E54B3" w:rsidRPr="009E54B3" w:rsidRDefault="009E54B3" w:rsidP="009E54B3">
            <w:pPr>
              <w:pStyle w:val="af4"/>
              <w:widowControl/>
              <w:autoSpaceDE/>
              <w:spacing w:after="0"/>
              <w:jc w:val="both"/>
              <w:textAlignment w:val="auto"/>
              <w:rPr>
                <w:color w:val="auto"/>
                <w:kern w:val="0"/>
              </w:rPr>
            </w:pPr>
            <w:r w:rsidRPr="009E54B3">
              <w:rPr>
                <w:color w:val="auto"/>
                <w:kern w:val="0"/>
              </w:rPr>
              <w:t xml:space="preserve">- Приказ МЧС РФ от 25.03.2009 N 182 "Об утверждении свода правил "Определение категорий помещений, зданий и наружных установок по взрывопожарной и пожарной опасности" (вместе с "СП 12.13130.2009..."); </w:t>
            </w:r>
          </w:p>
          <w:p w14:paraId="296B9377" w14:textId="77777777" w:rsidR="009E54B3" w:rsidRPr="009E54B3" w:rsidRDefault="009E54B3" w:rsidP="009E54B3">
            <w:pPr>
              <w:pStyle w:val="af4"/>
              <w:widowControl/>
              <w:autoSpaceDE/>
              <w:spacing w:after="0"/>
              <w:jc w:val="both"/>
              <w:textAlignment w:val="auto"/>
              <w:rPr>
                <w:color w:val="auto"/>
                <w:kern w:val="0"/>
              </w:rPr>
            </w:pPr>
            <w:r w:rsidRPr="009E54B3">
              <w:rPr>
                <w:color w:val="auto"/>
                <w:kern w:val="0"/>
              </w:rPr>
              <w:t xml:space="preserve">- Приказ МЧС России от 20.07.2020 N 539 "Об утверждении свода правил "Системы противопожарной защиты. Перечень зданий, сооружений, помещений и оборудования, подлежащих защите автоматическими установками пожаротушения и системами пожарной сигнализации. Требования пожарной безопасности" (вместе с "СП 486.1311500.2020. Свод правил..."); </w:t>
            </w:r>
          </w:p>
          <w:p w14:paraId="1F04F5A1" w14:textId="77777777" w:rsidR="009E54B3" w:rsidRPr="009E54B3" w:rsidRDefault="009E54B3" w:rsidP="009E54B3">
            <w:pPr>
              <w:pStyle w:val="af4"/>
              <w:widowControl/>
              <w:autoSpaceDE/>
              <w:spacing w:after="0"/>
              <w:jc w:val="both"/>
              <w:textAlignment w:val="auto"/>
              <w:rPr>
                <w:color w:val="auto"/>
                <w:kern w:val="0"/>
              </w:rPr>
            </w:pPr>
            <w:r w:rsidRPr="009E54B3">
              <w:rPr>
                <w:color w:val="auto"/>
                <w:kern w:val="0"/>
              </w:rPr>
              <w:t>Приказ Минстроя России от 05.10.2023 N 718/</w:t>
            </w:r>
            <w:proofErr w:type="spellStart"/>
            <w:r w:rsidRPr="009E54B3">
              <w:rPr>
                <w:color w:val="auto"/>
                <w:kern w:val="0"/>
              </w:rPr>
              <w:t>пр</w:t>
            </w:r>
            <w:proofErr w:type="spellEnd"/>
            <w:r w:rsidRPr="009E54B3">
              <w:rPr>
                <w:color w:val="auto"/>
                <w:kern w:val="0"/>
              </w:rPr>
              <w:t xml:space="preserve"> "Об утверждении СП 113.13330.2023 "СНиП 21-02-99* Стоянки автомобилей" (вместе с "СП 113.13330.2023. Свод правил. Стоянки автомобилей СНиП 21-02-99*"); </w:t>
            </w:r>
          </w:p>
          <w:p w14:paraId="5288146F" w14:textId="1C4FDA36" w:rsidR="009E54B3" w:rsidRPr="004B42B2" w:rsidRDefault="009E54B3" w:rsidP="009E54B3">
            <w:pPr>
              <w:pStyle w:val="af4"/>
              <w:widowControl/>
              <w:autoSpaceDE/>
              <w:spacing w:after="0"/>
              <w:jc w:val="both"/>
              <w:textAlignment w:val="auto"/>
              <w:rPr>
                <w:color w:val="auto"/>
                <w:kern w:val="0"/>
              </w:rPr>
            </w:pPr>
            <w:r w:rsidRPr="009E54B3">
              <w:rPr>
                <w:color w:val="auto"/>
                <w:kern w:val="0"/>
              </w:rPr>
              <w:t>"СП 89.13330.2016. Свод правил. Котельные установки. Актуализированная редакция СНиП II-35-76"</w:t>
            </w:r>
          </w:p>
          <w:p w14:paraId="2A5A5700" w14:textId="77777777" w:rsidR="00024791" w:rsidRPr="004B42B2" w:rsidRDefault="00024791" w:rsidP="00024791">
            <w:pPr>
              <w:pStyle w:val="af4"/>
              <w:widowControl/>
              <w:autoSpaceDE/>
              <w:spacing w:after="0"/>
              <w:jc w:val="both"/>
              <w:textAlignment w:val="auto"/>
              <w:rPr>
                <w:color w:val="auto"/>
              </w:rPr>
            </w:pPr>
            <w:r w:rsidRPr="004B42B2">
              <w:rPr>
                <w:color w:val="auto"/>
                <w:kern w:val="0"/>
              </w:rPr>
              <w:t xml:space="preserve">Распоряжения Правительства Тверской области от 23.05.2022 № 493-рп «Методические рекомендации по разработке технических заданий на проектирование </w:t>
            </w:r>
            <w:r w:rsidRPr="004B42B2">
              <w:rPr>
                <w:color w:val="auto"/>
                <w:kern w:val="0"/>
              </w:rPr>
              <w:lastRenderedPageBreak/>
              <w:t>объектов капитального строительства при строительстве, реконструкции, на проведение работ по сохранению объектов культурного наследия, по проведению капитального ремонта объектов капитального строительства Тверской области.</w:t>
            </w:r>
          </w:p>
        </w:tc>
      </w:tr>
      <w:tr w:rsidR="00024791" w:rsidRPr="004B42B2" w14:paraId="1C103DB7"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54C609"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42.</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E163F"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к выполнению демонстрационных материалов, макетов</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62AFC3" w14:textId="77777777" w:rsidR="00FE106D" w:rsidRPr="008E74D2" w:rsidRDefault="00FE106D" w:rsidP="00FE106D">
            <w:pPr>
              <w:pStyle w:val="af4"/>
              <w:widowControl/>
              <w:autoSpaceDE/>
              <w:spacing w:after="0"/>
              <w:jc w:val="both"/>
              <w:textAlignment w:val="auto"/>
              <w:rPr>
                <w:color w:val="auto"/>
                <w:kern w:val="0"/>
              </w:rPr>
            </w:pPr>
            <w:r w:rsidRPr="008E74D2">
              <w:rPr>
                <w:color w:val="auto"/>
                <w:kern w:val="0"/>
              </w:rPr>
              <w:t xml:space="preserve">Альбом архитектурно планировочных </w:t>
            </w:r>
            <w:proofErr w:type="gramStart"/>
            <w:r w:rsidRPr="008E74D2">
              <w:rPr>
                <w:color w:val="auto"/>
                <w:kern w:val="0"/>
              </w:rPr>
              <w:t>решений  разработать</w:t>
            </w:r>
            <w:proofErr w:type="gramEnd"/>
            <w:r w:rsidRPr="008E74D2">
              <w:rPr>
                <w:color w:val="auto"/>
                <w:kern w:val="0"/>
              </w:rPr>
              <w:t xml:space="preserve"> в составе:</w:t>
            </w:r>
          </w:p>
          <w:p w14:paraId="6AFDABE5" w14:textId="3A82EF8F" w:rsidR="00FE106D" w:rsidRPr="008E74D2" w:rsidRDefault="00FE106D" w:rsidP="00FE106D">
            <w:pPr>
              <w:pStyle w:val="af4"/>
              <w:widowControl/>
              <w:autoSpaceDE/>
              <w:spacing w:after="0"/>
              <w:jc w:val="both"/>
              <w:textAlignment w:val="auto"/>
              <w:rPr>
                <w:color w:val="auto"/>
                <w:kern w:val="0"/>
              </w:rPr>
            </w:pPr>
            <w:r w:rsidRPr="008E74D2">
              <w:rPr>
                <w:color w:val="auto"/>
                <w:kern w:val="0"/>
              </w:rPr>
              <w:t>-</w:t>
            </w:r>
            <w:r w:rsidR="00AB76F4">
              <w:rPr>
                <w:color w:val="auto"/>
                <w:kern w:val="0"/>
              </w:rPr>
              <w:t xml:space="preserve"> </w:t>
            </w:r>
            <w:r w:rsidRPr="008E74D2">
              <w:rPr>
                <w:color w:val="auto"/>
                <w:kern w:val="0"/>
              </w:rPr>
              <w:t>пояснительная записка;</w:t>
            </w:r>
          </w:p>
          <w:p w14:paraId="20B86B27" w14:textId="77777777" w:rsidR="00FE106D" w:rsidRPr="008E74D2" w:rsidRDefault="00FE106D" w:rsidP="00FE106D">
            <w:pPr>
              <w:pStyle w:val="af4"/>
              <w:widowControl/>
              <w:autoSpaceDE/>
              <w:spacing w:after="0"/>
              <w:jc w:val="both"/>
              <w:textAlignment w:val="auto"/>
              <w:rPr>
                <w:color w:val="auto"/>
                <w:kern w:val="0"/>
              </w:rPr>
            </w:pPr>
            <w:r w:rsidRPr="008E74D2">
              <w:rPr>
                <w:color w:val="auto"/>
                <w:kern w:val="0"/>
              </w:rPr>
              <w:t>- план земельного участка с расположением здания и описанием благоустройства;</w:t>
            </w:r>
          </w:p>
          <w:p w14:paraId="5DF36D7D" w14:textId="77777777" w:rsidR="00FE106D" w:rsidRPr="008E74D2" w:rsidRDefault="00FE106D" w:rsidP="00FE106D">
            <w:pPr>
              <w:pStyle w:val="af4"/>
              <w:widowControl/>
              <w:autoSpaceDE/>
              <w:spacing w:after="0"/>
              <w:jc w:val="both"/>
              <w:textAlignment w:val="auto"/>
              <w:rPr>
                <w:color w:val="auto"/>
                <w:kern w:val="0"/>
              </w:rPr>
            </w:pPr>
            <w:r w:rsidRPr="008E74D2">
              <w:rPr>
                <w:color w:val="auto"/>
                <w:kern w:val="0"/>
              </w:rPr>
              <w:t>- технико-экономические показатели;</w:t>
            </w:r>
          </w:p>
          <w:p w14:paraId="5EBC48B3" w14:textId="77777777" w:rsidR="00FE106D" w:rsidRPr="008E74D2" w:rsidRDefault="00FE106D" w:rsidP="00FE106D">
            <w:pPr>
              <w:pStyle w:val="af4"/>
              <w:widowControl/>
              <w:autoSpaceDE/>
              <w:spacing w:after="0"/>
              <w:jc w:val="both"/>
              <w:textAlignment w:val="auto"/>
              <w:rPr>
                <w:color w:val="auto"/>
                <w:kern w:val="0"/>
              </w:rPr>
            </w:pPr>
            <w:r w:rsidRPr="008E74D2">
              <w:rPr>
                <w:color w:val="auto"/>
                <w:kern w:val="0"/>
              </w:rPr>
              <w:t>- вид кровли;</w:t>
            </w:r>
          </w:p>
          <w:p w14:paraId="783DD144" w14:textId="77777777" w:rsidR="00FE106D" w:rsidRPr="008E74D2" w:rsidRDefault="00FE106D" w:rsidP="00FE106D">
            <w:pPr>
              <w:pStyle w:val="af4"/>
              <w:widowControl/>
              <w:autoSpaceDE/>
              <w:spacing w:after="0"/>
              <w:jc w:val="both"/>
              <w:textAlignment w:val="auto"/>
              <w:rPr>
                <w:color w:val="auto"/>
                <w:kern w:val="0"/>
              </w:rPr>
            </w:pPr>
            <w:r w:rsidRPr="008E74D2">
              <w:rPr>
                <w:color w:val="auto"/>
                <w:kern w:val="0"/>
              </w:rPr>
              <w:t xml:space="preserve">- планы этажей с экспликацией помещений; </w:t>
            </w:r>
          </w:p>
          <w:p w14:paraId="76922086" w14:textId="77777777" w:rsidR="00FE106D" w:rsidRPr="008E74D2" w:rsidRDefault="00FE106D" w:rsidP="00FE106D">
            <w:pPr>
              <w:pStyle w:val="af4"/>
              <w:widowControl/>
              <w:autoSpaceDE/>
              <w:spacing w:after="0"/>
              <w:jc w:val="both"/>
              <w:textAlignment w:val="auto"/>
              <w:rPr>
                <w:color w:val="auto"/>
                <w:kern w:val="0"/>
              </w:rPr>
            </w:pPr>
            <w:r w:rsidRPr="008E74D2">
              <w:rPr>
                <w:color w:val="auto"/>
                <w:kern w:val="0"/>
              </w:rPr>
              <w:t xml:space="preserve">- визуализацию фасадов и интерьеров здания с указанием применяемых отделочных материалов, сантехническое оборудование, осветительных приборов и мебели. </w:t>
            </w:r>
          </w:p>
          <w:p w14:paraId="603B1F2E" w14:textId="4C2D1BFD" w:rsidR="00FE106D" w:rsidRPr="008E74D2" w:rsidRDefault="00FE106D" w:rsidP="00FE106D">
            <w:pPr>
              <w:pStyle w:val="af4"/>
              <w:widowControl/>
              <w:autoSpaceDE/>
              <w:spacing w:after="0"/>
              <w:jc w:val="both"/>
              <w:textAlignment w:val="auto"/>
              <w:rPr>
                <w:color w:val="auto"/>
                <w:kern w:val="0"/>
              </w:rPr>
            </w:pPr>
            <w:r w:rsidRPr="008E74D2">
              <w:rPr>
                <w:color w:val="auto"/>
                <w:kern w:val="0"/>
              </w:rPr>
              <w:t>Включить в состав графической части визуализацию фасадов с архитектурной подсветкой</w:t>
            </w:r>
            <w:r w:rsidR="00AB76F4">
              <w:rPr>
                <w:color w:val="auto"/>
                <w:kern w:val="0"/>
              </w:rPr>
              <w:t>.</w:t>
            </w:r>
          </w:p>
          <w:p w14:paraId="39E83399" w14:textId="799786FB" w:rsidR="00024791" w:rsidRPr="008E74D2" w:rsidRDefault="00024791" w:rsidP="00024791">
            <w:pPr>
              <w:pStyle w:val="af4"/>
              <w:widowControl/>
              <w:autoSpaceDE/>
              <w:spacing w:after="0"/>
              <w:jc w:val="both"/>
              <w:textAlignment w:val="auto"/>
              <w:rPr>
                <w:color w:val="auto"/>
                <w:kern w:val="0"/>
              </w:rPr>
            </w:pPr>
            <w:r w:rsidRPr="008E74D2">
              <w:rPr>
                <w:color w:val="auto"/>
                <w:kern w:val="0"/>
              </w:rPr>
              <w:t>Предоставить визуализацию интерьерных решений и варианта отделки помещений</w:t>
            </w:r>
            <w:r w:rsidR="00AB76F4">
              <w:rPr>
                <w:color w:val="auto"/>
                <w:kern w:val="0"/>
              </w:rPr>
              <w:t>.</w:t>
            </w:r>
          </w:p>
        </w:tc>
      </w:tr>
      <w:tr w:rsidR="00024791" w:rsidRPr="004B42B2" w14:paraId="4CB34000"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1C53BF"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43.</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C59E0D"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Требования о подготовке проектной документации, содержащей материалы в форме информационной модели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7B2CD7" w14:textId="77777777" w:rsidR="00A01980" w:rsidRDefault="00A01980" w:rsidP="00024791">
            <w:pPr>
              <w:pStyle w:val="TableParagraph"/>
              <w:widowControl/>
              <w:autoSpaceDE/>
              <w:jc w:val="both"/>
              <w:textAlignment w:val="auto"/>
              <w:rPr>
                <w:rFonts w:ascii="Times New Roman" w:hAnsi="Times New Roman"/>
                <w:color w:val="auto"/>
                <w:kern w:val="0"/>
                <w:sz w:val="24"/>
                <w:szCs w:val="24"/>
              </w:rPr>
            </w:pPr>
            <w:r w:rsidRPr="00A01980">
              <w:rPr>
                <w:rFonts w:ascii="Times New Roman" w:hAnsi="Times New Roman"/>
                <w:color w:val="auto"/>
                <w:kern w:val="0"/>
                <w:sz w:val="24"/>
                <w:szCs w:val="24"/>
              </w:rPr>
              <w:t>Проект, содержащий материалы в форме информационной модели в соответствии с:</w:t>
            </w:r>
          </w:p>
          <w:p w14:paraId="76962DA8" w14:textId="771AC818" w:rsidR="00024791" w:rsidRPr="008E74D2" w:rsidRDefault="00024791" w:rsidP="00024791">
            <w:pPr>
              <w:pStyle w:val="TableParagraph"/>
              <w:widowControl/>
              <w:autoSpaceDE/>
              <w:jc w:val="both"/>
              <w:textAlignment w:val="auto"/>
              <w:rPr>
                <w:rFonts w:ascii="Times New Roman" w:hAnsi="Times New Roman"/>
                <w:color w:val="auto"/>
                <w:kern w:val="0"/>
                <w:sz w:val="24"/>
                <w:szCs w:val="24"/>
              </w:rPr>
            </w:pPr>
            <w:r w:rsidRPr="008E74D2">
              <w:rPr>
                <w:rFonts w:ascii="Times New Roman" w:hAnsi="Times New Roman"/>
                <w:color w:val="auto"/>
                <w:kern w:val="0"/>
                <w:sz w:val="24"/>
                <w:szCs w:val="24"/>
              </w:rPr>
              <w:t>- Приказом Министерства строительства и жилищно-коммунального хозяйства Российской Федерации от 17 декабря 2018 г. N 814/</w:t>
            </w:r>
            <w:proofErr w:type="spellStart"/>
            <w:r w:rsidRPr="008E74D2">
              <w:rPr>
                <w:rFonts w:ascii="Times New Roman" w:hAnsi="Times New Roman"/>
                <w:color w:val="auto"/>
                <w:kern w:val="0"/>
                <w:sz w:val="24"/>
                <w:szCs w:val="24"/>
              </w:rPr>
              <w:t>пр</w:t>
            </w:r>
            <w:proofErr w:type="spellEnd"/>
            <w:r w:rsidRPr="008E74D2">
              <w:rPr>
                <w:rFonts w:ascii="Times New Roman" w:hAnsi="Times New Roman"/>
                <w:color w:val="auto"/>
                <w:kern w:val="0"/>
                <w:sz w:val="24"/>
                <w:szCs w:val="24"/>
              </w:rPr>
              <w:t xml:space="preserve"> «СП 404.</w:t>
            </w:r>
            <w:proofErr w:type="gramStart"/>
            <w:r w:rsidRPr="008E74D2">
              <w:rPr>
                <w:rFonts w:ascii="Times New Roman" w:hAnsi="Times New Roman"/>
                <w:color w:val="auto"/>
                <w:kern w:val="0"/>
                <w:sz w:val="24"/>
                <w:szCs w:val="24"/>
              </w:rPr>
              <w:t>1325800.2018.Свод</w:t>
            </w:r>
            <w:proofErr w:type="gramEnd"/>
            <w:r w:rsidRPr="008E74D2">
              <w:rPr>
                <w:rFonts w:ascii="Times New Roman" w:hAnsi="Times New Roman"/>
                <w:color w:val="auto"/>
                <w:kern w:val="0"/>
                <w:sz w:val="24"/>
                <w:szCs w:val="24"/>
              </w:rPr>
              <w:t xml:space="preserve"> правил информационное моделирование в строительстве правила разработки планов проектов, реализуемых с применением технологии информационного моделирования».</w:t>
            </w:r>
          </w:p>
          <w:p w14:paraId="7A6276CC" w14:textId="77777777" w:rsidR="00024791" w:rsidRPr="008E74D2" w:rsidRDefault="00024791" w:rsidP="00024791">
            <w:pPr>
              <w:pStyle w:val="TableParagraph"/>
              <w:widowControl/>
              <w:autoSpaceDE/>
              <w:jc w:val="both"/>
              <w:textAlignment w:val="auto"/>
              <w:rPr>
                <w:rFonts w:ascii="Times New Roman" w:hAnsi="Times New Roman"/>
                <w:color w:val="auto"/>
                <w:kern w:val="0"/>
                <w:sz w:val="24"/>
                <w:szCs w:val="24"/>
              </w:rPr>
            </w:pPr>
            <w:r w:rsidRPr="008E74D2">
              <w:rPr>
                <w:rFonts w:ascii="Times New Roman" w:hAnsi="Times New Roman"/>
                <w:color w:val="auto"/>
                <w:kern w:val="0"/>
                <w:sz w:val="24"/>
                <w:szCs w:val="24"/>
              </w:rPr>
              <w:t>- Постановлением Правительства РФ от 15.09.2020 N 1431 "Об утверждении Правил формирования и ведения информационной модели объекта капитального строительства, состава сведений, документов и 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w:t>
            </w:r>
          </w:p>
          <w:p w14:paraId="30BFBB48" w14:textId="67348F10" w:rsidR="00024791" w:rsidRPr="008E74D2" w:rsidRDefault="00024791" w:rsidP="00024791">
            <w:pPr>
              <w:pStyle w:val="TableParagraph"/>
              <w:widowControl/>
              <w:autoSpaceDE/>
              <w:jc w:val="both"/>
              <w:textAlignment w:val="auto"/>
              <w:rPr>
                <w:rFonts w:ascii="Times New Roman" w:hAnsi="Times New Roman"/>
                <w:color w:val="auto"/>
                <w:kern w:val="0"/>
                <w:sz w:val="24"/>
                <w:szCs w:val="24"/>
              </w:rPr>
            </w:pPr>
            <w:r w:rsidRPr="008E74D2">
              <w:rPr>
                <w:rFonts w:ascii="Times New Roman" w:hAnsi="Times New Roman"/>
                <w:color w:val="auto"/>
                <w:kern w:val="0"/>
                <w:sz w:val="24"/>
                <w:szCs w:val="24"/>
              </w:rPr>
              <w:t>- Постановлением Правительства РФ от 27.05.2022 N 962 "О внесении изменений в постановление Правительства Российской Федерации от 15 сентября 2020 г. N 1431".</w:t>
            </w:r>
          </w:p>
          <w:p w14:paraId="24CFA32A" w14:textId="4B96923B" w:rsidR="00024791" w:rsidRPr="008E74D2" w:rsidRDefault="00024791" w:rsidP="00024791">
            <w:pPr>
              <w:pStyle w:val="TableParagraph"/>
              <w:widowControl/>
              <w:autoSpaceDE/>
              <w:jc w:val="both"/>
              <w:textAlignment w:val="auto"/>
              <w:rPr>
                <w:rFonts w:ascii="Times New Roman" w:hAnsi="Times New Roman"/>
                <w:color w:val="auto"/>
                <w:kern w:val="0"/>
                <w:sz w:val="24"/>
                <w:szCs w:val="24"/>
              </w:rPr>
            </w:pPr>
          </w:p>
        </w:tc>
      </w:tr>
      <w:tr w:rsidR="00024791" w:rsidRPr="004B42B2" w14:paraId="1AD512BD"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AB0D41"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44.</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83482"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Требование о применении                                типовой проектной документации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3140D" w14:textId="77777777" w:rsidR="00024791" w:rsidRPr="004B42B2" w:rsidRDefault="00024791" w:rsidP="0002479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Не требуется</w:t>
            </w:r>
          </w:p>
        </w:tc>
      </w:tr>
      <w:tr w:rsidR="00024791" w:rsidRPr="004B42B2" w14:paraId="5FC63106" w14:textId="77777777" w:rsidTr="00BD3C4D">
        <w:trPr>
          <w:trHeight w:val="1265"/>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3C923B"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45.</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2DCC4"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Прочие дополнительные требования и указания, конкретизирующие объем</w:t>
            </w:r>
          </w:p>
          <w:p w14:paraId="179C2472"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проектных работ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EE9B3" w14:textId="77777777" w:rsidR="00024791" w:rsidRPr="004B42B2" w:rsidRDefault="00024791" w:rsidP="0002479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1.Требования к согласованию проектных решений:</w:t>
            </w:r>
          </w:p>
          <w:p w14:paraId="7341A88A" w14:textId="77777777" w:rsidR="00D233A5" w:rsidRPr="004B42B2" w:rsidRDefault="00D233A5" w:rsidP="00D233A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Проектная документация представляется Заказчику, согласованная в установленном порядке со всеми заинтересованными физическими и юридическими лицами в соответствии с действующим </w:t>
            </w:r>
            <w:r w:rsidRPr="004B42B2">
              <w:rPr>
                <w:rFonts w:ascii="Times New Roman" w:hAnsi="Times New Roman"/>
                <w:color w:val="auto"/>
                <w:kern w:val="0"/>
                <w:sz w:val="24"/>
                <w:szCs w:val="24"/>
              </w:rPr>
              <w:lastRenderedPageBreak/>
              <w:t>законодательством (все затраты по согласованию проектной документации с заинтересованными лицами и организациями входят в стоимость контракта).</w:t>
            </w:r>
          </w:p>
          <w:p w14:paraId="38EBA254" w14:textId="77777777" w:rsidR="00D233A5" w:rsidRPr="004B42B2" w:rsidRDefault="00D233A5" w:rsidP="00D233A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Представить Заказчику проектные решения, согласно техническим условиям, согласованные в установленном порядке со всеми заинтересованными инженерным службами города.</w:t>
            </w:r>
          </w:p>
          <w:p w14:paraId="42BF5572" w14:textId="77777777" w:rsidR="00D233A5" w:rsidRPr="004B42B2" w:rsidRDefault="00D233A5" w:rsidP="00D233A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Представить Заказчику:</w:t>
            </w:r>
          </w:p>
          <w:p w14:paraId="413DC397" w14:textId="77777777" w:rsidR="00D233A5" w:rsidRPr="004B42B2" w:rsidRDefault="00D233A5" w:rsidP="00D233A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Сводный план инженерных сетей, согласованный в установленном порядке со всеми заинтересованными инженерным службами города, владельцами земельных участков, попадающих в зону строительства (при необходимости).</w:t>
            </w:r>
          </w:p>
          <w:p w14:paraId="79855523" w14:textId="77777777" w:rsidR="00D233A5" w:rsidRPr="004B42B2" w:rsidRDefault="00D233A5" w:rsidP="00D233A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Цветовое решение фасадов и генеральный план согласованные с Пользователем и местным отделом архитектуры.</w:t>
            </w:r>
          </w:p>
          <w:p w14:paraId="693034EC" w14:textId="6B47229A" w:rsidR="00024791" w:rsidRPr="004B42B2" w:rsidRDefault="00D233A5" w:rsidP="00D233A5">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В разделе инженерно-геодезических изысканий графическую часть, согласованную в установленном порядке со всеми заинтересованными инженерным службами. </w:t>
            </w:r>
            <w:r w:rsidR="00024791" w:rsidRPr="004B42B2">
              <w:rPr>
                <w:rFonts w:ascii="Times New Roman" w:hAnsi="Times New Roman"/>
                <w:color w:val="auto"/>
                <w:kern w:val="0"/>
                <w:sz w:val="24"/>
                <w:szCs w:val="24"/>
              </w:rPr>
              <w:t>Все согласованные материалы предоставить заказчику в оригинальном исполнении в 1 экз. (остальные копии) и в составе проекта сброшюровать копии.</w:t>
            </w:r>
          </w:p>
          <w:p w14:paraId="796B29F5"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2. До проведения государственной экспертизы представить проектную документацию Государственному заказчику для проверки ее на соответствие Техническому заданию.</w:t>
            </w:r>
          </w:p>
          <w:p w14:paraId="1F35A640"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3. Обеспечить получение положительного заключения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w:t>
            </w:r>
          </w:p>
          <w:p w14:paraId="68379DAB"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4. Снятие всех замечаний государственной экспертизы по документации осуществляется Генеральным подрядчиком.</w:t>
            </w:r>
          </w:p>
          <w:p w14:paraId="38A8A0B5" w14:textId="77777777" w:rsidR="00024791" w:rsidRPr="004B42B2" w:rsidRDefault="00024791" w:rsidP="00024791">
            <w:pPr>
              <w:widowControl/>
              <w:overflowPunct/>
              <w:autoSpaceDE/>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5. Оплата за проведение экспертиз и согласований осуществляется за счет средств Генерального подрядчика.</w:t>
            </w:r>
          </w:p>
          <w:p w14:paraId="382A15B3" w14:textId="77777777" w:rsidR="00024791" w:rsidRPr="004B42B2" w:rsidRDefault="00024791" w:rsidP="0002479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6. При получении отрицательного заключения государственной экспертизы на разработанную проектно-сметную документацию, повторное прохождение государственной экспертизы осуществляется за счет средств Генерального подрядчика.</w:t>
            </w:r>
          </w:p>
          <w:p w14:paraId="418F349E" w14:textId="77777777" w:rsidR="00024791" w:rsidRPr="004B42B2" w:rsidRDefault="00024791" w:rsidP="0002479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7. В целях обеспечения соответствия решений, содержащихся в рабочей документации, выполняемым строительно-монтажным работам на объекте, осуществить авторский надзор, руководствуясь    СП 11-110-99 «Авторский надзор за строительством зданий и сооружений».</w:t>
            </w:r>
          </w:p>
          <w:p w14:paraId="11DADD14" w14:textId="7E85E968" w:rsidR="00024791" w:rsidRDefault="00024791" w:rsidP="00024791">
            <w:pPr>
              <w:pStyle w:val="TableParagraph"/>
              <w:widowControl/>
              <w:autoSpaceDE/>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8. В случае если проектная документация и (или) рабочая документация предусматривают при осуществлении работ по строительству (реконструкции) объектов капитального строительства поставку товаров, в </w:t>
            </w:r>
            <w:r w:rsidRPr="004B42B2">
              <w:rPr>
                <w:rFonts w:ascii="Times New Roman" w:hAnsi="Times New Roman"/>
                <w:color w:val="auto"/>
                <w:kern w:val="0"/>
                <w:sz w:val="24"/>
                <w:szCs w:val="24"/>
              </w:rPr>
              <w:lastRenderedPageBreak/>
              <w:t>отношении которых Правительством Российской Федерации в соответствии со статьей 14 Федерального закона о контрактной системе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 контракта, должны содержать отдельный перечень таких товаров.</w:t>
            </w:r>
          </w:p>
          <w:p w14:paraId="1208BF35" w14:textId="659BE36E" w:rsidR="00225F71" w:rsidRPr="004B42B2" w:rsidRDefault="00225F71" w:rsidP="00024791">
            <w:pPr>
              <w:pStyle w:val="TableParagraph"/>
              <w:widowControl/>
              <w:autoSpaceDE/>
              <w:jc w:val="both"/>
              <w:textAlignment w:val="auto"/>
              <w:rPr>
                <w:rFonts w:ascii="Times New Roman" w:hAnsi="Times New Roman"/>
                <w:color w:val="auto"/>
                <w:kern w:val="0"/>
                <w:sz w:val="24"/>
                <w:szCs w:val="24"/>
              </w:rPr>
            </w:pPr>
            <w:r>
              <w:rPr>
                <w:rFonts w:ascii="Times New Roman" w:hAnsi="Times New Roman"/>
                <w:color w:val="auto"/>
                <w:kern w:val="0"/>
                <w:sz w:val="24"/>
                <w:szCs w:val="24"/>
              </w:rPr>
              <w:t>9</w:t>
            </w:r>
            <w:r w:rsidRPr="00225F71">
              <w:rPr>
                <w:rFonts w:ascii="Times New Roman" w:hAnsi="Times New Roman"/>
                <w:color w:val="auto"/>
                <w:kern w:val="0"/>
                <w:sz w:val="24"/>
                <w:szCs w:val="24"/>
              </w:rPr>
              <w:t>. Представить график разработки по датам каждого раздела проектной и рабочей документации, с датой загрузки в экспертизу</w:t>
            </w:r>
          </w:p>
          <w:p w14:paraId="2DE25AE8" w14:textId="77777777" w:rsidR="00024791" w:rsidRPr="004B42B2" w:rsidRDefault="00024791" w:rsidP="00024791">
            <w:pPr>
              <w:pStyle w:val="TableParagraph"/>
              <w:widowControl/>
              <w:autoSpaceDE/>
              <w:jc w:val="both"/>
              <w:textAlignment w:val="auto"/>
              <w:rPr>
                <w:rFonts w:ascii="Times New Roman" w:hAnsi="Times New Roman"/>
                <w:color w:val="auto"/>
                <w:kern w:val="0"/>
                <w:sz w:val="24"/>
                <w:szCs w:val="24"/>
              </w:rPr>
            </w:pPr>
          </w:p>
        </w:tc>
      </w:tr>
      <w:tr w:rsidR="00024791" w:rsidRPr="004B42B2" w14:paraId="4004FDDC"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39C9A"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46.</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BAF97" w14:textId="77777777" w:rsidR="00024791" w:rsidRPr="004B42B2" w:rsidRDefault="00024791" w:rsidP="00024791">
            <w:pPr>
              <w:widowControl/>
              <w:overflowPunct/>
              <w:autoSpaceDE/>
              <w:snapToGrid w:val="0"/>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Требования </w:t>
            </w:r>
          </w:p>
          <w:p w14:paraId="487C000F"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к рабочей документации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1B0EDF"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Разработать рабочую документацию согласно стандартам в объеме, необходимом для реализации в процессе строительства технологических, архитектурных, технических решений, содержащихся в проектной документации.</w:t>
            </w:r>
          </w:p>
          <w:p w14:paraId="21166F88"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Документацию разработать с учетом всех изменений к нормативным документам, вышедшим на момент сдачи документации Государственному заказчику.</w:t>
            </w:r>
          </w:p>
          <w:p w14:paraId="74C18B2C" w14:textId="77777777" w:rsidR="00024791" w:rsidRPr="004B42B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Оформление документации принять в соответствии с ГОСТ Р 21.101-2020. Национальный стандарт Российской Федерации. Система проектной документации для строительства. Основные требования к проектной и рабочей документации.</w:t>
            </w:r>
          </w:p>
        </w:tc>
      </w:tr>
      <w:tr w:rsidR="00024791" w:rsidRPr="004B42B2" w14:paraId="56C90395"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8BC9E6" w14:textId="77777777"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t>47.</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CD4262"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Состав представляемой документации</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D509D" w14:textId="74B07972"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Документация должна быть выполнена в соответствии с Техническим заданием.</w:t>
            </w:r>
          </w:p>
          <w:p w14:paraId="31C08272" w14:textId="3DB06C08"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Состав проектной документации в соответствии с требованиями постановления Правительства РФ № 87 от 16.02.2008 «О составе разделов проектной документации и требованиях к их содержанию».</w:t>
            </w:r>
          </w:p>
          <w:p w14:paraId="41590D4E"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Проектную и рабочую документацию передать Государственному заказчику после получения положительного заключения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w:t>
            </w:r>
          </w:p>
          <w:p w14:paraId="10605007" w14:textId="6AC89AB1" w:rsidR="00024791" w:rsidRPr="00BF5988"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BF5988">
              <w:rPr>
                <w:rFonts w:ascii="Times New Roman" w:hAnsi="Times New Roman"/>
                <w:color w:val="auto"/>
                <w:kern w:val="0"/>
                <w:sz w:val="24"/>
                <w:szCs w:val="24"/>
              </w:rPr>
              <w:t xml:space="preserve">- в </w:t>
            </w:r>
            <w:r w:rsidR="00872E4D" w:rsidRPr="00BF5988">
              <w:rPr>
                <w:rFonts w:ascii="Times New Roman" w:hAnsi="Times New Roman"/>
                <w:color w:val="auto"/>
                <w:kern w:val="0"/>
                <w:sz w:val="24"/>
                <w:szCs w:val="24"/>
              </w:rPr>
              <w:t>6</w:t>
            </w:r>
            <w:r w:rsidRPr="00BF5988">
              <w:rPr>
                <w:rFonts w:ascii="Times New Roman" w:hAnsi="Times New Roman"/>
                <w:color w:val="auto"/>
                <w:kern w:val="0"/>
                <w:sz w:val="24"/>
                <w:szCs w:val="24"/>
              </w:rPr>
              <w:t>-</w:t>
            </w:r>
            <w:r w:rsidR="00C0764E">
              <w:rPr>
                <w:rFonts w:ascii="Times New Roman" w:hAnsi="Times New Roman"/>
                <w:color w:val="auto"/>
                <w:kern w:val="0"/>
                <w:sz w:val="24"/>
                <w:szCs w:val="24"/>
              </w:rPr>
              <w:t>ти</w:t>
            </w:r>
            <w:r w:rsidRPr="00BF5988">
              <w:rPr>
                <w:rFonts w:ascii="Times New Roman" w:hAnsi="Times New Roman"/>
                <w:color w:val="auto"/>
                <w:kern w:val="0"/>
                <w:sz w:val="24"/>
                <w:szCs w:val="24"/>
              </w:rPr>
              <w:t xml:space="preserve"> экземплярах на бумажном носителе</w:t>
            </w:r>
            <w:r w:rsidR="000A1156" w:rsidRPr="00BF5988">
              <w:rPr>
                <w:rFonts w:ascii="Times New Roman" w:hAnsi="Times New Roman"/>
                <w:color w:val="auto"/>
                <w:kern w:val="0"/>
                <w:sz w:val="24"/>
                <w:szCs w:val="24"/>
              </w:rPr>
              <w:t xml:space="preserve"> (инженерные изыскания в 3-х </w:t>
            </w:r>
            <w:proofErr w:type="spellStart"/>
            <w:r w:rsidR="000A1156" w:rsidRPr="00BF5988">
              <w:rPr>
                <w:rFonts w:ascii="Times New Roman" w:hAnsi="Times New Roman"/>
                <w:color w:val="auto"/>
                <w:kern w:val="0"/>
                <w:sz w:val="24"/>
                <w:szCs w:val="24"/>
              </w:rPr>
              <w:t>экз</w:t>
            </w:r>
            <w:proofErr w:type="spellEnd"/>
            <w:r w:rsidR="000A1156" w:rsidRPr="00BF5988">
              <w:rPr>
                <w:rFonts w:ascii="Times New Roman" w:hAnsi="Times New Roman"/>
                <w:color w:val="auto"/>
                <w:kern w:val="0"/>
                <w:sz w:val="24"/>
                <w:szCs w:val="24"/>
              </w:rPr>
              <w:t>)</w:t>
            </w:r>
            <w:r w:rsidRPr="00BF5988">
              <w:rPr>
                <w:rFonts w:ascii="Times New Roman" w:hAnsi="Times New Roman"/>
                <w:color w:val="auto"/>
                <w:kern w:val="0"/>
                <w:sz w:val="24"/>
                <w:szCs w:val="24"/>
              </w:rPr>
              <w:t xml:space="preserve">, </w:t>
            </w:r>
          </w:p>
          <w:p w14:paraId="334F129B" w14:textId="77777777" w:rsidR="00FE743F"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BF5988">
              <w:rPr>
                <w:rFonts w:ascii="Times New Roman" w:hAnsi="Times New Roman"/>
                <w:color w:val="auto"/>
                <w:kern w:val="0"/>
                <w:sz w:val="24"/>
                <w:szCs w:val="24"/>
              </w:rPr>
              <w:t xml:space="preserve">- на 2-х электронных носителях в форматах </w:t>
            </w:r>
            <w:proofErr w:type="spellStart"/>
            <w:r w:rsidRPr="00BF5988">
              <w:rPr>
                <w:rFonts w:ascii="Times New Roman" w:hAnsi="Times New Roman"/>
                <w:color w:val="auto"/>
                <w:kern w:val="0"/>
                <w:sz w:val="24"/>
                <w:szCs w:val="24"/>
              </w:rPr>
              <w:t>Pdf</w:t>
            </w:r>
            <w:proofErr w:type="spellEnd"/>
            <w:r w:rsidRPr="00BF5988">
              <w:rPr>
                <w:rFonts w:ascii="Times New Roman" w:hAnsi="Times New Roman"/>
                <w:color w:val="auto"/>
                <w:kern w:val="0"/>
                <w:sz w:val="24"/>
                <w:szCs w:val="24"/>
              </w:rPr>
              <w:t xml:space="preserve"> и </w:t>
            </w:r>
            <w:proofErr w:type="spellStart"/>
            <w:r w:rsidRPr="00BF5988">
              <w:rPr>
                <w:rFonts w:ascii="Times New Roman" w:hAnsi="Times New Roman"/>
                <w:color w:val="auto"/>
                <w:kern w:val="0"/>
                <w:sz w:val="24"/>
                <w:szCs w:val="24"/>
              </w:rPr>
              <w:t>Dwg</w:t>
            </w:r>
            <w:proofErr w:type="spellEnd"/>
            <w:r w:rsidRPr="00BF5988">
              <w:rPr>
                <w:rFonts w:ascii="Times New Roman" w:hAnsi="Times New Roman"/>
                <w:color w:val="auto"/>
                <w:kern w:val="0"/>
                <w:sz w:val="24"/>
                <w:szCs w:val="24"/>
              </w:rPr>
              <w:t xml:space="preserve"> (чертежи), текстовые документы – в форматах </w:t>
            </w:r>
            <w:proofErr w:type="spellStart"/>
            <w:r w:rsidRPr="00BF5988">
              <w:rPr>
                <w:rFonts w:ascii="Times New Roman" w:hAnsi="Times New Roman"/>
                <w:color w:val="auto"/>
                <w:kern w:val="0"/>
                <w:sz w:val="24"/>
                <w:szCs w:val="24"/>
              </w:rPr>
              <w:t>Word</w:t>
            </w:r>
            <w:proofErr w:type="spellEnd"/>
            <w:r w:rsidRPr="00BF5988">
              <w:rPr>
                <w:rFonts w:ascii="Times New Roman" w:hAnsi="Times New Roman"/>
                <w:color w:val="auto"/>
                <w:kern w:val="0"/>
                <w:sz w:val="24"/>
                <w:szCs w:val="24"/>
              </w:rPr>
              <w:t xml:space="preserve"> и </w:t>
            </w:r>
            <w:proofErr w:type="spellStart"/>
            <w:r w:rsidRPr="00BF5988">
              <w:rPr>
                <w:rFonts w:ascii="Times New Roman" w:hAnsi="Times New Roman"/>
                <w:color w:val="auto"/>
                <w:kern w:val="0"/>
                <w:sz w:val="24"/>
                <w:szCs w:val="24"/>
              </w:rPr>
              <w:t>Pdf</w:t>
            </w:r>
            <w:proofErr w:type="spellEnd"/>
            <w:r w:rsidR="0090322B">
              <w:rPr>
                <w:rFonts w:ascii="Times New Roman" w:hAnsi="Times New Roman"/>
                <w:color w:val="auto"/>
                <w:kern w:val="0"/>
                <w:sz w:val="24"/>
                <w:szCs w:val="24"/>
              </w:rPr>
              <w:t xml:space="preserve"> </w:t>
            </w:r>
            <w:r w:rsidRPr="00BF5988">
              <w:rPr>
                <w:rFonts w:ascii="Times New Roman" w:hAnsi="Times New Roman"/>
                <w:color w:val="auto"/>
                <w:kern w:val="0"/>
                <w:sz w:val="24"/>
                <w:szCs w:val="24"/>
              </w:rPr>
              <w:t>(с возможностью копирования текста)</w:t>
            </w:r>
            <w:r w:rsidR="0090322B">
              <w:rPr>
                <w:rFonts w:ascii="Times New Roman" w:hAnsi="Times New Roman"/>
                <w:color w:val="auto"/>
                <w:kern w:val="0"/>
                <w:sz w:val="24"/>
                <w:szCs w:val="24"/>
              </w:rPr>
              <w:t xml:space="preserve">. </w:t>
            </w:r>
          </w:p>
          <w:p w14:paraId="59EAE0E0" w14:textId="7330D457" w:rsidR="00024791" w:rsidRPr="00BF5988" w:rsidRDefault="0090322B"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Pr>
                <w:rFonts w:ascii="Times New Roman" w:hAnsi="Times New Roman"/>
                <w:color w:val="auto"/>
                <w:kern w:val="0"/>
                <w:sz w:val="24"/>
                <w:szCs w:val="24"/>
              </w:rPr>
              <w:t xml:space="preserve">Пояснительная записка – </w:t>
            </w:r>
            <w:r>
              <w:rPr>
                <w:rFonts w:ascii="Times New Roman" w:hAnsi="Times New Roman"/>
                <w:color w:val="auto"/>
                <w:kern w:val="0"/>
                <w:sz w:val="24"/>
                <w:szCs w:val="24"/>
                <w:lang w:val="en-US"/>
              </w:rPr>
              <w:t>XML</w:t>
            </w:r>
            <w:r>
              <w:rPr>
                <w:rFonts w:ascii="Times New Roman" w:hAnsi="Times New Roman"/>
                <w:color w:val="auto"/>
                <w:kern w:val="0"/>
                <w:sz w:val="24"/>
                <w:szCs w:val="24"/>
              </w:rPr>
              <w:t xml:space="preserve"> формате</w:t>
            </w:r>
            <w:r w:rsidR="00FE743F">
              <w:rPr>
                <w:rFonts w:ascii="Times New Roman" w:hAnsi="Times New Roman"/>
                <w:color w:val="auto"/>
                <w:kern w:val="0"/>
                <w:sz w:val="24"/>
                <w:szCs w:val="24"/>
              </w:rPr>
              <w:t>,</w:t>
            </w:r>
            <w:r w:rsidR="00FE743F" w:rsidRPr="00BF5988">
              <w:rPr>
                <w:rFonts w:ascii="Times New Roman" w:hAnsi="Times New Roman"/>
                <w:color w:val="auto"/>
                <w:kern w:val="0"/>
                <w:sz w:val="24"/>
                <w:szCs w:val="24"/>
              </w:rPr>
              <w:t xml:space="preserve"> </w:t>
            </w:r>
            <w:proofErr w:type="spellStart"/>
            <w:r w:rsidR="00FE743F" w:rsidRPr="00BF5988">
              <w:rPr>
                <w:rFonts w:ascii="Times New Roman" w:hAnsi="Times New Roman"/>
                <w:color w:val="auto"/>
                <w:kern w:val="0"/>
                <w:sz w:val="24"/>
                <w:szCs w:val="24"/>
              </w:rPr>
              <w:t>Word</w:t>
            </w:r>
            <w:proofErr w:type="spellEnd"/>
            <w:r w:rsidR="00FE743F" w:rsidRPr="00BF5988">
              <w:rPr>
                <w:rFonts w:ascii="Times New Roman" w:hAnsi="Times New Roman"/>
                <w:color w:val="auto"/>
                <w:kern w:val="0"/>
                <w:sz w:val="24"/>
                <w:szCs w:val="24"/>
              </w:rPr>
              <w:t xml:space="preserve"> и </w:t>
            </w:r>
            <w:proofErr w:type="spellStart"/>
            <w:r w:rsidR="00FE743F" w:rsidRPr="00BF5988">
              <w:rPr>
                <w:rFonts w:ascii="Times New Roman" w:hAnsi="Times New Roman"/>
                <w:color w:val="auto"/>
                <w:kern w:val="0"/>
                <w:sz w:val="24"/>
                <w:szCs w:val="24"/>
              </w:rPr>
              <w:t>Pdf</w:t>
            </w:r>
            <w:proofErr w:type="spellEnd"/>
            <w:r w:rsidR="00024791" w:rsidRPr="00BF5988">
              <w:rPr>
                <w:rFonts w:ascii="Times New Roman" w:hAnsi="Times New Roman"/>
                <w:color w:val="auto"/>
                <w:kern w:val="0"/>
                <w:sz w:val="24"/>
                <w:szCs w:val="24"/>
              </w:rPr>
              <w:t xml:space="preserve">. </w:t>
            </w:r>
          </w:p>
          <w:p w14:paraId="22C1E464" w14:textId="77777777" w:rsidR="00024791" w:rsidRPr="00BF5988"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BF5988">
              <w:rPr>
                <w:rFonts w:ascii="Times New Roman" w:hAnsi="Times New Roman"/>
                <w:color w:val="auto"/>
                <w:kern w:val="0"/>
                <w:sz w:val="24"/>
                <w:szCs w:val="24"/>
              </w:rPr>
              <w:t xml:space="preserve"> Сметную документации предоставить: </w:t>
            </w:r>
          </w:p>
          <w:p w14:paraId="0363A334" w14:textId="325E12ED" w:rsidR="00024791" w:rsidRPr="00BF5988"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BF5988">
              <w:rPr>
                <w:rFonts w:ascii="Times New Roman" w:hAnsi="Times New Roman"/>
                <w:color w:val="auto"/>
                <w:kern w:val="0"/>
                <w:sz w:val="24"/>
                <w:szCs w:val="24"/>
              </w:rPr>
              <w:t xml:space="preserve">- в </w:t>
            </w:r>
            <w:r w:rsidR="00C0764E">
              <w:rPr>
                <w:rFonts w:ascii="Times New Roman" w:hAnsi="Times New Roman"/>
                <w:color w:val="auto"/>
                <w:kern w:val="0"/>
                <w:sz w:val="24"/>
                <w:szCs w:val="24"/>
              </w:rPr>
              <w:t>6</w:t>
            </w:r>
            <w:r w:rsidRPr="00BF5988">
              <w:rPr>
                <w:rFonts w:ascii="Times New Roman" w:hAnsi="Times New Roman"/>
                <w:color w:val="auto"/>
                <w:kern w:val="0"/>
                <w:sz w:val="24"/>
                <w:szCs w:val="24"/>
              </w:rPr>
              <w:t>-</w:t>
            </w:r>
            <w:r w:rsidR="00C0764E">
              <w:rPr>
                <w:rFonts w:ascii="Times New Roman" w:hAnsi="Times New Roman"/>
                <w:color w:val="auto"/>
                <w:kern w:val="0"/>
                <w:sz w:val="24"/>
                <w:szCs w:val="24"/>
              </w:rPr>
              <w:t>ти</w:t>
            </w:r>
            <w:r w:rsidRPr="00BF5988">
              <w:rPr>
                <w:rFonts w:ascii="Times New Roman" w:hAnsi="Times New Roman"/>
                <w:color w:val="auto"/>
                <w:kern w:val="0"/>
                <w:sz w:val="24"/>
                <w:szCs w:val="24"/>
              </w:rPr>
              <w:t xml:space="preserve"> экземплярах на бумажном носителе;                      </w:t>
            </w:r>
          </w:p>
          <w:p w14:paraId="2078B153" w14:textId="77777777" w:rsidR="00024791" w:rsidRPr="00BF5988"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BF5988">
              <w:rPr>
                <w:rFonts w:ascii="Times New Roman" w:hAnsi="Times New Roman"/>
                <w:color w:val="auto"/>
                <w:kern w:val="0"/>
                <w:sz w:val="24"/>
                <w:szCs w:val="24"/>
              </w:rPr>
              <w:t xml:space="preserve">- на 2-х электронных носителях (в формате «WIN RIK» или совместимом с ним программном комплексе в формате АРПС и </w:t>
            </w:r>
            <w:proofErr w:type="spellStart"/>
            <w:r w:rsidRPr="00BF5988">
              <w:rPr>
                <w:rFonts w:ascii="Times New Roman" w:hAnsi="Times New Roman"/>
                <w:color w:val="auto"/>
                <w:kern w:val="0"/>
                <w:sz w:val="24"/>
                <w:szCs w:val="24"/>
              </w:rPr>
              <w:t>Excel</w:t>
            </w:r>
            <w:proofErr w:type="spellEnd"/>
            <w:r w:rsidRPr="00BF5988">
              <w:rPr>
                <w:rFonts w:ascii="Times New Roman" w:hAnsi="Times New Roman"/>
                <w:color w:val="auto"/>
                <w:kern w:val="0"/>
                <w:sz w:val="24"/>
                <w:szCs w:val="24"/>
              </w:rPr>
              <w:t>), полностью соответствующему бумажному варианту.</w:t>
            </w:r>
          </w:p>
          <w:p w14:paraId="2140CB17" w14:textId="77777777" w:rsidR="000A1156" w:rsidRPr="004B42B2" w:rsidRDefault="000A1156" w:rsidP="000A11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BF5988">
              <w:rPr>
                <w:rFonts w:ascii="Times New Roman" w:hAnsi="Times New Roman"/>
                <w:color w:val="auto"/>
                <w:kern w:val="0"/>
                <w:sz w:val="24"/>
                <w:szCs w:val="24"/>
              </w:rPr>
              <w:t>- разделы, разработанные</w:t>
            </w:r>
            <w:r w:rsidRPr="004B42B2">
              <w:rPr>
                <w:rFonts w:ascii="Times New Roman" w:hAnsi="Times New Roman"/>
                <w:color w:val="auto"/>
                <w:kern w:val="0"/>
                <w:sz w:val="24"/>
                <w:szCs w:val="24"/>
              </w:rPr>
              <w:t xml:space="preserve"> в форме информационной модели в электронном виде.</w:t>
            </w:r>
          </w:p>
          <w:p w14:paraId="4DBBF790" w14:textId="77777777" w:rsidR="000A1156" w:rsidRPr="004B42B2" w:rsidRDefault="000A1156" w:rsidP="000A11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lastRenderedPageBreak/>
              <w:t xml:space="preserve">       Проектная документация согласовывается в установленном порядке со всеми заинтересованными физическими и юридическими лицами в соответствии с действующим законодательством (все затраты по согласованию проектной документации с заинтересованными лицами и организациями входят в стоимость Договора).</w:t>
            </w:r>
          </w:p>
          <w:p w14:paraId="7354939F" w14:textId="3F1530B8" w:rsidR="000A1156" w:rsidRPr="004B42B2" w:rsidRDefault="000A1156" w:rsidP="000A1156">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        Все согласованные материалы согласно п.45 предоставить заказчику в оригинальном исполнении в 1 экз. (остальные копии) и в составе проекта сброшюровать копии.</w:t>
            </w:r>
          </w:p>
          <w:p w14:paraId="51376FCE" w14:textId="7A5AE359" w:rsidR="00024791" w:rsidRPr="004B42B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p>
        </w:tc>
      </w:tr>
      <w:tr w:rsidR="00024791" w:rsidRPr="004B42B2" w14:paraId="5C1F235D"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9B4B7C" w14:textId="1BD5C876" w:rsidR="00024791" w:rsidRPr="004B42B2" w:rsidRDefault="00024791" w:rsidP="00024791">
            <w:pPr>
              <w:pStyle w:val="af4"/>
              <w:widowControl/>
              <w:autoSpaceDE/>
              <w:spacing w:after="0"/>
              <w:textAlignment w:val="auto"/>
              <w:rPr>
                <w:color w:val="auto"/>
                <w:kern w:val="0"/>
                <w:shd w:val="clear" w:color="auto" w:fill="FFFFFF"/>
              </w:rPr>
            </w:pPr>
            <w:r w:rsidRPr="004B42B2">
              <w:rPr>
                <w:color w:val="auto"/>
                <w:kern w:val="0"/>
                <w:shd w:val="clear" w:color="auto" w:fill="FFFFFF"/>
              </w:rPr>
              <w:lastRenderedPageBreak/>
              <w:t>4</w:t>
            </w:r>
            <w:r w:rsidR="00CA35B0">
              <w:rPr>
                <w:color w:val="auto"/>
                <w:kern w:val="0"/>
                <w:shd w:val="clear" w:color="auto" w:fill="FFFFFF"/>
              </w:rPr>
              <w:t>8</w:t>
            </w:r>
            <w:r w:rsidRPr="004B42B2">
              <w:rPr>
                <w:color w:val="auto"/>
                <w:kern w:val="0"/>
                <w:shd w:val="clear" w:color="auto" w:fill="FFFFFF"/>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BC483"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Общие требования к выполнению работ</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9EC827" w14:textId="139D6B3C"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Проект должен предусматривать применение современных сертифицированных строительных и отделочных материалов, технологического и инженерного оборудования, соответствующих требованиям технических регламентов,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
          <w:p w14:paraId="16717608"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Применяемые строительные и отделочные материалы, изделия, технологическое и инженерное оборудование должны иметь соответствующие документы качества – сертификаты соответствия Госстандарту России, паспорта качества, </w:t>
            </w:r>
            <w:proofErr w:type="spellStart"/>
            <w:r w:rsidRPr="004B42B2">
              <w:rPr>
                <w:rFonts w:ascii="Times New Roman" w:hAnsi="Times New Roman"/>
                <w:color w:val="auto"/>
                <w:kern w:val="0"/>
                <w:sz w:val="24"/>
                <w:szCs w:val="24"/>
              </w:rPr>
              <w:t>санитарно</w:t>
            </w:r>
            <w:proofErr w:type="spellEnd"/>
            <w:r w:rsidRPr="004B42B2">
              <w:rPr>
                <w:rFonts w:ascii="Times New Roman" w:hAnsi="Times New Roman"/>
                <w:color w:val="auto"/>
                <w:kern w:val="0"/>
                <w:sz w:val="24"/>
                <w:szCs w:val="24"/>
              </w:rPr>
              <w:t xml:space="preserve"> – эпидемиологические заключения, сертификаты пожарной безопасности, должны быть безопасны для жизни, здоровья потребителя, окружающей среды в течение срока службы или срока годности, установленных производителем.     </w:t>
            </w:r>
          </w:p>
          <w:p w14:paraId="19C9E01C" w14:textId="77777777" w:rsidR="00024791" w:rsidRPr="004B42B2" w:rsidRDefault="00024791" w:rsidP="00024791">
            <w:pPr>
              <w:widowControl/>
              <w:overflowPunct/>
              <w:autoSpaceDE/>
              <w:snapToGrid w:val="0"/>
              <w:spacing w:after="0" w:line="240" w:lineRule="auto"/>
              <w:ind w:firstLine="120"/>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 xml:space="preserve">Строительство необходимо осуществлять в соответствии с решениями, принятыми в проектно-сметной документации.        </w:t>
            </w:r>
          </w:p>
          <w:p w14:paraId="2C3E9D96" w14:textId="77777777" w:rsidR="00024791" w:rsidRPr="004B42B2" w:rsidRDefault="00024791" w:rsidP="00024791">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Все работы должны выполняться согласно действующим строительным нормам и правилам, с учетом местных климатических условий, мерзлотно-грунтовых условий и требований противопожарных, санитарно-гигиенических, экологических и других норм, действующих на территории Российской Федерации, а также в сроки, установленные Государственным контрактом.</w:t>
            </w:r>
          </w:p>
          <w:p w14:paraId="70A7456C" w14:textId="6D4E6892" w:rsidR="00024791" w:rsidRPr="004B42B2" w:rsidRDefault="000A1156" w:rsidP="00024791">
            <w:pPr>
              <w:widowControl/>
              <w:overflowPunct/>
              <w:autoSpaceDE/>
              <w:spacing w:after="0" w:line="240" w:lineRule="auto"/>
              <w:jc w:val="both"/>
              <w:textAlignment w:val="auto"/>
              <w:rPr>
                <w:rFonts w:ascii="Times New Roman" w:hAnsi="Times New Roman"/>
                <w:color w:val="auto"/>
                <w:kern w:val="0"/>
                <w:sz w:val="24"/>
                <w:szCs w:val="24"/>
              </w:rPr>
            </w:pPr>
            <w:r w:rsidRPr="004B42B2">
              <w:rPr>
                <w:rFonts w:ascii="Times New Roman" w:hAnsi="Times New Roman"/>
                <w:color w:val="FF0000"/>
                <w:kern w:val="0"/>
                <w:sz w:val="24"/>
                <w:szCs w:val="24"/>
              </w:rPr>
              <w:t xml:space="preserve">  </w:t>
            </w:r>
            <w:r w:rsidRPr="004B42B2">
              <w:rPr>
                <w:rFonts w:ascii="Times New Roman" w:hAnsi="Times New Roman"/>
                <w:color w:val="auto"/>
                <w:kern w:val="0"/>
                <w:sz w:val="24"/>
                <w:szCs w:val="24"/>
              </w:rPr>
              <w:t>Наличие действующей на срок проектирования выписки о Главном инженере проекта (ГИП), сведения о котором включены в Национальный реестр специалистов в области инженерных изысканий и архитектурно-строительного проектирования.</w:t>
            </w:r>
          </w:p>
        </w:tc>
      </w:tr>
      <w:tr w:rsidR="00024791" w:rsidRPr="004B42B2" w14:paraId="21604C5D" w14:textId="77777777" w:rsidTr="00BD3C4D">
        <w:tc>
          <w:tcPr>
            <w:tcW w:w="9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C8C9D" w14:textId="62D9D56F" w:rsidR="00024791" w:rsidRPr="004B42B2" w:rsidRDefault="00861CE7" w:rsidP="00024791">
            <w:pPr>
              <w:pStyle w:val="af4"/>
              <w:widowControl/>
              <w:autoSpaceDE/>
              <w:spacing w:after="0"/>
              <w:textAlignment w:val="auto"/>
              <w:rPr>
                <w:color w:val="auto"/>
                <w:kern w:val="0"/>
                <w:shd w:val="clear" w:color="auto" w:fill="FFFFFF"/>
              </w:rPr>
            </w:pPr>
            <w:r>
              <w:rPr>
                <w:color w:val="auto"/>
                <w:kern w:val="0"/>
                <w:shd w:val="clear" w:color="auto" w:fill="FFFFFF"/>
              </w:rPr>
              <w:t>49</w:t>
            </w:r>
            <w:r w:rsidR="00024791" w:rsidRPr="004B42B2">
              <w:rPr>
                <w:color w:val="auto"/>
                <w:kern w:val="0"/>
                <w:shd w:val="clear" w:color="auto" w:fill="FFFFFF"/>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CB371A" w14:textId="77777777" w:rsidR="00024791" w:rsidRPr="004B42B2"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4B42B2">
              <w:rPr>
                <w:rFonts w:ascii="Times New Roman" w:hAnsi="Times New Roman"/>
                <w:color w:val="auto"/>
                <w:kern w:val="0"/>
                <w:sz w:val="24"/>
                <w:szCs w:val="24"/>
              </w:rPr>
              <w:t>Начальная (максимальная) цена контракта</w:t>
            </w:r>
          </w:p>
        </w:tc>
        <w:tc>
          <w:tcPr>
            <w:tcW w:w="60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0DD901" w14:textId="2108F0B4" w:rsidR="00024791" w:rsidRPr="0087430E" w:rsidRDefault="00024791" w:rsidP="00024791">
            <w:pPr>
              <w:widowControl/>
              <w:overflowPunct/>
              <w:autoSpaceDE/>
              <w:spacing w:after="0" w:line="240" w:lineRule="auto"/>
              <w:textAlignment w:val="auto"/>
              <w:rPr>
                <w:rFonts w:ascii="Times New Roman" w:hAnsi="Times New Roman"/>
                <w:color w:val="auto"/>
                <w:kern w:val="0"/>
                <w:sz w:val="24"/>
                <w:szCs w:val="24"/>
              </w:rPr>
            </w:pPr>
            <w:r w:rsidRPr="0087430E">
              <w:rPr>
                <w:rFonts w:ascii="Times New Roman" w:hAnsi="Times New Roman"/>
                <w:color w:val="auto"/>
                <w:kern w:val="0"/>
                <w:sz w:val="24"/>
                <w:szCs w:val="24"/>
              </w:rPr>
              <w:t xml:space="preserve"> 562 680 700,00 рублей</w:t>
            </w:r>
            <w:r w:rsidR="00AE1AE5" w:rsidRPr="0087430E">
              <w:rPr>
                <w:rFonts w:ascii="Times New Roman" w:hAnsi="Times New Roman"/>
                <w:color w:val="auto"/>
                <w:kern w:val="0"/>
                <w:sz w:val="24"/>
                <w:szCs w:val="24"/>
              </w:rPr>
              <w:t>, в том числе:</w:t>
            </w:r>
          </w:p>
          <w:p w14:paraId="78030369" w14:textId="1424559F" w:rsidR="00AE1AE5" w:rsidRPr="0087430E" w:rsidRDefault="00AE1AE5" w:rsidP="00024791">
            <w:pPr>
              <w:widowControl/>
              <w:overflowPunct/>
              <w:autoSpaceDE/>
              <w:spacing w:after="0" w:line="240" w:lineRule="auto"/>
              <w:textAlignment w:val="auto"/>
              <w:rPr>
                <w:rFonts w:ascii="Times New Roman" w:hAnsi="Times New Roman"/>
                <w:color w:val="auto"/>
                <w:kern w:val="0"/>
                <w:sz w:val="24"/>
                <w:szCs w:val="24"/>
              </w:rPr>
            </w:pPr>
            <w:r w:rsidRPr="0087430E">
              <w:rPr>
                <w:rFonts w:ascii="Times New Roman" w:hAnsi="Times New Roman"/>
                <w:color w:val="auto"/>
                <w:kern w:val="0"/>
                <w:sz w:val="24"/>
                <w:szCs w:val="24"/>
              </w:rPr>
              <w:t>ПИР – 12 152 700 рублей</w:t>
            </w:r>
            <w:r w:rsidRPr="0087430E">
              <w:rPr>
                <w:rFonts w:ascii="Times New Roman" w:hAnsi="Times New Roman"/>
                <w:color w:val="auto"/>
                <w:kern w:val="0"/>
                <w:sz w:val="24"/>
                <w:szCs w:val="24"/>
              </w:rPr>
              <w:br/>
              <w:t xml:space="preserve">СМР </w:t>
            </w:r>
            <w:r w:rsidR="00262BAC" w:rsidRPr="0087430E">
              <w:rPr>
                <w:rFonts w:ascii="Times New Roman" w:hAnsi="Times New Roman"/>
                <w:color w:val="auto"/>
                <w:kern w:val="0"/>
                <w:sz w:val="24"/>
                <w:szCs w:val="24"/>
              </w:rPr>
              <w:t>– 539 918 436 рублей, 38 копеек</w:t>
            </w:r>
          </w:p>
          <w:p w14:paraId="34008F82" w14:textId="42A818B2" w:rsidR="00AE1AE5" w:rsidRPr="0087430E" w:rsidRDefault="00AE1AE5" w:rsidP="00024791">
            <w:pPr>
              <w:widowControl/>
              <w:overflowPunct/>
              <w:autoSpaceDE/>
              <w:spacing w:after="0" w:line="240" w:lineRule="auto"/>
              <w:textAlignment w:val="auto"/>
              <w:rPr>
                <w:rFonts w:ascii="Times New Roman" w:hAnsi="Times New Roman"/>
                <w:color w:val="auto"/>
                <w:kern w:val="0"/>
                <w:sz w:val="24"/>
                <w:szCs w:val="24"/>
              </w:rPr>
            </w:pPr>
            <w:r w:rsidRPr="0087430E">
              <w:rPr>
                <w:rFonts w:ascii="Times New Roman" w:hAnsi="Times New Roman"/>
                <w:color w:val="auto"/>
                <w:kern w:val="0"/>
                <w:sz w:val="24"/>
                <w:szCs w:val="24"/>
              </w:rPr>
              <w:t>Оборудование</w:t>
            </w:r>
            <w:r w:rsidR="00262BAC" w:rsidRPr="0087430E">
              <w:rPr>
                <w:rFonts w:ascii="Times New Roman" w:hAnsi="Times New Roman"/>
                <w:color w:val="auto"/>
                <w:kern w:val="0"/>
                <w:sz w:val="24"/>
                <w:szCs w:val="24"/>
              </w:rPr>
              <w:t xml:space="preserve"> – 10 609 563 рубля, 62 копейки</w:t>
            </w:r>
          </w:p>
          <w:p w14:paraId="264ADF2B" w14:textId="77777777" w:rsidR="00024791" w:rsidRPr="00FE106D" w:rsidRDefault="00024791" w:rsidP="00024791">
            <w:pPr>
              <w:widowControl/>
              <w:overflowPunct/>
              <w:autoSpaceDE/>
              <w:spacing w:after="0" w:line="240" w:lineRule="auto"/>
              <w:jc w:val="both"/>
              <w:textAlignment w:val="auto"/>
              <w:rPr>
                <w:rFonts w:ascii="Times New Roman" w:hAnsi="Times New Roman"/>
                <w:color w:val="auto"/>
                <w:kern w:val="0"/>
                <w:sz w:val="24"/>
                <w:szCs w:val="24"/>
                <w:highlight w:val="yellow"/>
              </w:rPr>
            </w:pPr>
          </w:p>
        </w:tc>
      </w:tr>
    </w:tbl>
    <w:p w14:paraId="1EF28C62" w14:textId="77777777" w:rsidR="00144F2C" w:rsidRPr="004B42B2" w:rsidRDefault="00144F2C">
      <w:pPr>
        <w:spacing w:after="0" w:line="240" w:lineRule="auto"/>
        <w:ind w:firstLine="709"/>
        <w:jc w:val="center"/>
        <w:rPr>
          <w:rFonts w:ascii="Times New Roman" w:hAnsi="Times New Roman"/>
          <w:b/>
          <w:color w:val="auto"/>
          <w:sz w:val="24"/>
          <w:szCs w:val="24"/>
        </w:rPr>
      </w:pPr>
    </w:p>
    <w:p w14:paraId="31FC2E29" w14:textId="77777777" w:rsidR="008463D9" w:rsidRPr="004B42B2" w:rsidRDefault="008463D9" w:rsidP="008463D9">
      <w:pPr>
        <w:adjustRightInd w:val="0"/>
        <w:ind w:firstLine="709"/>
        <w:jc w:val="center"/>
        <w:rPr>
          <w:rFonts w:ascii="Times New Roman" w:hAnsi="Times New Roman"/>
          <w:b/>
          <w:sz w:val="24"/>
          <w:szCs w:val="24"/>
        </w:rPr>
      </w:pPr>
      <w:r w:rsidRPr="004B42B2">
        <w:rPr>
          <w:rFonts w:ascii="Times New Roman" w:hAnsi="Times New Roman"/>
          <w:b/>
          <w:sz w:val="24"/>
          <w:szCs w:val="24"/>
        </w:rPr>
        <w:t>Строительство объекта</w:t>
      </w:r>
    </w:p>
    <w:p w14:paraId="7FD95790" w14:textId="77777777" w:rsidR="008463D9" w:rsidRPr="004B42B2" w:rsidRDefault="008463D9" w:rsidP="008463D9">
      <w:pPr>
        <w:tabs>
          <w:tab w:val="left" w:pos="1418"/>
        </w:tabs>
        <w:spacing w:after="0" w:line="240" w:lineRule="auto"/>
        <w:ind w:firstLine="426"/>
        <w:contextualSpacing/>
        <w:jc w:val="both"/>
        <w:rPr>
          <w:rFonts w:ascii="Times New Roman" w:hAnsi="Times New Roman"/>
          <w:sz w:val="24"/>
          <w:szCs w:val="24"/>
        </w:rPr>
      </w:pPr>
      <w:r w:rsidRPr="004B42B2">
        <w:rPr>
          <w:rFonts w:ascii="Times New Roman" w:hAnsi="Times New Roman"/>
          <w:sz w:val="24"/>
          <w:szCs w:val="24"/>
        </w:rPr>
        <w:lastRenderedPageBreak/>
        <w:t xml:space="preserve">Результатом выполнения строительно-монтажных работ является построенный объект капитального строительства, </w:t>
      </w:r>
      <w:r w:rsidRPr="004B42B2">
        <w:rPr>
          <w:rFonts w:ascii="Times New Roman" w:eastAsia="Calibri" w:hAnsi="Times New Roman"/>
          <w:sz w:val="24"/>
          <w:szCs w:val="24"/>
        </w:rPr>
        <w:t>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w:t>
      </w:r>
      <w:r w:rsidRPr="004B42B2">
        <w:rPr>
          <w:rFonts w:ascii="Times New Roman" w:hAnsi="Times New Roman"/>
          <w:sz w:val="24"/>
          <w:szCs w:val="24"/>
        </w:rPr>
        <w:t xml:space="preserve">,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w:t>
      </w:r>
      <w:r w:rsidRPr="004B42B2">
        <w:rPr>
          <w:rFonts w:ascii="Times New Roman" w:eastAsia="Calibri" w:hAnsi="Times New Roman"/>
          <w:sz w:val="24"/>
          <w:szCs w:val="24"/>
        </w:rPr>
        <w:t>и заключение федерального государственного экологического надзора в случаях, предусмотренных ч. 5 ст. 54 Градостроительного кодекса РФ.</w:t>
      </w:r>
    </w:p>
    <w:p w14:paraId="50012CBE"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Генподрядчик обязуется за 15 рабочих дней до начала строительно-монтажных работ предоставить в адрес Государственного Заказчика утвержденный график выполнения строительно-монтажных работ.</w:t>
      </w:r>
    </w:p>
    <w:p w14:paraId="581E518F"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 xml:space="preserve">Выполнение работ должно осуществляться в соответствии с проектной, рабочей и сметной документацией, разработанной в рамках данного контракта с соблюдением законодательства Российской Федерации об охране труда, а также иных нормативных правовых актов, строительных норм и правил, сводов правил по проектированию и строительству (в том числе не включенных в перечень постановления Правительства РФ от 28.05.2021 № 815 "Об утверждении перечня национальных стандартов и сводов правил (частей таких стандартов и сводов правил), межотраслевых и отраслевых правил и типовых инструкции по охране труда, утвержденных в установленном порядке федеральными органами исполнительной власти, государственных стандартов системы стандартов безопасности труда, утвержденных Госстандартом России или Госстроем России, правила безопасности, правил устройства и безопасной эксплуатации, инструкций по безопасности, государственных санитарно-эпидемиологических правил и нормативов, гигиенических нормативов, санитарных правил и норм, утвержденных Минздравом России. </w:t>
      </w:r>
    </w:p>
    <w:p w14:paraId="1E2BC14E"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Работы, выполненные Генподрядчиком с отступлением от требований описания объекта закупки и/или не соответствующие описанию объекта закупки, Государственному контракту, проектной документации и разработанной на ее основе рабочей документации приемке и оплате Государственным заказчиком не подлежат.</w:t>
      </w:r>
    </w:p>
    <w:p w14:paraId="0FA38576" w14:textId="77777777" w:rsidR="008463D9" w:rsidRPr="004B42B2" w:rsidRDefault="008463D9" w:rsidP="008463D9">
      <w:pPr>
        <w:widowControl/>
        <w:numPr>
          <w:ilvl w:val="0"/>
          <w:numId w:val="49"/>
        </w:numPr>
        <w:suppressAutoHyphens w:val="0"/>
        <w:overflowPunct/>
        <w:autoSpaceDE/>
        <w:autoSpaceDN/>
        <w:spacing w:after="0" w:line="240" w:lineRule="auto"/>
        <w:ind w:left="0" w:firstLine="0"/>
        <w:jc w:val="both"/>
        <w:textAlignment w:val="auto"/>
        <w:rPr>
          <w:rFonts w:ascii="Times New Roman" w:hAnsi="Times New Roman"/>
          <w:sz w:val="24"/>
          <w:szCs w:val="24"/>
        </w:rPr>
      </w:pPr>
      <w:r w:rsidRPr="004B42B2">
        <w:rPr>
          <w:rFonts w:ascii="Times New Roman" w:hAnsi="Times New Roman"/>
          <w:sz w:val="24"/>
          <w:szCs w:val="24"/>
        </w:rPr>
        <w:t xml:space="preserve">При исполнении государственного контракта Генеральный подрядчик обязан соблюдать требования Постановления Правительства Российской Федерации от 15 мая 2017 г. № 570 «Об установлении видов и объемов работ по строительству, реконструкции объектов капитального строительства на территории Российской Федерации,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w:t>
      </w:r>
    </w:p>
    <w:p w14:paraId="0F43B538" w14:textId="77777777" w:rsidR="008463D9" w:rsidRPr="004B42B2" w:rsidRDefault="008463D9" w:rsidP="008463D9">
      <w:pPr>
        <w:spacing w:after="0" w:line="240" w:lineRule="auto"/>
        <w:ind w:firstLine="567"/>
        <w:jc w:val="both"/>
        <w:rPr>
          <w:rFonts w:ascii="Times New Roman" w:hAnsi="Times New Roman"/>
          <w:sz w:val="24"/>
          <w:szCs w:val="24"/>
        </w:rPr>
      </w:pPr>
      <w:r w:rsidRPr="004B42B2">
        <w:rPr>
          <w:rFonts w:ascii="Times New Roman" w:hAnsi="Times New Roman"/>
          <w:sz w:val="24"/>
          <w:szCs w:val="24"/>
        </w:rPr>
        <w:t>Генеральный Подрядчик должен самостоятельно выполнить работы из следующего перечня:</w:t>
      </w:r>
    </w:p>
    <w:p w14:paraId="338BE569"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1. Подготовительные работы.</w:t>
      </w:r>
    </w:p>
    <w:p w14:paraId="18ECAC3D"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2. Земляные работы</w:t>
      </w:r>
    </w:p>
    <w:p w14:paraId="4A985163"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3. Инженерная подготовка территории</w:t>
      </w:r>
    </w:p>
    <w:p w14:paraId="507729C4"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5. Свайные работы</w:t>
      </w:r>
    </w:p>
    <w:p w14:paraId="068A2623"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 xml:space="preserve">6. Устройство фундаментов и оснований  </w:t>
      </w:r>
    </w:p>
    <w:p w14:paraId="7CE5CFB3"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 xml:space="preserve">7. Возведение несущих конструкций                                                                                                 8. Возведение наружных ограждающих конструкций                                                                               9. Устройство кровли                                                                                                                               10. Фасадные работы                                                                                                                                11. Внутренние отделочные работы                                                                                                      12. Устройство внутренних санитарно-технических систем                                                                 13. Устройство внутренних электротехнических систем                                                                    14. Устройство внутренних трубопроводных систем                                                                         15. Устройство внутренних слаботочных систем            </w:t>
      </w:r>
    </w:p>
    <w:p w14:paraId="175DEEB4"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lastRenderedPageBreak/>
        <w:t>17. Монтаж технологического оборудования</w:t>
      </w:r>
    </w:p>
    <w:p w14:paraId="099B3FCB"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18. Пусконаладочные работы                                                                                                                   19. Устройство наружных электрических сетей и линий связи</w:t>
      </w:r>
    </w:p>
    <w:p w14:paraId="23EAFE67"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 xml:space="preserve">20. Устройство наружных сетей канализации                                                                     </w:t>
      </w:r>
    </w:p>
    <w:p w14:paraId="092E7CFA"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 xml:space="preserve">21. Устройство наружных сетей водоснабжения                                                                                22. Устройство наружных сетей газоснабжения                                                                                </w:t>
      </w:r>
    </w:p>
    <w:p w14:paraId="577D4834" w14:textId="77777777" w:rsidR="008463D9" w:rsidRPr="004B42B2" w:rsidRDefault="008463D9" w:rsidP="008463D9">
      <w:pPr>
        <w:spacing w:after="0" w:line="240" w:lineRule="auto"/>
        <w:ind w:left="567"/>
        <w:rPr>
          <w:rFonts w:ascii="Times New Roman" w:hAnsi="Times New Roman"/>
          <w:sz w:val="24"/>
          <w:szCs w:val="24"/>
        </w:rPr>
      </w:pPr>
      <w:r w:rsidRPr="004B42B2">
        <w:rPr>
          <w:rFonts w:ascii="Times New Roman" w:hAnsi="Times New Roman"/>
          <w:sz w:val="24"/>
          <w:szCs w:val="24"/>
        </w:rPr>
        <w:t>34. Благоустройство</w:t>
      </w:r>
    </w:p>
    <w:p w14:paraId="7C47D45E"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Строительство должно осуществляться в соответствии с действующим законодательством, т.е. под контролем федеральных органов исполнительной власти, органов исполнительной власти субъектов Российской Федерации, органов местного самоуправления и государственного надзора. Для обеспечения такой возможности упомянутые органы должны быть заблаговременно извещены о сроках начала работ на строительной площадке, о приостановке, консервации и (или) прекращении строительства, о готовности объекта к вводу в эксплуатацию.</w:t>
      </w:r>
    </w:p>
    <w:p w14:paraId="6AAB2669"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По мере готовности работ и конструкций, показатели качества которых влияют на безопасность здания (сооружения), и, если в соответствии с технологией строительства эти показатели не могут быть проконтролированы после выполнения последующих работ, лицо, осуществляющее строительство, не позднее, чем за три рабочих дня извещает Государственного заказчика, о сроках выполнения соответствующей процедуры оценки соответствия. В случае выявления недостатков они должны быть устранены с составлением соответствующих актов или внесением записи в журнал работ. До устранения выявленных недостатков и оформления соответствующих актов выполнение последующих работ недопустимо.</w:t>
      </w:r>
    </w:p>
    <w:p w14:paraId="42ED8B8C"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Генподрядчик обязан назначить ответственных представителей Генподрядчика, официально известив об этом Государственного заказчика в письменном виде, с указанием предоставленных им полномочий. Во время строительства объекта должен осуществляться ежедневный строительный контроль Генподрядчиком (лицом, назначенным приказом генподрядной организации, ответственным за строительный контроль) в рамках мероприятий, предусмотренных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Российской Федерации от 21 июня 2010 г. N 468), с применением средств измерений утвержденного типа, прошедших проверку по аттестованным в необходимых случаях методикам измерений, в том числе контроль за соответствием применяемых строительных материалов и изделий требованиям технических регламентов, проектной и рабочей документации.</w:t>
      </w:r>
    </w:p>
    <w:p w14:paraId="2E0F47F0" w14:textId="77777777" w:rsidR="008463D9" w:rsidRPr="004B42B2" w:rsidRDefault="008463D9" w:rsidP="008463D9">
      <w:pPr>
        <w:tabs>
          <w:tab w:val="left" w:pos="0"/>
        </w:tabs>
        <w:spacing w:after="0" w:line="240" w:lineRule="auto"/>
        <w:ind w:firstLine="426"/>
        <w:jc w:val="both"/>
        <w:rPr>
          <w:rFonts w:ascii="Times New Roman" w:hAnsi="Times New Roman"/>
          <w:sz w:val="24"/>
          <w:szCs w:val="24"/>
        </w:rPr>
      </w:pPr>
      <w:r w:rsidRPr="004B42B2">
        <w:rPr>
          <w:rFonts w:ascii="Times New Roman" w:hAnsi="Times New Roman"/>
          <w:sz w:val="24"/>
          <w:szCs w:val="24"/>
        </w:rPr>
        <w:t>Подрядчик осуществляет:</w:t>
      </w:r>
    </w:p>
    <w:p w14:paraId="1B478002" w14:textId="77777777" w:rsidR="008463D9" w:rsidRPr="004B42B2" w:rsidRDefault="008463D9" w:rsidP="008463D9">
      <w:pPr>
        <w:spacing w:after="0" w:line="240" w:lineRule="auto"/>
        <w:ind w:firstLine="360"/>
        <w:jc w:val="both"/>
        <w:rPr>
          <w:rFonts w:ascii="Times New Roman" w:hAnsi="Times New Roman"/>
          <w:sz w:val="24"/>
          <w:szCs w:val="24"/>
        </w:rPr>
      </w:pPr>
      <w:r w:rsidRPr="004B42B2">
        <w:rPr>
          <w:rFonts w:ascii="Times New Roman" w:hAnsi="Times New Roman"/>
          <w:sz w:val="24"/>
          <w:szCs w:val="24"/>
        </w:rPr>
        <w:t>- контроль соответствия рабочей документации требованиям настоящего Технического задания, Проекта, а также выявление отклонений и недостатков и проверку их устранения;</w:t>
      </w:r>
    </w:p>
    <w:p w14:paraId="21067A96" w14:textId="77777777" w:rsidR="008463D9" w:rsidRPr="004B42B2" w:rsidRDefault="008463D9" w:rsidP="008463D9">
      <w:pPr>
        <w:tabs>
          <w:tab w:val="left" w:pos="0"/>
        </w:tabs>
        <w:spacing w:after="0" w:line="240" w:lineRule="auto"/>
        <w:ind w:firstLine="360"/>
        <w:jc w:val="both"/>
        <w:rPr>
          <w:rFonts w:ascii="Times New Roman" w:hAnsi="Times New Roman"/>
          <w:sz w:val="24"/>
          <w:szCs w:val="24"/>
        </w:rPr>
      </w:pPr>
      <w:r w:rsidRPr="004B42B2">
        <w:rPr>
          <w:rFonts w:ascii="Times New Roman" w:hAnsi="Times New Roman"/>
          <w:sz w:val="24"/>
          <w:szCs w:val="24"/>
        </w:rPr>
        <w:t>- контроль соответствия качества применяемых в ходе выполнения Работ материалов, изделий и оборудования проектным и нормативным требованиям и условий их хранения;</w:t>
      </w:r>
    </w:p>
    <w:p w14:paraId="10998644" w14:textId="77777777" w:rsidR="008463D9" w:rsidRPr="004B42B2" w:rsidRDefault="008463D9" w:rsidP="008463D9">
      <w:pPr>
        <w:adjustRightInd w:val="0"/>
        <w:spacing w:after="0" w:line="240" w:lineRule="auto"/>
        <w:ind w:firstLine="360"/>
        <w:jc w:val="both"/>
        <w:rPr>
          <w:rFonts w:ascii="Times New Roman" w:hAnsi="Times New Roman"/>
          <w:sz w:val="24"/>
          <w:szCs w:val="24"/>
        </w:rPr>
      </w:pPr>
      <w:r w:rsidRPr="004B42B2">
        <w:rPr>
          <w:rFonts w:ascii="Times New Roman" w:hAnsi="Times New Roman"/>
          <w:sz w:val="24"/>
          <w:szCs w:val="24"/>
        </w:rPr>
        <w:t xml:space="preserve">- контроль соответствия требованиям законодательства Российской Федерации правил охраны труда, проекта производства работ, технологических карт, схем и регламентов, в том числе методами инструментального контроля при выполнении строительно-монтажных работ; </w:t>
      </w:r>
    </w:p>
    <w:p w14:paraId="6CC093E6" w14:textId="77777777" w:rsidR="008463D9" w:rsidRPr="004B42B2" w:rsidRDefault="008463D9" w:rsidP="008463D9">
      <w:pPr>
        <w:tabs>
          <w:tab w:val="left" w:pos="567"/>
        </w:tabs>
        <w:adjustRightInd w:val="0"/>
        <w:spacing w:after="0" w:line="240" w:lineRule="auto"/>
        <w:ind w:firstLine="360"/>
        <w:jc w:val="both"/>
        <w:rPr>
          <w:rFonts w:ascii="Times New Roman" w:hAnsi="Times New Roman"/>
          <w:sz w:val="24"/>
          <w:szCs w:val="24"/>
        </w:rPr>
      </w:pPr>
      <w:r w:rsidRPr="004B42B2">
        <w:rPr>
          <w:rFonts w:ascii="Times New Roman" w:hAnsi="Times New Roman"/>
          <w:sz w:val="24"/>
          <w:szCs w:val="24"/>
        </w:rPr>
        <w:t>- принятие участия в промежуточной приемке ответственных конструкций, освидетельствовании скрытых работ, контроле выполнения пусконаладочных работ и приемке законченного строительством Объекта;</w:t>
      </w:r>
    </w:p>
    <w:p w14:paraId="32F6DD69" w14:textId="77777777" w:rsidR="008463D9" w:rsidRPr="004B42B2" w:rsidRDefault="008463D9" w:rsidP="008463D9">
      <w:pPr>
        <w:adjustRightInd w:val="0"/>
        <w:spacing w:after="0" w:line="240" w:lineRule="auto"/>
        <w:ind w:firstLine="360"/>
        <w:jc w:val="both"/>
        <w:rPr>
          <w:rFonts w:ascii="Times New Roman" w:hAnsi="Times New Roman"/>
          <w:sz w:val="24"/>
          <w:szCs w:val="24"/>
        </w:rPr>
      </w:pPr>
      <w:r w:rsidRPr="004B42B2">
        <w:rPr>
          <w:rFonts w:ascii="Times New Roman" w:hAnsi="Times New Roman"/>
          <w:sz w:val="24"/>
          <w:szCs w:val="24"/>
        </w:rPr>
        <w:t>- обеспечение своевременного информирования Заказчика о выявленных в ходе выполнения Работ несоответствиях, отклонениях и нарушениях;</w:t>
      </w:r>
    </w:p>
    <w:p w14:paraId="4398CC8D" w14:textId="77777777" w:rsidR="008463D9" w:rsidRPr="004B42B2" w:rsidRDefault="008463D9" w:rsidP="008463D9">
      <w:pPr>
        <w:spacing w:after="0" w:line="240" w:lineRule="auto"/>
        <w:ind w:firstLine="360"/>
        <w:jc w:val="both"/>
        <w:rPr>
          <w:rFonts w:ascii="Times New Roman" w:hAnsi="Times New Roman"/>
          <w:sz w:val="24"/>
          <w:szCs w:val="24"/>
        </w:rPr>
      </w:pPr>
      <w:r w:rsidRPr="004B42B2">
        <w:rPr>
          <w:rFonts w:ascii="Times New Roman" w:hAnsi="Times New Roman"/>
          <w:sz w:val="24"/>
          <w:szCs w:val="24"/>
        </w:rPr>
        <w:t>- участие в проверках Объекта органами государственного строительного надзора и муниципального контроля;</w:t>
      </w:r>
    </w:p>
    <w:p w14:paraId="57EC1B08" w14:textId="77777777" w:rsidR="008463D9" w:rsidRPr="004B42B2" w:rsidRDefault="008463D9" w:rsidP="008463D9">
      <w:pPr>
        <w:adjustRightInd w:val="0"/>
        <w:spacing w:after="0" w:line="240" w:lineRule="auto"/>
        <w:ind w:firstLine="360"/>
        <w:jc w:val="both"/>
        <w:rPr>
          <w:rFonts w:ascii="Times New Roman" w:hAnsi="Times New Roman"/>
          <w:sz w:val="24"/>
          <w:szCs w:val="24"/>
        </w:rPr>
      </w:pPr>
      <w:r w:rsidRPr="004B42B2">
        <w:rPr>
          <w:rFonts w:ascii="Times New Roman" w:hAnsi="Times New Roman"/>
          <w:sz w:val="24"/>
          <w:szCs w:val="24"/>
        </w:rPr>
        <w:t>- составление отчетов по результатам проведенного строительного контроля на Объекте для Заказчика по его требованию;</w:t>
      </w:r>
    </w:p>
    <w:p w14:paraId="17D5EBA2" w14:textId="77777777" w:rsidR="008463D9" w:rsidRPr="004B42B2" w:rsidRDefault="008463D9" w:rsidP="008463D9">
      <w:pPr>
        <w:pStyle w:val="a7"/>
        <w:tabs>
          <w:tab w:val="left" w:pos="454"/>
        </w:tabs>
        <w:spacing w:after="0" w:line="240" w:lineRule="auto"/>
        <w:ind w:left="0" w:firstLine="360"/>
        <w:jc w:val="both"/>
        <w:rPr>
          <w:rFonts w:ascii="Times New Roman" w:hAnsi="Times New Roman"/>
          <w:sz w:val="24"/>
          <w:szCs w:val="24"/>
        </w:rPr>
      </w:pPr>
      <w:r w:rsidRPr="004B42B2">
        <w:rPr>
          <w:rFonts w:ascii="Times New Roman" w:hAnsi="Times New Roman"/>
          <w:sz w:val="24"/>
          <w:szCs w:val="24"/>
        </w:rPr>
        <w:t>- иные мероприятия в целях осуществления строительного контроля, предусмотренные   законодательством Российской Федерации.</w:t>
      </w:r>
    </w:p>
    <w:p w14:paraId="04BD64A5" w14:textId="77777777" w:rsidR="008463D9" w:rsidRPr="004B42B2" w:rsidRDefault="008463D9" w:rsidP="008463D9">
      <w:pPr>
        <w:pStyle w:val="a7"/>
        <w:widowControl/>
        <w:numPr>
          <w:ilvl w:val="0"/>
          <w:numId w:val="49"/>
        </w:numPr>
        <w:overflowPunct/>
        <w:autoSpaceDE/>
        <w:spacing w:after="0" w:line="240" w:lineRule="auto"/>
        <w:ind w:left="0" w:firstLine="360"/>
        <w:jc w:val="both"/>
        <w:rPr>
          <w:rFonts w:ascii="Times New Roman" w:hAnsi="Times New Roman"/>
          <w:sz w:val="24"/>
          <w:szCs w:val="24"/>
        </w:rPr>
      </w:pPr>
      <w:r w:rsidRPr="004B42B2">
        <w:rPr>
          <w:rFonts w:ascii="Times New Roman" w:hAnsi="Times New Roman"/>
          <w:sz w:val="24"/>
          <w:szCs w:val="24"/>
        </w:rPr>
        <w:t>В ходе выполнения строительных процессов и производственных операций Подрядчик осуществляет операционный контроль для своевременного выявления дефектов и причин их возникновения и принятие мер по их устранению и предупреждению:</w:t>
      </w:r>
    </w:p>
    <w:p w14:paraId="70CAC9A8" w14:textId="77777777" w:rsidR="008463D9" w:rsidRPr="004B42B2" w:rsidRDefault="008463D9" w:rsidP="008463D9">
      <w:pPr>
        <w:tabs>
          <w:tab w:val="left" w:pos="567"/>
        </w:tabs>
        <w:spacing w:after="0" w:line="240" w:lineRule="auto"/>
        <w:ind w:firstLine="426"/>
        <w:jc w:val="both"/>
        <w:rPr>
          <w:rFonts w:ascii="Times New Roman" w:hAnsi="Times New Roman"/>
          <w:sz w:val="24"/>
          <w:szCs w:val="24"/>
        </w:rPr>
      </w:pPr>
      <w:r w:rsidRPr="004B42B2">
        <w:rPr>
          <w:rFonts w:ascii="Times New Roman" w:hAnsi="Times New Roman"/>
          <w:sz w:val="24"/>
          <w:szCs w:val="24"/>
        </w:rPr>
        <w:lastRenderedPageBreak/>
        <w:t>- проверка соблюдения технологии выполнения строительно-монтажных работ;</w:t>
      </w:r>
    </w:p>
    <w:p w14:paraId="2EA72952" w14:textId="77777777" w:rsidR="008463D9" w:rsidRPr="004B42B2" w:rsidRDefault="008463D9" w:rsidP="008463D9">
      <w:pPr>
        <w:spacing w:after="0" w:line="240" w:lineRule="auto"/>
        <w:ind w:firstLine="426"/>
        <w:jc w:val="both"/>
        <w:rPr>
          <w:rFonts w:ascii="Times New Roman" w:hAnsi="Times New Roman"/>
          <w:sz w:val="24"/>
          <w:szCs w:val="24"/>
        </w:rPr>
      </w:pPr>
      <w:r w:rsidRPr="004B42B2">
        <w:rPr>
          <w:rFonts w:ascii="Times New Roman" w:hAnsi="Times New Roman"/>
          <w:sz w:val="24"/>
          <w:szCs w:val="24"/>
        </w:rPr>
        <w:t>- проверка соответствия выполняемых работ Проекту и требованиям нормативных документов;</w:t>
      </w:r>
    </w:p>
    <w:p w14:paraId="5DE8E8DB" w14:textId="77777777" w:rsidR="008463D9" w:rsidRPr="004B42B2" w:rsidRDefault="008463D9" w:rsidP="008463D9">
      <w:pPr>
        <w:spacing w:after="0" w:line="240" w:lineRule="auto"/>
        <w:ind w:firstLine="426"/>
        <w:jc w:val="both"/>
        <w:rPr>
          <w:rFonts w:ascii="Times New Roman" w:hAnsi="Times New Roman"/>
          <w:sz w:val="24"/>
          <w:szCs w:val="24"/>
        </w:rPr>
      </w:pPr>
      <w:r w:rsidRPr="004B42B2">
        <w:rPr>
          <w:rFonts w:ascii="Times New Roman" w:hAnsi="Times New Roman"/>
          <w:sz w:val="24"/>
          <w:szCs w:val="24"/>
        </w:rPr>
        <w:t>- своевременное выявление дефектов в ходе выполнения строительных процессов и производственных операций, причин их возникновения и принятие мер по их устранению;</w:t>
      </w:r>
    </w:p>
    <w:p w14:paraId="4B3A10FE" w14:textId="77777777" w:rsidR="008463D9" w:rsidRPr="004B42B2" w:rsidRDefault="008463D9" w:rsidP="008463D9">
      <w:pPr>
        <w:spacing w:after="0" w:line="240" w:lineRule="auto"/>
        <w:ind w:firstLine="426"/>
        <w:jc w:val="both"/>
        <w:rPr>
          <w:rFonts w:ascii="Times New Roman" w:hAnsi="Times New Roman"/>
          <w:sz w:val="24"/>
          <w:szCs w:val="24"/>
        </w:rPr>
      </w:pPr>
      <w:r w:rsidRPr="004B42B2">
        <w:rPr>
          <w:rFonts w:ascii="Times New Roman" w:hAnsi="Times New Roman"/>
          <w:sz w:val="24"/>
          <w:szCs w:val="24"/>
        </w:rPr>
        <w:t>- выполнение последующих операций после устранения всех дефектов, допущенных в предыдущих процессах.</w:t>
      </w:r>
    </w:p>
    <w:p w14:paraId="0DAACEA5" w14:textId="77777777" w:rsidR="008463D9" w:rsidRPr="004B42B2" w:rsidRDefault="008463D9" w:rsidP="008463D9">
      <w:pPr>
        <w:spacing w:after="0" w:line="240" w:lineRule="auto"/>
        <w:jc w:val="both"/>
        <w:rPr>
          <w:rFonts w:ascii="Times New Roman" w:hAnsi="Times New Roman"/>
          <w:sz w:val="24"/>
          <w:szCs w:val="24"/>
        </w:rPr>
      </w:pPr>
      <w:r w:rsidRPr="004B42B2" w:rsidDel="00397731">
        <w:rPr>
          <w:rFonts w:ascii="Times New Roman" w:hAnsi="Times New Roman"/>
          <w:sz w:val="24"/>
          <w:szCs w:val="24"/>
        </w:rPr>
        <w:t xml:space="preserve"> </w:t>
      </w:r>
      <w:r w:rsidRPr="004B42B2">
        <w:rPr>
          <w:rFonts w:ascii="Times New Roman" w:hAnsi="Times New Roman"/>
          <w:sz w:val="24"/>
          <w:szCs w:val="24"/>
        </w:rPr>
        <w:t xml:space="preserve">Операционный контроль должен осуществляться производителями работ и мастерами, строительными лабораториями и геодезическими службами, а также специалистами, занимающимися контролем отдельных видов работ. </w:t>
      </w:r>
    </w:p>
    <w:p w14:paraId="6CC658C5"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Генподрядчик несет все затраты на устройство временных присоединений коммуникаций на период выполнения работ на строительной площадке и вновь построенных коммуникаций в точках подключения, при этом заключая и оплачивая договоры на потребляемые энергоресурсы на период строительства, до момента передачи построенного Объекта эксплуатирующей организации. При необходимости выполняет работы по получению технических условий, подготовке и согласованию проектной документации, устройство сетей электроснабжения, теплоснабжения, водоснабжения, газоснабжения, водоотведения, сетей связи на строительные нужды, в том числе за границами земельного участка.</w:t>
      </w:r>
    </w:p>
    <w:p w14:paraId="10486CB0"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eastAsia="Fd43418-Identity-H" w:hAnsi="Times New Roman"/>
          <w:sz w:val="24"/>
          <w:szCs w:val="24"/>
        </w:rPr>
        <w:t>Подрядчик обязан оградить в соответствии с проектными решениями строительную площадку. При въезде на строительную площадку Подрядчик обязан установить информационные щиты с указанием наименования Объекта, наименования Заказчика, Подрядчика, фамилии, должности и номеров телефонов ответственного за выполнение Работ, сроков начала и окончания Работ, схемы объекта и круговых проездов. Строительная площадка должна быть оборудована Подрядчиком контейнерами для сбора мусора, местом мойки колес автотранспорта, выезжающего со строительной площадки, биотуалетами и первичными средствами пожаротушения (огнетушители, противопожарные щиты). Подрядчик должен обеспечить доступ на территорию строительной площадки представителей Заказчика, органов государственного контроля (надзора), представителей организаций, осуществляющих строительный контроль и авторский надзор, представителей местного самоуправления. Подрядчик обязан по требованию вышеуказанных специалистов представлять им необходимую документацию в соответствии с их полномочиями и требованиями законодательства Российской Федерации.</w:t>
      </w:r>
    </w:p>
    <w:p w14:paraId="457E5DCD"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Обеспечить охрану строительной площадки, объекта, зданий до момента передачи построенного Объекта эксплуатирующей организации и на период устранения недостатков.</w:t>
      </w:r>
    </w:p>
    <w:p w14:paraId="1BE14E5A"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Генподрядчик несет ответственность за соблюдение правил охраны труда и техники безопасности, электробезопасности, противопожарного режима согласно требованиям нормативных документов, установленных законодательством. Выполнение работ не должно препятствовать или создавать неудобства для жителей. Работы производятся в строгом соответствии с действующими нормами по охране окружающей среды. Соблюдение правил привлечения и использования иностранной и иногородней рабочей силы, установленные законодательством РФ.</w:t>
      </w:r>
    </w:p>
    <w:p w14:paraId="2D87941C"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Генподрядчик отвечает за складирование и хранение применяемых (покупных и изготавливаемых собственными силами) материалов, изделий и конструкций в соответствии с требованиями стандартов и технических условий на эти материалы, изделия и конструкции. Если выявлены нарушения установленных правил складирования и хранения, их необходимо устранить. Применение неправильно складированных и хранимых материалов и изделий должно быть приостановлено до решения вопроса о возможности их применения без ущерба качеству строительства Государственным заказчиком с привлечением, при необходимости, представителей проектировщика и органа государственного строительного надзора. Это решение должно быть оформлено в письменном виде.</w:t>
      </w:r>
    </w:p>
    <w:p w14:paraId="4549BF9A"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 xml:space="preserve">Генподрядчик обязан обеспечить целостность и сохранность оборудования, поставляемого на Объект организациями-поставщиками, до момента передачи эксплуатирующей организации. Осуществлять взаимодействие с поставщиками специализированного оборудования, обеспечивая выполнение монтажных/демонтажных и иных работ, необходимость в которых может возникнуть в процессе установки и подключения силами поставщиков такого оборудования.  Генподрядчик несет ответственность за ненадлежащее качество используемых сил и средств (использование </w:t>
      </w:r>
      <w:r w:rsidRPr="004B42B2">
        <w:rPr>
          <w:rFonts w:ascii="Times New Roman" w:hAnsi="Times New Roman"/>
          <w:bCs/>
          <w:sz w:val="24"/>
          <w:szCs w:val="24"/>
        </w:rPr>
        <w:lastRenderedPageBreak/>
        <w:t>некачественных строительных механизмов и инвентаря, неподготовленных работников и т.д.).</w:t>
      </w:r>
    </w:p>
    <w:p w14:paraId="39485116"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 xml:space="preserve">Генподрядчик несет ответственность за качество всех поставляемых, закупаемых, используемых для выполнения работ материалов и оборудования. Материалы и оборудование должны быть новыми, соответствовать спецификациям, указанным в проектной документации, государственным стандартам, ГОСТ, техническим условиям, и </w:t>
      </w:r>
      <w:r w:rsidRPr="004B42B2">
        <w:rPr>
          <w:rFonts w:ascii="Times New Roman" w:hAnsi="Times New Roman"/>
          <w:sz w:val="24"/>
          <w:szCs w:val="24"/>
        </w:rPr>
        <w:t>должны иметь сертификаты (в случае если их наличие предусмотрено законодательством Российской Федерации):</w:t>
      </w:r>
    </w:p>
    <w:p w14:paraId="265B802D" w14:textId="77777777" w:rsidR="008463D9" w:rsidRPr="004B42B2" w:rsidRDefault="008463D9" w:rsidP="008463D9">
      <w:pPr>
        <w:tabs>
          <w:tab w:val="left" w:pos="-426"/>
          <w:tab w:val="num" w:pos="0"/>
          <w:tab w:val="left" w:pos="720"/>
        </w:tabs>
        <w:spacing w:after="0" w:line="240" w:lineRule="auto"/>
        <w:ind w:right="54" w:firstLine="709"/>
        <w:jc w:val="both"/>
        <w:rPr>
          <w:rFonts w:ascii="Times New Roman" w:hAnsi="Times New Roman"/>
          <w:sz w:val="24"/>
          <w:szCs w:val="24"/>
        </w:rPr>
      </w:pPr>
      <w:r w:rsidRPr="004B42B2">
        <w:rPr>
          <w:rFonts w:ascii="Times New Roman" w:hAnsi="Times New Roman"/>
          <w:sz w:val="24"/>
          <w:szCs w:val="24"/>
        </w:rPr>
        <w:t>- Технический паспорт на изделие (материалы);</w:t>
      </w:r>
    </w:p>
    <w:p w14:paraId="1F510741" w14:textId="77777777" w:rsidR="008463D9" w:rsidRPr="004B42B2" w:rsidRDefault="008463D9" w:rsidP="008463D9">
      <w:pPr>
        <w:tabs>
          <w:tab w:val="left" w:pos="-426"/>
          <w:tab w:val="num" w:pos="0"/>
          <w:tab w:val="left" w:pos="720"/>
        </w:tabs>
        <w:spacing w:after="0" w:line="240" w:lineRule="auto"/>
        <w:ind w:right="54" w:firstLine="709"/>
        <w:jc w:val="both"/>
        <w:rPr>
          <w:rFonts w:ascii="Times New Roman" w:hAnsi="Times New Roman"/>
          <w:sz w:val="24"/>
          <w:szCs w:val="24"/>
        </w:rPr>
      </w:pPr>
      <w:r w:rsidRPr="004B42B2">
        <w:rPr>
          <w:rFonts w:ascii="Times New Roman" w:hAnsi="Times New Roman"/>
          <w:sz w:val="24"/>
          <w:szCs w:val="24"/>
        </w:rPr>
        <w:t>- Сертификат (декларация) соответствия;</w:t>
      </w:r>
    </w:p>
    <w:p w14:paraId="02901857" w14:textId="77777777" w:rsidR="008463D9" w:rsidRPr="004B42B2" w:rsidRDefault="008463D9" w:rsidP="008463D9">
      <w:pPr>
        <w:tabs>
          <w:tab w:val="left" w:pos="-426"/>
          <w:tab w:val="num" w:pos="0"/>
          <w:tab w:val="left" w:pos="720"/>
        </w:tabs>
        <w:spacing w:after="0" w:line="240" w:lineRule="auto"/>
        <w:ind w:right="54" w:firstLine="709"/>
        <w:jc w:val="both"/>
        <w:rPr>
          <w:rFonts w:ascii="Times New Roman" w:hAnsi="Times New Roman"/>
          <w:sz w:val="24"/>
          <w:szCs w:val="24"/>
        </w:rPr>
      </w:pPr>
      <w:r w:rsidRPr="004B42B2">
        <w:rPr>
          <w:rFonts w:ascii="Times New Roman" w:hAnsi="Times New Roman"/>
          <w:sz w:val="24"/>
          <w:szCs w:val="24"/>
        </w:rPr>
        <w:t>- Санитарно-гигиенический сертификат;</w:t>
      </w:r>
    </w:p>
    <w:p w14:paraId="6D027F45" w14:textId="77777777" w:rsidR="008463D9" w:rsidRPr="004B42B2" w:rsidRDefault="008463D9" w:rsidP="008463D9">
      <w:pPr>
        <w:tabs>
          <w:tab w:val="left" w:pos="0"/>
        </w:tabs>
        <w:spacing w:after="0" w:line="240" w:lineRule="auto"/>
        <w:ind w:firstLine="709"/>
        <w:jc w:val="both"/>
        <w:rPr>
          <w:rFonts w:ascii="Times New Roman" w:hAnsi="Times New Roman"/>
          <w:sz w:val="24"/>
          <w:szCs w:val="24"/>
        </w:rPr>
      </w:pPr>
      <w:r w:rsidRPr="004B42B2">
        <w:rPr>
          <w:rFonts w:ascii="Times New Roman" w:hAnsi="Times New Roman"/>
          <w:sz w:val="24"/>
          <w:szCs w:val="24"/>
        </w:rPr>
        <w:t>- Сертификат пожарной безопасности.</w:t>
      </w:r>
    </w:p>
    <w:p w14:paraId="13D966B8"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Генподрядчик обязан предоставить копии таких документов, заверенные в установленном порядке, Государственному заказчику. Материалы, не соответствующие указанным требованиям, подлежат замене.</w:t>
      </w:r>
    </w:p>
    <w:p w14:paraId="16465393"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Генподрядчик несет ответственность за ненадлежащее качество используемых сил и средств (использование некачественных строительных механизмов и инвентаря, неподготовленных работников и т.д.).</w:t>
      </w:r>
    </w:p>
    <w:p w14:paraId="2300E0C2"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0"/>
        <w:jc w:val="both"/>
        <w:textAlignment w:val="auto"/>
        <w:rPr>
          <w:rFonts w:ascii="Times New Roman" w:hAnsi="Times New Roman"/>
          <w:sz w:val="24"/>
          <w:szCs w:val="24"/>
        </w:rPr>
      </w:pPr>
      <w:r w:rsidRPr="004B42B2">
        <w:rPr>
          <w:rFonts w:ascii="Times New Roman" w:hAnsi="Times New Roman"/>
          <w:sz w:val="24"/>
          <w:szCs w:val="24"/>
        </w:rPr>
        <w:t xml:space="preserve">Генеральный обязан выполнять </w:t>
      </w:r>
      <w:proofErr w:type="spellStart"/>
      <w:r w:rsidRPr="004B42B2">
        <w:rPr>
          <w:rFonts w:ascii="Times New Roman" w:hAnsi="Times New Roman"/>
          <w:sz w:val="24"/>
          <w:szCs w:val="24"/>
        </w:rPr>
        <w:t>трехстадийную</w:t>
      </w:r>
      <w:proofErr w:type="spellEnd"/>
      <w:r w:rsidRPr="004B42B2">
        <w:rPr>
          <w:rFonts w:ascii="Times New Roman" w:hAnsi="Times New Roman"/>
          <w:sz w:val="24"/>
          <w:szCs w:val="24"/>
        </w:rPr>
        <w:t xml:space="preserve"> </w:t>
      </w:r>
      <w:proofErr w:type="spellStart"/>
      <w:r w:rsidRPr="004B42B2">
        <w:rPr>
          <w:rFonts w:ascii="Times New Roman" w:hAnsi="Times New Roman"/>
          <w:sz w:val="24"/>
          <w:szCs w:val="24"/>
        </w:rPr>
        <w:t>фотофиксацию</w:t>
      </w:r>
      <w:proofErr w:type="spellEnd"/>
      <w:r w:rsidRPr="004B42B2">
        <w:rPr>
          <w:rFonts w:ascii="Times New Roman" w:hAnsi="Times New Roman"/>
          <w:sz w:val="24"/>
          <w:szCs w:val="24"/>
        </w:rPr>
        <w:t xml:space="preserve"> выполняемых работ в соответствии с Распоряжением Правительства Тверской области от 18.08.2017 N 260-рп «Об утверждении Регламента осуществления фотофиксации выполненных работ в рамках осуществления закупок работ для обеспечения государственных (муниципальных) нужд».</w:t>
      </w:r>
    </w:p>
    <w:p w14:paraId="73BB2859"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0"/>
        <w:jc w:val="both"/>
        <w:textAlignment w:val="auto"/>
        <w:rPr>
          <w:rFonts w:ascii="Times New Roman" w:hAnsi="Times New Roman"/>
          <w:sz w:val="24"/>
          <w:szCs w:val="24"/>
        </w:rPr>
      </w:pPr>
      <w:r w:rsidRPr="004B42B2">
        <w:rPr>
          <w:rFonts w:ascii="Times New Roman" w:hAnsi="Times New Roman"/>
          <w:sz w:val="24"/>
          <w:szCs w:val="24"/>
        </w:rPr>
        <w:t>При производстве строительно-монтажных работ оборудовать строительную площадку системой видеонаблюдения и обеспечить Заказчику доступ к установленным (не менее двух) камерам видеонаблюдения в онлайн режиме.</w:t>
      </w:r>
    </w:p>
    <w:p w14:paraId="6E07CF2C" w14:textId="77777777" w:rsidR="008463D9" w:rsidRPr="004B42B2" w:rsidRDefault="008463D9" w:rsidP="008463D9">
      <w:pPr>
        <w:spacing w:after="0" w:line="240" w:lineRule="auto"/>
        <w:ind w:firstLine="709"/>
        <w:jc w:val="both"/>
        <w:rPr>
          <w:rFonts w:ascii="Times New Roman" w:hAnsi="Times New Roman"/>
          <w:sz w:val="24"/>
          <w:szCs w:val="24"/>
        </w:rPr>
      </w:pPr>
      <w:r w:rsidRPr="004B42B2">
        <w:rPr>
          <w:rFonts w:ascii="Times New Roman" w:hAnsi="Times New Roman"/>
          <w:sz w:val="24"/>
          <w:szCs w:val="24"/>
        </w:rPr>
        <w:t>Все устанавливаемые видеокамеры, должны обеспечивать:</w:t>
      </w:r>
    </w:p>
    <w:p w14:paraId="3CA3BA1B"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IP видеокамера должна соответствовать стандарту IP67 по пыле-</w:t>
      </w:r>
      <w:proofErr w:type="spellStart"/>
      <w:r w:rsidRPr="004B42B2">
        <w:rPr>
          <w:rFonts w:ascii="Times New Roman" w:hAnsi="Times New Roman"/>
          <w:sz w:val="24"/>
          <w:szCs w:val="24"/>
        </w:rPr>
        <w:t>влагозащищенности</w:t>
      </w:r>
      <w:proofErr w:type="spellEnd"/>
      <w:r w:rsidRPr="004B42B2">
        <w:rPr>
          <w:rFonts w:ascii="Times New Roman" w:hAnsi="Times New Roman"/>
          <w:sz w:val="24"/>
          <w:szCs w:val="24"/>
        </w:rPr>
        <w:t>;</w:t>
      </w:r>
    </w:p>
    <w:p w14:paraId="70275FAB"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xml:space="preserve">-  </w:t>
      </w:r>
      <w:proofErr w:type="gramStart"/>
      <w:r w:rsidRPr="004B42B2">
        <w:rPr>
          <w:rFonts w:ascii="Times New Roman" w:hAnsi="Times New Roman"/>
          <w:sz w:val="24"/>
          <w:szCs w:val="24"/>
        </w:rPr>
        <w:t>возможность  формирования</w:t>
      </w:r>
      <w:proofErr w:type="gramEnd"/>
      <w:r w:rsidRPr="004B42B2">
        <w:rPr>
          <w:rFonts w:ascii="Times New Roman" w:hAnsi="Times New Roman"/>
          <w:sz w:val="24"/>
          <w:szCs w:val="24"/>
        </w:rPr>
        <w:t xml:space="preserve">  качественных изображений при  минимальной освещенности, не менее 0,1 люкса для плохо освещенных участков;</w:t>
      </w:r>
    </w:p>
    <w:p w14:paraId="318E165D"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компенсацию задней засветки, настраиваемую по областям поля камеры;</w:t>
      </w:r>
    </w:p>
    <w:p w14:paraId="32FCAF59"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компенсацию локальных засветок в поле зрения камеры;</w:t>
      </w:r>
    </w:p>
    <w:p w14:paraId="22DFC0B3"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xml:space="preserve">-  </w:t>
      </w:r>
      <w:proofErr w:type="gramStart"/>
      <w:r w:rsidRPr="004B42B2">
        <w:rPr>
          <w:rFonts w:ascii="Times New Roman" w:hAnsi="Times New Roman"/>
          <w:sz w:val="24"/>
          <w:szCs w:val="24"/>
        </w:rPr>
        <w:t>по  возможности</w:t>
      </w:r>
      <w:proofErr w:type="gramEnd"/>
      <w:r w:rsidRPr="004B42B2">
        <w:rPr>
          <w:rFonts w:ascii="Times New Roman" w:hAnsi="Times New Roman"/>
          <w:sz w:val="24"/>
          <w:szCs w:val="24"/>
        </w:rPr>
        <w:t xml:space="preserve">  оконтуривание  изображения  (повышение  четкости изображения в условиях низкой освещенности);</w:t>
      </w:r>
    </w:p>
    <w:p w14:paraId="7CF064EC"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автоматическое управление яркостью;</w:t>
      </w:r>
    </w:p>
    <w:p w14:paraId="2D5CA008"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xml:space="preserve">-  разрешение - не менее 2 </w:t>
      </w:r>
      <w:proofErr w:type="spellStart"/>
      <w:r w:rsidRPr="004B42B2">
        <w:rPr>
          <w:rFonts w:ascii="Times New Roman" w:hAnsi="Times New Roman"/>
          <w:sz w:val="24"/>
          <w:szCs w:val="24"/>
        </w:rPr>
        <w:t>Мп</w:t>
      </w:r>
      <w:proofErr w:type="spellEnd"/>
      <w:r w:rsidRPr="004B42B2">
        <w:rPr>
          <w:rFonts w:ascii="Times New Roman" w:hAnsi="Times New Roman"/>
          <w:sz w:val="24"/>
          <w:szCs w:val="24"/>
        </w:rPr>
        <w:t>;</w:t>
      </w:r>
    </w:p>
    <w:p w14:paraId="557414C4"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чувствительность - не менее 0,01 люкс;</w:t>
      </w:r>
    </w:p>
    <w:p w14:paraId="614D9671"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xml:space="preserve">-  температурный диапазон -40°С +60°С;        </w:t>
      </w:r>
    </w:p>
    <w:p w14:paraId="789154D3" w14:textId="77777777" w:rsidR="008463D9" w:rsidRPr="004B42B2" w:rsidRDefault="008463D9" w:rsidP="008463D9">
      <w:pPr>
        <w:spacing w:after="0" w:line="240" w:lineRule="auto"/>
        <w:rPr>
          <w:rFonts w:ascii="Times New Roman" w:hAnsi="Times New Roman"/>
          <w:sz w:val="24"/>
          <w:szCs w:val="24"/>
        </w:rPr>
      </w:pPr>
      <w:r w:rsidRPr="004B42B2">
        <w:rPr>
          <w:rFonts w:ascii="Times New Roman" w:hAnsi="Times New Roman"/>
          <w:sz w:val="24"/>
          <w:szCs w:val="24"/>
        </w:rPr>
        <w:t xml:space="preserve">- прямой доступ к функциям камеры по протоколу </w:t>
      </w:r>
      <w:proofErr w:type="gramStart"/>
      <w:r w:rsidRPr="004B42B2">
        <w:rPr>
          <w:rFonts w:ascii="Times New Roman" w:hAnsi="Times New Roman"/>
          <w:sz w:val="24"/>
          <w:szCs w:val="24"/>
        </w:rPr>
        <w:t>HTTP,HTTPS</w:t>
      </w:r>
      <w:proofErr w:type="gramEnd"/>
      <w:r w:rsidRPr="004B42B2">
        <w:rPr>
          <w:rFonts w:ascii="Times New Roman" w:hAnsi="Times New Roman"/>
          <w:sz w:val="24"/>
          <w:szCs w:val="24"/>
        </w:rPr>
        <w:t>;                                                                                                                                      -  отдача текущего изображения с камеры по протоколу RTSP;</w:t>
      </w:r>
    </w:p>
    <w:p w14:paraId="7A701271"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подключение к сети портом Ethernet не менее 100 Мбит/с;</w:t>
      </w:r>
    </w:p>
    <w:p w14:paraId="3880798E"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наличие режима «день-ночь».</w:t>
      </w:r>
    </w:p>
    <w:p w14:paraId="33C403D8" w14:textId="77777777" w:rsidR="008463D9" w:rsidRPr="004B42B2" w:rsidRDefault="008463D9" w:rsidP="008463D9">
      <w:pPr>
        <w:spacing w:after="0" w:line="240" w:lineRule="auto"/>
        <w:ind w:firstLine="709"/>
        <w:jc w:val="both"/>
        <w:rPr>
          <w:rFonts w:ascii="Times New Roman" w:hAnsi="Times New Roman"/>
          <w:sz w:val="24"/>
          <w:szCs w:val="24"/>
        </w:rPr>
      </w:pPr>
      <w:r w:rsidRPr="004B42B2">
        <w:rPr>
          <w:rFonts w:ascii="Times New Roman" w:hAnsi="Times New Roman"/>
          <w:sz w:val="24"/>
          <w:szCs w:val="24"/>
        </w:rPr>
        <w:t xml:space="preserve"> Требования к подключению и каналу связи:</w:t>
      </w:r>
    </w:p>
    <w:p w14:paraId="01D44559"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xml:space="preserve"> -  подключение камеры к сети Интернет;</w:t>
      </w:r>
    </w:p>
    <w:p w14:paraId="47750C92"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выделенный статический («белый») IP адрес доступный с адреса 195.3.183.41;</w:t>
      </w:r>
    </w:p>
    <w:p w14:paraId="70702171"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стабильный канал связи, обеспечивающий передачу со скоростью не ниже 10 Мбит/</w:t>
      </w:r>
      <w:proofErr w:type="gramStart"/>
      <w:r w:rsidRPr="004B42B2">
        <w:rPr>
          <w:rFonts w:ascii="Times New Roman" w:hAnsi="Times New Roman"/>
          <w:sz w:val="24"/>
          <w:szCs w:val="24"/>
        </w:rPr>
        <w:t>с ;</w:t>
      </w:r>
      <w:proofErr w:type="gramEnd"/>
    </w:p>
    <w:p w14:paraId="18BFEC2E" w14:textId="77777777" w:rsidR="008463D9" w:rsidRPr="004B42B2" w:rsidRDefault="008463D9" w:rsidP="008463D9">
      <w:pPr>
        <w:spacing w:after="0" w:line="240" w:lineRule="auto"/>
        <w:jc w:val="both"/>
        <w:rPr>
          <w:rFonts w:ascii="Times New Roman" w:hAnsi="Times New Roman"/>
          <w:sz w:val="24"/>
          <w:szCs w:val="24"/>
        </w:rPr>
      </w:pPr>
      <w:r w:rsidRPr="004B42B2">
        <w:rPr>
          <w:rFonts w:ascii="Times New Roman" w:hAnsi="Times New Roman"/>
          <w:sz w:val="24"/>
          <w:szCs w:val="24"/>
        </w:rPr>
        <w:t>-  информация по камерам должна быть предоставлена после подключения на адрес электронной почты ЗАКАЗЧИКА в объеме:</w:t>
      </w:r>
    </w:p>
    <w:p w14:paraId="15D46B91" w14:textId="77777777" w:rsidR="008463D9" w:rsidRPr="004B42B2" w:rsidRDefault="008463D9" w:rsidP="008463D9">
      <w:pPr>
        <w:spacing w:after="0" w:line="240" w:lineRule="auto"/>
        <w:ind w:left="720"/>
        <w:jc w:val="both"/>
        <w:rPr>
          <w:rFonts w:ascii="Times New Roman" w:hAnsi="Times New Roman"/>
          <w:sz w:val="24"/>
          <w:szCs w:val="24"/>
        </w:rPr>
      </w:pPr>
      <w:r w:rsidRPr="004B42B2">
        <w:rPr>
          <w:rFonts w:ascii="Times New Roman" w:hAnsi="Times New Roman"/>
          <w:sz w:val="24"/>
          <w:szCs w:val="24"/>
        </w:rPr>
        <w:t>статический адрес;</w:t>
      </w:r>
    </w:p>
    <w:p w14:paraId="112F5EC3" w14:textId="77777777" w:rsidR="008463D9" w:rsidRPr="004B42B2" w:rsidRDefault="008463D9" w:rsidP="008463D9">
      <w:pPr>
        <w:spacing w:after="0" w:line="240" w:lineRule="auto"/>
        <w:ind w:left="720"/>
        <w:jc w:val="both"/>
        <w:rPr>
          <w:rFonts w:ascii="Times New Roman" w:hAnsi="Times New Roman"/>
          <w:sz w:val="24"/>
          <w:szCs w:val="24"/>
        </w:rPr>
      </w:pPr>
      <w:r w:rsidRPr="004B42B2">
        <w:rPr>
          <w:rFonts w:ascii="Times New Roman" w:hAnsi="Times New Roman"/>
          <w:sz w:val="24"/>
          <w:szCs w:val="24"/>
        </w:rPr>
        <w:t>логин и пароль для подключения;</w:t>
      </w:r>
    </w:p>
    <w:p w14:paraId="61532472" w14:textId="77777777" w:rsidR="008463D9" w:rsidRPr="004B42B2" w:rsidRDefault="008463D9" w:rsidP="008463D9">
      <w:pPr>
        <w:spacing w:after="0" w:line="240" w:lineRule="auto"/>
        <w:ind w:left="720"/>
        <w:jc w:val="both"/>
        <w:rPr>
          <w:rFonts w:ascii="Times New Roman" w:hAnsi="Times New Roman"/>
          <w:sz w:val="24"/>
          <w:szCs w:val="24"/>
        </w:rPr>
      </w:pPr>
      <w:r w:rsidRPr="004B42B2">
        <w:rPr>
          <w:rFonts w:ascii="Times New Roman" w:hAnsi="Times New Roman"/>
          <w:sz w:val="24"/>
          <w:szCs w:val="24"/>
        </w:rPr>
        <w:t>RTSP- ссылка на видеопоток;</w:t>
      </w:r>
    </w:p>
    <w:p w14:paraId="4DAA1FCD" w14:textId="77777777" w:rsidR="008463D9" w:rsidRPr="004B42B2" w:rsidRDefault="008463D9" w:rsidP="008463D9">
      <w:pPr>
        <w:spacing w:after="0" w:line="240" w:lineRule="auto"/>
        <w:ind w:left="360" w:firstLine="348"/>
        <w:jc w:val="both"/>
        <w:rPr>
          <w:rFonts w:ascii="Times New Roman" w:hAnsi="Times New Roman"/>
          <w:sz w:val="24"/>
          <w:szCs w:val="24"/>
        </w:rPr>
      </w:pPr>
      <w:r w:rsidRPr="004B42B2">
        <w:rPr>
          <w:rFonts w:ascii="Times New Roman" w:hAnsi="Times New Roman"/>
          <w:sz w:val="24"/>
          <w:szCs w:val="24"/>
        </w:rPr>
        <w:t>наименование объекта, на котором установлена камера.</w:t>
      </w:r>
    </w:p>
    <w:p w14:paraId="1292D504"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Применяемая технология и методы производства работ должны соответствовать проектной документации, техническому заданию, стандартам, строительным нормам и правилам и иным действующим на территории РФ нормативно-правовым актам (в том числе не включенных в перечень постановления Правительства РФ от 28.05.2021 № 815 "Об утверждении перечня национальных стандартов и сводов правил (частей таких стандартов и сводов правил).</w:t>
      </w:r>
    </w:p>
    <w:p w14:paraId="2602B041"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lastRenderedPageBreak/>
        <w:t>Генподрядчик обязан возместить Государственному заказчику сумму расходов, произведенных Государственным заказчиком в связи с исполнением предписаний административных (надзорных, контролирующих и прочее), государственных органов, а также сумм штрафов, выплаченных Государственным заказчиком в результате привлечения последнего к административной ответственности по вине Генподрядчика или его субподрядчика/поставщика.</w:t>
      </w:r>
    </w:p>
    <w:p w14:paraId="5030711F"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 xml:space="preserve">Генподрядчик гарантирует достижения данным объектом, указанных в проектной документации показателей и возможность эксплуатации объекта на протяжении гарантийного срока и несет ответственность за отступление от них. </w:t>
      </w:r>
    </w:p>
    <w:p w14:paraId="6D70A559"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Гарантии качества распространяются на все конструктивные элементы, работы и оборудование, выполненные и поставленные Генподрядчиком.</w:t>
      </w:r>
    </w:p>
    <w:p w14:paraId="1584478A"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 xml:space="preserve"> </w:t>
      </w:r>
      <w:r w:rsidRPr="004B42B2">
        <w:rPr>
          <w:rFonts w:ascii="Times New Roman" w:hAnsi="Times New Roman"/>
          <w:sz w:val="24"/>
          <w:szCs w:val="24"/>
        </w:rPr>
        <w:t xml:space="preserve">За 10 (десять) дней до начала соответствующего вида (этапа) работ, указанного в Графике выполнения работ представить Заказчику Проект производства работ (ППР) с детальной проработкой в соответствии с очередностью выполнения Работ, </w:t>
      </w:r>
      <w:r w:rsidRPr="004B42B2">
        <w:rPr>
          <w:rFonts w:ascii="Times New Roman" w:hAnsi="Times New Roman"/>
          <w:bCs/>
          <w:sz w:val="24"/>
          <w:szCs w:val="24"/>
        </w:rPr>
        <w:t>подготовить технологические карты, схемы и указания по производству работ, схемы операционного  контроля, графики, основные положения по производству строительно-монтажных работ, а также иные документы, в которых содержатся решения по организации строительного производства и технологии строительно-монтажных работ, оформленные, согласованные, утвержденные и зарегистрированные в соответствии с правилами, действующими в организациях, разрабатывающих, утверждающих и согласующих эти документы.</w:t>
      </w:r>
    </w:p>
    <w:p w14:paraId="0EB92485"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 xml:space="preserve">В </w:t>
      </w:r>
      <w:r w:rsidRPr="004B42B2">
        <w:rPr>
          <w:rFonts w:ascii="Times New Roman" w:hAnsi="Times New Roman"/>
          <w:sz w:val="24"/>
          <w:szCs w:val="24"/>
        </w:rPr>
        <w:t>обязанности Подрядчика входит выполнение всех геодезических работ до начала строительно-монтажных работ, а также в процессе их выполнения, геодезический контроль точности геометрических параметров зданий (сооружений).</w:t>
      </w:r>
    </w:p>
    <w:p w14:paraId="6FBABC4F"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Вести журналы производства работ (общие и специальные), вносить в них записи о ходе выполнения работ и иные сведения о работах ежедневно. После окончания работ по строительству объекта передать оригинал журналов в адрес Государственного заказчика.</w:t>
      </w:r>
    </w:p>
    <w:p w14:paraId="69D7132A"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 xml:space="preserve">Генподрядчик в соответствии с законодательством о градостроительной деятельности должен вести исполнительную документацию: </w:t>
      </w:r>
    </w:p>
    <w:p w14:paraId="7B0724D2"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акты освидетельствования геодезической разбивочной основы объекта капитального строительства;</w:t>
      </w:r>
    </w:p>
    <w:p w14:paraId="5C1C8213"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акты разбивки осей объекта капитального строительства на местности;</w:t>
      </w:r>
    </w:p>
    <w:p w14:paraId="4CB7016C"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 xml:space="preserve">акты освидетельствования работ, в том числе скрытых; </w:t>
      </w:r>
    </w:p>
    <w:p w14:paraId="23BE6301"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акты освидетельствования ответственных конструкций;</w:t>
      </w:r>
    </w:p>
    <w:p w14:paraId="59E8DDE0"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акты освидетельствования участков сетей инженерно-технического обеспечения;</w:t>
      </w:r>
    </w:p>
    <w:p w14:paraId="5594C346"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комплект рабочих чертежей с надписями о соответствии выполненных в натуре работ этим чертежам или о внесенных в них по согласованию с проектировщиком изменениях, сделанных лицами, ответственными за производство строительно-монтажных работ;</w:t>
      </w:r>
    </w:p>
    <w:p w14:paraId="471439A8"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исполнительные геодезические схемы и чертежи;</w:t>
      </w:r>
    </w:p>
    <w:p w14:paraId="6DF4CB14"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исполнительные схемы и профили участков сетей инженерно-технического обеспечения;</w:t>
      </w:r>
    </w:p>
    <w:p w14:paraId="631FB16E"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акты испытания и опробования технических устройств;</w:t>
      </w:r>
    </w:p>
    <w:p w14:paraId="51E6A9D8"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результаты экспертиз, обследований, лабораторных и иных испытаний выполненных работ, проведенных в процессе строительного контроля;</w:t>
      </w:r>
    </w:p>
    <w:p w14:paraId="190E97FE"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документы, подтверждающие проведение контроля за качеством применяемых строительных материалов (изделий);</w:t>
      </w:r>
    </w:p>
    <w:p w14:paraId="5FE99A8D"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sz w:val="24"/>
          <w:szCs w:val="24"/>
        </w:rPr>
        <w:t>Справки об устранении дефектов и недоделок, выявленных приемочной комиссией;</w:t>
      </w:r>
    </w:p>
    <w:p w14:paraId="1FDB04AB"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sz w:val="24"/>
          <w:szCs w:val="24"/>
        </w:rPr>
        <w:t xml:space="preserve">Акт приемки систем противопожарной защиты после комплексного </w:t>
      </w:r>
      <w:proofErr w:type="spellStart"/>
      <w:r w:rsidRPr="004B42B2">
        <w:rPr>
          <w:rFonts w:ascii="Times New Roman" w:hAnsi="Times New Roman"/>
          <w:sz w:val="24"/>
          <w:szCs w:val="24"/>
        </w:rPr>
        <w:t>опробирования</w:t>
      </w:r>
      <w:proofErr w:type="spellEnd"/>
      <w:r w:rsidRPr="004B42B2">
        <w:rPr>
          <w:rFonts w:ascii="Times New Roman" w:hAnsi="Times New Roman"/>
          <w:sz w:val="24"/>
          <w:szCs w:val="24"/>
        </w:rPr>
        <w:t>;</w:t>
      </w:r>
    </w:p>
    <w:p w14:paraId="304EC7BF"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sz w:val="24"/>
          <w:szCs w:val="24"/>
        </w:rPr>
        <w:t>Справка о выполнении технических условий;</w:t>
      </w:r>
    </w:p>
    <w:p w14:paraId="5951C9FE"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sz w:val="24"/>
          <w:szCs w:val="24"/>
        </w:rPr>
        <w:t xml:space="preserve"> Анализ воды;</w:t>
      </w:r>
    </w:p>
    <w:p w14:paraId="31BF0CC9" w14:textId="77777777" w:rsidR="008463D9" w:rsidRPr="004B42B2" w:rsidRDefault="008463D9" w:rsidP="008463D9">
      <w:pPr>
        <w:pStyle w:val="a7"/>
        <w:numPr>
          <w:ilvl w:val="0"/>
          <w:numId w:val="50"/>
        </w:numPr>
        <w:tabs>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иные документы, отражающие фактическое исполнение проектных решений.</w:t>
      </w:r>
    </w:p>
    <w:p w14:paraId="095A49FF" w14:textId="77777777" w:rsidR="008463D9" w:rsidRPr="004B42B2" w:rsidRDefault="008463D9" w:rsidP="008463D9">
      <w:pPr>
        <w:spacing w:after="0" w:line="240" w:lineRule="auto"/>
        <w:jc w:val="both"/>
        <w:rPr>
          <w:rFonts w:ascii="Times New Roman" w:hAnsi="Times New Roman"/>
          <w:bCs/>
          <w:sz w:val="24"/>
          <w:szCs w:val="24"/>
        </w:rPr>
      </w:pPr>
      <w:r w:rsidRPr="004B42B2">
        <w:rPr>
          <w:rFonts w:ascii="Times New Roman" w:hAnsi="Times New Roman"/>
          <w:bCs/>
          <w:sz w:val="24"/>
          <w:szCs w:val="24"/>
        </w:rPr>
        <w:t>По окончанию работ предоставить Государственному заказчику требуемое количество экземпляров комплектов исполнительной документации в оригинале и в электронном виде.</w:t>
      </w:r>
    </w:p>
    <w:p w14:paraId="67D58058" w14:textId="77777777" w:rsidR="008463D9" w:rsidRPr="004B42B2" w:rsidRDefault="008463D9" w:rsidP="008463D9">
      <w:pPr>
        <w:pStyle w:val="a7"/>
        <w:widowControl/>
        <w:numPr>
          <w:ilvl w:val="0"/>
          <w:numId w:val="49"/>
        </w:numPr>
        <w:overflowPunct/>
        <w:autoSpaceDE/>
        <w:spacing w:after="0" w:line="240" w:lineRule="auto"/>
        <w:ind w:left="426" w:hanging="426"/>
        <w:jc w:val="both"/>
        <w:rPr>
          <w:rFonts w:ascii="Times New Roman" w:hAnsi="Times New Roman"/>
          <w:bCs/>
          <w:sz w:val="24"/>
          <w:szCs w:val="24"/>
        </w:rPr>
      </w:pPr>
      <w:r w:rsidRPr="004B42B2">
        <w:rPr>
          <w:rFonts w:ascii="Times New Roman" w:hAnsi="Times New Roman"/>
          <w:bCs/>
          <w:sz w:val="24"/>
          <w:szCs w:val="24"/>
        </w:rPr>
        <w:t>Общие требования к ведению исполнительной документации:</w:t>
      </w:r>
    </w:p>
    <w:p w14:paraId="04A99F77" w14:textId="77777777" w:rsidR="008463D9" w:rsidRPr="004B42B2" w:rsidRDefault="008463D9" w:rsidP="008463D9">
      <w:pPr>
        <w:spacing w:after="0" w:line="240" w:lineRule="auto"/>
        <w:jc w:val="both"/>
        <w:rPr>
          <w:rFonts w:ascii="Times New Roman" w:hAnsi="Times New Roman"/>
          <w:bCs/>
          <w:sz w:val="24"/>
          <w:szCs w:val="24"/>
        </w:rPr>
      </w:pPr>
      <w:r w:rsidRPr="004B42B2">
        <w:rPr>
          <w:rFonts w:ascii="Times New Roman" w:hAnsi="Times New Roman"/>
          <w:bCs/>
          <w:sz w:val="24"/>
          <w:szCs w:val="24"/>
        </w:rPr>
        <w:t xml:space="preserve">– Ведение исполнительной документации в соответствии с требованиями ГОСТ Р 70108-2022, приказами Министерства строительства и жилищно-коммунального хозяйства Российской </w:t>
      </w:r>
      <w:r w:rsidRPr="004B42B2">
        <w:rPr>
          <w:rFonts w:ascii="Times New Roman" w:hAnsi="Times New Roman"/>
          <w:bCs/>
          <w:sz w:val="24"/>
          <w:szCs w:val="24"/>
        </w:rPr>
        <w:lastRenderedPageBreak/>
        <w:t>Федерации от 16 мая 2023 г. N 344/</w:t>
      </w:r>
      <w:proofErr w:type="spellStart"/>
      <w:r w:rsidRPr="004B42B2">
        <w:rPr>
          <w:rFonts w:ascii="Times New Roman" w:hAnsi="Times New Roman"/>
          <w:bCs/>
          <w:sz w:val="24"/>
          <w:szCs w:val="24"/>
        </w:rPr>
        <w:t>пр</w:t>
      </w:r>
      <w:proofErr w:type="spellEnd"/>
      <w:r w:rsidRPr="004B42B2">
        <w:rPr>
          <w:rFonts w:ascii="Times New Roman" w:hAnsi="Times New Roman"/>
          <w:bCs/>
          <w:sz w:val="24"/>
          <w:szCs w:val="24"/>
        </w:rPr>
        <w:t xml:space="preserve"> </w:t>
      </w:r>
      <w:r w:rsidRPr="004B42B2">
        <w:rPr>
          <w:rFonts w:ascii="Times New Roman" w:eastAsia="Fd43418-Identity-H" w:hAnsi="Times New Roman"/>
          <w:sz w:val="24"/>
          <w:szCs w:val="24"/>
          <w:lang w:eastAsia="en-US"/>
        </w:rPr>
        <w:t>и от 02.12.2022 №1026/пр.</w:t>
      </w:r>
      <w:r w:rsidRPr="004B42B2">
        <w:rPr>
          <w:rFonts w:ascii="Times New Roman" w:hAnsi="Times New Roman"/>
          <w:bCs/>
          <w:sz w:val="24"/>
          <w:szCs w:val="24"/>
        </w:rPr>
        <w:t xml:space="preserve">; </w:t>
      </w:r>
    </w:p>
    <w:p w14:paraId="7A57567E" w14:textId="77777777" w:rsidR="008463D9" w:rsidRPr="004B42B2" w:rsidRDefault="008463D9" w:rsidP="008463D9">
      <w:pPr>
        <w:spacing w:after="0" w:line="240" w:lineRule="auto"/>
        <w:jc w:val="both"/>
        <w:rPr>
          <w:rFonts w:ascii="Times New Roman" w:hAnsi="Times New Roman"/>
          <w:bCs/>
          <w:sz w:val="24"/>
          <w:szCs w:val="24"/>
        </w:rPr>
      </w:pPr>
      <w:r w:rsidRPr="004B42B2">
        <w:rPr>
          <w:rFonts w:ascii="Times New Roman" w:hAnsi="Times New Roman"/>
          <w:bCs/>
          <w:sz w:val="24"/>
          <w:szCs w:val="24"/>
        </w:rPr>
        <w:t>четкость построения и логическая последовательность изложения материала;</w:t>
      </w:r>
    </w:p>
    <w:p w14:paraId="039E1DCF" w14:textId="77777777" w:rsidR="008463D9" w:rsidRPr="004B42B2" w:rsidRDefault="008463D9" w:rsidP="008463D9">
      <w:pPr>
        <w:pStyle w:val="a7"/>
        <w:numPr>
          <w:ilvl w:val="0"/>
          <w:numId w:val="51"/>
        </w:numPr>
        <w:tabs>
          <w:tab w:val="left" w:pos="245"/>
          <w:tab w:val="left" w:pos="454"/>
        </w:tabs>
        <w:suppressAutoHyphens w:val="0"/>
        <w:overflowPunct/>
        <w:spacing w:after="0" w:line="240" w:lineRule="auto"/>
        <w:ind w:left="0" w:firstLine="29"/>
        <w:jc w:val="both"/>
        <w:textAlignment w:val="auto"/>
        <w:rPr>
          <w:rFonts w:ascii="Times New Roman" w:hAnsi="Times New Roman"/>
          <w:bCs/>
          <w:sz w:val="24"/>
          <w:szCs w:val="24"/>
        </w:rPr>
      </w:pPr>
      <w:r w:rsidRPr="004B42B2">
        <w:rPr>
          <w:rFonts w:ascii="Times New Roman" w:hAnsi="Times New Roman"/>
          <w:bCs/>
          <w:sz w:val="24"/>
          <w:szCs w:val="24"/>
        </w:rPr>
        <w:t>краткость и точность формулировок, исключающих возможность субъективного и неоднозначного толкования;</w:t>
      </w:r>
    </w:p>
    <w:p w14:paraId="63EA2F64" w14:textId="77777777" w:rsidR="008463D9" w:rsidRPr="004B42B2" w:rsidRDefault="008463D9" w:rsidP="008463D9">
      <w:pPr>
        <w:spacing w:after="0" w:line="240" w:lineRule="auto"/>
        <w:jc w:val="both"/>
        <w:rPr>
          <w:rFonts w:ascii="Times New Roman" w:hAnsi="Times New Roman"/>
          <w:bCs/>
          <w:sz w:val="24"/>
          <w:szCs w:val="24"/>
        </w:rPr>
      </w:pPr>
      <w:r w:rsidRPr="004B42B2">
        <w:rPr>
          <w:rFonts w:ascii="Times New Roman" w:hAnsi="Times New Roman"/>
          <w:bCs/>
          <w:sz w:val="24"/>
          <w:szCs w:val="24"/>
        </w:rPr>
        <w:t>конкретность изложения результатов работы;</w:t>
      </w:r>
    </w:p>
    <w:p w14:paraId="2A28FB14"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0"/>
        <w:jc w:val="both"/>
        <w:textAlignment w:val="auto"/>
        <w:rPr>
          <w:rFonts w:ascii="Times New Roman" w:hAnsi="Times New Roman"/>
          <w:bCs/>
          <w:sz w:val="24"/>
          <w:szCs w:val="24"/>
        </w:rPr>
      </w:pPr>
      <w:r w:rsidRPr="004B42B2">
        <w:rPr>
          <w:rFonts w:ascii="Times New Roman" w:hAnsi="Times New Roman"/>
          <w:bCs/>
          <w:sz w:val="24"/>
          <w:szCs w:val="24"/>
        </w:rPr>
        <w:t>По окончании строительно-монтажных работ выполнить лабораторные, инструментальные исследования и измерения с составлением отчетов о соответствии требованиям нормативной документации на завершенном строительством объекте.</w:t>
      </w:r>
    </w:p>
    <w:p w14:paraId="0134E963"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0"/>
        <w:jc w:val="both"/>
        <w:textAlignment w:val="auto"/>
        <w:rPr>
          <w:rFonts w:ascii="Times New Roman" w:hAnsi="Times New Roman"/>
          <w:bCs/>
          <w:sz w:val="24"/>
          <w:szCs w:val="24"/>
        </w:rPr>
      </w:pPr>
      <w:r w:rsidRPr="004B42B2">
        <w:rPr>
          <w:rFonts w:ascii="Times New Roman" w:hAnsi="Times New Roman"/>
          <w:bCs/>
          <w:sz w:val="24"/>
          <w:szCs w:val="24"/>
        </w:rPr>
        <w:t>Оформить и представить Государственному заказчику технические планы на здание и помещения объекта, на сети инженерно-технического обеспечения. Выполнить работы необходимые для постановки объекта на кадастровый учет.</w:t>
      </w:r>
    </w:p>
    <w:p w14:paraId="65EA3A81" w14:textId="77777777" w:rsidR="008463D9" w:rsidRPr="004B42B2" w:rsidRDefault="008463D9" w:rsidP="008463D9">
      <w:pPr>
        <w:pStyle w:val="a7"/>
        <w:numPr>
          <w:ilvl w:val="0"/>
          <w:numId w:val="49"/>
        </w:numPr>
        <w:tabs>
          <w:tab w:val="left" w:pos="454"/>
        </w:tabs>
        <w:suppressAutoHyphens w:val="0"/>
        <w:overflowPunct/>
        <w:spacing w:after="0" w:line="240" w:lineRule="auto"/>
        <w:ind w:left="0" w:firstLine="0"/>
        <w:jc w:val="both"/>
        <w:textAlignment w:val="auto"/>
        <w:rPr>
          <w:rFonts w:ascii="Times New Roman" w:hAnsi="Times New Roman"/>
          <w:sz w:val="24"/>
          <w:szCs w:val="24"/>
        </w:rPr>
      </w:pPr>
      <w:r w:rsidRPr="004B42B2">
        <w:rPr>
          <w:rFonts w:ascii="Times New Roman" w:hAnsi="Times New Roman"/>
          <w:bCs/>
          <w:sz w:val="24"/>
          <w:szCs w:val="24"/>
        </w:rPr>
        <w:t>При необходимости выполнить иные работы, необходимые для ввода объекта в эксплуатацию.</w:t>
      </w:r>
    </w:p>
    <w:p w14:paraId="65D341E6" w14:textId="77777777" w:rsidR="008463D9" w:rsidRPr="004B42B2" w:rsidRDefault="008463D9" w:rsidP="008463D9">
      <w:pPr>
        <w:pStyle w:val="a7"/>
        <w:widowControl/>
        <w:numPr>
          <w:ilvl w:val="0"/>
          <w:numId w:val="49"/>
        </w:numPr>
        <w:suppressAutoHyphens w:val="0"/>
        <w:overflowPunct/>
        <w:adjustRightInd w:val="0"/>
        <w:spacing w:after="0" w:line="240" w:lineRule="auto"/>
        <w:ind w:left="426" w:hanging="426"/>
        <w:textAlignment w:val="auto"/>
        <w:rPr>
          <w:rFonts w:ascii="Times New Roman" w:eastAsia="Fd43418-Identity-H" w:hAnsi="Times New Roman"/>
          <w:sz w:val="24"/>
          <w:szCs w:val="24"/>
        </w:rPr>
      </w:pPr>
      <w:r w:rsidRPr="004B42B2">
        <w:rPr>
          <w:rFonts w:ascii="Times New Roman" w:eastAsia="Fd43418-Identity-H" w:hAnsi="Times New Roman"/>
          <w:sz w:val="24"/>
          <w:szCs w:val="24"/>
        </w:rPr>
        <w:t>После завершения всех Работ в полном объеме:</w:t>
      </w:r>
    </w:p>
    <w:p w14:paraId="74941474" w14:textId="77777777" w:rsidR="008463D9" w:rsidRPr="004B42B2" w:rsidRDefault="008463D9" w:rsidP="008463D9">
      <w:pPr>
        <w:adjustRightInd w:val="0"/>
        <w:spacing w:after="0" w:line="240" w:lineRule="auto"/>
        <w:rPr>
          <w:rFonts w:ascii="Times New Roman" w:eastAsia="Fd43418-Identity-H" w:hAnsi="Times New Roman"/>
          <w:sz w:val="24"/>
          <w:szCs w:val="24"/>
          <w:lang w:eastAsia="en-US"/>
        </w:rPr>
      </w:pPr>
      <w:r w:rsidRPr="004B42B2">
        <w:rPr>
          <w:rFonts w:ascii="Times New Roman" w:eastAsia="Fd43418-Identity-H" w:hAnsi="Times New Roman"/>
          <w:sz w:val="24"/>
          <w:szCs w:val="24"/>
          <w:lang w:eastAsia="en-US"/>
        </w:rPr>
        <w:t>а) освободить в течение 20 (двадцати) календарных дней со дня окончания строительства Объекта либо прекращения Контракта земельный участок (строительную площадку и прилегающую к ней территорию от имущества Подрядчика и третьих лиц, привлекавшихся для выполнения Работ, в том числе от инструментов, строительных материалов и техники, механизмов, временных сооружений и построек,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 а также восстановить нарушенное благоустройство;</w:t>
      </w:r>
    </w:p>
    <w:p w14:paraId="6FE1A8AA" w14:textId="77777777" w:rsidR="008463D9" w:rsidRDefault="008463D9" w:rsidP="0087430E">
      <w:pPr>
        <w:adjustRightInd w:val="0"/>
        <w:spacing w:line="240" w:lineRule="auto"/>
        <w:rPr>
          <w:rFonts w:ascii="Times New Roman" w:eastAsia="Fd43418-Identity-H" w:hAnsi="Times New Roman"/>
          <w:sz w:val="24"/>
          <w:szCs w:val="24"/>
          <w:lang w:eastAsia="en-US"/>
        </w:rPr>
      </w:pPr>
      <w:r w:rsidRPr="004B42B2">
        <w:rPr>
          <w:rFonts w:ascii="Times New Roman" w:eastAsia="Fd43418-Identity-H" w:hAnsi="Times New Roman"/>
          <w:sz w:val="24"/>
          <w:szCs w:val="24"/>
          <w:lang w:eastAsia="en-US"/>
        </w:rPr>
        <w:t>б) в течение 5 (пяти) дней, считая от даты прекращения или окончания производства работ, возвратить Заказчику или иному лицу, указанному Заказчиком, всю полученную от него во исполнение настоящего Контракта документацию, а также документы (пропуски и т.п.) на право прохода (проезда, провоза) персонала (транспортных средств, строительной техники) Подрядчика или лиц, привлеченных Подрядчиком, на территорию Объекта, в том числе для прохода (проезда, провоза) на строительную площадку.</w:t>
      </w:r>
    </w:p>
    <w:p w14:paraId="22C9689B" w14:textId="77777777" w:rsidR="0087430E" w:rsidRPr="004B42B2" w:rsidRDefault="0087430E" w:rsidP="0087430E">
      <w:pPr>
        <w:adjustRightInd w:val="0"/>
        <w:spacing w:line="240" w:lineRule="auto"/>
        <w:rPr>
          <w:rFonts w:ascii="Times New Roman" w:eastAsia="Fd43418-Identity-H" w:hAnsi="Times New Roman"/>
          <w:sz w:val="24"/>
          <w:szCs w:val="24"/>
          <w:lang w:eastAsia="en-US"/>
        </w:rPr>
      </w:pPr>
      <w:bookmarkStart w:id="4" w:name="_GoBack"/>
      <w:bookmarkEnd w:id="4"/>
    </w:p>
    <w:sectPr w:rsidR="0087430E" w:rsidRPr="004B42B2" w:rsidSect="003E54C5">
      <w:footerReference w:type="default" r:id="rId8"/>
      <w:pgSz w:w="11906" w:h="16838"/>
      <w:pgMar w:top="851" w:right="707" w:bottom="567" w:left="1276" w:header="0" w:footer="8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C8E4D" w14:textId="77777777" w:rsidR="00DC6F09" w:rsidRDefault="00DC6F09">
      <w:pPr>
        <w:spacing w:after="0" w:line="240" w:lineRule="auto"/>
      </w:pPr>
      <w:r>
        <w:separator/>
      </w:r>
    </w:p>
  </w:endnote>
  <w:endnote w:type="continuationSeparator" w:id="0">
    <w:p w14:paraId="010C1E61" w14:textId="77777777" w:rsidR="00DC6F09" w:rsidRDefault="00DC6F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nsultant">
    <w:charset w:val="00"/>
    <w:family w:val="roman"/>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GOptimaCyr">
    <w:charset w:val="00"/>
    <w:family w:val="swiss"/>
    <w:pitch w:val="variable"/>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GaramondC">
    <w:charset w:val="00"/>
    <w:family w:val="decorative"/>
    <w:pitch w:val="variable"/>
  </w:font>
  <w:font w:name="TimesNewRomanPSMT">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EFF" w:usb1="F9DFFFFF" w:usb2="0000007F" w:usb3="00000000" w:csb0="003F01FF" w:csb1="00000000"/>
  </w:font>
  <w:font w:name="Gelvetsky 12pt">
    <w:charset w:val="00"/>
    <w:family w:val="auto"/>
    <w:pitch w:val="default"/>
  </w:font>
  <w:font w:name="XO Thames">
    <w:charset w:val="00"/>
    <w:family w:val="roman"/>
    <w:pitch w:val="variable"/>
  </w:font>
  <w:font w:name="GaramondNarrowC">
    <w:charset w:val="00"/>
    <w:family w:val="decorative"/>
    <w:pitch w:val="variable"/>
  </w:font>
  <w:font w:name="Courier">
    <w:panose1 w:val="02070409020205020404"/>
    <w:charset w:val="00"/>
    <w:family w:val="modern"/>
    <w:pitch w:val="fixed"/>
    <w:sig w:usb0="00000003" w:usb1="00000000" w:usb2="00000000" w:usb3="00000000" w:csb0="00000001" w:csb1="00000000"/>
  </w:font>
  <w:font w:name="MS ??">
    <w:altName w:val="Yu Gothic UI"/>
    <w:panose1 w:val="00000000000000000000"/>
    <w:charset w:val="80"/>
    <w:family w:val="auto"/>
    <w:notTrueType/>
    <w:pitch w:val="variable"/>
    <w:sig w:usb0="00000000" w:usb1="08070000" w:usb2="00000010" w:usb3="00000000" w:csb0="00020000" w:csb1="00000000"/>
  </w:font>
  <w:font w:name="Fd43418-Identity-H">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8BC55" w14:textId="77777777" w:rsidR="00DB2DD3" w:rsidRDefault="00DB2DD3">
    <w:pPr>
      <w:pStyle w:val="aff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FB26BE" w14:textId="77777777" w:rsidR="00DC6F09" w:rsidRDefault="00DC6F09">
      <w:pPr>
        <w:spacing w:after="0" w:line="240" w:lineRule="auto"/>
      </w:pPr>
      <w:r>
        <w:separator/>
      </w:r>
    </w:p>
  </w:footnote>
  <w:footnote w:type="continuationSeparator" w:id="0">
    <w:p w14:paraId="1E326551" w14:textId="77777777" w:rsidR="00DC6F09" w:rsidRDefault="00DC6F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7784"/>
    <w:multiLevelType w:val="multilevel"/>
    <w:tmpl w:val="90BCF17E"/>
    <w:lvl w:ilvl="0">
      <w:numFmt w:val="bullet"/>
      <w:lvlText w:val=""/>
      <w:lvlJc w:val="left"/>
      <w:pPr>
        <w:ind w:left="1080" w:hanging="360"/>
      </w:pPr>
      <w:rPr>
        <w:rFonts w:ascii="Symbol" w:hAnsi="Symbol"/>
        <w:b w:val="0"/>
        <w:i w:val="0"/>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 w15:restartNumberingAfterBreak="0">
    <w:nsid w:val="022E3C9F"/>
    <w:multiLevelType w:val="hybridMultilevel"/>
    <w:tmpl w:val="BED46D7A"/>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636E9"/>
    <w:multiLevelType w:val="hybridMultilevel"/>
    <w:tmpl w:val="BC268C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973FC4"/>
    <w:multiLevelType w:val="multilevel"/>
    <w:tmpl w:val="FDD0DDC2"/>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E225A5C"/>
    <w:multiLevelType w:val="multilevel"/>
    <w:tmpl w:val="ACB423CC"/>
    <w:styleLink w:val="WWOutlineListStyle1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0FE91F01"/>
    <w:multiLevelType w:val="multilevel"/>
    <w:tmpl w:val="6456A470"/>
    <w:styleLink w:val="WWOutlineListStyle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1965A3F"/>
    <w:multiLevelType w:val="multilevel"/>
    <w:tmpl w:val="FAA668A0"/>
    <w:styleLink w:val="numList26"/>
    <w:lvl w:ilvl="0">
      <w:numFmt w:val="bullet"/>
      <w:pStyle w:val="a"/>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 w15:restartNumberingAfterBreak="0">
    <w:nsid w:val="163811A1"/>
    <w:multiLevelType w:val="multilevel"/>
    <w:tmpl w:val="1C48409E"/>
    <w:styleLink w:val="numList14"/>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15:restartNumberingAfterBreak="0">
    <w:nsid w:val="17110DF7"/>
    <w:multiLevelType w:val="multilevel"/>
    <w:tmpl w:val="BBE6DD6E"/>
    <w:styleLink w:val="WWOutlineListStyle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190D4848"/>
    <w:multiLevelType w:val="multilevel"/>
    <w:tmpl w:val="7B38AD68"/>
    <w:styleLink w:val="WWOutlineListStyle1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9464E1F"/>
    <w:multiLevelType w:val="multilevel"/>
    <w:tmpl w:val="742065FA"/>
    <w:styleLink w:val="numList6"/>
    <w:lvl w:ilvl="0">
      <w:start w:val="5"/>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1A5A12C9"/>
    <w:multiLevelType w:val="multilevel"/>
    <w:tmpl w:val="D8A6F5DC"/>
    <w:styleLink w:val="numList7"/>
    <w:lvl w:ilvl="0">
      <w:numFmt w:val="bullet"/>
      <w:lvlText w:val="-"/>
      <w:lvlJc w:val="left"/>
      <w:rPr>
        <w:rFonts w:ascii="Calibri" w:hAnsi="Calibri"/>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Calibri" w:hAnsi="Calibri"/>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Calibri" w:hAnsi="Calibri"/>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2" w15:restartNumberingAfterBreak="0">
    <w:nsid w:val="1BFD669A"/>
    <w:multiLevelType w:val="multilevel"/>
    <w:tmpl w:val="E7C02F48"/>
    <w:styleLink w:val="WWOutlineListStyle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1C0E7D35"/>
    <w:multiLevelType w:val="multilevel"/>
    <w:tmpl w:val="5D446D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DC5526B"/>
    <w:multiLevelType w:val="multilevel"/>
    <w:tmpl w:val="305814AA"/>
    <w:styleLink w:val="numList22"/>
    <w:lvl w:ilvl="0">
      <w:numFmt w:val="bullet"/>
      <w:pStyle w:val="1"/>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15:restartNumberingAfterBreak="0">
    <w:nsid w:val="1E27046E"/>
    <w:multiLevelType w:val="multilevel"/>
    <w:tmpl w:val="2CA0540E"/>
    <w:styleLink w:val="WWOutlineListStyle9"/>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1F2215BD"/>
    <w:multiLevelType w:val="multilevel"/>
    <w:tmpl w:val="35D21FB0"/>
    <w:styleLink w:val="numList10"/>
    <w:lvl w:ilvl="0">
      <w:start w:val="6"/>
      <w:numFmt w:val="decimal"/>
      <w:lvlText w:val="%1."/>
      <w:lvlJc w:val="left"/>
    </w:lvl>
    <w:lvl w:ilvl="1">
      <w:start w:val="1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 w15:restartNumberingAfterBreak="0">
    <w:nsid w:val="23E01465"/>
    <w:multiLevelType w:val="multilevel"/>
    <w:tmpl w:val="4C749598"/>
    <w:styleLink w:val="numList24"/>
    <w:lvl w:ilvl="0">
      <w:numFmt w:val="bullet"/>
      <w:pStyle w:val="2"/>
      <w:lvlText w:val=""/>
      <w:lvlJc w:val="left"/>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2628782F"/>
    <w:multiLevelType w:val="multilevel"/>
    <w:tmpl w:val="F076631A"/>
    <w:styleLink w:val="WWOutlineListStyle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27FA5211"/>
    <w:multiLevelType w:val="multilevel"/>
    <w:tmpl w:val="22965ABA"/>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2A570AB9"/>
    <w:multiLevelType w:val="multilevel"/>
    <w:tmpl w:val="0F8A675C"/>
    <w:styleLink w:val="numList5"/>
    <w:lvl w:ilvl="0">
      <w:start w:val="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2BE77F27"/>
    <w:multiLevelType w:val="multilevel"/>
    <w:tmpl w:val="BC0EEB96"/>
    <w:styleLink w:val="WWOutlineListStyle1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pStyle w:val="6"/>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315262D0"/>
    <w:multiLevelType w:val="multilevel"/>
    <w:tmpl w:val="30CA28D8"/>
    <w:styleLink w:val="WWOutlineListStyle1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33D9434D"/>
    <w:multiLevelType w:val="multilevel"/>
    <w:tmpl w:val="38A2F518"/>
    <w:styleLink w:val="numList4"/>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15:restartNumberingAfterBreak="0">
    <w:nsid w:val="39D01A82"/>
    <w:multiLevelType w:val="multilevel"/>
    <w:tmpl w:val="6C86AED2"/>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3A2E3514"/>
    <w:multiLevelType w:val="multilevel"/>
    <w:tmpl w:val="FADEB4A2"/>
    <w:styleLink w:val="WWOutlineListStyle1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3A5F164A"/>
    <w:multiLevelType w:val="multilevel"/>
    <w:tmpl w:val="A42A797A"/>
    <w:styleLink w:val="numList3"/>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decimal"/>
      <w:lvlText w:val="%5)"/>
      <w:lvlJc w:val="left"/>
    </w:lvl>
    <w:lvl w:ilvl="5">
      <w:start w:val="1"/>
      <w:numFmt w:val="lowerRoman"/>
      <w:lvlText w:val="%6)"/>
      <w:lvlJc w:val="right"/>
    </w:lvl>
    <w:lvl w:ilvl="6">
      <w:start w:val="1"/>
      <w:numFmt w:val="decimal"/>
      <w:lvlText w:val="%7."/>
      <w:lvlJc w:val="left"/>
    </w:lvl>
    <w:lvl w:ilvl="7">
      <w:start w:val="1"/>
      <w:numFmt w:val="decimal"/>
      <w:lvlText w:val="%8."/>
      <w:lvlJc w:val="left"/>
    </w:lvl>
    <w:lvl w:ilvl="8">
      <w:start w:val="1"/>
      <w:numFmt w:val="lowerRoman"/>
      <w:lvlText w:val="%9."/>
      <w:lvlJc w:val="right"/>
    </w:lvl>
  </w:abstractNum>
  <w:abstractNum w:abstractNumId="27" w15:restartNumberingAfterBreak="0">
    <w:nsid w:val="3E11481C"/>
    <w:multiLevelType w:val="multilevel"/>
    <w:tmpl w:val="2496D82A"/>
    <w:styleLink w:val="numList1"/>
    <w:lvl w:ilvl="0">
      <w:start w:val="1"/>
      <w:numFmt w:val="decimal"/>
      <w:lvlText w:val="%1."/>
      <w:lvlJc w:val="left"/>
    </w:lvl>
    <w:lvl w:ilvl="1">
      <w:start w:val="1"/>
      <w:numFmt w:val="decimal"/>
      <w:lvlText w:val="%1.%2."/>
      <w:lvlJc w:val="left"/>
      <w:rPr>
        <w:rFonts w:ascii="Times New Roman" w:hAnsi="Times New Roman"/>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15:restartNumberingAfterBreak="0">
    <w:nsid w:val="3EF9296C"/>
    <w:multiLevelType w:val="multilevel"/>
    <w:tmpl w:val="9F38D166"/>
    <w:styleLink w:val="numList15"/>
    <w:lvl w:ilvl="0">
      <w:start w:val="1"/>
      <w:numFmt w:val="upperLetter"/>
      <w:pStyle w:val="a0"/>
      <w:lvlText w:val="Приложение %1."/>
      <w:lvlJc w:val="cente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3F5D14EF"/>
    <w:multiLevelType w:val="multilevel"/>
    <w:tmpl w:val="728E43F2"/>
    <w:styleLink w:val="numList25"/>
    <w:lvl w:ilvl="0">
      <w:numFmt w:val="bullet"/>
      <w:pStyle w:val="3"/>
      <w:lvlText w:val=""/>
      <w:lvlJc w:val="left"/>
      <w:rPr>
        <w:rFonts w:ascii="Symbol" w:hAnsi="Symbol"/>
      </w:rPr>
    </w:lvl>
    <w:lvl w:ilvl="1">
      <w:numFmt w:val="bullet"/>
      <w:lvlText w:val="o"/>
      <w:lvlJc w:val="left"/>
      <w:rPr>
        <w:rFonts w:ascii="Courier New" w:hAnsi="Courier New"/>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15:restartNumberingAfterBreak="0">
    <w:nsid w:val="41C0284D"/>
    <w:multiLevelType w:val="hybridMultilevel"/>
    <w:tmpl w:val="44DAD9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48D1133"/>
    <w:multiLevelType w:val="hybridMultilevel"/>
    <w:tmpl w:val="1A3A81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7792601"/>
    <w:multiLevelType w:val="multilevel"/>
    <w:tmpl w:val="3A58C102"/>
    <w:styleLink w:val="WWOutlineListStyle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49B742F7"/>
    <w:multiLevelType w:val="multilevel"/>
    <w:tmpl w:val="5BB48514"/>
    <w:styleLink w:val="numList13"/>
    <w:lvl w:ilvl="0">
      <w:start w:val="10"/>
      <w:numFmt w:val="decimal"/>
      <w:lvlText w:val="%1."/>
      <w:lvlJc w:val="left"/>
    </w:lvl>
    <w:lvl w:ilvl="1">
      <w:start w:val="1"/>
      <w:numFmt w:val="decimal"/>
      <w:lvlText w:val="%1.%2."/>
      <w:lvlJc w:val="left"/>
      <w:rPr>
        <w:i w:val="0"/>
        <w:iCs w:val="0"/>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4B1769A0"/>
    <w:multiLevelType w:val="multilevel"/>
    <w:tmpl w:val="C3702D26"/>
    <w:styleLink w:val="numList18"/>
    <w:lvl w:ilvl="0">
      <w:numFmt w:val="bullet"/>
      <w:pStyle w:val="20"/>
      <w:lvlText w:val=""/>
      <w:lvlJc w:val="left"/>
      <w:rPr>
        <w:rFonts w:ascii="Wingdings" w:hAnsi="Wingdings"/>
        <w:color w:val="00000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4DEF19E8"/>
    <w:multiLevelType w:val="multilevel"/>
    <w:tmpl w:val="1C00B624"/>
    <w:styleLink w:val="numList8"/>
    <w:lvl w:ilvl="0">
      <w:start w:val="6"/>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 w15:restartNumberingAfterBreak="0">
    <w:nsid w:val="5192149F"/>
    <w:multiLevelType w:val="multilevel"/>
    <w:tmpl w:val="78221C84"/>
    <w:styleLink w:val="numList2"/>
    <w:lvl w:ilvl="0">
      <w:numFmt w:val="bullet"/>
      <w:lvlText w:val="-"/>
      <w:lvlJc w:val="left"/>
      <w:rPr>
        <w:rFonts w:ascii="Calibri" w:hAnsi="Calibri"/>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Calibri" w:hAnsi="Calibri"/>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Calibri" w:hAnsi="Calibri"/>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7" w15:restartNumberingAfterBreak="0">
    <w:nsid w:val="54702193"/>
    <w:multiLevelType w:val="multilevel"/>
    <w:tmpl w:val="8170212E"/>
    <w:styleLink w:val="WWOutlineListStyle1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54ED5836"/>
    <w:multiLevelType w:val="multilevel"/>
    <w:tmpl w:val="9F7279F0"/>
    <w:styleLink w:val="numList20"/>
    <w:lvl w:ilvl="0">
      <w:numFmt w:val="bullet"/>
      <w:pStyle w:val="5"/>
      <w:lvlText w:val=""/>
      <w:lvlJc w:val="left"/>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557F2B2E"/>
    <w:multiLevelType w:val="multilevel"/>
    <w:tmpl w:val="8FEE3CF4"/>
    <w:styleLink w:val="numList16"/>
    <w:lvl w:ilvl="0">
      <w:start w:val="1"/>
      <w:numFmt w:val="decimal"/>
      <w:pStyle w:val="List-Num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0" w15:restartNumberingAfterBreak="0">
    <w:nsid w:val="5A4F4A8D"/>
    <w:multiLevelType w:val="multilevel"/>
    <w:tmpl w:val="97E2287C"/>
    <w:styleLink w:val="numList23"/>
    <w:lvl w:ilvl="0">
      <w:start w:val="2"/>
      <w:numFmt w:val="decimal"/>
      <w:pStyle w:val="a1"/>
      <w:lvlText w:val="%1."/>
      <w:lvlJc w:val="left"/>
      <w:rPr>
        <w:color w:val="000000"/>
      </w:rPr>
    </w:lvl>
    <w:lvl w:ilvl="1">
      <w:start w:val="2"/>
      <w:numFmt w:val="decimal"/>
      <w:lvlText w:val="%1.%2."/>
      <w:lvlJc w:val="left"/>
      <w:rPr>
        <w:color w:val="000000"/>
      </w:rPr>
    </w:lvl>
    <w:lvl w:ilvl="2">
      <w:start w:val="1"/>
      <w:numFmt w:val="decimal"/>
      <w:lvlText w:val="%1.%2.%3."/>
      <w:lvlJc w:val="left"/>
      <w:rPr>
        <w:color w:val="000000"/>
      </w:rPr>
    </w:lvl>
    <w:lvl w:ilvl="3">
      <w:start w:val="1"/>
      <w:numFmt w:val="decimal"/>
      <w:lvlText w:val="%1.%2.%3.%4."/>
      <w:lvlJc w:val="left"/>
      <w:rPr>
        <w:color w:val="000000"/>
      </w:rPr>
    </w:lvl>
    <w:lvl w:ilvl="4">
      <w:start w:val="1"/>
      <w:numFmt w:val="decimal"/>
      <w:lvlText w:val="%1.%2.%3.%4.%5."/>
      <w:lvlJc w:val="left"/>
      <w:rPr>
        <w:color w:val="000000"/>
      </w:rPr>
    </w:lvl>
    <w:lvl w:ilvl="5">
      <w:start w:val="1"/>
      <w:numFmt w:val="decimal"/>
      <w:lvlText w:val="%1.%2.%3.%4.%5.%6."/>
      <w:lvlJc w:val="left"/>
      <w:rPr>
        <w:color w:val="000000"/>
      </w:rPr>
    </w:lvl>
    <w:lvl w:ilvl="6">
      <w:start w:val="1"/>
      <w:numFmt w:val="decimal"/>
      <w:lvlText w:val="%1.%2.%3.%4.%5.%6.%7."/>
      <w:lvlJc w:val="left"/>
      <w:rPr>
        <w:color w:val="000000"/>
      </w:rPr>
    </w:lvl>
    <w:lvl w:ilvl="7">
      <w:start w:val="1"/>
      <w:numFmt w:val="decimal"/>
      <w:lvlText w:val="%1.%2.%3.%4.%5.%6.%7.%8."/>
      <w:lvlJc w:val="left"/>
      <w:rPr>
        <w:color w:val="000000"/>
      </w:rPr>
    </w:lvl>
    <w:lvl w:ilvl="8">
      <w:start w:val="1"/>
      <w:numFmt w:val="decimal"/>
      <w:lvlText w:val="%1.%2.%3.%4.%5.%6.%7.%8.%9."/>
      <w:lvlJc w:val="left"/>
      <w:rPr>
        <w:color w:val="000000"/>
      </w:rPr>
    </w:lvl>
  </w:abstractNum>
  <w:abstractNum w:abstractNumId="41" w15:restartNumberingAfterBreak="0">
    <w:nsid w:val="5B656F7C"/>
    <w:multiLevelType w:val="multilevel"/>
    <w:tmpl w:val="890C20FA"/>
    <w:styleLink w:val="numList21"/>
    <w:lvl w:ilvl="0">
      <w:numFmt w:val="bullet"/>
      <w:pStyle w:val="10"/>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5F2C6442"/>
    <w:multiLevelType w:val="multilevel"/>
    <w:tmpl w:val="22F80E9A"/>
    <w:styleLink w:val="numList11"/>
    <w:lvl w:ilvl="0">
      <w:start w:val="8"/>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5F8959C1"/>
    <w:multiLevelType w:val="multilevel"/>
    <w:tmpl w:val="39F8425C"/>
    <w:lvl w:ilvl="0">
      <w:numFmt w:val="bullet"/>
      <w:lvlText w:val=""/>
      <w:lvlJc w:val="left"/>
      <w:pPr>
        <w:ind w:left="720" w:hanging="360"/>
      </w:pPr>
      <w:rPr>
        <w:rFonts w:ascii="Symbol" w:hAnsi="Symbol"/>
        <w:b w:val="0"/>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65374344"/>
    <w:multiLevelType w:val="multilevel"/>
    <w:tmpl w:val="A10AA7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6B869FF"/>
    <w:multiLevelType w:val="multilevel"/>
    <w:tmpl w:val="3F76E07A"/>
    <w:styleLink w:val="numList17"/>
    <w:lvl w:ilvl="0">
      <w:numFmt w:val="bullet"/>
      <w:pStyle w:val="11"/>
      <w:lvlText w:val=""/>
      <w:lvlJc w:val="left"/>
      <w:rPr>
        <w:rFonts w:ascii="Symbol" w:hAnsi="Symbol"/>
      </w:rPr>
    </w:lvl>
    <w:lvl w:ilvl="1">
      <w:start w:val="1"/>
      <w:numFmt w:val="decimal"/>
      <w:lvlText w:val="%1.%2."/>
      <w:lvlJc w:val="left"/>
    </w:lvl>
    <w:lvl w:ilvl="2">
      <w:start w:val="3"/>
      <w:numFmt w:val="decimal"/>
      <w:lvlText w:val="%1.%2.%3."/>
      <w:lvlJc w:val="left"/>
    </w:lvl>
    <w:lvl w:ilvl="3">
      <w:start w:val="9"/>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 w15:restartNumberingAfterBreak="0">
    <w:nsid w:val="6D397484"/>
    <w:multiLevelType w:val="multilevel"/>
    <w:tmpl w:val="9768FD28"/>
    <w:styleLink w:val="numList9"/>
    <w:lvl w:ilvl="0">
      <w:start w:val="6"/>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71D25326"/>
    <w:multiLevelType w:val="multilevel"/>
    <w:tmpl w:val="48A68DEE"/>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8" w15:restartNumberingAfterBreak="0">
    <w:nsid w:val="76E75402"/>
    <w:multiLevelType w:val="multilevel"/>
    <w:tmpl w:val="475ACFE2"/>
    <w:styleLink w:val="WWOutlineListStyle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7AA25F0B"/>
    <w:multiLevelType w:val="multilevel"/>
    <w:tmpl w:val="FD24D7A0"/>
    <w:styleLink w:val="numList19"/>
    <w:lvl w:ilvl="0">
      <w:start w:val="1"/>
      <w:numFmt w:val="decimal"/>
      <w:pStyle w:val="12"/>
      <w:lvlText w:val="%1)"/>
      <w:lvlJc w:val="left"/>
      <w:rPr>
        <w:sz w:val="24"/>
        <w:szCs w:val="24"/>
      </w:rPr>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7D5B66C0"/>
    <w:multiLevelType w:val="multilevel"/>
    <w:tmpl w:val="2E48DD36"/>
    <w:styleLink w:val="numList12"/>
    <w:lvl w:ilvl="0">
      <w:start w:val="9"/>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7FAE7F58"/>
    <w:multiLevelType w:val="multilevel"/>
    <w:tmpl w:val="62E088D8"/>
    <w:styleLink w:val="WWOutlineListStyle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21"/>
  </w:num>
  <w:num w:numId="2">
    <w:abstractNumId w:val="22"/>
  </w:num>
  <w:num w:numId="3">
    <w:abstractNumId w:val="25"/>
  </w:num>
  <w:num w:numId="4">
    <w:abstractNumId w:val="9"/>
  </w:num>
  <w:num w:numId="5">
    <w:abstractNumId w:val="4"/>
  </w:num>
  <w:num w:numId="6">
    <w:abstractNumId w:val="32"/>
  </w:num>
  <w:num w:numId="7">
    <w:abstractNumId w:val="48"/>
  </w:num>
  <w:num w:numId="8">
    <w:abstractNumId w:val="37"/>
  </w:num>
  <w:num w:numId="9">
    <w:abstractNumId w:val="15"/>
  </w:num>
  <w:num w:numId="10">
    <w:abstractNumId w:val="3"/>
  </w:num>
  <w:num w:numId="11">
    <w:abstractNumId w:val="5"/>
  </w:num>
  <w:num w:numId="12">
    <w:abstractNumId w:val="51"/>
  </w:num>
  <w:num w:numId="13">
    <w:abstractNumId w:val="12"/>
  </w:num>
  <w:num w:numId="14">
    <w:abstractNumId w:val="8"/>
  </w:num>
  <w:num w:numId="15">
    <w:abstractNumId w:val="18"/>
  </w:num>
  <w:num w:numId="16">
    <w:abstractNumId w:val="19"/>
  </w:num>
  <w:num w:numId="17">
    <w:abstractNumId w:val="47"/>
  </w:num>
  <w:num w:numId="18">
    <w:abstractNumId w:val="24"/>
  </w:num>
  <w:num w:numId="19">
    <w:abstractNumId w:val="17"/>
  </w:num>
  <w:num w:numId="20">
    <w:abstractNumId w:val="26"/>
  </w:num>
  <w:num w:numId="21">
    <w:abstractNumId w:val="38"/>
  </w:num>
  <w:num w:numId="22">
    <w:abstractNumId w:val="23"/>
  </w:num>
  <w:num w:numId="23">
    <w:abstractNumId w:val="6"/>
  </w:num>
  <w:num w:numId="24">
    <w:abstractNumId w:val="14"/>
  </w:num>
  <w:num w:numId="25">
    <w:abstractNumId w:val="50"/>
  </w:num>
  <w:num w:numId="26">
    <w:abstractNumId w:val="46"/>
  </w:num>
  <w:num w:numId="27">
    <w:abstractNumId w:val="39"/>
  </w:num>
  <w:num w:numId="28">
    <w:abstractNumId w:val="42"/>
  </w:num>
  <w:num w:numId="29">
    <w:abstractNumId w:val="29"/>
  </w:num>
  <w:num w:numId="30">
    <w:abstractNumId w:val="7"/>
  </w:num>
  <w:num w:numId="31">
    <w:abstractNumId w:val="16"/>
  </w:num>
  <w:num w:numId="32">
    <w:abstractNumId w:val="49"/>
  </w:num>
  <w:num w:numId="33">
    <w:abstractNumId w:val="40"/>
  </w:num>
  <w:num w:numId="34">
    <w:abstractNumId w:val="33"/>
  </w:num>
  <w:num w:numId="35">
    <w:abstractNumId w:val="41"/>
  </w:num>
  <w:num w:numId="36">
    <w:abstractNumId w:val="35"/>
  </w:num>
  <w:num w:numId="37">
    <w:abstractNumId w:val="10"/>
  </w:num>
  <w:num w:numId="38">
    <w:abstractNumId w:val="34"/>
  </w:num>
  <w:num w:numId="39">
    <w:abstractNumId w:val="27"/>
  </w:num>
  <w:num w:numId="40">
    <w:abstractNumId w:val="20"/>
  </w:num>
  <w:num w:numId="41">
    <w:abstractNumId w:val="36"/>
  </w:num>
  <w:num w:numId="42">
    <w:abstractNumId w:val="11"/>
  </w:num>
  <w:num w:numId="43">
    <w:abstractNumId w:val="28"/>
  </w:num>
  <w:num w:numId="44">
    <w:abstractNumId w:val="45"/>
  </w:num>
  <w:num w:numId="45">
    <w:abstractNumId w:val="13"/>
  </w:num>
  <w:num w:numId="46">
    <w:abstractNumId w:val="31"/>
  </w:num>
  <w:num w:numId="47">
    <w:abstractNumId w:val="2"/>
  </w:num>
  <w:num w:numId="48">
    <w:abstractNumId w:val="30"/>
  </w:num>
  <w:num w:numId="49">
    <w:abstractNumId w:val="44"/>
  </w:num>
  <w:num w:numId="50">
    <w:abstractNumId w:val="0"/>
  </w:num>
  <w:num w:numId="51">
    <w:abstractNumId w:val="43"/>
  </w:num>
  <w:num w:numId="52">
    <w:abstractNumId w:val="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5E2"/>
    <w:rsid w:val="00003C5A"/>
    <w:rsid w:val="0000414F"/>
    <w:rsid w:val="0002142F"/>
    <w:rsid w:val="00024791"/>
    <w:rsid w:val="000304DB"/>
    <w:rsid w:val="00031A45"/>
    <w:rsid w:val="00044748"/>
    <w:rsid w:val="00044D12"/>
    <w:rsid w:val="00045AEB"/>
    <w:rsid w:val="00046F9F"/>
    <w:rsid w:val="00051618"/>
    <w:rsid w:val="00057537"/>
    <w:rsid w:val="00064A81"/>
    <w:rsid w:val="000758E2"/>
    <w:rsid w:val="000821F7"/>
    <w:rsid w:val="00083D53"/>
    <w:rsid w:val="00083E56"/>
    <w:rsid w:val="00083F6D"/>
    <w:rsid w:val="00084E80"/>
    <w:rsid w:val="00085ACC"/>
    <w:rsid w:val="0008621F"/>
    <w:rsid w:val="00092236"/>
    <w:rsid w:val="000929D2"/>
    <w:rsid w:val="00092AB8"/>
    <w:rsid w:val="000930BD"/>
    <w:rsid w:val="000A1156"/>
    <w:rsid w:val="000A69A4"/>
    <w:rsid w:val="000B00E8"/>
    <w:rsid w:val="000B060F"/>
    <w:rsid w:val="000B3332"/>
    <w:rsid w:val="000B5F9F"/>
    <w:rsid w:val="000C7D6D"/>
    <w:rsid w:val="000D011E"/>
    <w:rsid w:val="000D6E15"/>
    <w:rsid w:val="000E116C"/>
    <w:rsid w:val="000F0077"/>
    <w:rsid w:val="00106449"/>
    <w:rsid w:val="00113BAA"/>
    <w:rsid w:val="00125B79"/>
    <w:rsid w:val="001356A6"/>
    <w:rsid w:val="00143172"/>
    <w:rsid w:val="00144F2C"/>
    <w:rsid w:val="0015767D"/>
    <w:rsid w:val="00171723"/>
    <w:rsid w:val="00175FE7"/>
    <w:rsid w:val="00180197"/>
    <w:rsid w:val="001804F8"/>
    <w:rsid w:val="001817B7"/>
    <w:rsid w:val="00183808"/>
    <w:rsid w:val="001850F5"/>
    <w:rsid w:val="00194828"/>
    <w:rsid w:val="001A6C8F"/>
    <w:rsid w:val="001C17D0"/>
    <w:rsid w:val="001C6F5E"/>
    <w:rsid w:val="001C7FB5"/>
    <w:rsid w:val="001D0C48"/>
    <w:rsid w:val="001D1055"/>
    <w:rsid w:val="001E2223"/>
    <w:rsid w:val="001F1525"/>
    <w:rsid w:val="001F71D6"/>
    <w:rsid w:val="002065B1"/>
    <w:rsid w:val="00206C56"/>
    <w:rsid w:val="00207075"/>
    <w:rsid w:val="00207722"/>
    <w:rsid w:val="0020795E"/>
    <w:rsid w:val="0021762C"/>
    <w:rsid w:val="00221FDA"/>
    <w:rsid w:val="00222322"/>
    <w:rsid w:val="00225F71"/>
    <w:rsid w:val="00231B4F"/>
    <w:rsid w:val="00232DB5"/>
    <w:rsid w:val="0025030C"/>
    <w:rsid w:val="002526D1"/>
    <w:rsid w:val="00262BAC"/>
    <w:rsid w:val="00263FF3"/>
    <w:rsid w:val="00265758"/>
    <w:rsid w:val="00273C30"/>
    <w:rsid w:val="0027476F"/>
    <w:rsid w:val="00274C32"/>
    <w:rsid w:val="002810EF"/>
    <w:rsid w:val="00292DF7"/>
    <w:rsid w:val="0029328D"/>
    <w:rsid w:val="002A1D04"/>
    <w:rsid w:val="002B71D2"/>
    <w:rsid w:val="002C35A9"/>
    <w:rsid w:val="002C6DF8"/>
    <w:rsid w:val="002D468D"/>
    <w:rsid w:val="002E1636"/>
    <w:rsid w:val="002F0E83"/>
    <w:rsid w:val="00307691"/>
    <w:rsid w:val="00312F84"/>
    <w:rsid w:val="003149CF"/>
    <w:rsid w:val="00315492"/>
    <w:rsid w:val="00323509"/>
    <w:rsid w:val="00325EE2"/>
    <w:rsid w:val="0033256D"/>
    <w:rsid w:val="00356A6A"/>
    <w:rsid w:val="00364500"/>
    <w:rsid w:val="00386E13"/>
    <w:rsid w:val="00390851"/>
    <w:rsid w:val="00396652"/>
    <w:rsid w:val="00397D25"/>
    <w:rsid w:val="003A253F"/>
    <w:rsid w:val="003B04F3"/>
    <w:rsid w:val="003B36DD"/>
    <w:rsid w:val="003B618B"/>
    <w:rsid w:val="003C7CAD"/>
    <w:rsid w:val="003D1E66"/>
    <w:rsid w:val="003D2A68"/>
    <w:rsid w:val="003D67AA"/>
    <w:rsid w:val="003E0A1F"/>
    <w:rsid w:val="003E54C5"/>
    <w:rsid w:val="003F2AD7"/>
    <w:rsid w:val="003F3930"/>
    <w:rsid w:val="003F66B2"/>
    <w:rsid w:val="003F6A88"/>
    <w:rsid w:val="003F6DBA"/>
    <w:rsid w:val="0040480B"/>
    <w:rsid w:val="00412BA5"/>
    <w:rsid w:val="00415C12"/>
    <w:rsid w:val="00431CDE"/>
    <w:rsid w:val="00432330"/>
    <w:rsid w:val="00433DB2"/>
    <w:rsid w:val="00436E8F"/>
    <w:rsid w:val="0044279F"/>
    <w:rsid w:val="00442A6A"/>
    <w:rsid w:val="00454081"/>
    <w:rsid w:val="00454FB3"/>
    <w:rsid w:val="00455D74"/>
    <w:rsid w:val="00460102"/>
    <w:rsid w:val="00471C24"/>
    <w:rsid w:val="00472CCD"/>
    <w:rsid w:val="00475EB5"/>
    <w:rsid w:val="00485923"/>
    <w:rsid w:val="00494424"/>
    <w:rsid w:val="004B0298"/>
    <w:rsid w:val="004B31D0"/>
    <w:rsid w:val="004B42B2"/>
    <w:rsid w:val="004B5010"/>
    <w:rsid w:val="004B7DB1"/>
    <w:rsid w:val="004C23CB"/>
    <w:rsid w:val="004C5BCF"/>
    <w:rsid w:val="004E485C"/>
    <w:rsid w:val="004E7118"/>
    <w:rsid w:val="004F2D25"/>
    <w:rsid w:val="00505A50"/>
    <w:rsid w:val="00521B0C"/>
    <w:rsid w:val="005223CE"/>
    <w:rsid w:val="00531A75"/>
    <w:rsid w:val="00536F67"/>
    <w:rsid w:val="00542E08"/>
    <w:rsid w:val="00544447"/>
    <w:rsid w:val="00545A1F"/>
    <w:rsid w:val="0055036E"/>
    <w:rsid w:val="00551E32"/>
    <w:rsid w:val="00553077"/>
    <w:rsid w:val="00553BFC"/>
    <w:rsid w:val="00572943"/>
    <w:rsid w:val="00587797"/>
    <w:rsid w:val="005909CF"/>
    <w:rsid w:val="00592E0A"/>
    <w:rsid w:val="00593399"/>
    <w:rsid w:val="005957A4"/>
    <w:rsid w:val="005A1E27"/>
    <w:rsid w:val="005A2304"/>
    <w:rsid w:val="005C3284"/>
    <w:rsid w:val="005D5AB9"/>
    <w:rsid w:val="005F3289"/>
    <w:rsid w:val="005F55E2"/>
    <w:rsid w:val="0060001D"/>
    <w:rsid w:val="00612560"/>
    <w:rsid w:val="00616A6B"/>
    <w:rsid w:val="00624165"/>
    <w:rsid w:val="0063262F"/>
    <w:rsid w:val="006375CA"/>
    <w:rsid w:val="0064122C"/>
    <w:rsid w:val="00650623"/>
    <w:rsid w:val="00652987"/>
    <w:rsid w:val="006609CC"/>
    <w:rsid w:val="00662DA6"/>
    <w:rsid w:val="00664FC6"/>
    <w:rsid w:val="0067589A"/>
    <w:rsid w:val="00677B62"/>
    <w:rsid w:val="00694F12"/>
    <w:rsid w:val="006A21FA"/>
    <w:rsid w:val="006A4AC7"/>
    <w:rsid w:val="006A6105"/>
    <w:rsid w:val="006A6EDD"/>
    <w:rsid w:val="006B37CD"/>
    <w:rsid w:val="006B4ADA"/>
    <w:rsid w:val="006B4E66"/>
    <w:rsid w:val="006B5922"/>
    <w:rsid w:val="006C3752"/>
    <w:rsid w:val="006C7FF1"/>
    <w:rsid w:val="006D0207"/>
    <w:rsid w:val="006E5B0F"/>
    <w:rsid w:val="0070120A"/>
    <w:rsid w:val="007029A3"/>
    <w:rsid w:val="00713B41"/>
    <w:rsid w:val="00722902"/>
    <w:rsid w:val="00724CBC"/>
    <w:rsid w:val="0072527F"/>
    <w:rsid w:val="0073049B"/>
    <w:rsid w:val="00730539"/>
    <w:rsid w:val="00733AA1"/>
    <w:rsid w:val="00746A7B"/>
    <w:rsid w:val="00752F0C"/>
    <w:rsid w:val="00756FC1"/>
    <w:rsid w:val="007602F0"/>
    <w:rsid w:val="00765069"/>
    <w:rsid w:val="00777D3A"/>
    <w:rsid w:val="007845A8"/>
    <w:rsid w:val="007854BC"/>
    <w:rsid w:val="00792880"/>
    <w:rsid w:val="007B253D"/>
    <w:rsid w:val="007B2A23"/>
    <w:rsid w:val="007C41E8"/>
    <w:rsid w:val="007D631E"/>
    <w:rsid w:val="007E4B1D"/>
    <w:rsid w:val="007F419D"/>
    <w:rsid w:val="007F5828"/>
    <w:rsid w:val="00815C56"/>
    <w:rsid w:val="00822057"/>
    <w:rsid w:val="0083312E"/>
    <w:rsid w:val="0083361C"/>
    <w:rsid w:val="00833A85"/>
    <w:rsid w:val="008463D9"/>
    <w:rsid w:val="00851C7C"/>
    <w:rsid w:val="00854222"/>
    <w:rsid w:val="00856E0A"/>
    <w:rsid w:val="00856F16"/>
    <w:rsid w:val="00861CE7"/>
    <w:rsid w:val="008625F7"/>
    <w:rsid w:val="00872E4D"/>
    <w:rsid w:val="0087430E"/>
    <w:rsid w:val="00874358"/>
    <w:rsid w:val="008751E6"/>
    <w:rsid w:val="00875A82"/>
    <w:rsid w:val="008951F7"/>
    <w:rsid w:val="008A45FC"/>
    <w:rsid w:val="008D6C49"/>
    <w:rsid w:val="008E17F4"/>
    <w:rsid w:val="008E4EC1"/>
    <w:rsid w:val="008E6D55"/>
    <w:rsid w:val="008E74D2"/>
    <w:rsid w:val="0090322B"/>
    <w:rsid w:val="00903F26"/>
    <w:rsid w:val="00906872"/>
    <w:rsid w:val="00921034"/>
    <w:rsid w:val="0092127F"/>
    <w:rsid w:val="00934AD4"/>
    <w:rsid w:val="00937AE2"/>
    <w:rsid w:val="00937D43"/>
    <w:rsid w:val="00942114"/>
    <w:rsid w:val="00951091"/>
    <w:rsid w:val="00953BA1"/>
    <w:rsid w:val="00962800"/>
    <w:rsid w:val="0096349D"/>
    <w:rsid w:val="009669E0"/>
    <w:rsid w:val="00990365"/>
    <w:rsid w:val="0099696A"/>
    <w:rsid w:val="00997FB9"/>
    <w:rsid w:val="009A7E93"/>
    <w:rsid w:val="009B01E3"/>
    <w:rsid w:val="009B3828"/>
    <w:rsid w:val="009B74CE"/>
    <w:rsid w:val="009E2134"/>
    <w:rsid w:val="009E3A49"/>
    <w:rsid w:val="009E54B3"/>
    <w:rsid w:val="009E68A3"/>
    <w:rsid w:val="00A01980"/>
    <w:rsid w:val="00A161C7"/>
    <w:rsid w:val="00A17F1D"/>
    <w:rsid w:val="00A20644"/>
    <w:rsid w:val="00A37988"/>
    <w:rsid w:val="00A46382"/>
    <w:rsid w:val="00A5096F"/>
    <w:rsid w:val="00A547AC"/>
    <w:rsid w:val="00A5743B"/>
    <w:rsid w:val="00A67912"/>
    <w:rsid w:val="00A70FA9"/>
    <w:rsid w:val="00AB76F4"/>
    <w:rsid w:val="00AB7FEA"/>
    <w:rsid w:val="00AE065B"/>
    <w:rsid w:val="00AE0709"/>
    <w:rsid w:val="00AE1AE5"/>
    <w:rsid w:val="00AE3A3E"/>
    <w:rsid w:val="00AE7574"/>
    <w:rsid w:val="00AF72E6"/>
    <w:rsid w:val="00AF7358"/>
    <w:rsid w:val="00B14DC8"/>
    <w:rsid w:val="00B25F18"/>
    <w:rsid w:val="00B26FDC"/>
    <w:rsid w:val="00B2739B"/>
    <w:rsid w:val="00B2782B"/>
    <w:rsid w:val="00B34FEC"/>
    <w:rsid w:val="00B445B5"/>
    <w:rsid w:val="00B60680"/>
    <w:rsid w:val="00B6427B"/>
    <w:rsid w:val="00B70055"/>
    <w:rsid w:val="00B71B0F"/>
    <w:rsid w:val="00B734A2"/>
    <w:rsid w:val="00B75C99"/>
    <w:rsid w:val="00B76719"/>
    <w:rsid w:val="00B774A6"/>
    <w:rsid w:val="00B81723"/>
    <w:rsid w:val="00B835B3"/>
    <w:rsid w:val="00B94CFA"/>
    <w:rsid w:val="00BA5E3C"/>
    <w:rsid w:val="00BA71E2"/>
    <w:rsid w:val="00BB5923"/>
    <w:rsid w:val="00BB6855"/>
    <w:rsid w:val="00BC64DC"/>
    <w:rsid w:val="00BD3C4D"/>
    <w:rsid w:val="00BE16C7"/>
    <w:rsid w:val="00BE5D1B"/>
    <w:rsid w:val="00BE684D"/>
    <w:rsid w:val="00BF0FA7"/>
    <w:rsid w:val="00BF15A1"/>
    <w:rsid w:val="00BF5988"/>
    <w:rsid w:val="00C02713"/>
    <w:rsid w:val="00C034DA"/>
    <w:rsid w:val="00C0764E"/>
    <w:rsid w:val="00C112B0"/>
    <w:rsid w:val="00C15581"/>
    <w:rsid w:val="00C16EEF"/>
    <w:rsid w:val="00C34D62"/>
    <w:rsid w:val="00C376BE"/>
    <w:rsid w:val="00C424ED"/>
    <w:rsid w:val="00C6099A"/>
    <w:rsid w:val="00C954F2"/>
    <w:rsid w:val="00CA1D21"/>
    <w:rsid w:val="00CA2F02"/>
    <w:rsid w:val="00CA35B0"/>
    <w:rsid w:val="00CC55B2"/>
    <w:rsid w:val="00CC617B"/>
    <w:rsid w:val="00CD57C0"/>
    <w:rsid w:val="00CF46C5"/>
    <w:rsid w:val="00CF524F"/>
    <w:rsid w:val="00D21849"/>
    <w:rsid w:val="00D233A5"/>
    <w:rsid w:val="00D27865"/>
    <w:rsid w:val="00D31D45"/>
    <w:rsid w:val="00D34A72"/>
    <w:rsid w:val="00D42B1B"/>
    <w:rsid w:val="00D46F11"/>
    <w:rsid w:val="00D543D3"/>
    <w:rsid w:val="00D662DC"/>
    <w:rsid w:val="00D74722"/>
    <w:rsid w:val="00D836C2"/>
    <w:rsid w:val="00D96C72"/>
    <w:rsid w:val="00DA0517"/>
    <w:rsid w:val="00DA538C"/>
    <w:rsid w:val="00DB2DD3"/>
    <w:rsid w:val="00DC2BB5"/>
    <w:rsid w:val="00DC5279"/>
    <w:rsid w:val="00DC6F09"/>
    <w:rsid w:val="00DD1DAB"/>
    <w:rsid w:val="00DD40BB"/>
    <w:rsid w:val="00DD6D14"/>
    <w:rsid w:val="00DD73BD"/>
    <w:rsid w:val="00DD7B4D"/>
    <w:rsid w:val="00DE7E92"/>
    <w:rsid w:val="00DF0273"/>
    <w:rsid w:val="00DF1F1F"/>
    <w:rsid w:val="00DF326E"/>
    <w:rsid w:val="00DF4897"/>
    <w:rsid w:val="00E1111C"/>
    <w:rsid w:val="00E31845"/>
    <w:rsid w:val="00E33389"/>
    <w:rsid w:val="00E37BD7"/>
    <w:rsid w:val="00E41A1E"/>
    <w:rsid w:val="00E446BB"/>
    <w:rsid w:val="00E52F0E"/>
    <w:rsid w:val="00E57F7B"/>
    <w:rsid w:val="00E62B86"/>
    <w:rsid w:val="00E64B12"/>
    <w:rsid w:val="00E676FA"/>
    <w:rsid w:val="00E7100A"/>
    <w:rsid w:val="00E71C9E"/>
    <w:rsid w:val="00E774CA"/>
    <w:rsid w:val="00E92D62"/>
    <w:rsid w:val="00EA67B6"/>
    <w:rsid w:val="00EB2A19"/>
    <w:rsid w:val="00EB48F3"/>
    <w:rsid w:val="00ED0858"/>
    <w:rsid w:val="00ED3BED"/>
    <w:rsid w:val="00EE146C"/>
    <w:rsid w:val="00EE26DD"/>
    <w:rsid w:val="00EE74CF"/>
    <w:rsid w:val="00EF622A"/>
    <w:rsid w:val="00F030E6"/>
    <w:rsid w:val="00F10EFC"/>
    <w:rsid w:val="00F120C0"/>
    <w:rsid w:val="00F224F2"/>
    <w:rsid w:val="00F23482"/>
    <w:rsid w:val="00F236B1"/>
    <w:rsid w:val="00F24E02"/>
    <w:rsid w:val="00F35331"/>
    <w:rsid w:val="00F370F3"/>
    <w:rsid w:val="00F53E02"/>
    <w:rsid w:val="00F606E4"/>
    <w:rsid w:val="00F60F20"/>
    <w:rsid w:val="00F73E81"/>
    <w:rsid w:val="00F73E8D"/>
    <w:rsid w:val="00F74873"/>
    <w:rsid w:val="00F75104"/>
    <w:rsid w:val="00F803F3"/>
    <w:rsid w:val="00F80947"/>
    <w:rsid w:val="00F84F7F"/>
    <w:rsid w:val="00F94094"/>
    <w:rsid w:val="00F95786"/>
    <w:rsid w:val="00FA0778"/>
    <w:rsid w:val="00FA6C10"/>
    <w:rsid w:val="00FB0B54"/>
    <w:rsid w:val="00FD057D"/>
    <w:rsid w:val="00FD79CF"/>
    <w:rsid w:val="00FE106D"/>
    <w:rsid w:val="00FE1729"/>
    <w:rsid w:val="00FE270B"/>
    <w:rsid w:val="00FE743F"/>
    <w:rsid w:val="00FF051F"/>
    <w:rsid w:val="00FF7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F483C"/>
  <w15:docId w15:val="{6171C7B8-3FB0-473C-8DC3-63FE1164D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color w:val="000000"/>
        <w:kern w:val="3"/>
        <w:sz w:val="22"/>
        <w:szCs w:val="22"/>
        <w:lang w:val="ru-RU" w:eastAsia="ru-RU" w:bidi="ar-SA"/>
      </w:rPr>
    </w:rPrDefault>
    <w:pPrDefault>
      <w:pPr>
        <w:widowControl w:val="0"/>
        <w:overflowPunct w:val="0"/>
        <w:autoSpaceDE w:val="0"/>
        <w:autoSpaceDN w:val="0"/>
        <w:spacing w:after="160" w:line="26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pPr>
      <w:suppressAutoHyphens/>
    </w:pPr>
  </w:style>
  <w:style w:type="paragraph" w:styleId="13">
    <w:name w:val="heading 1"/>
    <w:basedOn w:val="Standard2"/>
    <w:next w:val="Standard2"/>
    <w:pPr>
      <w:keepNext/>
      <w:keepLines/>
      <w:spacing w:before="240"/>
      <w:outlineLvl w:val="0"/>
    </w:pPr>
    <w:rPr>
      <w:rFonts w:ascii="Calibri Light" w:hAnsi="Calibri Light"/>
      <w:color w:val="2F5496"/>
      <w:sz w:val="32"/>
      <w:szCs w:val="32"/>
    </w:rPr>
  </w:style>
  <w:style w:type="paragraph" w:styleId="21">
    <w:name w:val="heading 2"/>
    <w:basedOn w:val="Standard2"/>
    <w:next w:val="Standard2"/>
    <w:pPr>
      <w:keepNext/>
      <w:keepLines/>
      <w:spacing w:before="40"/>
      <w:outlineLvl w:val="1"/>
    </w:pPr>
    <w:rPr>
      <w:rFonts w:ascii="Calibri Light" w:hAnsi="Calibri Light"/>
      <w:color w:val="2F5496"/>
      <w:sz w:val="26"/>
      <w:szCs w:val="26"/>
    </w:rPr>
  </w:style>
  <w:style w:type="paragraph" w:styleId="30">
    <w:name w:val="heading 3"/>
    <w:basedOn w:val="Standard2"/>
    <w:next w:val="Standard2"/>
    <w:pPr>
      <w:keepNext/>
      <w:keepLines/>
      <w:spacing w:before="40"/>
      <w:ind w:left="720" w:hanging="432"/>
      <w:outlineLvl w:val="2"/>
    </w:pPr>
    <w:rPr>
      <w:rFonts w:ascii="Calibri Light" w:hAnsi="Calibri Light"/>
      <w:color w:val="1F3863"/>
      <w:sz w:val="24"/>
      <w:szCs w:val="24"/>
    </w:rPr>
  </w:style>
  <w:style w:type="paragraph" w:styleId="4">
    <w:name w:val="heading 4"/>
    <w:basedOn w:val="Standard2"/>
    <w:next w:val="Standard2"/>
    <w:pPr>
      <w:keepNext/>
      <w:keepLines/>
      <w:spacing w:before="40"/>
      <w:ind w:left="864" w:hanging="144"/>
      <w:outlineLvl w:val="3"/>
    </w:pPr>
    <w:rPr>
      <w:rFonts w:ascii="Calibri Light" w:hAnsi="Calibri Light"/>
      <w:i/>
      <w:iCs/>
      <w:color w:val="2F5496"/>
    </w:rPr>
  </w:style>
  <w:style w:type="paragraph" w:styleId="50">
    <w:name w:val="heading 5"/>
    <w:basedOn w:val="Standard2"/>
    <w:next w:val="Standard2"/>
    <w:pPr>
      <w:keepNext/>
      <w:keepLines/>
      <w:spacing w:before="40"/>
      <w:ind w:left="1008" w:hanging="432"/>
      <w:outlineLvl w:val="4"/>
    </w:pPr>
    <w:rPr>
      <w:rFonts w:ascii="Calibri Light" w:hAnsi="Calibri Light"/>
      <w:color w:val="2F5496"/>
    </w:rPr>
  </w:style>
  <w:style w:type="paragraph" w:styleId="6">
    <w:name w:val="heading 6"/>
    <w:basedOn w:val="Standard2"/>
    <w:next w:val="Standard2"/>
    <w:pPr>
      <w:keepNext/>
      <w:keepLines/>
      <w:numPr>
        <w:ilvl w:val="5"/>
        <w:numId w:val="1"/>
      </w:numPr>
      <w:spacing w:before="40"/>
      <w:outlineLvl w:val="5"/>
    </w:pPr>
    <w:rPr>
      <w:rFonts w:ascii="Calibri Light" w:hAnsi="Calibri Light"/>
      <w:color w:val="1F3863"/>
    </w:rPr>
  </w:style>
  <w:style w:type="paragraph" w:styleId="7">
    <w:name w:val="heading 7"/>
    <w:basedOn w:val="Standard2"/>
    <w:next w:val="Standard2"/>
    <w:pPr>
      <w:keepNext/>
      <w:keepLines/>
      <w:spacing w:before="40"/>
      <w:ind w:left="1296" w:hanging="288"/>
      <w:outlineLvl w:val="6"/>
    </w:pPr>
    <w:rPr>
      <w:rFonts w:ascii="Calibri Light" w:hAnsi="Calibri Light"/>
      <w:i/>
      <w:iCs/>
      <w:color w:val="1F3863"/>
    </w:rPr>
  </w:style>
  <w:style w:type="paragraph" w:styleId="8">
    <w:name w:val="heading 8"/>
    <w:basedOn w:val="Standard2"/>
    <w:next w:val="Standard2"/>
    <w:pPr>
      <w:keepNext/>
      <w:keepLines/>
      <w:spacing w:before="40"/>
      <w:ind w:left="1440" w:hanging="432"/>
      <w:outlineLvl w:val="7"/>
    </w:pPr>
    <w:rPr>
      <w:rFonts w:ascii="Calibri Light" w:hAnsi="Calibri Light"/>
      <w:color w:val="272727"/>
      <w:sz w:val="21"/>
      <w:szCs w:val="21"/>
    </w:rPr>
  </w:style>
  <w:style w:type="paragraph" w:styleId="9">
    <w:name w:val="heading 9"/>
    <w:basedOn w:val="Standard2"/>
    <w:next w:val="Standard2"/>
    <w:pPr>
      <w:keepNext/>
      <w:keepLines/>
      <w:spacing w:before="40"/>
      <w:ind w:left="1584" w:hanging="144"/>
      <w:outlineLvl w:val="8"/>
    </w:pPr>
    <w:rPr>
      <w:rFonts w:ascii="Calibri Light" w:hAnsi="Calibri Light"/>
      <w:i/>
      <w:iCs/>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WWOutlineListStyle17">
    <w:name w:val="WW_OutlineListStyle_17"/>
    <w:basedOn w:val="a5"/>
    <w:pPr>
      <w:numPr>
        <w:numId w:val="1"/>
      </w:numPr>
    </w:pPr>
  </w:style>
  <w:style w:type="paragraph" w:customStyle="1" w:styleId="xl77">
    <w:name w:val="xl77"/>
    <w:basedOn w:val="Standard2"/>
    <w:rPr>
      <w:sz w:val="24"/>
      <w:szCs w:val="24"/>
    </w:rPr>
  </w:style>
  <w:style w:type="paragraph" w:customStyle="1" w:styleId="xl238">
    <w:name w:val="xl238"/>
    <w:basedOn w:val="Standard2"/>
    <w:pPr>
      <w:jc w:val="center"/>
    </w:pPr>
    <w:rPr>
      <w:b/>
      <w:bCs/>
      <w:sz w:val="22"/>
      <w:szCs w:val="22"/>
    </w:rPr>
  </w:style>
  <w:style w:type="paragraph" w:customStyle="1" w:styleId="51">
    <w:name w:val="Без интервала5"/>
    <w:pPr>
      <w:suppressAutoHyphens/>
      <w:spacing w:after="0" w:line="240" w:lineRule="auto"/>
    </w:pPr>
  </w:style>
  <w:style w:type="paragraph" w:customStyle="1" w:styleId="xl316">
    <w:name w:val="xl316"/>
    <w:basedOn w:val="Standard2"/>
    <w:rPr>
      <w:rFonts w:ascii="Arial" w:hAnsi="Arial"/>
      <w:sz w:val="24"/>
      <w:szCs w:val="24"/>
    </w:rPr>
  </w:style>
  <w:style w:type="paragraph" w:customStyle="1" w:styleId="xl451">
    <w:name w:val="xl451"/>
    <w:basedOn w:val="Standard2"/>
    <w:rPr>
      <w:sz w:val="24"/>
      <w:szCs w:val="24"/>
    </w:rPr>
  </w:style>
  <w:style w:type="paragraph" w:customStyle="1" w:styleId="ConsCell">
    <w:name w:val="ConsCell"/>
    <w:pPr>
      <w:suppressAutoHyphens/>
      <w:spacing w:after="0" w:line="240" w:lineRule="auto"/>
    </w:pPr>
    <w:rPr>
      <w:rFonts w:ascii="Consultant" w:hAnsi="Consultant"/>
      <w:sz w:val="20"/>
      <w:szCs w:val="20"/>
    </w:rPr>
  </w:style>
  <w:style w:type="paragraph" w:customStyle="1" w:styleId="14">
    <w:name w:val="Название1"/>
    <w:basedOn w:val="Standard2"/>
    <w:pPr>
      <w:spacing w:before="120" w:after="120"/>
    </w:pPr>
    <w:rPr>
      <w:b/>
      <w:bCs/>
      <w:i/>
      <w:iCs/>
      <w:sz w:val="24"/>
      <w:szCs w:val="24"/>
    </w:rPr>
  </w:style>
  <w:style w:type="paragraph" w:customStyle="1" w:styleId="a6">
    <w:name w:val="Словарная статья"/>
    <w:basedOn w:val="Standard2"/>
    <w:next w:val="Standard2"/>
    <w:pPr>
      <w:ind w:right="118"/>
      <w:jc w:val="both"/>
    </w:pPr>
    <w:rPr>
      <w:rFonts w:ascii="Arial" w:hAnsi="Arial"/>
    </w:rPr>
  </w:style>
  <w:style w:type="paragraph" w:customStyle="1" w:styleId="15">
    <w:name w:val="Без интервала1"/>
    <w:pPr>
      <w:suppressAutoHyphens/>
      <w:spacing w:after="0" w:line="240" w:lineRule="auto"/>
    </w:pPr>
  </w:style>
  <w:style w:type="paragraph" w:customStyle="1" w:styleId="2Arial10pt3pt">
    <w:name w:val="Основной текст (2) + Arial;10 pt;Интервал 3 pt"/>
    <w:basedOn w:val="210"/>
    <w:rPr>
      <w:spacing w:val="70"/>
      <w:sz w:val="20"/>
      <w:szCs w:val="20"/>
      <w:shd w:val="clear" w:color="auto" w:fill="FFFFFF"/>
    </w:rPr>
  </w:style>
  <w:style w:type="paragraph" w:customStyle="1" w:styleId="xl30">
    <w:name w:val="xl30"/>
    <w:basedOn w:val="Standard2"/>
    <w:rPr>
      <w:rFonts w:ascii="Arial" w:hAnsi="Arial"/>
      <w:b/>
      <w:bCs/>
      <w:sz w:val="24"/>
      <w:szCs w:val="24"/>
    </w:rPr>
  </w:style>
  <w:style w:type="paragraph" w:customStyle="1" w:styleId="xl209">
    <w:name w:val="xl209"/>
    <w:basedOn w:val="Standard2"/>
    <w:pPr>
      <w:jc w:val="center"/>
    </w:pPr>
    <w:rPr>
      <w:color w:val="0000FF"/>
      <w:sz w:val="18"/>
      <w:szCs w:val="18"/>
    </w:rPr>
  </w:style>
  <w:style w:type="paragraph" w:customStyle="1" w:styleId="xl370">
    <w:name w:val="xl370"/>
    <w:basedOn w:val="Standard2"/>
    <w:pPr>
      <w:jc w:val="center"/>
    </w:pPr>
    <w:rPr>
      <w:color w:val="FF0000"/>
      <w:sz w:val="22"/>
      <w:szCs w:val="22"/>
    </w:rPr>
  </w:style>
  <w:style w:type="paragraph" w:customStyle="1" w:styleId="xl462">
    <w:name w:val="xl462"/>
    <w:basedOn w:val="Standard2"/>
    <w:rPr>
      <w:sz w:val="24"/>
      <w:szCs w:val="24"/>
    </w:rPr>
  </w:style>
  <w:style w:type="paragraph" w:customStyle="1" w:styleId="xl390">
    <w:name w:val="xl390"/>
    <w:basedOn w:val="Standard2"/>
    <w:pPr>
      <w:jc w:val="center"/>
    </w:pPr>
    <w:rPr>
      <w:sz w:val="24"/>
      <w:szCs w:val="24"/>
    </w:rPr>
  </w:style>
  <w:style w:type="paragraph" w:styleId="a7">
    <w:name w:val="List Paragraph"/>
    <w:basedOn w:val="Standard2"/>
    <w:qFormat/>
    <w:pPr>
      <w:spacing w:after="200" w:line="276" w:lineRule="auto"/>
      <w:ind w:left="720"/>
    </w:pPr>
    <w:rPr>
      <w:rFonts w:ascii="Calibri" w:hAnsi="Calibri"/>
      <w:sz w:val="22"/>
      <w:szCs w:val="22"/>
    </w:rPr>
  </w:style>
  <w:style w:type="paragraph" w:styleId="40">
    <w:name w:val="List Number 4"/>
    <w:basedOn w:val="Standard2"/>
    <w:pPr>
      <w:tabs>
        <w:tab w:val="left" w:pos="1209"/>
      </w:tabs>
      <w:spacing w:after="60"/>
      <w:ind w:left="1209" w:hanging="360"/>
      <w:jc w:val="both"/>
    </w:pPr>
    <w:rPr>
      <w:sz w:val="24"/>
      <w:szCs w:val="24"/>
    </w:rPr>
  </w:style>
  <w:style w:type="paragraph" w:customStyle="1" w:styleId="52">
    <w:name w:val="Основной текст (5)"/>
    <w:basedOn w:val="Standard2"/>
    <w:pPr>
      <w:spacing w:before="240" w:line="178" w:lineRule="exact"/>
      <w:ind w:firstLine="280"/>
      <w:jc w:val="both"/>
    </w:pPr>
    <w:rPr>
      <w:b/>
      <w:bCs/>
      <w:i/>
      <w:iCs/>
      <w:sz w:val="14"/>
      <w:szCs w:val="14"/>
    </w:rPr>
  </w:style>
  <w:style w:type="paragraph" w:customStyle="1" w:styleId="xl144">
    <w:name w:val="xl144"/>
    <w:basedOn w:val="Standard2"/>
    <w:rPr>
      <w:sz w:val="24"/>
      <w:szCs w:val="24"/>
    </w:rPr>
  </w:style>
  <w:style w:type="paragraph" w:customStyle="1" w:styleId="31">
    <w:name w:val="Знак Знак3"/>
    <w:basedOn w:val="16"/>
    <w:rPr>
      <w:rFonts w:ascii="Tahoma" w:hAnsi="Tahoma"/>
      <w:sz w:val="16"/>
      <w:szCs w:val="16"/>
    </w:rPr>
  </w:style>
  <w:style w:type="paragraph" w:customStyle="1" w:styleId="17">
    <w:name w:val="Просмотренная гиперссылка1"/>
    <w:basedOn w:val="16"/>
    <w:rPr>
      <w:color w:val="800080"/>
      <w:u w:val="single"/>
    </w:rPr>
  </w:style>
  <w:style w:type="paragraph" w:customStyle="1" w:styleId="bold">
    <w:name w:val="bold"/>
    <w:basedOn w:val="16"/>
  </w:style>
  <w:style w:type="paragraph" w:customStyle="1" w:styleId="FontStyle11">
    <w:name w:val="Font Style11"/>
    <w:pPr>
      <w:suppressAutoHyphens/>
    </w:pPr>
  </w:style>
  <w:style w:type="paragraph" w:customStyle="1" w:styleId="Contents2">
    <w:name w:val="Contents 2"/>
    <w:basedOn w:val="Standard2"/>
    <w:next w:val="Standard2"/>
    <w:pPr>
      <w:tabs>
        <w:tab w:val="left" w:pos="540"/>
        <w:tab w:val="right" w:leader="dot" w:pos="10080"/>
      </w:tabs>
    </w:pPr>
  </w:style>
  <w:style w:type="paragraph" w:customStyle="1" w:styleId="xl229">
    <w:name w:val="xl229"/>
    <w:basedOn w:val="Standard2"/>
    <w:pPr>
      <w:jc w:val="center"/>
    </w:pPr>
    <w:rPr>
      <w:sz w:val="22"/>
      <w:szCs w:val="22"/>
    </w:rPr>
  </w:style>
  <w:style w:type="paragraph" w:customStyle="1" w:styleId="TimesNewRoman14">
    <w:name w:val="Стиль Times New Roman 14 пт По центру Междустр.интервал:  одинар..."/>
    <w:basedOn w:val="Standard2"/>
    <w:pPr>
      <w:spacing w:after="200"/>
      <w:jc w:val="center"/>
    </w:pPr>
  </w:style>
  <w:style w:type="paragraph" w:customStyle="1" w:styleId="xl285">
    <w:name w:val="xl285"/>
    <w:basedOn w:val="Standard2"/>
    <w:pPr>
      <w:jc w:val="center"/>
    </w:pPr>
    <w:rPr>
      <w:rFonts w:ascii="Arial" w:hAnsi="Arial"/>
      <w:b/>
      <w:bCs/>
      <w:sz w:val="24"/>
      <w:szCs w:val="24"/>
    </w:rPr>
  </w:style>
  <w:style w:type="paragraph" w:customStyle="1" w:styleId="xl189">
    <w:name w:val="xl189"/>
    <w:basedOn w:val="Standard2"/>
    <w:pPr>
      <w:jc w:val="center"/>
    </w:pPr>
    <w:rPr>
      <w:b/>
      <w:bCs/>
      <w:sz w:val="22"/>
      <w:szCs w:val="22"/>
    </w:rPr>
  </w:style>
  <w:style w:type="paragraph" w:customStyle="1" w:styleId="n-product-specvalue-inner">
    <w:name w:val="n-product-spec__value-inner"/>
    <w:basedOn w:val="16"/>
  </w:style>
  <w:style w:type="paragraph" w:customStyle="1" w:styleId="xl79">
    <w:name w:val="xl79"/>
    <w:basedOn w:val="Standard2"/>
    <w:rPr>
      <w:b/>
      <w:bCs/>
      <w:sz w:val="24"/>
      <w:szCs w:val="24"/>
    </w:rPr>
  </w:style>
  <w:style w:type="paragraph" w:customStyle="1" w:styleId="xl388">
    <w:name w:val="xl388"/>
    <w:basedOn w:val="Standard2"/>
    <w:pPr>
      <w:jc w:val="center"/>
    </w:pPr>
    <w:rPr>
      <w:sz w:val="24"/>
      <w:szCs w:val="24"/>
    </w:rPr>
  </w:style>
  <w:style w:type="paragraph" w:customStyle="1" w:styleId="xl221">
    <w:name w:val="xl221"/>
    <w:basedOn w:val="Standard2"/>
    <w:pPr>
      <w:jc w:val="center"/>
    </w:pPr>
    <w:rPr>
      <w:color w:val="0000FF"/>
      <w:sz w:val="18"/>
      <w:szCs w:val="18"/>
    </w:rPr>
  </w:style>
  <w:style w:type="paragraph" w:customStyle="1" w:styleId="a8">
    <w:name w:val="Знак Знак Знак Знак Знак Знак Знак"/>
    <w:basedOn w:val="Standard2"/>
    <w:rPr>
      <w:rFonts w:ascii="Tahoma" w:hAnsi="Tahoma"/>
    </w:rPr>
  </w:style>
  <w:style w:type="paragraph" w:customStyle="1" w:styleId="xl245">
    <w:name w:val="xl245"/>
    <w:basedOn w:val="Standard2"/>
    <w:pPr>
      <w:jc w:val="center"/>
    </w:pPr>
    <w:rPr>
      <w:rFonts w:ascii="Arial" w:hAnsi="Arial"/>
      <w:b/>
      <w:bCs/>
      <w:sz w:val="24"/>
      <w:szCs w:val="24"/>
    </w:rPr>
  </w:style>
  <w:style w:type="paragraph" w:styleId="18">
    <w:name w:val="index 1"/>
    <w:basedOn w:val="Standard2"/>
    <w:next w:val="Standard2"/>
    <w:pPr>
      <w:ind w:left="200" w:hanging="200"/>
    </w:pPr>
    <w:rPr>
      <w:rFonts w:ascii="Arial" w:hAnsi="Arial"/>
    </w:rPr>
  </w:style>
  <w:style w:type="paragraph" w:customStyle="1" w:styleId="xl411">
    <w:name w:val="xl411"/>
    <w:basedOn w:val="Standard2"/>
    <w:pPr>
      <w:jc w:val="center"/>
    </w:pPr>
    <w:rPr>
      <w:rFonts w:ascii="Arial" w:hAnsi="Arial"/>
      <w:sz w:val="24"/>
      <w:szCs w:val="24"/>
    </w:rPr>
  </w:style>
  <w:style w:type="paragraph" w:customStyle="1" w:styleId="211">
    <w:name w:val="Заголовок 21"/>
    <w:basedOn w:val="Standard2"/>
    <w:pPr>
      <w:ind w:left="519" w:hanging="420"/>
      <w:outlineLvl w:val="2"/>
    </w:pPr>
    <w:rPr>
      <w:b/>
      <w:bCs/>
      <w:i/>
      <w:iCs/>
      <w:sz w:val="28"/>
      <w:szCs w:val="28"/>
    </w:rPr>
  </w:style>
  <w:style w:type="paragraph" w:customStyle="1" w:styleId="xl471">
    <w:name w:val="xl471"/>
    <w:basedOn w:val="Standard2"/>
    <w:pPr>
      <w:jc w:val="center"/>
    </w:pPr>
    <w:rPr>
      <w:b/>
      <w:bCs/>
      <w:color w:val="0000FF"/>
      <w:sz w:val="22"/>
      <w:szCs w:val="22"/>
    </w:rPr>
  </w:style>
  <w:style w:type="paragraph" w:customStyle="1" w:styleId="a9">
    <w:name w:val="Мой стиль Знак"/>
    <w:basedOn w:val="Standard2"/>
    <w:pPr>
      <w:spacing w:after="120"/>
      <w:ind w:firstLine="567"/>
      <w:jc w:val="both"/>
    </w:pPr>
    <w:rPr>
      <w:sz w:val="24"/>
      <w:szCs w:val="24"/>
    </w:rPr>
  </w:style>
  <w:style w:type="paragraph" w:customStyle="1" w:styleId="2Arial10pt">
    <w:name w:val="Основной текст (2) + Arial;10 pt;Полужирный"/>
    <w:basedOn w:val="210"/>
    <w:rPr>
      <w:b/>
      <w:bCs/>
      <w:sz w:val="20"/>
      <w:szCs w:val="20"/>
      <w:shd w:val="clear" w:color="auto" w:fill="FFFFFF"/>
    </w:rPr>
  </w:style>
  <w:style w:type="paragraph" w:customStyle="1" w:styleId="xl301">
    <w:name w:val="xl301"/>
    <w:basedOn w:val="Standard2"/>
    <w:rPr>
      <w:rFonts w:ascii="Arial" w:hAnsi="Arial"/>
      <w:color w:val="0000FF"/>
      <w:sz w:val="24"/>
      <w:szCs w:val="24"/>
    </w:rPr>
  </w:style>
  <w:style w:type="paragraph" w:customStyle="1" w:styleId="xl494">
    <w:name w:val="xl494"/>
    <w:basedOn w:val="Standard2"/>
    <w:pPr>
      <w:jc w:val="center"/>
    </w:pPr>
    <w:rPr>
      <w:rFonts w:ascii="Arial" w:hAnsi="Arial"/>
      <w:sz w:val="24"/>
      <w:szCs w:val="24"/>
    </w:rPr>
  </w:style>
  <w:style w:type="paragraph" w:customStyle="1" w:styleId="22">
    <w:name w:val="Знак Знак Знак2 Знак"/>
    <w:basedOn w:val="Standard2"/>
    <w:pPr>
      <w:spacing w:after="160" w:line="240" w:lineRule="exact"/>
      <w:jc w:val="right"/>
    </w:pPr>
  </w:style>
  <w:style w:type="paragraph" w:customStyle="1" w:styleId="70">
    <w:name w:val="Обычный7"/>
    <w:pPr>
      <w:suppressAutoHyphens/>
      <w:spacing w:after="0" w:line="240" w:lineRule="auto"/>
      <w:ind w:firstLine="400"/>
      <w:jc w:val="both"/>
    </w:pPr>
    <w:rPr>
      <w:rFonts w:ascii="Times New Roman" w:hAnsi="Times New Roman"/>
      <w:sz w:val="24"/>
      <w:szCs w:val="24"/>
    </w:rPr>
  </w:style>
  <w:style w:type="paragraph" w:customStyle="1" w:styleId="53">
    <w:name w:val="Абзац списка5"/>
    <w:basedOn w:val="Standard2"/>
    <w:rPr>
      <w:rFonts w:ascii="Calibri" w:hAnsi="Calibri"/>
      <w:sz w:val="22"/>
      <w:szCs w:val="22"/>
    </w:rPr>
  </w:style>
  <w:style w:type="paragraph" w:customStyle="1" w:styleId="HTML1">
    <w:name w:val="Код HTML1"/>
    <w:pPr>
      <w:suppressAutoHyphens/>
    </w:pPr>
    <w:rPr>
      <w:rFonts w:ascii="Courier New" w:hAnsi="Courier New"/>
      <w:sz w:val="20"/>
      <w:szCs w:val="20"/>
    </w:rPr>
  </w:style>
  <w:style w:type="paragraph" w:customStyle="1" w:styleId="130">
    <w:name w:val="Знак13"/>
    <w:basedOn w:val="Standard2"/>
    <w:rPr>
      <w:rFonts w:ascii="Tahoma" w:hAnsi="Tahoma"/>
    </w:rPr>
  </w:style>
  <w:style w:type="paragraph" w:customStyle="1" w:styleId="xl161">
    <w:name w:val="xl161"/>
    <w:basedOn w:val="Standard2"/>
    <w:rPr>
      <w:sz w:val="22"/>
      <w:szCs w:val="22"/>
    </w:rPr>
  </w:style>
  <w:style w:type="paragraph" w:customStyle="1" w:styleId="Contents4">
    <w:name w:val="Contents 4"/>
    <w:basedOn w:val="Standard2"/>
    <w:next w:val="Standard2"/>
    <w:pPr>
      <w:ind w:left="600"/>
    </w:pPr>
    <w:rPr>
      <w:rFonts w:ascii="Arial" w:hAnsi="Arial"/>
      <w:sz w:val="18"/>
      <w:szCs w:val="18"/>
    </w:rPr>
  </w:style>
  <w:style w:type="paragraph" w:customStyle="1" w:styleId="aa">
    <w:name w:val="_Основной_текст"/>
    <w:basedOn w:val="Standard2"/>
    <w:pPr>
      <w:spacing w:line="360" w:lineRule="auto"/>
      <w:ind w:firstLine="851"/>
      <w:jc w:val="both"/>
    </w:pPr>
    <w:rPr>
      <w:rFonts w:ascii="Calibri" w:hAnsi="Calibri"/>
      <w:sz w:val="28"/>
      <w:szCs w:val="28"/>
    </w:rPr>
  </w:style>
  <w:style w:type="paragraph" w:customStyle="1" w:styleId="71">
    <w:name w:val="Знак Знак Знак7"/>
    <w:pPr>
      <w:suppressAutoHyphens/>
    </w:pPr>
    <w:rPr>
      <w:sz w:val="24"/>
      <w:szCs w:val="24"/>
    </w:rPr>
  </w:style>
  <w:style w:type="paragraph" w:customStyle="1" w:styleId="black11">
    <w:name w:val="black11"/>
    <w:basedOn w:val="16"/>
  </w:style>
  <w:style w:type="paragraph" w:customStyle="1" w:styleId="xl487">
    <w:name w:val="xl487"/>
    <w:basedOn w:val="Standard2"/>
    <w:rPr>
      <w:b/>
      <w:bCs/>
      <w:sz w:val="22"/>
      <w:szCs w:val="22"/>
    </w:rPr>
  </w:style>
  <w:style w:type="paragraph" w:styleId="ab">
    <w:name w:val="annotation subject"/>
    <w:basedOn w:val="ac"/>
    <w:next w:val="ac"/>
    <w:rPr>
      <w:b/>
      <w:bCs/>
    </w:rPr>
  </w:style>
  <w:style w:type="paragraph" w:customStyle="1" w:styleId="xl353">
    <w:name w:val="xl353"/>
    <w:basedOn w:val="Standard2"/>
    <w:pPr>
      <w:jc w:val="center"/>
    </w:pPr>
    <w:rPr>
      <w:sz w:val="24"/>
      <w:szCs w:val="24"/>
    </w:rPr>
  </w:style>
  <w:style w:type="paragraph" w:customStyle="1" w:styleId="xl395">
    <w:name w:val="xl395"/>
    <w:basedOn w:val="Standard2"/>
    <w:rPr>
      <w:sz w:val="22"/>
      <w:szCs w:val="22"/>
    </w:rPr>
  </w:style>
  <w:style w:type="paragraph" w:customStyle="1" w:styleId="xl183">
    <w:name w:val="xl183"/>
    <w:basedOn w:val="Standard2"/>
    <w:pPr>
      <w:jc w:val="center"/>
    </w:pPr>
    <w:rPr>
      <w:sz w:val="22"/>
      <w:szCs w:val="22"/>
    </w:rPr>
  </w:style>
  <w:style w:type="paragraph" w:customStyle="1" w:styleId="brand">
    <w:name w:val="brand"/>
    <w:basedOn w:val="16"/>
  </w:style>
  <w:style w:type="paragraph" w:customStyle="1" w:styleId="xl193">
    <w:name w:val="xl193"/>
    <w:basedOn w:val="Standard2"/>
    <w:pPr>
      <w:jc w:val="center"/>
    </w:pPr>
    <w:rPr>
      <w:b/>
      <w:bCs/>
      <w:color w:val="0000FF"/>
      <w:sz w:val="22"/>
      <w:szCs w:val="22"/>
    </w:rPr>
  </w:style>
  <w:style w:type="paragraph" w:customStyle="1" w:styleId="xl251">
    <w:name w:val="xl251"/>
    <w:basedOn w:val="Standard2"/>
    <w:pPr>
      <w:jc w:val="center"/>
    </w:pPr>
    <w:rPr>
      <w:rFonts w:ascii="Arial" w:hAnsi="Arial"/>
      <w:sz w:val="24"/>
      <w:szCs w:val="24"/>
    </w:rPr>
  </w:style>
  <w:style w:type="paragraph" w:customStyle="1" w:styleId="xl156">
    <w:name w:val="xl156"/>
    <w:basedOn w:val="Standard2"/>
    <w:rPr>
      <w:b/>
      <w:bCs/>
      <w:sz w:val="22"/>
      <w:szCs w:val="22"/>
    </w:rPr>
  </w:style>
  <w:style w:type="paragraph" w:customStyle="1" w:styleId="xl41">
    <w:name w:val="xl41"/>
    <w:basedOn w:val="Standard2"/>
    <w:pPr>
      <w:jc w:val="center"/>
    </w:pPr>
    <w:rPr>
      <w:rFonts w:ascii="Arial" w:hAnsi="Arial"/>
      <w:b/>
      <w:bCs/>
      <w:i/>
      <w:iCs/>
    </w:rPr>
  </w:style>
  <w:style w:type="paragraph" w:customStyle="1" w:styleId="pl">
    <w:name w:val="pl"/>
    <w:basedOn w:val="Standard2"/>
    <w:rPr>
      <w:sz w:val="24"/>
      <w:szCs w:val="24"/>
    </w:rPr>
  </w:style>
  <w:style w:type="paragraph" w:styleId="ad">
    <w:name w:val="index heading"/>
    <w:basedOn w:val="Standard2"/>
    <w:next w:val="18"/>
    <w:rPr>
      <w:rFonts w:ascii="Arial" w:hAnsi="Arial"/>
    </w:rPr>
  </w:style>
  <w:style w:type="paragraph" w:customStyle="1" w:styleId="FontStyle40">
    <w:name w:val="Font Style40"/>
    <w:basedOn w:val="16"/>
    <w:rPr>
      <w:rFonts w:ascii="Times New Roman" w:hAnsi="Times New Roman"/>
    </w:rPr>
  </w:style>
  <w:style w:type="paragraph" w:customStyle="1" w:styleId="xl51">
    <w:name w:val="xl51"/>
    <w:basedOn w:val="Standard2"/>
    <w:rPr>
      <w:rFonts w:ascii="Arial" w:hAnsi="Arial"/>
      <w:b/>
      <w:bCs/>
      <w:sz w:val="24"/>
      <w:szCs w:val="24"/>
    </w:rPr>
  </w:style>
  <w:style w:type="paragraph" w:customStyle="1" w:styleId="19">
    <w:name w:val="Цитата1"/>
    <w:basedOn w:val="Standard2"/>
    <w:pPr>
      <w:spacing w:before="720"/>
      <w:ind w:left="799" w:right="601"/>
      <w:jc w:val="center"/>
    </w:pPr>
    <w:rPr>
      <w:b/>
      <w:bCs/>
      <w:sz w:val="24"/>
      <w:szCs w:val="24"/>
    </w:rPr>
  </w:style>
  <w:style w:type="paragraph" w:customStyle="1" w:styleId="60">
    <w:name w:val="Обычный6"/>
    <w:pPr>
      <w:suppressAutoHyphens/>
      <w:spacing w:after="0" w:line="240" w:lineRule="auto"/>
      <w:ind w:firstLine="400"/>
      <w:jc w:val="both"/>
    </w:pPr>
    <w:rPr>
      <w:rFonts w:ascii="Times New Roman" w:hAnsi="Times New Roman"/>
      <w:sz w:val="24"/>
      <w:szCs w:val="24"/>
    </w:rPr>
  </w:style>
  <w:style w:type="paragraph" w:customStyle="1" w:styleId="1a">
    <w:name w:val="???????1"/>
    <w:pPr>
      <w:suppressAutoHyphens/>
      <w:spacing w:after="0" w:line="240" w:lineRule="auto"/>
    </w:pPr>
    <w:rPr>
      <w:rFonts w:ascii="Times New Roman" w:hAnsi="Times New Roman"/>
      <w:sz w:val="24"/>
      <w:szCs w:val="24"/>
    </w:rPr>
  </w:style>
  <w:style w:type="paragraph" w:customStyle="1" w:styleId="xl430">
    <w:name w:val="xl430"/>
    <w:basedOn w:val="Standard2"/>
    <w:rPr>
      <w:sz w:val="22"/>
      <w:szCs w:val="22"/>
    </w:rPr>
  </w:style>
  <w:style w:type="paragraph" w:customStyle="1" w:styleId="1b">
    <w:name w:val="Знак1"/>
    <w:basedOn w:val="Standard2"/>
    <w:pPr>
      <w:spacing w:after="160" w:line="240" w:lineRule="exact"/>
    </w:pPr>
    <w:rPr>
      <w:rFonts w:ascii="Verdana" w:hAnsi="Verdana"/>
      <w:sz w:val="24"/>
      <w:szCs w:val="24"/>
    </w:rPr>
  </w:style>
  <w:style w:type="paragraph" w:customStyle="1" w:styleId="Contents6">
    <w:name w:val="Contents 6"/>
    <w:basedOn w:val="Standard2"/>
    <w:next w:val="Standard2"/>
    <w:pPr>
      <w:ind w:left="1000"/>
    </w:pPr>
    <w:rPr>
      <w:rFonts w:ascii="Arial" w:hAnsi="Arial"/>
      <w:sz w:val="18"/>
      <w:szCs w:val="18"/>
    </w:rPr>
  </w:style>
  <w:style w:type="paragraph" w:customStyle="1" w:styleId="xl482">
    <w:name w:val="xl482"/>
    <w:basedOn w:val="Standard2"/>
    <w:pPr>
      <w:jc w:val="center"/>
    </w:pPr>
    <w:rPr>
      <w:b/>
      <w:bCs/>
      <w:sz w:val="22"/>
      <w:szCs w:val="22"/>
    </w:rPr>
  </w:style>
  <w:style w:type="paragraph" w:customStyle="1" w:styleId="1c">
    <w:name w:val="Абзац списка1"/>
    <w:basedOn w:val="Standard2"/>
    <w:pPr>
      <w:ind w:left="720"/>
    </w:pPr>
    <w:rPr>
      <w:sz w:val="24"/>
      <w:szCs w:val="24"/>
    </w:rPr>
  </w:style>
  <w:style w:type="paragraph" w:customStyle="1" w:styleId="xl304">
    <w:name w:val="xl304"/>
    <w:basedOn w:val="Standard2"/>
    <w:rPr>
      <w:rFonts w:ascii="Arial" w:hAnsi="Arial"/>
      <w:color w:val="0000FF"/>
      <w:sz w:val="24"/>
      <w:szCs w:val="24"/>
    </w:rPr>
  </w:style>
  <w:style w:type="paragraph" w:styleId="41">
    <w:name w:val="List Continue 4"/>
    <w:basedOn w:val="Standard2"/>
    <w:pPr>
      <w:spacing w:after="120"/>
      <w:ind w:left="1132"/>
    </w:pPr>
  </w:style>
  <w:style w:type="paragraph" w:customStyle="1" w:styleId="Contents7">
    <w:name w:val="Contents 7"/>
    <w:basedOn w:val="Standard2"/>
    <w:next w:val="Standard2"/>
    <w:pPr>
      <w:ind w:left="1200"/>
    </w:pPr>
    <w:rPr>
      <w:rFonts w:ascii="Arial" w:hAnsi="Arial"/>
      <w:sz w:val="18"/>
      <w:szCs w:val="18"/>
    </w:rPr>
  </w:style>
  <w:style w:type="paragraph" w:styleId="23">
    <w:name w:val="List 2"/>
    <w:basedOn w:val="Standard2"/>
    <w:pPr>
      <w:spacing w:after="60"/>
      <w:ind w:left="566" w:hanging="283"/>
      <w:jc w:val="both"/>
    </w:pPr>
    <w:rPr>
      <w:sz w:val="24"/>
      <w:szCs w:val="24"/>
    </w:rPr>
  </w:style>
  <w:style w:type="paragraph" w:customStyle="1" w:styleId="1d">
    <w:name w:val="Знак Знак Знак Знак Знак Знак Знак Знак Знак1 Знак"/>
    <w:basedOn w:val="Standard2"/>
    <w:rPr>
      <w:rFonts w:ascii="Tahoma" w:hAnsi="Tahoma"/>
    </w:rPr>
  </w:style>
  <w:style w:type="paragraph" w:customStyle="1" w:styleId="xl396">
    <w:name w:val="xl396"/>
    <w:basedOn w:val="Standard2"/>
    <w:rPr>
      <w:sz w:val="24"/>
      <w:szCs w:val="24"/>
    </w:rPr>
  </w:style>
  <w:style w:type="paragraph" w:customStyle="1" w:styleId="61">
    <w:name w:val="Знак Знак Знак6"/>
    <w:pPr>
      <w:suppressAutoHyphens/>
    </w:pPr>
    <w:rPr>
      <w:sz w:val="24"/>
      <w:szCs w:val="24"/>
    </w:rPr>
  </w:style>
  <w:style w:type="paragraph" w:customStyle="1" w:styleId="xl171">
    <w:name w:val="xl171"/>
    <w:basedOn w:val="Standard2"/>
    <w:pPr>
      <w:jc w:val="center"/>
    </w:pPr>
    <w:rPr>
      <w:sz w:val="22"/>
      <w:szCs w:val="22"/>
    </w:rPr>
  </w:style>
  <w:style w:type="paragraph" w:customStyle="1" w:styleId="xl496">
    <w:name w:val="xl496"/>
    <w:basedOn w:val="Standard2"/>
    <w:pPr>
      <w:jc w:val="center"/>
    </w:pPr>
    <w:rPr>
      <w:rFonts w:ascii="Arial" w:hAnsi="Arial"/>
      <w:sz w:val="24"/>
      <w:szCs w:val="24"/>
    </w:rPr>
  </w:style>
  <w:style w:type="paragraph" w:customStyle="1" w:styleId="xl170">
    <w:name w:val="xl170"/>
    <w:basedOn w:val="Standard2"/>
    <w:pPr>
      <w:jc w:val="center"/>
    </w:pPr>
    <w:rPr>
      <w:sz w:val="22"/>
      <w:szCs w:val="22"/>
    </w:rPr>
  </w:style>
  <w:style w:type="paragraph" w:customStyle="1" w:styleId="xl368">
    <w:name w:val="xl368"/>
    <w:basedOn w:val="Standard2"/>
    <w:rPr>
      <w:sz w:val="24"/>
      <w:szCs w:val="24"/>
    </w:rPr>
  </w:style>
  <w:style w:type="paragraph" w:customStyle="1" w:styleId="ae">
    <w:name w:val="Прижатый влево"/>
    <w:basedOn w:val="Standard2"/>
    <w:next w:val="Standard2"/>
    <w:rPr>
      <w:rFonts w:ascii="Arial" w:hAnsi="Arial"/>
      <w:sz w:val="24"/>
      <w:szCs w:val="24"/>
    </w:rPr>
  </w:style>
  <w:style w:type="paragraph" w:customStyle="1" w:styleId="1e">
    <w:name w:val="Номер страницы1"/>
    <w:basedOn w:val="16"/>
  </w:style>
  <w:style w:type="paragraph" w:customStyle="1" w:styleId="xl257">
    <w:name w:val="xl257"/>
    <w:basedOn w:val="Standard2"/>
    <w:pPr>
      <w:jc w:val="center"/>
    </w:pPr>
    <w:rPr>
      <w:rFonts w:ascii="Arial" w:hAnsi="Arial"/>
      <w:sz w:val="24"/>
      <w:szCs w:val="24"/>
    </w:rPr>
  </w:style>
  <w:style w:type="paragraph" w:customStyle="1" w:styleId="xl105">
    <w:name w:val="xl105"/>
    <w:basedOn w:val="Standard2"/>
    <w:rPr>
      <w:b/>
      <w:bCs/>
      <w:sz w:val="24"/>
      <w:szCs w:val="24"/>
    </w:rPr>
  </w:style>
  <w:style w:type="paragraph" w:customStyle="1" w:styleId="xl457">
    <w:name w:val="xl457"/>
    <w:basedOn w:val="Standard2"/>
    <w:rPr>
      <w:sz w:val="24"/>
      <w:szCs w:val="24"/>
    </w:rPr>
  </w:style>
  <w:style w:type="paragraph" w:customStyle="1" w:styleId="xl101">
    <w:name w:val="xl101"/>
    <w:basedOn w:val="Standard2"/>
    <w:pPr>
      <w:jc w:val="center"/>
    </w:pPr>
    <w:rPr>
      <w:b/>
      <w:bCs/>
      <w:sz w:val="24"/>
      <w:szCs w:val="24"/>
    </w:rPr>
  </w:style>
  <w:style w:type="paragraph" w:styleId="af">
    <w:name w:val="Normal (Web)"/>
    <w:aliases w:val="Обычный (Web)"/>
    <w:basedOn w:val="Standard2"/>
    <w:qFormat/>
    <w:rPr>
      <w:sz w:val="24"/>
      <w:szCs w:val="24"/>
    </w:rPr>
  </w:style>
  <w:style w:type="paragraph" w:customStyle="1" w:styleId="32">
    <w:name w:val="ПрилА3"/>
    <w:basedOn w:val="Standard2"/>
    <w:pPr>
      <w:spacing w:after="120" w:line="288" w:lineRule="auto"/>
      <w:jc w:val="both"/>
      <w:outlineLvl w:val="2"/>
    </w:pPr>
    <w:rPr>
      <w:rFonts w:ascii="Arial" w:hAnsi="Arial"/>
      <w:b/>
      <w:bCs/>
      <w:sz w:val="24"/>
      <w:szCs w:val="24"/>
    </w:rPr>
  </w:style>
  <w:style w:type="paragraph" w:customStyle="1" w:styleId="msonormalcxspmiddle">
    <w:name w:val="msonormalcxspmiddle"/>
    <w:basedOn w:val="Standard2"/>
    <w:rPr>
      <w:sz w:val="24"/>
      <w:szCs w:val="24"/>
    </w:rPr>
  </w:style>
  <w:style w:type="paragraph" w:styleId="24">
    <w:name w:val="Body Text First Indent 2"/>
    <w:basedOn w:val="af0"/>
    <w:pPr>
      <w:spacing w:after="120"/>
      <w:ind w:left="283" w:firstLine="210"/>
      <w:jc w:val="both"/>
    </w:pPr>
    <w:rPr>
      <w:rFonts w:ascii="Times New Roman" w:hAnsi="Times New Roman"/>
      <w:b w:val="0"/>
      <w:bCs w:val="0"/>
      <w:sz w:val="24"/>
      <w:szCs w:val="24"/>
    </w:rPr>
  </w:style>
  <w:style w:type="paragraph" w:customStyle="1" w:styleId="xl318">
    <w:name w:val="xl318"/>
    <w:basedOn w:val="Standard2"/>
    <w:pPr>
      <w:jc w:val="center"/>
    </w:pPr>
    <w:rPr>
      <w:color w:val="0000FF"/>
      <w:sz w:val="18"/>
      <w:szCs w:val="18"/>
    </w:rPr>
  </w:style>
  <w:style w:type="paragraph" w:customStyle="1" w:styleId="180">
    <w:name w:val="Знак Знак18"/>
    <w:basedOn w:val="16"/>
    <w:rPr>
      <w:rFonts w:ascii="Arial" w:hAnsi="Arial"/>
      <w:b/>
      <w:bCs/>
      <w:i/>
      <w:iCs/>
      <w:sz w:val="24"/>
      <w:szCs w:val="24"/>
    </w:rPr>
  </w:style>
  <w:style w:type="paragraph" w:customStyle="1" w:styleId="Web">
    <w:name w:val="Обычный (Web) Знак Знак"/>
    <w:basedOn w:val="16"/>
    <w:rPr>
      <w:rFonts w:ascii="Times New Roman" w:hAnsi="Times New Roman"/>
      <w:sz w:val="24"/>
      <w:szCs w:val="24"/>
    </w:rPr>
  </w:style>
  <w:style w:type="paragraph" w:customStyle="1" w:styleId="xl94">
    <w:name w:val="xl94"/>
    <w:basedOn w:val="Standard2"/>
    <w:pPr>
      <w:jc w:val="center"/>
    </w:pPr>
    <w:rPr>
      <w:b/>
      <w:bCs/>
      <w:sz w:val="24"/>
      <w:szCs w:val="24"/>
    </w:rPr>
  </w:style>
  <w:style w:type="paragraph" w:customStyle="1" w:styleId="xl38">
    <w:name w:val="xl38"/>
    <w:basedOn w:val="Standard2"/>
    <w:rPr>
      <w:rFonts w:ascii="Arial" w:hAnsi="Arial"/>
      <w:sz w:val="24"/>
      <w:szCs w:val="24"/>
      <w:u w:val="single"/>
    </w:rPr>
  </w:style>
  <w:style w:type="paragraph" w:customStyle="1" w:styleId="af1">
    <w:name w:val="Îáû÷íûé"/>
    <w:pPr>
      <w:suppressAutoHyphens/>
      <w:spacing w:after="0" w:line="240" w:lineRule="auto"/>
    </w:pPr>
    <w:rPr>
      <w:rFonts w:ascii="Times New Roman" w:hAnsi="Times New Roman"/>
      <w:sz w:val="20"/>
      <w:szCs w:val="20"/>
    </w:rPr>
  </w:style>
  <w:style w:type="paragraph" w:customStyle="1" w:styleId="80">
    <w:name w:val="Абзац списка8"/>
    <w:basedOn w:val="Standard2"/>
    <w:pPr>
      <w:spacing w:after="200" w:line="276" w:lineRule="auto"/>
      <w:ind w:left="720"/>
    </w:pPr>
    <w:rPr>
      <w:rFonts w:ascii="Calibri" w:hAnsi="Calibri"/>
      <w:sz w:val="22"/>
      <w:szCs w:val="22"/>
    </w:rPr>
  </w:style>
  <w:style w:type="paragraph" w:customStyle="1" w:styleId="xl56">
    <w:name w:val="xl56"/>
    <w:basedOn w:val="Standard2"/>
    <w:pPr>
      <w:jc w:val="center"/>
    </w:pPr>
    <w:rPr>
      <w:sz w:val="24"/>
      <w:szCs w:val="24"/>
    </w:rPr>
  </w:style>
  <w:style w:type="paragraph" w:customStyle="1" w:styleId="xl108">
    <w:name w:val="xl108"/>
    <w:basedOn w:val="Standard2"/>
    <w:pPr>
      <w:jc w:val="center"/>
    </w:pPr>
    <w:rPr>
      <w:b/>
      <w:bCs/>
      <w:sz w:val="24"/>
      <w:szCs w:val="24"/>
    </w:rPr>
  </w:style>
  <w:style w:type="paragraph" w:customStyle="1" w:styleId="xl190">
    <w:name w:val="xl190"/>
    <w:basedOn w:val="Standard2"/>
    <w:pPr>
      <w:jc w:val="center"/>
    </w:pPr>
    <w:rPr>
      <w:b/>
      <w:bCs/>
      <w:sz w:val="22"/>
      <w:szCs w:val="22"/>
    </w:rPr>
  </w:style>
  <w:style w:type="paragraph" w:customStyle="1" w:styleId="fr1">
    <w:name w:val="fr1"/>
    <w:basedOn w:val="Standard2"/>
    <w:pPr>
      <w:spacing w:before="150" w:after="150"/>
      <w:ind w:left="150" w:right="150"/>
    </w:pPr>
    <w:rPr>
      <w:sz w:val="24"/>
      <w:szCs w:val="24"/>
    </w:rPr>
  </w:style>
  <w:style w:type="paragraph" w:customStyle="1" w:styleId="xl319">
    <w:name w:val="xl319"/>
    <w:basedOn w:val="Standard2"/>
    <w:pPr>
      <w:jc w:val="center"/>
    </w:pPr>
    <w:rPr>
      <w:color w:val="0000FF"/>
      <w:sz w:val="18"/>
      <w:szCs w:val="18"/>
    </w:rPr>
  </w:style>
  <w:style w:type="paragraph" w:customStyle="1" w:styleId="310">
    <w:name w:val="Основной текст 31"/>
    <w:basedOn w:val="Standard2"/>
    <w:pPr>
      <w:spacing w:after="120"/>
    </w:pPr>
    <w:rPr>
      <w:sz w:val="16"/>
      <w:szCs w:val="16"/>
    </w:rPr>
  </w:style>
  <w:style w:type="paragraph" w:customStyle="1" w:styleId="xl173">
    <w:name w:val="xl173"/>
    <w:basedOn w:val="Standard2"/>
    <w:pPr>
      <w:jc w:val="center"/>
    </w:pPr>
    <w:rPr>
      <w:b/>
      <w:bCs/>
      <w:sz w:val="22"/>
      <w:szCs w:val="22"/>
    </w:rPr>
  </w:style>
  <w:style w:type="paragraph" w:customStyle="1" w:styleId="xl345">
    <w:name w:val="xl345"/>
    <w:basedOn w:val="Standard2"/>
    <w:pPr>
      <w:jc w:val="center"/>
    </w:pPr>
    <w:rPr>
      <w:sz w:val="24"/>
      <w:szCs w:val="24"/>
    </w:rPr>
  </w:style>
  <w:style w:type="paragraph" w:customStyle="1" w:styleId="OEM">
    <w:name w:val="Нормальный (OEM)"/>
    <w:basedOn w:val="Standard2"/>
    <w:next w:val="Standard2"/>
    <w:pPr>
      <w:jc w:val="both"/>
    </w:pPr>
    <w:rPr>
      <w:rFonts w:ascii="Courier New" w:hAnsi="Courier New"/>
    </w:rPr>
  </w:style>
  <w:style w:type="paragraph" w:customStyle="1" w:styleId="25">
    <w:name w:val="Знак Знак Знак Знак Знак Знак Знак Знак Знак Знак Знак Знак Знак Знак Знак2"/>
    <w:basedOn w:val="Standard2"/>
    <w:pPr>
      <w:spacing w:after="160" w:line="240" w:lineRule="exact"/>
    </w:pPr>
    <w:rPr>
      <w:rFonts w:ascii="Verdana" w:hAnsi="Verdana"/>
      <w:sz w:val="24"/>
      <w:szCs w:val="24"/>
    </w:rPr>
  </w:style>
  <w:style w:type="paragraph" w:customStyle="1" w:styleId="xl128">
    <w:name w:val="xl128"/>
    <w:basedOn w:val="Standard2"/>
    <w:pPr>
      <w:jc w:val="center"/>
    </w:pPr>
    <w:rPr>
      <w:sz w:val="24"/>
      <w:szCs w:val="24"/>
    </w:rPr>
  </w:style>
  <w:style w:type="paragraph" w:customStyle="1" w:styleId="Heading4Char">
    <w:name w:val="Heading 4 Char"/>
    <w:basedOn w:val="16"/>
    <w:rPr>
      <w:b/>
      <w:bCs/>
      <w:sz w:val="28"/>
      <w:szCs w:val="28"/>
    </w:rPr>
  </w:style>
  <w:style w:type="paragraph" w:customStyle="1" w:styleId="xl428">
    <w:name w:val="xl428"/>
    <w:basedOn w:val="Standard2"/>
    <w:rPr>
      <w:sz w:val="22"/>
      <w:szCs w:val="22"/>
    </w:rPr>
  </w:style>
  <w:style w:type="paragraph" w:customStyle="1" w:styleId="xl139">
    <w:name w:val="xl139"/>
    <w:basedOn w:val="Standard2"/>
    <w:pPr>
      <w:jc w:val="center"/>
    </w:pPr>
    <w:rPr>
      <w:rFonts w:ascii="Arial CYR" w:hAnsi="Arial CYR"/>
      <w:b/>
      <w:bCs/>
      <w:sz w:val="24"/>
      <w:szCs w:val="24"/>
    </w:rPr>
  </w:style>
  <w:style w:type="paragraph" w:customStyle="1" w:styleId="xl252">
    <w:name w:val="xl252"/>
    <w:basedOn w:val="Standard2"/>
    <w:pPr>
      <w:jc w:val="center"/>
    </w:pPr>
    <w:rPr>
      <w:rFonts w:ascii="Arial" w:hAnsi="Arial"/>
      <w:sz w:val="24"/>
      <w:szCs w:val="24"/>
    </w:rPr>
  </w:style>
  <w:style w:type="paragraph" w:customStyle="1" w:styleId="xl151">
    <w:name w:val="xl151"/>
    <w:basedOn w:val="Standard2"/>
    <w:rPr>
      <w:b/>
      <w:bCs/>
      <w:i/>
      <w:iCs/>
      <w:sz w:val="24"/>
      <w:szCs w:val="24"/>
    </w:rPr>
  </w:style>
  <w:style w:type="paragraph" w:customStyle="1" w:styleId="af2">
    <w:name w:val="Часть"/>
    <w:basedOn w:val="Standard2"/>
    <w:pPr>
      <w:spacing w:after="60"/>
      <w:jc w:val="center"/>
    </w:pPr>
    <w:rPr>
      <w:rFonts w:ascii="Arial" w:hAnsi="Arial"/>
      <w:b/>
      <w:bCs/>
      <w:caps/>
      <w:sz w:val="32"/>
      <w:szCs w:val="32"/>
    </w:rPr>
  </w:style>
  <w:style w:type="paragraph" w:customStyle="1" w:styleId="xl294">
    <w:name w:val="xl294"/>
    <w:basedOn w:val="Standard2"/>
    <w:rPr>
      <w:rFonts w:ascii="Arial" w:hAnsi="Arial"/>
      <w:color w:val="0000FF"/>
      <w:sz w:val="24"/>
      <w:szCs w:val="24"/>
    </w:rPr>
  </w:style>
  <w:style w:type="paragraph" w:customStyle="1" w:styleId="xl307">
    <w:name w:val="xl307"/>
    <w:basedOn w:val="Standard2"/>
    <w:rPr>
      <w:rFonts w:ascii="Arial" w:hAnsi="Arial"/>
      <w:sz w:val="24"/>
      <w:szCs w:val="24"/>
    </w:rPr>
  </w:style>
  <w:style w:type="paragraph" w:customStyle="1" w:styleId="xl237">
    <w:name w:val="xl237"/>
    <w:basedOn w:val="Standard2"/>
    <w:pPr>
      <w:jc w:val="center"/>
    </w:pPr>
    <w:rPr>
      <w:sz w:val="22"/>
      <w:szCs w:val="22"/>
    </w:rPr>
  </w:style>
  <w:style w:type="paragraph" w:customStyle="1" w:styleId="110">
    <w:name w:val="Знак Знак11"/>
    <w:pPr>
      <w:suppressAutoHyphens/>
    </w:pPr>
    <w:rPr>
      <w:rFonts w:ascii="AGOptimaCyr" w:hAnsi="AGOptimaCyr"/>
      <w:b/>
      <w:bCs/>
      <w:sz w:val="44"/>
      <w:szCs w:val="44"/>
    </w:rPr>
  </w:style>
  <w:style w:type="character" w:customStyle="1" w:styleId="Standard">
    <w:name w:val="Standard"/>
    <w:rPr>
      <w:rFonts w:ascii="Times New Roman" w:hAnsi="Times New Roman"/>
      <w:sz w:val="20"/>
      <w:szCs w:val="20"/>
    </w:rPr>
  </w:style>
  <w:style w:type="paragraph" w:customStyle="1" w:styleId="Standard2">
    <w:name w:val="Standard2"/>
    <w:pPr>
      <w:suppressAutoHyphens/>
      <w:spacing w:after="0" w:line="240" w:lineRule="auto"/>
    </w:pPr>
    <w:rPr>
      <w:rFonts w:ascii="Times New Roman" w:hAnsi="Times New Roman"/>
      <w:sz w:val="20"/>
      <w:szCs w:val="20"/>
    </w:rPr>
  </w:style>
  <w:style w:type="paragraph" w:customStyle="1" w:styleId="af3">
    <w:name w:val="Пункт Знак"/>
    <w:basedOn w:val="Standard2"/>
    <w:pPr>
      <w:tabs>
        <w:tab w:val="left" w:pos="1134"/>
        <w:tab w:val="left" w:pos="1701"/>
      </w:tabs>
      <w:spacing w:line="360" w:lineRule="auto"/>
      <w:ind w:left="1134" w:hanging="567"/>
      <w:jc w:val="both"/>
    </w:pPr>
    <w:rPr>
      <w:sz w:val="28"/>
      <w:szCs w:val="28"/>
    </w:rPr>
  </w:style>
  <w:style w:type="paragraph" w:customStyle="1" w:styleId="comment">
    <w:name w:val="comment"/>
    <w:pPr>
      <w:suppressAutoHyphens/>
    </w:pPr>
    <w:rPr>
      <w:b/>
      <w:bCs/>
    </w:rPr>
  </w:style>
  <w:style w:type="paragraph" w:customStyle="1" w:styleId="xl215">
    <w:name w:val="xl215"/>
    <w:basedOn w:val="Standard2"/>
    <w:pPr>
      <w:jc w:val="center"/>
    </w:pPr>
    <w:rPr>
      <w:sz w:val="24"/>
      <w:szCs w:val="24"/>
    </w:rPr>
  </w:style>
  <w:style w:type="paragraph" w:customStyle="1" w:styleId="HTML10">
    <w:name w:val="Образец HTML1"/>
    <w:pPr>
      <w:suppressAutoHyphens/>
    </w:pPr>
    <w:rPr>
      <w:rFonts w:ascii="Courier New" w:hAnsi="Courier New"/>
    </w:rPr>
  </w:style>
  <w:style w:type="paragraph" w:customStyle="1" w:styleId="1f">
    <w:name w:val="Знак Знак Знак Знак Знак Знак Знак Знак Знак Знак Знак Знак Знак Знак Знак1 Знак Знак"/>
    <w:basedOn w:val="Standard2"/>
    <w:pPr>
      <w:spacing w:after="160" w:line="240" w:lineRule="exact"/>
    </w:pPr>
    <w:rPr>
      <w:rFonts w:ascii="Verdana" w:hAnsi="Verdana"/>
      <w:sz w:val="24"/>
      <w:szCs w:val="24"/>
    </w:rPr>
  </w:style>
  <w:style w:type="paragraph" w:customStyle="1" w:styleId="xl127">
    <w:name w:val="xl127"/>
    <w:basedOn w:val="Standard2"/>
    <w:rPr>
      <w:sz w:val="24"/>
      <w:szCs w:val="24"/>
    </w:rPr>
  </w:style>
  <w:style w:type="paragraph" w:customStyle="1" w:styleId="212">
    <w:name w:val="Заголовок 2 Знак1 Знак"/>
    <w:basedOn w:val="16"/>
    <w:rPr>
      <w:b/>
      <w:bCs/>
      <w:sz w:val="28"/>
      <w:szCs w:val="28"/>
    </w:rPr>
  </w:style>
  <w:style w:type="paragraph" w:customStyle="1" w:styleId="xl344">
    <w:name w:val="xl344"/>
    <w:basedOn w:val="Standard2"/>
    <w:pPr>
      <w:jc w:val="center"/>
    </w:pPr>
    <w:rPr>
      <w:color w:val="FF0000"/>
      <w:sz w:val="22"/>
      <w:szCs w:val="22"/>
    </w:rPr>
  </w:style>
  <w:style w:type="paragraph" w:customStyle="1" w:styleId="xl24">
    <w:name w:val="xl24"/>
    <w:basedOn w:val="Standard2"/>
    <w:pPr>
      <w:jc w:val="center"/>
    </w:pPr>
    <w:rPr>
      <w:rFonts w:ascii="Arial" w:hAnsi="Arial"/>
      <w:b/>
      <w:bCs/>
      <w:sz w:val="24"/>
      <w:szCs w:val="24"/>
    </w:rPr>
  </w:style>
  <w:style w:type="paragraph" w:customStyle="1" w:styleId="xl227">
    <w:name w:val="xl227"/>
    <w:basedOn w:val="Standard2"/>
    <w:pPr>
      <w:jc w:val="center"/>
    </w:pPr>
    <w:rPr>
      <w:b/>
      <w:bCs/>
      <w:sz w:val="22"/>
      <w:szCs w:val="22"/>
    </w:rPr>
  </w:style>
  <w:style w:type="paragraph" w:customStyle="1" w:styleId="1f0">
    <w:name w:val="Обычный1"/>
    <w:pPr>
      <w:suppressAutoHyphens/>
      <w:spacing w:after="0" w:line="240" w:lineRule="auto"/>
    </w:pPr>
    <w:rPr>
      <w:rFonts w:ascii="Times New Roman" w:hAnsi="Times New Roman"/>
      <w:sz w:val="24"/>
      <w:szCs w:val="24"/>
    </w:rPr>
  </w:style>
  <w:style w:type="paragraph" w:customStyle="1" w:styleId="xl95">
    <w:name w:val="xl95"/>
    <w:basedOn w:val="Standard2"/>
    <w:pPr>
      <w:jc w:val="center"/>
    </w:pPr>
    <w:rPr>
      <w:b/>
      <w:bCs/>
      <w:sz w:val="24"/>
      <w:szCs w:val="24"/>
    </w:rPr>
  </w:style>
  <w:style w:type="paragraph" w:customStyle="1" w:styleId="111">
    <w:name w:val="Знак Знак Знак Знак Знак Знак Знак Знак Знак Знак Знак Знак Знак Знак1 Знак Знак Знак Знак1"/>
    <w:basedOn w:val="Standard2"/>
    <w:pPr>
      <w:spacing w:after="160" w:line="240" w:lineRule="exact"/>
    </w:pPr>
    <w:rPr>
      <w:rFonts w:ascii="Verdana" w:hAnsi="Verdana"/>
      <w:sz w:val="24"/>
      <w:szCs w:val="24"/>
    </w:rPr>
  </w:style>
  <w:style w:type="paragraph" w:customStyle="1" w:styleId="rtejustify">
    <w:name w:val="rtejustify"/>
    <w:basedOn w:val="Standard2"/>
    <w:rPr>
      <w:sz w:val="24"/>
      <w:szCs w:val="24"/>
    </w:rPr>
  </w:style>
  <w:style w:type="paragraph" w:customStyle="1" w:styleId="xl358">
    <w:name w:val="xl358"/>
    <w:basedOn w:val="Standard2"/>
    <w:pPr>
      <w:jc w:val="center"/>
    </w:pPr>
    <w:rPr>
      <w:sz w:val="24"/>
      <w:szCs w:val="24"/>
    </w:rPr>
  </w:style>
  <w:style w:type="paragraph" w:customStyle="1" w:styleId="54">
    <w:name w:val="Знак Знак Знак5"/>
    <w:pPr>
      <w:suppressAutoHyphens/>
    </w:pPr>
    <w:rPr>
      <w:sz w:val="24"/>
      <w:szCs w:val="24"/>
    </w:rPr>
  </w:style>
  <w:style w:type="paragraph" w:customStyle="1" w:styleId="xl160">
    <w:name w:val="xl160"/>
    <w:basedOn w:val="Standard2"/>
    <w:rPr>
      <w:sz w:val="22"/>
      <w:szCs w:val="22"/>
    </w:rPr>
  </w:style>
  <w:style w:type="paragraph" w:customStyle="1" w:styleId="xl441">
    <w:name w:val="xl441"/>
    <w:basedOn w:val="Standard2"/>
    <w:pPr>
      <w:jc w:val="center"/>
    </w:pPr>
    <w:rPr>
      <w:sz w:val="22"/>
      <w:szCs w:val="22"/>
    </w:rPr>
  </w:style>
  <w:style w:type="paragraph" w:customStyle="1" w:styleId="1f1">
    <w:name w:val="Список1"/>
    <w:basedOn w:val="Standard2"/>
    <w:pPr>
      <w:tabs>
        <w:tab w:val="left" w:pos="0"/>
      </w:tabs>
      <w:jc w:val="both"/>
    </w:pPr>
    <w:rPr>
      <w:sz w:val="28"/>
      <w:szCs w:val="28"/>
    </w:rPr>
  </w:style>
  <w:style w:type="paragraph" w:customStyle="1" w:styleId="xl371">
    <w:name w:val="xl371"/>
    <w:basedOn w:val="Standard2"/>
    <w:pPr>
      <w:jc w:val="center"/>
    </w:pPr>
    <w:rPr>
      <w:sz w:val="22"/>
      <w:szCs w:val="22"/>
    </w:rPr>
  </w:style>
  <w:style w:type="paragraph" w:customStyle="1" w:styleId="FontStyle12">
    <w:name w:val="Font Style12"/>
    <w:pPr>
      <w:suppressAutoHyphens/>
    </w:pPr>
    <w:rPr>
      <w:rFonts w:ascii="Times New Roman" w:hAnsi="Times New Roman"/>
      <w:sz w:val="20"/>
      <w:szCs w:val="20"/>
    </w:rPr>
  </w:style>
  <w:style w:type="paragraph" w:customStyle="1" w:styleId="xl467">
    <w:name w:val="xl467"/>
    <w:basedOn w:val="Standard2"/>
    <w:pPr>
      <w:jc w:val="center"/>
    </w:pPr>
    <w:rPr>
      <w:sz w:val="24"/>
      <w:szCs w:val="24"/>
    </w:rPr>
  </w:style>
  <w:style w:type="paragraph" w:customStyle="1" w:styleId="xl62">
    <w:name w:val="xl62"/>
    <w:basedOn w:val="Standard2"/>
    <w:pPr>
      <w:jc w:val="center"/>
    </w:pPr>
    <w:rPr>
      <w:rFonts w:ascii="Arial" w:hAnsi="Arial"/>
      <w:b/>
      <w:bCs/>
      <w:sz w:val="24"/>
      <w:szCs w:val="24"/>
    </w:rPr>
  </w:style>
  <w:style w:type="paragraph" w:customStyle="1" w:styleId="xl115">
    <w:name w:val="xl115"/>
    <w:basedOn w:val="Standard2"/>
    <w:pPr>
      <w:jc w:val="center"/>
    </w:pPr>
    <w:rPr>
      <w:b/>
      <w:bCs/>
      <w:sz w:val="24"/>
      <w:szCs w:val="24"/>
    </w:rPr>
  </w:style>
  <w:style w:type="paragraph" w:customStyle="1" w:styleId="List-Num1">
    <w:name w:val="List-Num1"/>
    <w:basedOn w:val="af4"/>
    <w:pPr>
      <w:numPr>
        <w:numId w:val="27"/>
      </w:numPr>
      <w:jc w:val="both"/>
    </w:pPr>
  </w:style>
  <w:style w:type="paragraph" w:customStyle="1" w:styleId="xl175">
    <w:name w:val="xl175"/>
    <w:basedOn w:val="Standard2"/>
    <w:pPr>
      <w:jc w:val="center"/>
    </w:pPr>
    <w:rPr>
      <w:sz w:val="22"/>
      <w:szCs w:val="22"/>
    </w:rPr>
  </w:style>
  <w:style w:type="paragraph" w:customStyle="1" w:styleId="xl279">
    <w:name w:val="xl279"/>
    <w:basedOn w:val="Standard2"/>
    <w:rPr>
      <w:rFonts w:ascii="Arial" w:hAnsi="Arial"/>
      <w:color w:val="0000FF"/>
      <w:sz w:val="24"/>
      <w:szCs w:val="24"/>
    </w:rPr>
  </w:style>
  <w:style w:type="paragraph" w:customStyle="1" w:styleId="120">
    <w:name w:val="Знак12"/>
    <w:basedOn w:val="Standard2"/>
    <w:rPr>
      <w:rFonts w:ascii="Tahoma" w:hAnsi="Tahoma"/>
    </w:rPr>
  </w:style>
  <w:style w:type="paragraph" w:customStyle="1" w:styleId="xl359">
    <w:name w:val="xl359"/>
    <w:basedOn w:val="Standard2"/>
    <w:pPr>
      <w:jc w:val="center"/>
    </w:pPr>
    <w:rPr>
      <w:rFonts w:ascii="Arial" w:hAnsi="Arial"/>
      <w:sz w:val="24"/>
      <w:szCs w:val="24"/>
    </w:rPr>
  </w:style>
  <w:style w:type="paragraph" w:customStyle="1" w:styleId="11818">
    <w:name w:val="Стиль Заголовок 1 + Перед:  18 пт После:  18 пт"/>
    <w:basedOn w:val="13"/>
  </w:style>
  <w:style w:type="paragraph" w:customStyle="1" w:styleId="xl287">
    <w:name w:val="xl287"/>
    <w:basedOn w:val="Standard2"/>
    <w:pPr>
      <w:jc w:val="center"/>
    </w:pPr>
    <w:rPr>
      <w:rFonts w:ascii="Arial" w:hAnsi="Arial"/>
      <w:sz w:val="24"/>
      <w:szCs w:val="24"/>
    </w:rPr>
  </w:style>
  <w:style w:type="character" w:customStyle="1" w:styleId="311">
    <w:name w:val="Заголовок 31"/>
    <w:basedOn w:val="Standard"/>
    <w:rPr>
      <w:rFonts w:ascii="Calibri Light" w:hAnsi="Calibri Light"/>
      <w:color w:val="1F3863"/>
      <w:sz w:val="24"/>
      <w:szCs w:val="24"/>
    </w:rPr>
  </w:style>
  <w:style w:type="paragraph" w:customStyle="1" w:styleId="26">
    <w:name w:val="Стиль2"/>
    <w:basedOn w:val="2"/>
    <w:rPr>
      <w:sz w:val="24"/>
      <w:szCs w:val="24"/>
    </w:rPr>
  </w:style>
  <w:style w:type="paragraph" w:customStyle="1" w:styleId="xl153">
    <w:name w:val="xl153"/>
    <w:basedOn w:val="Standard2"/>
    <w:pPr>
      <w:jc w:val="center"/>
    </w:pPr>
    <w:rPr>
      <w:b/>
      <w:bCs/>
      <w:i/>
      <w:iCs/>
      <w:sz w:val="18"/>
      <w:szCs w:val="18"/>
    </w:rPr>
  </w:style>
  <w:style w:type="paragraph" w:customStyle="1" w:styleId="1f2">
    <w:name w:val="Название книги1"/>
    <w:basedOn w:val="16"/>
    <w:rPr>
      <w:b/>
      <w:bCs/>
      <w:smallCaps/>
      <w:spacing w:val="5"/>
    </w:rPr>
  </w:style>
  <w:style w:type="paragraph" w:customStyle="1" w:styleId="xl328">
    <w:name w:val="xl328"/>
    <w:basedOn w:val="Standard2"/>
    <w:pPr>
      <w:jc w:val="center"/>
    </w:pPr>
    <w:rPr>
      <w:color w:val="0000FF"/>
      <w:sz w:val="18"/>
      <w:szCs w:val="18"/>
    </w:rPr>
  </w:style>
  <w:style w:type="paragraph" w:styleId="33">
    <w:name w:val="Body Text 3"/>
    <w:basedOn w:val="Standard2"/>
    <w:pPr>
      <w:spacing w:after="120"/>
    </w:pPr>
    <w:rPr>
      <w:sz w:val="16"/>
      <w:szCs w:val="16"/>
    </w:rPr>
  </w:style>
  <w:style w:type="paragraph" w:customStyle="1" w:styleId="b-product-attributesvalue-text">
    <w:name w:val="b-product-attributes__value-text"/>
    <w:basedOn w:val="16"/>
  </w:style>
  <w:style w:type="paragraph" w:customStyle="1" w:styleId="27">
    <w:name w:val="Стиль Заголовок 2"/>
    <w:basedOn w:val="21"/>
    <w:next w:val="af5"/>
  </w:style>
  <w:style w:type="paragraph" w:customStyle="1" w:styleId="28">
    <w:name w:val="Знак Знак Знак2 Знак Знак Знак Знак"/>
    <w:basedOn w:val="Standard2"/>
    <w:pPr>
      <w:spacing w:after="160" w:line="240" w:lineRule="exact"/>
      <w:jc w:val="right"/>
    </w:pPr>
  </w:style>
  <w:style w:type="paragraph" w:customStyle="1" w:styleId="xl145">
    <w:name w:val="xl145"/>
    <w:basedOn w:val="Standard2"/>
    <w:pPr>
      <w:jc w:val="center"/>
    </w:pPr>
    <w:rPr>
      <w:sz w:val="16"/>
      <w:szCs w:val="16"/>
    </w:rPr>
  </w:style>
  <w:style w:type="paragraph" w:customStyle="1" w:styleId="PlainTextChar">
    <w:name w:val="Plain Text Char"/>
    <w:basedOn w:val="16"/>
    <w:rPr>
      <w:rFonts w:ascii="Courier New" w:hAnsi="Courier New"/>
      <w:sz w:val="20"/>
      <w:szCs w:val="20"/>
    </w:rPr>
  </w:style>
  <w:style w:type="paragraph" w:customStyle="1" w:styleId="font7">
    <w:name w:val="font7"/>
    <w:basedOn w:val="16"/>
  </w:style>
  <w:style w:type="paragraph" w:customStyle="1" w:styleId="FontStyle22">
    <w:name w:val="Font Style22"/>
    <w:pPr>
      <w:suppressAutoHyphens/>
    </w:pPr>
    <w:rPr>
      <w:rFonts w:ascii="Times New Roman" w:hAnsi="Times New Roman"/>
      <w:b/>
      <w:bCs/>
      <w:sz w:val="30"/>
      <w:szCs w:val="30"/>
    </w:rPr>
  </w:style>
  <w:style w:type="paragraph" w:customStyle="1" w:styleId="xl374">
    <w:name w:val="xl374"/>
    <w:basedOn w:val="Standard2"/>
    <w:pPr>
      <w:jc w:val="center"/>
    </w:pPr>
    <w:rPr>
      <w:sz w:val="22"/>
      <w:szCs w:val="22"/>
    </w:rPr>
  </w:style>
  <w:style w:type="paragraph" w:customStyle="1" w:styleId="xl53">
    <w:name w:val="xl53"/>
    <w:basedOn w:val="Standard2"/>
    <w:pPr>
      <w:jc w:val="center"/>
    </w:pPr>
    <w:rPr>
      <w:rFonts w:ascii="Arial" w:hAnsi="Arial"/>
    </w:rPr>
  </w:style>
  <w:style w:type="paragraph" w:customStyle="1" w:styleId="rteright">
    <w:name w:val="rteright"/>
    <w:basedOn w:val="Standard2"/>
    <w:rPr>
      <w:sz w:val="24"/>
      <w:szCs w:val="24"/>
    </w:rPr>
  </w:style>
  <w:style w:type="paragraph" w:customStyle="1" w:styleId="xl421">
    <w:name w:val="xl421"/>
    <w:basedOn w:val="Standard2"/>
    <w:rPr>
      <w:sz w:val="24"/>
      <w:szCs w:val="24"/>
    </w:rPr>
  </w:style>
  <w:style w:type="paragraph" w:customStyle="1" w:styleId="xl412">
    <w:name w:val="xl412"/>
    <w:basedOn w:val="Standard2"/>
    <w:pPr>
      <w:jc w:val="center"/>
    </w:pPr>
    <w:rPr>
      <w:rFonts w:ascii="Arial" w:hAnsi="Arial"/>
      <w:sz w:val="24"/>
      <w:szCs w:val="24"/>
    </w:rPr>
  </w:style>
  <w:style w:type="paragraph" w:customStyle="1" w:styleId="xl223">
    <w:name w:val="xl223"/>
    <w:basedOn w:val="Standard2"/>
    <w:pPr>
      <w:jc w:val="center"/>
    </w:pPr>
    <w:rPr>
      <w:color w:val="0000FF"/>
      <w:sz w:val="18"/>
      <w:szCs w:val="18"/>
    </w:rPr>
  </w:style>
  <w:style w:type="paragraph" w:customStyle="1" w:styleId="HTML11">
    <w:name w:val="Пишущая машинка HTML1"/>
    <w:pPr>
      <w:suppressAutoHyphens/>
    </w:pPr>
    <w:rPr>
      <w:rFonts w:ascii="Courier New" w:hAnsi="Courier New"/>
      <w:sz w:val="20"/>
      <w:szCs w:val="20"/>
    </w:rPr>
  </w:style>
  <w:style w:type="paragraph" w:customStyle="1" w:styleId="230">
    <w:name w:val="Знак Знак23"/>
    <w:basedOn w:val="16"/>
    <w:rPr>
      <w:rFonts w:ascii="Arial" w:hAnsi="Arial"/>
      <w:sz w:val="28"/>
      <w:szCs w:val="28"/>
    </w:rPr>
  </w:style>
  <w:style w:type="paragraph" w:customStyle="1" w:styleId="paragraph">
    <w:name w:val="paragraph"/>
    <w:basedOn w:val="Standard2"/>
    <w:rPr>
      <w:rFonts w:ascii="Times" w:hAnsi="Times"/>
    </w:rPr>
  </w:style>
  <w:style w:type="paragraph" w:customStyle="1" w:styleId="xl169">
    <w:name w:val="xl169"/>
    <w:basedOn w:val="Standard2"/>
    <w:pPr>
      <w:jc w:val="center"/>
    </w:pPr>
    <w:rPr>
      <w:sz w:val="22"/>
      <w:szCs w:val="22"/>
    </w:rPr>
  </w:style>
  <w:style w:type="paragraph" w:styleId="62">
    <w:name w:val="index 6"/>
    <w:basedOn w:val="Standard2"/>
    <w:next w:val="Standard2"/>
    <w:pPr>
      <w:ind w:left="1200" w:hanging="200"/>
    </w:pPr>
    <w:rPr>
      <w:rFonts w:ascii="Arial" w:hAnsi="Arial"/>
    </w:rPr>
  </w:style>
  <w:style w:type="paragraph" w:customStyle="1" w:styleId="xl35">
    <w:name w:val="xl35"/>
    <w:basedOn w:val="Standard2"/>
    <w:pPr>
      <w:jc w:val="right"/>
    </w:pPr>
    <w:rPr>
      <w:rFonts w:ascii="Arial" w:hAnsi="Arial"/>
      <w:b/>
      <w:bCs/>
      <w:sz w:val="24"/>
      <w:szCs w:val="24"/>
    </w:rPr>
  </w:style>
  <w:style w:type="paragraph" w:customStyle="1" w:styleId="112">
    <w:name w:val="заголовок 11"/>
    <w:basedOn w:val="Standard2"/>
    <w:next w:val="Standard2"/>
    <w:pPr>
      <w:keepNext/>
      <w:jc w:val="center"/>
    </w:pPr>
    <w:rPr>
      <w:rFonts w:ascii="Arial" w:hAnsi="Arial"/>
      <w:sz w:val="24"/>
      <w:szCs w:val="24"/>
    </w:rPr>
  </w:style>
  <w:style w:type="paragraph" w:customStyle="1" w:styleId="pc">
    <w:name w:val="pc"/>
    <w:basedOn w:val="Standard2"/>
    <w:rPr>
      <w:sz w:val="24"/>
      <w:szCs w:val="24"/>
    </w:rPr>
  </w:style>
  <w:style w:type="paragraph" w:customStyle="1" w:styleId="xl205">
    <w:name w:val="xl205"/>
    <w:basedOn w:val="Standard2"/>
    <w:rPr>
      <w:sz w:val="22"/>
      <w:szCs w:val="22"/>
    </w:rPr>
  </w:style>
  <w:style w:type="paragraph" w:customStyle="1" w:styleId="xl431">
    <w:name w:val="xl431"/>
    <w:basedOn w:val="Standard2"/>
    <w:pPr>
      <w:jc w:val="center"/>
    </w:pPr>
    <w:rPr>
      <w:sz w:val="24"/>
      <w:szCs w:val="24"/>
    </w:rPr>
  </w:style>
  <w:style w:type="paragraph" w:customStyle="1" w:styleId="TableText">
    <w:name w:val="TableText"/>
    <w:basedOn w:val="Standard2"/>
    <w:pPr>
      <w:jc w:val="both"/>
    </w:pPr>
    <w:rPr>
      <w:rFonts w:ascii="Arial" w:hAnsi="Arial"/>
      <w:sz w:val="24"/>
      <w:szCs w:val="24"/>
    </w:rPr>
  </w:style>
  <w:style w:type="paragraph" w:customStyle="1" w:styleId="xl182">
    <w:name w:val="xl182"/>
    <w:basedOn w:val="Standard2"/>
    <w:rPr>
      <w:sz w:val="22"/>
      <w:szCs w:val="22"/>
    </w:rPr>
  </w:style>
  <w:style w:type="paragraph" w:customStyle="1" w:styleId="113">
    <w:name w:val="Знак11"/>
    <w:basedOn w:val="Standard2"/>
    <w:rPr>
      <w:rFonts w:ascii="Tahoma" w:hAnsi="Tahoma"/>
    </w:rPr>
  </w:style>
  <w:style w:type="paragraph" w:customStyle="1" w:styleId="xl302">
    <w:name w:val="xl302"/>
    <w:basedOn w:val="Standard2"/>
    <w:rPr>
      <w:rFonts w:ascii="Arial" w:hAnsi="Arial"/>
      <w:color w:val="0000FF"/>
      <w:sz w:val="24"/>
      <w:szCs w:val="24"/>
    </w:rPr>
  </w:style>
  <w:style w:type="paragraph" w:customStyle="1" w:styleId="xl31">
    <w:name w:val="xl31"/>
    <w:basedOn w:val="Standard2"/>
    <w:rPr>
      <w:rFonts w:ascii="Arial" w:hAnsi="Arial"/>
      <w:b/>
      <w:bCs/>
      <w:sz w:val="24"/>
      <w:szCs w:val="24"/>
    </w:rPr>
  </w:style>
  <w:style w:type="paragraph" w:customStyle="1" w:styleId="ConsPlusNormal">
    <w:name w:val="ConsPlusNormal"/>
    <w:qFormat/>
    <w:pPr>
      <w:suppressAutoHyphens/>
      <w:spacing w:after="0" w:line="240" w:lineRule="auto"/>
      <w:ind w:firstLine="720"/>
    </w:pPr>
    <w:rPr>
      <w:rFonts w:ascii="Arial" w:hAnsi="Arial"/>
    </w:rPr>
  </w:style>
  <w:style w:type="paragraph" w:customStyle="1" w:styleId="1f3">
    <w:name w:val="Знак примечания1"/>
    <w:basedOn w:val="16"/>
    <w:rPr>
      <w:sz w:val="16"/>
      <w:szCs w:val="16"/>
    </w:rPr>
  </w:style>
  <w:style w:type="paragraph" w:customStyle="1" w:styleId="xl422">
    <w:name w:val="xl422"/>
    <w:basedOn w:val="Standard2"/>
    <w:pPr>
      <w:jc w:val="center"/>
    </w:pPr>
    <w:rPr>
      <w:sz w:val="22"/>
      <w:szCs w:val="22"/>
    </w:rPr>
  </w:style>
  <w:style w:type="paragraph" w:customStyle="1" w:styleId="PlainText2">
    <w:name w:val="Plain Text2"/>
    <w:basedOn w:val="Standard2"/>
    <w:pPr>
      <w:tabs>
        <w:tab w:val="left" w:pos="0"/>
      </w:tabs>
      <w:spacing w:line="288" w:lineRule="auto"/>
      <w:ind w:firstLine="720"/>
      <w:jc w:val="both"/>
    </w:pPr>
    <w:rPr>
      <w:sz w:val="28"/>
      <w:szCs w:val="28"/>
    </w:rPr>
  </w:style>
  <w:style w:type="paragraph" w:customStyle="1" w:styleId="210">
    <w:name w:val="Основной текст (2)1"/>
    <w:basedOn w:val="Standard2"/>
    <w:pPr>
      <w:spacing w:before="240" w:line="298" w:lineRule="exact"/>
      <w:ind w:left="600" w:hanging="600"/>
      <w:jc w:val="both"/>
    </w:pPr>
    <w:rPr>
      <w:rFonts w:ascii="Arial" w:hAnsi="Arial"/>
      <w:sz w:val="18"/>
      <w:szCs w:val="18"/>
    </w:rPr>
  </w:style>
  <w:style w:type="paragraph" w:customStyle="1" w:styleId="xl474">
    <w:name w:val="xl474"/>
    <w:basedOn w:val="Standard2"/>
    <w:rPr>
      <w:sz w:val="24"/>
      <w:szCs w:val="24"/>
    </w:rPr>
  </w:style>
  <w:style w:type="paragraph" w:customStyle="1" w:styleId="xl87">
    <w:name w:val="xl87"/>
    <w:basedOn w:val="Standard2"/>
    <w:pPr>
      <w:jc w:val="center"/>
    </w:pPr>
    <w:rPr>
      <w:b/>
      <w:bCs/>
      <w:sz w:val="24"/>
      <w:szCs w:val="24"/>
    </w:rPr>
  </w:style>
  <w:style w:type="paragraph" w:customStyle="1" w:styleId="xl177">
    <w:name w:val="xl177"/>
    <w:basedOn w:val="Standard2"/>
    <w:pPr>
      <w:jc w:val="center"/>
    </w:pPr>
    <w:rPr>
      <w:b/>
      <w:bCs/>
      <w:sz w:val="22"/>
      <w:szCs w:val="22"/>
    </w:rPr>
  </w:style>
  <w:style w:type="paragraph" w:customStyle="1" w:styleId="xl437">
    <w:name w:val="xl437"/>
    <w:basedOn w:val="Standard2"/>
    <w:rPr>
      <w:sz w:val="22"/>
      <w:szCs w:val="22"/>
    </w:rPr>
  </w:style>
  <w:style w:type="paragraph" w:customStyle="1" w:styleId="1f4">
    <w:name w:val="Неразрешенное упоминание1"/>
    <w:basedOn w:val="16"/>
    <w:rPr>
      <w:color w:val="605E5C"/>
      <w:shd w:val="clear" w:color="auto" w:fill="E1DFDD"/>
    </w:rPr>
  </w:style>
  <w:style w:type="paragraph" w:customStyle="1" w:styleId="xl491">
    <w:name w:val="xl491"/>
    <w:basedOn w:val="Standard2"/>
    <w:pPr>
      <w:jc w:val="center"/>
    </w:pPr>
    <w:rPr>
      <w:rFonts w:ascii="Arial" w:hAnsi="Arial"/>
      <w:sz w:val="24"/>
      <w:szCs w:val="24"/>
    </w:rPr>
  </w:style>
  <w:style w:type="paragraph" w:customStyle="1" w:styleId="1f5">
    <w:name w:val="Заголовок №1"/>
    <w:basedOn w:val="Standard2"/>
    <w:pPr>
      <w:spacing w:before="240" w:line="269" w:lineRule="exact"/>
      <w:jc w:val="both"/>
      <w:outlineLvl w:val="0"/>
    </w:pPr>
    <w:rPr>
      <w:rFonts w:ascii="Calibri" w:hAnsi="Calibri"/>
      <w:b/>
      <w:bCs/>
      <w:sz w:val="23"/>
      <w:szCs w:val="23"/>
    </w:rPr>
  </w:style>
  <w:style w:type="paragraph" w:customStyle="1" w:styleId="xl460">
    <w:name w:val="xl460"/>
    <w:basedOn w:val="Standard2"/>
    <w:rPr>
      <w:sz w:val="24"/>
      <w:szCs w:val="24"/>
    </w:rPr>
  </w:style>
  <w:style w:type="paragraph" w:customStyle="1" w:styleId="xl394">
    <w:name w:val="xl394"/>
    <w:basedOn w:val="Standard2"/>
    <w:pPr>
      <w:jc w:val="center"/>
    </w:pPr>
    <w:rPr>
      <w:sz w:val="22"/>
      <w:szCs w:val="22"/>
    </w:rPr>
  </w:style>
  <w:style w:type="paragraph" w:styleId="af6">
    <w:name w:val="Balloon Text"/>
    <w:basedOn w:val="Standard2"/>
    <w:rPr>
      <w:rFonts w:ascii="Tahoma" w:hAnsi="Tahoma"/>
      <w:sz w:val="16"/>
      <w:szCs w:val="16"/>
    </w:rPr>
  </w:style>
  <w:style w:type="paragraph" w:customStyle="1" w:styleId="af7">
    <w:name w:val="Содержимое таблицы"/>
    <w:basedOn w:val="Standard2"/>
    <w:rPr>
      <w:sz w:val="24"/>
      <w:szCs w:val="24"/>
    </w:rPr>
  </w:style>
  <w:style w:type="paragraph" w:customStyle="1" w:styleId="121">
    <w:name w:val="Знак Знак12"/>
    <w:basedOn w:val="16"/>
    <w:rPr>
      <w:sz w:val="28"/>
      <w:szCs w:val="28"/>
    </w:rPr>
  </w:style>
  <w:style w:type="paragraph" w:customStyle="1" w:styleId="xl488">
    <w:name w:val="xl488"/>
    <w:basedOn w:val="Standard2"/>
    <w:pPr>
      <w:jc w:val="center"/>
    </w:pPr>
    <w:rPr>
      <w:b/>
      <w:bCs/>
      <w:sz w:val="22"/>
      <w:szCs w:val="22"/>
    </w:rPr>
  </w:style>
  <w:style w:type="paragraph" w:customStyle="1" w:styleId="xl330">
    <w:name w:val="xl330"/>
    <w:basedOn w:val="Standard2"/>
    <w:pPr>
      <w:jc w:val="center"/>
    </w:pPr>
    <w:rPr>
      <w:color w:val="0000FF"/>
      <w:sz w:val="18"/>
      <w:szCs w:val="18"/>
    </w:rPr>
  </w:style>
  <w:style w:type="paragraph" w:customStyle="1" w:styleId="Style2">
    <w:name w:val="Style2"/>
    <w:basedOn w:val="Standard2"/>
    <w:pPr>
      <w:spacing w:line="485" w:lineRule="exact"/>
      <w:ind w:firstLine="710"/>
      <w:jc w:val="both"/>
    </w:pPr>
    <w:rPr>
      <w:sz w:val="24"/>
      <w:szCs w:val="24"/>
    </w:rPr>
  </w:style>
  <w:style w:type="paragraph" w:customStyle="1" w:styleId="xl261">
    <w:name w:val="xl261"/>
    <w:basedOn w:val="Standard2"/>
    <w:rPr>
      <w:rFonts w:ascii="Arial" w:hAnsi="Arial"/>
      <w:color w:val="0000FF"/>
      <w:sz w:val="24"/>
      <w:szCs w:val="24"/>
    </w:rPr>
  </w:style>
  <w:style w:type="paragraph" w:customStyle="1" w:styleId="af8">
    <w:name w:val="Гипертекстовая ссылка"/>
    <w:pPr>
      <w:suppressAutoHyphens/>
    </w:pPr>
    <w:rPr>
      <w:b/>
      <w:bCs/>
      <w:sz w:val="26"/>
      <w:szCs w:val="26"/>
    </w:rPr>
  </w:style>
  <w:style w:type="paragraph" w:customStyle="1" w:styleId="213">
    <w:name w:val="Средняя сетка 21"/>
    <w:pPr>
      <w:suppressAutoHyphens/>
      <w:spacing w:after="0" w:line="240" w:lineRule="auto"/>
    </w:pPr>
    <w:rPr>
      <w:rFonts w:ascii="Times New Roman" w:hAnsi="Times New Roman"/>
      <w:sz w:val="24"/>
      <w:szCs w:val="24"/>
    </w:rPr>
  </w:style>
  <w:style w:type="paragraph" w:customStyle="1" w:styleId="xl111">
    <w:name w:val="xl111"/>
    <w:basedOn w:val="Standard2"/>
    <w:pPr>
      <w:jc w:val="center"/>
    </w:pPr>
    <w:rPr>
      <w:b/>
      <w:bCs/>
      <w:sz w:val="24"/>
      <w:szCs w:val="24"/>
    </w:rPr>
  </w:style>
  <w:style w:type="paragraph" w:customStyle="1" w:styleId="55">
    <w:name w:val="заголовок 5"/>
    <w:basedOn w:val="Standard2"/>
    <w:next w:val="Standard2"/>
    <w:pPr>
      <w:keepNext/>
      <w:outlineLvl w:val="4"/>
    </w:pPr>
    <w:rPr>
      <w:sz w:val="24"/>
      <w:szCs w:val="24"/>
    </w:rPr>
  </w:style>
  <w:style w:type="paragraph" w:customStyle="1" w:styleId="xl311">
    <w:name w:val="xl311"/>
    <w:basedOn w:val="Standard2"/>
    <w:rPr>
      <w:rFonts w:ascii="Arial" w:hAnsi="Arial"/>
      <w:sz w:val="24"/>
      <w:szCs w:val="24"/>
    </w:rPr>
  </w:style>
  <w:style w:type="paragraph" w:customStyle="1" w:styleId="xl147">
    <w:name w:val="xl147"/>
    <w:basedOn w:val="Standard2"/>
    <w:rPr>
      <w:b/>
      <w:bCs/>
      <w:i/>
      <w:iCs/>
      <w:sz w:val="24"/>
      <w:szCs w:val="24"/>
    </w:rPr>
  </w:style>
  <w:style w:type="paragraph" w:customStyle="1" w:styleId="af9">
    <w:name w:val="Обычный + по ширине"/>
    <w:basedOn w:val="Standard2"/>
    <w:pPr>
      <w:jc w:val="both"/>
    </w:pPr>
    <w:rPr>
      <w:sz w:val="24"/>
      <w:szCs w:val="24"/>
    </w:rPr>
  </w:style>
  <w:style w:type="paragraph" w:customStyle="1" w:styleId="114">
    <w:name w:val="Цветной список — акцент 11"/>
    <w:basedOn w:val="Standard2"/>
    <w:pPr>
      <w:ind w:left="720"/>
    </w:pPr>
  </w:style>
  <w:style w:type="paragraph" w:customStyle="1" w:styleId="xl321">
    <w:name w:val="xl321"/>
    <w:basedOn w:val="Standard2"/>
    <w:pPr>
      <w:jc w:val="center"/>
    </w:pPr>
    <w:rPr>
      <w:color w:val="0000FF"/>
      <w:sz w:val="18"/>
      <w:szCs w:val="18"/>
    </w:rPr>
  </w:style>
  <w:style w:type="paragraph" w:customStyle="1" w:styleId="xl343">
    <w:name w:val="xl343"/>
    <w:basedOn w:val="Standard2"/>
    <w:pPr>
      <w:jc w:val="center"/>
    </w:pPr>
    <w:rPr>
      <w:rFonts w:ascii="Arial" w:hAnsi="Arial"/>
      <w:color w:val="0000FF"/>
      <w:sz w:val="24"/>
      <w:szCs w:val="24"/>
    </w:rPr>
  </w:style>
  <w:style w:type="paragraph" w:customStyle="1" w:styleId="txt">
    <w:name w:val="txt"/>
    <w:basedOn w:val="16"/>
  </w:style>
  <w:style w:type="paragraph" w:customStyle="1" w:styleId="xl178">
    <w:name w:val="xl178"/>
    <w:basedOn w:val="Standard2"/>
    <w:rPr>
      <w:sz w:val="22"/>
      <w:szCs w:val="22"/>
    </w:rPr>
  </w:style>
  <w:style w:type="paragraph" w:customStyle="1" w:styleId="1f6">
    <w:name w:val="Знак Знак Знак Знак Знак Знак Знак Знак Знак Знак Знак Знак Знак Знак1"/>
    <w:basedOn w:val="Standard2"/>
    <w:pPr>
      <w:spacing w:after="160" w:line="240" w:lineRule="exact"/>
    </w:pPr>
    <w:rPr>
      <w:rFonts w:ascii="Verdana" w:hAnsi="Verdana"/>
      <w:sz w:val="24"/>
      <w:szCs w:val="24"/>
    </w:rPr>
  </w:style>
  <w:style w:type="paragraph" w:customStyle="1" w:styleId="afa">
    <w:name w:val="Таблицы (моноширинный)"/>
    <w:basedOn w:val="Standard2"/>
    <w:next w:val="Standard2"/>
    <w:pPr>
      <w:jc w:val="both"/>
    </w:pPr>
    <w:rPr>
      <w:rFonts w:ascii="Courier New" w:hAnsi="Courier New"/>
      <w:sz w:val="28"/>
      <w:szCs w:val="28"/>
    </w:rPr>
  </w:style>
  <w:style w:type="paragraph" w:customStyle="1" w:styleId="xl332">
    <w:name w:val="xl332"/>
    <w:basedOn w:val="Standard2"/>
    <w:pPr>
      <w:jc w:val="center"/>
    </w:pPr>
    <w:rPr>
      <w:color w:val="0000FF"/>
      <w:sz w:val="18"/>
      <w:szCs w:val="18"/>
    </w:rPr>
  </w:style>
  <w:style w:type="paragraph" w:customStyle="1" w:styleId="xl83">
    <w:name w:val="xl83"/>
    <w:basedOn w:val="Standard2"/>
    <w:pPr>
      <w:jc w:val="center"/>
    </w:pPr>
    <w:rPr>
      <w:sz w:val="24"/>
      <w:szCs w:val="24"/>
    </w:rPr>
  </w:style>
  <w:style w:type="paragraph" w:customStyle="1" w:styleId="xl135">
    <w:name w:val="xl135"/>
    <w:basedOn w:val="Standard2"/>
    <w:pPr>
      <w:jc w:val="center"/>
    </w:pPr>
    <w:rPr>
      <w:sz w:val="24"/>
      <w:szCs w:val="24"/>
    </w:rPr>
  </w:style>
  <w:style w:type="paragraph" w:customStyle="1" w:styleId="xl338">
    <w:name w:val="xl338"/>
    <w:basedOn w:val="Standard2"/>
    <w:pPr>
      <w:jc w:val="center"/>
    </w:pPr>
    <w:rPr>
      <w:rFonts w:ascii="Arial" w:hAnsi="Arial"/>
      <w:color w:val="0000FF"/>
      <w:sz w:val="24"/>
      <w:szCs w:val="24"/>
    </w:rPr>
  </w:style>
  <w:style w:type="paragraph" w:customStyle="1" w:styleId="xl480">
    <w:name w:val="xl480"/>
    <w:basedOn w:val="Standard2"/>
    <w:rPr>
      <w:sz w:val="24"/>
      <w:szCs w:val="24"/>
    </w:rPr>
  </w:style>
  <w:style w:type="paragraph" w:customStyle="1" w:styleId="n-product-specname-inner">
    <w:name w:val="n-product-spec__name-inner"/>
    <w:basedOn w:val="16"/>
  </w:style>
  <w:style w:type="paragraph" w:customStyle="1" w:styleId="afb">
    <w:name w:val="Знак Знак Знак Знак Знак Знак Знак Знак Знак Знак Знак Знак"/>
    <w:basedOn w:val="Standard2"/>
    <w:pPr>
      <w:spacing w:after="160" w:line="240" w:lineRule="exact"/>
    </w:pPr>
    <w:rPr>
      <w:rFonts w:ascii="Verdana" w:hAnsi="Verdana"/>
      <w:sz w:val="24"/>
      <w:szCs w:val="24"/>
    </w:rPr>
  </w:style>
  <w:style w:type="paragraph" w:customStyle="1" w:styleId="115">
    <w:name w:val="Знак1 Знак Знак Знак1"/>
    <w:basedOn w:val="Standard2"/>
    <w:rPr>
      <w:rFonts w:ascii="Tahoma" w:hAnsi="Tahoma"/>
    </w:rPr>
  </w:style>
  <w:style w:type="paragraph" w:customStyle="1" w:styleId="xl103">
    <w:name w:val="xl103"/>
    <w:basedOn w:val="Standard2"/>
    <w:pPr>
      <w:jc w:val="center"/>
    </w:pPr>
    <w:rPr>
      <w:b/>
      <w:bCs/>
      <w:sz w:val="24"/>
      <w:szCs w:val="24"/>
    </w:rPr>
  </w:style>
  <w:style w:type="paragraph" w:customStyle="1" w:styleId="xl449">
    <w:name w:val="xl449"/>
    <w:basedOn w:val="Standard2"/>
    <w:pPr>
      <w:jc w:val="center"/>
    </w:pPr>
    <w:rPr>
      <w:sz w:val="24"/>
      <w:szCs w:val="24"/>
    </w:rPr>
  </w:style>
  <w:style w:type="paragraph" w:customStyle="1" w:styleId="xl122">
    <w:name w:val="xl122"/>
    <w:basedOn w:val="Standard2"/>
    <w:pPr>
      <w:jc w:val="center"/>
    </w:pPr>
    <w:rPr>
      <w:sz w:val="16"/>
      <w:szCs w:val="16"/>
    </w:rPr>
  </w:style>
  <w:style w:type="paragraph" w:customStyle="1" w:styleId="xl424">
    <w:name w:val="xl424"/>
    <w:basedOn w:val="Standard2"/>
    <w:rPr>
      <w:sz w:val="22"/>
      <w:szCs w:val="22"/>
    </w:rPr>
  </w:style>
  <w:style w:type="paragraph" w:customStyle="1" w:styleId="pj">
    <w:name w:val="pj"/>
    <w:basedOn w:val="Standard2"/>
    <w:rPr>
      <w:sz w:val="24"/>
      <w:szCs w:val="24"/>
    </w:rPr>
  </w:style>
  <w:style w:type="paragraph" w:customStyle="1" w:styleId="xl499">
    <w:name w:val="xl499"/>
    <w:basedOn w:val="Standard2"/>
    <w:pPr>
      <w:jc w:val="center"/>
    </w:pPr>
    <w:rPr>
      <w:rFonts w:ascii="Arial" w:hAnsi="Arial"/>
      <w:sz w:val="24"/>
      <w:szCs w:val="24"/>
    </w:rPr>
  </w:style>
  <w:style w:type="paragraph" w:styleId="42">
    <w:name w:val="List 4"/>
    <w:basedOn w:val="Standard2"/>
    <w:pPr>
      <w:ind w:left="1132" w:hanging="283"/>
    </w:pPr>
  </w:style>
  <w:style w:type="paragraph" w:customStyle="1" w:styleId="43">
    <w:name w:val="Стиль4"/>
    <w:basedOn w:val="21"/>
    <w:next w:val="Standard2"/>
  </w:style>
  <w:style w:type="paragraph" w:customStyle="1" w:styleId="xl276">
    <w:name w:val="xl276"/>
    <w:basedOn w:val="Standard2"/>
    <w:rPr>
      <w:rFonts w:ascii="Arial" w:hAnsi="Arial"/>
      <w:sz w:val="24"/>
      <w:szCs w:val="24"/>
    </w:rPr>
  </w:style>
  <w:style w:type="paragraph" w:customStyle="1" w:styleId="xl217">
    <w:name w:val="xl217"/>
    <w:basedOn w:val="Standard2"/>
    <w:pPr>
      <w:jc w:val="center"/>
    </w:pPr>
    <w:rPr>
      <w:color w:val="FF0000"/>
      <w:sz w:val="22"/>
      <w:szCs w:val="22"/>
    </w:rPr>
  </w:style>
  <w:style w:type="paragraph" w:styleId="34">
    <w:name w:val="List Continue 3"/>
    <w:basedOn w:val="Standard2"/>
    <w:pPr>
      <w:spacing w:after="120"/>
      <w:ind w:left="849"/>
      <w:jc w:val="both"/>
    </w:pPr>
    <w:rPr>
      <w:sz w:val="24"/>
      <w:szCs w:val="24"/>
    </w:rPr>
  </w:style>
  <w:style w:type="paragraph" w:customStyle="1" w:styleId="1f7">
    <w:name w:val="1)"/>
    <w:basedOn w:val="afc"/>
    <w:next w:val="2"/>
    <w:pPr>
      <w:widowControl/>
      <w:spacing w:before="120" w:after="120" w:line="360" w:lineRule="auto"/>
      <w:jc w:val="both"/>
    </w:pPr>
    <w:rPr>
      <w:sz w:val="26"/>
      <w:szCs w:val="26"/>
    </w:rPr>
  </w:style>
  <w:style w:type="paragraph" w:customStyle="1" w:styleId="220">
    <w:name w:val="Основной текст 22"/>
    <w:basedOn w:val="Standard2"/>
    <w:pPr>
      <w:ind w:firstLine="709"/>
      <w:jc w:val="both"/>
    </w:pPr>
    <w:rPr>
      <w:i/>
      <w:iCs/>
      <w:sz w:val="24"/>
      <w:szCs w:val="24"/>
    </w:rPr>
  </w:style>
  <w:style w:type="paragraph" w:customStyle="1" w:styleId="xl385">
    <w:name w:val="xl385"/>
    <w:basedOn w:val="Standard2"/>
    <w:rPr>
      <w:sz w:val="24"/>
      <w:szCs w:val="24"/>
    </w:rPr>
  </w:style>
  <w:style w:type="paragraph" w:customStyle="1" w:styleId="whbg">
    <w:name w:val="whbg"/>
    <w:pPr>
      <w:suppressAutoHyphens/>
    </w:pPr>
    <w:rPr>
      <w:b/>
      <w:bCs/>
    </w:rPr>
  </w:style>
  <w:style w:type="paragraph" w:styleId="afd">
    <w:name w:val="caption"/>
    <w:basedOn w:val="Standard2"/>
    <w:next w:val="Standard2"/>
    <w:pPr>
      <w:keepNext/>
      <w:ind w:firstLine="567"/>
      <w:jc w:val="both"/>
    </w:pPr>
    <w:rPr>
      <w:rFonts w:ascii="Arial" w:hAnsi="Arial"/>
      <w:b/>
      <w:bCs/>
      <w:i/>
      <w:iCs/>
      <w:sz w:val="22"/>
      <w:szCs w:val="22"/>
    </w:rPr>
  </w:style>
  <w:style w:type="paragraph" w:customStyle="1" w:styleId="Heading2Char">
    <w:name w:val="Heading 2 Char"/>
    <w:basedOn w:val="16"/>
    <w:rPr>
      <w:rFonts w:ascii="Cambria" w:hAnsi="Cambria"/>
      <w:b/>
      <w:bCs/>
      <w:i/>
      <w:iCs/>
      <w:sz w:val="28"/>
      <w:szCs w:val="28"/>
    </w:rPr>
  </w:style>
  <w:style w:type="paragraph" w:customStyle="1" w:styleId="xl141">
    <w:name w:val="xl141"/>
    <w:basedOn w:val="Standard2"/>
    <w:pPr>
      <w:jc w:val="center"/>
    </w:pPr>
    <w:rPr>
      <w:sz w:val="24"/>
      <w:szCs w:val="24"/>
    </w:rPr>
  </w:style>
  <w:style w:type="paragraph" w:customStyle="1" w:styleId="Iacaaeaaaieoiaioa">
    <w:name w:val="!Iaca.aeaa aieoiaioa"/>
    <w:basedOn w:val="Standard2"/>
    <w:pPr>
      <w:spacing w:after="240"/>
      <w:jc w:val="center"/>
    </w:pPr>
    <w:rPr>
      <w:rFonts w:ascii="Times New Roman CYR" w:hAnsi="Times New Roman CYR"/>
      <w:b/>
      <w:bCs/>
      <w:caps/>
      <w:sz w:val="24"/>
      <w:szCs w:val="24"/>
    </w:rPr>
  </w:style>
  <w:style w:type="paragraph" w:styleId="afe">
    <w:name w:val="Note Heading"/>
    <w:basedOn w:val="Standard2"/>
    <w:next w:val="Standard2"/>
    <w:pPr>
      <w:spacing w:after="60"/>
      <w:jc w:val="both"/>
    </w:pPr>
    <w:rPr>
      <w:sz w:val="24"/>
      <w:szCs w:val="24"/>
    </w:rPr>
  </w:style>
  <w:style w:type="paragraph" w:customStyle="1" w:styleId="231">
    <w:name w:val="Основной текст с отступом 23"/>
    <w:basedOn w:val="Standard2"/>
    <w:pPr>
      <w:ind w:left="360"/>
      <w:jc w:val="both"/>
    </w:pPr>
    <w:rPr>
      <w:sz w:val="24"/>
      <w:szCs w:val="24"/>
    </w:rPr>
  </w:style>
  <w:style w:type="paragraph" w:customStyle="1" w:styleId="xl416">
    <w:name w:val="xl416"/>
    <w:basedOn w:val="Standard2"/>
    <w:rPr>
      <w:sz w:val="22"/>
      <w:szCs w:val="22"/>
    </w:rPr>
  </w:style>
  <w:style w:type="paragraph" w:customStyle="1" w:styleId="western">
    <w:name w:val="western"/>
    <w:basedOn w:val="Standard2"/>
    <w:rPr>
      <w:sz w:val="24"/>
      <w:szCs w:val="24"/>
    </w:rPr>
  </w:style>
  <w:style w:type="paragraph" w:customStyle="1" w:styleId="1f8">
    <w:name w:val="Основной текст1"/>
    <w:pPr>
      <w:suppressAutoHyphens/>
    </w:pPr>
    <w:rPr>
      <w:rFonts w:ascii="Times New Roman" w:hAnsi="Times New Roman"/>
    </w:rPr>
  </w:style>
  <w:style w:type="paragraph" w:customStyle="1" w:styleId="35">
    <w:name w:val="Основной шрифт абзаца3"/>
    <w:pPr>
      <w:suppressAutoHyphens/>
    </w:pPr>
    <w:rPr>
      <w:sz w:val="24"/>
      <w:szCs w:val="24"/>
    </w:rPr>
  </w:style>
  <w:style w:type="paragraph" w:customStyle="1" w:styleId="xl350">
    <w:name w:val="xl350"/>
    <w:basedOn w:val="Standard2"/>
    <w:pPr>
      <w:jc w:val="center"/>
    </w:pPr>
    <w:rPr>
      <w:sz w:val="24"/>
      <w:szCs w:val="24"/>
    </w:rPr>
  </w:style>
  <w:style w:type="paragraph" w:customStyle="1" w:styleId="xl86">
    <w:name w:val="xl86"/>
    <w:basedOn w:val="Standard2"/>
    <w:rPr>
      <w:b/>
      <w:bCs/>
      <w:sz w:val="24"/>
      <w:szCs w:val="24"/>
    </w:rPr>
  </w:style>
  <w:style w:type="paragraph" w:customStyle="1" w:styleId="xl197">
    <w:name w:val="xl197"/>
    <w:basedOn w:val="Standard2"/>
    <w:rPr>
      <w:sz w:val="24"/>
      <w:szCs w:val="24"/>
    </w:rPr>
  </w:style>
  <w:style w:type="paragraph" w:customStyle="1" w:styleId="FR2">
    <w:name w:val="FR2"/>
    <w:pPr>
      <w:suppressAutoHyphens/>
      <w:spacing w:after="0" w:line="240" w:lineRule="auto"/>
      <w:jc w:val="both"/>
    </w:pPr>
    <w:rPr>
      <w:rFonts w:ascii="Arial" w:hAnsi="Arial"/>
      <w:sz w:val="28"/>
      <w:szCs w:val="28"/>
    </w:rPr>
  </w:style>
  <w:style w:type="paragraph" w:customStyle="1" w:styleId="xl379">
    <w:name w:val="xl379"/>
    <w:basedOn w:val="Standard2"/>
    <w:pPr>
      <w:jc w:val="center"/>
    </w:pPr>
    <w:rPr>
      <w:color w:val="FF0000"/>
      <w:sz w:val="22"/>
      <w:szCs w:val="22"/>
    </w:rPr>
  </w:style>
  <w:style w:type="paragraph" w:customStyle="1" w:styleId="xl484">
    <w:name w:val="xl484"/>
    <w:basedOn w:val="Standard2"/>
    <w:pPr>
      <w:jc w:val="center"/>
    </w:pPr>
    <w:rPr>
      <w:b/>
      <w:bCs/>
      <w:sz w:val="22"/>
      <w:szCs w:val="22"/>
    </w:rPr>
  </w:style>
  <w:style w:type="paragraph" w:styleId="aff">
    <w:name w:val="Normal Indent"/>
    <w:basedOn w:val="Standard2"/>
    <w:pPr>
      <w:tabs>
        <w:tab w:val="left" w:pos="0"/>
        <w:tab w:val="left" w:pos="357"/>
      </w:tabs>
      <w:spacing w:before="60"/>
      <w:ind w:firstLine="709"/>
      <w:jc w:val="both"/>
    </w:pPr>
    <w:rPr>
      <w:rFonts w:ascii="Arial" w:hAnsi="Arial"/>
      <w:sz w:val="24"/>
      <w:szCs w:val="24"/>
    </w:rPr>
  </w:style>
  <w:style w:type="paragraph" w:customStyle="1" w:styleId="1f9">
    <w:name w:val="Знак концевой сноски1"/>
    <w:basedOn w:val="16"/>
    <w:rPr>
      <w:vertAlign w:val="superscript"/>
    </w:rPr>
  </w:style>
  <w:style w:type="paragraph" w:customStyle="1" w:styleId="xl278">
    <w:name w:val="xl278"/>
    <w:basedOn w:val="Standard2"/>
    <w:rPr>
      <w:rFonts w:ascii="Arial" w:hAnsi="Arial"/>
      <w:color w:val="0000FF"/>
      <w:sz w:val="24"/>
      <w:szCs w:val="24"/>
    </w:rPr>
  </w:style>
  <w:style w:type="paragraph" w:customStyle="1" w:styleId="xl266">
    <w:name w:val="xl266"/>
    <w:basedOn w:val="Standard2"/>
    <w:rPr>
      <w:rFonts w:ascii="Arial" w:hAnsi="Arial"/>
      <w:color w:val="0000FF"/>
      <w:sz w:val="24"/>
      <w:szCs w:val="24"/>
    </w:rPr>
  </w:style>
  <w:style w:type="paragraph" w:customStyle="1" w:styleId="FontStyle14">
    <w:name w:val="Font Style14"/>
    <w:pPr>
      <w:suppressAutoHyphens/>
    </w:pPr>
    <w:rPr>
      <w:rFonts w:ascii="Times New Roman" w:hAnsi="Times New Roman"/>
      <w:sz w:val="14"/>
      <w:szCs w:val="14"/>
    </w:rPr>
  </w:style>
  <w:style w:type="paragraph" w:customStyle="1" w:styleId="aff0">
    <w:name w:val="ОсновнойПодЗаголовок"/>
    <w:basedOn w:val="Standard2"/>
    <w:next w:val="Standard2"/>
    <w:pPr>
      <w:tabs>
        <w:tab w:val="left" w:pos="1134"/>
        <w:tab w:val="left" w:pos="1506"/>
        <w:tab w:val="left" w:pos="2694"/>
        <w:tab w:val="left" w:pos="7371"/>
      </w:tabs>
      <w:ind w:left="1260" w:hanging="720"/>
      <w:jc w:val="both"/>
    </w:pPr>
    <w:rPr>
      <w:sz w:val="24"/>
      <w:szCs w:val="24"/>
    </w:rPr>
  </w:style>
  <w:style w:type="paragraph" w:customStyle="1" w:styleId="xl366">
    <w:name w:val="xl366"/>
    <w:basedOn w:val="Standard2"/>
    <w:pPr>
      <w:jc w:val="center"/>
    </w:pPr>
    <w:rPr>
      <w:sz w:val="24"/>
      <w:szCs w:val="24"/>
    </w:rPr>
  </w:style>
  <w:style w:type="paragraph" w:customStyle="1" w:styleId="aff1">
    <w:name w:val="Таблица шапка"/>
    <w:basedOn w:val="Standard2"/>
    <w:pPr>
      <w:keepNext/>
      <w:spacing w:before="40" w:after="40"/>
      <w:ind w:left="57" w:right="57"/>
    </w:pPr>
    <w:rPr>
      <w:sz w:val="18"/>
      <w:szCs w:val="18"/>
    </w:rPr>
  </w:style>
  <w:style w:type="paragraph" w:customStyle="1" w:styleId="xl445">
    <w:name w:val="xl445"/>
    <w:basedOn w:val="Standard2"/>
    <w:pPr>
      <w:jc w:val="center"/>
    </w:pPr>
    <w:rPr>
      <w:b/>
      <w:bCs/>
      <w:sz w:val="22"/>
      <w:szCs w:val="22"/>
    </w:rPr>
  </w:style>
  <w:style w:type="paragraph" w:customStyle="1" w:styleId="xl277">
    <w:name w:val="xl277"/>
    <w:basedOn w:val="Standard2"/>
    <w:rPr>
      <w:rFonts w:ascii="Arial" w:hAnsi="Arial"/>
      <w:sz w:val="24"/>
      <w:szCs w:val="24"/>
    </w:rPr>
  </w:style>
  <w:style w:type="paragraph" w:customStyle="1" w:styleId="xl420">
    <w:name w:val="xl420"/>
    <w:basedOn w:val="Standard2"/>
    <w:rPr>
      <w:sz w:val="22"/>
      <w:szCs w:val="22"/>
    </w:rPr>
  </w:style>
  <w:style w:type="paragraph" w:customStyle="1" w:styleId="1fa">
    <w:name w:val="Текст примечания Знак1"/>
    <w:basedOn w:val="16"/>
  </w:style>
  <w:style w:type="paragraph" w:customStyle="1" w:styleId="xl133">
    <w:name w:val="xl133"/>
    <w:basedOn w:val="Standard2"/>
    <w:pPr>
      <w:jc w:val="center"/>
    </w:pPr>
    <w:rPr>
      <w:sz w:val="24"/>
      <w:szCs w:val="24"/>
    </w:rPr>
  </w:style>
  <w:style w:type="paragraph" w:customStyle="1" w:styleId="xl490">
    <w:name w:val="xl490"/>
    <w:basedOn w:val="Standard2"/>
    <w:pPr>
      <w:jc w:val="center"/>
    </w:pPr>
    <w:rPr>
      <w:rFonts w:ascii="Arial" w:hAnsi="Arial"/>
      <w:sz w:val="24"/>
      <w:szCs w:val="24"/>
    </w:rPr>
  </w:style>
  <w:style w:type="paragraph" w:customStyle="1" w:styleId="xl397">
    <w:name w:val="xl397"/>
    <w:basedOn w:val="Standard2"/>
    <w:pPr>
      <w:jc w:val="center"/>
    </w:pPr>
    <w:rPr>
      <w:b/>
      <w:bCs/>
      <w:sz w:val="22"/>
      <w:szCs w:val="22"/>
    </w:rPr>
  </w:style>
  <w:style w:type="paragraph" w:customStyle="1" w:styleId="11">
    <w:name w:val="Маркированный список1"/>
    <w:basedOn w:val="aff2"/>
    <w:pPr>
      <w:keepLines/>
      <w:numPr>
        <w:numId w:val="44"/>
      </w:numPr>
      <w:tabs>
        <w:tab w:val="left" w:pos="0"/>
      </w:tabs>
      <w:spacing w:after="0" w:line="360" w:lineRule="auto"/>
    </w:pPr>
    <w:rPr>
      <w:rFonts w:ascii="Courier New" w:hAnsi="Courier New"/>
      <w:sz w:val="26"/>
      <w:szCs w:val="26"/>
    </w:rPr>
  </w:style>
  <w:style w:type="paragraph" w:customStyle="1" w:styleId="xl367">
    <w:name w:val="xl367"/>
    <w:basedOn w:val="Standard2"/>
    <w:pPr>
      <w:jc w:val="center"/>
    </w:pPr>
    <w:rPr>
      <w:sz w:val="22"/>
      <w:szCs w:val="22"/>
    </w:rPr>
  </w:style>
  <w:style w:type="paragraph" w:customStyle="1" w:styleId="xl375">
    <w:name w:val="xl375"/>
    <w:basedOn w:val="Standard2"/>
    <w:pPr>
      <w:jc w:val="center"/>
    </w:pPr>
    <w:rPr>
      <w:rFonts w:ascii="Arial" w:hAnsi="Arial"/>
      <w:b/>
      <w:bCs/>
      <w:color w:val="0000FF"/>
      <w:sz w:val="24"/>
      <w:szCs w:val="24"/>
    </w:rPr>
  </w:style>
  <w:style w:type="paragraph" w:customStyle="1" w:styleId="aff3">
    <w:name w:val="Знак Знак Знак Знак"/>
    <w:basedOn w:val="Standard2"/>
    <w:pPr>
      <w:pageBreakBefore/>
      <w:spacing w:after="160" w:line="360" w:lineRule="auto"/>
    </w:pPr>
    <w:rPr>
      <w:sz w:val="28"/>
      <w:szCs w:val="28"/>
    </w:rPr>
  </w:style>
  <w:style w:type="paragraph" w:customStyle="1" w:styleId="xl34">
    <w:name w:val="xl34"/>
    <w:basedOn w:val="Standard2"/>
    <w:rPr>
      <w:rFonts w:ascii="Arial" w:hAnsi="Arial"/>
      <w:b/>
      <w:bCs/>
      <w:sz w:val="24"/>
      <w:szCs w:val="24"/>
    </w:rPr>
  </w:style>
  <w:style w:type="paragraph" w:customStyle="1" w:styleId="63">
    <w:name w:val="Знак Знак6"/>
    <w:basedOn w:val="16"/>
  </w:style>
  <w:style w:type="paragraph" w:customStyle="1" w:styleId="03osnovnoytexttabl">
    <w:name w:val="03osnovnoytexttabl"/>
    <w:basedOn w:val="Standard2"/>
    <w:pPr>
      <w:spacing w:before="120" w:line="320" w:lineRule="atLeast"/>
    </w:pPr>
    <w:rPr>
      <w:rFonts w:ascii="GaramondC" w:hAnsi="GaramondC"/>
    </w:rPr>
  </w:style>
  <w:style w:type="paragraph" w:customStyle="1" w:styleId="grey">
    <w:name w:val="grey"/>
    <w:basedOn w:val="16"/>
  </w:style>
  <w:style w:type="paragraph" w:customStyle="1" w:styleId="apple-converted-space">
    <w:name w:val="apple-converted-space"/>
    <w:basedOn w:val="16"/>
  </w:style>
  <w:style w:type="paragraph" w:customStyle="1" w:styleId="xl113">
    <w:name w:val="xl113"/>
    <w:basedOn w:val="Standard2"/>
    <w:rPr>
      <w:b/>
      <w:bCs/>
      <w:sz w:val="24"/>
      <w:szCs w:val="24"/>
    </w:rPr>
  </w:style>
  <w:style w:type="paragraph" w:customStyle="1" w:styleId="81">
    <w:name w:val="Знак Знак Знак8"/>
    <w:pPr>
      <w:suppressAutoHyphens/>
    </w:pPr>
    <w:rPr>
      <w:sz w:val="24"/>
      <w:szCs w:val="24"/>
    </w:rPr>
  </w:style>
  <w:style w:type="paragraph" w:customStyle="1" w:styleId="xl184">
    <w:name w:val="xl184"/>
    <w:basedOn w:val="Standard2"/>
    <w:rPr>
      <w:b/>
      <w:bCs/>
      <w:sz w:val="22"/>
      <w:szCs w:val="22"/>
    </w:rPr>
  </w:style>
  <w:style w:type="paragraph" w:styleId="aff4">
    <w:name w:val="Body Text First Indent"/>
    <w:basedOn w:val="af4"/>
    <w:pPr>
      <w:ind w:firstLine="210"/>
      <w:jc w:val="both"/>
    </w:pPr>
  </w:style>
  <w:style w:type="paragraph" w:customStyle="1" w:styleId="postbody">
    <w:name w:val="postbody"/>
    <w:basedOn w:val="16"/>
  </w:style>
  <w:style w:type="paragraph" w:customStyle="1" w:styleId="xl404">
    <w:name w:val="xl404"/>
    <w:basedOn w:val="Standard2"/>
    <w:pPr>
      <w:jc w:val="center"/>
    </w:pPr>
    <w:rPr>
      <w:sz w:val="24"/>
      <w:szCs w:val="24"/>
    </w:rPr>
  </w:style>
  <w:style w:type="paragraph" w:customStyle="1" w:styleId="xl327">
    <w:name w:val="xl327"/>
    <w:basedOn w:val="Standard2"/>
    <w:pPr>
      <w:jc w:val="center"/>
    </w:pPr>
    <w:rPr>
      <w:color w:val="0000FF"/>
      <w:sz w:val="18"/>
      <w:szCs w:val="18"/>
    </w:rPr>
  </w:style>
  <w:style w:type="paragraph" w:customStyle="1" w:styleId="232">
    <w:name w:val="Основной текст 23"/>
    <w:basedOn w:val="Standard2"/>
    <w:pPr>
      <w:spacing w:before="480"/>
      <w:jc w:val="both"/>
    </w:pPr>
    <w:rPr>
      <w:sz w:val="24"/>
      <w:szCs w:val="24"/>
    </w:rPr>
  </w:style>
  <w:style w:type="paragraph" w:customStyle="1" w:styleId="font5">
    <w:name w:val="font5"/>
    <w:basedOn w:val="Standard2"/>
  </w:style>
  <w:style w:type="paragraph" w:customStyle="1" w:styleId="aff5">
    <w:name w:val="Обычный (тбл)"/>
    <w:basedOn w:val="Standard2"/>
    <w:pPr>
      <w:tabs>
        <w:tab w:val="left" w:pos="0"/>
      </w:tabs>
      <w:spacing w:before="40" w:after="120" w:line="288" w:lineRule="auto"/>
      <w:ind w:firstLine="709"/>
      <w:jc w:val="both"/>
    </w:pPr>
    <w:rPr>
      <w:rFonts w:ascii="Calibri" w:hAnsi="Calibri"/>
      <w:sz w:val="22"/>
      <w:szCs w:val="22"/>
    </w:rPr>
  </w:style>
  <w:style w:type="paragraph" w:customStyle="1" w:styleId="150">
    <w:name w:val="Знак Знак15"/>
    <w:basedOn w:val="16"/>
    <w:rPr>
      <w:i/>
      <w:iCs/>
      <w:sz w:val="24"/>
      <w:szCs w:val="24"/>
    </w:rPr>
  </w:style>
  <w:style w:type="paragraph" w:customStyle="1" w:styleId="xl275">
    <w:name w:val="xl275"/>
    <w:basedOn w:val="Standard2"/>
    <w:rPr>
      <w:rFonts w:ascii="Arial" w:hAnsi="Arial"/>
      <w:color w:val="0000FF"/>
      <w:sz w:val="24"/>
      <w:szCs w:val="24"/>
    </w:rPr>
  </w:style>
  <w:style w:type="paragraph" w:customStyle="1" w:styleId="xl168">
    <w:name w:val="xl168"/>
    <w:basedOn w:val="Standard2"/>
    <w:pPr>
      <w:jc w:val="center"/>
    </w:pPr>
    <w:rPr>
      <w:sz w:val="22"/>
      <w:szCs w:val="22"/>
    </w:rPr>
  </w:style>
  <w:style w:type="paragraph" w:customStyle="1" w:styleId="xl402">
    <w:name w:val="xl402"/>
    <w:basedOn w:val="Standard2"/>
    <w:pPr>
      <w:jc w:val="center"/>
    </w:pPr>
    <w:rPr>
      <w:sz w:val="24"/>
      <w:szCs w:val="24"/>
    </w:rPr>
  </w:style>
  <w:style w:type="paragraph" w:customStyle="1" w:styleId="u">
    <w:name w:val="u"/>
    <w:pPr>
      <w:suppressAutoHyphens/>
    </w:pPr>
  </w:style>
  <w:style w:type="paragraph" w:customStyle="1" w:styleId="xl118">
    <w:name w:val="xl118"/>
    <w:basedOn w:val="Standard2"/>
    <w:pPr>
      <w:jc w:val="center"/>
    </w:pPr>
    <w:rPr>
      <w:sz w:val="16"/>
      <w:szCs w:val="16"/>
    </w:rPr>
  </w:style>
  <w:style w:type="paragraph" w:customStyle="1" w:styleId="xl150">
    <w:name w:val="xl150"/>
    <w:basedOn w:val="Standard2"/>
    <w:pPr>
      <w:jc w:val="center"/>
    </w:pPr>
    <w:rPr>
      <w:sz w:val="24"/>
      <w:szCs w:val="24"/>
    </w:rPr>
  </w:style>
  <w:style w:type="paragraph" w:customStyle="1" w:styleId="iceouttxt5">
    <w:name w:val="iceouttxt5"/>
    <w:basedOn w:val="16"/>
    <w:rPr>
      <w:rFonts w:ascii="Arial" w:hAnsi="Arial"/>
      <w:color w:val="666666"/>
      <w:sz w:val="17"/>
      <w:szCs w:val="17"/>
    </w:rPr>
  </w:style>
  <w:style w:type="paragraph" w:customStyle="1" w:styleId="12pt">
    <w:name w:val="Основной текст + 12 pt"/>
    <w:pPr>
      <w:suppressAutoHyphens/>
    </w:pPr>
    <w:rPr>
      <w:rFonts w:ascii="Times New Roman" w:hAnsi="Times New Roman"/>
      <w:b/>
      <w:bCs/>
      <w:sz w:val="24"/>
      <w:szCs w:val="24"/>
      <w:shd w:val="clear" w:color="auto" w:fill="FFFFFF"/>
    </w:rPr>
  </w:style>
  <w:style w:type="paragraph" w:customStyle="1" w:styleId="2105pt">
    <w:name w:val="Основной текст (2) + 10;5 pt;Полужирный"/>
    <w:basedOn w:val="210"/>
    <w:rPr>
      <w:rFonts w:ascii="Times New Roman" w:hAnsi="Times New Roman"/>
      <w:b/>
      <w:bCs/>
      <w:sz w:val="21"/>
      <w:szCs w:val="21"/>
      <w:shd w:val="clear" w:color="auto" w:fill="FFFFFF"/>
    </w:rPr>
  </w:style>
  <w:style w:type="paragraph" w:customStyle="1" w:styleId="pricecss">
    <w:name w:val="price_css"/>
    <w:basedOn w:val="16"/>
  </w:style>
  <w:style w:type="paragraph" w:customStyle="1" w:styleId="29">
    <w:name w:val="Абзац списка2"/>
    <w:basedOn w:val="Standard2"/>
    <w:pPr>
      <w:ind w:left="720"/>
    </w:pPr>
    <w:rPr>
      <w:sz w:val="24"/>
      <w:szCs w:val="24"/>
    </w:rPr>
  </w:style>
  <w:style w:type="paragraph" w:customStyle="1" w:styleId="xl270">
    <w:name w:val="xl270"/>
    <w:basedOn w:val="Standard2"/>
    <w:rPr>
      <w:rFonts w:ascii="Arial" w:hAnsi="Arial"/>
      <w:color w:val="0000FF"/>
      <w:sz w:val="24"/>
      <w:szCs w:val="24"/>
    </w:rPr>
  </w:style>
  <w:style w:type="paragraph" w:customStyle="1" w:styleId="xl265">
    <w:name w:val="xl265"/>
    <w:basedOn w:val="Standard2"/>
    <w:rPr>
      <w:rFonts w:ascii="Arial" w:hAnsi="Arial"/>
      <w:color w:val="0000FF"/>
      <w:sz w:val="24"/>
      <w:szCs w:val="24"/>
    </w:rPr>
  </w:style>
  <w:style w:type="paragraph" w:customStyle="1" w:styleId="xl433">
    <w:name w:val="xl433"/>
    <w:basedOn w:val="Standard2"/>
    <w:rPr>
      <w:sz w:val="24"/>
      <w:szCs w:val="24"/>
    </w:rPr>
  </w:style>
  <w:style w:type="paragraph" w:customStyle="1" w:styleId="xl191">
    <w:name w:val="xl191"/>
    <w:basedOn w:val="Standard2"/>
    <w:pPr>
      <w:jc w:val="center"/>
    </w:pPr>
    <w:rPr>
      <w:b/>
      <w:bCs/>
      <w:sz w:val="22"/>
      <w:szCs w:val="22"/>
    </w:rPr>
  </w:style>
  <w:style w:type="paragraph" w:customStyle="1" w:styleId="font6">
    <w:name w:val="font6"/>
    <w:basedOn w:val="Standard2"/>
  </w:style>
  <w:style w:type="paragraph" w:customStyle="1" w:styleId="xl476">
    <w:name w:val="xl476"/>
    <w:basedOn w:val="Standard2"/>
    <w:pPr>
      <w:jc w:val="center"/>
    </w:pPr>
    <w:rPr>
      <w:color w:val="FF0000"/>
      <w:sz w:val="22"/>
      <w:szCs w:val="22"/>
    </w:rPr>
  </w:style>
  <w:style w:type="paragraph" w:customStyle="1" w:styleId="xl477">
    <w:name w:val="xl477"/>
    <w:basedOn w:val="Standard2"/>
    <w:pPr>
      <w:jc w:val="center"/>
    </w:pPr>
    <w:rPr>
      <w:color w:val="FF0000"/>
      <w:sz w:val="24"/>
      <w:szCs w:val="24"/>
    </w:rPr>
  </w:style>
  <w:style w:type="paragraph" w:customStyle="1" w:styleId="72">
    <w:name w:val="Знак Знак7"/>
    <w:basedOn w:val="16"/>
    <w:rPr>
      <w:sz w:val="24"/>
      <w:szCs w:val="24"/>
    </w:rPr>
  </w:style>
  <w:style w:type="paragraph" w:customStyle="1" w:styleId="xl78">
    <w:name w:val="xl78"/>
    <w:basedOn w:val="Standard2"/>
    <w:pPr>
      <w:jc w:val="center"/>
    </w:pPr>
    <w:rPr>
      <w:sz w:val="24"/>
      <w:szCs w:val="24"/>
    </w:rPr>
  </w:style>
  <w:style w:type="paragraph" w:customStyle="1" w:styleId="xl149">
    <w:name w:val="xl149"/>
    <w:basedOn w:val="Standard2"/>
    <w:rPr>
      <w:sz w:val="24"/>
      <w:szCs w:val="24"/>
    </w:rPr>
  </w:style>
  <w:style w:type="paragraph" w:customStyle="1" w:styleId="aff6">
    <w:name w:val="Основной текст + Полужирный"/>
    <w:pPr>
      <w:suppressAutoHyphens/>
    </w:pPr>
    <w:rPr>
      <w:rFonts w:ascii="Times New Roman" w:hAnsi="Times New Roman"/>
      <w:b/>
      <w:bCs/>
    </w:rPr>
  </w:style>
  <w:style w:type="paragraph" w:customStyle="1" w:styleId="fontstyle01">
    <w:name w:val="fontstyle01"/>
    <w:basedOn w:val="16"/>
    <w:rPr>
      <w:rFonts w:ascii="TimesNewRomanPSMT" w:hAnsi="TimesNewRomanPSMT"/>
      <w:sz w:val="24"/>
      <w:szCs w:val="24"/>
    </w:rPr>
  </w:style>
  <w:style w:type="paragraph" w:styleId="20">
    <w:name w:val="List Bullet 2"/>
    <w:basedOn w:val="Standard2"/>
    <w:pPr>
      <w:numPr>
        <w:numId w:val="38"/>
      </w:numPr>
      <w:jc w:val="both"/>
    </w:pPr>
    <w:rPr>
      <w:sz w:val="24"/>
      <w:szCs w:val="24"/>
    </w:rPr>
  </w:style>
  <w:style w:type="paragraph" w:styleId="2a">
    <w:name w:val="List Continue 2"/>
    <w:basedOn w:val="Standard2"/>
    <w:pPr>
      <w:spacing w:after="120"/>
      <w:ind w:left="566"/>
    </w:pPr>
  </w:style>
  <w:style w:type="paragraph" w:customStyle="1" w:styleId="xl405">
    <w:name w:val="xl405"/>
    <w:basedOn w:val="Standard2"/>
    <w:pPr>
      <w:jc w:val="center"/>
    </w:pPr>
    <w:rPr>
      <w:b/>
      <w:bCs/>
      <w:sz w:val="22"/>
      <w:szCs w:val="22"/>
    </w:rPr>
  </w:style>
  <w:style w:type="paragraph" w:customStyle="1" w:styleId="-">
    <w:name w:val="Контракт-подпункт"/>
    <w:basedOn w:val="Standard2"/>
    <w:pPr>
      <w:tabs>
        <w:tab w:val="left" w:pos="851"/>
      </w:tabs>
      <w:ind w:left="851" w:hanging="851"/>
      <w:jc w:val="both"/>
    </w:pPr>
    <w:rPr>
      <w:sz w:val="24"/>
      <w:szCs w:val="24"/>
    </w:rPr>
  </w:style>
  <w:style w:type="paragraph" w:styleId="aff7">
    <w:name w:val="header"/>
    <w:basedOn w:val="Standard2"/>
    <w:pPr>
      <w:tabs>
        <w:tab w:val="center" w:pos="4677"/>
        <w:tab w:val="right" w:pos="9355"/>
      </w:tabs>
    </w:pPr>
  </w:style>
  <w:style w:type="paragraph" w:customStyle="1" w:styleId="CharChar1CharChar1CharChar">
    <w:name w:val="Char Char Знак Знак1 Char Char1 Знак Знак Char Char"/>
    <w:basedOn w:val="Standard2"/>
    <w:rPr>
      <w:rFonts w:ascii="Tahoma" w:hAnsi="Tahoma"/>
    </w:rPr>
  </w:style>
  <w:style w:type="paragraph" w:customStyle="1" w:styleId="xl259">
    <w:name w:val="xl259"/>
    <w:basedOn w:val="Standard2"/>
    <w:rPr>
      <w:rFonts w:ascii="Arial" w:hAnsi="Arial"/>
      <w:sz w:val="24"/>
      <w:szCs w:val="24"/>
    </w:rPr>
  </w:style>
  <w:style w:type="paragraph" w:customStyle="1" w:styleId="1fb">
    <w:name w:val="Знак Знак Знак Знак Знак Знак Знак Знак Знак Знак Знак Знак1"/>
    <w:basedOn w:val="Standard2"/>
    <w:pPr>
      <w:spacing w:after="160" w:line="240" w:lineRule="exact"/>
    </w:pPr>
    <w:rPr>
      <w:rFonts w:ascii="Verdana" w:hAnsi="Verdana"/>
      <w:sz w:val="24"/>
      <w:szCs w:val="24"/>
    </w:rPr>
  </w:style>
  <w:style w:type="paragraph" w:styleId="aff8">
    <w:name w:val="Message Header"/>
    <w:basedOn w:val="Standard2"/>
    <w:pPr>
      <w:spacing w:line="400" w:lineRule="exact"/>
      <w:ind w:left="5670"/>
    </w:pPr>
    <w:rPr>
      <w:sz w:val="28"/>
      <w:szCs w:val="28"/>
    </w:rPr>
  </w:style>
  <w:style w:type="paragraph" w:customStyle="1" w:styleId="1fc">
    <w:name w:val="Многоур_1"/>
    <w:basedOn w:val="Standard2"/>
    <w:pPr>
      <w:tabs>
        <w:tab w:val="left" w:pos="794"/>
      </w:tabs>
      <w:spacing w:before="60" w:after="60"/>
      <w:ind w:left="794" w:hanging="794"/>
      <w:jc w:val="both"/>
    </w:pPr>
    <w:rPr>
      <w:rFonts w:ascii="Arial" w:hAnsi="Arial"/>
    </w:rPr>
  </w:style>
  <w:style w:type="paragraph" w:styleId="aff9">
    <w:name w:val="footer"/>
    <w:basedOn w:val="Standard2"/>
    <w:pPr>
      <w:tabs>
        <w:tab w:val="center" w:pos="4677"/>
        <w:tab w:val="right" w:pos="9355"/>
      </w:tabs>
    </w:pPr>
    <w:rPr>
      <w:rFonts w:ascii="Arial" w:hAnsi="Arial"/>
    </w:rPr>
  </w:style>
  <w:style w:type="paragraph" w:customStyle="1" w:styleId="-0">
    <w:name w:val="Контракт-пункт"/>
    <w:basedOn w:val="Standard2"/>
    <w:pPr>
      <w:tabs>
        <w:tab w:val="left" w:pos="851"/>
      </w:tabs>
      <w:ind w:left="851" w:hanging="851"/>
      <w:jc w:val="both"/>
    </w:pPr>
    <w:rPr>
      <w:sz w:val="24"/>
      <w:szCs w:val="24"/>
    </w:rPr>
  </w:style>
  <w:style w:type="paragraph" w:styleId="2b">
    <w:name w:val="envelope return"/>
    <w:basedOn w:val="Standard2"/>
    <w:pPr>
      <w:spacing w:after="60"/>
      <w:jc w:val="both"/>
    </w:pPr>
    <w:rPr>
      <w:rFonts w:ascii="Arial" w:hAnsi="Arial"/>
    </w:rPr>
  </w:style>
  <w:style w:type="paragraph" w:customStyle="1" w:styleId="xl274">
    <w:name w:val="xl274"/>
    <w:basedOn w:val="Standard2"/>
    <w:rPr>
      <w:rFonts w:ascii="Arial" w:hAnsi="Arial"/>
      <w:color w:val="0000FF"/>
      <w:sz w:val="24"/>
      <w:szCs w:val="24"/>
    </w:rPr>
  </w:style>
  <w:style w:type="paragraph" w:customStyle="1" w:styleId="xl57">
    <w:name w:val="xl57"/>
    <w:basedOn w:val="Standard2"/>
    <w:pPr>
      <w:jc w:val="center"/>
    </w:pPr>
    <w:rPr>
      <w:sz w:val="24"/>
      <w:szCs w:val="24"/>
    </w:rPr>
  </w:style>
  <w:style w:type="paragraph" w:customStyle="1" w:styleId="affa">
    <w:name w:val="Знак Знак Знак Знак Знак Знак Знак Знак Знак"/>
    <w:basedOn w:val="Standard2"/>
    <w:pPr>
      <w:spacing w:after="160" w:line="240" w:lineRule="exact"/>
    </w:pPr>
    <w:rPr>
      <w:rFonts w:ascii="Verdana" w:hAnsi="Verdana"/>
      <w:sz w:val="24"/>
      <w:szCs w:val="24"/>
    </w:rPr>
  </w:style>
  <w:style w:type="paragraph" w:customStyle="1" w:styleId="xl403">
    <w:name w:val="xl403"/>
    <w:basedOn w:val="Standard2"/>
    <w:pPr>
      <w:jc w:val="center"/>
    </w:pPr>
    <w:rPr>
      <w:b/>
      <w:bCs/>
      <w:sz w:val="22"/>
      <w:szCs w:val="22"/>
    </w:rPr>
  </w:style>
  <w:style w:type="paragraph" w:customStyle="1" w:styleId="xl299">
    <w:name w:val="xl299"/>
    <w:basedOn w:val="Standard2"/>
    <w:rPr>
      <w:rFonts w:ascii="Arial" w:hAnsi="Arial"/>
      <w:sz w:val="24"/>
      <w:szCs w:val="24"/>
    </w:rPr>
  </w:style>
  <w:style w:type="paragraph" w:customStyle="1" w:styleId="2c">
    <w:name w:val="Основной текст (2)"/>
    <w:pPr>
      <w:suppressAutoHyphens/>
    </w:pPr>
    <w:rPr>
      <w:rFonts w:ascii="Arial" w:hAnsi="Arial"/>
      <w:sz w:val="18"/>
      <w:szCs w:val="18"/>
    </w:rPr>
  </w:style>
  <w:style w:type="paragraph" w:customStyle="1" w:styleId="List-1">
    <w:name w:val="List-1"/>
    <w:basedOn w:val="af4"/>
    <w:pPr>
      <w:jc w:val="both"/>
    </w:pPr>
  </w:style>
  <w:style w:type="paragraph" w:customStyle="1" w:styleId="36">
    <w:name w:val="Абзац списка3"/>
    <w:basedOn w:val="Standard2"/>
    <w:pPr>
      <w:ind w:left="720"/>
    </w:pPr>
  </w:style>
  <w:style w:type="paragraph" w:customStyle="1" w:styleId="1fd">
    <w:name w:val="Знак Знак Знак Знак Знак Знак Знак Знак Знак Знак Знак Знак Знак1 Знак Знак Знак Знак Знак Знак"/>
    <w:basedOn w:val="Standard2"/>
    <w:rPr>
      <w:rFonts w:ascii="Tahoma" w:hAnsi="Tahoma"/>
    </w:rPr>
  </w:style>
  <w:style w:type="paragraph" w:customStyle="1" w:styleId="xl249">
    <w:name w:val="xl249"/>
    <w:basedOn w:val="Standard2"/>
    <w:pPr>
      <w:jc w:val="center"/>
    </w:pPr>
    <w:rPr>
      <w:rFonts w:ascii="Arial" w:hAnsi="Arial"/>
      <w:sz w:val="24"/>
      <w:szCs w:val="24"/>
    </w:rPr>
  </w:style>
  <w:style w:type="paragraph" w:customStyle="1" w:styleId="affb">
    <w:name w:val="Таблица текст"/>
    <w:basedOn w:val="Standard2"/>
    <w:pPr>
      <w:spacing w:before="40" w:after="40"/>
      <w:ind w:left="57" w:right="57"/>
    </w:pPr>
    <w:rPr>
      <w:sz w:val="22"/>
      <w:szCs w:val="22"/>
    </w:rPr>
  </w:style>
  <w:style w:type="paragraph" w:customStyle="1" w:styleId="FR5">
    <w:name w:val="FR5"/>
    <w:pPr>
      <w:suppressAutoHyphens/>
      <w:spacing w:after="0" w:line="240" w:lineRule="auto"/>
      <w:ind w:left="40" w:firstLine="420"/>
      <w:jc w:val="both"/>
    </w:pPr>
    <w:rPr>
      <w:rFonts w:ascii="Arial" w:hAnsi="Arial"/>
      <w:sz w:val="24"/>
      <w:szCs w:val="24"/>
    </w:rPr>
  </w:style>
  <w:style w:type="paragraph" w:customStyle="1" w:styleId="xl247">
    <w:name w:val="xl247"/>
    <w:basedOn w:val="Standard2"/>
    <w:pPr>
      <w:jc w:val="center"/>
    </w:pPr>
    <w:rPr>
      <w:rFonts w:ascii="Arial" w:hAnsi="Arial"/>
      <w:sz w:val="24"/>
      <w:szCs w:val="24"/>
    </w:rPr>
  </w:style>
  <w:style w:type="paragraph" w:customStyle="1" w:styleId="xl202">
    <w:name w:val="xl202"/>
    <w:basedOn w:val="Standard2"/>
    <w:rPr>
      <w:sz w:val="22"/>
      <w:szCs w:val="22"/>
    </w:rPr>
  </w:style>
  <w:style w:type="paragraph" w:customStyle="1" w:styleId="labelbodytext1">
    <w:name w:val="label_body_text_1"/>
    <w:basedOn w:val="16"/>
  </w:style>
  <w:style w:type="paragraph" w:customStyle="1" w:styleId="xl45">
    <w:name w:val="xl45"/>
    <w:basedOn w:val="Standard2"/>
    <w:pPr>
      <w:jc w:val="center"/>
    </w:pPr>
    <w:rPr>
      <w:rFonts w:ascii="Arial" w:hAnsi="Arial"/>
      <w:b/>
      <w:bCs/>
    </w:rPr>
  </w:style>
  <w:style w:type="paragraph" w:customStyle="1" w:styleId="xl386">
    <w:name w:val="xl386"/>
    <w:basedOn w:val="Standard2"/>
    <w:pPr>
      <w:jc w:val="center"/>
    </w:pPr>
    <w:rPr>
      <w:color w:val="FF0000"/>
      <w:sz w:val="22"/>
      <w:szCs w:val="22"/>
    </w:rPr>
  </w:style>
  <w:style w:type="paragraph" w:customStyle="1" w:styleId="xl435">
    <w:name w:val="xl435"/>
    <w:basedOn w:val="Standard2"/>
    <w:pPr>
      <w:jc w:val="center"/>
    </w:pPr>
    <w:rPr>
      <w:color w:val="0000FF"/>
      <w:sz w:val="18"/>
      <w:szCs w:val="18"/>
    </w:rPr>
  </w:style>
  <w:style w:type="paragraph" w:customStyle="1" w:styleId="312">
    <w:name w:val="Стиль3 Знак Знак Знак1"/>
    <w:pPr>
      <w:suppressAutoHyphens/>
    </w:pPr>
    <w:rPr>
      <w:sz w:val="24"/>
      <w:szCs w:val="24"/>
    </w:rPr>
  </w:style>
  <w:style w:type="paragraph" w:customStyle="1" w:styleId="affc">
    <w:name w:val="регистрационные поля"/>
    <w:basedOn w:val="Standard2"/>
    <w:pPr>
      <w:spacing w:line="240" w:lineRule="exact"/>
      <w:jc w:val="center"/>
    </w:pPr>
    <w:rPr>
      <w:sz w:val="28"/>
      <w:szCs w:val="28"/>
    </w:rPr>
  </w:style>
  <w:style w:type="paragraph" w:customStyle="1" w:styleId="xl163">
    <w:name w:val="xl163"/>
    <w:basedOn w:val="Standard2"/>
    <w:pPr>
      <w:jc w:val="center"/>
    </w:pPr>
    <w:rPr>
      <w:b/>
      <w:bCs/>
      <w:sz w:val="22"/>
      <w:szCs w:val="22"/>
    </w:rPr>
  </w:style>
  <w:style w:type="paragraph" w:customStyle="1" w:styleId="xl242">
    <w:name w:val="xl242"/>
    <w:basedOn w:val="Standard2"/>
    <w:pPr>
      <w:jc w:val="center"/>
    </w:pPr>
    <w:rPr>
      <w:rFonts w:ascii="Arial" w:hAnsi="Arial"/>
      <w:sz w:val="24"/>
      <w:szCs w:val="24"/>
    </w:rPr>
  </w:style>
  <w:style w:type="paragraph" w:customStyle="1" w:styleId="xl142">
    <w:name w:val="xl142"/>
    <w:basedOn w:val="Standard2"/>
    <w:pPr>
      <w:jc w:val="center"/>
    </w:pPr>
    <w:rPr>
      <w:sz w:val="24"/>
      <w:szCs w:val="24"/>
    </w:rPr>
  </w:style>
  <w:style w:type="paragraph" w:customStyle="1" w:styleId="HTML12">
    <w:name w:val="Цитата HTML1"/>
    <w:pPr>
      <w:suppressAutoHyphens/>
    </w:pPr>
    <w:rPr>
      <w:i/>
      <w:iCs/>
    </w:rPr>
  </w:style>
  <w:style w:type="paragraph" w:customStyle="1" w:styleId="xl466">
    <w:name w:val="xl466"/>
    <w:basedOn w:val="Standard2"/>
    <w:pPr>
      <w:jc w:val="center"/>
    </w:pPr>
    <w:rPr>
      <w:sz w:val="24"/>
      <w:szCs w:val="24"/>
    </w:rPr>
  </w:style>
  <w:style w:type="paragraph" w:customStyle="1" w:styleId="Number">
    <w:name w:val="Number"/>
    <w:basedOn w:val="Standard2"/>
    <w:pPr>
      <w:spacing w:after="60"/>
      <w:jc w:val="right"/>
    </w:pPr>
    <w:rPr>
      <w:sz w:val="24"/>
      <w:szCs w:val="24"/>
    </w:rPr>
  </w:style>
  <w:style w:type="paragraph" w:customStyle="1" w:styleId="affd">
    <w:name w:val="ТаблицаМелкая"/>
    <w:basedOn w:val="Standard2"/>
    <w:pPr>
      <w:keepLines/>
      <w:spacing w:before="60" w:after="60"/>
    </w:pPr>
    <w:rPr>
      <w:rFonts w:ascii="Arial" w:hAnsi="Arial"/>
    </w:rPr>
  </w:style>
  <w:style w:type="paragraph" w:customStyle="1" w:styleId="affe">
    <w:name w:val="Основной шрифт"/>
    <w:pPr>
      <w:suppressAutoHyphens/>
    </w:pPr>
  </w:style>
  <w:style w:type="paragraph" w:customStyle="1" w:styleId="xl317">
    <w:name w:val="xl317"/>
    <w:basedOn w:val="Standard2"/>
    <w:rPr>
      <w:rFonts w:ascii="Arial" w:hAnsi="Arial"/>
      <w:sz w:val="24"/>
      <w:szCs w:val="24"/>
    </w:rPr>
  </w:style>
  <w:style w:type="paragraph" w:customStyle="1" w:styleId="12">
    <w:name w:val="нумерованный список 1"/>
    <w:basedOn w:val="Standard2"/>
    <w:pPr>
      <w:numPr>
        <w:numId w:val="32"/>
      </w:numPr>
      <w:spacing w:before="120" w:line="312" w:lineRule="auto"/>
      <w:jc w:val="both"/>
    </w:pPr>
    <w:rPr>
      <w:sz w:val="26"/>
      <w:szCs w:val="26"/>
    </w:rPr>
  </w:style>
  <w:style w:type="paragraph" w:customStyle="1" w:styleId="xl452">
    <w:name w:val="xl452"/>
    <w:basedOn w:val="Standard2"/>
    <w:rPr>
      <w:sz w:val="24"/>
      <w:szCs w:val="24"/>
    </w:rPr>
  </w:style>
  <w:style w:type="paragraph" w:customStyle="1" w:styleId="122">
    <w:name w:val="список12"/>
    <w:basedOn w:val="Standard2"/>
    <w:pPr>
      <w:tabs>
        <w:tab w:val="left" w:pos="851"/>
        <w:tab w:val="left" w:pos="1069"/>
      </w:tabs>
      <w:spacing w:line="360" w:lineRule="auto"/>
      <w:ind w:firstLine="709"/>
      <w:jc w:val="both"/>
    </w:pPr>
    <w:rPr>
      <w:sz w:val="24"/>
      <w:szCs w:val="24"/>
    </w:rPr>
  </w:style>
  <w:style w:type="paragraph" w:customStyle="1" w:styleId="37">
    <w:name w:val="Стиль3 Знак Знак"/>
    <w:basedOn w:val="2d"/>
    <w:pPr>
      <w:tabs>
        <w:tab w:val="left" w:pos="227"/>
      </w:tabs>
      <w:spacing w:after="0" w:line="240" w:lineRule="auto"/>
      <w:ind w:left="0"/>
      <w:jc w:val="both"/>
    </w:pPr>
    <w:rPr>
      <w:sz w:val="24"/>
      <w:szCs w:val="24"/>
    </w:rPr>
  </w:style>
  <w:style w:type="paragraph" w:customStyle="1" w:styleId="xl322">
    <w:name w:val="xl322"/>
    <w:basedOn w:val="Standard2"/>
    <w:pPr>
      <w:jc w:val="center"/>
    </w:pPr>
    <w:rPr>
      <w:color w:val="0000FF"/>
      <w:sz w:val="18"/>
      <w:szCs w:val="18"/>
    </w:rPr>
  </w:style>
  <w:style w:type="paragraph" w:customStyle="1" w:styleId="214">
    <w:name w:val="Основной текст с отступом 21"/>
    <w:basedOn w:val="Standard2"/>
    <w:pPr>
      <w:ind w:firstLine="709"/>
      <w:jc w:val="both"/>
    </w:pPr>
    <w:rPr>
      <w:b/>
      <w:bCs/>
      <w:sz w:val="24"/>
      <w:szCs w:val="24"/>
    </w:rPr>
  </w:style>
  <w:style w:type="paragraph" w:customStyle="1" w:styleId="Style33">
    <w:name w:val="Style33"/>
    <w:basedOn w:val="Standard2"/>
    <w:pPr>
      <w:spacing w:line="274" w:lineRule="exact"/>
    </w:pPr>
    <w:rPr>
      <w:sz w:val="24"/>
      <w:szCs w:val="24"/>
    </w:rPr>
  </w:style>
  <w:style w:type="paragraph" w:customStyle="1" w:styleId="xl213">
    <w:name w:val="xl213"/>
    <w:basedOn w:val="Standard2"/>
    <w:pPr>
      <w:jc w:val="center"/>
    </w:pPr>
    <w:rPr>
      <w:sz w:val="24"/>
      <w:szCs w:val="24"/>
    </w:rPr>
  </w:style>
  <w:style w:type="paragraph" w:styleId="2e">
    <w:name w:val="index 2"/>
    <w:basedOn w:val="Standard2"/>
    <w:next w:val="Standard2"/>
    <w:pPr>
      <w:ind w:left="400" w:hanging="200"/>
    </w:pPr>
    <w:rPr>
      <w:rFonts w:ascii="Arial" w:hAnsi="Arial"/>
    </w:rPr>
  </w:style>
  <w:style w:type="paragraph" w:customStyle="1" w:styleId="xl201">
    <w:name w:val="xl201"/>
    <w:basedOn w:val="Standard2"/>
    <w:rPr>
      <w:sz w:val="22"/>
      <w:szCs w:val="22"/>
    </w:rPr>
  </w:style>
  <w:style w:type="paragraph" w:customStyle="1" w:styleId="afff">
    <w:name w:val="Цветовое выделение"/>
    <w:pPr>
      <w:suppressAutoHyphens/>
    </w:pPr>
    <w:rPr>
      <w:b/>
      <w:bCs/>
      <w:sz w:val="26"/>
      <w:szCs w:val="26"/>
    </w:rPr>
  </w:style>
  <w:style w:type="paragraph" w:customStyle="1" w:styleId="64">
    <w:name w:val="Стиль6"/>
    <w:basedOn w:val="Standard2"/>
    <w:pPr>
      <w:keepNext/>
      <w:keepLines/>
      <w:tabs>
        <w:tab w:val="left" w:pos="360"/>
      </w:tabs>
      <w:jc w:val="center"/>
    </w:pPr>
    <w:rPr>
      <w:b/>
      <w:bCs/>
      <w:sz w:val="22"/>
      <w:szCs w:val="22"/>
    </w:rPr>
  </w:style>
  <w:style w:type="paragraph" w:customStyle="1" w:styleId="xl164">
    <w:name w:val="xl164"/>
    <w:basedOn w:val="Standard2"/>
    <w:pPr>
      <w:jc w:val="center"/>
    </w:pPr>
    <w:rPr>
      <w:b/>
      <w:bCs/>
      <w:sz w:val="22"/>
      <w:szCs w:val="22"/>
    </w:rPr>
  </w:style>
  <w:style w:type="paragraph" w:customStyle="1" w:styleId="221">
    <w:name w:val="Знак Знак22"/>
    <w:basedOn w:val="16"/>
    <w:rPr>
      <w:rFonts w:ascii="Arial" w:hAnsi="Arial"/>
      <w:sz w:val="24"/>
      <w:szCs w:val="24"/>
    </w:rPr>
  </w:style>
  <w:style w:type="paragraph" w:customStyle="1" w:styleId="xl67">
    <w:name w:val="xl67"/>
    <w:basedOn w:val="Standard2"/>
    <w:pPr>
      <w:jc w:val="center"/>
    </w:pPr>
    <w:rPr>
      <w:sz w:val="24"/>
      <w:szCs w:val="24"/>
    </w:rPr>
  </w:style>
  <w:style w:type="paragraph" w:customStyle="1" w:styleId="Contents3">
    <w:name w:val="Contents 3"/>
    <w:basedOn w:val="Standard2"/>
    <w:next w:val="Standard2"/>
    <w:pPr>
      <w:ind w:left="400"/>
    </w:pPr>
  </w:style>
  <w:style w:type="paragraph" w:customStyle="1" w:styleId="215">
    <w:name w:val="Основной текст 21"/>
    <w:basedOn w:val="Standard2"/>
    <w:pPr>
      <w:ind w:firstLine="567"/>
      <w:jc w:val="both"/>
    </w:pPr>
    <w:rPr>
      <w:sz w:val="24"/>
      <w:szCs w:val="24"/>
    </w:rPr>
  </w:style>
  <w:style w:type="paragraph" w:customStyle="1" w:styleId="xl495">
    <w:name w:val="xl495"/>
    <w:basedOn w:val="Standard2"/>
    <w:pPr>
      <w:jc w:val="center"/>
    </w:pPr>
    <w:rPr>
      <w:rFonts w:ascii="Arial" w:hAnsi="Arial"/>
      <w:sz w:val="24"/>
      <w:szCs w:val="24"/>
    </w:rPr>
  </w:style>
  <w:style w:type="paragraph" w:customStyle="1" w:styleId="1fe">
    <w:name w:val="Знак Знак1"/>
    <w:basedOn w:val="63"/>
    <w:rPr>
      <w:b/>
      <w:bCs/>
    </w:rPr>
  </w:style>
  <w:style w:type="paragraph" w:customStyle="1" w:styleId="xl206">
    <w:name w:val="xl206"/>
    <w:basedOn w:val="Standard2"/>
    <w:rPr>
      <w:sz w:val="22"/>
      <w:szCs w:val="22"/>
    </w:rPr>
  </w:style>
  <w:style w:type="paragraph" w:customStyle="1" w:styleId="xl498">
    <w:name w:val="xl498"/>
    <w:basedOn w:val="Standard2"/>
    <w:pPr>
      <w:jc w:val="center"/>
    </w:pPr>
    <w:rPr>
      <w:rFonts w:ascii="Arial" w:hAnsi="Arial"/>
      <w:sz w:val="24"/>
      <w:szCs w:val="24"/>
    </w:rPr>
  </w:style>
  <w:style w:type="paragraph" w:customStyle="1" w:styleId="xl399">
    <w:name w:val="xl399"/>
    <w:basedOn w:val="Standard2"/>
    <w:rPr>
      <w:sz w:val="22"/>
      <w:szCs w:val="22"/>
    </w:rPr>
  </w:style>
  <w:style w:type="paragraph" w:customStyle="1" w:styleId="rvps3">
    <w:name w:val="rvps3"/>
    <w:basedOn w:val="Standard2"/>
    <w:pPr>
      <w:ind w:firstLine="720"/>
      <w:jc w:val="both"/>
    </w:pPr>
    <w:rPr>
      <w:sz w:val="24"/>
      <w:szCs w:val="24"/>
    </w:rPr>
  </w:style>
  <w:style w:type="paragraph" w:customStyle="1" w:styleId="xl315">
    <w:name w:val="xl315"/>
    <w:basedOn w:val="Standard2"/>
    <w:rPr>
      <w:rFonts w:ascii="Arial" w:hAnsi="Arial"/>
      <w:sz w:val="24"/>
      <w:szCs w:val="24"/>
    </w:rPr>
  </w:style>
  <w:style w:type="paragraph" w:customStyle="1" w:styleId="140">
    <w:name w:val="Знак14"/>
    <w:basedOn w:val="Standard2"/>
    <w:rPr>
      <w:rFonts w:ascii="Tahoma" w:hAnsi="Tahoma"/>
    </w:rPr>
  </w:style>
  <w:style w:type="paragraph" w:customStyle="1" w:styleId="xl207">
    <w:name w:val="xl207"/>
    <w:basedOn w:val="Standard2"/>
    <w:rPr>
      <w:b/>
      <w:bCs/>
      <w:sz w:val="22"/>
      <w:szCs w:val="22"/>
    </w:rPr>
  </w:style>
  <w:style w:type="paragraph" w:customStyle="1" w:styleId="1ff">
    <w:name w:val="Знак Знак Знак Знак Знак Знак Знак Знак Знак1"/>
    <w:basedOn w:val="Standard2"/>
    <w:rPr>
      <w:rFonts w:ascii="Tahoma" w:hAnsi="Tahoma"/>
    </w:rPr>
  </w:style>
  <w:style w:type="paragraph" w:customStyle="1" w:styleId="blk">
    <w:name w:val="blk"/>
    <w:pPr>
      <w:suppressAutoHyphens/>
    </w:pPr>
  </w:style>
  <w:style w:type="paragraph" w:customStyle="1" w:styleId="xl219">
    <w:name w:val="xl219"/>
    <w:basedOn w:val="Standard2"/>
    <w:pPr>
      <w:jc w:val="center"/>
    </w:pPr>
    <w:rPr>
      <w:b/>
      <w:bCs/>
      <w:sz w:val="22"/>
      <w:szCs w:val="22"/>
    </w:rPr>
  </w:style>
  <w:style w:type="paragraph" w:customStyle="1" w:styleId="xl365">
    <w:name w:val="xl365"/>
    <w:basedOn w:val="Standard2"/>
    <w:pPr>
      <w:jc w:val="center"/>
    </w:pPr>
    <w:rPr>
      <w:sz w:val="22"/>
      <w:szCs w:val="22"/>
    </w:rPr>
  </w:style>
  <w:style w:type="paragraph" w:customStyle="1" w:styleId="xl85">
    <w:name w:val="xl85"/>
    <w:basedOn w:val="Standard2"/>
    <w:pPr>
      <w:jc w:val="center"/>
    </w:pPr>
    <w:rPr>
      <w:sz w:val="16"/>
      <w:szCs w:val="16"/>
    </w:rPr>
  </w:style>
  <w:style w:type="paragraph" w:customStyle="1" w:styleId="xl143">
    <w:name w:val="xl143"/>
    <w:basedOn w:val="Standard2"/>
    <w:pPr>
      <w:jc w:val="center"/>
    </w:pPr>
    <w:rPr>
      <w:sz w:val="24"/>
      <w:szCs w:val="24"/>
    </w:rPr>
  </w:style>
  <w:style w:type="paragraph" w:customStyle="1" w:styleId="afff0">
    <w:name w:val="Пункт"/>
    <w:basedOn w:val="Standard2"/>
    <w:pPr>
      <w:tabs>
        <w:tab w:val="left" w:pos="1980"/>
      </w:tabs>
      <w:ind w:left="1404" w:hanging="504"/>
      <w:jc w:val="both"/>
    </w:pPr>
    <w:rPr>
      <w:sz w:val="24"/>
      <w:szCs w:val="24"/>
    </w:rPr>
  </w:style>
  <w:style w:type="paragraph" w:customStyle="1" w:styleId="xl355">
    <w:name w:val="xl355"/>
    <w:basedOn w:val="Standard2"/>
    <w:pPr>
      <w:jc w:val="center"/>
    </w:pPr>
    <w:rPr>
      <w:sz w:val="24"/>
      <w:szCs w:val="24"/>
    </w:rPr>
  </w:style>
  <w:style w:type="paragraph" w:customStyle="1" w:styleId="2f">
    <w:name w:val="Без интервала2"/>
    <w:pPr>
      <w:suppressAutoHyphens/>
      <w:spacing w:after="0" w:line="240" w:lineRule="auto"/>
    </w:pPr>
  </w:style>
  <w:style w:type="paragraph" w:customStyle="1" w:styleId="xl130">
    <w:name w:val="xl130"/>
    <w:basedOn w:val="Standard2"/>
    <w:pPr>
      <w:jc w:val="center"/>
    </w:pPr>
    <w:rPr>
      <w:sz w:val="24"/>
      <w:szCs w:val="24"/>
    </w:rPr>
  </w:style>
  <w:style w:type="paragraph" w:customStyle="1" w:styleId="formattext">
    <w:name w:val="formattext"/>
    <w:basedOn w:val="Standard2"/>
    <w:rPr>
      <w:sz w:val="24"/>
      <w:szCs w:val="24"/>
    </w:rPr>
  </w:style>
  <w:style w:type="paragraph" w:customStyle="1" w:styleId="1ff0">
    <w:name w:val="Строгий1"/>
    <w:basedOn w:val="16"/>
    <w:rPr>
      <w:b/>
      <w:bCs/>
    </w:rPr>
  </w:style>
  <w:style w:type="paragraph" w:customStyle="1" w:styleId="xl342">
    <w:name w:val="xl342"/>
    <w:basedOn w:val="Standard2"/>
    <w:pPr>
      <w:jc w:val="center"/>
    </w:pPr>
    <w:rPr>
      <w:rFonts w:ascii="Arial" w:hAnsi="Arial"/>
      <w:color w:val="0000FF"/>
      <w:sz w:val="24"/>
      <w:szCs w:val="24"/>
    </w:rPr>
  </w:style>
  <w:style w:type="paragraph" w:customStyle="1" w:styleId="afff1">
    <w:name w:val="Заголовок статьи"/>
    <w:basedOn w:val="Standard2"/>
    <w:next w:val="Standard2"/>
    <w:pPr>
      <w:ind w:left="1612" w:hanging="892"/>
      <w:jc w:val="both"/>
    </w:pPr>
    <w:rPr>
      <w:rFonts w:ascii="Arial" w:hAnsi="Arial"/>
    </w:rPr>
  </w:style>
  <w:style w:type="paragraph" w:customStyle="1" w:styleId="250">
    <w:name w:val="Основной текст 25"/>
    <w:basedOn w:val="Standard2"/>
    <w:pPr>
      <w:spacing w:before="480"/>
      <w:jc w:val="both"/>
    </w:pPr>
    <w:rPr>
      <w:sz w:val="24"/>
      <w:szCs w:val="24"/>
    </w:rPr>
  </w:style>
  <w:style w:type="paragraph" w:customStyle="1" w:styleId="xl401">
    <w:name w:val="xl401"/>
    <w:basedOn w:val="Standard2"/>
    <w:pPr>
      <w:jc w:val="center"/>
    </w:pPr>
    <w:rPr>
      <w:b/>
      <w:bCs/>
      <w:sz w:val="22"/>
      <w:szCs w:val="22"/>
    </w:rPr>
  </w:style>
  <w:style w:type="paragraph" w:customStyle="1" w:styleId="xl186">
    <w:name w:val="xl186"/>
    <w:basedOn w:val="Standard2"/>
    <w:pPr>
      <w:jc w:val="right"/>
    </w:pPr>
    <w:rPr>
      <w:sz w:val="22"/>
      <w:szCs w:val="22"/>
    </w:rPr>
  </w:style>
  <w:style w:type="paragraph" w:customStyle="1" w:styleId="xl436">
    <w:name w:val="xl436"/>
    <w:basedOn w:val="Standard2"/>
    <w:pPr>
      <w:jc w:val="center"/>
    </w:pPr>
    <w:rPr>
      <w:sz w:val="18"/>
      <w:szCs w:val="18"/>
    </w:rPr>
  </w:style>
  <w:style w:type="paragraph" w:customStyle="1" w:styleId="xl210">
    <w:name w:val="xl210"/>
    <w:basedOn w:val="Standard2"/>
    <w:pPr>
      <w:jc w:val="center"/>
    </w:pPr>
    <w:rPr>
      <w:b/>
      <w:bCs/>
      <w:color w:val="FF0000"/>
      <w:sz w:val="22"/>
      <w:szCs w:val="22"/>
    </w:rPr>
  </w:style>
  <w:style w:type="paragraph" w:customStyle="1" w:styleId="xl172">
    <w:name w:val="xl172"/>
    <w:basedOn w:val="Standard2"/>
    <w:pPr>
      <w:jc w:val="center"/>
    </w:pPr>
    <w:rPr>
      <w:sz w:val="22"/>
      <w:szCs w:val="22"/>
    </w:rPr>
  </w:style>
  <w:style w:type="paragraph" w:customStyle="1" w:styleId="xl65">
    <w:name w:val="xl65"/>
    <w:basedOn w:val="Standard2"/>
    <w:rPr>
      <w:sz w:val="24"/>
      <w:szCs w:val="24"/>
    </w:rPr>
  </w:style>
  <w:style w:type="paragraph" w:styleId="5">
    <w:name w:val="List Number 5"/>
    <w:basedOn w:val="Standard2"/>
    <w:pPr>
      <w:numPr>
        <w:numId w:val="21"/>
      </w:numPr>
      <w:tabs>
        <w:tab w:val="left" w:pos="1492"/>
      </w:tabs>
    </w:pPr>
  </w:style>
  <w:style w:type="paragraph" w:customStyle="1" w:styleId="65">
    <w:name w:val="Без интервала6"/>
    <w:pPr>
      <w:suppressAutoHyphens/>
      <w:spacing w:after="0" w:line="240" w:lineRule="auto"/>
    </w:pPr>
  </w:style>
  <w:style w:type="paragraph" w:customStyle="1" w:styleId="xl188">
    <w:name w:val="xl188"/>
    <w:basedOn w:val="Standard2"/>
    <w:rPr>
      <w:sz w:val="22"/>
      <w:szCs w:val="22"/>
    </w:rPr>
  </w:style>
  <w:style w:type="paragraph" w:customStyle="1" w:styleId="xl91">
    <w:name w:val="xl91"/>
    <w:basedOn w:val="Standard2"/>
    <w:pPr>
      <w:jc w:val="center"/>
    </w:pPr>
    <w:rPr>
      <w:b/>
      <w:bCs/>
      <w:sz w:val="16"/>
      <w:szCs w:val="16"/>
    </w:rPr>
  </w:style>
  <w:style w:type="paragraph" w:customStyle="1" w:styleId="xl486">
    <w:name w:val="xl486"/>
    <w:basedOn w:val="Standard2"/>
    <w:pPr>
      <w:jc w:val="center"/>
    </w:pPr>
    <w:rPr>
      <w:b/>
      <w:bCs/>
      <w:sz w:val="22"/>
      <w:szCs w:val="22"/>
    </w:rPr>
  </w:style>
  <w:style w:type="paragraph" w:customStyle="1" w:styleId="xl88">
    <w:name w:val="xl88"/>
    <w:basedOn w:val="Standard2"/>
    <w:pPr>
      <w:jc w:val="center"/>
    </w:pPr>
    <w:rPr>
      <w:b/>
      <w:bCs/>
      <w:sz w:val="24"/>
      <w:szCs w:val="24"/>
    </w:rPr>
  </w:style>
  <w:style w:type="paragraph" w:customStyle="1" w:styleId="280">
    <w:name w:val="Основной текст (2) + 8"/>
    <w:basedOn w:val="210"/>
    <w:rPr>
      <w:rFonts w:ascii="Arial Unicode MS" w:hAnsi="Arial Unicode MS"/>
      <w:b/>
      <w:bCs/>
      <w:sz w:val="17"/>
      <w:szCs w:val="17"/>
      <w:shd w:val="clear" w:color="auto" w:fill="FFFFFF"/>
    </w:rPr>
  </w:style>
  <w:style w:type="paragraph" w:customStyle="1" w:styleId="xl29">
    <w:name w:val="xl29"/>
    <w:basedOn w:val="Standard2"/>
    <w:rPr>
      <w:rFonts w:ascii="Arial" w:hAnsi="Arial"/>
      <w:sz w:val="24"/>
      <w:szCs w:val="24"/>
    </w:rPr>
  </w:style>
  <w:style w:type="paragraph" w:customStyle="1" w:styleId="xl376">
    <w:name w:val="xl376"/>
    <w:basedOn w:val="Standard2"/>
    <w:pPr>
      <w:jc w:val="center"/>
    </w:pPr>
    <w:rPr>
      <w:rFonts w:ascii="Arial" w:hAnsi="Arial"/>
      <w:b/>
      <w:bCs/>
      <w:sz w:val="24"/>
      <w:szCs w:val="24"/>
    </w:rPr>
  </w:style>
  <w:style w:type="paragraph" w:customStyle="1" w:styleId="afff2">
    <w:name w:val="Сноска"/>
    <w:basedOn w:val="afff3"/>
  </w:style>
  <w:style w:type="paragraph" w:customStyle="1" w:styleId="xl236">
    <w:name w:val="xl236"/>
    <w:basedOn w:val="Standard2"/>
    <w:pPr>
      <w:jc w:val="center"/>
    </w:pPr>
    <w:rPr>
      <w:sz w:val="24"/>
      <w:szCs w:val="24"/>
    </w:rPr>
  </w:style>
  <w:style w:type="paragraph" w:styleId="82">
    <w:name w:val="index 8"/>
    <w:basedOn w:val="Standard2"/>
    <w:next w:val="Standard2"/>
    <w:pPr>
      <w:ind w:left="1600" w:hanging="200"/>
    </w:pPr>
    <w:rPr>
      <w:rFonts w:ascii="Arial" w:hAnsi="Arial"/>
    </w:rPr>
  </w:style>
  <w:style w:type="paragraph" w:customStyle="1" w:styleId="xl110">
    <w:name w:val="xl110"/>
    <w:basedOn w:val="Standard2"/>
    <w:pPr>
      <w:jc w:val="center"/>
    </w:pPr>
    <w:rPr>
      <w:sz w:val="24"/>
      <w:szCs w:val="24"/>
    </w:rPr>
  </w:style>
  <w:style w:type="paragraph" w:styleId="af4">
    <w:name w:val="Body Text"/>
    <w:basedOn w:val="Standard2"/>
    <w:uiPriority w:val="1"/>
    <w:qFormat/>
    <w:pPr>
      <w:spacing w:after="120"/>
      <w:jc w:val="center"/>
    </w:pPr>
    <w:rPr>
      <w:sz w:val="24"/>
      <w:szCs w:val="24"/>
    </w:rPr>
  </w:style>
  <w:style w:type="paragraph" w:customStyle="1" w:styleId="2f0">
    <w:name w:val="Знак Знак2"/>
    <w:basedOn w:val="16"/>
    <w:rPr>
      <w:sz w:val="24"/>
      <w:szCs w:val="24"/>
    </w:rPr>
  </w:style>
  <w:style w:type="paragraph" w:customStyle="1" w:styleId="xl408">
    <w:name w:val="xl408"/>
    <w:basedOn w:val="Standard2"/>
    <w:pPr>
      <w:jc w:val="center"/>
    </w:pPr>
    <w:rPr>
      <w:rFonts w:ascii="Arial" w:hAnsi="Arial"/>
      <w:sz w:val="24"/>
      <w:szCs w:val="24"/>
    </w:rPr>
  </w:style>
  <w:style w:type="paragraph" w:customStyle="1" w:styleId="xl61">
    <w:name w:val="xl61"/>
    <w:basedOn w:val="Standard2"/>
    <w:pPr>
      <w:jc w:val="center"/>
    </w:pPr>
    <w:rPr>
      <w:rFonts w:ascii="Arial" w:hAnsi="Arial"/>
      <w:b/>
      <w:bCs/>
      <w:sz w:val="24"/>
      <w:szCs w:val="24"/>
      <w:u w:val="single"/>
    </w:rPr>
  </w:style>
  <w:style w:type="paragraph" w:customStyle="1" w:styleId="38">
    <w:name w:val="Заголовок №3"/>
    <w:basedOn w:val="Standard2"/>
    <w:pPr>
      <w:spacing w:before="240" w:line="307" w:lineRule="exact"/>
      <w:outlineLvl w:val="2"/>
    </w:pPr>
    <w:rPr>
      <w:rFonts w:ascii="Calibri" w:hAnsi="Calibri"/>
      <w:b/>
      <w:bCs/>
      <w:sz w:val="28"/>
      <w:szCs w:val="28"/>
    </w:rPr>
  </w:style>
  <w:style w:type="paragraph" w:customStyle="1" w:styleId="xl465">
    <w:name w:val="xl465"/>
    <w:basedOn w:val="Standard2"/>
    <w:pPr>
      <w:jc w:val="center"/>
    </w:pPr>
    <w:rPr>
      <w:sz w:val="22"/>
      <w:szCs w:val="22"/>
    </w:rPr>
  </w:style>
  <w:style w:type="paragraph" w:customStyle="1" w:styleId="xl250">
    <w:name w:val="xl250"/>
    <w:basedOn w:val="Standard2"/>
    <w:pPr>
      <w:jc w:val="center"/>
    </w:pPr>
    <w:rPr>
      <w:rFonts w:ascii="Arial" w:hAnsi="Arial"/>
      <w:b/>
      <w:bCs/>
      <w:sz w:val="24"/>
      <w:szCs w:val="24"/>
    </w:rPr>
  </w:style>
  <w:style w:type="paragraph" w:customStyle="1" w:styleId="afff4">
    <w:name w:val="Готовый"/>
    <w:basedOn w:val="Standard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1ff1">
    <w:name w:val="1"/>
    <w:basedOn w:val="Standard2"/>
    <w:next w:val="afff5"/>
    <w:pPr>
      <w:spacing w:after="60"/>
      <w:ind w:left="4252"/>
      <w:jc w:val="both"/>
    </w:pPr>
    <w:rPr>
      <w:sz w:val="24"/>
      <w:szCs w:val="24"/>
    </w:rPr>
  </w:style>
  <w:style w:type="paragraph" w:customStyle="1" w:styleId="afff6">
    <w:name w:val="Под чертой"/>
    <w:basedOn w:val="Standard2"/>
    <w:pPr>
      <w:spacing w:after="40"/>
      <w:jc w:val="center"/>
    </w:pPr>
    <w:rPr>
      <w:sz w:val="18"/>
      <w:szCs w:val="18"/>
    </w:rPr>
  </w:style>
  <w:style w:type="paragraph" w:customStyle="1" w:styleId="xl448">
    <w:name w:val="xl448"/>
    <w:basedOn w:val="Standard2"/>
    <w:pPr>
      <w:jc w:val="center"/>
    </w:pPr>
    <w:rPr>
      <w:sz w:val="18"/>
      <w:szCs w:val="18"/>
    </w:rPr>
  </w:style>
  <w:style w:type="paragraph" w:customStyle="1" w:styleId="xl333">
    <w:name w:val="xl333"/>
    <w:basedOn w:val="Standard2"/>
    <w:pPr>
      <w:jc w:val="center"/>
    </w:pPr>
    <w:rPr>
      <w:rFonts w:ascii="Arial" w:hAnsi="Arial"/>
      <w:color w:val="0000FF"/>
      <w:sz w:val="24"/>
      <w:szCs w:val="24"/>
    </w:rPr>
  </w:style>
  <w:style w:type="paragraph" w:customStyle="1" w:styleId="xl27">
    <w:name w:val="xl27"/>
    <w:basedOn w:val="Standard2"/>
    <w:rPr>
      <w:rFonts w:ascii="Arial" w:hAnsi="Arial"/>
      <w:b/>
      <w:bCs/>
      <w:sz w:val="24"/>
      <w:szCs w:val="24"/>
    </w:rPr>
  </w:style>
  <w:style w:type="paragraph" w:customStyle="1" w:styleId="afff7">
    <w:name w:val="текст сноски"/>
    <w:basedOn w:val="Standard2"/>
    <w:rPr>
      <w:rFonts w:ascii="Gelvetsky 12pt" w:hAnsi="Gelvetsky 12pt"/>
      <w:sz w:val="24"/>
      <w:szCs w:val="24"/>
    </w:rPr>
  </w:style>
  <w:style w:type="paragraph" w:customStyle="1" w:styleId="170">
    <w:name w:val="Знак Знак17"/>
    <w:basedOn w:val="16"/>
    <w:rPr>
      <w:b/>
      <w:bCs/>
    </w:rPr>
  </w:style>
  <w:style w:type="paragraph" w:styleId="afff5">
    <w:name w:val="Closing"/>
    <w:basedOn w:val="Standard2"/>
    <w:pPr>
      <w:ind w:left="4252"/>
    </w:pPr>
  </w:style>
  <w:style w:type="paragraph" w:customStyle="1" w:styleId="xl382">
    <w:name w:val="xl382"/>
    <w:basedOn w:val="Standard2"/>
    <w:pPr>
      <w:jc w:val="center"/>
    </w:pPr>
    <w:rPr>
      <w:b/>
      <w:bCs/>
      <w:sz w:val="22"/>
      <w:szCs w:val="22"/>
    </w:rPr>
  </w:style>
  <w:style w:type="paragraph" w:customStyle="1" w:styleId="xl43">
    <w:name w:val="xl43"/>
    <w:basedOn w:val="Standard2"/>
    <w:rPr>
      <w:rFonts w:ascii="Arial" w:hAnsi="Arial"/>
      <w:sz w:val="24"/>
      <w:szCs w:val="24"/>
      <w:u w:val="single"/>
    </w:rPr>
  </w:style>
  <w:style w:type="paragraph" w:customStyle="1" w:styleId="xl308">
    <w:name w:val="xl308"/>
    <w:basedOn w:val="Standard2"/>
    <w:rPr>
      <w:rFonts w:ascii="Arial" w:hAnsi="Arial"/>
      <w:sz w:val="24"/>
      <w:szCs w:val="24"/>
    </w:rPr>
  </w:style>
  <w:style w:type="paragraph" w:customStyle="1" w:styleId="xl335">
    <w:name w:val="xl335"/>
    <w:basedOn w:val="Standard2"/>
    <w:pPr>
      <w:jc w:val="center"/>
    </w:pPr>
    <w:rPr>
      <w:rFonts w:ascii="Arial" w:hAnsi="Arial"/>
      <w:color w:val="0000FF"/>
      <w:sz w:val="24"/>
      <w:szCs w:val="24"/>
    </w:rPr>
  </w:style>
  <w:style w:type="paragraph" w:customStyle="1" w:styleId="xl199">
    <w:name w:val="xl199"/>
    <w:basedOn w:val="Standard2"/>
    <w:pPr>
      <w:jc w:val="center"/>
    </w:pPr>
    <w:rPr>
      <w:b/>
      <w:bCs/>
      <w:sz w:val="22"/>
      <w:szCs w:val="22"/>
    </w:rPr>
  </w:style>
  <w:style w:type="paragraph" w:customStyle="1" w:styleId="HTML13">
    <w:name w:val="Клавиатура HTML1"/>
    <w:pPr>
      <w:suppressAutoHyphens/>
    </w:pPr>
    <w:rPr>
      <w:rFonts w:ascii="Courier New" w:hAnsi="Courier New"/>
      <w:sz w:val="20"/>
      <w:szCs w:val="20"/>
    </w:rPr>
  </w:style>
  <w:style w:type="paragraph" w:customStyle="1" w:styleId="xl360">
    <w:name w:val="xl360"/>
    <w:basedOn w:val="Standard2"/>
    <w:rPr>
      <w:rFonts w:ascii="Arial" w:hAnsi="Arial"/>
      <w:sz w:val="24"/>
      <w:szCs w:val="24"/>
    </w:rPr>
  </w:style>
  <w:style w:type="paragraph" w:customStyle="1" w:styleId="xl492">
    <w:name w:val="xl492"/>
    <w:basedOn w:val="Standard2"/>
    <w:pPr>
      <w:jc w:val="center"/>
    </w:pPr>
    <w:rPr>
      <w:rFonts w:ascii="Arial" w:hAnsi="Arial"/>
      <w:sz w:val="24"/>
      <w:szCs w:val="24"/>
    </w:rPr>
  </w:style>
  <w:style w:type="paragraph" w:customStyle="1" w:styleId="xl446">
    <w:name w:val="xl446"/>
    <w:basedOn w:val="Standard2"/>
    <w:pPr>
      <w:jc w:val="center"/>
    </w:pPr>
    <w:rPr>
      <w:sz w:val="24"/>
      <w:szCs w:val="24"/>
    </w:rPr>
  </w:style>
  <w:style w:type="paragraph" w:customStyle="1" w:styleId="xl255">
    <w:name w:val="xl255"/>
    <w:basedOn w:val="Standard2"/>
    <w:pPr>
      <w:jc w:val="center"/>
    </w:pPr>
    <w:rPr>
      <w:rFonts w:ascii="Arial" w:hAnsi="Arial"/>
      <w:sz w:val="24"/>
      <w:szCs w:val="24"/>
    </w:rPr>
  </w:style>
  <w:style w:type="paragraph" w:customStyle="1" w:styleId="afff8">
    <w:name w:val="Раздел Знак"/>
    <w:basedOn w:val="16"/>
    <w:rPr>
      <w:rFonts w:ascii="Arial" w:hAnsi="Arial"/>
      <w:b/>
      <w:bCs/>
      <w:i/>
      <w:iCs/>
      <w:sz w:val="28"/>
      <w:szCs w:val="28"/>
    </w:rPr>
  </w:style>
  <w:style w:type="paragraph" w:customStyle="1" w:styleId="xl246">
    <w:name w:val="xl246"/>
    <w:basedOn w:val="Standard2"/>
    <w:pPr>
      <w:jc w:val="center"/>
    </w:pPr>
    <w:rPr>
      <w:rFonts w:ascii="Arial" w:hAnsi="Arial"/>
      <w:sz w:val="24"/>
      <w:szCs w:val="24"/>
    </w:rPr>
  </w:style>
  <w:style w:type="paragraph" w:customStyle="1" w:styleId="xl325">
    <w:name w:val="xl325"/>
    <w:basedOn w:val="Standard2"/>
    <w:pPr>
      <w:jc w:val="center"/>
    </w:pPr>
    <w:rPr>
      <w:color w:val="0000FF"/>
      <w:sz w:val="18"/>
      <w:szCs w:val="18"/>
    </w:rPr>
  </w:style>
  <w:style w:type="paragraph" w:customStyle="1" w:styleId="xl106">
    <w:name w:val="xl106"/>
    <w:basedOn w:val="Standard2"/>
    <w:pPr>
      <w:jc w:val="center"/>
    </w:pPr>
    <w:rPr>
      <w:b/>
      <w:bCs/>
      <w:sz w:val="24"/>
      <w:szCs w:val="24"/>
    </w:rPr>
  </w:style>
  <w:style w:type="paragraph" w:customStyle="1" w:styleId="xl456">
    <w:name w:val="xl456"/>
    <w:basedOn w:val="Standard2"/>
    <w:rPr>
      <w:sz w:val="22"/>
      <w:szCs w:val="22"/>
    </w:rPr>
  </w:style>
  <w:style w:type="paragraph" w:customStyle="1" w:styleId="WW8Num33z2">
    <w:name w:val="WW8Num33z2"/>
    <w:pPr>
      <w:suppressAutoHyphens/>
    </w:pPr>
    <w:rPr>
      <w:rFonts w:ascii="Wingdings" w:hAnsi="Wingdings"/>
    </w:rPr>
  </w:style>
  <w:style w:type="paragraph" w:customStyle="1" w:styleId="Web1">
    <w:name w:val="Обычный (Web) Знак1"/>
    <w:basedOn w:val="16"/>
    <w:rPr>
      <w:rFonts w:ascii="Arial" w:hAnsi="Arial"/>
      <w:sz w:val="24"/>
      <w:szCs w:val="24"/>
    </w:rPr>
  </w:style>
  <w:style w:type="paragraph" w:customStyle="1" w:styleId="xl69">
    <w:name w:val="xl69"/>
    <w:basedOn w:val="Standard2"/>
    <w:rPr>
      <w:b/>
      <w:bCs/>
      <w:sz w:val="24"/>
      <w:szCs w:val="24"/>
    </w:rPr>
  </w:style>
  <w:style w:type="paragraph" w:customStyle="1" w:styleId="text">
    <w:name w:val="text"/>
    <w:basedOn w:val="16"/>
  </w:style>
  <w:style w:type="paragraph" w:customStyle="1" w:styleId="2Arial10pt0">
    <w:name w:val="Основной текст (2) + Arial;10 pt;Курсив"/>
    <w:basedOn w:val="210"/>
    <w:rPr>
      <w:i/>
      <w:iCs/>
      <w:sz w:val="20"/>
      <w:szCs w:val="20"/>
      <w:shd w:val="clear" w:color="auto" w:fill="FFFFFF"/>
    </w:rPr>
  </w:style>
  <w:style w:type="paragraph" w:customStyle="1" w:styleId="xl136">
    <w:name w:val="xl136"/>
    <w:basedOn w:val="Standard2"/>
    <w:pPr>
      <w:jc w:val="center"/>
    </w:pPr>
    <w:rPr>
      <w:sz w:val="24"/>
      <w:szCs w:val="24"/>
    </w:rPr>
  </w:style>
  <w:style w:type="paragraph" w:customStyle="1" w:styleId="216">
    <w:name w:val="Заголовок 2.1"/>
    <w:basedOn w:val="13"/>
  </w:style>
  <w:style w:type="paragraph" w:customStyle="1" w:styleId="116">
    <w:name w:val="Знак Знак Знак Знак Знак Знак Знак Знак Знак Знак Знак Знак Знак Знак Знак11"/>
    <w:basedOn w:val="Standard2"/>
    <w:pPr>
      <w:spacing w:after="160" w:line="240" w:lineRule="exact"/>
    </w:pPr>
    <w:rPr>
      <w:rFonts w:ascii="Verdana" w:hAnsi="Verdana"/>
      <w:sz w:val="24"/>
      <w:szCs w:val="24"/>
    </w:rPr>
  </w:style>
  <w:style w:type="paragraph" w:customStyle="1" w:styleId="xl100">
    <w:name w:val="xl100"/>
    <w:basedOn w:val="Standard2"/>
    <w:pPr>
      <w:jc w:val="center"/>
    </w:pPr>
    <w:rPr>
      <w:sz w:val="24"/>
      <w:szCs w:val="24"/>
    </w:rPr>
  </w:style>
  <w:style w:type="paragraph" w:customStyle="1" w:styleId="ConsTitle">
    <w:name w:val="ConsTitle"/>
    <w:pPr>
      <w:suppressAutoHyphens/>
      <w:spacing w:after="0" w:line="240" w:lineRule="auto"/>
    </w:pPr>
    <w:rPr>
      <w:rFonts w:ascii="Arial" w:hAnsi="Arial"/>
      <w:b/>
      <w:bCs/>
    </w:rPr>
  </w:style>
  <w:style w:type="paragraph" w:customStyle="1" w:styleId="xl256">
    <w:name w:val="xl256"/>
    <w:basedOn w:val="Standard2"/>
    <w:pPr>
      <w:jc w:val="center"/>
    </w:pPr>
    <w:rPr>
      <w:rFonts w:ascii="Arial" w:hAnsi="Arial"/>
      <w:sz w:val="24"/>
      <w:szCs w:val="24"/>
    </w:rPr>
  </w:style>
  <w:style w:type="paragraph" w:customStyle="1" w:styleId="xl52">
    <w:name w:val="xl52"/>
    <w:basedOn w:val="Standard2"/>
    <w:pPr>
      <w:jc w:val="center"/>
    </w:pPr>
    <w:rPr>
      <w:rFonts w:ascii="Arial" w:hAnsi="Arial"/>
    </w:rPr>
  </w:style>
  <w:style w:type="paragraph" w:customStyle="1" w:styleId="msobodytextindent3cxspmiddle">
    <w:name w:val="msobodytextindent3cxspmiddle"/>
    <w:basedOn w:val="Standard2"/>
    <w:rPr>
      <w:sz w:val="24"/>
      <w:szCs w:val="24"/>
    </w:rPr>
  </w:style>
  <w:style w:type="paragraph" w:customStyle="1" w:styleId="xl70">
    <w:name w:val="xl70"/>
    <w:basedOn w:val="Standard2"/>
    <w:pPr>
      <w:jc w:val="center"/>
    </w:pPr>
    <w:rPr>
      <w:b/>
      <w:bCs/>
      <w:sz w:val="24"/>
      <w:szCs w:val="24"/>
    </w:rPr>
  </w:style>
  <w:style w:type="paragraph" w:customStyle="1" w:styleId="ConsNormal">
    <w:name w:val="ConsNormal"/>
    <w:pPr>
      <w:suppressAutoHyphens/>
      <w:spacing w:after="0" w:line="240" w:lineRule="auto"/>
      <w:ind w:firstLine="720"/>
    </w:pPr>
    <w:rPr>
      <w:rFonts w:ascii="Arial" w:hAnsi="Arial"/>
      <w:sz w:val="20"/>
      <w:szCs w:val="20"/>
    </w:rPr>
  </w:style>
  <w:style w:type="paragraph" w:customStyle="1" w:styleId="xl117">
    <w:name w:val="xl117"/>
    <w:basedOn w:val="Standard2"/>
    <w:pPr>
      <w:jc w:val="center"/>
    </w:pPr>
    <w:rPr>
      <w:b/>
      <w:bCs/>
      <w:sz w:val="24"/>
      <w:szCs w:val="24"/>
    </w:rPr>
  </w:style>
  <w:style w:type="paragraph" w:customStyle="1" w:styleId="xl340">
    <w:name w:val="xl340"/>
    <w:basedOn w:val="Standard2"/>
    <w:pPr>
      <w:jc w:val="center"/>
    </w:pPr>
    <w:rPr>
      <w:rFonts w:ascii="Arial" w:hAnsi="Arial"/>
      <w:color w:val="0000FF"/>
      <w:sz w:val="24"/>
      <w:szCs w:val="24"/>
    </w:rPr>
  </w:style>
  <w:style w:type="paragraph" w:customStyle="1" w:styleId="afff9">
    <w:name w:val="a"/>
    <w:basedOn w:val="Standard2"/>
    <w:rPr>
      <w:sz w:val="24"/>
      <w:szCs w:val="24"/>
    </w:rPr>
  </w:style>
  <w:style w:type="paragraph" w:customStyle="1" w:styleId="xl454">
    <w:name w:val="xl454"/>
    <w:basedOn w:val="Standard2"/>
    <w:rPr>
      <w:sz w:val="22"/>
      <w:szCs w:val="22"/>
    </w:rPr>
  </w:style>
  <w:style w:type="paragraph" w:customStyle="1" w:styleId="xl447">
    <w:name w:val="xl447"/>
    <w:basedOn w:val="Standard2"/>
    <w:pPr>
      <w:jc w:val="center"/>
    </w:pPr>
    <w:rPr>
      <w:color w:val="0000FF"/>
      <w:sz w:val="18"/>
      <w:szCs w:val="18"/>
    </w:rPr>
  </w:style>
  <w:style w:type="paragraph" w:customStyle="1" w:styleId="1ff2">
    <w:name w:val="Знак Знак Знак Знак Знак1"/>
    <w:basedOn w:val="Standard2"/>
    <w:pPr>
      <w:spacing w:after="160" w:line="240" w:lineRule="exact"/>
    </w:pPr>
    <w:rPr>
      <w:rFonts w:ascii="Verdana" w:hAnsi="Verdana"/>
      <w:sz w:val="24"/>
      <w:szCs w:val="24"/>
    </w:rPr>
  </w:style>
  <w:style w:type="paragraph" w:customStyle="1" w:styleId="2Exact">
    <w:name w:val="Основной текст (2) Exact"/>
    <w:basedOn w:val="16"/>
    <w:rPr>
      <w:rFonts w:ascii="Arial Unicode MS" w:hAnsi="Arial Unicode MS"/>
      <w:b/>
      <w:bCs/>
      <w:sz w:val="19"/>
      <w:szCs w:val="19"/>
    </w:rPr>
  </w:style>
  <w:style w:type="paragraph" w:customStyle="1" w:styleId="afffa">
    <w:name w:val="Знак"/>
    <w:basedOn w:val="Standard2"/>
    <w:pPr>
      <w:spacing w:after="160" w:line="240" w:lineRule="exact"/>
    </w:pPr>
    <w:rPr>
      <w:rFonts w:ascii="Verdana" w:hAnsi="Verdana"/>
      <w:sz w:val="24"/>
      <w:szCs w:val="24"/>
    </w:rPr>
  </w:style>
  <w:style w:type="paragraph" w:customStyle="1" w:styleId="160">
    <w:name w:val="Знак Знак16"/>
    <w:basedOn w:val="16"/>
    <w:rPr>
      <w:sz w:val="24"/>
      <w:szCs w:val="24"/>
    </w:rPr>
  </w:style>
  <w:style w:type="paragraph" w:customStyle="1" w:styleId="xl439">
    <w:name w:val="xl439"/>
    <w:basedOn w:val="Standard2"/>
    <w:pPr>
      <w:jc w:val="center"/>
    </w:pPr>
    <w:rPr>
      <w:sz w:val="24"/>
      <w:szCs w:val="24"/>
    </w:rPr>
  </w:style>
  <w:style w:type="paragraph" w:customStyle="1" w:styleId="f">
    <w:name w:val="f"/>
    <w:pPr>
      <w:suppressAutoHyphens/>
    </w:pPr>
  </w:style>
  <w:style w:type="paragraph" w:customStyle="1" w:styleId="161">
    <w:name w:val="Знак16 Знак Знак Знак"/>
    <w:basedOn w:val="Standard2"/>
    <w:pPr>
      <w:spacing w:after="160" w:line="240" w:lineRule="exact"/>
      <w:jc w:val="both"/>
    </w:pPr>
    <w:rPr>
      <w:rFonts w:ascii="Verdana" w:hAnsi="Verdana"/>
      <w:sz w:val="22"/>
      <w:szCs w:val="22"/>
    </w:rPr>
  </w:style>
  <w:style w:type="paragraph" w:customStyle="1" w:styleId="formattexttopleveltextcentertext">
    <w:name w:val="formattext topleveltext centertext"/>
    <w:basedOn w:val="Standard2"/>
    <w:rPr>
      <w:sz w:val="24"/>
      <w:szCs w:val="24"/>
    </w:rPr>
  </w:style>
  <w:style w:type="paragraph" w:customStyle="1" w:styleId="xl134">
    <w:name w:val="xl134"/>
    <w:basedOn w:val="Standard2"/>
    <w:pPr>
      <w:jc w:val="center"/>
    </w:pPr>
    <w:rPr>
      <w:sz w:val="40"/>
      <w:szCs w:val="40"/>
    </w:rPr>
  </w:style>
  <w:style w:type="paragraph" w:customStyle="1" w:styleId="xl75">
    <w:name w:val="xl75"/>
    <w:basedOn w:val="Standard2"/>
    <w:pPr>
      <w:jc w:val="center"/>
    </w:pPr>
    <w:rPr>
      <w:sz w:val="24"/>
      <w:szCs w:val="24"/>
    </w:rPr>
  </w:style>
  <w:style w:type="paragraph" w:customStyle="1" w:styleId="FontStyle41">
    <w:name w:val="Font Style41"/>
    <w:basedOn w:val="16"/>
    <w:rPr>
      <w:rFonts w:ascii="Times New Roman" w:hAnsi="Times New Roman"/>
      <w:b/>
      <w:bCs/>
      <w:smallCaps/>
    </w:rPr>
  </w:style>
  <w:style w:type="paragraph" w:customStyle="1" w:styleId="xl114">
    <w:name w:val="xl114"/>
    <w:basedOn w:val="Standard2"/>
    <w:pPr>
      <w:jc w:val="center"/>
    </w:pPr>
    <w:rPr>
      <w:b/>
      <w:bCs/>
      <w:sz w:val="24"/>
      <w:szCs w:val="24"/>
    </w:rPr>
  </w:style>
  <w:style w:type="paragraph" w:customStyle="1" w:styleId="doc">
    <w:name w:val="doc"/>
    <w:basedOn w:val="Standard2"/>
    <w:pPr>
      <w:tabs>
        <w:tab w:val="left" w:pos="0"/>
      </w:tabs>
      <w:jc w:val="both"/>
    </w:pPr>
    <w:rPr>
      <w:rFonts w:ascii="Arial Unicode MS" w:hAnsi="Arial Unicode MS"/>
      <w:sz w:val="24"/>
      <w:szCs w:val="24"/>
    </w:rPr>
  </w:style>
  <w:style w:type="paragraph" w:styleId="ac">
    <w:name w:val="annotation text"/>
    <w:basedOn w:val="Standard2"/>
    <w:uiPriority w:val="99"/>
  </w:style>
  <w:style w:type="paragraph" w:customStyle="1" w:styleId="Heading1Char">
    <w:name w:val="Heading 1 Char"/>
    <w:basedOn w:val="16"/>
    <w:rPr>
      <w:b/>
      <w:bCs/>
      <w:sz w:val="32"/>
      <w:szCs w:val="32"/>
    </w:rPr>
  </w:style>
  <w:style w:type="paragraph" w:customStyle="1" w:styleId="xl464">
    <w:name w:val="xl464"/>
    <w:basedOn w:val="Standard2"/>
    <w:rPr>
      <w:sz w:val="24"/>
      <w:szCs w:val="24"/>
    </w:rPr>
  </w:style>
  <w:style w:type="paragraph" w:customStyle="1" w:styleId="90">
    <w:name w:val="Абзац списка9"/>
    <w:basedOn w:val="Standard2"/>
    <w:pPr>
      <w:spacing w:after="200" w:line="276" w:lineRule="auto"/>
      <w:ind w:left="720"/>
    </w:pPr>
    <w:rPr>
      <w:rFonts w:ascii="Calibri" w:hAnsi="Calibri"/>
      <w:sz w:val="22"/>
      <w:szCs w:val="22"/>
    </w:rPr>
  </w:style>
  <w:style w:type="paragraph" w:customStyle="1" w:styleId="xl23">
    <w:name w:val="xl23"/>
    <w:basedOn w:val="Standard2"/>
    <w:rPr>
      <w:rFonts w:ascii="Arial" w:hAnsi="Arial"/>
    </w:rPr>
  </w:style>
  <w:style w:type="paragraph" w:styleId="afffb">
    <w:name w:val="TOC Heading"/>
    <w:basedOn w:val="13"/>
    <w:next w:val="Standard2"/>
    <w:pPr>
      <w:outlineLvl w:val="8"/>
    </w:pPr>
  </w:style>
  <w:style w:type="paragraph" w:styleId="afffc">
    <w:name w:val="endnote text"/>
    <w:basedOn w:val="Standard2"/>
  </w:style>
  <w:style w:type="paragraph" w:customStyle="1" w:styleId="-1">
    <w:name w:val="Контракт-раздел"/>
    <w:basedOn w:val="Standard2"/>
    <w:next w:val="-0"/>
    <w:pPr>
      <w:keepNext/>
      <w:tabs>
        <w:tab w:val="left" w:pos="540"/>
        <w:tab w:val="left" w:pos="567"/>
      </w:tabs>
      <w:spacing w:before="360" w:after="120"/>
      <w:ind w:left="567" w:hanging="567"/>
      <w:jc w:val="center"/>
      <w:outlineLvl w:val="3"/>
    </w:pPr>
    <w:rPr>
      <w:b/>
      <w:bCs/>
      <w:caps/>
      <w:sz w:val="24"/>
      <w:szCs w:val="24"/>
    </w:rPr>
  </w:style>
  <w:style w:type="paragraph" w:customStyle="1" w:styleId="xl303">
    <w:name w:val="xl303"/>
    <w:basedOn w:val="Standard2"/>
    <w:rPr>
      <w:rFonts w:ascii="Arial" w:hAnsi="Arial"/>
      <w:color w:val="0000FF"/>
      <w:sz w:val="24"/>
      <w:szCs w:val="24"/>
    </w:rPr>
  </w:style>
  <w:style w:type="paragraph" w:customStyle="1" w:styleId="xl42">
    <w:name w:val="xl42"/>
    <w:basedOn w:val="Standard2"/>
    <w:rPr>
      <w:rFonts w:ascii="Arial" w:hAnsi="Arial"/>
      <w:sz w:val="24"/>
      <w:szCs w:val="24"/>
      <w:u w:val="single"/>
    </w:rPr>
  </w:style>
  <w:style w:type="paragraph" w:styleId="56">
    <w:name w:val="index 5"/>
    <w:basedOn w:val="Standard2"/>
    <w:next w:val="Standard2"/>
    <w:pPr>
      <w:ind w:left="1000" w:hanging="200"/>
    </w:pPr>
    <w:rPr>
      <w:rFonts w:ascii="Arial" w:hAnsi="Arial"/>
    </w:rPr>
  </w:style>
  <w:style w:type="paragraph" w:customStyle="1" w:styleId="xl131">
    <w:name w:val="xl131"/>
    <w:basedOn w:val="Standard2"/>
    <w:pPr>
      <w:jc w:val="center"/>
    </w:pPr>
    <w:rPr>
      <w:sz w:val="24"/>
      <w:szCs w:val="24"/>
    </w:rPr>
  </w:style>
  <w:style w:type="paragraph" w:customStyle="1" w:styleId="xl180">
    <w:name w:val="xl180"/>
    <w:basedOn w:val="Standard2"/>
    <w:rPr>
      <w:sz w:val="22"/>
      <w:szCs w:val="22"/>
    </w:rPr>
  </w:style>
  <w:style w:type="paragraph" w:customStyle="1" w:styleId="xl267">
    <w:name w:val="xl267"/>
    <w:basedOn w:val="Standard2"/>
    <w:rPr>
      <w:rFonts w:ascii="Arial" w:hAnsi="Arial"/>
      <w:color w:val="0000FF"/>
      <w:sz w:val="24"/>
      <w:szCs w:val="24"/>
    </w:rPr>
  </w:style>
  <w:style w:type="paragraph" w:styleId="39">
    <w:name w:val="List 3"/>
    <w:basedOn w:val="Standard2"/>
    <w:pPr>
      <w:ind w:left="849" w:hanging="283"/>
    </w:pPr>
  </w:style>
  <w:style w:type="paragraph" w:customStyle="1" w:styleId="xl263">
    <w:name w:val="xl263"/>
    <w:basedOn w:val="Standard2"/>
    <w:rPr>
      <w:rFonts w:ascii="Arial" w:hAnsi="Arial"/>
      <w:sz w:val="24"/>
      <w:szCs w:val="24"/>
    </w:rPr>
  </w:style>
  <w:style w:type="paragraph" w:customStyle="1" w:styleId="xl208">
    <w:name w:val="xl208"/>
    <w:basedOn w:val="Standard2"/>
    <w:rPr>
      <w:b/>
      <w:bCs/>
      <w:color w:val="0000FF"/>
      <w:sz w:val="22"/>
      <w:szCs w:val="22"/>
    </w:rPr>
  </w:style>
  <w:style w:type="paragraph" w:customStyle="1" w:styleId="xl204">
    <w:name w:val="xl204"/>
    <w:basedOn w:val="Standard2"/>
    <w:rPr>
      <w:b/>
      <w:bCs/>
      <w:sz w:val="22"/>
      <w:szCs w:val="22"/>
    </w:rPr>
  </w:style>
  <w:style w:type="paragraph" w:customStyle="1" w:styleId="xl326">
    <w:name w:val="xl326"/>
    <w:basedOn w:val="Standard2"/>
    <w:pPr>
      <w:jc w:val="center"/>
    </w:pPr>
    <w:rPr>
      <w:color w:val="0000FF"/>
      <w:sz w:val="18"/>
      <w:szCs w:val="18"/>
    </w:rPr>
  </w:style>
  <w:style w:type="paragraph" w:customStyle="1" w:styleId="xl192">
    <w:name w:val="xl192"/>
    <w:basedOn w:val="Standard2"/>
    <w:pPr>
      <w:jc w:val="center"/>
    </w:pPr>
    <w:rPr>
      <w:b/>
      <w:bCs/>
      <w:sz w:val="22"/>
      <w:szCs w:val="22"/>
    </w:rPr>
  </w:style>
  <w:style w:type="paragraph" w:customStyle="1" w:styleId="xl174">
    <w:name w:val="xl174"/>
    <w:basedOn w:val="Standard2"/>
    <w:pPr>
      <w:jc w:val="center"/>
    </w:pPr>
    <w:rPr>
      <w:sz w:val="22"/>
      <w:szCs w:val="22"/>
    </w:rPr>
  </w:style>
  <w:style w:type="paragraph" w:customStyle="1" w:styleId="Heading21">
    <w:name w:val="Heading 21"/>
    <w:basedOn w:val="Standard2"/>
    <w:pPr>
      <w:ind w:left="519" w:hanging="420"/>
      <w:outlineLvl w:val="2"/>
    </w:pPr>
    <w:rPr>
      <w:b/>
      <w:bCs/>
      <w:i/>
      <w:iCs/>
      <w:sz w:val="28"/>
      <w:szCs w:val="28"/>
    </w:rPr>
  </w:style>
  <w:style w:type="paragraph" w:customStyle="1" w:styleId="xl380">
    <w:name w:val="xl380"/>
    <w:basedOn w:val="Standard2"/>
    <w:pPr>
      <w:jc w:val="center"/>
    </w:pPr>
    <w:rPr>
      <w:sz w:val="24"/>
      <w:szCs w:val="24"/>
    </w:rPr>
  </w:style>
  <w:style w:type="paragraph" w:customStyle="1" w:styleId="r">
    <w:name w:val="r"/>
    <w:pPr>
      <w:suppressAutoHyphens/>
    </w:pPr>
  </w:style>
  <w:style w:type="paragraph" w:customStyle="1" w:styleId="xl176">
    <w:name w:val="xl176"/>
    <w:basedOn w:val="Standard2"/>
    <w:pPr>
      <w:jc w:val="center"/>
    </w:pPr>
    <w:rPr>
      <w:sz w:val="22"/>
      <w:szCs w:val="22"/>
    </w:rPr>
  </w:style>
  <w:style w:type="paragraph" w:customStyle="1" w:styleId="xl485">
    <w:name w:val="xl485"/>
    <w:basedOn w:val="Standard2"/>
    <w:pPr>
      <w:jc w:val="center"/>
    </w:pPr>
    <w:rPr>
      <w:sz w:val="22"/>
      <w:szCs w:val="22"/>
    </w:rPr>
  </w:style>
  <w:style w:type="paragraph" w:customStyle="1" w:styleId="afffd">
    <w:name w:val="Название таблицы"/>
    <w:basedOn w:val="Standard2"/>
    <w:next w:val="Standard2"/>
    <w:pPr>
      <w:keepNext/>
      <w:keepLines/>
      <w:tabs>
        <w:tab w:val="left" w:pos="708"/>
      </w:tabs>
      <w:spacing w:before="300" w:after="240"/>
      <w:jc w:val="both"/>
    </w:pPr>
    <w:rPr>
      <w:sz w:val="24"/>
      <w:szCs w:val="24"/>
    </w:rPr>
  </w:style>
  <w:style w:type="paragraph" w:styleId="afffe">
    <w:name w:val="Signature"/>
    <w:basedOn w:val="Standard2"/>
    <w:pPr>
      <w:spacing w:after="60"/>
      <w:ind w:left="4252"/>
      <w:jc w:val="both"/>
    </w:pPr>
    <w:rPr>
      <w:sz w:val="24"/>
      <w:szCs w:val="24"/>
    </w:rPr>
  </w:style>
  <w:style w:type="paragraph" w:customStyle="1" w:styleId="2f1">
    <w:name w:val="заголовок 2"/>
    <w:basedOn w:val="Standard2"/>
    <w:next w:val="Standard2"/>
    <w:pPr>
      <w:keepNext/>
      <w:jc w:val="center"/>
      <w:outlineLvl w:val="1"/>
    </w:pPr>
    <w:rPr>
      <w:sz w:val="24"/>
      <w:szCs w:val="24"/>
    </w:rPr>
  </w:style>
  <w:style w:type="paragraph" w:customStyle="1" w:styleId="2f2">
    <w:name w:val="Текст2"/>
    <w:basedOn w:val="Standard2"/>
    <w:pPr>
      <w:tabs>
        <w:tab w:val="left" w:pos="708"/>
      </w:tabs>
      <w:spacing w:line="288" w:lineRule="auto"/>
      <w:ind w:firstLine="720"/>
      <w:jc w:val="both"/>
    </w:pPr>
    <w:rPr>
      <w:sz w:val="28"/>
      <w:szCs w:val="28"/>
    </w:rPr>
  </w:style>
  <w:style w:type="paragraph" w:customStyle="1" w:styleId="2Arial75pt">
    <w:name w:val="Основной текст (2) + Arial;7;5 pt;Малые прописные"/>
    <w:basedOn w:val="210"/>
    <w:rPr>
      <w:smallCaps/>
      <w:sz w:val="15"/>
      <w:szCs w:val="15"/>
      <w:shd w:val="clear" w:color="auto" w:fill="FFFFFF"/>
    </w:rPr>
  </w:style>
  <w:style w:type="paragraph" w:customStyle="1" w:styleId="xl82">
    <w:name w:val="xl82"/>
    <w:basedOn w:val="Standard2"/>
    <w:pPr>
      <w:jc w:val="center"/>
    </w:pPr>
    <w:rPr>
      <w:sz w:val="24"/>
      <w:szCs w:val="24"/>
    </w:rPr>
  </w:style>
  <w:style w:type="paragraph" w:customStyle="1" w:styleId="affff">
    <w:name w:val="Основной"/>
    <w:basedOn w:val="Standard2"/>
    <w:pPr>
      <w:spacing w:line="360" w:lineRule="auto"/>
      <w:ind w:firstLine="709"/>
      <w:jc w:val="both"/>
    </w:pPr>
    <w:rPr>
      <w:sz w:val="24"/>
      <w:szCs w:val="24"/>
    </w:rPr>
  </w:style>
  <w:style w:type="paragraph" w:customStyle="1" w:styleId="251">
    <w:name w:val="Основной текст с отступом 25"/>
    <w:basedOn w:val="Standard2"/>
    <w:pPr>
      <w:ind w:left="360"/>
      <w:jc w:val="both"/>
    </w:pPr>
    <w:rPr>
      <w:sz w:val="24"/>
      <w:szCs w:val="24"/>
    </w:rPr>
  </w:style>
  <w:style w:type="paragraph" w:customStyle="1" w:styleId="xl393">
    <w:name w:val="xl393"/>
    <w:basedOn w:val="Standard2"/>
    <w:pPr>
      <w:jc w:val="center"/>
    </w:pPr>
    <w:rPr>
      <w:sz w:val="22"/>
      <w:szCs w:val="22"/>
    </w:rPr>
  </w:style>
  <w:style w:type="paragraph" w:customStyle="1" w:styleId="xl443">
    <w:name w:val="xl443"/>
    <w:basedOn w:val="Standard2"/>
    <w:pPr>
      <w:jc w:val="center"/>
    </w:pPr>
    <w:rPr>
      <w:sz w:val="24"/>
      <w:szCs w:val="24"/>
    </w:rPr>
  </w:style>
  <w:style w:type="paragraph" w:customStyle="1" w:styleId="xl132">
    <w:name w:val="xl132"/>
    <w:basedOn w:val="Standard2"/>
    <w:pPr>
      <w:jc w:val="center"/>
    </w:pPr>
    <w:rPr>
      <w:sz w:val="24"/>
      <w:szCs w:val="24"/>
    </w:rPr>
  </w:style>
  <w:style w:type="paragraph" w:customStyle="1" w:styleId="xl234">
    <w:name w:val="xl234"/>
    <w:basedOn w:val="Standard2"/>
    <w:pPr>
      <w:jc w:val="center"/>
    </w:pPr>
    <w:rPr>
      <w:b/>
      <w:bCs/>
      <w:sz w:val="22"/>
      <w:szCs w:val="22"/>
    </w:rPr>
  </w:style>
  <w:style w:type="paragraph" w:customStyle="1" w:styleId="xl22">
    <w:name w:val="xl22"/>
    <w:basedOn w:val="Standard2"/>
    <w:rPr>
      <w:rFonts w:ascii="Arial" w:hAnsi="Arial"/>
      <w:sz w:val="24"/>
      <w:szCs w:val="24"/>
    </w:rPr>
  </w:style>
  <w:style w:type="paragraph" w:customStyle="1" w:styleId="ConsPlusCell">
    <w:name w:val="ConsPlusCell"/>
    <w:pPr>
      <w:suppressAutoHyphens/>
      <w:spacing w:after="0" w:line="240" w:lineRule="auto"/>
    </w:pPr>
  </w:style>
  <w:style w:type="paragraph" w:customStyle="1" w:styleId="xl68">
    <w:name w:val="xl68"/>
    <w:basedOn w:val="Standard2"/>
    <w:pPr>
      <w:jc w:val="center"/>
    </w:pPr>
    <w:rPr>
      <w:sz w:val="24"/>
      <w:szCs w:val="24"/>
    </w:rPr>
  </w:style>
  <w:style w:type="paragraph" w:customStyle="1" w:styleId="st">
    <w:name w:val="st"/>
    <w:basedOn w:val="16"/>
  </w:style>
  <w:style w:type="paragraph" w:customStyle="1" w:styleId="xl305">
    <w:name w:val="xl305"/>
    <w:basedOn w:val="Standard2"/>
    <w:rPr>
      <w:rFonts w:ascii="Arial" w:hAnsi="Arial"/>
      <w:color w:val="0000FF"/>
      <w:sz w:val="24"/>
      <w:szCs w:val="24"/>
    </w:rPr>
  </w:style>
  <w:style w:type="paragraph" w:customStyle="1" w:styleId="10">
    <w:name w:val="Список маркир. 1"/>
    <w:basedOn w:val="Standard2"/>
    <w:pPr>
      <w:numPr>
        <w:numId w:val="35"/>
      </w:numPr>
      <w:spacing w:after="120" w:line="288" w:lineRule="auto"/>
      <w:jc w:val="both"/>
    </w:pPr>
    <w:rPr>
      <w:sz w:val="24"/>
      <w:szCs w:val="24"/>
    </w:rPr>
  </w:style>
  <w:style w:type="paragraph" w:customStyle="1" w:styleId="2Arial10pt1">
    <w:name w:val="Основной текст (2) + Arial;10 pt"/>
    <w:basedOn w:val="210"/>
    <w:rPr>
      <w:sz w:val="20"/>
      <w:szCs w:val="20"/>
      <w:shd w:val="clear" w:color="auto" w:fill="FFFFFF"/>
    </w:rPr>
  </w:style>
  <w:style w:type="paragraph" w:styleId="affff0">
    <w:name w:val="E-mail Signature"/>
    <w:basedOn w:val="Standard2"/>
    <w:pPr>
      <w:spacing w:after="60"/>
      <w:jc w:val="both"/>
    </w:pPr>
    <w:rPr>
      <w:sz w:val="24"/>
      <w:szCs w:val="24"/>
    </w:rPr>
  </w:style>
  <w:style w:type="paragraph" w:styleId="affff1">
    <w:name w:val="Salutation"/>
    <w:basedOn w:val="Standard2"/>
    <w:next w:val="Standard2"/>
    <w:pPr>
      <w:spacing w:after="60"/>
      <w:jc w:val="both"/>
    </w:pPr>
    <w:rPr>
      <w:sz w:val="24"/>
      <w:szCs w:val="24"/>
    </w:rPr>
  </w:style>
  <w:style w:type="paragraph" w:customStyle="1" w:styleId="1ff3">
    <w:name w:val="Абзац списка Знак1"/>
    <w:basedOn w:val="16"/>
  </w:style>
  <w:style w:type="paragraph" w:customStyle="1" w:styleId="2f3">
    <w:name w:val="Основной текст (2) + Полужирный"/>
    <w:basedOn w:val="210"/>
    <w:rPr>
      <w:rFonts w:ascii="Verdana" w:hAnsi="Verdana"/>
      <w:b/>
      <w:bCs/>
      <w:sz w:val="16"/>
      <w:szCs w:val="16"/>
      <w:shd w:val="clear" w:color="auto" w:fill="FFFFFF"/>
    </w:rPr>
  </w:style>
  <w:style w:type="paragraph" w:customStyle="1" w:styleId="xl337">
    <w:name w:val="xl337"/>
    <w:basedOn w:val="Standard2"/>
    <w:pPr>
      <w:jc w:val="center"/>
    </w:pPr>
    <w:rPr>
      <w:rFonts w:ascii="Arial" w:hAnsi="Arial"/>
      <w:color w:val="0000FF"/>
      <w:sz w:val="24"/>
      <w:szCs w:val="24"/>
    </w:rPr>
  </w:style>
  <w:style w:type="paragraph" w:customStyle="1" w:styleId="2f4">
    <w:name w:val="Обычный2"/>
    <w:pPr>
      <w:suppressAutoHyphens/>
      <w:spacing w:before="100" w:after="100" w:line="240" w:lineRule="auto"/>
    </w:pPr>
    <w:rPr>
      <w:rFonts w:ascii="Times New Roman" w:hAnsi="Times New Roman"/>
      <w:sz w:val="24"/>
      <w:szCs w:val="24"/>
    </w:rPr>
  </w:style>
  <w:style w:type="paragraph" w:customStyle="1" w:styleId="44">
    <w:name w:val="Знак Знак Знак4"/>
    <w:pPr>
      <w:suppressAutoHyphens/>
    </w:pPr>
    <w:rPr>
      <w:sz w:val="24"/>
      <w:szCs w:val="24"/>
    </w:rPr>
  </w:style>
  <w:style w:type="paragraph" w:customStyle="1" w:styleId="xl407">
    <w:name w:val="xl407"/>
    <w:basedOn w:val="Standard2"/>
    <w:pPr>
      <w:jc w:val="center"/>
    </w:pPr>
    <w:rPr>
      <w:rFonts w:ascii="Arial" w:hAnsi="Arial"/>
      <w:sz w:val="24"/>
      <w:szCs w:val="24"/>
    </w:rPr>
  </w:style>
  <w:style w:type="paragraph" w:customStyle="1" w:styleId="xl59">
    <w:name w:val="xl59"/>
    <w:basedOn w:val="Standard2"/>
    <w:pPr>
      <w:jc w:val="center"/>
    </w:pPr>
    <w:rPr>
      <w:rFonts w:ascii="Arial" w:hAnsi="Arial"/>
      <w:b/>
      <w:bCs/>
    </w:rPr>
  </w:style>
  <w:style w:type="paragraph" w:customStyle="1" w:styleId="240">
    <w:name w:val="Основной текст с отступом 24"/>
    <w:basedOn w:val="Standard2"/>
    <w:pPr>
      <w:ind w:left="360"/>
      <w:jc w:val="both"/>
    </w:pPr>
    <w:rPr>
      <w:sz w:val="24"/>
      <w:szCs w:val="24"/>
    </w:rPr>
  </w:style>
  <w:style w:type="paragraph" w:customStyle="1" w:styleId="xl271">
    <w:name w:val="xl271"/>
    <w:basedOn w:val="Standard2"/>
    <w:rPr>
      <w:rFonts w:ascii="Arial" w:hAnsi="Arial"/>
      <w:sz w:val="24"/>
      <w:szCs w:val="24"/>
    </w:rPr>
  </w:style>
  <w:style w:type="paragraph" w:customStyle="1" w:styleId="xl280">
    <w:name w:val="xl280"/>
    <w:basedOn w:val="Standard2"/>
    <w:rPr>
      <w:rFonts w:ascii="Arial" w:hAnsi="Arial"/>
      <w:color w:val="0000FF"/>
      <w:sz w:val="24"/>
      <w:szCs w:val="24"/>
    </w:rPr>
  </w:style>
  <w:style w:type="paragraph" w:customStyle="1" w:styleId="affff2">
    <w:name w:val="Термин"/>
    <w:basedOn w:val="16"/>
    <w:rPr>
      <w:rFonts w:ascii="Times New Roman" w:hAnsi="Times New Roman"/>
      <w:b/>
      <w:bCs/>
      <w:i/>
      <w:iCs/>
    </w:rPr>
  </w:style>
  <w:style w:type="paragraph" w:customStyle="1" w:styleId="xl273">
    <w:name w:val="xl273"/>
    <w:basedOn w:val="Standard2"/>
    <w:rPr>
      <w:rFonts w:ascii="Arial" w:hAnsi="Arial"/>
      <w:color w:val="0000FF"/>
      <w:sz w:val="24"/>
      <w:szCs w:val="24"/>
    </w:rPr>
  </w:style>
  <w:style w:type="paragraph" w:customStyle="1" w:styleId="222">
    <w:name w:val="Основной текст с отступом 22"/>
    <w:basedOn w:val="Standard2"/>
    <w:pPr>
      <w:ind w:left="360"/>
      <w:jc w:val="both"/>
    </w:pPr>
    <w:rPr>
      <w:sz w:val="24"/>
      <w:szCs w:val="24"/>
    </w:rPr>
  </w:style>
  <w:style w:type="paragraph" w:customStyle="1" w:styleId="FontStyle84">
    <w:name w:val="Font Style84"/>
    <w:pPr>
      <w:suppressAutoHyphens/>
    </w:pPr>
    <w:rPr>
      <w:rFonts w:ascii="Times New Roman" w:hAnsi="Times New Roman"/>
      <w:sz w:val="18"/>
      <w:szCs w:val="18"/>
    </w:rPr>
  </w:style>
  <w:style w:type="paragraph" w:customStyle="1" w:styleId="xl290">
    <w:name w:val="xl290"/>
    <w:basedOn w:val="Standard2"/>
    <w:rPr>
      <w:rFonts w:ascii="Arial" w:hAnsi="Arial"/>
      <w:sz w:val="24"/>
      <w:szCs w:val="24"/>
    </w:rPr>
  </w:style>
  <w:style w:type="paragraph" w:customStyle="1" w:styleId="Standard1">
    <w:name w:val="Standard1"/>
    <w:pPr>
      <w:suppressAutoHyphens/>
      <w:spacing w:after="0" w:line="240" w:lineRule="auto"/>
    </w:pPr>
    <w:rPr>
      <w:rFonts w:ascii="Times New Roman" w:hAnsi="Times New Roman"/>
      <w:sz w:val="24"/>
      <w:szCs w:val="24"/>
    </w:rPr>
  </w:style>
  <w:style w:type="paragraph" w:customStyle="1" w:styleId="1ff4">
    <w:name w:val="Знак Знак Знак Знак Знак Знак Знак Знак Знак Знак Знак Знак1 Знак Знак Знак Знак"/>
    <w:basedOn w:val="Standard2"/>
    <w:rPr>
      <w:rFonts w:ascii="Tahoma" w:hAnsi="Tahoma"/>
    </w:rPr>
  </w:style>
  <w:style w:type="paragraph" w:customStyle="1" w:styleId="45">
    <w:name w:val="Абзац списка4"/>
    <w:basedOn w:val="Standard2"/>
    <w:rPr>
      <w:rFonts w:ascii="Calibri" w:hAnsi="Calibri"/>
      <w:sz w:val="22"/>
      <w:szCs w:val="22"/>
    </w:rPr>
  </w:style>
  <w:style w:type="paragraph" w:customStyle="1" w:styleId="xl243">
    <w:name w:val="xl243"/>
    <w:basedOn w:val="Standard2"/>
    <w:pPr>
      <w:jc w:val="center"/>
    </w:pPr>
    <w:rPr>
      <w:rFonts w:ascii="Arial" w:hAnsi="Arial"/>
      <w:sz w:val="24"/>
      <w:szCs w:val="24"/>
    </w:rPr>
  </w:style>
  <w:style w:type="paragraph" w:customStyle="1" w:styleId="3a">
    <w:name w:val="Раздел 3"/>
    <w:basedOn w:val="Standard2"/>
    <w:pPr>
      <w:tabs>
        <w:tab w:val="left" w:pos="360"/>
      </w:tabs>
      <w:spacing w:before="120" w:after="120"/>
      <w:ind w:left="360" w:hanging="360"/>
      <w:jc w:val="center"/>
    </w:pPr>
    <w:rPr>
      <w:b/>
      <w:bCs/>
      <w:sz w:val="24"/>
      <w:szCs w:val="24"/>
    </w:rPr>
  </w:style>
  <w:style w:type="paragraph" w:customStyle="1" w:styleId="xl425">
    <w:name w:val="xl425"/>
    <w:basedOn w:val="Standard2"/>
    <w:rPr>
      <w:sz w:val="22"/>
      <w:szCs w:val="22"/>
    </w:rPr>
  </w:style>
  <w:style w:type="paragraph" w:customStyle="1" w:styleId="xl166">
    <w:name w:val="xl166"/>
    <w:basedOn w:val="Standard2"/>
    <w:pPr>
      <w:jc w:val="center"/>
    </w:pPr>
    <w:rPr>
      <w:sz w:val="22"/>
      <w:szCs w:val="22"/>
    </w:rPr>
  </w:style>
  <w:style w:type="paragraph" w:customStyle="1" w:styleId="FR10">
    <w:name w:val="FR1"/>
    <w:pPr>
      <w:suppressAutoHyphens/>
      <w:spacing w:before="2100" w:after="0" w:line="240" w:lineRule="auto"/>
      <w:ind w:left="320"/>
      <w:jc w:val="center"/>
    </w:pPr>
    <w:rPr>
      <w:rFonts w:ascii="Times New Roman" w:hAnsi="Times New Roman"/>
      <w:b/>
      <w:bCs/>
      <w:sz w:val="40"/>
      <w:szCs w:val="40"/>
    </w:rPr>
  </w:style>
  <w:style w:type="paragraph" w:customStyle="1" w:styleId="xl54">
    <w:name w:val="xl54"/>
    <w:basedOn w:val="Standard2"/>
    <w:pPr>
      <w:jc w:val="center"/>
    </w:pPr>
    <w:rPr>
      <w:rFonts w:ascii="Arial" w:hAnsi="Arial"/>
    </w:rPr>
  </w:style>
  <w:style w:type="paragraph" w:customStyle="1" w:styleId="xl25">
    <w:name w:val="xl25"/>
    <w:basedOn w:val="Standard2"/>
    <w:pPr>
      <w:jc w:val="center"/>
    </w:pPr>
    <w:rPr>
      <w:rFonts w:ascii="Arial" w:hAnsi="Arial"/>
      <w:sz w:val="24"/>
      <w:szCs w:val="24"/>
    </w:rPr>
  </w:style>
  <w:style w:type="paragraph" w:customStyle="1" w:styleId="affff3">
    <w:name w:val="Основной текст с отступом Знак"/>
    <w:basedOn w:val="16"/>
    <w:rPr>
      <w:rFonts w:ascii="Times New Roman" w:hAnsi="Times New Roman"/>
      <w:sz w:val="20"/>
      <w:szCs w:val="20"/>
    </w:rPr>
  </w:style>
  <w:style w:type="character" w:customStyle="1" w:styleId="Internetlink">
    <w:name w:val="Internet link"/>
    <w:basedOn w:val="a3"/>
    <w:rPr>
      <w:color w:val="0000FF"/>
      <w:u w:val="single"/>
    </w:rPr>
  </w:style>
  <w:style w:type="paragraph" w:customStyle="1" w:styleId="Internetlink1">
    <w:name w:val="Internet link1"/>
    <w:basedOn w:val="16"/>
    <w:rPr>
      <w:color w:val="0000FF"/>
      <w:u w:val="single"/>
    </w:rPr>
  </w:style>
  <w:style w:type="paragraph" w:customStyle="1" w:styleId="Footnote">
    <w:name w:val="Footnote"/>
    <w:basedOn w:val="Standard2"/>
  </w:style>
  <w:style w:type="paragraph" w:customStyle="1" w:styleId="xl200">
    <w:name w:val="xl200"/>
    <w:basedOn w:val="Standard2"/>
    <w:pPr>
      <w:jc w:val="center"/>
    </w:pPr>
    <w:rPr>
      <w:b/>
      <w:bCs/>
      <w:sz w:val="22"/>
      <w:szCs w:val="22"/>
    </w:rPr>
  </w:style>
  <w:style w:type="paragraph" w:styleId="57">
    <w:name w:val="List 5"/>
    <w:basedOn w:val="Standard2"/>
    <w:pPr>
      <w:spacing w:after="60"/>
      <w:ind w:left="1415" w:hanging="283"/>
      <w:jc w:val="both"/>
    </w:pPr>
    <w:rPr>
      <w:sz w:val="24"/>
      <w:szCs w:val="24"/>
    </w:rPr>
  </w:style>
  <w:style w:type="paragraph" w:customStyle="1" w:styleId="xl329">
    <w:name w:val="xl329"/>
    <w:basedOn w:val="Standard2"/>
    <w:pPr>
      <w:jc w:val="center"/>
    </w:pPr>
    <w:rPr>
      <w:color w:val="0000FF"/>
      <w:sz w:val="18"/>
      <w:szCs w:val="18"/>
    </w:rPr>
  </w:style>
  <w:style w:type="paragraph" w:customStyle="1" w:styleId="-4">
    <w:name w:val="Пункт-4"/>
    <w:basedOn w:val="Standard2"/>
    <w:pPr>
      <w:tabs>
        <w:tab w:val="left" w:pos="1538"/>
      </w:tabs>
      <w:ind w:left="120"/>
      <w:jc w:val="both"/>
    </w:pPr>
    <w:rPr>
      <w:sz w:val="28"/>
      <w:szCs w:val="28"/>
    </w:rPr>
  </w:style>
  <w:style w:type="paragraph" w:customStyle="1" w:styleId="TableParagraph">
    <w:name w:val="Table Paragraph"/>
    <w:basedOn w:val="Standard2"/>
    <w:uiPriority w:val="1"/>
    <w:qFormat/>
    <w:rPr>
      <w:rFonts w:ascii="Calibri" w:hAnsi="Calibri"/>
      <w:sz w:val="22"/>
      <w:szCs w:val="22"/>
    </w:rPr>
  </w:style>
  <w:style w:type="paragraph" w:customStyle="1" w:styleId="xl28">
    <w:name w:val="xl28"/>
    <w:basedOn w:val="Standard2"/>
    <w:rPr>
      <w:rFonts w:ascii="Arial" w:hAnsi="Arial"/>
      <w:b/>
      <w:bCs/>
      <w:sz w:val="24"/>
      <w:szCs w:val="24"/>
    </w:rPr>
  </w:style>
  <w:style w:type="paragraph" w:customStyle="1" w:styleId="xl297">
    <w:name w:val="xl297"/>
    <w:basedOn w:val="Standard2"/>
    <w:rPr>
      <w:rFonts w:ascii="Arial" w:hAnsi="Arial"/>
      <w:sz w:val="24"/>
      <w:szCs w:val="24"/>
    </w:rPr>
  </w:style>
  <w:style w:type="paragraph" w:customStyle="1" w:styleId="1ff5">
    <w:name w:val="Знак Знак Знак Знак Знак Знак Знак Знак Знак Знак Знак Знак Знак Знак Знак1"/>
    <w:basedOn w:val="Standard2"/>
    <w:pPr>
      <w:spacing w:after="160" w:line="240" w:lineRule="exact"/>
    </w:pPr>
    <w:rPr>
      <w:rFonts w:ascii="Verdana" w:hAnsi="Verdana"/>
      <w:sz w:val="24"/>
      <w:szCs w:val="24"/>
    </w:rPr>
  </w:style>
  <w:style w:type="paragraph" w:customStyle="1" w:styleId="right">
    <w:name w:val="right"/>
    <w:basedOn w:val="16"/>
  </w:style>
  <w:style w:type="paragraph" w:customStyle="1" w:styleId="xl124">
    <w:name w:val="xl124"/>
    <w:basedOn w:val="Standard2"/>
    <w:pPr>
      <w:jc w:val="center"/>
    </w:pPr>
    <w:rPr>
      <w:sz w:val="24"/>
      <w:szCs w:val="24"/>
    </w:rPr>
  </w:style>
  <w:style w:type="paragraph" w:customStyle="1" w:styleId="xl258">
    <w:name w:val="xl258"/>
    <w:basedOn w:val="Standard2"/>
    <w:rPr>
      <w:rFonts w:ascii="Arial" w:hAnsi="Arial"/>
      <w:sz w:val="24"/>
      <w:szCs w:val="24"/>
    </w:rPr>
  </w:style>
  <w:style w:type="paragraph" w:customStyle="1" w:styleId="ConsPlusNonformat">
    <w:name w:val="ConsPlusNonformat"/>
    <w:pPr>
      <w:suppressAutoHyphens/>
      <w:spacing w:after="0" w:line="240" w:lineRule="auto"/>
    </w:pPr>
    <w:rPr>
      <w:rFonts w:ascii="Courier New" w:hAnsi="Courier New"/>
      <w:sz w:val="20"/>
      <w:szCs w:val="20"/>
    </w:rPr>
  </w:style>
  <w:style w:type="paragraph" w:customStyle="1" w:styleId="Contents1">
    <w:name w:val="Contents 1"/>
    <w:basedOn w:val="Standard2"/>
    <w:next w:val="Standard2"/>
    <w:pPr>
      <w:tabs>
        <w:tab w:val="left" w:pos="600"/>
        <w:tab w:val="right" w:leader="dot" w:pos="10080"/>
      </w:tabs>
      <w:spacing w:before="340" w:after="240"/>
      <w:jc w:val="both"/>
    </w:pPr>
    <w:rPr>
      <w:b/>
      <w:bCs/>
      <w:caps/>
      <w:sz w:val="24"/>
      <w:szCs w:val="24"/>
    </w:rPr>
  </w:style>
  <w:style w:type="paragraph" w:customStyle="1" w:styleId="xl262">
    <w:name w:val="xl262"/>
    <w:basedOn w:val="Standard2"/>
    <w:rPr>
      <w:rFonts w:ascii="Arial" w:hAnsi="Arial"/>
      <w:color w:val="0000FF"/>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Standard2"/>
    <w:rPr>
      <w:rFonts w:ascii="Tahoma" w:hAnsi="Tahoma"/>
    </w:rPr>
  </w:style>
  <w:style w:type="paragraph" w:customStyle="1" w:styleId="Style4">
    <w:name w:val="Style4"/>
    <w:basedOn w:val="Standard2"/>
    <w:pPr>
      <w:spacing w:line="485" w:lineRule="exact"/>
      <w:ind w:firstLine="624"/>
      <w:jc w:val="both"/>
    </w:pPr>
    <w:rPr>
      <w:sz w:val="24"/>
      <w:szCs w:val="24"/>
    </w:rPr>
  </w:style>
  <w:style w:type="paragraph" w:customStyle="1" w:styleId="xl137">
    <w:name w:val="xl137"/>
    <w:basedOn w:val="Standard2"/>
    <w:pPr>
      <w:jc w:val="center"/>
    </w:pPr>
    <w:rPr>
      <w:sz w:val="40"/>
      <w:szCs w:val="40"/>
    </w:rPr>
  </w:style>
  <w:style w:type="paragraph" w:customStyle="1" w:styleId="xl120">
    <w:name w:val="xl120"/>
    <w:basedOn w:val="Standard2"/>
    <w:pPr>
      <w:jc w:val="center"/>
    </w:pPr>
    <w:rPr>
      <w:sz w:val="24"/>
      <w:szCs w:val="24"/>
    </w:rPr>
  </w:style>
  <w:style w:type="paragraph" w:customStyle="1" w:styleId="xl298">
    <w:name w:val="xl298"/>
    <w:basedOn w:val="Standard2"/>
    <w:rPr>
      <w:rFonts w:ascii="Arial" w:hAnsi="Arial"/>
      <w:b/>
      <w:bCs/>
      <w:sz w:val="24"/>
      <w:szCs w:val="24"/>
    </w:rPr>
  </w:style>
  <w:style w:type="paragraph" w:customStyle="1" w:styleId="xl300">
    <w:name w:val="xl300"/>
    <w:basedOn w:val="Standard2"/>
    <w:rPr>
      <w:rFonts w:ascii="Arial" w:hAnsi="Arial"/>
      <w:sz w:val="24"/>
      <w:szCs w:val="24"/>
    </w:rPr>
  </w:style>
  <w:style w:type="paragraph" w:customStyle="1" w:styleId="3b">
    <w:name w:val="Основной текст (3)"/>
    <w:basedOn w:val="Standard2"/>
    <w:pPr>
      <w:spacing w:before="240" w:after="240" w:line="276" w:lineRule="exact"/>
      <w:jc w:val="center"/>
    </w:pPr>
    <w:rPr>
      <w:b/>
      <w:bCs/>
      <w:sz w:val="19"/>
      <w:szCs w:val="19"/>
    </w:rPr>
  </w:style>
  <w:style w:type="paragraph" w:customStyle="1" w:styleId="100">
    <w:name w:val="Знак Знак10"/>
    <w:basedOn w:val="16"/>
    <w:rPr>
      <w:b/>
      <w:bCs/>
      <w:caps/>
      <w:sz w:val="24"/>
      <w:szCs w:val="24"/>
    </w:rPr>
  </w:style>
  <w:style w:type="paragraph" w:customStyle="1" w:styleId="212pt">
    <w:name w:val="Основной текст (2) + 12 pt;Полужирный;Малые прописные"/>
    <w:basedOn w:val="210"/>
    <w:rPr>
      <w:rFonts w:ascii="Times New Roman" w:hAnsi="Times New Roman"/>
      <w:b/>
      <w:bCs/>
      <w:smallCaps/>
      <w:sz w:val="24"/>
      <w:szCs w:val="24"/>
      <w:u w:val="single"/>
      <w:shd w:val="clear" w:color="auto" w:fill="FFFFFF"/>
    </w:rPr>
  </w:style>
  <w:style w:type="paragraph" w:customStyle="1" w:styleId="affff4">
    <w:name w:val="Знак Знак Знак Знак Знак Знак Знак Знак Знак Знак"/>
    <w:basedOn w:val="Standard2"/>
    <w:rPr>
      <w:rFonts w:ascii="Tahoma" w:hAnsi="Tahoma"/>
    </w:rPr>
  </w:style>
  <w:style w:type="paragraph" w:customStyle="1" w:styleId="xl361">
    <w:name w:val="xl361"/>
    <w:basedOn w:val="Standard2"/>
    <w:rPr>
      <w:rFonts w:ascii="Arial" w:hAnsi="Arial"/>
      <w:sz w:val="24"/>
      <w:szCs w:val="24"/>
    </w:rPr>
  </w:style>
  <w:style w:type="paragraph" w:customStyle="1" w:styleId="xl389">
    <w:name w:val="xl389"/>
    <w:basedOn w:val="Standard2"/>
    <w:pPr>
      <w:jc w:val="center"/>
    </w:pPr>
    <w:rPr>
      <w:color w:val="FF0000"/>
      <w:sz w:val="22"/>
      <w:szCs w:val="22"/>
    </w:rPr>
  </w:style>
  <w:style w:type="paragraph" w:customStyle="1" w:styleId="afff3">
    <w:name w:val="Сноска_"/>
    <w:basedOn w:val="16"/>
    <w:rPr>
      <w:rFonts w:ascii="Arial" w:hAnsi="Arial"/>
      <w:sz w:val="18"/>
      <w:szCs w:val="18"/>
    </w:rPr>
  </w:style>
  <w:style w:type="paragraph" w:customStyle="1" w:styleId="FooterChar">
    <w:name w:val="Footer Char"/>
    <w:basedOn w:val="16"/>
  </w:style>
  <w:style w:type="paragraph" w:customStyle="1" w:styleId="H4">
    <w:name w:val="H4"/>
    <w:basedOn w:val="1f0"/>
    <w:next w:val="1f0"/>
    <w:pPr>
      <w:keepNext/>
      <w:spacing w:before="100" w:after="100"/>
      <w:outlineLvl w:val="4"/>
    </w:pPr>
    <w:rPr>
      <w:b/>
      <w:bCs/>
    </w:rPr>
  </w:style>
  <w:style w:type="paragraph" w:customStyle="1" w:styleId="xl418">
    <w:name w:val="xl418"/>
    <w:basedOn w:val="Standard2"/>
    <w:rPr>
      <w:sz w:val="22"/>
      <w:szCs w:val="22"/>
    </w:rPr>
  </w:style>
  <w:style w:type="paragraph" w:customStyle="1" w:styleId="HeaderandFooter">
    <w:name w:val="Header and Footer"/>
    <w:pPr>
      <w:suppressAutoHyphens/>
      <w:spacing w:line="240" w:lineRule="auto"/>
      <w:jc w:val="both"/>
    </w:pPr>
    <w:rPr>
      <w:rFonts w:ascii="XO Thames" w:hAnsi="XO Thames"/>
      <w:sz w:val="20"/>
      <w:szCs w:val="20"/>
    </w:rPr>
  </w:style>
  <w:style w:type="paragraph" w:customStyle="1" w:styleId="xl157">
    <w:name w:val="xl157"/>
    <w:basedOn w:val="Standard2"/>
    <w:pPr>
      <w:jc w:val="center"/>
    </w:pPr>
    <w:rPr>
      <w:sz w:val="22"/>
      <w:szCs w:val="22"/>
    </w:rPr>
  </w:style>
  <w:style w:type="paragraph" w:customStyle="1" w:styleId="xl387">
    <w:name w:val="xl387"/>
    <w:basedOn w:val="Standard2"/>
    <w:pPr>
      <w:jc w:val="center"/>
    </w:pPr>
    <w:rPr>
      <w:sz w:val="24"/>
      <w:szCs w:val="24"/>
    </w:rPr>
  </w:style>
  <w:style w:type="paragraph" w:styleId="91">
    <w:name w:val="index 9"/>
    <w:basedOn w:val="Standard2"/>
    <w:next w:val="Standard2"/>
    <w:pPr>
      <w:ind w:left="1800" w:hanging="200"/>
    </w:pPr>
    <w:rPr>
      <w:rFonts w:ascii="Arial" w:hAnsi="Arial"/>
    </w:rPr>
  </w:style>
  <w:style w:type="paragraph" w:customStyle="1" w:styleId="xl489">
    <w:name w:val="xl489"/>
    <w:basedOn w:val="Standard2"/>
    <w:pPr>
      <w:jc w:val="center"/>
    </w:pPr>
    <w:rPr>
      <w:rFonts w:ascii="Arial" w:hAnsi="Arial"/>
      <w:sz w:val="24"/>
      <w:szCs w:val="24"/>
    </w:rPr>
  </w:style>
  <w:style w:type="paragraph" w:customStyle="1" w:styleId="affff5">
    <w:name w:val="Текстовка"/>
    <w:basedOn w:val="Standard2"/>
    <w:pPr>
      <w:ind w:firstLine="567"/>
      <w:jc w:val="both"/>
    </w:pPr>
    <w:rPr>
      <w:rFonts w:ascii="Arial" w:hAnsi="Arial"/>
      <w:sz w:val="18"/>
      <w:szCs w:val="18"/>
    </w:rPr>
  </w:style>
  <w:style w:type="paragraph" w:customStyle="1" w:styleId="58">
    <w:name w:val="Стиль5"/>
    <w:basedOn w:val="Standard2"/>
    <w:pPr>
      <w:keepNext/>
      <w:keepLines/>
      <w:tabs>
        <w:tab w:val="left" w:pos="360"/>
      </w:tabs>
      <w:jc w:val="center"/>
    </w:pPr>
    <w:rPr>
      <w:b/>
      <w:bCs/>
      <w:sz w:val="22"/>
      <w:szCs w:val="22"/>
    </w:rPr>
  </w:style>
  <w:style w:type="paragraph" w:styleId="3c">
    <w:name w:val="List Number 3"/>
    <w:basedOn w:val="Standard2"/>
    <w:pPr>
      <w:tabs>
        <w:tab w:val="left" w:pos="926"/>
      </w:tabs>
      <w:spacing w:after="60"/>
      <w:ind w:left="926" w:hanging="360"/>
      <w:jc w:val="both"/>
    </w:pPr>
    <w:rPr>
      <w:sz w:val="24"/>
      <w:szCs w:val="24"/>
    </w:rPr>
  </w:style>
  <w:style w:type="paragraph" w:styleId="46">
    <w:name w:val="List Bullet 4"/>
    <w:basedOn w:val="Standard2"/>
    <w:pPr>
      <w:tabs>
        <w:tab w:val="left" w:pos="1209"/>
      </w:tabs>
      <w:spacing w:after="60"/>
      <w:ind w:left="1209" w:hanging="360"/>
      <w:jc w:val="both"/>
    </w:pPr>
    <w:rPr>
      <w:sz w:val="24"/>
      <w:szCs w:val="24"/>
    </w:rPr>
  </w:style>
  <w:style w:type="paragraph" w:customStyle="1" w:styleId="affff6">
    <w:name w:val="Обычный сверху"/>
    <w:basedOn w:val="Standard2"/>
    <w:next w:val="Standard2"/>
    <w:pPr>
      <w:keepNext/>
      <w:tabs>
        <w:tab w:val="left" w:pos="708"/>
      </w:tabs>
      <w:spacing w:before="113" w:after="198" w:line="276" w:lineRule="auto"/>
      <w:jc w:val="both"/>
    </w:pPr>
    <w:rPr>
      <w:rFonts w:ascii="Calibri" w:hAnsi="Calibri"/>
      <w:sz w:val="22"/>
      <w:szCs w:val="22"/>
    </w:rPr>
  </w:style>
  <w:style w:type="paragraph" w:customStyle="1" w:styleId="xl121">
    <w:name w:val="xl121"/>
    <w:basedOn w:val="Standard2"/>
    <w:pPr>
      <w:jc w:val="center"/>
    </w:pPr>
    <w:rPr>
      <w:sz w:val="16"/>
      <w:szCs w:val="16"/>
    </w:rPr>
  </w:style>
  <w:style w:type="paragraph" w:customStyle="1" w:styleId="xl341">
    <w:name w:val="xl341"/>
    <w:basedOn w:val="Standard2"/>
    <w:pPr>
      <w:jc w:val="center"/>
    </w:pPr>
    <w:rPr>
      <w:rFonts w:ascii="Arial" w:hAnsi="Arial"/>
      <w:color w:val="0000FF"/>
      <w:sz w:val="24"/>
      <w:szCs w:val="24"/>
    </w:rPr>
  </w:style>
  <w:style w:type="paragraph" w:customStyle="1" w:styleId="1">
    <w:name w:val="м_список1"/>
    <w:basedOn w:val="Standard2"/>
    <w:pPr>
      <w:numPr>
        <w:numId w:val="24"/>
      </w:numPr>
      <w:spacing w:before="60" w:after="60"/>
      <w:jc w:val="both"/>
    </w:pPr>
    <w:rPr>
      <w:sz w:val="24"/>
      <w:szCs w:val="24"/>
    </w:rPr>
  </w:style>
  <w:style w:type="paragraph" w:customStyle="1" w:styleId="xl167">
    <w:name w:val="xl167"/>
    <w:basedOn w:val="Standard2"/>
    <w:pPr>
      <w:jc w:val="center"/>
    </w:pPr>
    <w:rPr>
      <w:sz w:val="22"/>
      <w:szCs w:val="22"/>
    </w:rPr>
  </w:style>
  <w:style w:type="paragraph" w:customStyle="1" w:styleId="xl377">
    <w:name w:val="xl377"/>
    <w:basedOn w:val="Standard2"/>
    <w:pPr>
      <w:jc w:val="center"/>
    </w:pPr>
    <w:rPr>
      <w:rFonts w:ascii="Arial" w:hAnsi="Arial"/>
      <w:b/>
      <w:bCs/>
      <w:color w:val="0000FF"/>
      <w:sz w:val="24"/>
      <w:szCs w:val="24"/>
    </w:rPr>
  </w:style>
  <w:style w:type="paragraph" w:customStyle="1" w:styleId="xl179">
    <w:name w:val="xl179"/>
    <w:basedOn w:val="Standard2"/>
    <w:pPr>
      <w:jc w:val="center"/>
    </w:pPr>
    <w:rPr>
      <w:b/>
      <w:bCs/>
      <w:sz w:val="22"/>
      <w:szCs w:val="22"/>
    </w:rPr>
  </w:style>
  <w:style w:type="paragraph" w:customStyle="1" w:styleId="xl138">
    <w:name w:val="xl138"/>
    <w:basedOn w:val="Standard2"/>
    <w:pPr>
      <w:jc w:val="center"/>
    </w:pPr>
    <w:rPr>
      <w:b/>
      <w:bCs/>
      <w:sz w:val="24"/>
      <w:szCs w:val="24"/>
    </w:rPr>
  </w:style>
  <w:style w:type="paragraph" w:customStyle="1" w:styleId="Style31">
    <w:name w:val="Style31"/>
    <w:basedOn w:val="Standard2"/>
    <w:rPr>
      <w:sz w:val="24"/>
      <w:szCs w:val="24"/>
    </w:rPr>
  </w:style>
  <w:style w:type="paragraph" w:customStyle="1" w:styleId="affff7">
    <w:name w:val="Знак Знак Знак Знак Знак Знак Знак Знак Знак Знак Знак Знак Знак Знак Знак"/>
    <w:basedOn w:val="Standard2"/>
    <w:pPr>
      <w:spacing w:after="160" w:line="240" w:lineRule="exact"/>
    </w:pPr>
    <w:rPr>
      <w:rFonts w:ascii="Verdana" w:hAnsi="Verdana"/>
      <w:sz w:val="24"/>
      <w:szCs w:val="24"/>
    </w:rPr>
  </w:style>
  <w:style w:type="paragraph" w:customStyle="1" w:styleId="xl233">
    <w:name w:val="xl233"/>
    <w:basedOn w:val="Standard2"/>
    <w:pPr>
      <w:jc w:val="center"/>
    </w:pPr>
    <w:rPr>
      <w:sz w:val="22"/>
      <w:szCs w:val="22"/>
    </w:rPr>
  </w:style>
  <w:style w:type="paragraph" w:customStyle="1" w:styleId="xl96">
    <w:name w:val="xl96"/>
    <w:basedOn w:val="Standard2"/>
    <w:pPr>
      <w:jc w:val="center"/>
    </w:pPr>
    <w:rPr>
      <w:b/>
      <w:bCs/>
      <w:sz w:val="24"/>
      <w:szCs w:val="24"/>
    </w:rPr>
  </w:style>
  <w:style w:type="paragraph" w:customStyle="1" w:styleId="apple-style-span">
    <w:name w:val="apple-style-span"/>
    <w:basedOn w:val="16"/>
  </w:style>
  <w:style w:type="paragraph" w:customStyle="1" w:styleId="xl323">
    <w:name w:val="xl323"/>
    <w:basedOn w:val="Standard2"/>
    <w:pPr>
      <w:jc w:val="center"/>
    </w:pPr>
    <w:rPr>
      <w:color w:val="0000FF"/>
      <w:sz w:val="18"/>
      <w:szCs w:val="18"/>
    </w:rPr>
  </w:style>
  <w:style w:type="paragraph" w:customStyle="1" w:styleId="a1">
    <w:name w:val="ОсновнойЗаголовок"/>
    <w:basedOn w:val="Standard2"/>
    <w:next w:val="Standard2"/>
    <w:pPr>
      <w:numPr>
        <w:numId w:val="33"/>
      </w:numPr>
      <w:spacing w:line="360" w:lineRule="auto"/>
      <w:jc w:val="center"/>
    </w:pPr>
    <w:rPr>
      <w:b/>
      <w:bCs/>
      <w:caps/>
      <w:sz w:val="24"/>
      <w:szCs w:val="24"/>
    </w:rPr>
  </w:style>
  <w:style w:type="paragraph" w:customStyle="1" w:styleId="47">
    <w:name w:val="Обычный4"/>
    <w:pPr>
      <w:suppressAutoHyphens/>
      <w:spacing w:after="0" w:line="240" w:lineRule="auto"/>
      <w:ind w:firstLine="400"/>
      <w:jc w:val="both"/>
    </w:pPr>
    <w:rPr>
      <w:rFonts w:ascii="Times New Roman" w:hAnsi="Times New Roman"/>
      <w:sz w:val="24"/>
      <w:szCs w:val="24"/>
    </w:rPr>
  </w:style>
  <w:style w:type="paragraph" w:customStyle="1" w:styleId="313">
    <w:name w:val="Знак Знак31"/>
    <w:pPr>
      <w:suppressAutoHyphens/>
    </w:pPr>
    <w:rPr>
      <w:rFonts w:ascii="Arial" w:hAnsi="Arial"/>
      <w:b/>
      <w:bCs/>
      <w:sz w:val="24"/>
      <w:szCs w:val="24"/>
    </w:rPr>
  </w:style>
  <w:style w:type="paragraph" w:customStyle="1" w:styleId="affff8">
    <w:name w:val="текст таблицы"/>
    <w:basedOn w:val="Standard2"/>
    <w:pPr>
      <w:spacing w:before="120"/>
      <w:ind w:right="-102"/>
    </w:pPr>
    <w:rPr>
      <w:sz w:val="24"/>
      <w:szCs w:val="24"/>
    </w:rPr>
  </w:style>
  <w:style w:type="paragraph" w:customStyle="1" w:styleId="xl493">
    <w:name w:val="xl493"/>
    <w:basedOn w:val="Standard2"/>
    <w:pPr>
      <w:jc w:val="center"/>
    </w:pPr>
    <w:rPr>
      <w:rFonts w:ascii="Arial" w:hAnsi="Arial"/>
      <w:sz w:val="24"/>
      <w:szCs w:val="24"/>
    </w:rPr>
  </w:style>
  <w:style w:type="paragraph" w:customStyle="1" w:styleId="xl222">
    <w:name w:val="xl222"/>
    <w:basedOn w:val="Standard2"/>
    <w:pPr>
      <w:jc w:val="center"/>
    </w:pPr>
    <w:rPr>
      <w:color w:val="0000FF"/>
      <w:sz w:val="18"/>
      <w:szCs w:val="18"/>
    </w:rPr>
  </w:style>
  <w:style w:type="paragraph" w:customStyle="1" w:styleId="2f5">
    <w:name w:val="Знак Знак2 Знак"/>
    <w:basedOn w:val="Standard2"/>
    <w:rPr>
      <w:rFonts w:ascii="Tahoma" w:hAnsi="Tahoma"/>
    </w:rPr>
  </w:style>
  <w:style w:type="paragraph" w:customStyle="1" w:styleId="Default">
    <w:name w:val="Default"/>
    <w:pPr>
      <w:suppressAutoHyphens/>
      <w:spacing w:after="0" w:line="240" w:lineRule="auto"/>
    </w:pPr>
    <w:rPr>
      <w:rFonts w:ascii="Times New Roman" w:hAnsi="Times New Roman"/>
      <w:sz w:val="24"/>
      <w:szCs w:val="24"/>
    </w:rPr>
  </w:style>
  <w:style w:type="paragraph" w:customStyle="1" w:styleId="xl324">
    <w:name w:val="xl324"/>
    <w:basedOn w:val="Standard2"/>
    <w:pPr>
      <w:jc w:val="center"/>
    </w:pPr>
    <w:rPr>
      <w:color w:val="0000FF"/>
      <w:sz w:val="18"/>
      <w:szCs w:val="18"/>
    </w:rPr>
  </w:style>
  <w:style w:type="paragraph" w:customStyle="1" w:styleId="xl26">
    <w:name w:val="xl26"/>
    <w:basedOn w:val="Standard2"/>
    <w:pPr>
      <w:jc w:val="center"/>
    </w:pPr>
    <w:rPr>
      <w:rFonts w:ascii="Arial" w:hAnsi="Arial"/>
      <w:b/>
      <w:bCs/>
      <w:sz w:val="24"/>
      <w:szCs w:val="24"/>
    </w:rPr>
  </w:style>
  <w:style w:type="paragraph" w:customStyle="1" w:styleId="2f6">
    <w:name w:val="Знак2"/>
    <w:basedOn w:val="Standard2"/>
    <w:rPr>
      <w:rFonts w:ascii="Tahoma" w:hAnsi="Tahoma"/>
    </w:rPr>
  </w:style>
  <w:style w:type="paragraph" w:customStyle="1" w:styleId="xl309">
    <w:name w:val="xl309"/>
    <w:basedOn w:val="Standard2"/>
    <w:rPr>
      <w:rFonts w:ascii="Arial" w:hAnsi="Arial"/>
      <w:sz w:val="24"/>
      <w:szCs w:val="24"/>
    </w:rPr>
  </w:style>
  <w:style w:type="paragraph" w:customStyle="1" w:styleId="141">
    <w:name w:val="Знак Знак14"/>
    <w:basedOn w:val="16"/>
    <w:rPr>
      <w:rFonts w:ascii="Arial" w:hAnsi="Arial"/>
      <w:sz w:val="28"/>
      <w:szCs w:val="28"/>
    </w:rPr>
  </w:style>
  <w:style w:type="paragraph" w:customStyle="1" w:styleId="101">
    <w:name w:val="Абзац списка10"/>
    <w:basedOn w:val="Standard2"/>
    <w:pPr>
      <w:spacing w:after="200" w:line="276" w:lineRule="auto"/>
      <w:ind w:left="720"/>
    </w:pPr>
    <w:rPr>
      <w:rFonts w:ascii="Calibri" w:hAnsi="Calibri"/>
      <w:sz w:val="22"/>
      <w:szCs w:val="22"/>
    </w:rPr>
  </w:style>
  <w:style w:type="paragraph" w:customStyle="1" w:styleId="xl162">
    <w:name w:val="xl162"/>
    <w:basedOn w:val="Standard2"/>
    <w:pPr>
      <w:jc w:val="center"/>
    </w:pPr>
    <w:rPr>
      <w:sz w:val="22"/>
      <w:szCs w:val="22"/>
    </w:rPr>
  </w:style>
  <w:style w:type="paragraph" w:customStyle="1" w:styleId="unformattexttopleveltext">
    <w:name w:val="unformattext topleveltext"/>
    <w:basedOn w:val="Standard2"/>
    <w:rPr>
      <w:sz w:val="24"/>
      <w:szCs w:val="24"/>
    </w:rPr>
  </w:style>
  <w:style w:type="paragraph" w:customStyle="1" w:styleId="xl415">
    <w:name w:val="xl415"/>
    <w:basedOn w:val="Standard2"/>
    <w:pPr>
      <w:jc w:val="center"/>
    </w:pPr>
    <w:rPr>
      <w:sz w:val="24"/>
      <w:szCs w:val="24"/>
    </w:rPr>
  </w:style>
  <w:style w:type="paragraph" w:customStyle="1" w:styleId="affff9">
    <w:name w:val="Тендерные данные"/>
    <w:basedOn w:val="Standard2"/>
    <w:pPr>
      <w:tabs>
        <w:tab w:val="left" w:pos="1985"/>
      </w:tabs>
      <w:spacing w:before="120" w:after="60"/>
      <w:jc w:val="both"/>
    </w:pPr>
    <w:rPr>
      <w:b/>
      <w:bCs/>
      <w:sz w:val="24"/>
      <w:szCs w:val="24"/>
    </w:rPr>
  </w:style>
  <w:style w:type="paragraph" w:customStyle="1" w:styleId="1ff6">
    <w:name w:val="Знак Знак Знак1"/>
    <w:basedOn w:val="Standard2"/>
    <w:pPr>
      <w:spacing w:after="160" w:line="240" w:lineRule="exact"/>
    </w:pPr>
    <w:rPr>
      <w:rFonts w:ascii="Verdana" w:hAnsi="Verdana"/>
    </w:rPr>
  </w:style>
  <w:style w:type="paragraph" w:customStyle="1" w:styleId="xl126">
    <w:name w:val="xl126"/>
    <w:basedOn w:val="Standard2"/>
    <w:pPr>
      <w:jc w:val="center"/>
    </w:pPr>
    <w:rPr>
      <w:sz w:val="24"/>
      <w:szCs w:val="24"/>
    </w:rPr>
  </w:style>
  <w:style w:type="paragraph" w:styleId="3d">
    <w:name w:val="index 3"/>
    <w:basedOn w:val="Standard2"/>
    <w:next w:val="Standard2"/>
    <w:pPr>
      <w:ind w:left="600" w:hanging="200"/>
    </w:pPr>
    <w:rPr>
      <w:rFonts w:ascii="Arial" w:hAnsi="Arial"/>
    </w:rPr>
  </w:style>
  <w:style w:type="paragraph" w:customStyle="1" w:styleId="xl235">
    <w:name w:val="xl235"/>
    <w:basedOn w:val="Standard2"/>
    <w:pPr>
      <w:jc w:val="center"/>
    </w:pPr>
    <w:rPr>
      <w:sz w:val="22"/>
      <w:szCs w:val="22"/>
    </w:rPr>
  </w:style>
  <w:style w:type="paragraph" w:styleId="affffa">
    <w:name w:val="envelope address"/>
    <w:basedOn w:val="Standard2"/>
    <w:pPr>
      <w:spacing w:after="60"/>
      <w:ind w:left="2880"/>
      <w:jc w:val="both"/>
    </w:pPr>
    <w:rPr>
      <w:rFonts w:ascii="Arial" w:hAnsi="Arial"/>
      <w:sz w:val="24"/>
      <w:szCs w:val="24"/>
    </w:rPr>
  </w:style>
  <w:style w:type="paragraph" w:customStyle="1" w:styleId="xl99">
    <w:name w:val="xl99"/>
    <w:basedOn w:val="Standard2"/>
    <w:pPr>
      <w:jc w:val="center"/>
    </w:pPr>
    <w:rPr>
      <w:sz w:val="24"/>
      <w:szCs w:val="24"/>
    </w:rPr>
  </w:style>
  <w:style w:type="paragraph" w:customStyle="1" w:styleId="xl74">
    <w:name w:val="xl74"/>
    <w:basedOn w:val="Standard2"/>
    <w:rPr>
      <w:sz w:val="24"/>
      <w:szCs w:val="24"/>
    </w:rPr>
  </w:style>
  <w:style w:type="paragraph" w:customStyle="1" w:styleId="Contents9">
    <w:name w:val="Contents 9"/>
    <w:basedOn w:val="Standard2"/>
    <w:next w:val="Standard2"/>
    <w:pPr>
      <w:ind w:left="1600"/>
    </w:pPr>
    <w:rPr>
      <w:rFonts w:ascii="Arial" w:hAnsi="Arial"/>
      <w:sz w:val="18"/>
      <w:szCs w:val="18"/>
    </w:rPr>
  </w:style>
  <w:style w:type="paragraph" w:customStyle="1" w:styleId="217">
    <w:name w:val="Знак21"/>
    <w:basedOn w:val="Standard2"/>
    <w:pPr>
      <w:spacing w:after="160" w:line="240" w:lineRule="exact"/>
    </w:pPr>
    <w:rPr>
      <w:rFonts w:ascii="Verdana" w:hAnsi="Verdana"/>
      <w:sz w:val="24"/>
      <w:szCs w:val="24"/>
    </w:rPr>
  </w:style>
  <w:style w:type="paragraph" w:customStyle="1" w:styleId="1ff7">
    <w:name w:val="Знак1 Знак Знак Знак"/>
    <w:basedOn w:val="Standard2"/>
    <w:rPr>
      <w:rFonts w:ascii="Tahoma" w:hAnsi="Tahoma"/>
    </w:rPr>
  </w:style>
  <w:style w:type="paragraph" w:customStyle="1" w:styleId="xl346">
    <w:name w:val="xl346"/>
    <w:basedOn w:val="Standard2"/>
    <w:pPr>
      <w:jc w:val="center"/>
    </w:pPr>
    <w:rPr>
      <w:sz w:val="24"/>
      <w:szCs w:val="24"/>
    </w:rPr>
  </w:style>
  <w:style w:type="paragraph" w:customStyle="1" w:styleId="xl239">
    <w:name w:val="xl239"/>
    <w:basedOn w:val="Standard2"/>
    <w:pPr>
      <w:jc w:val="center"/>
    </w:pPr>
    <w:rPr>
      <w:b/>
      <w:bCs/>
      <w:sz w:val="22"/>
      <w:szCs w:val="22"/>
    </w:rPr>
  </w:style>
  <w:style w:type="paragraph" w:customStyle="1" w:styleId="xl55">
    <w:name w:val="xl55"/>
    <w:basedOn w:val="Standard2"/>
    <w:pPr>
      <w:jc w:val="center"/>
    </w:pPr>
    <w:rPr>
      <w:sz w:val="24"/>
      <w:szCs w:val="24"/>
    </w:rPr>
  </w:style>
  <w:style w:type="paragraph" w:customStyle="1" w:styleId="Style30">
    <w:name w:val="Style30"/>
    <w:basedOn w:val="Standard2"/>
    <w:rPr>
      <w:sz w:val="24"/>
      <w:szCs w:val="24"/>
    </w:rPr>
  </w:style>
  <w:style w:type="paragraph" w:customStyle="1" w:styleId="xl352">
    <w:name w:val="xl352"/>
    <w:basedOn w:val="Standard2"/>
    <w:pPr>
      <w:jc w:val="center"/>
    </w:pPr>
    <w:rPr>
      <w:sz w:val="24"/>
      <w:szCs w:val="24"/>
    </w:rPr>
  </w:style>
  <w:style w:type="paragraph" w:styleId="59">
    <w:name w:val="List Bullet 5"/>
    <w:basedOn w:val="Standard2"/>
    <w:pPr>
      <w:tabs>
        <w:tab w:val="left" w:pos="1492"/>
      </w:tabs>
      <w:spacing w:after="60"/>
      <w:ind w:left="1492" w:hanging="360"/>
      <w:jc w:val="both"/>
    </w:pPr>
    <w:rPr>
      <w:sz w:val="24"/>
      <w:szCs w:val="24"/>
    </w:rPr>
  </w:style>
  <w:style w:type="paragraph" w:customStyle="1" w:styleId="xl90">
    <w:name w:val="xl90"/>
    <w:basedOn w:val="Standard2"/>
    <w:pPr>
      <w:jc w:val="center"/>
    </w:pPr>
    <w:rPr>
      <w:b/>
      <w:bCs/>
      <w:sz w:val="16"/>
      <w:szCs w:val="16"/>
    </w:rPr>
  </w:style>
  <w:style w:type="paragraph" w:customStyle="1" w:styleId="Style29">
    <w:name w:val="Style29"/>
    <w:basedOn w:val="Standard2"/>
    <w:rPr>
      <w:sz w:val="24"/>
      <w:szCs w:val="24"/>
    </w:rPr>
  </w:style>
  <w:style w:type="paragraph" w:styleId="HTML">
    <w:name w:val="HTML Preformatted"/>
    <w:basedOn w:val="Standar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paragraph" w:customStyle="1" w:styleId="xl253">
    <w:name w:val="xl253"/>
    <w:basedOn w:val="Standard2"/>
    <w:pPr>
      <w:jc w:val="center"/>
    </w:pPr>
    <w:rPr>
      <w:rFonts w:ascii="Arial" w:hAnsi="Arial"/>
      <w:b/>
      <w:bCs/>
      <w:sz w:val="24"/>
      <w:szCs w:val="24"/>
    </w:rPr>
  </w:style>
  <w:style w:type="paragraph" w:customStyle="1" w:styleId="83">
    <w:name w:val="Знак Знак8"/>
    <w:basedOn w:val="16"/>
    <w:rPr>
      <w:sz w:val="24"/>
      <w:szCs w:val="24"/>
    </w:rPr>
  </w:style>
  <w:style w:type="paragraph" w:customStyle="1" w:styleId="xl148">
    <w:name w:val="xl148"/>
    <w:basedOn w:val="Standard2"/>
    <w:rPr>
      <w:sz w:val="24"/>
      <w:szCs w:val="24"/>
    </w:rPr>
  </w:style>
  <w:style w:type="paragraph" w:customStyle="1" w:styleId="description">
    <w:name w:val="description"/>
    <w:pPr>
      <w:suppressAutoHyphens/>
    </w:pPr>
  </w:style>
  <w:style w:type="paragraph" w:customStyle="1" w:styleId="260">
    <w:name w:val="Основной текст 26"/>
    <w:basedOn w:val="Standard2"/>
    <w:pPr>
      <w:spacing w:before="480"/>
      <w:jc w:val="both"/>
    </w:pPr>
    <w:rPr>
      <w:sz w:val="24"/>
      <w:szCs w:val="24"/>
    </w:rPr>
  </w:style>
  <w:style w:type="paragraph" w:customStyle="1" w:styleId="xl225">
    <w:name w:val="xl225"/>
    <w:basedOn w:val="Standard2"/>
    <w:pPr>
      <w:jc w:val="center"/>
    </w:pPr>
    <w:rPr>
      <w:sz w:val="22"/>
      <w:szCs w:val="22"/>
    </w:rPr>
  </w:style>
  <w:style w:type="paragraph" w:styleId="afc">
    <w:name w:val="List Number"/>
    <w:basedOn w:val="Standard2"/>
    <w:pPr>
      <w:tabs>
        <w:tab w:val="left" w:pos="454"/>
      </w:tabs>
      <w:ind w:left="454" w:hanging="454"/>
    </w:pPr>
  </w:style>
  <w:style w:type="paragraph" w:customStyle="1" w:styleId="xl469">
    <w:name w:val="xl469"/>
    <w:basedOn w:val="Standard2"/>
    <w:rPr>
      <w:b/>
      <w:bCs/>
      <w:sz w:val="22"/>
      <w:szCs w:val="22"/>
    </w:rPr>
  </w:style>
  <w:style w:type="paragraph" w:customStyle="1" w:styleId="xl291">
    <w:name w:val="xl291"/>
    <w:basedOn w:val="Standard2"/>
    <w:rPr>
      <w:rFonts w:ascii="Arial" w:hAnsi="Arial"/>
      <w:sz w:val="24"/>
      <w:szCs w:val="24"/>
    </w:rPr>
  </w:style>
  <w:style w:type="paragraph" w:customStyle="1" w:styleId="xl102">
    <w:name w:val="xl102"/>
    <w:basedOn w:val="Standard2"/>
    <w:pPr>
      <w:jc w:val="center"/>
    </w:pPr>
    <w:rPr>
      <w:b/>
      <w:bCs/>
      <w:sz w:val="24"/>
      <w:szCs w:val="24"/>
    </w:rPr>
  </w:style>
  <w:style w:type="paragraph" w:customStyle="1" w:styleId="2f7">
    <w:name w:val="ПрилА2"/>
    <w:basedOn w:val="Standard2"/>
    <w:pPr>
      <w:spacing w:after="120" w:line="288" w:lineRule="auto"/>
      <w:outlineLvl w:val="1"/>
    </w:pPr>
    <w:rPr>
      <w:rFonts w:ascii="Arial" w:hAnsi="Arial"/>
      <w:b/>
      <w:bCs/>
      <w:sz w:val="28"/>
      <w:szCs w:val="28"/>
    </w:rPr>
  </w:style>
  <w:style w:type="paragraph" w:customStyle="1" w:styleId="xl458">
    <w:name w:val="xl458"/>
    <w:basedOn w:val="Standard2"/>
    <w:pPr>
      <w:jc w:val="center"/>
    </w:pPr>
    <w:rPr>
      <w:sz w:val="22"/>
      <w:szCs w:val="22"/>
    </w:rPr>
  </w:style>
  <w:style w:type="paragraph" w:customStyle="1" w:styleId="48">
    <w:name w:val="Без интервала4"/>
    <w:pPr>
      <w:suppressAutoHyphens/>
      <w:spacing w:after="0" w:line="240" w:lineRule="auto"/>
    </w:pPr>
  </w:style>
  <w:style w:type="paragraph" w:customStyle="1" w:styleId="StyleFirstline127cm">
    <w:name w:val="Style First line:  127 cm"/>
    <w:basedOn w:val="Standard2"/>
    <w:pPr>
      <w:tabs>
        <w:tab w:val="left" w:pos="0"/>
      </w:tabs>
      <w:spacing w:before="120"/>
      <w:ind w:firstLine="720"/>
      <w:jc w:val="both"/>
    </w:pPr>
    <w:rPr>
      <w:rFonts w:ascii="Arial" w:hAnsi="Arial"/>
      <w:sz w:val="24"/>
      <w:szCs w:val="24"/>
    </w:rPr>
  </w:style>
  <w:style w:type="paragraph" w:customStyle="1" w:styleId="xl475">
    <w:name w:val="xl475"/>
    <w:basedOn w:val="Standard2"/>
    <w:rPr>
      <w:sz w:val="24"/>
      <w:szCs w:val="24"/>
    </w:rPr>
  </w:style>
  <w:style w:type="paragraph" w:customStyle="1" w:styleId="xl497">
    <w:name w:val="xl497"/>
    <w:basedOn w:val="Standard2"/>
    <w:pPr>
      <w:jc w:val="center"/>
    </w:pPr>
    <w:rPr>
      <w:rFonts w:ascii="Arial" w:hAnsi="Arial"/>
      <w:sz w:val="24"/>
      <w:szCs w:val="24"/>
    </w:rPr>
  </w:style>
  <w:style w:type="paragraph" w:customStyle="1" w:styleId="xl413">
    <w:name w:val="xl413"/>
    <w:basedOn w:val="Standard2"/>
    <w:pPr>
      <w:jc w:val="center"/>
    </w:pPr>
    <w:rPr>
      <w:rFonts w:ascii="Arial" w:hAnsi="Arial"/>
      <w:sz w:val="24"/>
      <w:szCs w:val="24"/>
    </w:rPr>
  </w:style>
  <w:style w:type="paragraph" w:styleId="aff2">
    <w:name w:val="List"/>
    <w:basedOn w:val="Standard2"/>
    <w:pPr>
      <w:spacing w:after="60"/>
      <w:ind w:left="283" w:hanging="283"/>
      <w:jc w:val="both"/>
    </w:pPr>
    <w:rPr>
      <w:sz w:val="24"/>
      <w:szCs w:val="24"/>
    </w:rPr>
  </w:style>
  <w:style w:type="paragraph" w:customStyle="1" w:styleId="02statia2">
    <w:name w:val="02statia2"/>
    <w:basedOn w:val="Standard2"/>
    <w:pPr>
      <w:spacing w:before="120" w:line="320" w:lineRule="atLeast"/>
      <w:ind w:left="2020" w:hanging="880"/>
      <w:jc w:val="both"/>
    </w:pPr>
    <w:rPr>
      <w:rFonts w:ascii="GaramondNarrowC" w:hAnsi="GaramondNarrowC"/>
      <w:sz w:val="21"/>
      <w:szCs w:val="21"/>
    </w:rPr>
  </w:style>
  <w:style w:type="paragraph" w:customStyle="1" w:styleId="xl185">
    <w:name w:val="xl185"/>
    <w:basedOn w:val="Standard2"/>
    <w:rPr>
      <w:sz w:val="22"/>
      <w:szCs w:val="22"/>
    </w:rPr>
  </w:style>
  <w:style w:type="paragraph" w:customStyle="1" w:styleId="xl364">
    <w:name w:val="xl364"/>
    <w:basedOn w:val="Standard2"/>
    <w:rPr>
      <w:rFonts w:ascii="Arial" w:hAnsi="Arial"/>
      <w:sz w:val="24"/>
      <w:szCs w:val="24"/>
    </w:rPr>
  </w:style>
  <w:style w:type="paragraph" w:customStyle="1" w:styleId="1ff8">
    <w:name w:val="Основной текст с отступом Знак1 Знак Знак"/>
    <w:pPr>
      <w:suppressAutoHyphens/>
    </w:pPr>
    <w:rPr>
      <w:sz w:val="24"/>
      <w:szCs w:val="24"/>
    </w:rPr>
  </w:style>
  <w:style w:type="paragraph" w:customStyle="1" w:styleId="xl240">
    <w:name w:val="xl240"/>
    <w:basedOn w:val="Standard2"/>
    <w:pPr>
      <w:jc w:val="center"/>
    </w:pPr>
    <w:rPr>
      <w:sz w:val="22"/>
      <w:szCs w:val="22"/>
    </w:rPr>
  </w:style>
  <w:style w:type="paragraph" w:customStyle="1" w:styleId="xl211">
    <w:name w:val="xl211"/>
    <w:basedOn w:val="Standard2"/>
    <w:pPr>
      <w:jc w:val="center"/>
    </w:pPr>
    <w:rPr>
      <w:b/>
      <w:bCs/>
      <w:color w:val="FF0000"/>
      <w:sz w:val="24"/>
      <w:szCs w:val="24"/>
    </w:rPr>
  </w:style>
  <w:style w:type="paragraph" w:customStyle="1" w:styleId="xl384">
    <w:name w:val="xl384"/>
    <w:basedOn w:val="Standard2"/>
    <w:rPr>
      <w:b/>
      <w:bCs/>
      <w:sz w:val="22"/>
      <w:szCs w:val="22"/>
    </w:rPr>
  </w:style>
  <w:style w:type="paragraph" w:customStyle="1" w:styleId="xl284">
    <w:name w:val="xl284"/>
    <w:basedOn w:val="Standard2"/>
    <w:rPr>
      <w:rFonts w:ascii="Arial" w:hAnsi="Arial"/>
      <w:sz w:val="24"/>
      <w:szCs w:val="24"/>
    </w:rPr>
  </w:style>
  <w:style w:type="paragraph" w:customStyle="1" w:styleId="1ff9">
    <w:name w:val="Знак Знак Знак Знак Знак Знак Знак Знак Знак Знак Знак Знак1 Знак Знак Знак"/>
    <w:basedOn w:val="Standard2"/>
    <w:pPr>
      <w:spacing w:after="160" w:line="240" w:lineRule="exact"/>
    </w:pPr>
    <w:rPr>
      <w:rFonts w:ascii="Verdana" w:hAnsi="Verdana"/>
      <w:sz w:val="24"/>
      <w:szCs w:val="24"/>
    </w:rPr>
  </w:style>
  <w:style w:type="paragraph" w:customStyle="1" w:styleId="xl378">
    <w:name w:val="xl378"/>
    <w:basedOn w:val="Standard2"/>
    <w:pPr>
      <w:jc w:val="center"/>
    </w:pPr>
    <w:rPr>
      <w:rFonts w:ascii="Arial" w:hAnsi="Arial"/>
      <w:b/>
      <w:bCs/>
      <w:sz w:val="24"/>
      <w:szCs w:val="24"/>
    </w:rPr>
  </w:style>
  <w:style w:type="paragraph" w:customStyle="1" w:styleId="-2">
    <w:name w:val="Контракт-подподпункт"/>
    <w:basedOn w:val="Standard2"/>
    <w:pPr>
      <w:tabs>
        <w:tab w:val="left" w:pos="1418"/>
      </w:tabs>
      <w:ind w:left="1418" w:hanging="567"/>
      <w:jc w:val="both"/>
    </w:pPr>
    <w:rPr>
      <w:sz w:val="24"/>
      <w:szCs w:val="24"/>
    </w:rPr>
  </w:style>
  <w:style w:type="paragraph" w:customStyle="1" w:styleId="xl203">
    <w:name w:val="xl203"/>
    <w:basedOn w:val="Standard2"/>
    <w:pPr>
      <w:jc w:val="center"/>
    </w:pPr>
    <w:rPr>
      <w:sz w:val="22"/>
      <w:szCs w:val="22"/>
    </w:rPr>
  </w:style>
  <w:style w:type="paragraph" w:customStyle="1" w:styleId="xl348">
    <w:name w:val="xl348"/>
    <w:basedOn w:val="Standard2"/>
    <w:pPr>
      <w:jc w:val="center"/>
    </w:pPr>
    <w:rPr>
      <w:sz w:val="24"/>
      <w:szCs w:val="24"/>
    </w:rPr>
  </w:style>
  <w:style w:type="paragraph" w:customStyle="1" w:styleId="xl154">
    <w:name w:val="xl154"/>
    <w:basedOn w:val="Standard2"/>
    <w:rPr>
      <w:b/>
      <w:bCs/>
      <w:sz w:val="22"/>
      <w:szCs w:val="22"/>
    </w:rPr>
  </w:style>
  <w:style w:type="paragraph" w:customStyle="1" w:styleId="xl463">
    <w:name w:val="xl463"/>
    <w:basedOn w:val="Standard2"/>
    <w:rPr>
      <w:sz w:val="24"/>
      <w:szCs w:val="24"/>
    </w:rPr>
  </w:style>
  <w:style w:type="paragraph" w:customStyle="1" w:styleId="xl165">
    <w:name w:val="xl165"/>
    <w:basedOn w:val="Standard2"/>
    <w:pPr>
      <w:jc w:val="center"/>
    </w:pPr>
    <w:rPr>
      <w:b/>
      <w:bCs/>
      <w:sz w:val="22"/>
      <w:szCs w:val="22"/>
    </w:rPr>
  </w:style>
  <w:style w:type="paragraph" w:customStyle="1" w:styleId="xl64">
    <w:name w:val="xl64"/>
    <w:basedOn w:val="Standard2"/>
    <w:rPr>
      <w:b/>
      <w:bCs/>
      <w:color w:val="0000FF"/>
      <w:sz w:val="22"/>
      <w:szCs w:val="22"/>
    </w:rPr>
  </w:style>
  <w:style w:type="paragraph" w:customStyle="1" w:styleId="Contents8">
    <w:name w:val="Contents 8"/>
    <w:basedOn w:val="Standard2"/>
    <w:next w:val="Standard2"/>
    <w:pPr>
      <w:ind w:left="1400"/>
    </w:pPr>
    <w:rPr>
      <w:rFonts w:ascii="Arial" w:hAnsi="Arial"/>
      <w:sz w:val="18"/>
      <w:szCs w:val="18"/>
    </w:rPr>
  </w:style>
  <w:style w:type="paragraph" w:customStyle="1" w:styleId="xl409">
    <w:name w:val="xl409"/>
    <w:basedOn w:val="Standard2"/>
    <w:pPr>
      <w:jc w:val="center"/>
    </w:pPr>
    <w:rPr>
      <w:rFonts w:ascii="Arial" w:hAnsi="Arial"/>
      <w:sz w:val="24"/>
      <w:szCs w:val="24"/>
    </w:rPr>
  </w:style>
  <w:style w:type="paragraph" w:customStyle="1" w:styleId="xl152">
    <w:name w:val="xl152"/>
    <w:basedOn w:val="Standard2"/>
    <w:pPr>
      <w:jc w:val="center"/>
    </w:pPr>
    <w:rPr>
      <w:b/>
      <w:bCs/>
      <w:i/>
      <w:iCs/>
      <w:sz w:val="18"/>
      <w:szCs w:val="18"/>
    </w:rPr>
  </w:style>
  <w:style w:type="paragraph" w:customStyle="1" w:styleId="affffb">
    <w:name w:val="Таблица заголовок"/>
    <w:basedOn w:val="Standard2"/>
    <w:pPr>
      <w:spacing w:before="120" w:after="120" w:line="360" w:lineRule="auto"/>
      <w:jc w:val="right"/>
    </w:pPr>
    <w:rPr>
      <w:b/>
      <w:bCs/>
      <w:sz w:val="28"/>
      <w:szCs w:val="28"/>
    </w:rPr>
  </w:style>
  <w:style w:type="paragraph" w:customStyle="1" w:styleId="2110">
    <w:name w:val="Основной текст 211"/>
    <w:basedOn w:val="Standard2"/>
    <w:pPr>
      <w:tabs>
        <w:tab w:val="left" w:pos="0"/>
      </w:tabs>
      <w:ind w:firstLine="709"/>
      <w:jc w:val="both"/>
    </w:pPr>
    <w:rPr>
      <w:sz w:val="28"/>
      <w:szCs w:val="28"/>
    </w:rPr>
  </w:style>
  <w:style w:type="paragraph" w:customStyle="1" w:styleId="affffc">
    <w:name w:val="Основной текст с отступом.Основной текст без отступа.текст"/>
    <w:basedOn w:val="Standard2"/>
    <w:pPr>
      <w:ind w:left="5387"/>
      <w:jc w:val="center"/>
    </w:pPr>
    <w:rPr>
      <w:b/>
      <w:bCs/>
      <w:sz w:val="30"/>
      <w:szCs w:val="30"/>
    </w:rPr>
  </w:style>
  <w:style w:type="paragraph" w:customStyle="1" w:styleId="xl254">
    <w:name w:val="xl254"/>
    <w:basedOn w:val="Standard2"/>
    <w:pPr>
      <w:jc w:val="center"/>
    </w:pPr>
    <w:rPr>
      <w:rFonts w:ascii="Arial" w:hAnsi="Arial"/>
      <w:sz w:val="24"/>
      <w:szCs w:val="24"/>
    </w:rPr>
  </w:style>
  <w:style w:type="paragraph" w:customStyle="1" w:styleId="affffd">
    <w:name w:val="Подпись к таблице"/>
    <w:basedOn w:val="16"/>
    <w:rPr>
      <w:rFonts w:ascii="Times New Roman" w:hAnsi="Times New Roman"/>
      <w:sz w:val="28"/>
      <w:szCs w:val="28"/>
      <w:u w:val="single"/>
    </w:rPr>
  </w:style>
  <w:style w:type="paragraph" w:customStyle="1" w:styleId="xl410">
    <w:name w:val="xl410"/>
    <w:basedOn w:val="Standard2"/>
    <w:pPr>
      <w:jc w:val="center"/>
    </w:pPr>
    <w:rPr>
      <w:rFonts w:ascii="Arial" w:hAnsi="Arial"/>
      <w:sz w:val="24"/>
      <w:szCs w:val="24"/>
    </w:rPr>
  </w:style>
  <w:style w:type="paragraph" w:customStyle="1" w:styleId="1ffa">
    <w:name w:val="Сильная ссылка1"/>
    <w:basedOn w:val="16"/>
    <w:rPr>
      <w:b/>
      <w:bCs/>
      <w:smallCaps/>
      <w:color w:val="4472C4"/>
      <w:spacing w:val="5"/>
    </w:rPr>
  </w:style>
  <w:style w:type="paragraph" w:customStyle="1" w:styleId="xl479">
    <w:name w:val="xl479"/>
    <w:basedOn w:val="Standard2"/>
    <w:pPr>
      <w:jc w:val="center"/>
    </w:pPr>
    <w:rPr>
      <w:b/>
      <w:bCs/>
      <w:sz w:val="22"/>
      <w:szCs w:val="22"/>
    </w:rPr>
  </w:style>
  <w:style w:type="paragraph" w:customStyle="1" w:styleId="1ffb">
    <w:name w:val="Знак Знак Знак Знак Знак Знак Знак Знак Знак Знак Знак Знак Знак Знак1 Знак"/>
    <w:basedOn w:val="Standard2"/>
    <w:pPr>
      <w:spacing w:after="160" w:line="240" w:lineRule="exact"/>
    </w:pPr>
    <w:rPr>
      <w:rFonts w:ascii="Verdana" w:hAnsi="Verdana"/>
      <w:sz w:val="24"/>
      <w:szCs w:val="24"/>
    </w:rPr>
  </w:style>
  <w:style w:type="paragraph" w:customStyle="1" w:styleId="rserrhl1">
    <w:name w:val="rs_err_hl1"/>
    <w:basedOn w:val="16"/>
  </w:style>
  <w:style w:type="paragraph" w:customStyle="1" w:styleId="xl306">
    <w:name w:val="xl306"/>
    <w:basedOn w:val="Standard2"/>
    <w:rPr>
      <w:rFonts w:ascii="Arial" w:hAnsi="Arial"/>
      <w:color w:val="0000FF"/>
      <w:sz w:val="24"/>
      <w:szCs w:val="24"/>
    </w:rPr>
  </w:style>
  <w:style w:type="paragraph" w:customStyle="1" w:styleId="xl89">
    <w:name w:val="xl89"/>
    <w:basedOn w:val="Standard2"/>
    <w:pPr>
      <w:jc w:val="center"/>
    </w:pPr>
    <w:rPr>
      <w:b/>
      <w:bCs/>
      <w:sz w:val="24"/>
      <w:szCs w:val="24"/>
    </w:rPr>
  </w:style>
  <w:style w:type="paragraph" w:customStyle="1" w:styleId="xl269">
    <w:name w:val="xl269"/>
    <w:basedOn w:val="Standard2"/>
    <w:rPr>
      <w:rFonts w:ascii="Arial" w:hAnsi="Arial"/>
      <w:color w:val="0000FF"/>
      <w:sz w:val="24"/>
      <w:szCs w:val="24"/>
    </w:rPr>
  </w:style>
  <w:style w:type="paragraph" w:customStyle="1" w:styleId="xl181">
    <w:name w:val="xl181"/>
    <w:basedOn w:val="Standard2"/>
    <w:rPr>
      <w:sz w:val="22"/>
      <w:szCs w:val="22"/>
    </w:rPr>
  </w:style>
  <w:style w:type="paragraph" w:customStyle="1" w:styleId="1ffc">
    <w:name w:val="Номер строки1"/>
    <w:basedOn w:val="16"/>
  </w:style>
  <w:style w:type="paragraph" w:customStyle="1" w:styleId="xl212">
    <w:name w:val="xl212"/>
    <w:basedOn w:val="Standard2"/>
    <w:rPr>
      <w:b/>
      <w:bCs/>
      <w:color w:val="FF0000"/>
      <w:sz w:val="22"/>
      <w:szCs w:val="22"/>
    </w:rPr>
  </w:style>
  <w:style w:type="paragraph" w:customStyle="1" w:styleId="1ffd">
    <w:name w:val="Знак Знак Знак1 Знак Знак Знак Знак"/>
    <w:basedOn w:val="Standard2"/>
    <w:rPr>
      <w:rFonts w:ascii="Tahoma" w:hAnsi="Tahoma"/>
    </w:rPr>
  </w:style>
  <w:style w:type="paragraph" w:styleId="HTML0">
    <w:name w:val="HTML Address"/>
    <w:basedOn w:val="Standard2"/>
    <w:pPr>
      <w:spacing w:after="60"/>
      <w:jc w:val="both"/>
    </w:pPr>
    <w:rPr>
      <w:i/>
      <w:iCs/>
      <w:sz w:val="24"/>
      <w:szCs w:val="24"/>
    </w:rPr>
  </w:style>
  <w:style w:type="paragraph" w:customStyle="1" w:styleId="FontStyle45">
    <w:name w:val="Font Style45"/>
    <w:basedOn w:val="16"/>
    <w:rPr>
      <w:rFonts w:ascii="Times New Roman" w:hAnsi="Times New Roman"/>
    </w:rPr>
  </w:style>
  <w:style w:type="paragraph" w:customStyle="1" w:styleId="xl98">
    <w:name w:val="xl98"/>
    <w:basedOn w:val="Standard2"/>
    <w:pPr>
      <w:jc w:val="center"/>
    </w:pPr>
    <w:rPr>
      <w:sz w:val="24"/>
      <w:szCs w:val="24"/>
    </w:rPr>
  </w:style>
  <w:style w:type="paragraph" w:customStyle="1" w:styleId="xl32">
    <w:name w:val="xl32"/>
    <w:basedOn w:val="Standard2"/>
    <w:rPr>
      <w:rFonts w:ascii="Arial" w:hAnsi="Arial"/>
      <w:b/>
      <w:bCs/>
      <w:sz w:val="24"/>
      <w:szCs w:val="24"/>
    </w:rPr>
  </w:style>
  <w:style w:type="paragraph" w:customStyle="1" w:styleId="xl442">
    <w:name w:val="xl442"/>
    <w:basedOn w:val="Standard2"/>
    <w:pPr>
      <w:jc w:val="center"/>
    </w:pPr>
    <w:rPr>
      <w:sz w:val="24"/>
      <w:szCs w:val="24"/>
    </w:rPr>
  </w:style>
  <w:style w:type="paragraph" w:customStyle="1" w:styleId="xl461">
    <w:name w:val="xl461"/>
    <w:basedOn w:val="Standard2"/>
    <w:pPr>
      <w:jc w:val="center"/>
    </w:pPr>
    <w:rPr>
      <w:sz w:val="24"/>
      <w:szCs w:val="24"/>
    </w:rPr>
  </w:style>
  <w:style w:type="paragraph" w:customStyle="1" w:styleId="xl453">
    <w:name w:val="xl453"/>
    <w:basedOn w:val="Standard2"/>
    <w:pPr>
      <w:jc w:val="center"/>
    </w:pPr>
    <w:rPr>
      <w:sz w:val="24"/>
      <w:szCs w:val="24"/>
    </w:rPr>
  </w:style>
  <w:style w:type="paragraph" w:customStyle="1" w:styleId="xl423">
    <w:name w:val="xl423"/>
    <w:basedOn w:val="Standard2"/>
    <w:pPr>
      <w:jc w:val="center"/>
    </w:pPr>
    <w:rPr>
      <w:sz w:val="24"/>
      <w:szCs w:val="24"/>
    </w:rPr>
  </w:style>
  <w:style w:type="paragraph" w:customStyle="1" w:styleId="117">
    <w:name w:val="Знак Знак Знак Знак Знак Знак Знак Знак Знак Знак Знак Знак Знак Знак1 Знак1"/>
    <w:basedOn w:val="Standard2"/>
    <w:pPr>
      <w:spacing w:after="160" w:line="240" w:lineRule="exact"/>
    </w:pPr>
    <w:rPr>
      <w:rFonts w:ascii="Verdana" w:hAnsi="Verdana"/>
      <w:sz w:val="24"/>
      <w:szCs w:val="24"/>
    </w:rPr>
  </w:style>
  <w:style w:type="paragraph" w:customStyle="1" w:styleId="xl84">
    <w:name w:val="xl84"/>
    <w:basedOn w:val="Standard2"/>
    <w:pPr>
      <w:jc w:val="center"/>
    </w:pPr>
    <w:rPr>
      <w:sz w:val="16"/>
      <w:szCs w:val="16"/>
    </w:rPr>
  </w:style>
  <w:style w:type="paragraph" w:customStyle="1" w:styleId="73">
    <w:name w:val="Абзац списка7"/>
    <w:basedOn w:val="Standard2"/>
    <w:pPr>
      <w:spacing w:after="200" w:line="276" w:lineRule="auto"/>
      <w:ind w:left="720"/>
    </w:pPr>
    <w:rPr>
      <w:rFonts w:ascii="Calibri" w:hAnsi="Calibri"/>
      <w:sz w:val="22"/>
      <w:szCs w:val="22"/>
    </w:rPr>
  </w:style>
  <w:style w:type="paragraph" w:customStyle="1" w:styleId="ConsNonformat">
    <w:name w:val="ConsNonformat"/>
    <w:pPr>
      <w:suppressAutoHyphens/>
      <w:spacing w:after="0" w:line="240" w:lineRule="auto"/>
    </w:pPr>
    <w:rPr>
      <w:rFonts w:ascii="Courier New" w:hAnsi="Courier New"/>
      <w:sz w:val="20"/>
      <w:szCs w:val="20"/>
    </w:rPr>
  </w:style>
  <w:style w:type="paragraph" w:customStyle="1" w:styleId="3e">
    <w:name w:val="Основной текст3"/>
    <w:basedOn w:val="Standard2"/>
    <w:pPr>
      <w:spacing w:line="0" w:lineRule="atLeast"/>
      <w:ind w:left="340" w:hanging="340"/>
      <w:jc w:val="both"/>
    </w:pPr>
    <w:rPr>
      <w:shd w:val="clear" w:color="auto" w:fill="FFFFFF"/>
    </w:rPr>
  </w:style>
  <w:style w:type="paragraph" w:customStyle="1" w:styleId="xl129">
    <w:name w:val="xl129"/>
    <w:basedOn w:val="Standard2"/>
    <w:pPr>
      <w:jc w:val="center"/>
    </w:pPr>
    <w:rPr>
      <w:sz w:val="24"/>
      <w:szCs w:val="24"/>
    </w:rPr>
  </w:style>
  <w:style w:type="paragraph" w:customStyle="1" w:styleId="xl224">
    <w:name w:val="xl224"/>
    <w:basedOn w:val="Standard2"/>
    <w:pPr>
      <w:jc w:val="center"/>
    </w:pPr>
    <w:rPr>
      <w:sz w:val="22"/>
      <w:szCs w:val="22"/>
    </w:rPr>
  </w:style>
  <w:style w:type="paragraph" w:customStyle="1" w:styleId="xl119">
    <w:name w:val="xl119"/>
    <w:basedOn w:val="Standard2"/>
    <w:pPr>
      <w:jc w:val="center"/>
    </w:pPr>
    <w:rPr>
      <w:sz w:val="24"/>
      <w:szCs w:val="24"/>
    </w:rPr>
  </w:style>
  <w:style w:type="paragraph" w:customStyle="1" w:styleId="xl283">
    <w:name w:val="xl283"/>
    <w:basedOn w:val="Standard2"/>
    <w:rPr>
      <w:rFonts w:ascii="Arial" w:hAnsi="Arial"/>
      <w:sz w:val="24"/>
      <w:szCs w:val="24"/>
    </w:rPr>
  </w:style>
  <w:style w:type="paragraph" w:customStyle="1" w:styleId="xl228">
    <w:name w:val="xl228"/>
    <w:basedOn w:val="Standard2"/>
    <w:pPr>
      <w:jc w:val="center"/>
    </w:pPr>
    <w:rPr>
      <w:sz w:val="24"/>
      <w:szCs w:val="24"/>
    </w:rPr>
  </w:style>
  <w:style w:type="paragraph" w:customStyle="1" w:styleId="131">
    <w:name w:val="Знак Знак13"/>
    <w:basedOn w:val="16"/>
    <w:rPr>
      <w:rFonts w:ascii="Arial" w:hAnsi="Arial"/>
      <w:i/>
      <w:iCs/>
      <w:sz w:val="18"/>
      <w:szCs w:val="18"/>
    </w:rPr>
  </w:style>
  <w:style w:type="paragraph" w:customStyle="1" w:styleId="xl109">
    <w:name w:val="xl109"/>
    <w:basedOn w:val="Standard2"/>
    <w:pPr>
      <w:jc w:val="center"/>
    </w:pPr>
    <w:rPr>
      <w:b/>
      <w:bCs/>
      <w:sz w:val="24"/>
      <w:szCs w:val="24"/>
    </w:rPr>
  </w:style>
  <w:style w:type="paragraph" w:customStyle="1" w:styleId="a0">
    <w:name w:val="Приложение А"/>
    <w:basedOn w:val="Standard2"/>
    <w:next w:val="Standard2"/>
    <w:pPr>
      <w:pageBreakBefore/>
      <w:numPr>
        <w:numId w:val="43"/>
      </w:numPr>
      <w:spacing w:after="120" w:line="288" w:lineRule="auto"/>
      <w:jc w:val="center"/>
      <w:outlineLvl w:val="0"/>
    </w:pPr>
    <w:rPr>
      <w:rFonts w:ascii="Arial" w:hAnsi="Arial"/>
      <w:b/>
      <w:bCs/>
      <w:caps/>
      <w:sz w:val="32"/>
      <w:szCs w:val="32"/>
    </w:rPr>
  </w:style>
  <w:style w:type="paragraph" w:customStyle="1" w:styleId="xl286">
    <w:name w:val="xl286"/>
    <w:basedOn w:val="Standard2"/>
    <w:pPr>
      <w:jc w:val="center"/>
    </w:pPr>
    <w:rPr>
      <w:rFonts w:ascii="Arial" w:hAnsi="Arial"/>
      <w:b/>
      <w:bCs/>
      <w:sz w:val="24"/>
      <w:szCs w:val="24"/>
    </w:rPr>
  </w:style>
  <w:style w:type="paragraph" w:customStyle="1" w:styleId="hikashopproductcustomvalue">
    <w:name w:val="hikashop_product_custom_value"/>
    <w:basedOn w:val="16"/>
  </w:style>
  <w:style w:type="paragraph" w:customStyle="1" w:styleId="xl44">
    <w:name w:val="xl44"/>
    <w:basedOn w:val="Standard2"/>
    <w:pPr>
      <w:jc w:val="center"/>
    </w:pPr>
    <w:rPr>
      <w:rFonts w:ascii="Arial" w:hAnsi="Arial"/>
    </w:rPr>
  </w:style>
  <w:style w:type="paragraph" w:customStyle="1" w:styleId="xl260">
    <w:name w:val="xl260"/>
    <w:basedOn w:val="Standard2"/>
    <w:rPr>
      <w:rFonts w:ascii="Arial" w:hAnsi="Arial"/>
      <w:color w:val="0000FF"/>
      <w:sz w:val="24"/>
      <w:szCs w:val="24"/>
    </w:rPr>
  </w:style>
  <w:style w:type="paragraph" w:customStyle="1" w:styleId="FR3">
    <w:name w:val="FR3"/>
    <w:pPr>
      <w:suppressAutoHyphens/>
      <w:spacing w:after="0" w:line="240" w:lineRule="auto"/>
    </w:pPr>
    <w:rPr>
      <w:rFonts w:ascii="Arial" w:hAnsi="Arial"/>
      <w:b/>
      <w:bCs/>
      <w:sz w:val="16"/>
      <w:szCs w:val="16"/>
    </w:rPr>
  </w:style>
  <w:style w:type="paragraph" w:customStyle="1" w:styleId="info-blockhelp">
    <w:name w:val="info-block__help"/>
    <w:basedOn w:val="16"/>
  </w:style>
  <w:style w:type="paragraph" w:customStyle="1" w:styleId="xl334">
    <w:name w:val="xl334"/>
    <w:basedOn w:val="Standard2"/>
    <w:pPr>
      <w:jc w:val="center"/>
    </w:pPr>
    <w:rPr>
      <w:rFonts w:ascii="Arial" w:hAnsi="Arial"/>
      <w:color w:val="0000FF"/>
      <w:sz w:val="24"/>
      <w:szCs w:val="24"/>
    </w:rPr>
  </w:style>
  <w:style w:type="paragraph" w:customStyle="1" w:styleId="xl140">
    <w:name w:val="xl140"/>
    <w:basedOn w:val="Standard2"/>
    <w:pPr>
      <w:jc w:val="center"/>
    </w:pPr>
    <w:rPr>
      <w:sz w:val="24"/>
      <w:szCs w:val="24"/>
    </w:rPr>
  </w:style>
  <w:style w:type="paragraph" w:customStyle="1" w:styleId="3f">
    <w:name w:val="Без интервала3"/>
    <w:pPr>
      <w:suppressAutoHyphens/>
      <w:spacing w:after="0" w:line="240" w:lineRule="auto"/>
    </w:pPr>
  </w:style>
  <w:style w:type="paragraph" w:customStyle="1" w:styleId="xl48">
    <w:name w:val="xl48"/>
    <w:basedOn w:val="Standard2"/>
    <w:rPr>
      <w:rFonts w:ascii="Arial" w:hAnsi="Arial"/>
      <w:u w:val="single"/>
    </w:rPr>
  </w:style>
  <w:style w:type="paragraph" w:customStyle="1" w:styleId="xl36">
    <w:name w:val="xl36"/>
    <w:basedOn w:val="Standard2"/>
    <w:pPr>
      <w:jc w:val="right"/>
    </w:pPr>
    <w:rPr>
      <w:rFonts w:ascii="Arial" w:hAnsi="Arial"/>
      <w:sz w:val="24"/>
      <w:szCs w:val="24"/>
    </w:rPr>
  </w:style>
  <w:style w:type="paragraph" w:customStyle="1" w:styleId="xl66">
    <w:name w:val="xl66"/>
    <w:basedOn w:val="Standard2"/>
    <w:pPr>
      <w:jc w:val="center"/>
    </w:pPr>
    <w:rPr>
      <w:sz w:val="24"/>
      <w:szCs w:val="24"/>
    </w:rPr>
  </w:style>
  <w:style w:type="paragraph" w:customStyle="1" w:styleId="xl440">
    <w:name w:val="xl440"/>
    <w:basedOn w:val="Standard2"/>
    <w:pPr>
      <w:jc w:val="center"/>
    </w:pPr>
    <w:rPr>
      <w:sz w:val="24"/>
      <w:szCs w:val="24"/>
    </w:rPr>
  </w:style>
  <w:style w:type="paragraph" w:customStyle="1" w:styleId="affffe">
    <w:name w:val="Íîðìàëüíûé"/>
    <w:pPr>
      <w:suppressAutoHyphens/>
      <w:spacing w:after="0" w:line="240" w:lineRule="auto"/>
    </w:pPr>
    <w:rPr>
      <w:rFonts w:ascii="Courier" w:hAnsi="Courier"/>
      <w:sz w:val="24"/>
      <w:szCs w:val="24"/>
    </w:rPr>
  </w:style>
  <w:style w:type="paragraph" w:customStyle="1" w:styleId="xl481">
    <w:name w:val="xl481"/>
    <w:basedOn w:val="Standard2"/>
    <w:rPr>
      <w:sz w:val="24"/>
      <w:szCs w:val="24"/>
    </w:rPr>
  </w:style>
  <w:style w:type="paragraph" w:customStyle="1" w:styleId="xl417">
    <w:name w:val="xl417"/>
    <w:basedOn w:val="Standard2"/>
    <w:rPr>
      <w:sz w:val="24"/>
      <w:szCs w:val="24"/>
    </w:rPr>
  </w:style>
  <w:style w:type="paragraph" w:customStyle="1" w:styleId="xl116">
    <w:name w:val="xl116"/>
    <w:basedOn w:val="Standard2"/>
    <w:pPr>
      <w:jc w:val="center"/>
    </w:pPr>
    <w:rPr>
      <w:b/>
      <w:bCs/>
      <w:sz w:val="24"/>
      <w:szCs w:val="24"/>
    </w:rPr>
  </w:style>
  <w:style w:type="paragraph" w:customStyle="1" w:styleId="xl104">
    <w:name w:val="xl104"/>
    <w:basedOn w:val="Standard2"/>
    <w:pPr>
      <w:jc w:val="center"/>
    </w:pPr>
    <w:rPr>
      <w:b/>
      <w:bCs/>
      <w:sz w:val="24"/>
      <w:szCs w:val="24"/>
    </w:rPr>
  </w:style>
  <w:style w:type="paragraph" w:customStyle="1" w:styleId="xl125">
    <w:name w:val="xl125"/>
    <w:basedOn w:val="Standard2"/>
    <w:rPr>
      <w:sz w:val="24"/>
      <w:szCs w:val="24"/>
    </w:rPr>
  </w:style>
  <w:style w:type="paragraph" w:customStyle="1" w:styleId="ListParagraph1">
    <w:name w:val="List Paragraph1"/>
    <w:basedOn w:val="Standard2"/>
    <w:rPr>
      <w:rFonts w:ascii="Calibri" w:hAnsi="Calibri"/>
      <w:sz w:val="22"/>
      <w:szCs w:val="22"/>
    </w:rPr>
  </w:style>
  <w:style w:type="paragraph" w:customStyle="1" w:styleId="2Arial75pt0">
    <w:name w:val="Основной текст (2) + Arial;7;5 pt"/>
    <w:basedOn w:val="210"/>
    <w:rPr>
      <w:sz w:val="15"/>
      <w:szCs w:val="15"/>
      <w:shd w:val="clear" w:color="auto" w:fill="FFFFFF"/>
    </w:rPr>
  </w:style>
  <w:style w:type="paragraph" w:styleId="2f8">
    <w:name w:val="Body Text 2"/>
    <w:basedOn w:val="Standard2"/>
    <w:pPr>
      <w:spacing w:after="120" w:line="480" w:lineRule="auto"/>
    </w:pPr>
  </w:style>
  <w:style w:type="paragraph" w:customStyle="1" w:styleId="118">
    <w:name w:val="Заголовок 11"/>
    <w:basedOn w:val="Standard2"/>
    <w:pPr>
      <w:ind w:left="100" w:firstLine="720"/>
      <w:outlineLvl w:val="1"/>
    </w:pPr>
    <w:rPr>
      <w:b/>
      <w:bCs/>
      <w:sz w:val="28"/>
      <w:szCs w:val="28"/>
    </w:rPr>
  </w:style>
  <w:style w:type="paragraph" w:customStyle="1" w:styleId="afffff">
    <w:name w:val="список с точками"/>
    <w:basedOn w:val="Standard2"/>
    <w:pPr>
      <w:tabs>
        <w:tab w:val="left" w:pos="964"/>
      </w:tabs>
      <w:spacing w:line="360" w:lineRule="auto"/>
      <w:ind w:left="964" w:hanging="255"/>
      <w:jc w:val="both"/>
    </w:pPr>
    <w:rPr>
      <w:rFonts w:ascii="Arial" w:hAnsi="Arial"/>
      <w:sz w:val="28"/>
      <w:szCs w:val="28"/>
    </w:rPr>
  </w:style>
  <w:style w:type="paragraph" w:customStyle="1" w:styleId="afffff0">
    <w:name w:val="Перекрестная ссылка"/>
    <w:pPr>
      <w:suppressAutoHyphens/>
    </w:pPr>
    <w:rPr>
      <w:rFonts w:ascii="Arial" w:hAnsi="Arial"/>
      <w:color w:val="000080"/>
      <w:u w:val="single"/>
    </w:rPr>
  </w:style>
  <w:style w:type="paragraph" w:customStyle="1" w:styleId="1ffe">
    <w:name w:val="Знак Знак Знак Знак Знак Знак1"/>
    <w:basedOn w:val="Standard2"/>
    <w:pPr>
      <w:keepNext/>
      <w:keepLines/>
      <w:tabs>
        <w:tab w:val="left" w:pos="792"/>
      </w:tabs>
      <w:ind w:left="792" w:hanging="432"/>
      <w:jc w:val="both"/>
    </w:pPr>
    <w:rPr>
      <w:b/>
      <w:bCs/>
      <w:sz w:val="22"/>
      <w:szCs w:val="22"/>
    </w:rPr>
  </w:style>
  <w:style w:type="paragraph" w:customStyle="1" w:styleId="xl218">
    <w:name w:val="xl218"/>
    <w:basedOn w:val="Standard2"/>
    <w:pPr>
      <w:jc w:val="center"/>
    </w:pPr>
    <w:rPr>
      <w:color w:val="FF0000"/>
      <w:sz w:val="22"/>
      <w:szCs w:val="22"/>
    </w:rPr>
  </w:style>
  <w:style w:type="paragraph" w:customStyle="1" w:styleId="1fff">
    <w:name w:val="Знак Знак Знак Знак Знак Знак Знак Знак Знак Знак1"/>
    <w:basedOn w:val="Standard2"/>
    <w:rPr>
      <w:rFonts w:ascii="Tahoma" w:hAnsi="Tahoma"/>
    </w:rPr>
  </w:style>
  <w:style w:type="paragraph" w:customStyle="1" w:styleId="xl93">
    <w:name w:val="xl93"/>
    <w:basedOn w:val="Standard2"/>
    <w:rPr>
      <w:b/>
      <w:bCs/>
      <w:sz w:val="24"/>
      <w:szCs w:val="24"/>
    </w:rPr>
  </w:style>
  <w:style w:type="paragraph" w:customStyle="1" w:styleId="84">
    <w:name w:val="заголовок 8"/>
    <w:basedOn w:val="Standard2"/>
    <w:next w:val="Standard2"/>
    <w:pPr>
      <w:keepNext/>
      <w:jc w:val="center"/>
    </w:pPr>
    <w:rPr>
      <w:b/>
      <w:bCs/>
    </w:rPr>
  </w:style>
  <w:style w:type="paragraph" w:customStyle="1" w:styleId="xl248">
    <w:name w:val="xl248"/>
    <w:basedOn w:val="Standard2"/>
    <w:pPr>
      <w:jc w:val="center"/>
    </w:pPr>
    <w:rPr>
      <w:rFonts w:ascii="Arial" w:hAnsi="Arial"/>
      <w:sz w:val="24"/>
      <w:szCs w:val="24"/>
    </w:rPr>
  </w:style>
  <w:style w:type="paragraph" w:customStyle="1" w:styleId="1fff0">
    <w:name w:val="Указатель1"/>
    <w:basedOn w:val="Standard2"/>
    <w:pPr>
      <w:tabs>
        <w:tab w:val="left" w:pos="0"/>
      </w:tabs>
      <w:spacing w:after="120"/>
      <w:ind w:firstLine="720"/>
      <w:jc w:val="both"/>
    </w:pPr>
    <w:rPr>
      <w:sz w:val="24"/>
      <w:szCs w:val="24"/>
    </w:rPr>
  </w:style>
  <w:style w:type="paragraph" w:customStyle="1" w:styleId="info-blockchars-list-item-value">
    <w:name w:val="info-block__chars-list-item-value"/>
    <w:basedOn w:val="16"/>
  </w:style>
  <w:style w:type="paragraph" w:customStyle="1" w:styleId="Style3">
    <w:name w:val="Style3"/>
    <w:basedOn w:val="Standard2"/>
    <w:pPr>
      <w:spacing w:line="281" w:lineRule="exact"/>
    </w:pPr>
    <w:rPr>
      <w:sz w:val="24"/>
      <w:szCs w:val="24"/>
    </w:rPr>
  </w:style>
  <w:style w:type="paragraph" w:customStyle="1" w:styleId="Instruction">
    <w:name w:val="Instruction"/>
    <w:basedOn w:val="2f8"/>
    <w:pPr>
      <w:tabs>
        <w:tab w:val="left" w:pos="360"/>
      </w:tabs>
      <w:spacing w:before="180" w:after="60" w:line="240" w:lineRule="auto"/>
      <w:ind w:left="360" w:hanging="360"/>
      <w:jc w:val="both"/>
    </w:pPr>
    <w:rPr>
      <w:b/>
      <w:bCs/>
      <w:sz w:val="24"/>
      <w:szCs w:val="24"/>
    </w:rPr>
  </w:style>
  <w:style w:type="paragraph" w:customStyle="1" w:styleId="grame">
    <w:name w:val="grame"/>
    <w:basedOn w:val="16"/>
  </w:style>
  <w:style w:type="paragraph" w:styleId="2">
    <w:name w:val="List Number 2"/>
    <w:basedOn w:val="Standard2"/>
    <w:pPr>
      <w:numPr>
        <w:numId w:val="19"/>
      </w:numPr>
      <w:tabs>
        <w:tab w:val="left" w:pos="643"/>
      </w:tabs>
    </w:pPr>
  </w:style>
  <w:style w:type="paragraph" w:customStyle="1" w:styleId="Normal">
    <w:name w:val="Normal Знак"/>
    <w:basedOn w:val="Standard2"/>
    <w:pPr>
      <w:tabs>
        <w:tab w:val="left" w:leader="underscore" w:pos="7031"/>
      </w:tabs>
      <w:ind w:firstLine="454"/>
      <w:jc w:val="both"/>
    </w:pPr>
    <w:rPr>
      <w:sz w:val="24"/>
      <w:szCs w:val="24"/>
    </w:rPr>
  </w:style>
  <w:style w:type="paragraph" w:customStyle="1" w:styleId="1fff1">
    <w:name w:val="Заг1 Знак"/>
    <w:pPr>
      <w:suppressAutoHyphens/>
    </w:pPr>
    <w:rPr>
      <w:sz w:val="24"/>
      <w:szCs w:val="24"/>
    </w:rPr>
  </w:style>
  <w:style w:type="paragraph" w:customStyle="1" w:styleId="Contents5">
    <w:name w:val="Contents 5"/>
    <w:basedOn w:val="Standard2"/>
    <w:next w:val="Standard2"/>
    <w:pPr>
      <w:ind w:left="800"/>
    </w:pPr>
    <w:rPr>
      <w:rFonts w:ascii="Arial" w:hAnsi="Arial"/>
      <w:sz w:val="18"/>
      <w:szCs w:val="18"/>
    </w:rPr>
  </w:style>
  <w:style w:type="paragraph" w:customStyle="1" w:styleId="ConsPlusTitle">
    <w:name w:val="ConsPlusTitle"/>
    <w:pPr>
      <w:suppressAutoHyphens/>
      <w:spacing w:after="0" w:line="240" w:lineRule="auto"/>
    </w:pPr>
    <w:rPr>
      <w:b/>
      <w:bCs/>
    </w:rPr>
  </w:style>
  <w:style w:type="paragraph" w:customStyle="1" w:styleId="49">
    <w:name w:val="Знак Знак4"/>
    <w:basedOn w:val="16"/>
    <w:rPr>
      <w:rFonts w:ascii="Arial" w:hAnsi="Arial"/>
    </w:rPr>
  </w:style>
  <w:style w:type="paragraph" w:styleId="4a">
    <w:name w:val="index 4"/>
    <w:basedOn w:val="Standard2"/>
    <w:next w:val="Standard2"/>
    <w:pPr>
      <w:ind w:left="800" w:hanging="200"/>
    </w:pPr>
    <w:rPr>
      <w:rFonts w:ascii="Arial" w:hAnsi="Arial"/>
    </w:rPr>
  </w:style>
  <w:style w:type="paragraph" w:customStyle="1" w:styleId="FontStyle23">
    <w:name w:val="Font Style23"/>
    <w:pPr>
      <w:suppressAutoHyphens/>
    </w:pPr>
    <w:rPr>
      <w:rFonts w:ascii="Times New Roman" w:hAnsi="Times New Roman"/>
    </w:rPr>
  </w:style>
  <w:style w:type="paragraph" w:customStyle="1" w:styleId="thvalue">
    <w:name w:val="thvalue"/>
    <w:basedOn w:val="16"/>
  </w:style>
  <w:style w:type="paragraph" w:customStyle="1" w:styleId="xl292">
    <w:name w:val="xl292"/>
    <w:basedOn w:val="Standard2"/>
    <w:rPr>
      <w:rFonts w:ascii="Arial" w:hAnsi="Arial"/>
      <w:sz w:val="24"/>
      <w:szCs w:val="24"/>
    </w:rPr>
  </w:style>
  <w:style w:type="paragraph" w:customStyle="1" w:styleId="xl198">
    <w:name w:val="xl198"/>
    <w:basedOn w:val="Standard2"/>
    <w:rPr>
      <w:sz w:val="24"/>
      <w:szCs w:val="24"/>
    </w:rPr>
  </w:style>
  <w:style w:type="paragraph" w:customStyle="1" w:styleId="xl230">
    <w:name w:val="xl230"/>
    <w:basedOn w:val="Standard2"/>
    <w:pPr>
      <w:jc w:val="center"/>
    </w:pPr>
    <w:rPr>
      <w:sz w:val="24"/>
      <w:szCs w:val="24"/>
    </w:rPr>
  </w:style>
  <w:style w:type="paragraph" w:customStyle="1" w:styleId="xl220">
    <w:name w:val="xl220"/>
    <w:basedOn w:val="Standard2"/>
    <w:pPr>
      <w:jc w:val="center"/>
    </w:pPr>
    <w:rPr>
      <w:b/>
      <w:bCs/>
      <w:sz w:val="22"/>
      <w:szCs w:val="22"/>
    </w:rPr>
  </w:style>
  <w:style w:type="paragraph" w:customStyle="1" w:styleId="xl214">
    <w:name w:val="xl214"/>
    <w:basedOn w:val="Standard2"/>
    <w:pPr>
      <w:jc w:val="center"/>
    </w:pPr>
    <w:rPr>
      <w:sz w:val="24"/>
      <w:szCs w:val="24"/>
    </w:rPr>
  </w:style>
  <w:style w:type="paragraph" w:customStyle="1" w:styleId="1fff2">
    <w:name w:val="Стиль1"/>
    <w:basedOn w:val="Standard2"/>
    <w:pPr>
      <w:keepNext/>
      <w:keepLines/>
      <w:tabs>
        <w:tab w:val="left" w:pos="432"/>
      </w:tabs>
      <w:spacing w:after="60"/>
      <w:ind w:left="432" w:hanging="432"/>
    </w:pPr>
    <w:rPr>
      <w:b/>
      <w:bCs/>
      <w:sz w:val="28"/>
      <w:szCs w:val="28"/>
    </w:rPr>
  </w:style>
  <w:style w:type="paragraph" w:customStyle="1" w:styleId="1fff3">
    <w:name w:val="Знак сноски1"/>
    <w:basedOn w:val="16"/>
    <w:rPr>
      <w:vertAlign w:val="superscript"/>
    </w:rPr>
  </w:style>
  <w:style w:type="paragraph" w:customStyle="1" w:styleId="calculator-displayresult">
    <w:name w:val="calculator-display__result"/>
    <w:basedOn w:val="16"/>
  </w:style>
  <w:style w:type="paragraph" w:customStyle="1" w:styleId="afffff1">
    <w:name w:val="Глава Знак"/>
    <w:basedOn w:val="16"/>
    <w:rPr>
      <w:rFonts w:ascii="Arial" w:hAnsi="Arial"/>
      <w:b/>
      <w:bCs/>
      <w:caps/>
      <w:sz w:val="32"/>
      <w:szCs w:val="32"/>
    </w:rPr>
  </w:style>
  <w:style w:type="paragraph" w:customStyle="1" w:styleId="xl81">
    <w:name w:val="xl81"/>
    <w:basedOn w:val="Standard2"/>
    <w:pPr>
      <w:jc w:val="center"/>
    </w:pPr>
    <w:rPr>
      <w:sz w:val="24"/>
      <w:szCs w:val="24"/>
    </w:rPr>
  </w:style>
  <w:style w:type="paragraph" w:customStyle="1" w:styleId="HTML14">
    <w:name w:val="Акроним HTML1"/>
    <w:basedOn w:val="16"/>
  </w:style>
  <w:style w:type="paragraph" w:customStyle="1" w:styleId="xl470">
    <w:name w:val="xl470"/>
    <w:basedOn w:val="Standard2"/>
    <w:rPr>
      <w:sz w:val="24"/>
      <w:szCs w:val="24"/>
    </w:rPr>
  </w:style>
  <w:style w:type="paragraph" w:customStyle="1" w:styleId="xl312">
    <w:name w:val="xl312"/>
    <w:basedOn w:val="Standard2"/>
    <w:rPr>
      <w:rFonts w:ascii="Arial" w:hAnsi="Arial"/>
      <w:sz w:val="24"/>
      <w:szCs w:val="24"/>
    </w:rPr>
  </w:style>
  <w:style w:type="paragraph" w:customStyle="1" w:styleId="5a">
    <w:name w:val="Обычный5"/>
    <w:pPr>
      <w:suppressAutoHyphens/>
      <w:spacing w:before="260" w:after="0" w:line="240" w:lineRule="auto"/>
      <w:jc w:val="both"/>
    </w:pPr>
    <w:rPr>
      <w:rFonts w:ascii="Times New Roman" w:hAnsi="Times New Roman"/>
      <w:sz w:val="24"/>
      <w:szCs w:val="24"/>
    </w:rPr>
  </w:style>
  <w:style w:type="paragraph" w:customStyle="1" w:styleId="xl50">
    <w:name w:val="xl50"/>
    <w:basedOn w:val="Standard2"/>
    <w:pPr>
      <w:jc w:val="center"/>
    </w:pPr>
    <w:rPr>
      <w:sz w:val="24"/>
      <w:szCs w:val="24"/>
    </w:rPr>
  </w:style>
  <w:style w:type="paragraph" w:customStyle="1" w:styleId="xl483">
    <w:name w:val="xl483"/>
    <w:basedOn w:val="Standard2"/>
    <w:pPr>
      <w:jc w:val="center"/>
    </w:pPr>
    <w:rPr>
      <w:sz w:val="22"/>
      <w:szCs w:val="22"/>
    </w:rPr>
  </w:style>
  <w:style w:type="paragraph" w:customStyle="1" w:styleId="xl336">
    <w:name w:val="xl336"/>
    <w:basedOn w:val="Standard2"/>
    <w:pPr>
      <w:jc w:val="center"/>
    </w:pPr>
    <w:rPr>
      <w:rFonts w:ascii="Arial" w:hAnsi="Arial"/>
      <w:color w:val="0000FF"/>
      <w:sz w:val="24"/>
      <w:szCs w:val="24"/>
    </w:rPr>
  </w:style>
  <w:style w:type="paragraph" w:customStyle="1" w:styleId="xl406">
    <w:name w:val="xl406"/>
    <w:basedOn w:val="Standard2"/>
    <w:pPr>
      <w:jc w:val="center"/>
    </w:pPr>
    <w:rPr>
      <w:rFonts w:ascii="Arial" w:hAnsi="Arial"/>
      <w:color w:val="0000FF"/>
      <w:sz w:val="24"/>
      <w:szCs w:val="24"/>
    </w:rPr>
  </w:style>
  <w:style w:type="paragraph" w:customStyle="1" w:styleId="xl472">
    <w:name w:val="xl472"/>
    <w:basedOn w:val="Standard2"/>
    <w:pPr>
      <w:jc w:val="center"/>
    </w:pPr>
    <w:rPr>
      <w:b/>
      <w:bCs/>
      <w:color w:val="0000FF"/>
      <w:sz w:val="22"/>
      <w:szCs w:val="22"/>
    </w:rPr>
  </w:style>
  <w:style w:type="paragraph" w:customStyle="1" w:styleId="xl107">
    <w:name w:val="xl107"/>
    <w:basedOn w:val="Standard2"/>
    <w:pPr>
      <w:jc w:val="center"/>
    </w:pPr>
    <w:rPr>
      <w:b/>
      <w:bCs/>
      <w:sz w:val="24"/>
      <w:szCs w:val="24"/>
    </w:rPr>
  </w:style>
  <w:style w:type="paragraph" w:customStyle="1" w:styleId="1fff4">
    <w:name w:val="Основной шрифт1"/>
    <w:pPr>
      <w:suppressAutoHyphens/>
    </w:pPr>
  </w:style>
  <w:style w:type="paragraph" w:styleId="afffff2">
    <w:name w:val="Plain Text"/>
    <w:basedOn w:val="Standard2"/>
    <w:rPr>
      <w:rFonts w:ascii="Courier New" w:hAnsi="Courier New"/>
    </w:rPr>
  </w:style>
  <w:style w:type="paragraph" w:customStyle="1" w:styleId="xl112">
    <w:name w:val="xl112"/>
    <w:basedOn w:val="Standard2"/>
    <w:pPr>
      <w:jc w:val="center"/>
    </w:pPr>
    <w:rPr>
      <w:b/>
      <w:bCs/>
      <w:sz w:val="24"/>
      <w:szCs w:val="24"/>
    </w:rPr>
  </w:style>
  <w:style w:type="paragraph" w:customStyle="1" w:styleId="3f0">
    <w:name w:val="Стиль3 Знак"/>
    <w:pPr>
      <w:suppressAutoHyphens/>
    </w:pPr>
    <w:rPr>
      <w:sz w:val="24"/>
      <w:szCs w:val="24"/>
    </w:rPr>
  </w:style>
  <w:style w:type="paragraph" w:customStyle="1" w:styleId="afffff3">
    <w:name w:val="Условия контракта"/>
    <w:basedOn w:val="Standard2"/>
    <w:pPr>
      <w:tabs>
        <w:tab w:val="left" w:pos="567"/>
      </w:tabs>
      <w:spacing w:before="240" w:after="120"/>
      <w:ind w:left="567" w:hanging="567"/>
      <w:jc w:val="both"/>
    </w:pPr>
    <w:rPr>
      <w:b/>
      <w:bCs/>
      <w:sz w:val="24"/>
      <w:szCs w:val="24"/>
    </w:rPr>
  </w:style>
  <w:style w:type="paragraph" w:customStyle="1" w:styleId="FontStyle16">
    <w:name w:val="Font Style16"/>
    <w:pPr>
      <w:suppressAutoHyphens/>
    </w:pPr>
    <w:rPr>
      <w:rFonts w:ascii="Times New Roman" w:hAnsi="Times New Roman"/>
      <w:sz w:val="26"/>
      <w:szCs w:val="26"/>
    </w:rPr>
  </w:style>
  <w:style w:type="paragraph" w:customStyle="1" w:styleId="1fff5">
    <w:name w:val="Знак Знак Знак Знак Знак Знак Знак Знак Знак Знак Знак Знак Знак1 Знак Знак Знак Знак Знак Знак Знак Знак Знак"/>
    <w:basedOn w:val="Standard2"/>
    <w:rPr>
      <w:rFonts w:ascii="Tahoma" w:hAnsi="Tahoma"/>
    </w:rPr>
  </w:style>
  <w:style w:type="paragraph" w:customStyle="1" w:styleId="1f30">
    <w:name w:val="1f3"/>
    <w:basedOn w:val="Standard2"/>
    <w:rPr>
      <w:sz w:val="24"/>
      <w:szCs w:val="24"/>
    </w:rPr>
  </w:style>
  <w:style w:type="paragraph" w:customStyle="1" w:styleId="3">
    <w:name w:val="Маркированный список 3 (тбл)"/>
    <w:basedOn w:val="Standard2"/>
    <w:pPr>
      <w:numPr>
        <w:numId w:val="29"/>
      </w:numPr>
      <w:spacing w:before="40" w:after="80"/>
    </w:pPr>
    <w:rPr>
      <w:sz w:val="22"/>
      <w:szCs w:val="22"/>
    </w:rPr>
  </w:style>
  <w:style w:type="paragraph" w:styleId="afffff4">
    <w:name w:val="Document Map"/>
    <w:basedOn w:val="Standard2"/>
    <w:rPr>
      <w:rFonts w:ascii="Tahoma" w:hAnsi="Tahoma"/>
    </w:rPr>
  </w:style>
  <w:style w:type="paragraph" w:customStyle="1" w:styleId="xl146">
    <w:name w:val="xl146"/>
    <w:basedOn w:val="Standard2"/>
    <w:pPr>
      <w:jc w:val="center"/>
    </w:pPr>
    <w:rPr>
      <w:b/>
      <w:bCs/>
      <w:i/>
      <w:iCs/>
      <w:sz w:val="24"/>
      <w:szCs w:val="24"/>
    </w:rPr>
  </w:style>
  <w:style w:type="paragraph" w:customStyle="1" w:styleId="xl450">
    <w:name w:val="xl450"/>
    <w:basedOn w:val="Standard2"/>
    <w:rPr>
      <w:sz w:val="22"/>
      <w:szCs w:val="22"/>
    </w:rPr>
  </w:style>
  <w:style w:type="paragraph" w:customStyle="1" w:styleId="Style1">
    <w:name w:val="Style1"/>
    <w:basedOn w:val="Standard2"/>
    <w:pPr>
      <w:spacing w:line="245" w:lineRule="exact"/>
      <w:jc w:val="center"/>
    </w:pPr>
    <w:rPr>
      <w:sz w:val="24"/>
      <w:szCs w:val="24"/>
    </w:rPr>
  </w:style>
  <w:style w:type="paragraph" w:customStyle="1" w:styleId="xl313">
    <w:name w:val="xl313"/>
    <w:basedOn w:val="Standard2"/>
    <w:rPr>
      <w:rFonts w:ascii="Arial" w:hAnsi="Arial"/>
      <w:sz w:val="24"/>
      <w:szCs w:val="24"/>
    </w:rPr>
  </w:style>
  <w:style w:type="paragraph" w:customStyle="1" w:styleId="xl426">
    <w:name w:val="xl426"/>
    <w:basedOn w:val="Standard2"/>
    <w:rPr>
      <w:sz w:val="24"/>
      <w:szCs w:val="24"/>
    </w:rPr>
  </w:style>
  <w:style w:type="paragraph" w:customStyle="1" w:styleId="xl434">
    <w:name w:val="xl434"/>
    <w:basedOn w:val="Standard2"/>
    <w:rPr>
      <w:sz w:val="24"/>
      <w:szCs w:val="24"/>
    </w:rPr>
  </w:style>
  <w:style w:type="paragraph" w:customStyle="1" w:styleId="Style5">
    <w:name w:val="Style5"/>
    <w:basedOn w:val="Standard2"/>
    <w:pPr>
      <w:spacing w:line="276" w:lineRule="exact"/>
    </w:pPr>
    <w:rPr>
      <w:sz w:val="24"/>
      <w:szCs w:val="24"/>
    </w:rPr>
  </w:style>
  <w:style w:type="paragraph" w:customStyle="1" w:styleId="afffff5">
    <w:name w:val="Кнопка (с контуром)"/>
    <w:basedOn w:val="16"/>
  </w:style>
  <w:style w:type="paragraph" w:customStyle="1" w:styleId="218">
    <w:name w:val="Знак Знак21"/>
    <w:pPr>
      <w:suppressAutoHyphens/>
    </w:pPr>
    <w:rPr>
      <w:rFonts w:ascii="Verdana" w:hAnsi="Verdana"/>
    </w:rPr>
  </w:style>
  <w:style w:type="paragraph" w:customStyle="1" w:styleId="formattexttopleveltext">
    <w:name w:val="formattext topleveltext"/>
    <w:basedOn w:val="Standard2"/>
    <w:rPr>
      <w:sz w:val="24"/>
      <w:szCs w:val="24"/>
    </w:rPr>
  </w:style>
  <w:style w:type="paragraph" w:styleId="afffff6">
    <w:name w:val="List Continue"/>
    <w:basedOn w:val="Standard2"/>
    <w:pPr>
      <w:spacing w:after="120"/>
      <w:ind w:left="283"/>
      <w:jc w:val="both"/>
    </w:pPr>
    <w:rPr>
      <w:sz w:val="24"/>
      <w:szCs w:val="24"/>
    </w:rPr>
  </w:style>
  <w:style w:type="paragraph" w:customStyle="1" w:styleId="xl281">
    <w:name w:val="xl281"/>
    <w:basedOn w:val="Standard2"/>
    <w:rPr>
      <w:rFonts w:ascii="Arial" w:hAnsi="Arial"/>
      <w:sz w:val="24"/>
      <w:szCs w:val="24"/>
    </w:rPr>
  </w:style>
  <w:style w:type="paragraph" w:customStyle="1" w:styleId="xl268">
    <w:name w:val="xl268"/>
    <w:basedOn w:val="Standard2"/>
    <w:rPr>
      <w:rFonts w:ascii="Arial" w:hAnsi="Arial"/>
      <w:color w:val="0000FF"/>
      <w:sz w:val="24"/>
      <w:szCs w:val="24"/>
    </w:rPr>
  </w:style>
  <w:style w:type="paragraph" w:customStyle="1" w:styleId="Normal0">
    <w:name w:val="Normal Знак Знак"/>
    <w:pPr>
      <w:suppressAutoHyphens/>
      <w:spacing w:after="0" w:line="240" w:lineRule="auto"/>
    </w:pPr>
    <w:rPr>
      <w:rFonts w:ascii="Arial" w:hAnsi="Arial"/>
      <w:sz w:val="24"/>
      <w:szCs w:val="24"/>
    </w:rPr>
  </w:style>
  <w:style w:type="paragraph" w:customStyle="1" w:styleId="2-11">
    <w:name w:val="содержание2-11"/>
    <w:basedOn w:val="Standard2"/>
    <w:pPr>
      <w:spacing w:after="60"/>
      <w:jc w:val="both"/>
    </w:pPr>
    <w:rPr>
      <w:sz w:val="24"/>
      <w:szCs w:val="24"/>
    </w:rPr>
  </w:style>
  <w:style w:type="paragraph" w:customStyle="1" w:styleId="xl232">
    <w:name w:val="xl232"/>
    <w:basedOn w:val="Standard2"/>
    <w:pPr>
      <w:jc w:val="center"/>
    </w:pPr>
    <w:rPr>
      <w:b/>
      <w:bCs/>
      <w:sz w:val="22"/>
      <w:szCs w:val="22"/>
    </w:rPr>
  </w:style>
  <w:style w:type="paragraph" w:customStyle="1" w:styleId="p7">
    <w:name w:val="p7"/>
    <w:basedOn w:val="Standard2"/>
    <w:pPr>
      <w:jc w:val="center"/>
    </w:pPr>
    <w:rPr>
      <w:sz w:val="16"/>
      <w:szCs w:val="16"/>
    </w:rPr>
  </w:style>
  <w:style w:type="paragraph" w:customStyle="1" w:styleId="16">
    <w:name w:val="Основной шрифт абзаца1"/>
    <w:pPr>
      <w:suppressAutoHyphens/>
    </w:pPr>
  </w:style>
  <w:style w:type="paragraph" w:customStyle="1" w:styleId="xl123">
    <w:name w:val="xl123"/>
    <w:basedOn w:val="Standard2"/>
    <w:pPr>
      <w:jc w:val="center"/>
    </w:pPr>
    <w:rPr>
      <w:sz w:val="16"/>
      <w:szCs w:val="16"/>
    </w:rPr>
  </w:style>
  <w:style w:type="paragraph" w:customStyle="1" w:styleId="xl60">
    <w:name w:val="xl60"/>
    <w:basedOn w:val="Standard2"/>
    <w:pPr>
      <w:jc w:val="center"/>
    </w:pPr>
    <w:rPr>
      <w:rFonts w:ascii="Arial" w:hAnsi="Arial"/>
      <w:b/>
      <w:bCs/>
      <w:sz w:val="24"/>
      <w:szCs w:val="24"/>
      <w:u w:val="single"/>
    </w:rPr>
  </w:style>
  <w:style w:type="paragraph" w:customStyle="1" w:styleId="74">
    <w:name w:val="Стиль7"/>
    <w:basedOn w:val="af0"/>
    <w:next w:val="af0"/>
    <w:pPr>
      <w:spacing w:before="60"/>
      <w:ind w:left="0"/>
      <w:jc w:val="both"/>
    </w:pPr>
    <w:rPr>
      <w:rFonts w:ascii="Times New Roman" w:hAnsi="Times New Roman"/>
      <w:b w:val="0"/>
      <w:bCs w:val="0"/>
      <w:sz w:val="22"/>
      <w:szCs w:val="22"/>
    </w:rPr>
  </w:style>
  <w:style w:type="paragraph" w:customStyle="1" w:styleId="xl92">
    <w:name w:val="xl92"/>
    <w:basedOn w:val="Standard2"/>
    <w:pPr>
      <w:jc w:val="center"/>
    </w:pPr>
    <w:rPr>
      <w:b/>
      <w:bCs/>
      <w:sz w:val="24"/>
      <w:szCs w:val="24"/>
    </w:rPr>
  </w:style>
  <w:style w:type="paragraph" w:styleId="3f1">
    <w:name w:val="Body Text Indent 3"/>
    <w:basedOn w:val="Standard2"/>
    <w:pPr>
      <w:spacing w:after="120"/>
      <w:ind w:left="283"/>
    </w:pPr>
    <w:rPr>
      <w:sz w:val="16"/>
      <w:szCs w:val="16"/>
    </w:rPr>
  </w:style>
  <w:style w:type="paragraph" w:customStyle="1" w:styleId="1fff6">
    <w:name w:val="Заголовок1"/>
    <w:basedOn w:val="Standard2"/>
    <w:next w:val="af4"/>
    <w:pPr>
      <w:keepNext/>
      <w:spacing w:before="240" w:after="120"/>
    </w:pPr>
    <w:rPr>
      <w:rFonts w:ascii="Arial" w:hAnsi="Arial"/>
      <w:b/>
      <w:bCs/>
      <w:i/>
      <w:iCs/>
      <w:sz w:val="28"/>
      <w:szCs w:val="28"/>
    </w:rPr>
  </w:style>
  <w:style w:type="paragraph" w:customStyle="1" w:styleId="xl187">
    <w:name w:val="xl187"/>
    <w:basedOn w:val="Standard2"/>
    <w:pPr>
      <w:jc w:val="right"/>
    </w:pPr>
    <w:rPr>
      <w:sz w:val="22"/>
      <w:szCs w:val="22"/>
    </w:rPr>
  </w:style>
  <w:style w:type="paragraph" w:customStyle="1" w:styleId="xl356">
    <w:name w:val="xl356"/>
    <w:basedOn w:val="Standard2"/>
    <w:pPr>
      <w:jc w:val="center"/>
    </w:pPr>
    <w:rPr>
      <w:sz w:val="24"/>
      <w:szCs w:val="24"/>
    </w:rPr>
  </w:style>
  <w:style w:type="paragraph" w:customStyle="1" w:styleId="WW8Num2z0">
    <w:name w:val="WW8Num2z0"/>
    <w:pPr>
      <w:suppressAutoHyphens/>
    </w:pPr>
    <w:rPr>
      <w:rFonts w:ascii="Times New Roman" w:hAnsi="Times New Roman"/>
    </w:rPr>
  </w:style>
  <w:style w:type="paragraph" w:customStyle="1" w:styleId="1fff7">
    <w:name w:val="Знак Знак Знак Знак Знак Знак Знак Знак Знак Знак Знак Знак Знак Знак1 Знак Знак Знак Знак Знак Знак Знак"/>
    <w:basedOn w:val="Standard2"/>
    <w:pPr>
      <w:spacing w:after="160" w:line="240" w:lineRule="exact"/>
    </w:pPr>
    <w:rPr>
      <w:rFonts w:ascii="Verdana" w:hAnsi="Verdana"/>
      <w:sz w:val="24"/>
      <w:szCs w:val="24"/>
    </w:rPr>
  </w:style>
  <w:style w:type="paragraph" w:customStyle="1" w:styleId="xl351">
    <w:name w:val="xl351"/>
    <w:basedOn w:val="Standard2"/>
    <w:pPr>
      <w:jc w:val="center"/>
    </w:pPr>
    <w:rPr>
      <w:sz w:val="24"/>
      <w:szCs w:val="24"/>
    </w:rPr>
  </w:style>
  <w:style w:type="paragraph" w:customStyle="1" w:styleId="HTML15">
    <w:name w:val="Переменный HTML1"/>
    <w:pPr>
      <w:suppressAutoHyphens/>
    </w:pPr>
    <w:rPr>
      <w:i/>
      <w:iCs/>
    </w:rPr>
  </w:style>
  <w:style w:type="paragraph" w:customStyle="1" w:styleId="p8">
    <w:name w:val="p8"/>
    <w:basedOn w:val="Standard2"/>
    <w:rPr>
      <w:sz w:val="16"/>
      <w:szCs w:val="16"/>
    </w:rPr>
  </w:style>
  <w:style w:type="paragraph" w:customStyle="1" w:styleId="xl231">
    <w:name w:val="xl231"/>
    <w:basedOn w:val="Standard2"/>
    <w:rPr>
      <w:sz w:val="24"/>
      <w:szCs w:val="24"/>
    </w:rPr>
  </w:style>
  <w:style w:type="paragraph" w:customStyle="1" w:styleId="afffff7">
    <w:name w:val="Заголовок таблицы"/>
    <w:basedOn w:val="af7"/>
    <w:pPr>
      <w:jc w:val="center"/>
    </w:pPr>
    <w:rPr>
      <w:b/>
      <w:bCs/>
      <w:i/>
      <w:iCs/>
    </w:rPr>
  </w:style>
  <w:style w:type="paragraph" w:customStyle="1" w:styleId="xl363">
    <w:name w:val="xl363"/>
    <w:basedOn w:val="Standard2"/>
    <w:rPr>
      <w:rFonts w:ascii="Arial" w:hAnsi="Arial"/>
      <w:sz w:val="24"/>
      <w:szCs w:val="24"/>
    </w:rPr>
  </w:style>
  <w:style w:type="paragraph" w:customStyle="1" w:styleId="85">
    <w:name w:val="Без интервала8"/>
    <w:pPr>
      <w:suppressAutoHyphens/>
      <w:spacing w:after="0" w:line="240" w:lineRule="auto"/>
    </w:pPr>
  </w:style>
  <w:style w:type="paragraph" w:customStyle="1" w:styleId="phNormal">
    <w:name w:val="ph_Normal"/>
    <w:basedOn w:val="Standard2"/>
    <w:pPr>
      <w:spacing w:before="120" w:after="120" w:line="360" w:lineRule="auto"/>
      <w:ind w:firstLine="851"/>
      <w:jc w:val="both"/>
    </w:pPr>
    <w:rPr>
      <w:sz w:val="24"/>
      <w:szCs w:val="24"/>
    </w:rPr>
  </w:style>
  <w:style w:type="paragraph" w:customStyle="1" w:styleId="afffff8">
    <w:name w:val="Содержимое врезки"/>
    <w:basedOn w:val="af4"/>
    <w:pPr>
      <w:spacing w:after="0" w:line="220" w:lineRule="exact"/>
      <w:jc w:val="both"/>
    </w:pPr>
    <w:rPr>
      <w:spacing w:val="-4"/>
      <w:sz w:val="22"/>
      <w:szCs w:val="22"/>
    </w:rPr>
  </w:style>
  <w:style w:type="paragraph" w:customStyle="1" w:styleId="xl158">
    <w:name w:val="xl158"/>
    <w:basedOn w:val="Standard2"/>
    <w:pPr>
      <w:jc w:val="center"/>
    </w:pPr>
    <w:rPr>
      <w:b/>
      <w:bCs/>
      <w:sz w:val="22"/>
      <w:szCs w:val="22"/>
    </w:rPr>
  </w:style>
  <w:style w:type="paragraph" w:customStyle="1" w:styleId="xl373">
    <w:name w:val="xl373"/>
    <w:basedOn w:val="Standard2"/>
    <w:pPr>
      <w:jc w:val="center"/>
    </w:pPr>
    <w:rPr>
      <w:sz w:val="22"/>
      <w:szCs w:val="22"/>
    </w:rPr>
  </w:style>
  <w:style w:type="paragraph" w:customStyle="1" w:styleId="66">
    <w:name w:val="Абзац списка6"/>
    <w:basedOn w:val="Standard2"/>
    <w:rPr>
      <w:rFonts w:ascii="Calibri" w:hAnsi="Calibri"/>
      <w:sz w:val="22"/>
      <w:szCs w:val="22"/>
    </w:rPr>
  </w:style>
  <w:style w:type="paragraph" w:customStyle="1" w:styleId="3f2">
    <w:name w:val="Знак Знак Знак3"/>
    <w:pPr>
      <w:suppressAutoHyphens/>
    </w:pPr>
    <w:rPr>
      <w:sz w:val="24"/>
      <w:szCs w:val="24"/>
    </w:rPr>
  </w:style>
  <w:style w:type="paragraph" w:customStyle="1" w:styleId="HeaderChar">
    <w:name w:val="Header Char"/>
    <w:basedOn w:val="16"/>
  </w:style>
  <w:style w:type="paragraph" w:customStyle="1" w:styleId="xl459">
    <w:name w:val="xl459"/>
    <w:basedOn w:val="Standard2"/>
    <w:rPr>
      <w:sz w:val="22"/>
      <w:szCs w:val="22"/>
    </w:rPr>
  </w:style>
  <w:style w:type="paragraph" w:customStyle="1" w:styleId="xl195">
    <w:name w:val="xl195"/>
    <w:basedOn w:val="Standard2"/>
    <w:pPr>
      <w:jc w:val="center"/>
    </w:pPr>
    <w:rPr>
      <w:b/>
      <w:bCs/>
      <w:color w:val="0000FF"/>
      <w:sz w:val="22"/>
      <w:szCs w:val="22"/>
    </w:rPr>
  </w:style>
  <w:style w:type="paragraph" w:customStyle="1" w:styleId="5b">
    <w:name w:val="Знак Знак5"/>
    <w:basedOn w:val="16"/>
    <w:rPr>
      <w:rFonts w:ascii="Arial" w:hAnsi="Arial"/>
      <w:sz w:val="32"/>
      <w:szCs w:val="32"/>
    </w:rPr>
  </w:style>
  <w:style w:type="paragraph" w:customStyle="1" w:styleId="heading">
    <w:name w:val="heading"/>
    <w:basedOn w:val="Standard2"/>
    <w:rPr>
      <w:sz w:val="24"/>
      <w:szCs w:val="24"/>
    </w:rPr>
  </w:style>
  <w:style w:type="paragraph" w:customStyle="1" w:styleId="xl392">
    <w:name w:val="xl392"/>
    <w:basedOn w:val="Standard2"/>
    <w:pPr>
      <w:jc w:val="center"/>
    </w:pPr>
    <w:rPr>
      <w:sz w:val="22"/>
      <w:szCs w:val="22"/>
    </w:rPr>
  </w:style>
  <w:style w:type="paragraph" w:styleId="af5">
    <w:name w:val="Subtitle"/>
    <w:basedOn w:val="Standard2"/>
    <w:pPr>
      <w:spacing w:after="60"/>
      <w:jc w:val="center"/>
      <w:outlineLvl w:val="1"/>
    </w:pPr>
    <w:rPr>
      <w:rFonts w:ascii="Arial" w:hAnsi="Arial"/>
      <w:sz w:val="24"/>
      <w:szCs w:val="24"/>
    </w:rPr>
  </w:style>
  <w:style w:type="paragraph" w:customStyle="1" w:styleId="xl97">
    <w:name w:val="xl97"/>
    <w:basedOn w:val="Standard2"/>
    <w:pPr>
      <w:jc w:val="center"/>
    </w:pPr>
    <w:rPr>
      <w:sz w:val="16"/>
      <w:szCs w:val="16"/>
    </w:rPr>
  </w:style>
  <w:style w:type="paragraph" w:customStyle="1" w:styleId="xl226">
    <w:name w:val="xl226"/>
    <w:basedOn w:val="Standard2"/>
    <w:pPr>
      <w:jc w:val="center"/>
    </w:pPr>
    <w:rPr>
      <w:b/>
      <w:bCs/>
      <w:sz w:val="22"/>
      <w:szCs w:val="22"/>
    </w:rPr>
  </w:style>
  <w:style w:type="paragraph" w:customStyle="1" w:styleId="xl427">
    <w:name w:val="xl427"/>
    <w:basedOn w:val="Standard2"/>
    <w:rPr>
      <w:sz w:val="22"/>
      <w:szCs w:val="22"/>
    </w:rPr>
  </w:style>
  <w:style w:type="paragraph" w:styleId="75">
    <w:name w:val="index 7"/>
    <w:basedOn w:val="Standard2"/>
    <w:next w:val="Standard2"/>
    <w:pPr>
      <w:ind w:left="1400" w:hanging="200"/>
    </w:pPr>
    <w:rPr>
      <w:rFonts w:ascii="Arial" w:hAnsi="Arial"/>
    </w:rPr>
  </w:style>
  <w:style w:type="paragraph" w:customStyle="1" w:styleId="xl349">
    <w:name w:val="xl349"/>
    <w:basedOn w:val="Standard2"/>
    <w:pPr>
      <w:jc w:val="center"/>
    </w:pPr>
    <w:rPr>
      <w:sz w:val="24"/>
      <w:szCs w:val="24"/>
    </w:rPr>
  </w:style>
  <w:style w:type="paragraph" w:customStyle="1" w:styleId="textspanview">
    <w:name w:val="textspanview"/>
    <w:basedOn w:val="16"/>
  </w:style>
  <w:style w:type="paragraph" w:customStyle="1" w:styleId="xl347">
    <w:name w:val="xl347"/>
    <w:basedOn w:val="Standard2"/>
    <w:pPr>
      <w:jc w:val="center"/>
    </w:pPr>
    <w:rPr>
      <w:sz w:val="24"/>
      <w:szCs w:val="24"/>
    </w:rPr>
  </w:style>
  <w:style w:type="paragraph" w:customStyle="1" w:styleId="xl264">
    <w:name w:val="xl264"/>
    <w:basedOn w:val="Standard2"/>
    <w:rPr>
      <w:rFonts w:ascii="Arial" w:hAnsi="Arial"/>
      <w:sz w:val="24"/>
      <w:szCs w:val="24"/>
    </w:rPr>
  </w:style>
  <w:style w:type="paragraph" w:customStyle="1" w:styleId="a">
    <w:name w:val="Маркированный список (тбл)"/>
    <w:basedOn w:val="Standard2"/>
    <w:pPr>
      <w:numPr>
        <w:numId w:val="23"/>
      </w:numPr>
      <w:spacing w:before="40" w:after="120" w:line="288" w:lineRule="auto"/>
      <w:jc w:val="both"/>
    </w:pPr>
  </w:style>
  <w:style w:type="paragraph" w:customStyle="1" w:styleId="xl310">
    <w:name w:val="xl310"/>
    <w:basedOn w:val="Standard2"/>
    <w:rPr>
      <w:rFonts w:ascii="Arial" w:hAnsi="Arial"/>
      <w:sz w:val="24"/>
      <w:szCs w:val="24"/>
    </w:rPr>
  </w:style>
  <w:style w:type="paragraph" w:customStyle="1" w:styleId="xl455">
    <w:name w:val="xl455"/>
    <w:basedOn w:val="Standard2"/>
    <w:rPr>
      <w:sz w:val="24"/>
      <w:szCs w:val="24"/>
    </w:rPr>
  </w:style>
  <w:style w:type="paragraph" w:customStyle="1" w:styleId="241">
    <w:name w:val="Основной текст 24"/>
    <w:basedOn w:val="Standard2"/>
    <w:pPr>
      <w:spacing w:before="480"/>
      <w:jc w:val="both"/>
    </w:pPr>
    <w:rPr>
      <w:sz w:val="24"/>
      <w:szCs w:val="24"/>
    </w:rPr>
  </w:style>
  <w:style w:type="paragraph" w:customStyle="1" w:styleId="xl241">
    <w:name w:val="xl241"/>
    <w:basedOn w:val="Standard2"/>
    <w:pPr>
      <w:jc w:val="center"/>
    </w:pPr>
    <w:rPr>
      <w:sz w:val="24"/>
      <w:szCs w:val="24"/>
    </w:rPr>
  </w:style>
  <w:style w:type="paragraph" w:customStyle="1" w:styleId="rvts7">
    <w:name w:val="rvts7"/>
    <w:pPr>
      <w:suppressAutoHyphens/>
    </w:pPr>
    <w:rPr>
      <w:rFonts w:ascii="Arial CYR" w:hAnsi="Arial CYR"/>
    </w:rPr>
  </w:style>
  <w:style w:type="paragraph" w:customStyle="1" w:styleId="FontStyle44">
    <w:name w:val="Font Style44"/>
    <w:basedOn w:val="16"/>
    <w:rPr>
      <w:rFonts w:ascii="Times New Roman" w:hAnsi="Times New Roman"/>
    </w:rPr>
  </w:style>
  <w:style w:type="paragraph" w:customStyle="1" w:styleId="xl438">
    <w:name w:val="xl438"/>
    <w:basedOn w:val="Standard2"/>
    <w:pPr>
      <w:jc w:val="center"/>
    </w:pPr>
    <w:rPr>
      <w:sz w:val="22"/>
      <w:szCs w:val="22"/>
    </w:rPr>
  </w:style>
  <w:style w:type="character" w:styleId="afffff9">
    <w:name w:val="Emphasis"/>
    <w:basedOn w:val="a3"/>
    <w:rPr>
      <w:i/>
      <w:iCs/>
    </w:rPr>
  </w:style>
  <w:style w:type="paragraph" w:customStyle="1" w:styleId="1fff8">
    <w:name w:val="Выделение1"/>
    <w:basedOn w:val="16"/>
    <w:rPr>
      <w:i/>
      <w:iCs/>
    </w:rPr>
  </w:style>
  <w:style w:type="paragraph" w:customStyle="1" w:styleId="xl37">
    <w:name w:val="xl37"/>
    <w:basedOn w:val="Standard2"/>
    <w:pPr>
      <w:jc w:val="right"/>
    </w:pPr>
    <w:rPr>
      <w:rFonts w:ascii="Arial" w:hAnsi="Arial"/>
      <w:b/>
      <w:bCs/>
      <w:i/>
      <w:iCs/>
    </w:rPr>
  </w:style>
  <w:style w:type="paragraph" w:customStyle="1" w:styleId="xl47">
    <w:name w:val="xl47"/>
    <w:basedOn w:val="Standard2"/>
    <w:rPr>
      <w:rFonts w:ascii="Arial" w:hAnsi="Arial"/>
      <w:sz w:val="24"/>
      <w:szCs w:val="24"/>
      <w:u w:val="single"/>
    </w:rPr>
  </w:style>
  <w:style w:type="paragraph" w:customStyle="1" w:styleId="xl381">
    <w:name w:val="xl381"/>
    <w:basedOn w:val="Standard2"/>
    <w:pPr>
      <w:jc w:val="center"/>
    </w:pPr>
    <w:rPr>
      <w:sz w:val="24"/>
      <w:szCs w:val="24"/>
    </w:rPr>
  </w:style>
  <w:style w:type="paragraph" w:customStyle="1" w:styleId="afffffa">
    <w:name w:val="Знак Знак Знак Знак Знак Знак Знак Знак Знак Знак Знак Знак Знак Знак Знак Знак Знак Знак"/>
    <w:basedOn w:val="Standard2"/>
    <w:rPr>
      <w:rFonts w:ascii="Tahoma" w:hAnsi="Tahoma"/>
    </w:rPr>
  </w:style>
  <w:style w:type="paragraph" w:customStyle="1" w:styleId="xl58">
    <w:name w:val="xl58"/>
    <w:basedOn w:val="Standard2"/>
    <w:pPr>
      <w:jc w:val="center"/>
    </w:pPr>
    <w:rPr>
      <w:sz w:val="24"/>
      <w:szCs w:val="24"/>
    </w:rPr>
  </w:style>
  <w:style w:type="paragraph" w:customStyle="1" w:styleId="WW8Num23z2">
    <w:name w:val="WW8Num23z2"/>
    <w:pPr>
      <w:suppressAutoHyphens/>
    </w:pPr>
    <w:rPr>
      <w:rFonts w:ascii="Wingdings" w:hAnsi="Wingdings"/>
    </w:rPr>
  </w:style>
  <w:style w:type="paragraph" w:customStyle="1" w:styleId="xl73">
    <w:name w:val="xl73"/>
    <w:basedOn w:val="Standard2"/>
    <w:pPr>
      <w:jc w:val="center"/>
    </w:pPr>
    <w:rPr>
      <w:b/>
      <w:bCs/>
      <w:sz w:val="24"/>
      <w:szCs w:val="24"/>
    </w:rPr>
  </w:style>
  <w:style w:type="paragraph" w:customStyle="1" w:styleId="xl71">
    <w:name w:val="xl71"/>
    <w:basedOn w:val="Standard2"/>
    <w:pPr>
      <w:jc w:val="center"/>
    </w:pPr>
    <w:rPr>
      <w:b/>
      <w:bCs/>
      <w:sz w:val="24"/>
      <w:szCs w:val="24"/>
    </w:rPr>
  </w:style>
  <w:style w:type="paragraph" w:customStyle="1" w:styleId="xl63">
    <w:name w:val="xl63"/>
    <w:basedOn w:val="Standard2"/>
    <w:pPr>
      <w:jc w:val="center"/>
    </w:pPr>
    <w:rPr>
      <w:b/>
      <w:bCs/>
      <w:sz w:val="22"/>
      <w:szCs w:val="22"/>
    </w:rPr>
  </w:style>
  <w:style w:type="paragraph" w:customStyle="1" w:styleId="314">
    <w:name w:val="Основной текст с отступом 31"/>
    <w:basedOn w:val="Standard2"/>
    <w:pPr>
      <w:spacing w:line="200" w:lineRule="exact"/>
      <w:ind w:firstLine="709"/>
      <w:jc w:val="both"/>
    </w:pPr>
    <w:rPr>
      <w:sz w:val="22"/>
      <w:szCs w:val="22"/>
    </w:rPr>
  </w:style>
  <w:style w:type="paragraph" w:customStyle="1" w:styleId="afffffb">
    <w:name w:val="Шапка таблицы"/>
    <w:basedOn w:val="Standard2"/>
    <w:pPr>
      <w:keepNext/>
      <w:tabs>
        <w:tab w:val="left" w:pos="0"/>
      </w:tabs>
      <w:spacing w:before="60" w:after="120" w:line="288" w:lineRule="auto"/>
      <w:ind w:firstLine="709"/>
      <w:jc w:val="both"/>
    </w:pPr>
    <w:rPr>
      <w:b/>
      <w:bCs/>
      <w:sz w:val="22"/>
      <w:szCs w:val="22"/>
    </w:rPr>
  </w:style>
  <w:style w:type="paragraph" w:customStyle="1" w:styleId="xl398">
    <w:name w:val="xl398"/>
    <w:basedOn w:val="Standard2"/>
    <w:pPr>
      <w:jc w:val="center"/>
    </w:pPr>
    <w:rPr>
      <w:sz w:val="24"/>
      <w:szCs w:val="24"/>
    </w:rPr>
  </w:style>
  <w:style w:type="paragraph" w:customStyle="1" w:styleId="xl320">
    <w:name w:val="xl320"/>
    <w:basedOn w:val="Standard2"/>
    <w:pPr>
      <w:jc w:val="center"/>
    </w:pPr>
    <w:rPr>
      <w:color w:val="0000FF"/>
      <w:sz w:val="18"/>
      <w:szCs w:val="18"/>
    </w:rPr>
  </w:style>
  <w:style w:type="paragraph" w:customStyle="1" w:styleId="xl354">
    <w:name w:val="xl354"/>
    <w:basedOn w:val="Standard2"/>
    <w:pPr>
      <w:jc w:val="center"/>
    </w:pPr>
    <w:rPr>
      <w:sz w:val="24"/>
      <w:szCs w:val="24"/>
    </w:rPr>
  </w:style>
  <w:style w:type="paragraph" w:customStyle="1" w:styleId="4b">
    <w:name w:val="Заголовок 4 дополнительный Знак Знак"/>
    <w:basedOn w:val="16"/>
    <w:rPr>
      <w:rFonts w:ascii="Arial" w:hAnsi="Arial"/>
      <w:b/>
      <w:bCs/>
      <w:sz w:val="24"/>
      <w:szCs w:val="24"/>
    </w:rPr>
  </w:style>
  <w:style w:type="paragraph" w:customStyle="1" w:styleId="xl331">
    <w:name w:val="xl331"/>
    <w:basedOn w:val="Standard2"/>
    <w:pPr>
      <w:jc w:val="center"/>
    </w:pPr>
    <w:rPr>
      <w:color w:val="0000FF"/>
      <w:sz w:val="18"/>
      <w:szCs w:val="18"/>
    </w:rPr>
  </w:style>
  <w:style w:type="paragraph" w:customStyle="1" w:styleId="afffffc">
    <w:name w:val="Название"/>
    <w:basedOn w:val="Standard2"/>
    <w:pPr>
      <w:jc w:val="center"/>
    </w:pPr>
    <w:rPr>
      <w:b/>
      <w:bCs/>
      <w:smallCaps/>
      <w:sz w:val="32"/>
      <w:szCs w:val="32"/>
    </w:rPr>
  </w:style>
  <w:style w:type="paragraph" w:customStyle="1" w:styleId="xl391">
    <w:name w:val="xl391"/>
    <w:basedOn w:val="Standard2"/>
    <w:pPr>
      <w:jc w:val="center"/>
    </w:pPr>
    <w:rPr>
      <w:sz w:val="24"/>
      <w:szCs w:val="24"/>
    </w:rPr>
  </w:style>
  <w:style w:type="paragraph" w:customStyle="1" w:styleId="1fff9">
    <w:name w:val="Знак Знак Знак Знак Знак Знак Знак Знак Знак Знак Знак Знак Знак Знак1 Знак Знак Знак Знак"/>
    <w:basedOn w:val="Standard2"/>
    <w:pPr>
      <w:spacing w:after="160" w:line="240" w:lineRule="exact"/>
    </w:pPr>
    <w:rPr>
      <w:rFonts w:ascii="Verdana" w:hAnsi="Verdana"/>
      <w:sz w:val="24"/>
      <w:szCs w:val="24"/>
    </w:rPr>
  </w:style>
  <w:style w:type="paragraph" w:customStyle="1" w:styleId="22122">
    <w:name w:val="Заголовок 2.Заголовок 2 Знак1.Заголовок 2 Знак Знак.Заголовок 2 Знак Знак Знак"/>
    <w:basedOn w:val="Standard2"/>
    <w:next w:val="Standard2"/>
    <w:pPr>
      <w:keepNext/>
      <w:jc w:val="center"/>
      <w:outlineLvl w:val="1"/>
    </w:pPr>
    <w:rPr>
      <w:b/>
      <w:bCs/>
      <w:sz w:val="28"/>
      <w:szCs w:val="28"/>
    </w:rPr>
  </w:style>
  <w:style w:type="paragraph" w:styleId="afffffd">
    <w:name w:val="List Bullet"/>
    <w:basedOn w:val="Standard2"/>
    <w:pPr>
      <w:spacing w:after="60"/>
      <w:jc w:val="both"/>
    </w:pPr>
    <w:rPr>
      <w:sz w:val="24"/>
      <w:szCs w:val="24"/>
    </w:rPr>
  </w:style>
  <w:style w:type="paragraph" w:customStyle="1" w:styleId="page-txt">
    <w:name w:val="page-txt"/>
    <w:pPr>
      <w:suppressAutoHyphens/>
    </w:pPr>
    <w:rPr>
      <w:b/>
      <w:bCs/>
    </w:rPr>
  </w:style>
  <w:style w:type="paragraph" w:customStyle="1" w:styleId="570">
    <w:name w:val="Основной текст (5) + 7"/>
    <w:pPr>
      <w:suppressAutoHyphens/>
    </w:pPr>
    <w:rPr>
      <w:b/>
      <w:bCs/>
      <w:i/>
      <w:iCs/>
      <w:sz w:val="15"/>
      <w:szCs w:val="15"/>
      <w:shd w:val="clear" w:color="auto" w:fill="FFFFFF"/>
    </w:rPr>
  </w:style>
  <w:style w:type="paragraph" w:customStyle="1" w:styleId="afffffe">
    <w:name w:val="Подраздел Знак"/>
    <w:basedOn w:val="16"/>
    <w:rPr>
      <w:rFonts w:ascii="Arial" w:hAnsi="Arial"/>
      <w:b/>
      <w:bCs/>
      <w:sz w:val="26"/>
      <w:szCs w:val="26"/>
    </w:rPr>
  </w:style>
  <w:style w:type="paragraph" w:styleId="affffff">
    <w:name w:val="Block Text"/>
    <w:basedOn w:val="Standard2"/>
    <w:pPr>
      <w:spacing w:line="216" w:lineRule="auto"/>
      <w:ind w:left="-851" w:right="-716" w:firstLine="760"/>
    </w:pPr>
    <w:rPr>
      <w:sz w:val="24"/>
      <w:szCs w:val="24"/>
    </w:rPr>
  </w:style>
  <w:style w:type="paragraph" w:customStyle="1" w:styleId="xl400">
    <w:name w:val="xl400"/>
    <w:basedOn w:val="Standard2"/>
    <w:rPr>
      <w:sz w:val="24"/>
      <w:szCs w:val="24"/>
    </w:rPr>
  </w:style>
  <w:style w:type="paragraph" w:customStyle="1" w:styleId="xl40">
    <w:name w:val="xl40"/>
    <w:basedOn w:val="Standard2"/>
    <w:pPr>
      <w:jc w:val="center"/>
    </w:pPr>
    <w:rPr>
      <w:rFonts w:ascii="Arial" w:hAnsi="Arial"/>
    </w:rPr>
  </w:style>
  <w:style w:type="paragraph" w:customStyle="1" w:styleId="xl372">
    <w:name w:val="xl372"/>
    <w:basedOn w:val="Standard2"/>
    <w:rPr>
      <w:sz w:val="24"/>
      <w:szCs w:val="24"/>
    </w:rPr>
  </w:style>
  <w:style w:type="paragraph" w:customStyle="1" w:styleId="xl289">
    <w:name w:val="xl289"/>
    <w:basedOn w:val="Standard2"/>
    <w:rPr>
      <w:rFonts w:ascii="Arial" w:hAnsi="Arial"/>
      <w:sz w:val="24"/>
      <w:szCs w:val="24"/>
    </w:rPr>
  </w:style>
  <w:style w:type="paragraph" w:customStyle="1" w:styleId="TimesNewRoman140">
    <w:name w:val="Стиль Times New Roman 14 пт"/>
    <w:pPr>
      <w:suppressAutoHyphens/>
      <w:spacing w:after="0" w:line="240" w:lineRule="auto"/>
    </w:pPr>
    <w:rPr>
      <w:rFonts w:ascii="Times New Roman" w:hAnsi="Times New Roman"/>
      <w:sz w:val="28"/>
      <w:szCs w:val="28"/>
    </w:rPr>
  </w:style>
  <w:style w:type="paragraph" w:customStyle="1" w:styleId="xl196">
    <w:name w:val="xl196"/>
    <w:basedOn w:val="Standard2"/>
    <w:pPr>
      <w:jc w:val="center"/>
    </w:pPr>
    <w:rPr>
      <w:b/>
      <w:bCs/>
      <w:color w:val="FF0000"/>
      <w:sz w:val="22"/>
      <w:szCs w:val="22"/>
    </w:rPr>
  </w:style>
  <w:style w:type="paragraph" w:customStyle="1" w:styleId="p1">
    <w:name w:val="p1"/>
    <w:basedOn w:val="Standard2"/>
    <w:pPr>
      <w:spacing w:before="15" w:after="15"/>
      <w:ind w:left="23"/>
      <w:jc w:val="center"/>
    </w:pPr>
    <w:rPr>
      <w:rFonts w:ascii="Verdana" w:hAnsi="Verdana"/>
      <w:sz w:val="12"/>
      <w:szCs w:val="12"/>
    </w:rPr>
  </w:style>
  <w:style w:type="paragraph" w:customStyle="1" w:styleId="affffff0">
    <w:name w:val="Комментарий пользователя"/>
    <w:basedOn w:val="Standard2"/>
    <w:next w:val="Standard2"/>
    <w:pPr>
      <w:ind w:left="170"/>
    </w:pPr>
    <w:rPr>
      <w:rFonts w:ascii="Arial" w:hAnsi="Arial"/>
      <w:i/>
      <w:iCs/>
      <w:color w:val="000080"/>
    </w:rPr>
  </w:style>
  <w:style w:type="paragraph" w:customStyle="1" w:styleId="xl295">
    <w:name w:val="xl295"/>
    <w:basedOn w:val="Standard2"/>
    <w:rPr>
      <w:rFonts w:ascii="Arial" w:hAnsi="Arial"/>
      <w:color w:val="0000FF"/>
      <w:sz w:val="24"/>
      <w:szCs w:val="24"/>
    </w:rPr>
  </w:style>
  <w:style w:type="paragraph" w:customStyle="1" w:styleId="xl80">
    <w:name w:val="xl80"/>
    <w:basedOn w:val="Standard2"/>
    <w:rPr>
      <w:sz w:val="24"/>
      <w:szCs w:val="24"/>
    </w:rPr>
  </w:style>
  <w:style w:type="paragraph" w:customStyle="1" w:styleId="spelle">
    <w:name w:val="spelle"/>
    <w:basedOn w:val="16"/>
  </w:style>
  <w:style w:type="paragraph" w:customStyle="1" w:styleId="BodyText21">
    <w:name w:val="Body Text 21"/>
    <w:basedOn w:val="Standard2"/>
    <w:pPr>
      <w:tabs>
        <w:tab w:val="left" w:pos="0"/>
      </w:tabs>
      <w:spacing w:line="288" w:lineRule="auto"/>
      <w:ind w:firstLine="709"/>
      <w:jc w:val="both"/>
    </w:pPr>
    <w:rPr>
      <w:sz w:val="28"/>
      <w:szCs w:val="28"/>
    </w:rPr>
  </w:style>
  <w:style w:type="paragraph" w:styleId="5c">
    <w:name w:val="List Continue 5"/>
    <w:basedOn w:val="Standard2"/>
    <w:pPr>
      <w:spacing w:after="120"/>
      <w:ind w:left="1415"/>
      <w:jc w:val="both"/>
    </w:pPr>
    <w:rPr>
      <w:sz w:val="24"/>
      <w:szCs w:val="24"/>
    </w:rPr>
  </w:style>
  <w:style w:type="paragraph" w:customStyle="1" w:styleId="xl383">
    <w:name w:val="xl383"/>
    <w:basedOn w:val="Standard2"/>
    <w:pPr>
      <w:jc w:val="center"/>
    </w:pPr>
    <w:rPr>
      <w:b/>
      <w:bCs/>
      <w:sz w:val="22"/>
      <w:szCs w:val="22"/>
    </w:rPr>
  </w:style>
  <w:style w:type="paragraph" w:customStyle="1" w:styleId="xl272">
    <w:name w:val="xl272"/>
    <w:basedOn w:val="Standard2"/>
    <w:rPr>
      <w:rFonts w:ascii="Arial" w:hAnsi="Arial"/>
      <w:sz w:val="24"/>
      <w:szCs w:val="24"/>
    </w:rPr>
  </w:style>
  <w:style w:type="paragraph" w:customStyle="1" w:styleId="xl293">
    <w:name w:val="xl293"/>
    <w:basedOn w:val="Standard2"/>
    <w:rPr>
      <w:rFonts w:ascii="Arial" w:hAnsi="Arial"/>
      <w:color w:val="0000FF"/>
      <w:sz w:val="24"/>
      <w:szCs w:val="24"/>
    </w:rPr>
  </w:style>
  <w:style w:type="paragraph" w:customStyle="1" w:styleId="1fffa">
    <w:name w:val="Знак1 Знак Знак Знак Знак Знак Знак"/>
    <w:basedOn w:val="Standard2"/>
    <w:pPr>
      <w:spacing w:after="160" w:line="240" w:lineRule="exact"/>
    </w:pPr>
  </w:style>
  <w:style w:type="paragraph" w:customStyle="1" w:styleId="xl296">
    <w:name w:val="xl296"/>
    <w:basedOn w:val="Standard2"/>
    <w:rPr>
      <w:rFonts w:ascii="Arial" w:hAnsi="Arial"/>
      <w:sz w:val="24"/>
      <w:szCs w:val="24"/>
    </w:rPr>
  </w:style>
  <w:style w:type="paragraph" w:styleId="affffff1">
    <w:name w:val="No Spacing"/>
    <w:uiPriority w:val="1"/>
    <w:qFormat/>
    <w:pPr>
      <w:suppressAutoHyphens/>
      <w:spacing w:after="0" w:line="240" w:lineRule="auto"/>
    </w:pPr>
    <w:rPr>
      <w:rFonts w:ascii="Times New Roman" w:hAnsi="Times New Roman"/>
      <w:sz w:val="20"/>
      <w:szCs w:val="20"/>
    </w:rPr>
  </w:style>
  <w:style w:type="paragraph" w:customStyle="1" w:styleId="xl155">
    <w:name w:val="xl155"/>
    <w:basedOn w:val="Standard2"/>
    <w:rPr>
      <w:sz w:val="22"/>
      <w:szCs w:val="22"/>
    </w:rPr>
  </w:style>
  <w:style w:type="paragraph" w:customStyle="1" w:styleId="xl369">
    <w:name w:val="xl369"/>
    <w:basedOn w:val="Standard2"/>
    <w:pPr>
      <w:jc w:val="center"/>
    </w:pPr>
    <w:rPr>
      <w:sz w:val="24"/>
      <w:szCs w:val="24"/>
    </w:rPr>
  </w:style>
  <w:style w:type="paragraph" w:customStyle="1" w:styleId="Textbody">
    <w:name w:val="Text body"/>
    <w:basedOn w:val="Standard2"/>
    <w:pPr>
      <w:spacing w:after="120"/>
      <w:jc w:val="both"/>
    </w:pPr>
    <w:rPr>
      <w:sz w:val="24"/>
      <w:szCs w:val="24"/>
    </w:rPr>
  </w:style>
  <w:style w:type="paragraph" w:customStyle="1" w:styleId="xl419">
    <w:name w:val="xl419"/>
    <w:basedOn w:val="Standard2"/>
    <w:rPr>
      <w:sz w:val="24"/>
      <w:szCs w:val="24"/>
    </w:rPr>
  </w:style>
  <w:style w:type="paragraph" w:customStyle="1" w:styleId="1fffb">
    <w:name w:val="заголовок 1"/>
    <w:basedOn w:val="Standard2"/>
    <w:next w:val="Standard2"/>
    <w:pPr>
      <w:keepNext/>
    </w:pPr>
    <w:rPr>
      <w:sz w:val="26"/>
      <w:szCs w:val="26"/>
    </w:rPr>
  </w:style>
  <w:style w:type="paragraph" w:customStyle="1" w:styleId="76">
    <w:name w:val="Основной текст (7)"/>
    <w:basedOn w:val="Standard2"/>
    <w:pPr>
      <w:spacing w:before="240" w:line="0" w:lineRule="atLeast"/>
    </w:pPr>
    <w:rPr>
      <w:rFonts w:ascii="Calibri" w:hAnsi="Calibri"/>
      <w:sz w:val="28"/>
      <w:szCs w:val="28"/>
    </w:rPr>
  </w:style>
  <w:style w:type="paragraph" w:customStyle="1" w:styleId="3f3">
    <w:name w:val="Обычный3"/>
    <w:pPr>
      <w:suppressAutoHyphens/>
      <w:spacing w:after="0" w:line="240" w:lineRule="auto"/>
      <w:ind w:firstLine="400"/>
      <w:jc w:val="both"/>
    </w:pPr>
    <w:rPr>
      <w:rFonts w:ascii="Times New Roman" w:hAnsi="Times New Roman"/>
      <w:sz w:val="24"/>
      <w:szCs w:val="24"/>
    </w:rPr>
  </w:style>
  <w:style w:type="paragraph" w:customStyle="1" w:styleId="1fffc">
    <w:name w:val="Знак Знак Знак Знак Знак Знак Знак Знак Знак Знак Знак Знак Знак Знак Знак1 Знак"/>
    <w:basedOn w:val="Standard2"/>
    <w:next w:val="21"/>
    <w:pPr>
      <w:spacing w:after="160" w:line="240" w:lineRule="exact"/>
    </w:pPr>
    <w:rPr>
      <w:sz w:val="24"/>
      <w:szCs w:val="24"/>
    </w:rPr>
  </w:style>
  <w:style w:type="paragraph" w:customStyle="1" w:styleId="xl357">
    <w:name w:val="xl357"/>
    <w:basedOn w:val="Standard2"/>
    <w:pPr>
      <w:jc w:val="center"/>
    </w:pPr>
    <w:rPr>
      <w:color w:val="FF0000"/>
      <w:sz w:val="24"/>
      <w:szCs w:val="24"/>
    </w:rPr>
  </w:style>
  <w:style w:type="paragraph" w:customStyle="1" w:styleId="xl414">
    <w:name w:val="xl414"/>
    <w:basedOn w:val="Standard2"/>
    <w:pPr>
      <w:jc w:val="center"/>
    </w:pPr>
    <w:rPr>
      <w:sz w:val="24"/>
      <w:szCs w:val="24"/>
    </w:rPr>
  </w:style>
  <w:style w:type="paragraph" w:customStyle="1" w:styleId="xl46">
    <w:name w:val="xl46"/>
    <w:basedOn w:val="Standard2"/>
    <w:rPr>
      <w:rFonts w:ascii="Arial" w:hAnsi="Arial"/>
      <w:sz w:val="24"/>
      <w:szCs w:val="24"/>
    </w:rPr>
  </w:style>
  <w:style w:type="paragraph" w:customStyle="1" w:styleId="MainTXT">
    <w:name w:val="MainTXT"/>
    <w:basedOn w:val="Standard2"/>
    <w:pPr>
      <w:tabs>
        <w:tab w:val="left" w:pos="0"/>
      </w:tabs>
      <w:spacing w:after="120"/>
      <w:ind w:firstLine="709"/>
      <w:jc w:val="both"/>
    </w:pPr>
    <w:rPr>
      <w:rFonts w:ascii="Calibri" w:hAnsi="Calibri"/>
      <w:sz w:val="22"/>
      <w:szCs w:val="22"/>
    </w:rPr>
  </w:style>
  <w:style w:type="paragraph" w:styleId="3f4">
    <w:name w:val="List Bullet 3"/>
    <w:basedOn w:val="Standard2"/>
    <w:pPr>
      <w:tabs>
        <w:tab w:val="left" w:pos="926"/>
      </w:tabs>
      <w:spacing w:after="60"/>
      <w:ind w:left="926" w:hanging="360"/>
      <w:jc w:val="both"/>
    </w:pPr>
    <w:rPr>
      <w:sz w:val="24"/>
      <w:szCs w:val="24"/>
    </w:rPr>
  </w:style>
  <w:style w:type="paragraph" w:customStyle="1" w:styleId="xl194">
    <w:name w:val="xl194"/>
    <w:basedOn w:val="Standard2"/>
    <w:pPr>
      <w:jc w:val="center"/>
    </w:pPr>
    <w:rPr>
      <w:b/>
      <w:bCs/>
      <w:color w:val="0000FF"/>
      <w:sz w:val="22"/>
      <w:szCs w:val="22"/>
    </w:rPr>
  </w:style>
  <w:style w:type="paragraph" w:customStyle="1" w:styleId="val">
    <w:name w:val="val"/>
    <w:basedOn w:val="16"/>
  </w:style>
  <w:style w:type="paragraph" w:customStyle="1" w:styleId="xl478">
    <w:name w:val="xl478"/>
    <w:basedOn w:val="Standard2"/>
    <w:pPr>
      <w:jc w:val="center"/>
    </w:pPr>
    <w:rPr>
      <w:color w:val="FF0000"/>
      <w:sz w:val="24"/>
      <w:szCs w:val="24"/>
    </w:rPr>
  </w:style>
  <w:style w:type="paragraph" w:customStyle="1" w:styleId="3f5">
    <w:name w:val="Стиль3"/>
    <w:basedOn w:val="2d"/>
    <w:pPr>
      <w:spacing w:after="0" w:line="240" w:lineRule="auto"/>
      <w:ind w:left="0"/>
      <w:jc w:val="both"/>
    </w:pPr>
    <w:rPr>
      <w:sz w:val="24"/>
      <w:szCs w:val="24"/>
    </w:rPr>
  </w:style>
  <w:style w:type="paragraph" w:customStyle="1" w:styleId="xl473">
    <w:name w:val="xl473"/>
    <w:basedOn w:val="Standard2"/>
    <w:pPr>
      <w:jc w:val="center"/>
    </w:pPr>
    <w:rPr>
      <w:b/>
      <w:bCs/>
      <w:color w:val="FF0000"/>
      <w:sz w:val="22"/>
      <w:szCs w:val="22"/>
    </w:rPr>
  </w:style>
  <w:style w:type="paragraph" w:styleId="affffff2">
    <w:name w:val="Date"/>
    <w:basedOn w:val="Standard2"/>
    <w:next w:val="Standard2"/>
    <w:pPr>
      <w:spacing w:after="60"/>
      <w:jc w:val="both"/>
    </w:pPr>
    <w:rPr>
      <w:sz w:val="24"/>
      <w:szCs w:val="24"/>
    </w:rPr>
  </w:style>
  <w:style w:type="paragraph" w:customStyle="1" w:styleId="xl444">
    <w:name w:val="xl444"/>
    <w:basedOn w:val="Standard2"/>
    <w:pPr>
      <w:jc w:val="center"/>
    </w:pPr>
    <w:rPr>
      <w:sz w:val="24"/>
      <w:szCs w:val="24"/>
    </w:rPr>
  </w:style>
  <w:style w:type="paragraph" w:styleId="2d">
    <w:name w:val="Body Text Indent 2"/>
    <w:basedOn w:val="Standard2"/>
    <w:pPr>
      <w:spacing w:after="120" w:line="480" w:lineRule="auto"/>
      <w:ind w:left="283"/>
    </w:pPr>
  </w:style>
  <w:style w:type="paragraph" w:customStyle="1" w:styleId="xl288">
    <w:name w:val="xl288"/>
    <w:basedOn w:val="Standard2"/>
    <w:pPr>
      <w:jc w:val="center"/>
    </w:pPr>
    <w:rPr>
      <w:rFonts w:ascii="Arial" w:hAnsi="Arial"/>
      <w:sz w:val="24"/>
      <w:szCs w:val="24"/>
    </w:rPr>
  </w:style>
  <w:style w:type="paragraph" w:customStyle="1" w:styleId="xl39">
    <w:name w:val="xl39"/>
    <w:basedOn w:val="Standard2"/>
    <w:pPr>
      <w:jc w:val="center"/>
    </w:pPr>
    <w:rPr>
      <w:rFonts w:ascii="Arial" w:hAnsi="Arial"/>
      <w:sz w:val="22"/>
      <w:szCs w:val="22"/>
    </w:rPr>
  </w:style>
  <w:style w:type="paragraph" w:customStyle="1" w:styleId="xl429">
    <w:name w:val="xl429"/>
    <w:basedOn w:val="Standard2"/>
    <w:rPr>
      <w:sz w:val="24"/>
      <w:szCs w:val="24"/>
    </w:rPr>
  </w:style>
  <w:style w:type="paragraph" w:customStyle="1" w:styleId="xl76">
    <w:name w:val="xl76"/>
    <w:basedOn w:val="Standard2"/>
    <w:pPr>
      <w:jc w:val="center"/>
    </w:pPr>
    <w:rPr>
      <w:sz w:val="24"/>
      <w:szCs w:val="24"/>
    </w:rPr>
  </w:style>
  <w:style w:type="paragraph" w:customStyle="1" w:styleId="xl468">
    <w:name w:val="xl468"/>
    <w:basedOn w:val="Standard2"/>
    <w:rPr>
      <w:sz w:val="24"/>
      <w:szCs w:val="24"/>
    </w:rPr>
  </w:style>
  <w:style w:type="paragraph" w:customStyle="1" w:styleId="xl432">
    <w:name w:val="xl432"/>
    <w:basedOn w:val="Standard2"/>
    <w:pPr>
      <w:jc w:val="center"/>
    </w:pPr>
    <w:rPr>
      <w:color w:val="FF0000"/>
      <w:sz w:val="22"/>
      <w:szCs w:val="22"/>
    </w:rPr>
  </w:style>
  <w:style w:type="paragraph" w:customStyle="1" w:styleId="2-1">
    <w:name w:val="содержание2-1"/>
    <w:basedOn w:val="30"/>
    <w:next w:val="Standard2"/>
  </w:style>
  <w:style w:type="paragraph" w:customStyle="1" w:styleId="HTML16">
    <w:name w:val="Определение HTML1"/>
    <w:pPr>
      <w:suppressAutoHyphens/>
    </w:pPr>
    <w:rPr>
      <w:i/>
      <w:iCs/>
    </w:rPr>
  </w:style>
  <w:style w:type="paragraph" w:customStyle="1" w:styleId="92">
    <w:name w:val="Знак Знак9"/>
    <w:basedOn w:val="16"/>
    <w:rPr>
      <w:rFonts w:ascii="Arial" w:hAnsi="Arial"/>
      <w:sz w:val="23"/>
      <w:szCs w:val="23"/>
    </w:rPr>
  </w:style>
  <w:style w:type="paragraph" w:customStyle="1" w:styleId="77">
    <w:name w:val="Без интервала7"/>
    <w:pPr>
      <w:suppressAutoHyphens/>
      <w:spacing w:after="0" w:line="240" w:lineRule="auto"/>
    </w:pPr>
  </w:style>
  <w:style w:type="paragraph" w:customStyle="1" w:styleId="xl159">
    <w:name w:val="xl159"/>
    <w:basedOn w:val="Standard2"/>
    <w:rPr>
      <w:sz w:val="22"/>
      <w:szCs w:val="22"/>
    </w:rPr>
  </w:style>
  <w:style w:type="paragraph" w:customStyle="1" w:styleId="xl282">
    <w:name w:val="xl282"/>
    <w:basedOn w:val="Standard2"/>
    <w:rPr>
      <w:rFonts w:ascii="Arial" w:hAnsi="Arial"/>
      <w:sz w:val="24"/>
      <w:szCs w:val="24"/>
    </w:rPr>
  </w:style>
  <w:style w:type="paragraph" w:customStyle="1" w:styleId="xl314">
    <w:name w:val="xl314"/>
    <w:basedOn w:val="Standard2"/>
    <w:rPr>
      <w:rFonts w:ascii="Arial" w:hAnsi="Arial"/>
      <w:sz w:val="24"/>
      <w:szCs w:val="24"/>
    </w:rPr>
  </w:style>
  <w:style w:type="paragraph" w:customStyle="1" w:styleId="CharChar1CharChar1CharChar1">
    <w:name w:val="Char Char Знак Знак1 Char Char1 Знак Знак Char Char1"/>
    <w:basedOn w:val="Standard2"/>
    <w:rPr>
      <w:rFonts w:ascii="Tahoma" w:hAnsi="Tahoma"/>
    </w:rPr>
  </w:style>
  <w:style w:type="paragraph" w:customStyle="1" w:styleId="Heading11">
    <w:name w:val="Heading 11"/>
    <w:basedOn w:val="Standard2"/>
    <w:pPr>
      <w:ind w:left="100" w:firstLine="720"/>
      <w:outlineLvl w:val="1"/>
    </w:pPr>
    <w:rPr>
      <w:b/>
      <w:bCs/>
      <w:sz w:val="28"/>
      <w:szCs w:val="28"/>
    </w:rPr>
  </w:style>
  <w:style w:type="paragraph" w:customStyle="1" w:styleId="1fffd">
    <w:name w:val="Текст1"/>
    <w:basedOn w:val="Standard2"/>
    <w:pPr>
      <w:tabs>
        <w:tab w:val="left" w:pos="0"/>
      </w:tabs>
      <w:spacing w:line="288" w:lineRule="auto"/>
      <w:ind w:firstLine="720"/>
      <w:jc w:val="both"/>
    </w:pPr>
    <w:rPr>
      <w:sz w:val="28"/>
      <w:szCs w:val="28"/>
    </w:rPr>
  </w:style>
  <w:style w:type="paragraph" w:customStyle="1" w:styleId="xl362">
    <w:name w:val="xl362"/>
    <w:basedOn w:val="Standard2"/>
    <w:pPr>
      <w:jc w:val="center"/>
    </w:pPr>
    <w:rPr>
      <w:rFonts w:ascii="Arial" w:hAnsi="Arial"/>
      <w:sz w:val="24"/>
      <w:szCs w:val="24"/>
    </w:rPr>
  </w:style>
  <w:style w:type="paragraph" w:customStyle="1" w:styleId="2f9">
    <w:name w:val="Основной текст2"/>
    <w:basedOn w:val="Standard2"/>
    <w:pPr>
      <w:spacing w:after="240" w:line="269" w:lineRule="exact"/>
      <w:ind w:left="260" w:hanging="260"/>
      <w:jc w:val="right"/>
    </w:pPr>
    <w:rPr>
      <w:rFonts w:ascii="Calibri" w:hAnsi="Calibri"/>
      <w:sz w:val="23"/>
      <w:szCs w:val="23"/>
    </w:rPr>
  </w:style>
  <w:style w:type="paragraph" w:customStyle="1" w:styleId="xl216">
    <w:name w:val="xl216"/>
    <w:basedOn w:val="Standard2"/>
    <w:pPr>
      <w:jc w:val="center"/>
    </w:pPr>
    <w:rPr>
      <w:color w:val="FF0000"/>
      <w:sz w:val="22"/>
      <w:szCs w:val="22"/>
    </w:rPr>
  </w:style>
  <w:style w:type="paragraph" w:customStyle="1" w:styleId="xl49">
    <w:name w:val="xl49"/>
    <w:basedOn w:val="Standard2"/>
    <w:pPr>
      <w:jc w:val="center"/>
    </w:pPr>
    <w:rPr>
      <w:rFonts w:ascii="Arial" w:hAnsi="Arial"/>
      <w:sz w:val="24"/>
      <w:szCs w:val="24"/>
      <w:u w:val="single"/>
    </w:rPr>
  </w:style>
  <w:style w:type="paragraph" w:customStyle="1" w:styleId="xl339">
    <w:name w:val="xl339"/>
    <w:basedOn w:val="Standard2"/>
    <w:pPr>
      <w:jc w:val="center"/>
    </w:pPr>
    <w:rPr>
      <w:rFonts w:ascii="Arial" w:hAnsi="Arial"/>
      <w:color w:val="0000FF"/>
      <w:sz w:val="24"/>
      <w:szCs w:val="24"/>
    </w:rPr>
  </w:style>
  <w:style w:type="paragraph" w:customStyle="1" w:styleId="xl244">
    <w:name w:val="xl244"/>
    <w:basedOn w:val="Standard2"/>
    <w:pPr>
      <w:jc w:val="center"/>
    </w:pPr>
    <w:rPr>
      <w:rFonts w:ascii="Arial" w:hAnsi="Arial"/>
      <w:sz w:val="24"/>
      <w:szCs w:val="24"/>
    </w:rPr>
  </w:style>
  <w:style w:type="paragraph" w:customStyle="1" w:styleId="xl33">
    <w:name w:val="xl33"/>
    <w:basedOn w:val="Standard2"/>
    <w:pPr>
      <w:jc w:val="center"/>
    </w:pPr>
    <w:rPr>
      <w:rFonts w:ascii="Arial" w:hAnsi="Arial"/>
      <w:b/>
      <w:bCs/>
      <w:sz w:val="24"/>
      <w:szCs w:val="24"/>
    </w:rPr>
  </w:style>
  <w:style w:type="paragraph" w:customStyle="1" w:styleId="FontStyle13">
    <w:name w:val="Font Style13"/>
    <w:pPr>
      <w:suppressAutoHyphens/>
    </w:pPr>
    <w:rPr>
      <w:rFonts w:ascii="Times New Roman" w:hAnsi="Times New Roman"/>
      <w:sz w:val="26"/>
      <w:szCs w:val="26"/>
    </w:rPr>
  </w:style>
  <w:style w:type="paragraph" w:styleId="af0">
    <w:name w:val="Body Text Indent"/>
    <w:basedOn w:val="Standard2"/>
    <w:pPr>
      <w:ind w:left="5387"/>
      <w:jc w:val="center"/>
    </w:pPr>
    <w:rPr>
      <w:rFonts w:ascii="Arial" w:hAnsi="Arial"/>
      <w:b/>
      <w:bCs/>
      <w:sz w:val="30"/>
      <w:szCs w:val="30"/>
    </w:rPr>
  </w:style>
  <w:style w:type="paragraph" w:customStyle="1" w:styleId="21pt">
    <w:name w:val="Основной текст (2) + Интервал 1 pt"/>
    <w:basedOn w:val="210"/>
    <w:rPr>
      <w:rFonts w:ascii="Times New Roman" w:hAnsi="Times New Roman"/>
      <w:spacing w:val="30"/>
      <w:sz w:val="24"/>
      <w:szCs w:val="24"/>
      <w:shd w:val="clear" w:color="auto" w:fill="FFFFFF"/>
    </w:rPr>
  </w:style>
  <w:style w:type="paragraph" w:customStyle="1" w:styleId="223">
    <w:name w:val="2.2.Абзац"/>
    <w:basedOn w:val="Standard2"/>
    <w:pPr>
      <w:tabs>
        <w:tab w:val="left" w:pos="1276"/>
      </w:tabs>
      <w:ind w:firstLine="709"/>
      <w:jc w:val="both"/>
    </w:pPr>
    <w:rPr>
      <w:sz w:val="24"/>
      <w:szCs w:val="24"/>
    </w:rPr>
  </w:style>
  <w:style w:type="paragraph" w:customStyle="1" w:styleId="xl72">
    <w:name w:val="xl72"/>
    <w:basedOn w:val="Standard2"/>
    <w:pPr>
      <w:jc w:val="center"/>
    </w:pPr>
    <w:rPr>
      <w:sz w:val="24"/>
      <w:szCs w:val="24"/>
    </w:rPr>
  </w:style>
  <w:style w:type="paragraph" w:customStyle="1" w:styleId="4c">
    <w:name w:val="Знак4"/>
    <w:basedOn w:val="Standard2"/>
    <w:rPr>
      <w:rFonts w:ascii="Tahoma" w:hAnsi="Tahoma"/>
    </w:rPr>
  </w:style>
  <w:style w:type="paragraph" w:customStyle="1" w:styleId="Web3">
    <w:name w:val="Обычный (Web) Знак3"/>
    <w:basedOn w:val="16"/>
    <w:rPr>
      <w:rFonts w:ascii="Arial" w:hAnsi="Arial"/>
      <w:sz w:val="24"/>
      <w:szCs w:val="24"/>
    </w:rPr>
  </w:style>
  <w:style w:type="character" w:customStyle="1" w:styleId="affffff3">
    <w:name w:val="Основной текст Знак"/>
    <w:basedOn w:val="a3"/>
    <w:uiPriority w:val="99"/>
    <w:rPr>
      <w:rFonts w:ascii="Times New Roman" w:hAnsi="Times New Roman"/>
      <w:sz w:val="24"/>
      <w:szCs w:val="24"/>
    </w:rPr>
  </w:style>
  <w:style w:type="character" w:customStyle="1" w:styleId="1fffe">
    <w:name w:val="Заголовок 1 Знак"/>
    <w:basedOn w:val="a3"/>
    <w:rPr>
      <w:rFonts w:ascii="Calibri Light" w:hAnsi="Calibri Light"/>
      <w:color w:val="2F5496"/>
      <w:sz w:val="32"/>
      <w:szCs w:val="32"/>
    </w:rPr>
  </w:style>
  <w:style w:type="character" w:customStyle="1" w:styleId="2fa">
    <w:name w:val="Заголовок 2 Знак"/>
    <w:basedOn w:val="a3"/>
    <w:rPr>
      <w:rFonts w:ascii="Calibri Light" w:hAnsi="Calibri Light"/>
      <w:color w:val="2F5496"/>
      <w:sz w:val="26"/>
      <w:szCs w:val="26"/>
    </w:rPr>
  </w:style>
  <w:style w:type="character" w:customStyle="1" w:styleId="3f6">
    <w:name w:val="Заголовок 3 Знак"/>
    <w:basedOn w:val="a3"/>
    <w:rPr>
      <w:rFonts w:ascii="Calibri Light" w:hAnsi="Calibri Light"/>
      <w:color w:val="1F3863"/>
      <w:sz w:val="24"/>
      <w:szCs w:val="24"/>
    </w:rPr>
  </w:style>
  <w:style w:type="character" w:customStyle="1" w:styleId="affffff4">
    <w:name w:val="Текст выноски Знак"/>
    <w:basedOn w:val="a3"/>
    <w:rPr>
      <w:rFonts w:ascii="Tahoma" w:hAnsi="Tahoma"/>
      <w:sz w:val="16"/>
      <w:szCs w:val="16"/>
    </w:rPr>
  </w:style>
  <w:style w:type="character" w:styleId="affffff5">
    <w:name w:val="Hyperlink"/>
    <w:basedOn w:val="a3"/>
    <w:rPr>
      <w:color w:val="0000FF"/>
      <w:u w:val="single"/>
    </w:rPr>
  </w:style>
  <w:style w:type="character" w:customStyle="1" w:styleId="affffff6">
    <w:name w:val="Верхний колонтитул Знак"/>
    <w:basedOn w:val="a3"/>
    <w:rPr>
      <w:rFonts w:ascii="Times New Roman" w:hAnsi="Times New Roman"/>
      <w:sz w:val="20"/>
      <w:szCs w:val="20"/>
    </w:rPr>
  </w:style>
  <w:style w:type="character" w:customStyle="1" w:styleId="affffff7">
    <w:name w:val="Нижний колонтитул Знак"/>
    <w:basedOn w:val="a3"/>
    <w:rPr>
      <w:rFonts w:ascii="Arial" w:hAnsi="Arial"/>
      <w:sz w:val="20"/>
      <w:szCs w:val="20"/>
    </w:rPr>
  </w:style>
  <w:style w:type="character" w:customStyle="1" w:styleId="5d">
    <w:name w:val="Основной текст (5)_"/>
    <w:rPr>
      <w:rFonts w:ascii="Times New Roman" w:hAnsi="Times New Roman"/>
      <w:b/>
      <w:bCs/>
      <w:i/>
      <w:iCs/>
      <w:sz w:val="14"/>
      <w:szCs w:val="14"/>
    </w:rPr>
  </w:style>
  <w:style w:type="character" w:customStyle="1" w:styleId="3Exact">
    <w:name w:val="Заголовок №3 Exact"/>
    <w:rPr>
      <w:rFonts w:ascii="Times New Roman" w:eastAsia="Times New Roman" w:hAnsi="Times New Roman" w:cs="Times New Roman"/>
      <w:b/>
      <w:bCs/>
      <w:i w:val="0"/>
      <w:iCs w:val="0"/>
      <w:strike w:val="0"/>
      <w:dstrike w:val="0"/>
      <w:sz w:val="28"/>
      <w:szCs w:val="28"/>
      <w:u w:val="none"/>
    </w:rPr>
  </w:style>
  <w:style w:type="character" w:styleId="affffff8">
    <w:name w:val="annotation reference"/>
    <w:basedOn w:val="a3"/>
    <w:rPr>
      <w:sz w:val="16"/>
      <w:szCs w:val="16"/>
    </w:rPr>
  </w:style>
  <w:style w:type="character" w:customStyle="1" w:styleId="affffff9">
    <w:name w:val="Текст примечания Знак"/>
    <w:basedOn w:val="a3"/>
    <w:uiPriority w:val="99"/>
    <w:rPr>
      <w:rFonts w:ascii="Times New Roman" w:hAnsi="Times New Roman"/>
      <w:sz w:val="20"/>
      <w:szCs w:val="20"/>
    </w:rPr>
  </w:style>
  <w:style w:type="character" w:customStyle="1" w:styleId="affffffa">
    <w:name w:val="Тема примечания Знак"/>
    <w:basedOn w:val="affffff9"/>
    <w:rPr>
      <w:rFonts w:ascii="Times New Roman" w:hAnsi="Times New Roman"/>
      <w:b/>
      <w:bCs/>
      <w:sz w:val="20"/>
      <w:szCs w:val="20"/>
    </w:rPr>
  </w:style>
  <w:style w:type="paragraph" w:styleId="affffffb">
    <w:name w:val="Revision"/>
    <w:pPr>
      <w:widowControl/>
      <w:overflowPunct/>
      <w:autoSpaceDE/>
      <w:spacing w:after="0" w:line="240" w:lineRule="auto"/>
      <w:textAlignment w:val="auto"/>
    </w:pPr>
    <w:rPr>
      <w:rFonts w:ascii="Times New Roman" w:hAnsi="Times New Roman"/>
      <w:color w:val="auto"/>
      <w:kern w:val="0"/>
      <w:sz w:val="24"/>
      <w:szCs w:val="24"/>
    </w:rPr>
  </w:style>
  <w:style w:type="paragraph" w:customStyle="1" w:styleId="affffffc">
    <w:name w:val="с€‡‘Џљ€"/>
    <w:basedOn w:val="a2"/>
    <w:pPr>
      <w:widowControl/>
      <w:suppressAutoHyphens w:val="0"/>
      <w:overflowPunct/>
      <w:autoSpaceDE/>
      <w:spacing w:after="0" w:line="288" w:lineRule="auto"/>
      <w:jc w:val="center"/>
      <w:textAlignment w:val="auto"/>
    </w:pPr>
    <w:rPr>
      <w:rFonts w:ascii="Times New Roman" w:hAnsi="Times New Roman"/>
      <w:color w:val="auto"/>
      <w:kern w:val="0"/>
      <w:sz w:val="28"/>
      <w:szCs w:val="20"/>
    </w:rPr>
  </w:style>
  <w:style w:type="character" w:customStyle="1" w:styleId="ConsPlusNormal0">
    <w:name w:val="ConsPlusNormal Знак"/>
    <w:rPr>
      <w:rFonts w:ascii="Arial" w:hAnsi="Arial"/>
    </w:rPr>
  </w:style>
  <w:style w:type="character" w:customStyle="1" w:styleId="67">
    <w:name w:val="Заголовок 6 Знак"/>
    <w:basedOn w:val="a3"/>
    <w:rPr>
      <w:rFonts w:ascii="Calibri Light" w:hAnsi="Calibri Light"/>
      <w:color w:val="1F3863"/>
      <w:sz w:val="20"/>
      <w:szCs w:val="20"/>
    </w:rPr>
  </w:style>
  <w:style w:type="paragraph" w:customStyle="1" w:styleId="1ffff">
    <w:name w:val="Обычный (Интернет)1"/>
    <w:basedOn w:val="a2"/>
    <w:pPr>
      <w:widowControl/>
      <w:suppressAutoHyphens w:val="0"/>
      <w:overflowPunct/>
      <w:autoSpaceDE/>
      <w:spacing w:after="0" w:line="240" w:lineRule="auto"/>
      <w:textAlignment w:val="auto"/>
    </w:pPr>
    <w:rPr>
      <w:rFonts w:ascii="Times New Roman" w:hAnsi="Times New Roman"/>
      <w:color w:val="auto"/>
      <w:kern w:val="0"/>
      <w:sz w:val="24"/>
      <w:szCs w:val="24"/>
    </w:rPr>
  </w:style>
  <w:style w:type="character" w:customStyle="1" w:styleId="1ffff0">
    <w:name w:val="Обычный (Интернет) Знак1"/>
    <w:aliases w:val="Обычный (Web) Знак"/>
    <w:basedOn w:val="a3"/>
    <w:uiPriority w:val="99"/>
    <w:rPr>
      <w:rFonts w:ascii="Times New Roman" w:hAnsi="Times New Roman"/>
      <w:color w:val="auto"/>
      <w:kern w:val="0"/>
      <w:sz w:val="24"/>
      <w:szCs w:val="24"/>
    </w:rPr>
  </w:style>
  <w:style w:type="paragraph" w:styleId="affffffd">
    <w:name w:val="footnote text"/>
    <w:basedOn w:val="a2"/>
    <w:pPr>
      <w:widowControl/>
      <w:suppressAutoHyphens w:val="0"/>
      <w:overflowPunct/>
      <w:autoSpaceDE/>
      <w:spacing w:after="0" w:line="240" w:lineRule="auto"/>
      <w:textAlignment w:val="auto"/>
    </w:pPr>
    <w:rPr>
      <w:rFonts w:ascii="Times New Roman" w:hAnsi="Times New Roman"/>
      <w:color w:val="auto"/>
      <w:kern w:val="0"/>
      <w:sz w:val="20"/>
      <w:szCs w:val="20"/>
    </w:rPr>
  </w:style>
  <w:style w:type="character" w:customStyle="1" w:styleId="affffffe">
    <w:name w:val="Текст сноски Знак"/>
    <w:basedOn w:val="a3"/>
    <w:rPr>
      <w:rFonts w:ascii="Times New Roman" w:hAnsi="Times New Roman"/>
      <w:color w:val="auto"/>
      <w:kern w:val="0"/>
      <w:sz w:val="20"/>
      <w:szCs w:val="20"/>
    </w:rPr>
  </w:style>
  <w:style w:type="character" w:styleId="afffffff">
    <w:name w:val="footnote reference"/>
    <w:basedOn w:val="a3"/>
    <w:rPr>
      <w:rFonts w:ascii="Times New Roman" w:hAnsi="Times New Roman" w:cs="Times New Roman"/>
      <w:position w:val="0"/>
      <w:vertAlign w:val="superscript"/>
    </w:rPr>
  </w:style>
  <w:style w:type="character" w:customStyle="1" w:styleId="78">
    <w:name w:val="Заголовок 7 Знак"/>
    <w:basedOn w:val="a3"/>
    <w:rPr>
      <w:rFonts w:ascii="Calibri Light" w:hAnsi="Calibri Light"/>
      <w:i/>
      <w:iCs/>
      <w:color w:val="1F3863"/>
      <w:sz w:val="20"/>
      <w:szCs w:val="20"/>
    </w:rPr>
  </w:style>
  <w:style w:type="character" w:customStyle="1" w:styleId="4d">
    <w:name w:val="Заголовок 4 Знак"/>
    <w:basedOn w:val="a3"/>
    <w:rPr>
      <w:rFonts w:ascii="Calibri Light" w:hAnsi="Calibri Light"/>
      <w:i/>
      <w:iCs/>
      <w:color w:val="2F5496"/>
      <w:sz w:val="20"/>
      <w:szCs w:val="20"/>
    </w:rPr>
  </w:style>
  <w:style w:type="character" w:customStyle="1" w:styleId="5e">
    <w:name w:val="Заголовок 5 Знак"/>
    <w:basedOn w:val="a3"/>
    <w:rPr>
      <w:rFonts w:ascii="Calibri Light" w:hAnsi="Calibri Light"/>
      <w:color w:val="2F5496"/>
      <w:sz w:val="20"/>
      <w:szCs w:val="20"/>
    </w:rPr>
  </w:style>
  <w:style w:type="character" w:customStyle="1" w:styleId="86">
    <w:name w:val="Заголовок 8 Знак"/>
    <w:basedOn w:val="a3"/>
    <w:rPr>
      <w:rFonts w:ascii="Calibri Light" w:hAnsi="Calibri Light"/>
      <w:color w:val="272727"/>
      <w:sz w:val="21"/>
      <w:szCs w:val="21"/>
    </w:rPr>
  </w:style>
  <w:style w:type="character" w:customStyle="1" w:styleId="93">
    <w:name w:val="Заголовок 9 Знак"/>
    <w:basedOn w:val="a3"/>
    <w:rPr>
      <w:rFonts w:ascii="Calibri Light" w:hAnsi="Calibri Light"/>
      <w:i/>
      <w:iCs/>
      <w:color w:val="272727"/>
      <w:sz w:val="21"/>
      <w:szCs w:val="21"/>
    </w:rPr>
  </w:style>
  <w:style w:type="character" w:customStyle="1" w:styleId="afffffff0">
    <w:name w:val="Обычный (Интернет) Знак"/>
    <w:rPr>
      <w:sz w:val="24"/>
      <w:szCs w:val="24"/>
    </w:rPr>
  </w:style>
  <w:style w:type="character" w:styleId="afffffff1">
    <w:name w:val="Strong"/>
    <w:basedOn w:val="a3"/>
    <w:rPr>
      <w:b/>
      <w:bCs/>
    </w:rPr>
  </w:style>
  <w:style w:type="numbering" w:customStyle="1" w:styleId="WWOutlineListStyle16">
    <w:name w:val="WW_OutlineListStyle_16"/>
    <w:basedOn w:val="a5"/>
    <w:pPr>
      <w:numPr>
        <w:numId w:val="2"/>
      </w:numPr>
    </w:pPr>
  </w:style>
  <w:style w:type="numbering" w:customStyle="1" w:styleId="WWOutlineListStyle15">
    <w:name w:val="WW_OutlineListStyle_15"/>
    <w:basedOn w:val="a5"/>
    <w:pPr>
      <w:numPr>
        <w:numId w:val="3"/>
      </w:numPr>
    </w:pPr>
  </w:style>
  <w:style w:type="numbering" w:customStyle="1" w:styleId="WWOutlineListStyle14">
    <w:name w:val="WW_OutlineListStyle_14"/>
    <w:basedOn w:val="a5"/>
    <w:pPr>
      <w:numPr>
        <w:numId w:val="4"/>
      </w:numPr>
    </w:pPr>
  </w:style>
  <w:style w:type="numbering" w:customStyle="1" w:styleId="WWOutlineListStyle13">
    <w:name w:val="WW_OutlineListStyle_13"/>
    <w:basedOn w:val="a5"/>
    <w:pPr>
      <w:numPr>
        <w:numId w:val="5"/>
      </w:numPr>
    </w:pPr>
  </w:style>
  <w:style w:type="numbering" w:customStyle="1" w:styleId="WWOutlineListStyle12">
    <w:name w:val="WW_OutlineListStyle_12"/>
    <w:basedOn w:val="a5"/>
    <w:pPr>
      <w:numPr>
        <w:numId w:val="6"/>
      </w:numPr>
    </w:pPr>
  </w:style>
  <w:style w:type="numbering" w:customStyle="1" w:styleId="WWOutlineListStyle11">
    <w:name w:val="WW_OutlineListStyle_11"/>
    <w:basedOn w:val="a5"/>
    <w:pPr>
      <w:numPr>
        <w:numId w:val="7"/>
      </w:numPr>
    </w:pPr>
  </w:style>
  <w:style w:type="numbering" w:customStyle="1" w:styleId="WWOutlineListStyle10">
    <w:name w:val="WW_OutlineListStyle_10"/>
    <w:basedOn w:val="a5"/>
    <w:pPr>
      <w:numPr>
        <w:numId w:val="8"/>
      </w:numPr>
    </w:pPr>
  </w:style>
  <w:style w:type="numbering" w:customStyle="1" w:styleId="WWOutlineListStyle9">
    <w:name w:val="WW_OutlineListStyle_9"/>
    <w:basedOn w:val="a5"/>
    <w:pPr>
      <w:numPr>
        <w:numId w:val="9"/>
      </w:numPr>
    </w:pPr>
  </w:style>
  <w:style w:type="numbering" w:customStyle="1" w:styleId="WWOutlineListStyle8">
    <w:name w:val="WW_OutlineListStyle_8"/>
    <w:basedOn w:val="a5"/>
    <w:pPr>
      <w:numPr>
        <w:numId w:val="10"/>
      </w:numPr>
    </w:pPr>
  </w:style>
  <w:style w:type="numbering" w:customStyle="1" w:styleId="WWOutlineListStyle7">
    <w:name w:val="WW_OutlineListStyle_7"/>
    <w:basedOn w:val="a5"/>
    <w:pPr>
      <w:numPr>
        <w:numId w:val="11"/>
      </w:numPr>
    </w:pPr>
  </w:style>
  <w:style w:type="numbering" w:customStyle="1" w:styleId="WWOutlineListStyle6">
    <w:name w:val="WW_OutlineListStyle_6"/>
    <w:basedOn w:val="a5"/>
    <w:pPr>
      <w:numPr>
        <w:numId w:val="12"/>
      </w:numPr>
    </w:pPr>
  </w:style>
  <w:style w:type="numbering" w:customStyle="1" w:styleId="WWOutlineListStyle5">
    <w:name w:val="WW_OutlineListStyle_5"/>
    <w:basedOn w:val="a5"/>
    <w:pPr>
      <w:numPr>
        <w:numId w:val="13"/>
      </w:numPr>
    </w:pPr>
  </w:style>
  <w:style w:type="numbering" w:customStyle="1" w:styleId="WWOutlineListStyle4">
    <w:name w:val="WW_OutlineListStyle_4"/>
    <w:basedOn w:val="a5"/>
    <w:pPr>
      <w:numPr>
        <w:numId w:val="14"/>
      </w:numPr>
    </w:pPr>
  </w:style>
  <w:style w:type="numbering" w:customStyle="1" w:styleId="WWOutlineListStyle3">
    <w:name w:val="WW_OutlineListStyle_3"/>
    <w:basedOn w:val="a5"/>
    <w:pPr>
      <w:numPr>
        <w:numId w:val="15"/>
      </w:numPr>
    </w:pPr>
  </w:style>
  <w:style w:type="numbering" w:customStyle="1" w:styleId="WWOutlineListStyle2">
    <w:name w:val="WW_OutlineListStyle_2"/>
    <w:basedOn w:val="a5"/>
    <w:pPr>
      <w:numPr>
        <w:numId w:val="16"/>
      </w:numPr>
    </w:pPr>
  </w:style>
  <w:style w:type="numbering" w:customStyle="1" w:styleId="WWOutlineListStyle1">
    <w:name w:val="WW_OutlineListStyle_1"/>
    <w:basedOn w:val="a5"/>
    <w:pPr>
      <w:numPr>
        <w:numId w:val="17"/>
      </w:numPr>
    </w:pPr>
  </w:style>
  <w:style w:type="numbering" w:customStyle="1" w:styleId="WWOutlineListStyle">
    <w:name w:val="WW_OutlineListStyle"/>
    <w:basedOn w:val="a5"/>
    <w:pPr>
      <w:numPr>
        <w:numId w:val="18"/>
      </w:numPr>
    </w:pPr>
  </w:style>
  <w:style w:type="numbering" w:customStyle="1" w:styleId="numList24">
    <w:name w:val="numList_24"/>
    <w:basedOn w:val="a5"/>
    <w:pPr>
      <w:numPr>
        <w:numId w:val="19"/>
      </w:numPr>
    </w:pPr>
  </w:style>
  <w:style w:type="numbering" w:customStyle="1" w:styleId="numList3">
    <w:name w:val="numList_3"/>
    <w:basedOn w:val="a5"/>
    <w:pPr>
      <w:numPr>
        <w:numId w:val="20"/>
      </w:numPr>
    </w:pPr>
  </w:style>
  <w:style w:type="numbering" w:customStyle="1" w:styleId="numList20">
    <w:name w:val="numList_20"/>
    <w:basedOn w:val="a5"/>
    <w:pPr>
      <w:numPr>
        <w:numId w:val="21"/>
      </w:numPr>
    </w:pPr>
  </w:style>
  <w:style w:type="numbering" w:customStyle="1" w:styleId="numList4">
    <w:name w:val="numList_4"/>
    <w:basedOn w:val="a5"/>
    <w:pPr>
      <w:numPr>
        <w:numId w:val="22"/>
      </w:numPr>
    </w:pPr>
  </w:style>
  <w:style w:type="numbering" w:customStyle="1" w:styleId="numList26">
    <w:name w:val="numList_26"/>
    <w:basedOn w:val="a5"/>
    <w:pPr>
      <w:numPr>
        <w:numId w:val="23"/>
      </w:numPr>
    </w:pPr>
  </w:style>
  <w:style w:type="numbering" w:customStyle="1" w:styleId="numList22">
    <w:name w:val="numList_22"/>
    <w:basedOn w:val="a5"/>
    <w:pPr>
      <w:numPr>
        <w:numId w:val="24"/>
      </w:numPr>
    </w:pPr>
  </w:style>
  <w:style w:type="numbering" w:customStyle="1" w:styleId="numList12">
    <w:name w:val="numList_12"/>
    <w:basedOn w:val="a5"/>
    <w:pPr>
      <w:numPr>
        <w:numId w:val="25"/>
      </w:numPr>
    </w:pPr>
  </w:style>
  <w:style w:type="numbering" w:customStyle="1" w:styleId="numList9">
    <w:name w:val="numList_9"/>
    <w:basedOn w:val="a5"/>
    <w:pPr>
      <w:numPr>
        <w:numId w:val="26"/>
      </w:numPr>
    </w:pPr>
  </w:style>
  <w:style w:type="numbering" w:customStyle="1" w:styleId="numList16">
    <w:name w:val="numList_16"/>
    <w:basedOn w:val="a5"/>
    <w:pPr>
      <w:numPr>
        <w:numId w:val="27"/>
      </w:numPr>
    </w:pPr>
  </w:style>
  <w:style w:type="numbering" w:customStyle="1" w:styleId="numList11">
    <w:name w:val="numList_11"/>
    <w:basedOn w:val="a5"/>
    <w:pPr>
      <w:numPr>
        <w:numId w:val="28"/>
      </w:numPr>
    </w:pPr>
  </w:style>
  <w:style w:type="numbering" w:customStyle="1" w:styleId="numList25">
    <w:name w:val="numList_25"/>
    <w:basedOn w:val="a5"/>
    <w:pPr>
      <w:numPr>
        <w:numId w:val="29"/>
      </w:numPr>
    </w:pPr>
  </w:style>
  <w:style w:type="numbering" w:customStyle="1" w:styleId="numList14">
    <w:name w:val="numList_14"/>
    <w:basedOn w:val="a5"/>
    <w:pPr>
      <w:numPr>
        <w:numId w:val="30"/>
      </w:numPr>
    </w:pPr>
  </w:style>
  <w:style w:type="numbering" w:customStyle="1" w:styleId="numList10">
    <w:name w:val="numList_10"/>
    <w:basedOn w:val="a5"/>
    <w:pPr>
      <w:numPr>
        <w:numId w:val="31"/>
      </w:numPr>
    </w:pPr>
  </w:style>
  <w:style w:type="numbering" w:customStyle="1" w:styleId="numList19">
    <w:name w:val="numList_19"/>
    <w:basedOn w:val="a5"/>
    <w:pPr>
      <w:numPr>
        <w:numId w:val="32"/>
      </w:numPr>
    </w:pPr>
  </w:style>
  <w:style w:type="numbering" w:customStyle="1" w:styleId="numList23">
    <w:name w:val="numList_23"/>
    <w:basedOn w:val="a5"/>
    <w:pPr>
      <w:numPr>
        <w:numId w:val="33"/>
      </w:numPr>
    </w:pPr>
  </w:style>
  <w:style w:type="numbering" w:customStyle="1" w:styleId="numList13">
    <w:name w:val="numList_13"/>
    <w:basedOn w:val="a5"/>
    <w:pPr>
      <w:numPr>
        <w:numId w:val="34"/>
      </w:numPr>
    </w:pPr>
  </w:style>
  <w:style w:type="numbering" w:customStyle="1" w:styleId="numList21">
    <w:name w:val="numList_21"/>
    <w:basedOn w:val="a5"/>
    <w:pPr>
      <w:numPr>
        <w:numId w:val="35"/>
      </w:numPr>
    </w:pPr>
  </w:style>
  <w:style w:type="numbering" w:customStyle="1" w:styleId="numList8">
    <w:name w:val="numList_8"/>
    <w:basedOn w:val="a5"/>
    <w:pPr>
      <w:numPr>
        <w:numId w:val="36"/>
      </w:numPr>
    </w:pPr>
  </w:style>
  <w:style w:type="numbering" w:customStyle="1" w:styleId="numList6">
    <w:name w:val="numList_6"/>
    <w:basedOn w:val="a5"/>
    <w:pPr>
      <w:numPr>
        <w:numId w:val="37"/>
      </w:numPr>
    </w:pPr>
  </w:style>
  <w:style w:type="numbering" w:customStyle="1" w:styleId="numList18">
    <w:name w:val="numList_18"/>
    <w:basedOn w:val="a5"/>
    <w:pPr>
      <w:numPr>
        <w:numId w:val="38"/>
      </w:numPr>
    </w:pPr>
  </w:style>
  <w:style w:type="numbering" w:customStyle="1" w:styleId="numList1">
    <w:name w:val="numList_1"/>
    <w:basedOn w:val="a5"/>
    <w:pPr>
      <w:numPr>
        <w:numId w:val="39"/>
      </w:numPr>
    </w:pPr>
  </w:style>
  <w:style w:type="numbering" w:customStyle="1" w:styleId="numList5">
    <w:name w:val="numList_5"/>
    <w:basedOn w:val="a5"/>
    <w:pPr>
      <w:numPr>
        <w:numId w:val="40"/>
      </w:numPr>
    </w:pPr>
  </w:style>
  <w:style w:type="numbering" w:customStyle="1" w:styleId="numList2">
    <w:name w:val="numList_2"/>
    <w:basedOn w:val="a5"/>
    <w:pPr>
      <w:numPr>
        <w:numId w:val="41"/>
      </w:numPr>
    </w:pPr>
  </w:style>
  <w:style w:type="numbering" w:customStyle="1" w:styleId="numList7">
    <w:name w:val="numList_7"/>
    <w:basedOn w:val="a5"/>
    <w:pPr>
      <w:numPr>
        <w:numId w:val="42"/>
      </w:numPr>
    </w:pPr>
  </w:style>
  <w:style w:type="numbering" w:customStyle="1" w:styleId="numList15">
    <w:name w:val="numList_15"/>
    <w:basedOn w:val="a5"/>
    <w:pPr>
      <w:numPr>
        <w:numId w:val="43"/>
      </w:numPr>
    </w:pPr>
  </w:style>
  <w:style w:type="numbering" w:customStyle="1" w:styleId="numList17">
    <w:name w:val="numList_17"/>
    <w:basedOn w:val="a5"/>
    <w:pPr>
      <w:numPr>
        <w:numId w:val="44"/>
      </w:numPr>
    </w:pPr>
  </w:style>
  <w:style w:type="table" w:styleId="afffffff2">
    <w:name w:val="Table Grid"/>
    <w:basedOn w:val="a4"/>
    <w:uiPriority w:val="59"/>
    <w:rsid w:val="00BD3C4D"/>
    <w:pPr>
      <w:overflowPunct/>
      <w:adjustRightInd w:val="0"/>
      <w:spacing w:after="0" w:line="240" w:lineRule="auto"/>
      <w:textAlignment w:val="auto"/>
    </w:pPr>
    <w:rPr>
      <w:rFonts w:ascii="Times New Roman" w:hAnsi="Times New Roman"/>
      <w:color w:val="auto"/>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172624">
      <w:bodyDiv w:val="1"/>
      <w:marLeft w:val="0"/>
      <w:marRight w:val="0"/>
      <w:marTop w:val="0"/>
      <w:marBottom w:val="0"/>
      <w:divBdr>
        <w:top w:val="none" w:sz="0" w:space="0" w:color="auto"/>
        <w:left w:val="none" w:sz="0" w:space="0" w:color="auto"/>
        <w:bottom w:val="none" w:sz="0" w:space="0" w:color="auto"/>
        <w:right w:val="none" w:sz="0" w:space="0" w:color="auto"/>
      </w:divBdr>
    </w:div>
    <w:div w:id="199588101">
      <w:bodyDiv w:val="1"/>
      <w:marLeft w:val="0"/>
      <w:marRight w:val="0"/>
      <w:marTop w:val="0"/>
      <w:marBottom w:val="0"/>
      <w:divBdr>
        <w:top w:val="none" w:sz="0" w:space="0" w:color="auto"/>
        <w:left w:val="none" w:sz="0" w:space="0" w:color="auto"/>
        <w:bottom w:val="none" w:sz="0" w:space="0" w:color="auto"/>
        <w:right w:val="none" w:sz="0" w:space="0" w:color="auto"/>
      </w:divBdr>
    </w:div>
    <w:div w:id="428550700">
      <w:bodyDiv w:val="1"/>
      <w:marLeft w:val="0"/>
      <w:marRight w:val="0"/>
      <w:marTop w:val="0"/>
      <w:marBottom w:val="0"/>
      <w:divBdr>
        <w:top w:val="none" w:sz="0" w:space="0" w:color="auto"/>
        <w:left w:val="none" w:sz="0" w:space="0" w:color="auto"/>
        <w:bottom w:val="none" w:sz="0" w:space="0" w:color="auto"/>
        <w:right w:val="none" w:sz="0" w:space="0" w:color="auto"/>
      </w:divBdr>
    </w:div>
    <w:div w:id="476609279">
      <w:bodyDiv w:val="1"/>
      <w:marLeft w:val="0"/>
      <w:marRight w:val="0"/>
      <w:marTop w:val="0"/>
      <w:marBottom w:val="0"/>
      <w:divBdr>
        <w:top w:val="none" w:sz="0" w:space="0" w:color="auto"/>
        <w:left w:val="none" w:sz="0" w:space="0" w:color="auto"/>
        <w:bottom w:val="none" w:sz="0" w:space="0" w:color="auto"/>
        <w:right w:val="none" w:sz="0" w:space="0" w:color="auto"/>
      </w:divBdr>
    </w:div>
    <w:div w:id="589974433">
      <w:bodyDiv w:val="1"/>
      <w:marLeft w:val="0"/>
      <w:marRight w:val="0"/>
      <w:marTop w:val="0"/>
      <w:marBottom w:val="0"/>
      <w:divBdr>
        <w:top w:val="none" w:sz="0" w:space="0" w:color="auto"/>
        <w:left w:val="none" w:sz="0" w:space="0" w:color="auto"/>
        <w:bottom w:val="none" w:sz="0" w:space="0" w:color="auto"/>
        <w:right w:val="none" w:sz="0" w:space="0" w:color="auto"/>
      </w:divBdr>
    </w:div>
    <w:div w:id="635918620">
      <w:bodyDiv w:val="1"/>
      <w:marLeft w:val="0"/>
      <w:marRight w:val="0"/>
      <w:marTop w:val="0"/>
      <w:marBottom w:val="0"/>
      <w:divBdr>
        <w:top w:val="none" w:sz="0" w:space="0" w:color="auto"/>
        <w:left w:val="none" w:sz="0" w:space="0" w:color="auto"/>
        <w:bottom w:val="none" w:sz="0" w:space="0" w:color="auto"/>
        <w:right w:val="none" w:sz="0" w:space="0" w:color="auto"/>
      </w:divBdr>
    </w:div>
    <w:div w:id="1091315241">
      <w:bodyDiv w:val="1"/>
      <w:marLeft w:val="0"/>
      <w:marRight w:val="0"/>
      <w:marTop w:val="0"/>
      <w:marBottom w:val="0"/>
      <w:divBdr>
        <w:top w:val="none" w:sz="0" w:space="0" w:color="auto"/>
        <w:left w:val="none" w:sz="0" w:space="0" w:color="auto"/>
        <w:bottom w:val="none" w:sz="0" w:space="0" w:color="auto"/>
        <w:right w:val="none" w:sz="0" w:space="0" w:color="auto"/>
      </w:divBdr>
    </w:div>
    <w:div w:id="1316448327">
      <w:bodyDiv w:val="1"/>
      <w:marLeft w:val="0"/>
      <w:marRight w:val="0"/>
      <w:marTop w:val="0"/>
      <w:marBottom w:val="0"/>
      <w:divBdr>
        <w:top w:val="none" w:sz="0" w:space="0" w:color="auto"/>
        <w:left w:val="none" w:sz="0" w:space="0" w:color="auto"/>
        <w:bottom w:val="none" w:sz="0" w:space="0" w:color="auto"/>
        <w:right w:val="none" w:sz="0" w:space="0" w:color="auto"/>
      </w:divBdr>
    </w:div>
    <w:div w:id="1382634641">
      <w:bodyDiv w:val="1"/>
      <w:marLeft w:val="0"/>
      <w:marRight w:val="0"/>
      <w:marTop w:val="0"/>
      <w:marBottom w:val="0"/>
      <w:divBdr>
        <w:top w:val="none" w:sz="0" w:space="0" w:color="auto"/>
        <w:left w:val="none" w:sz="0" w:space="0" w:color="auto"/>
        <w:bottom w:val="none" w:sz="0" w:space="0" w:color="auto"/>
        <w:right w:val="none" w:sz="0" w:space="0" w:color="auto"/>
      </w:divBdr>
    </w:div>
    <w:div w:id="2086025531">
      <w:bodyDiv w:val="1"/>
      <w:marLeft w:val="0"/>
      <w:marRight w:val="0"/>
      <w:marTop w:val="0"/>
      <w:marBottom w:val="0"/>
      <w:divBdr>
        <w:top w:val="none" w:sz="0" w:space="0" w:color="auto"/>
        <w:left w:val="none" w:sz="0" w:space="0" w:color="auto"/>
        <w:bottom w:val="none" w:sz="0" w:space="0" w:color="auto"/>
        <w:right w:val="none" w:sz="0" w:space="0" w:color="auto"/>
      </w:divBdr>
    </w:div>
    <w:div w:id="2100908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5B727-6F4F-4696-9AC6-88C99B808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51</Pages>
  <Words>18388</Words>
  <Characters>104813</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DutikovaNV</cp:lastModifiedBy>
  <cp:revision>156</cp:revision>
  <cp:lastPrinted>2024-02-09T13:29:00Z</cp:lastPrinted>
  <dcterms:created xsi:type="dcterms:W3CDTF">2024-01-24T14:33:00Z</dcterms:created>
  <dcterms:modified xsi:type="dcterms:W3CDTF">2024-07-18T12:58:00Z</dcterms:modified>
</cp:coreProperties>
</file>