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EF4CF" w14:textId="77777777" w:rsidR="006840AB" w:rsidRPr="003F2947" w:rsidRDefault="006840AB" w:rsidP="00893502">
      <w:pPr>
        <w:widowControl w:val="0"/>
        <w:spacing w:after="0" w:line="240" w:lineRule="auto"/>
        <w:jc w:val="both"/>
        <w:outlineLvl w:val="1"/>
        <w:rPr>
          <w:rFonts w:ascii="Arial" w:hAnsi="Arial" w:cs="Arial"/>
          <w:bCs/>
          <w:iCs/>
          <w:sz w:val="24"/>
          <w:szCs w:val="24"/>
        </w:rPr>
      </w:pPr>
    </w:p>
    <w:p w14:paraId="61F28895" w14:textId="77777777" w:rsidR="006840AB" w:rsidRPr="00A57819" w:rsidRDefault="006840AB" w:rsidP="0089194B">
      <w:pPr>
        <w:widowControl w:val="0"/>
        <w:tabs>
          <w:tab w:val="left" w:pos="7513"/>
        </w:tabs>
        <w:spacing w:after="0" w:line="240" w:lineRule="auto"/>
        <w:ind w:left="4820"/>
        <w:jc w:val="center"/>
        <w:outlineLvl w:val="1"/>
        <w:rPr>
          <w:rFonts w:ascii="Arial" w:hAnsi="Arial" w:cs="Arial"/>
          <w:bCs/>
          <w:iCs/>
          <w:sz w:val="24"/>
          <w:szCs w:val="24"/>
        </w:rPr>
      </w:pPr>
      <w:r w:rsidRPr="00A57819">
        <w:rPr>
          <w:rFonts w:ascii="Arial" w:hAnsi="Arial" w:cs="Arial"/>
          <w:bCs/>
          <w:iCs/>
          <w:sz w:val="24"/>
          <w:szCs w:val="24"/>
        </w:rPr>
        <w:t>УТВЕРЖДАЮ</w:t>
      </w:r>
    </w:p>
    <w:p w14:paraId="306E9EBC" w14:textId="53F95BBC" w:rsidR="006840AB" w:rsidRDefault="002411F2" w:rsidP="002411F2">
      <w:pPr>
        <w:widowControl w:val="0"/>
        <w:tabs>
          <w:tab w:val="left" w:pos="7513"/>
        </w:tabs>
        <w:spacing w:after="0" w:line="240" w:lineRule="auto"/>
        <w:ind w:left="4962"/>
        <w:outlineLvl w:val="1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Заместитель г</w:t>
      </w:r>
      <w:r w:rsidR="006840AB" w:rsidRPr="00A57819">
        <w:rPr>
          <w:rFonts w:ascii="Arial" w:hAnsi="Arial" w:cs="Arial"/>
          <w:bCs/>
          <w:iCs/>
          <w:sz w:val="24"/>
          <w:szCs w:val="24"/>
        </w:rPr>
        <w:t>енеральн</w:t>
      </w:r>
      <w:r>
        <w:rPr>
          <w:rFonts w:ascii="Arial" w:hAnsi="Arial" w:cs="Arial"/>
          <w:bCs/>
          <w:iCs/>
          <w:sz w:val="24"/>
          <w:szCs w:val="24"/>
        </w:rPr>
        <w:t>ого</w:t>
      </w:r>
      <w:r w:rsidR="006840AB" w:rsidRPr="00A57819">
        <w:rPr>
          <w:rFonts w:ascii="Arial" w:hAnsi="Arial" w:cs="Arial"/>
          <w:bCs/>
          <w:iCs/>
          <w:sz w:val="24"/>
          <w:szCs w:val="24"/>
        </w:rPr>
        <w:t xml:space="preserve"> директор</w:t>
      </w:r>
      <w:r>
        <w:rPr>
          <w:rFonts w:ascii="Arial" w:hAnsi="Arial" w:cs="Arial"/>
          <w:bCs/>
          <w:iCs/>
          <w:sz w:val="24"/>
          <w:szCs w:val="24"/>
        </w:rPr>
        <w:t>а по финансам</w:t>
      </w:r>
      <w:r w:rsidR="006840AB" w:rsidRPr="00A57819">
        <w:rPr>
          <w:rFonts w:ascii="Arial" w:hAnsi="Arial" w:cs="Arial"/>
          <w:bCs/>
          <w:iCs/>
          <w:sz w:val="24"/>
          <w:szCs w:val="24"/>
        </w:rPr>
        <w:t xml:space="preserve"> ТМУП «ТТС»</w:t>
      </w:r>
    </w:p>
    <w:p w14:paraId="019730B5" w14:textId="77777777" w:rsidR="0089194B" w:rsidRPr="00A57819" w:rsidRDefault="0089194B" w:rsidP="0089194B">
      <w:pPr>
        <w:widowControl w:val="0"/>
        <w:tabs>
          <w:tab w:val="left" w:pos="7513"/>
        </w:tabs>
        <w:spacing w:after="0" w:line="240" w:lineRule="auto"/>
        <w:ind w:left="4820"/>
        <w:jc w:val="center"/>
        <w:outlineLvl w:val="1"/>
        <w:rPr>
          <w:rFonts w:ascii="Arial" w:hAnsi="Arial" w:cs="Arial"/>
          <w:bCs/>
          <w:iCs/>
          <w:sz w:val="24"/>
          <w:szCs w:val="24"/>
        </w:rPr>
      </w:pPr>
    </w:p>
    <w:p w14:paraId="1ECC6DA3" w14:textId="2D00D173" w:rsidR="006840AB" w:rsidRDefault="006840AB" w:rsidP="0089194B">
      <w:pPr>
        <w:widowControl w:val="0"/>
        <w:tabs>
          <w:tab w:val="left" w:pos="7513"/>
        </w:tabs>
        <w:spacing w:after="0" w:line="240" w:lineRule="auto"/>
        <w:ind w:left="4820"/>
        <w:jc w:val="center"/>
        <w:outlineLvl w:val="1"/>
        <w:rPr>
          <w:rFonts w:ascii="Arial" w:hAnsi="Arial" w:cs="Arial"/>
          <w:bCs/>
          <w:iCs/>
          <w:sz w:val="24"/>
          <w:szCs w:val="24"/>
        </w:rPr>
      </w:pPr>
      <w:r w:rsidRPr="00A57819">
        <w:rPr>
          <w:rFonts w:ascii="Arial" w:hAnsi="Arial" w:cs="Arial"/>
          <w:bCs/>
          <w:iCs/>
          <w:sz w:val="24"/>
          <w:szCs w:val="24"/>
        </w:rPr>
        <w:t xml:space="preserve">_________________ </w:t>
      </w:r>
      <w:r w:rsidR="002411F2">
        <w:rPr>
          <w:rFonts w:ascii="Arial" w:hAnsi="Arial" w:cs="Arial"/>
          <w:bCs/>
          <w:iCs/>
          <w:sz w:val="24"/>
          <w:szCs w:val="24"/>
        </w:rPr>
        <w:t>М.А. Савельева</w:t>
      </w:r>
    </w:p>
    <w:p w14:paraId="40C2C8F1" w14:textId="77777777" w:rsidR="0089194B" w:rsidRPr="00A57819" w:rsidRDefault="0089194B" w:rsidP="0089194B">
      <w:pPr>
        <w:widowControl w:val="0"/>
        <w:tabs>
          <w:tab w:val="left" w:pos="7513"/>
        </w:tabs>
        <w:spacing w:after="0" w:line="240" w:lineRule="auto"/>
        <w:ind w:left="4820"/>
        <w:jc w:val="center"/>
        <w:outlineLvl w:val="1"/>
        <w:rPr>
          <w:rFonts w:ascii="Arial" w:hAnsi="Arial" w:cs="Arial"/>
          <w:bCs/>
          <w:iCs/>
          <w:sz w:val="24"/>
          <w:szCs w:val="24"/>
        </w:rPr>
      </w:pPr>
    </w:p>
    <w:p w14:paraId="2396C9CD" w14:textId="76144E51" w:rsidR="006840AB" w:rsidRPr="00A57819" w:rsidRDefault="0089194B" w:rsidP="0089194B">
      <w:pPr>
        <w:widowControl w:val="0"/>
        <w:tabs>
          <w:tab w:val="left" w:pos="7513"/>
        </w:tabs>
        <w:spacing w:after="0" w:line="240" w:lineRule="auto"/>
        <w:ind w:left="4820"/>
        <w:jc w:val="center"/>
        <w:outlineLvl w:val="1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«____» _________________ 20 ____</w:t>
      </w:r>
      <w:r w:rsidR="006840AB" w:rsidRPr="00A57819">
        <w:rPr>
          <w:rFonts w:ascii="Arial" w:hAnsi="Arial" w:cs="Arial"/>
          <w:bCs/>
          <w:iCs/>
          <w:sz w:val="24"/>
          <w:szCs w:val="24"/>
        </w:rPr>
        <w:t>г.</w:t>
      </w:r>
    </w:p>
    <w:p w14:paraId="2B75F457" w14:textId="51BC52D9" w:rsidR="006840AB" w:rsidRPr="00A57819" w:rsidRDefault="006840AB" w:rsidP="00893502">
      <w:pPr>
        <w:spacing w:after="0" w:line="240" w:lineRule="auto"/>
        <w:rPr>
          <w:lang w:eastAsia="ar-SA"/>
        </w:rPr>
      </w:pPr>
      <w:bookmarkStart w:id="0" w:name="_GoBack"/>
      <w:bookmarkEnd w:id="0"/>
    </w:p>
    <w:p w14:paraId="40C32394" w14:textId="77777777" w:rsidR="002C73DE" w:rsidRPr="00A57819" w:rsidRDefault="002C73DE" w:rsidP="00893502">
      <w:pPr>
        <w:spacing w:after="0" w:line="240" w:lineRule="auto"/>
        <w:rPr>
          <w:lang w:eastAsia="ar-SA"/>
        </w:rPr>
      </w:pPr>
    </w:p>
    <w:p w14:paraId="5868B47D" w14:textId="77BA8750" w:rsidR="005D753A" w:rsidRPr="00A57819" w:rsidRDefault="005D753A" w:rsidP="00893502">
      <w:pPr>
        <w:pStyle w:val="1"/>
        <w:tabs>
          <w:tab w:val="left" w:pos="0"/>
        </w:tabs>
        <w:rPr>
          <w:rFonts w:ascii="Arial" w:hAnsi="Arial" w:cs="Arial"/>
          <w:b/>
          <w:bCs/>
          <w:sz w:val="24"/>
          <w:szCs w:val="24"/>
        </w:rPr>
      </w:pPr>
      <w:r w:rsidRPr="00A57819">
        <w:rPr>
          <w:rFonts w:ascii="Arial" w:hAnsi="Arial" w:cs="Arial"/>
          <w:b/>
          <w:bCs/>
          <w:sz w:val="24"/>
          <w:szCs w:val="24"/>
        </w:rPr>
        <w:t>З А Д А Н И Е</w:t>
      </w:r>
    </w:p>
    <w:p w14:paraId="1379E5ED" w14:textId="77777777" w:rsidR="0044358B" w:rsidRDefault="005D753A" w:rsidP="00750B3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7819">
        <w:rPr>
          <w:rFonts w:ascii="Arial" w:hAnsi="Arial" w:cs="Arial"/>
          <w:b/>
          <w:bCs/>
          <w:sz w:val="24"/>
          <w:szCs w:val="24"/>
        </w:rPr>
        <w:t xml:space="preserve">на </w:t>
      </w:r>
      <w:r w:rsidR="00750B3E" w:rsidRPr="00A57819">
        <w:rPr>
          <w:rFonts w:ascii="Arial" w:hAnsi="Arial" w:cs="Arial"/>
          <w:b/>
          <w:bCs/>
          <w:sz w:val="24"/>
          <w:szCs w:val="24"/>
        </w:rPr>
        <w:t xml:space="preserve">разработку </w:t>
      </w:r>
      <w:r w:rsidR="004A0712">
        <w:rPr>
          <w:rFonts w:ascii="Arial" w:hAnsi="Arial" w:cs="Arial"/>
          <w:b/>
          <w:bCs/>
          <w:sz w:val="24"/>
          <w:szCs w:val="24"/>
        </w:rPr>
        <w:t>проектно-сметной документации</w:t>
      </w:r>
      <w:r w:rsidR="008C6B8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A1F50C" w14:textId="557B7AB5" w:rsidR="0044358B" w:rsidRDefault="0044358B" w:rsidP="00750B3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на </w:t>
      </w:r>
      <w:r w:rsidR="00FA1809">
        <w:rPr>
          <w:rFonts w:ascii="Arial" w:hAnsi="Arial" w:cs="Arial"/>
          <w:b/>
          <w:bCs/>
          <w:sz w:val="24"/>
          <w:szCs w:val="24"/>
        </w:rPr>
        <w:t>установку</w:t>
      </w:r>
      <w:r>
        <w:rPr>
          <w:rFonts w:ascii="Arial" w:hAnsi="Arial" w:cs="Arial"/>
          <w:b/>
          <w:bCs/>
          <w:sz w:val="24"/>
          <w:szCs w:val="24"/>
        </w:rPr>
        <w:t xml:space="preserve"> циркуляционн</w:t>
      </w:r>
      <w:r w:rsidR="00FA1809">
        <w:rPr>
          <w:rFonts w:ascii="Arial" w:hAnsi="Arial" w:cs="Arial"/>
          <w:b/>
          <w:bCs/>
          <w:sz w:val="24"/>
          <w:szCs w:val="24"/>
        </w:rPr>
        <w:t>ого</w:t>
      </w:r>
      <w:r>
        <w:rPr>
          <w:rFonts w:ascii="Arial" w:hAnsi="Arial" w:cs="Arial"/>
          <w:b/>
          <w:bCs/>
          <w:sz w:val="24"/>
          <w:szCs w:val="24"/>
        </w:rPr>
        <w:t xml:space="preserve"> насос</w:t>
      </w:r>
      <w:r w:rsidR="00FA1809">
        <w:rPr>
          <w:rFonts w:ascii="Arial" w:hAnsi="Arial" w:cs="Arial"/>
          <w:b/>
          <w:bCs/>
          <w:sz w:val="24"/>
          <w:szCs w:val="24"/>
        </w:rPr>
        <w:t>а</w:t>
      </w:r>
      <w:r>
        <w:rPr>
          <w:rFonts w:ascii="Arial" w:hAnsi="Arial" w:cs="Arial"/>
          <w:b/>
          <w:bCs/>
          <w:sz w:val="24"/>
          <w:szCs w:val="24"/>
        </w:rPr>
        <w:t xml:space="preserve"> Котельной № 8, </w:t>
      </w:r>
    </w:p>
    <w:p w14:paraId="47DE4346" w14:textId="0842A721" w:rsidR="00EB79E8" w:rsidRDefault="0044358B" w:rsidP="00750B3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расположенной по адресу</w:t>
      </w:r>
      <w:r w:rsidR="00EB79E8">
        <w:rPr>
          <w:rFonts w:ascii="Arial" w:hAnsi="Arial" w:cs="Arial"/>
          <w:b/>
          <w:bCs/>
          <w:sz w:val="24"/>
          <w:szCs w:val="24"/>
        </w:rPr>
        <w:t>:</w:t>
      </w:r>
    </w:p>
    <w:p w14:paraId="13CB0807" w14:textId="75296A2F" w:rsidR="008C6B8C" w:rsidRDefault="005A4C1B" w:rsidP="00750B3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A4C1B">
        <w:rPr>
          <w:rFonts w:ascii="Arial" w:hAnsi="Arial" w:cs="Arial"/>
          <w:b/>
          <w:bCs/>
          <w:sz w:val="24"/>
          <w:szCs w:val="24"/>
        </w:rPr>
        <w:t xml:space="preserve">Тюменская область, город Тюмень, улица </w:t>
      </w:r>
      <w:proofErr w:type="spellStart"/>
      <w:r w:rsidRPr="005A4C1B">
        <w:rPr>
          <w:rFonts w:ascii="Arial" w:hAnsi="Arial" w:cs="Arial"/>
          <w:b/>
          <w:bCs/>
          <w:sz w:val="24"/>
          <w:szCs w:val="24"/>
        </w:rPr>
        <w:t>Казаровская</w:t>
      </w:r>
      <w:proofErr w:type="spellEnd"/>
      <w:r w:rsidRPr="005A4C1B">
        <w:rPr>
          <w:rFonts w:ascii="Arial" w:hAnsi="Arial" w:cs="Arial"/>
          <w:b/>
          <w:bCs/>
          <w:sz w:val="24"/>
          <w:szCs w:val="24"/>
        </w:rPr>
        <w:t xml:space="preserve"> (на территории школы № 52, расположенной по ул. </w:t>
      </w:r>
      <w:proofErr w:type="spellStart"/>
      <w:r w:rsidRPr="005A4C1B">
        <w:rPr>
          <w:rFonts w:ascii="Arial" w:hAnsi="Arial" w:cs="Arial"/>
          <w:b/>
          <w:bCs/>
          <w:sz w:val="24"/>
          <w:szCs w:val="24"/>
        </w:rPr>
        <w:t>Казаровская</w:t>
      </w:r>
      <w:proofErr w:type="spellEnd"/>
      <w:r w:rsidRPr="005A4C1B">
        <w:rPr>
          <w:rFonts w:ascii="Arial" w:hAnsi="Arial" w:cs="Arial"/>
          <w:b/>
          <w:bCs/>
          <w:sz w:val="24"/>
          <w:szCs w:val="24"/>
        </w:rPr>
        <w:t>, 23а)</w:t>
      </w:r>
    </w:p>
    <w:p w14:paraId="4B1C41D0" w14:textId="77777777" w:rsidR="008C6B8C" w:rsidRPr="00A57819" w:rsidRDefault="008C6B8C" w:rsidP="00750B3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00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6946"/>
      </w:tblGrid>
      <w:tr w:rsidR="005D753A" w:rsidRPr="00A57819" w14:paraId="01BD4C96" w14:textId="77777777" w:rsidTr="00986CEE">
        <w:trPr>
          <w:trHeight w:val="5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FF24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819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14:paraId="0F40E1B2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819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266E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819">
              <w:rPr>
                <w:rFonts w:ascii="Arial" w:hAnsi="Arial" w:cs="Arial"/>
                <w:b/>
                <w:sz w:val="24"/>
                <w:szCs w:val="24"/>
              </w:rPr>
              <w:t>Основные данные и требования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22FB7" w14:textId="77777777" w:rsidR="005D753A" w:rsidRPr="00A57819" w:rsidRDefault="005D753A" w:rsidP="00EB79E8">
            <w:pPr>
              <w:tabs>
                <w:tab w:val="left" w:pos="465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57819">
              <w:rPr>
                <w:rFonts w:ascii="Arial" w:hAnsi="Arial" w:cs="Arial"/>
                <w:b/>
                <w:sz w:val="24"/>
                <w:szCs w:val="24"/>
              </w:rPr>
              <w:t>Перечень основных данных и требований</w:t>
            </w:r>
          </w:p>
        </w:tc>
      </w:tr>
      <w:tr w:rsidR="005D753A" w:rsidRPr="00A57819" w14:paraId="5ABDAC36" w14:textId="77777777" w:rsidTr="00986CEE">
        <w:trPr>
          <w:trHeight w:val="21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FC672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E6DA" w14:textId="77777777" w:rsidR="005D753A" w:rsidRPr="00BA25D5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25D5">
              <w:rPr>
                <w:rFonts w:ascii="Arial" w:hAnsi="Arial" w:cs="Arial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DEBD" w14:textId="3DF044E4" w:rsidR="005D753A" w:rsidRPr="00BA25D5" w:rsidRDefault="00FE2381" w:rsidP="00591078">
            <w:pPr>
              <w:tabs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25D5">
              <w:rPr>
                <w:rFonts w:ascii="Arial" w:hAnsi="Arial" w:cs="Arial"/>
                <w:sz w:val="24"/>
                <w:szCs w:val="24"/>
              </w:rPr>
              <w:t xml:space="preserve">Акт </w:t>
            </w:r>
            <w:r w:rsidR="00EB79E8" w:rsidRPr="00BA25D5">
              <w:rPr>
                <w:rFonts w:ascii="Arial" w:hAnsi="Arial" w:cs="Arial"/>
                <w:sz w:val="24"/>
                <w:szCs w:val="24"/>
              </w:rPr>
              <w:t xml:space="preserve">комиссионного обследования от </w:t>
            </w:r>
            <w:r w:rsidR="00591078">
              <w:rPr>
                <w:rFonts w:ascii="Arial" w:hAnsi="Arial" w:cs="Arial"/>
                <w:sz w:val="24"/>
                <w:szCs w:val="24"/>
              </w:rPr>
              <w:t>18.08.2022</w:t>
            </w:r>
          </w:p>
        </w:tc>
      </w:tr>
      <w:tr w:rsidR="005D753A" w:rsidRPr="00A57819" w14:paraId="5E74F1E4" w14:textId="77777777" w:rsidTr="00986CE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8343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6D8B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Местоположение объекта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3CEC" w14:textId="4A287ECD" w:rsidR="00FA1809" w:rsidRPr="00A57819" w:rsidRDefault="005A4C1B" w:rsidP="00E06938">
            <w:pPr>
              <w:tabs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C1B">
              <w:rPr>
                <w:rFonts w:ascii="Arial" w:hAnsi="Arial" w:cs="Arial"/>
                <w:sz w:val="24"/>
                <w:szCs w:val="24"/>
              </w:rPr>
              <w:t xml:space="preserve">Тюменская область, город Тюмень, улица </w:t>
            </w:r>
            <w:proofErr w:type="spellStart"/>
            <w:r w:rsidRPr="005A4C1B">
              <w:rPr>
                <w:rFonts w:ascii="Arial" w:hAnsi="Arial" w:cs="Arial"/>
                <w:sz w:val="24"/>
                <w:szCs w:val="24"/>
              </w:rPr>
              <w:t>Казаровская</w:t>
            </w:r>
            <w:proofErr w:type="spellEnd"/>
            <w:r w:rsidRPr="005A4C1B">
              <w:rPr>
                <w:rFonts w:ascii="Arial" w:hAnsi="Arial" w:cs="Arial"/>
                <w:sz w:val="24"/>
                <w:szCs w:val="24"/>
              </w:rPr>
              <w:t xml:space="preserve"> (на территории школы № 52, расположенной по ул. </w:t>
            </w:r>
            <w:proofErr w:type="spellStart"/>
            <w:r w:rsidRPr="005A4C1B">
              <w:rPr>
                <w:rFonts w:ascii="Arial" w:hAnsi="Arial" w:cs="Arial"/>
                <w:sz w:val="24"/>
                <w:szCs w:val="24"/>
              </w:rPr>
              <w:t>Казаровская</w:t>
            </w:r>
            <w:proofErr w:type="spellEnd"/>
            <w:r w:rsidRPr="005A4C1B">
              <w:rPr>
                <w:rFonts w:ascii="Arial" w:hAnsi="Arial" w:cs="Arial"/>
                <w:sz w:val="24"/>
                <w:szCs w:val="24"/>
              </w:rPr>
              <w:t>, 23а)</w:t>
            </w:r>
            <w:r w:rsidR="00FA1809">
              <w:rPr>
                <w:rFonts w:ascii="Arial" w:hAnsi="Arial" w:cs="Arial"/>
                <w:sz w:val="24"/>
                <w:szCs w:val="24"/>
              </w:rPr>
              <w:t xml:space="preserve">. Кадастровый номер </w:t>
            </w:r>
            <w:r w:rsidR="00FA1809" w:rsidRPr="00FA1809">
              <w:rPr>
                <w:rFonts w:ascii="Arial" w:hAnsi="Arial" w:cs="Arial"/>
                <w:sz w:val="24"/>
                <w:szCs w:val="24"/>
              </w:rPr>
              <w:t>72:23:0101003:7177</w:t>
            </w:r>
          </w:p>
        </w:tc>
      </w:tr>
      <w:tr w:rsidR="005D753A" w:rsidRPr="00A57819" w14:paraId="39E5D3A1" w14:textId="77777777" w:rsidTr="00986CE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8E98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4418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Вид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359E" w14:textId="554CAD80" w:rsidR="005D753A" w:rsidRPr="004F5BE3" w:rsidRDefault="00235565" w:rsidP="00EB79E8">
            <w:pPr>
              <w:tabs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Установка оборудования</w:t>
            </w:r>
          </w:p>
        </w:tc>
      </w:tr>
      <w:tr w:rsidR="005D753A" w:rsidRPr="00A57819" w14:paraId="261D3397" w14:textId="77777777" w:rsidTr="00986CE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48A2D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AD27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Стадийность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6B9C" w14:textId="63A4C701" w:rsidR="005D753A" w:rsidRPr="004F5BE3" w:rsidRDefault="00750B3E" w:rsidP="00EB79E8">
            <w:pPr>
              <w:tabs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5BE3">
              <w:rPr>
                <w:rFonts w:ascii="Arial" w:hAnsi="Arial" w:cs="Arial"/>
                <w:sz w:val="24"/>
                <w:szCs w:val="24"/>
              </w:rPr>
              <w:t>Одно</w:t>
            </w:r>
            <w:r w:rsidR="006A4239" w:rsidRPr="004F5BE3">
              <w:rPr>
                <w:rFonts w:ascii="Arial" w:hAnsi="Arial" w:cs="Arial"/>
                <w:sz w:val="24"/>
                <w:szCs w:val="24"/>
              </w:rPr>
              <w:t>стадийное проектирование в составе</w:t>
            </w:r>
            <w:r w:rsidRPr="004F5BE3">
              <w:rPr>
                <w:rFonts w:ascii="Arial" w:hAnsi="Arial" w:cs="Arial"/>
                <w:sz w:val="24"/>
                <w:szCs w:val="24"/>
              </w:rPr>
              <w:t xml:space="preserve"> – р</w:t>
            </w:r>
            <w:r w:rsidR="006A4239" w:rsidRPr="004F5BE3">
              <w:rPr>
                <w:rFonts w:ascii="Arial" w:hAnsi="Arial" w:cs="Arial"/>
                <w:sz w:val="24"/>
                <w:szCs w:val="24"/>
              </w:rPr>
              <w:t>абоч</w:t>
            </w:r>
            <w:r w:rsidR="00986CEE" w:rsidRPr="004F5BE3">
              <w:rPr>
                <w:rFonts w:ascii="Arial" w:hAnsi="Arial" w:cs="Arial"/>
                <w:sz w:val="24"/>
                <w:szCs w:val="24"/>
              </w:rPr>
              <w:t xml:space="preserve">ая </w:t>
            </w:r>
            <w:r w:rsidR="006A4239" w:rsidRPr="004F5BE3">
              <w:rPr>
                <w:rFonts w:ascii="Arial" w:hAnsi="Arial" w:cs="Arial"/>
                <w:sz w:val="24"/>
                <w:szCs w:val="24"/>
              </w:rPr>
              <w:t>документаци</w:t>
            </w:r>
            <w:r w:rsidR="00986CEE" w:rsidRPr="004F5BE3">
              <w:rPr>
                <w:rFonts w:ascii="Arial" w:hAnsi="Arial" w:cs="Arial"/>
                <w:sz w:val="24"/>
                <w:szCs w:val="24"/>
              </w:rPr>
              <w:t>я</w:t>
            </w:r>
            <w:r w:rsidR="006A4239" w:rsidRPr="004F5BE3">
              <w:rPr>
                <w:rFonts w:ascii="Arial" w:hAnsi="Arial" w:cs="Arial"/>
                <w:sz w:val="24"/>
                <w:szCs w:val="24"/>
              </w:rPr>
              <w:t xml:space="preserve"> (РД)</w:t>
            </w:r>
            <w:r w:rsidR="00986CEE" w:rsidRPr="004F5BE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753A" w:rsidRPr="00A57819" w14:paraId="291AC2FE" w14:textId="77777777" w:rsidTr="00986CE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E9A4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024DA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Заказчик объекта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84BB" w14:textId="7DE2232B" w:rsidR="005D753A" w:rsidRPr="005A4C1B" w:rsidRDefault="006840AB" w:rsidP="00EB79E8">
            <w:pPr>
              <w:tabs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C1B">
              <w:rPr>
                <w:rFonts w:ascii="Arial" w:hAnsi="Arial" w:cs="Arial"/>
                <w:sz w:val="24"/>
                <w:szCs w:val="24"/>
              </w:rPr>
              <w:t>Тюменское муниципальное унитарное предприятие «Тюменские тепловые сети» (ТМУП «ТТС»)</w:t>
            </w:r>
          </w:p>
        </w:tc>
      </w:tr>
      <w:tr w:rsidR="005D753A" w:rsidRPr="00A57819" w14:paraId="197381B2" w14:textId="77777777" w:rsidTr="00986CEE">
        <w:trPr>
          <w:trHeight w:val="16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4193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59D3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E10E" w14:textId="64539832" w:rsidR="005D753A" w:rsidRPr="005A4C1B" w:rsidRDefault="00166B88" w:rsidP="00EB79E8">
            <w:pPr>
              <w:pStyle w:val="a3"/>
              <w:tabs>
                <w:tab w:val="left" w:pos="436"/>
                <w:tab w:val="left" w:pos="465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C1B">
              <w:rPr>
                <w:rFonts w:ascii="Arial" w:hAnsi="Arial" w:cs="Arial"/>
                <w:sz w:val="24"/>
                <w:szCs w:val="24"/>
              </w:rPr>
              <w:t>Наличие действующих разрешительных документов, включая наличие свидетельства СРО о допуске к работам, которые оказывают влияние на безопасность объектов капитального строительства по предмету закупки, с правом заключения договоров по организации проектирования</w:t>
            </w:r>
            <w:r w:rsidR="00B50BF0" w:rsidRPr="005A4C1B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Pr="005A4C1B">
              <w:rPr>
                <w:rFonts w:ascii="Arial" w:hAnsi="Arial" w:cs="Arial"/>
                <w:sz w:val="24"/>
                <w:szCs w:val="24"/>
              </w:rPr>
              <w:t xml:space="preserve"> подготовк</w:t>
            </w:r>
            <w:r w:rsidR="00C13030" w:rsidRPr="005A4C1B">
              <w:rPr>
                <w:rFonts w:ascii="Arial" w:hAnsi="Arial" w:cs="Arial"/>
                <w:sz w:val="24"/>
                <w:szCs w:val="24"/>
              </w:rPr>
              <w:t>и</w:t>
            </w:r>
            <w:r w:rsidRPr="005A4C1B">
              <w:rPr>
                <w:rFonts w:ascii="Arial" w:hAnsi="Arial" w:cs="Arial"/>
                <w:sz w:val="24"/>
                <w:szCs w:val="24"/>
              </w:rPr>
              <w:t xml:space="preserve"> проектной документации.</w:t>
            </w:r>
          </w:p>
        </w:tc>
      </w:tr>
      <w:tr w:rsidR="005D753A" w:rsidRPr="00A57819" w14:paraId="26083785" w14:textId="77777777" w:rsidTr="00986CEE">
        <w:trPr>
          <w:trHeight w:val="3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3588F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706A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Исходные данные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35FE" w14:textId="28522B6B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5AA">
              <w:rPr>
                <w:rFonts w:ascii="Arial" w:hAnsi="Arial" w:cs="Arial"/>
                <w:sz w:val="24"/>
                <w:szCs w:val="24"/>
              </w:rPr>
              <w:t>Насос циркуляционный WESTER WCP 32-70 G.</w:t>
            </w:r>
          </w:p>
          <w:p w14:paraId="1CB0FB03" w14:textId="6FEB2E68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5AA">
              <w:rPr>
                <w:rFonts w:ascii="Arial" w:hAnsi="Arial" w:cs="Arial"/>
                <w:sz w:val="24"/>
                <w:szCs w:val="24"/>
              </w:rPr>
              <w:t>Класс защиты IP44.</w:t>
            </w:r>
          </w:p>
          <w:p w14:paraId="4C9A5C3C" w14:textId="77777777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5AA">
              <w:rPr>
                <w:rFonts w:ascii="Arial" w:hAnsi="Arial" w:cs="Arial"/>
                <w:sz w:val="24"/>
                <w:szCs w:val="24"/>
              </w:rPr>
              <w:t>— Максимальная рабочая температура +110°C.</w:t>
            </w:r>
          </w:p>
          <w:p w14:paraId="58D141D6" w14:textId="4EC478C9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5AA">
              <w:rPr>
                <w:rFonts w:ascii="Arial" w:hAnsi="Arial" w:cs="Arial"/>
                <w:sz w:val="24"/>
                <w:szCs w:val="24"/>
              </w:rPr>
              <w:t>— М</w:t>
            </w:r>
            <w:r>
              <w:rPr>
                <w:rFonts w:ascii="Arial" w:hAnsi="Arial" w:cs="Arial"/>
                <w:sz w:val="24"/>
                <w:szCs w:val="24"/>
              </w:rPr>
              <w:t>аксимальное рабочее давление 10</w:t>
            </w:r>
            <w:r w:rsidRPr="00EC65AA">
              <w:rPr>
                <w:rFonts w:ascii="Arial" w:hAnsi="Arial" w:cs="Arial"/>
                <w:sz w:val="24"/>
                <w:szCs w:val="24"/>
              </w:rPr>
              <w:t xml:space="preserve">бар. </w:t>
            </w:r>
          </w:p>
          <w:p w14:paraId="6ED798FD" w14:textId="4AF2115F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5AA">
              <w:rPr>
                <w:rFonts w:ascii="Arial" w:hAnsi="Arial" w:cs="Arial"/>
                <w:sz w:val="24"/>
                <w:szCs w:val="24"/>
              </w:rPr>
              <w:t>— Монтажный разме</w:t>
            </w:r>
            <w:r>
              <w:rPr>
                <w:rFonts w:ascii="Arial" w:hAnsi="Arial" w:cs="Arial"/>
                <w:sz w:val="24"/>
                <w:szCs w:val="24"/>
              </w:rPr>
              <w:t>р между накидными гайками — 180</w:t>
            </w:r>
            <w:r w:rsidRPr="00EC65AA">
              <w:rPr>
                <w:rFonts w:ascii="Arial" w:hAnsi="Arial" w:cs="Arial"/>
                <w:sz w:val="24"/>
                <w:szCs w:val="24"/>
              </w:rPr>
              <w:t xml:space="preserve">мм. </w:t>
            </w:r>
          </w:p>
          <w:p w14:paraId="6015117A" w14:textId="01FC787E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— Питание 220</w:t>
            </w:r>
            <w:r w:rsidRPr="00EC65AA">
              <w:rPr>
                <w:rFonts w:ascii="Arial" w:hAnsi="Arial" w:cs="Arial"/>
                <w:sz w:val="24"/>
                <w:szCs w:val="24"/>
              </w:rPr>
              <w:t>В, 50Гц</w:t>
            </w:r>
            <w:r w:rsidR="0049663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4C60FF" w14:textId="584C8694" w:rsidR="00EC65AA" w:rsidRPr="00EC65AA" w:rsidRDefault="00EC65AA" w:rsidP="00EC65AA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C65AA">
              <w:rPr>
                <w:rFonts w:ascii="Arial" w:hAnsi="Arial" w:cs="Arial"/>
                <w:sz w:val="24"/>
                <w:szCs w:val="24"/>
              </w:rPr>
              <w:t>Технические характеристики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431CAC9" w14:textId="2E063ADE" w:rsidR="00EC65AA" w:rsidRPr="00EC65AA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Электропитание, 230В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53D6B0B" w14:textId="434DA203" w:rsidR="00EC65AA" w:rsidRPr="00EC65AA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Мощность, 0,16кВт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0405FA8" w14:textId="1251CCC4" w:rsidR="00EC65AA" w:rsidRPr="00EC65AA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Производительность, 8м³/ч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A2A7FE" w14:textId="385C32F5" w:rsidR="00EC65AA" w:rsidRPr="00EC65AA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Напор, 5,2</w:t>
            </w:r>
            <w:r w:rsidR="00DB73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138DB2" w14:textId="7BB43104" w:rsidR="00EC65AA" w:rsidRPr="00EC65AA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Максимальное давление, 10атм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852019" w14:textId="3A275EF5" w:rsidR="00EC65AA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Максим</w:t>
            </w:r>
            <w:r>
              <w:rPr>
                <w:rFonts w:ascii="Arial" w:hAnsi="Arial" w:cs="Arial"/>
                <w:sz w:val="24"/>
                <w:szCs w:val="24"/>
              </w:rPr>
              <w:t>альная рабочая температура 110°</w:t>
            </w:r>
            <w:r w:rsidRPr="00EC65AA"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EF5CB1" w14:textId="77777777" w:rsidR="00E5793F" w:rsidRDefault="00EC65AA" w:rsidP="00EC65AA">
            <w:pPr>
              <w:pStyle w:val="a3"/>
              <w:numPr>
                <w:ilvl w:val="0"/>
                <w:numId w:val="9"/>
              </w:num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C65AA">
              <w:rPr>
                <w:rFonts w:ascii="Arial" w:hAnsi="Arial" w:cs="Arial"/>
                <w:sz w:val="24"/>
                <w:szCs w:val="24"/>
              </w:rPr>
              <w:t>Пр</w:t>
            </w:r>
            <w:r>
              <w:rPr>
                <w:rFonts w:ascii="Arial" w:hAnsi="Arial" w:cs="Arial"/>
                <w:sz w:val="24"/>
                <w:szCs w:val="24"/>
              </w:rPr>
              <w:t>исоединительные размеры, дюйм 1</w:t>
            </w:r>
            <w:r w:rsidRPr="00EC65AA">
              <w:rPr>
                <w:rFonts w:ascii="Arial" w:hAnsi="Arial" w:cs="Arial"/>
                <w:sz w:val="24"/>
                <w:szCs w:val="24"/>
              </w:rPr>
              <w:t>¼"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AC25353" w14:textId="44FD537E" w:rsidR="00B0003C" w:rsidRDefault="00496636" w:rsidP="00B0003C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6636">
              <w:rPr>
                <w:rFonts w:ascii="Arial" w:hAnsi="Arial" w:cs="Arial"/>
                <w:sz w:val="24"/>
                <w:szCs w:val="24"/>
              </w:rPr>
              <w:t>Циркуляционный насос GRUNDFOS UPS 25-80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9A0A95" w14:textId="4578D01B" w:rsidR="00B0003C" w:rsidRPr="00B0003C" w:rsidRDefault="00B0003C" w:rsidP="00B0003C">
            <w:pPr>
              <w:tabs>
                <w:tab w:val="left" w:pos="436"/>
                <w:tab w:val="left" w:pos="465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03C">
              <w:rPr>
                <w:rFonts w:ascii="Arial" w:hAnsi="Arial" w:cs="Arial"/>
                <w:sz w:val="24"/>
                <w:szCs w:val="24"/>
              </w:rPr>
              <w:t>Основные характеристики:</w:t>
            </w:r>
          </w:p>
          <w:p w14:paraId="527F3F72" w14:textId="77777777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Напор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): 8м;</w:t>
            </w:r>
          </w:p>
          <w:p w14:paraId="3231DC4F" w14:textId="04064A52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Производительность </w:t>
            </w:r>
            <w:r w:rsidR="00834369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="00834369"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 w:rsidR="00834369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: 9,0м3/час;</w:t>
            </w:r>
          </w:p>
          <w:p w14:paraId="1675E219" w14:textId="01409AC2" w:rsidR="00B0003C" w:rsidRDefault="00704C42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Мощность:</w:t>
            </w:r>
            <w:r w:rsidR="00B0003C">
              <w:rPr>
                <w:rFonts w:ascii="Arial" w:hAnsi="Arial" w:cs="Arial"/>
                <w:sz w:val="24"/>
                <w:szCs w:val="24"/>
              </w:rPr>
              <w:t xml:space="preserve"> 190 Вт;</w:t>
            </w:r>
          </w:p>
          <w:p w14:paraId="2ED59E58" w14:textId="04605A63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Масса насоса: 2,6кг;</w:t>
            </w:r>
          </w:p>
          <w:p w14:paraId="5583C00F" w14:textId="6B27C1B3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Напряжение: 1х230В, 50Гц;</w:t>
            </w:r>
          </w:p>
          <w:p w14:paraId="32014369" w14:textId="6808F0F0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left="39" w:firstLine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03C">
              <w:rPr>
                <w:rFonts w:ascii="Arial" w:hAnsi="Arial" w:cs="Arial"/>
                <w:sz w:val="24"/>
                <w:szCs w:val="24"/>
              </w:rPr>
              <w:t>Подключение насоса: на насосе наружная резьба 40 мм (1 1/2"), переходные гайки в к</w:t>
            </w:r>
            <w:r>
              <w:rPr>
                <w:rFonts w:ascii="Arial" w:hAnsi="Arial" w:cs="Arial"/>
                <w:sz w:val="24"/>
                <w:szCs w:val="24"/>
              </w:rPr>
              <w:t>омплекте 40-25 мм (1 1/2" - 1");</w:t>
            </w:r>
          </w:p>
          <w:p w14:paraId="6BCC8CF9" w14:textId="5AD67C9D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03C">
              <w:rPr>
                <w:rFonts w:ascii="Arial" w:hAnsi="Arial" w:cs="Arial"/>
                <w:sz w:val="24"/>
                <w:szCs w:val="24"/>
              </w:rPr>
              <w:t xml:space="preserve">Температура </w:t>
            </w:r>
            <w:r>
              <w:rPr>
                <w:rFonts w:ascii="Arial" w:hAnsi="Arial" w:cs="Arial"/>
                <w:sz w:val="24"/>
                <w:szCs w:val="24"/>
              </w:rPr>
              <w:t>перекачиваемой среды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max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): 110°С;</w:t>
            </w:r>
          </w:p>
          <w:p w14:paraId="644883BC" w14:textId="0A65311F" w:rsid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03C">
              <w:rPr>
                <w:rFonts w:ascii="Arial" w:hAnsi="Arial" w:cs="Arial"/>
                <w:sz w:val="24"/>
                <w:szCs w:val="24"/>
              </w:rPr>
              <w:t>Монтажная длина насоса: 180мм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04A861F" w14:textId="17B5FD83" w:rsidR="00B0003C" w:rsidRPr="00B0003C" w:rsidRDefault="00B0003C" w:rsidP="00496636">
            <w:pPr>
              <w:pStyle w:val="a3"/>
              <w:numPr>
                <w:ilvl w:val="0"/>
                <w:numId w:val="31"/>
              </w:numPr>
              <w:tabs>
                <w:tab w:val="left" w:pos="436"/>
                <w:tab w:val="left" w:pos="465"/>
              </w:tabs>
              <w:spacing w:after="0" w:line="240" w:lineRule="auto"/>
              <w:ind w:hanging="53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003C">
              <w:rPr>
                <w:rFonts w:ascii="Arial" w:hAnsi="Arial" w:cs="Arial"/>
                <w:sz w:val="24"/>
                <w:szCs w:val="24"/>
              </w:rPr>
              <w:t>Материал корпуса насоса: чугун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753A" w:rsidRPr="005A4C1B" w14:paraId="30BB8737" w14:textId="77777777" w:rsidTr="00986CEE">
        <w:trPr>
          <w:trHeight w:val="2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9E25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A717" w14:textId="3EFF96BB" w:rsidR="005D753A" w:rsidRPr="00A57819" w:rsidRDefault="005D753A" w:rsidP="00E069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 xml:space="preserve">Срок </w:t>
            </w:r>
            <w:r w:rsidR="00E06938">
              <w:rPr>
                <w:rFonts w:ascii="Arial" w:hAnsi="Arial" w:cs="Arial"/>
                <w:sz w:val="24"/>
                <w:szCs w:val="24"/>
              </w:rPr>
              <w:t>выполнения работ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F94B" w14:textId="41CBE446" w:rsidR="005D753A" w:rsidRPr="005A4C1B" w:rsidRDefault="00443671" w:rsidP="00704C42">
            <w:pPr>
              <w:pStyle w:val="11"/>
              <w:tabs>
                <w:tab w:val="left" w:pos="252"/>
                <w:tab w:val="left" w:pos="465"/>
              </w:tabs>
              <w:ind w:left="0"/>
              <w:jc w:val="both"/>
              <w:rPr>
                <w:rFonts w:ascii="Arial" w:hAnsi="Arial" w:cs="Arial"/>
                <w:lang w:eastAsia="en-US"/>
              </w:rPr>
            </w:pPr>
            <w:r w:rsidRPr="005A4C1B">
              <w:rPr>
                <w:rFonts w:ascii="Arial" w:hAnsi="Arial" w:cs="Arial"/>
                <w:lang w:eastAsia="en-US"/>
              </w:rPr>
              <w:t>С даты заключения договора</w:t>
            </w:r>
            <w:r w:rsidR="005C16E7" w:rsidRPr="005A4C1B">
              <w:rPr>
                <w:rFonts w:ascii="Arial" w:hAnsi="Arial" w:cs="Arial"/>
                <w:lang w:eastAsia="en-US"/>
              </w:rPr>
              <w:t xml:space="preserve"> </w:t>
            </w:r>
            <w:r w:rsidR="00B50BF0" w:rsidRPr="00235565">
              <w:rPr>
                <w:rFonts w:ascii="Arial" w:hAnsi="Arial" w:cs="Arial"/>
                <w:lang w:eastAsia="en-US"/>
              </w:rPr>
              <w:t>по</w:t>
            </w:r>
            <w:r w:rsidR="00714A31" w:rsidRPr="00235565">
              <w:rPr>
                <w:rFonts w:ascii="Arial" w:hAnsi="Arial" w:cs="Arial"/>
                <w:lang w:eastAsia="en-US"/>
              </w:rPr>
              <w:t xml:space="preserve"> </w:t>
            </w:r>
            <w:r w:rsidR="00704C42" w:rsidRPr="00235565">
              <w:rPr>
                <w:rFonts w:ascii="Arial" w:hAnsi="Arial" w:cs="Arial"/>
                <w:lang w:eastAsia="en-US"/>
              </w:rPr>
              <w:t>15</w:t>
            </w:r>
            <w:r w:rsidRPr="00235565">
              <w:rPr>
                <w:rFonts w:ascii="Arial" w:hAnsi="Arial" w:cs="Arial"/>
                <w:lang w:eastAsia="en-US"/>
              </w:rPr>
              <w:t>.</w:t>
            </w:r>
            <w:r w:rsidR="00704C42" w:rsidRPr="00235565">
              <w:rPr>
                <w:rFonts w:ascii="Arial" w:hAnsi="Arial" w:cs="Arial"/>
                <w:lang w:eastAsia="en-US"/>
              </w:rPr>
              <w:t>09</w:t>
            </w:r>
            <w:r w:rsidRPr="00235565">
              <w:rPr>
                <w:rFonts w:ascii="Arial" w:hAnsi="Arial" w:cs="Arial"/>
                <w:lang w:eastAsia="en-US"/>
              </w:rPr>
              <w:t>.202</w:t>
            </w:r>
            <w:r w:rsidR="00714A31" w:rsidRPr="00235565">
              <w:rPr>
                <w:rFonts w:ascii="Arial" w:hAnsi="Arial" w:cs="Arial"/>
                <w:lang w:eastAsia="en-US"/>
              </w:rPr>
              <w:t>4</w:t>
            </w:r>
            <w:r w:rsidR="005C16E7" w:rsidRPr="00235565">
              <w:rPr>
                <w:rFonts w:ascii="Arial" w:hAnsi="Arial" w:cs="Arial"/>
                <w:lang w:eastAsia="en-US"/>
              </w:rPr>
              <w:t xml:space="preserve"> </w:t>
            </w:r>
            <w:r w:rsidRPr="00235565">
              <w:rPr>
                <w:rFonts w:ascii="Arial" w:hAnsi="Arial" w:cs="Arial"/>
                <w:lang w:eastAsia="en-US"/>
              </w:rPr>
              <w:t>(включительно</w:t>
            </w:r>
            <w:r w:rsidRPr="005A4C1B">
              <w:rPr>
                <w:rFonts w:ascii="Arial" w:hAnsi="Arial" w:cs="Arial"/>
                <w:lang w:eastAsia="en-US"/>
              </w:rPr>
              <w:t>).</w:t>
            </w:r>
          </w:p>
        </w:tc>
      </w:tr>
      <w:tr w:rsidR="005D753A" w:rsidRPr="00A57819" w14:paraId="4DB7D7AD" w14:textId="77777777" w:rsidTr="00986CEE">
        <w:trPr>
          <w:trHeight w:val="2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2212" w14:textId="77777777" w:rsidR="005D753A" w:rsidRPr="00A57819" w:rsidRDefault="005D753A" w:rsidP="008935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E542" w14:textId="77777777" w:rsidR="005D753A" w:rsidRPr="00A57819" w:rsidRDefault="005D753A" w:rsidP="008935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Технические требования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08A9" w14:textId="595E5C0A" w:rsidR="00443671" w:rsidRPr="00A95531" w:rsidRDefault="004A0712" w:rsidP="00EB79E8">
            <w:pPr>
              <w:pStyle w:val="a5"/>
              <w:tabs>
                <w:tab w:val="left" w:pos="465"/>
                <w:tab w:val="left" w:pos="511"/>
                <w:tab w:val="left" w:pos="961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531">
              <w:rPr>
                <w:rFonts w:ascii="Arial" w:hAnsi="Arial" w:cs="Arial"/>
                <w:sz w:val="24"/>
                <w:szCs w:val="24"/>
              </w:rPr>
              <w:t xml:space="preserve">До начала разработки </w:t>
            </w:r>
            <w:proofErr w:type="spellStart"/>
            <w:r w:rsidRPr="00A95531">
              <w:rPr>
                <w:rFonts w:ascii="Arial" w:hAnsi="Arial" w:cs="Arial"/>
                <w:sz w:val="24"/>
                <w:szCs w:val="24"/>
              </w:rPr>
              <w:t>проектно</w:t>
            </w:r>
            <w:proofErr w:type="spellEnd"/>
            <w:r w:rsidR="00443671" w:rsidRPr="00A95531">
              <w:rPr>
                <w:rFonts w:ascii="Arial" w:hAnsi="Arial" w:cs="Arial"/>
                <w:sz w:val="24"/>
                <w:szCs w:val="24"/>
              </w:rPr>
              <w:t>–сметной документации выполнить:</w:t>
            </w:r>
          </w:p>
          <w:p w14:paraId="10706392" w14:textId="010036BE" w:rsidR="00986CEE" w:rsidRPr="00A95531" w:rsidRDefault="00443671" w:rsidP="00EB79E8">
            <w:pPr>
              <w:pStyle w:val="a5"/>
              <w:numPr>
                <w:ilvl w:val="1"/>
                <w:numId w:val="20"/>
              </w:numPr>
              <w:tabs>
                <w:tab w:val="left" w:pos="188"/>
                <w:tab w:val="left" w:pos="330"/>
                <w:tab w:val="left" w:pos="465"/>
                <w:tab w:val="left" w:pos="511"/>
                <w:tab w:val="left" w:pos="961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95531">
              <w:rPr>
                <w:rFonts w:ascii="Arial" w:hAnsi="Arial" w:cs="Arial"/>
                <w:sz w:val="24"/>
                <w:szCs w:val="24"/>
              </w:rPr>
              <w:t>П</w:t>
            </w:r>
            <w:r w:rsidR="00D519E7" w:rsidRPr="00A95531">
              <w:rPr>
                <w:rFonts w:ascii="Arial" w:hAnsi="Arial" w:cs="Arial"/>
                <w:sz w:val="24"/>
                <w:szCs w:val="24"/>
              </w:rPr>
              <w:t>редпроектное</w:t>
            </w:r>
            <w:proofErr w:type="spellEnd"/>
            <w:r w:rsidR="00D519E7" w:rsidRPr="00A95531">
              <w:rPr>
                <w:rFonts w:ascii="Arial" w:hAnsi="Arial" w:cs="Arial"/>
                <w:sz w:val="24"/>
                <w:szCs w:val="24"/>
              </w:rPr>
              <w:t xml:space="preserve"> обследование объекта</w:t>
            </w:r>
            <w:r w:rsidR="00807CD8" w:rsidRPr="00A955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19E7" w:rsidRPr="00A95531">
              <w:rPr>
                <w:rFonts w:ascii="Arial" w:hAnsi="Arial" w:cs="Arial"/>
                <w:sz w:val="24"/>
                <w:szCs w:val="24"/>
              </w:rPr>
              <w:t>совместно с представителем Заказчика</w:t>
            </w:r>
            <w:r w:rsidR="00515E88" w:rsidRPr="00A9553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193E3F" w14:textId="03CE4E35" w:rsidR="00443671" w:rsidRPr="00A95531" w:rsidRDefault="004A0712" w:rsidP="00EB79E8">
            <w:pPr>
              <w:pStyle w:val="a5"/>
              <w:numPr>
                <w:ilvl w:val="1"/>
                <w:numId w:val="20"/>
              </w:numPr>
              <w:tabs>
                <w:tab w:val="left" w:pos="330"/>
                <w:tab w:val="left" w:pos="465"/>
                <w:tab w:val="left" w:pos="511"/>
                <w:tab w:val="left" w:pos="961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531">
              <w:rPr>
                <w:rFonts w:ascii="Arial" w:hAnsi="Arial" w:cs="Arial"/>
                <w:sz w:val="24"/>
                <w:szCs w:val="24"/>
              </w:rPr>
              <w:t xml:space="preserve">При разработке </w:t>
            </w:r>
            <w:proofErr w:type="spellStart"/>
            <w:r w:rsidRPr="00A95531">
              <w:rPr>
                <w:rFonts w:ascii="Arial" w:hAnsi="Arial" w:cs="Arial"/>
                <w:sz w:val="24"/>
                <w:szCs w:val="24"/>
              </w:rPr>
              <w:t>проектно</w:t>
            </w:r>
            <w:proofErr w:type="spellEnd"/>
            <w:r w:rsidR="00443671" w:rsidRPr="00A95531">
              <w:rPr>
                <w:rFonts w:ascii="Arial" w:hAnsi="Arial" w:cs="Arial"/>
                <w:sz w:val="24"/>
                <w:szCs w:val="24"/>
              </w:rPr>
              <w:t>–сметной документации необходимо:</w:t>
            </w:r>
          </w:p>
          <w:p w14:paraId="4F72B7AB" w14:textId="77777777" w:rsidR="001706DA" w:rsidRDefault="00494A1A" w:rsidP="001706DA">
            <w:pPr>
              <w:pStyle w:val="a5"/>
              <w:numPr>
                <w:ilvl w:val="1"/>
                <w:numId w:val="26"/>
              </w:numPr>
              <w:tabs>
                <w:tab w:val="left" w:pos="360"/>
                <w:tab w:val="left" w:pos="465"/>
                <w:tab w:val="left" w:pos="511"/>
                <w:tab w:val="left" w:pos="961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1490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905" w:rsidRPr="001706DA">
              <w:rPr>
                <w:rFonts w:ascii="Arial" w:hAnsi="Arial" w:cs="Arial"/>
                <w:sz w:val="24"/>
                <w:szCs w:val="24"/>
              </w:rPr>
              <w:t xml:space="preserve">Выполнить </w:t>
            </w:r>
            <w:r w:rsidR="003F12F4" w:rsidRPr="001706DA">
              <w:rPr>
                <w:rFonts w:ascii="Arial" w:hAnsi="Arial" w:cs="Arial"/>
                <w:sz w:val="24"/>
                <w:szCs w:val="24"/>
              </w:rPr>
              <w:t xml:space="preserve">обоснованный </w:t>
            </w:r>
            <w:r w:rsidR="00514905" w:rsidRPr="001706DA">
              <w:rPr>
                <w:rFonts w:ascii="Arial" w:hAnsi="Arial" w:cs="Arial"/>
                <w:sz w:val="24"/>
                <w:szCs w:val="24"/>
              </w:rPr>
              <w:t xml:space="preserve">расчет по подбору </w:t>
            </w:r>
            <w:r w:rsidR="004C7DDD" w:rsidRPr="001706DA">
              <w:rPr>
                <w:rFonts w:ascii="Arial" w:hAnsi="Arial" w:cs="Arial"/>
                <w:sz w:val="24"/>
                <w:szCs w:val="24"/>
              </w:rPr>
              <w:t xml:space="preserve">дополнительного </w:t>
            </w:r>
            <w:r w:rsidR="00514905" w:rsidRPr="001706DA">
              <w:rPr>
                <w:rFonts w:ascii="Arial" w:hAnsi="Arial" w:cs="Arial"/>
                <w:sz w:val="24"/>
                <w:szCs w:val="24"/>
              </w:rPr>
              <w:t>циркуляционн</w:t>
            </w:r>
            <w:r w:rsidR="00704C42" w:rsidRPr="001706DA">
              <w:rPr>
                <w:rFonts w:ascii="Arial" w:hAnsi="Arial" w:cs="Arial"/>
                <w:sz w:val="24"/>
                <w:szCs w:val="24"/>
              </w:rPr>
              <w:t>ого</w:t>
            </w:r>
            <w:r w:rsidR="00514905" w:rsidRPr="001706DA">
              <w:rPr>
                <w:rFonts w:ascii="Arial" w:hAnsi="Arial" w:cs="Arial"/>
                <w:sz w:val="24"/>
                <w:szCs w:val="24"/>
              </w:rPr>
              <w:t xml:space="preserve"> насос</w:t>
            </w:r>
            <w:r w:rsidR="00704C42" w:rsidRPr="001706DA">
              <w:rPr>
                <w:rFonts w:ascii="Arial" w:hAnsi="Arial" w:cs="Arial"/>
                <w:sz w:val="24"/>
                <w:szCs w:val="24"/>
              </w:rPr>
              <w:t>а</w:t>
            </w:r>
            <w:r w:rsidR="00514905" w:rsidRPr="001706DA">
              <w:rPr>
                <w:rFonts w:ascii="Arial" w:hAnsi="Arial" w:cs="Arial"/>
                <w:sz w:val="24"/>
                <w:szCs w:val="24"/>
              </w:rPr>
              <w:t xml:space="preserve"> и согласовать с Заказчиком;</w:t>
            </w:r>
          </w:p>
          <w:p w14:paraId="40726BDE" w14:textId="47C1A4E3" w:rsidR="002C73DE" w:rsidRPr="001706DA" w:rsidRDefault="001706DA" w:rsidP="001706DA">
            <w:pPr>
              <w:pStyle w:val="a5"/>
              <w:numPr>
                <w:ilvl w:val="1"/>
                <w:numId w:val="26"/>
              </w:numPr>
              <w:tabs>
                <w:tab w:val="left" w:pos="360"/>
                <w:tab w:val="left" w:pos="465"/>
                <w:tab w:val="left" w:pos="511"/>
                <w:tab w:val="left" w:pos="961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C73DE" w:rsidRPr="001706DA">
              <w:rPr>
                <w:rFonts w:ascii="Arial" w:hAnsi="Arial" w:cs="Arial"/>
                <w:sz w:val="24"/>
                <w:szCs w:val="24"/>
              </w:rPr>
              <w:t>Проектом предусмотреть вывоз и утилизацию мусора.</w:t>
            </w:r>
          </w:p>
          <w:p w14:paraId="3BA61875" w14:textId="59472D2E" w:rsidR="00373B7B" w:rsidRPr="00A95531" w:rsidRDefault="00373B7B" w:rsidP="00EB79E8">
            <w:pPr>
              <w:pStyle w:val="a5"/>
              <w:numPr>
                <w:ilvl w:val="1"/>
                <w:numId w:val="20"/>
              </w:numPr>
              <w:tabs>
                <w:tab w:val="left" w:pos="465"/>
                <w:tab w:val="left" w:pos="511"/>
                <w:tab w:val="left" w:pos="961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531">
              <w:rPr>
                <w:rFonts w:ascii="Arial" w:hAnsi="Arial" w:cs="Arial"/>
                <w:sz w:val="24"/>
                <w:szCs w:val="24"/>
              </w:rPr>
              <w:t>Используемые материалы должны соответствовать требованиям стандартов и технических условий ТР ТС и разрешены к использованию на территории Российской Федерации.</w:t>
            </w:r>
          </w:p>
          <w:p w14:paraId="7709CAD9" w14:textId="1ACD2EAC" w:rsidR="003D2C62" w:rsidRPr="00A95531" w:rsidRDefault="00026BE1" w:rsidP="00EB79E8">
            <w:pPr>
              <w:pStyle w:val="a5"/>
              <w:numPr>
                <w:ilvl w:val="1"/>
                <w:numId w:val="20"/>
              </w:numPr>
              <w:tabs>
                <w:tab w:val="left" w:pos="465"/>
                <w:tab w:val="left" w:pos="511"/>
                <w:tab w:val="left" w:pos="961"/>
              </w:tabs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531">
              <w:rPr>
                <w:rFonts w:ascii="Arial" w:hAnsi="Arial" w:cs="Arial"/>
                <w:sz w:val="24"/>
                <w:szCs w:val="24"/>
              </w:rPr>
              <w:t>Проектная документация</w:t>
            </w:r>
            <w:r w:rsidR="00FF6AAA" w:rsidRPr="00A955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689A" w:rsidRPr="00A95531">
              <w:rPr>
                <w:rFonts w:ascii="Arial" w:hAnsi="Arial" w:cs="Arial"/>
                <w:sz w:val="24"/>
                <w:szCs w:val="24"/>
              </w:rPr>
              <w:t xml:space="preserve">подлежит согласованию </w:t>
            </w:r>
            <w:r w:rsidR="00340F86" w:rsidRPr="00A95531">
              <w:rPr>
                <w:rFonts w:ascii="Arial" w:hAnsi="Arial" w:cs="Arial"/>
                <w:sz w:val="24"/>
                <w:szCs w:val="24"/>
              </w:rPr>
              <w:t xml:space="preserve">с </w:t>
            </w:r>
            <w:r w:rsidR="003D4D12" w:rsidRPr="00A95531">
              <w:rPr>
                <w:rFonts w:ascii="Arial" w:hAnsi="Arial" w:cs="Arial"/>
                <w:sz w:val="24"/>
                <w:szCs w:val="24"/>
              </w:rPr>
              <w:t>Заказчиком.</w:t>
            </w:r>
          </w:p>
        </w:tc>
      </w:tr>
      <w:tr w:rsidR="005D753A" w:rsidRPr="00A57819" w14:paraId="781093DA" w14:textId="77777777" w:rsidTr="00514905">
        <w:trPr>
          <w:trHeight w:val="114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E789" w14:textId="77777777" w:rsidR="005D753A" w:rsidRPr="00A57819" w:rsidRDefault="005D75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42485" w14:textId="77777777" w:rsidR="005D753A" w:rsidRPr="00A57819" w:rsidRDefault="005D75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bCs/>
                <w:sz w:val="24"/>
                <w:szCs w:val="24"/>
              </w:rPr>
              <w:t>Требования к составу проектной документации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F4B" w14:textId="701EC6CE" w:rsidR="008A0F1C" w:rsidRPr="00A95531" w:rsidRDefault="008A0F1C" w:rsidP="00EB79E8">
            <w:pPr>
              <w:pStyle w:val="a3"/>
              <w:numPr>
                <w:ilvl w:val="0"/>
                <w:numId w:val="14"/>
              </w:numPr>
              <w:tabs>
                <w:tab w:val="left" w:pos="465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Выполнить</w:t>
            </w:r>
            <w:r w:rsidR="00BB6A9C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D4D12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о</w:t>
            </w:r>
            <w:r w:rsidR="00EE5A97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дно</w:t>
            </w:r>
            <w:r w:rsidR="006A423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стадийное</w:t>
            </w: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проектирование в составе Рабочей документации (РД)</w:t>
            </w:r>
            <w:r w:rsidR="00824C16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, перечень разделов согласовать с Заказчиком</w:t>
            </w: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14697E47" w14:textId="77777777" w:rsidR="00BE5AB5" w:rsidRPr="00A95531" w:rsidRDefault="00175FF7" w:rsidP="00BE5AB5">
            <w:pPr>
              <w:pStyle w:val="a3"/>
              <w:numPr>
                <w:ilvl w:val="0"/>
                <w:numId w:val="14"/>
              </w:numPr>
              <w:tabs>
                <w:tab w:val="left" w:pos="465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Принимаемые проектные решения должны соответствовать требованию нормативно – технической документации.</w:t>
            </w:r>
          </w:p>
          <w:p w14:paraId="4071805B" w14:textId="011278CE" w:rsidR="00BE5AB5" w:rsidRPr="001706DA" w:rsidRDefault="001706DA" w:rsidP="00235565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39" w:firstLine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06BE5">
              <w:rPr>
                <w:rFonts w:ascii="Arial" w:hAnsi="Arial" w:cs="Arial"/>
                <w:color w:val="000000" w:themeColor="text1"/>
                <w:sz w:val="24"/>
                <w:szCs w:val="24"/>
              </w:rPr>
              <w:t>Разработать сметную документацию, стоимость работ и затрат определить ресурсно-индексным методом согласно сметно-нормативной базе ФСНБ-2022 в соответствии с положением Методики расчета индексов изменения сметной стоимости строительства, утвержденной приказом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Минстроя России от 05.06.2019</w:t>
            </w:r>
            <w:r w:rsidRPr="00306B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№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306BE5">
              <w:rPr>
                <w:rFonts w:ascii="Arial" w:hAnsi="Arial" w:cs="Arial"/>
                <w:color w:val="000000" w:themeColor="text1"/>
                <w:sz w:val="24"/>
                <w:szCs w:val="24"/>
              </w:rPr>
              <w:t>326/пр. с использованием федеральной государственной информационной системы ценообразования в строительстве (ФГИС ЦС), действующей на дату расчета сметной документации.</w:t>
            </w:r>
          </w:p>
          <w:p w14:paraId="7C81704F" w14:textId="73779352" w:rsidR="00DA15C4" w:rsidRPr="00A95531" w:rsidRDefault="001706DA" w:rsidP="00EB79E8">
            <w:pPr>
              <w:pStyle w:val="a5"/>
              <w:tabs>
                <w:tab w:val="left" w:pos="46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6741E" w:rsidRPr="00A95531">
              <w:rPr>
                <w:rFonts w:ascii="Arial" w:hAnsi="Arial" w:cs="Arial"/>
                <w:sz w:val="24"/>
                <w:szCs w:val="24"/>
              </w:rPr>
              <w:t xml:space="preserve">.1. </w:t>
            </w:r>
            <w:r w:rsidR="001B53DF" w:rsidRPr="00A95531">
              <w:rPr>
                <w:rFonts w:ascii="Arial" w:hAnsi="Arial" w:cs="Arial"/>
                <w:sz w:val="24"/>
                <w:szCs w:val="24"/>
              </w:rPr>
              <w:t>При отсутствии в сметно-нормативной базе данных о сметных ценах на отдельные материалы, изделия, конструкции и оборудование, определить и</w:t>
            </w:r>
            <w:r w:rsidR="00DA15C4" w:rsidRPr="00A95531">
              <w:rPr>
                <w:rFonts w:ascii="Arial" w:hAnsi="Arial" w:cs="Arial"/>
                <w:sz w:val="24"/>
                <w:szCs w:val="24"/>
              </w:rPr>
              <w:t>х</w:t>
            </w:r>
            <w:r w:rsidR="001B53DF" w:rsidRPr="00A95531">
              <w:rPr>
                <w:rFonts w:ascii="Arial" w:hAnsi="Arial" w:cs="Arial"/>
                <w:sz w:val="24"/>
                <w:szCs w:val="24"/>
              </w:rPr>
              <w:t xml:space="preserve"> сметную стои</w:t>
            </w:r>
            <w:r w:rsidR="00DA15C4" w:rsidRPr="00A95531">
              <w:rPr>
                <w:rFonts w:ascii="Arial" w:hAnsi="Arial" w:cs="Arial"/>
                <w:sz w:val="24"/>
                <w:szCs w:val="24"/>
              </w:rPr>
              <w:t>мо</w:t>
            </w:r>
            <w:r w:rsidR="001B53DF" w:rsidRPr="00A95531">
              <w:rPr>
                <w:rFonts w:ascii="Arial" w:hAnsi="Arial" w:cs="Arial"/>
                <w:sz w:val="24"/>
                <w:szCs w:val="24"/>
              </w:rPr>
              <w:t>сть по наиболее экономичному варианту, определенному на основании сбора информации о текущих ценах</w:t>
            </w:r>
            <w:r w:rsidR="00DA15C4" w:rsidRPr="00A95531">
              <w:rPr>
                <w:rFonts w:ascii="Arial" w:hAnsi="Arial" w:cs="Arial"/>
                <w:sz w:val="24"/>
                <w:szCs w:val="24"/>
              </w:rPr>
              <w:t xml:space="preserve"> (конъюнктурный анализ). Результаты конъюнктурного анализа оформить в соответствии с рекомендуемой формой, приведенной в Приложении № 1 к Методике определения сметной стоимости строительства, </w:t>
            </w:r>
            <w:r w:rsidR="00DA15C4" w:rsidRPr="00A95531">
              <w:rPr>
                <w:rFonts w:ascii="Arial" w:hAnsi="Arial" w:cs="Arial"/>
                <w:sz w:val="24"/>
                <w:szCs w:val="24"/>
              </w:rPr>
              <w:lastRenderedPageBreak/>
              <w:t>реконструкции и капитального ремонта, сноса объектов капитального строительства, работ по сохранению объектов культурного наследия народов Российской Федерации на территории Российской Федерации, утвержденной приказом Министерства строительства и жилищно-коммунального хозяйства Российской Федерации от 04.08.2020 № 421/пр.</w:t>
            </w:r>
          </w:p>
          <w:p w14:paraId="481F3FA1" w14:textId="4E631778" w:rsidR="00134905" w:rsidRPr="00A95531" w:rsidRDefault="001706DA" w:rsidP="00EB79E8">
            <w:pPr>
              <w:pStyle w:val="a5"/>
              <w:tabs>
                <w:tab w:val="left" w:pos="465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F6741E" w:rsidRPr="00A95531">
              <w:rPr>
                <w:rFonts w:ascii="Arial" w:hAnsi="Arial" w:cs="Arial"/>
                <w:sz w:val="24"/>
                <w:szCs w:val="24"/>
              </w:rPr>
              <w:t xml:space="preserve">.2. </w:t>
            </w:r>
            <w:r w:rsidR="00660B5D" w:rsidRPr="00A95531">
              <w:rPr>
                <w:rFonts w:ascii="Arial" w:hAnsi="Arial" w:cs="Arial"/>
                <w:sz w:val="24"/>
                <w:szCs w:val="24"/>
              </w:rPr>
              <w:t>Конъюнктурный анализ проводит</w:t>
            </w:r>
            <w:r w:rsidR="00340F86" w:rsidRPr="00A95531">
              <w:rPr>
                <w:rFonts w:ascii="Arial" w:hAnsi="Arial" w:cs="Arial"/>
                <w:sz w:val="24"/>
                <w:szCs w:val="24"/>
              </w:rPr>
              <w:t>ь</w:t>
            </w:r>
            <w:r w:rsidR="00660B5D" w:rsidRPr="00A95531">
              <w:rPr>
                <w:rFonts w:ascii="Arial" w:hAnsi="Arial" w:cs="Arial"/>
                <w:sz w:val="24"/>
                <w:szCs w:val="24"/>
              </w:rPr>
              <w:t xml:space="preserve"> по данным </w:t>
            </w:r>
            <w:r w:rsidR="00134905" w:rsidRPr="00A95531">
              <w:rPr>
                <w:rFonts w:ascii="Arial" w:hAnsi="Arial" w:cs="Arial"/>
                <w:sz w:val="24"/>
                <w:szCs w:val="24"/>
              </w:rPr>
              <w:t xml:space="preserve">не менее 3 (трех) </w:t>
            </w:r>
            <w:r w:rsidR="00660B5D" w:rsidRPr="00A95531">
              <w:rPr>
                <w:rFonts w:ascii="Arial" w:hAnsi="Arial" w:cs="Arial"/>
                <w:sz w:val="24"/>
                <w:szCs w:val="24"/>
              </w:rPr>
              <w:t>производителей (</w:t>
            </w:r>
            <w:r w:rsidR="00134905" w:rsidRPr="00A95531">
              <w:rPr>
                <w:rFonts w:ascii="Arial" w:hAnsi="Arial" w:cs="Arial"/>
                <w:sz w:val="24"/>
                <w:szCs w:val="24"/>
              </w:rPr>
              <w:t>поставщиков</w:t>
            </w:r>
            <w:r w:rsidR="00660B5D" w:rsidRPr="00A95531">
              <w:rPr>
                <w:rFonts w:ascii="Arial" w:hAnsi="Arial" w:cs="Arial"/>
                <w:sz w:val="24"/>
                <w:szCs w:val="24"/>
              </w:rPr>
              <w:t>)</w:t>
            </w:r>
            <w:r w:rsidR="00134905" w:rsidRPr="00A95531">
              <w:rPr>
                <w:rFonts w:ascii="Arial" w:hAnsi="Arial" w:cs="Arial"/>
                <w:sz w:val="24"/>
                <w:szCs w:val="24"/>
              </w:rPr>
              <w:t xml:space="preserve"> с техническим описанием товара</w:t>
            </w:r>
            <w:r w:rsidR="00F6741E" w:rsidRPr="00A95531">
              <w:rPr>
                <w:rFonts w:ascii="Arial" w:hAnsi="Arial" w:cs="Arial"/>
                <w:sz w:val="24"/>
                <w:szCs w:val="24"/>
              </w:rPr>
              <w:t xml:space="preserve"> и</w:t>
            </w:r>
            <w:r w:rsidR="00134905" w:rsidRPr="00A95531">
              <w:rPr>
                <w:rFonts w:ascii="Arial" w:hAnsi="Arial" w:cs="Arial"/>
                <w:sz w:val="24"/>
                <w:szCs w:val="24"/>
              </w:rPr>
              <w:t xml:space="preserve"> указанием даты.</w:t>
            </w:r>
          </w:p>
          <w:p w14:paraId="0587C032" w14:textId="67FE69BE" w:rsidR="00DB614E" w:rsidRPr="00A95531" w:rsidRDefault="001706DA" w:rsidP="00EB79E8">
            <w:pPr>
              <w:pStyle w:val="a3"/>
              <w:tabs>
                <w:tab w:val="left" w:pos="465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537D98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660B5D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F6741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r w:rsidR="00350A9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Сметн</w:t>
            </w:r>
            <w:r w:rsidR="00DB614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ую</w:t>
            </w:r>
            <w:r w:rsidR="00350A9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документаци</w:t>
            </w:r>
            <w:r w:rsidR="00DB614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ю предоставить в 2</w:t>
            </w:r>
            <w:r w:rsidR="007459E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(двух)</w:t>
            </w:r>
            <w:r w:rsidR="00DB614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вариантах:</w:t>
            </w:r>
          </w:p>
          <w:p w14:paraId="4CB002C9" w14:textId="30E7556C" w:rsidR="00DB614E" w:rsidRPr="00A95531" w:rsidRDefault="00A95531" w:rsidP="00EB79E8">
            <w:pPr>
              <w:pStyle w:val="a3"/>
              <w:tabs>
                <w:tab w:val="left" w:pos="465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Вариант 1 –</w:t>
            </w:r>
            <w:r w:rsidR="00DB614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 указанием торговых марок и производител</w:t>
            </w:r>
            <w:r w:rsidR="007459E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ей</w:t>
            </w: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;</w:t>
            </w:r>
          </w:p>
          <w:p w14:paraId="54B0A414" w14:textId="5B7D634C" w:rsidR="00175FF7" w:rsidRPr="0044358B" w:rsidRDefault="00A95531" w:rsidP="00EB79E8">
            <w:pPr>
              <w:pStyle w:val="a3"/>
              <w:tabs>
                <w:tab w:val="left" w:pos="465"/>
              </w:tabs>
              <w:spacing w:after="0" w:line="240" w:lineRule="auto"/>
              <w:ind w:left="0"/>
              <w:jc w:val="both"/>
              <w:rPr>
                <w:highlight w:val="yellow"/>
              </w:rPr>
            </w:pP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Вариант 2 –</w:t>
            </w:r>
            <w:r w:rsidR="00DB614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без указания торговых марок и производителей</w:t>
            </w:r>
            <w:r w:rsidR="007459E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DB614E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 указанием</w:t>
            </w:r>
            <w:r w:rsidR="00350A9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технических характеристик материал</w:t>
            </w:r>
            <w:r w:rsidR="008D1432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ов</w:t>
            </w:r>
            <w:r w:rsidR="00350A9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 оборудования</w:t>
            </w:r>
            <w:r w:rsidR="007459E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350A99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31337" w:rsidRPr="00A57819" w14:paraId="1D821ABD" w14:textId="77777777" w:rsidTr="00986CEE">
        <w:trPr>
          <w:trHeight w:val="5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FE2B" w14:textId="77777777" w:rsidR="00A31337" w:rsidRPr="00A57819" w:rsidRDefault="00A31337" w:rsidP="00A3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87B8" w14:textId="77777777" w:rsidR="00A31337" w:rsidRPr="00A57819" w:rsidRDefault="00A31337" w:rsidP="00A31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bCs/>
                <w:sz w:val="24"/>
                <w:szCs w:val="24"/>
              </w:rPr>
              <w:t>Требования к согласованию документации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7B0" w14:textId="41DDE2F7" w:rsidR="00A31337" w:rsidRPr="00A95531" w:rsidRDefault="00A31337" w:rsidP="00EB79E8">
            <w:pPr>
              <w:pStyle w:val="a3"/>
              <w:numPr>
                <w:ilvl w:val="0"/>
                <w:numId w:val="22"/>
              </w:numPr>
              <w:tabs>
                <w:tab w:val="left" w:pos="465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Технические решения, в том числе применяемое оборудование и материалы (с описанием характеристик оборудования, типа) перед началом проектирования согласовать с Заказчиком. Качество материалов, необходимых для проведения работ, должно соответствовать требованиям действующих ГОСТ, СП, СНиП (с указанием документов).</w:t>
            </w:r>
          </w:p>
          <w:p w14:paraId="693E7E59" w14:textId="554ACDD1" w:rsidR="00A31337" w:rsidRPr="00A95531" w:rsidRDefault="00EE5A97" w:rsidP="00EB79E8">
            <w:pPr>
              <w:pStyle w:val="a3"/>
              <w:numPr>
                <w:ilvl w:val="0"/>
                <w:numId w:val="22"/>
              </w:numPr>
              <w:tabs>
                <w:tab w:val="left" w:pos="465"/>
              </w:tabs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Р</w:t>
            </w:r>
            <w:r w:rsidR="00BB6A9C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абочая </w:t>
            </w:r>
            <w:r w:rsidR="00A31337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документация</w:t>
            </w:r>
            <w:r w:rsidR="00340F86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r w:rsidR="00A31337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используем</w:t>
            </w:r>
            <w:r w:rsidR="00134905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ые материалы и </w:t>
            </w:r>
            <w:r w:rsidR="00A31337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оборудование подлеж</w:t>
            </w:r>
            <w:r w:rsidR="00340F86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="00A31337" w:rsidRPr="00A95531">
              <w:rPr>
                <w:rFonts w:ascii="Arial" w:hAnsi="Arial" w:cs="Arial"/>
                <w:color w:val="000000" w:themeColor="text1"/>
                <w:sz w:val="24"/>
                <w:szCs w:val="24"/>
              </w:rPr>
              <w:t>т согласованию и утверждению Заказчиком.</w:t>
            </w:r>
          </w:p>
        </w:tc>
      </w:tr>
      <w:tr w:rsidR="00A31337" w:rsidRPr="00A57819" w14:paraId="1F9488B1" w14:textId="77777777" w:rsidTr="00235565">
        <w:trPr>
          <w:trHeight w:val="35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888C" w14:textId="77777777" w:rsidR="00A31337" w:rsidRPr="00A57819" w:rsidRDefault="00A31337" w:rsidP="00A3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2C11" w14:textId="77777777" w:rsidR="00A31337" w:rsidRPr="00A57819" w:rsidRDefault="00A31337" w:rsidP="00A31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Нормативная документация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17C4" w14:textId="06F6EC61" w:rsidR="00A31337" w:rsidRPr="00A95531" w:rsidRDefault="00A31337" w:rsidP="00DB5250">
            <w:pPr>
              <w:tabs>
                <w:tab w:val="left" w:pos="465"/>
                <w:tab w:val="left" w:pos="895"/>
              </w:tabs>
              <w:snapToGri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При проектировании </w:t>
            </w:r>
            <w:r w:rsidR="0001720C" w:rsidRPr="00A95531">
              <w:rPr>
                <w:rFonts w:ascii="Arial" w:eastAsia="Calibri" w:hAnsi="Arial" w:cs="Arial"/>
                <w:sz w:val="24"/>
                <w:szCs w:val="24"/>
              </w:rPr>
              <w:t>Подрядчик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должен соблюдать</w:t>
            </w:r>
            <w:r w:rsidR="00683216" w:rsidRPr="00A95531">
              <w:rPr>
                <w:rFonts w:ascii="Arial" w:eastAsia="Calibri" w:hAnsi="Arial" w:cs="Arial"/>
                <w:sz w:val="24"/>
                <w:szCs w:val="24"/>
              </w:rPr>
              <w:t xml:space="preserve"> требования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49059CCE" w14:textId="3AABC51D" w:rsidR="00824C16" w:rsidRPr="00A95531" w:rsidRDefault="00824C16" w:rsidP="008312F5">
            <w:pPr>
              <w:pStyle w:val="a3"/>
              <w:numPr>
                <w:ilvl w:val="0"/>
                <w:numId w:val="7"/>
              </w:numPr>
              <w:tabs>
                <w:tab w:val="clear" w:pos="927"/>
                <w:tab w:val="num" w:pos="323"/>
                <w:tab w:val="left" w:pos="465"/>
                <w:tab w:val="left" w:pos="606"/>
                <w:tab w:val="left" w:pos="706"/>
              </w:tabs>
              <w:snapToGrid w:val="0"/>
              <w:spacing w:after="0" w:line="240" w:lineRule="auto"/>
              <w:ind w:left="39" w:hanging="39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>Постановлени</w:t>
            </w:r>
            <w:r w:rsidR="00340F86" w:rsidRPr="00A95531">
              <w:rPr>
                <w:rFonts w:ascii="Arial" w:eastAsia="Calibri" w:hAnsi="Arial" w:cs="Arial"/>
                <w:sz w:val="24"/>
                <w:szCs w:val="24"/>
              </w:rPr>
              <w:t>я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Правительства Российской Федерации от 16.02.2008 № 87 «О составе разделов проектной документации и требованиях к их содержанию».</w:t>
            </w:r>
          </w:p>
          <w:p w14:paraId="775D5EFA" w14:textId="0C63C4BE" w:rsidR="00824C16" w:rsidRPr="00A95531" w:rsidRDefault="00824C16" w:rsidP="00DB5250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ГОСТ Р 21.101-2020</w:t>
            </w:r>
            <w:r w:rsidR="008312F5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«Система проектной документации для строительства (СПДС). Основные требования к проектной и рабочей документации».</w:t>
            </w:r>
          </w:p>
          <w:p w14:paraId="54119C59" w14:textId="1804D4C8" w:rsidR="00824C16" w:rsidRPr="00A95531" w:rsidRDefault="00824C16" w:rsidP="00DB5250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>ГОСТ 2.701-2008</w:t>
            </w:r>
            <w:r w:rsidR="008312F5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«Единая система конструкторской документации. Схемы. Виды и типы. Общие требования к выполнению».</w:t>
            </w:r>
          </w:p>
          <w:p w14:paraId="2AFDB747" w14:textId="48CDBE28" w:rsidR="008312F5" w:rsidRDefault="00824C16" w:rsidP="008312F5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>ГОСТ 21.110-2013</w:t>
            </w:r>
            <w:r w:rsidR="008312F5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Система проектной документации для строительства (СПДС). «Спецификация оборудования, изделий и материалов».</w:t>
            </w:r>
          </w:p>
          <w:p w14:paraId="6077B569" w14:textId="77777777" w:rsidR="008312F5" w:rsidRDefault="008312F5" w:rsidP="008312F5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12F5">
              <w:rPr>
                <w:rFonts w:ascii="Arial" w:eastAsia="Calibri" w:hAnsi="Arial" w:cs="Arial"/>
                <w:sz w:val="24"/>
                <w:szCs w:val="24"/>
              </w:rPr>
              <w:t>ГОСТ 31839-2012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8312F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«</w:t>
            </w:r>
            <w:r w:rsidRPr="008312F5">
              <w:rPr>
                <w:rFonts w:ascii="Arial" w:eastAsia="Calibri" w:hAnsi="Arial" w:cs="Arial"/>
                <w:sz w:val="24"/>
                <w:szCs w:val="24"/>
              </w:rPr>
              <w:t>Насосы и агрегаты н</w:t>
            </w:r>
            <w:r>
              <w:rPr>
                <w:rFonts w:ascii="Arial" w:eastAsia="Calibri" w:hAnsi="Arial" w:cs="Arial"/>
                <w:sz w:val="24"/>
                <w:szCs w:val="24"/>
              </w:rPr>
              <w:t>асосные для перекачки жидкостей</w:t>
            </w:r>
            <w:r w:rsidRPr="008312F5">
              <w:rPr>
                <w:rFonts w:ascii="Arial" w:eastAsia="Calibri" w:hAnsi="Arial" w:cs="Arial"/>
                <w:sz w:val="24"/>
                <w:szCs w:val="24"/>
              </w:rPr>
              <w:t xml:space="preserve"> Общие требования безопасности</w:t>
            </w:r>
            <w:r>
              <w:rPr>
                <w:rFonts w:ascii="Arial" w:eastAsia="Calibri" w:hAnsi="Arial" w:cs="Arial"/>
                <w:sz w:val="24"/>
                <w:szCs w:val="24"/>
              </w:rPr>
              <w:t>».</w:t>
            </w:r>
          </w:p>
          <w:p w14:paraId="58968EB1" w14:textId="372624C5" w:rsidR="008312F5" w:rsidRPr="008312F5" w:rsidRDefault="008312F5" w:rsidP="008312F5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8312F5">
              <w:rPr>
                <w:rFonts w:ascii="Arial" w:eastAsia="Calibri" w:hAnsi="Arial" w:cs="Arial"/>
                <w:sz w:val="24"/>
                <w:szCs w:val="24"/>
              </w:rPr>
              <w:t>ГОСТ 34059-2017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8312F5">
              <w:rPr>
                <w:rFonts w:ascii="Arial" w:eastAsia="Calibri" w:hAnsi="Arial" w:cs="Arial"/>
                <w:sz w:val="24"/>
                <w:szCs w:val="24"/>
              </w:rPr>
              <w:t xml:space="preserve"> «Устройство систем отопления, горячего и холодного водоснабжения. Общие технические требования»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69AA0B5A" w14:textId="13152F10" w:rsidR="00494A1A" w:rsidRPr="00A95531" w:rsidRDefault="00494A1A" w:rsidP="00B07CC9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9B4DA7">
              <w:rPr>
                <w:rFonts w:ascii="Arial" w:eastAsia="Calibri" w:hAnsi="Arial" w:cs="Arial"/>
                <w:sz w:val="24"/>
                <w:szCs w:val="24"/>
              </w:rPr>
              <w:t>СП 48.13330.2019. Организация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9B4DA7">
              <w:rPr>
                <w:rFonts w:ascii="Arial" w:eastAsia="Calibri" w:hAnsi="Arial" w:cs="Arial"/>
                <w:sz w:val="24"/>
                <w:szCs w:val="24"/>
              </w:rPr>
              <w:t>строительства. СНиП 12-01-2004</w:t>
            </w:r>
            <w:r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5552B226" w14:textId="77777777" w:rsidR="00B07CC9" w:rsidRPr="00A95531" w:rsidRDefault="00B07CC9" w:rsidP="00B07CC9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>СП 89.13330.2016. Котельные установки. Актуализированная редакция СНиП II-35-76</w:t>
            </w:r>
          </w:p>
          <w:p w14:paraId="5DA84AA1" w14:textId="77777777" w:rsidR="002C665D" w:rsidRDefault="004A45E1" w:rsidP="002C665D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lastRenderedPageBreak/>
              <w:t>СП 131.13330.2012</w:t>
            </w:r>
            <w:r w:rsidR="00B07CC9" w:rsidRPr="00A95531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00A95531">
              <w:rPr>
                <w:rFonts w:ascii="Arial" w:eastAsia="Calibri" w:hAnsi="Arial" w:cs="Arial"/>
                <w:sz w:val="24"/>
                <w:szCs w:val="24"/>
              </w:rPr>
              <w:t xml:space="preserve"> Строительная климатология. Актуализированная редакция СН</w:t>
            </w:r>
            <w:r w:rsidR="002C665D">
              <w:rPr>
                <w:rFonts w:ascii="Arial" w:eastAsia="Calibri" w:hAnsi="Arial" w:cs="Arial"/>
                <w:sz w:val="24"/>
                <w:szCs w:val="24"/>
              </w:rPr>
              <w:t>иП 23-01-99* (с Изменением № 2);</w:t>
            </w:r>
          </w:p>
          <w:p w14:paraId="2667871F" w14:textId="77777777" w:rsidR="002C665D" w:rsidRDefault="002C665D" w:rsidP="002C665D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C665D">
              <w:rPr>
                <w:rFonts w:ascii="Arial" w:eastAsia="Calibri" w:hAnsi="Arial" w:cs="Arial"/>
                <w:sz w:val="24"/>
                <w:szCs w:val="24"/>
              </w:rPr>
              <w:t>Приказа Министерства строительства и жилищно-коммунального хозяйства Российской Федерации от 05.06.2019 № 326/</w:t>
            </w:r>
            <w:proofErr w:type="spellStart"/>
            <w:r w:rsidRPr="002C665D">
              <w:rPr>
                <w:rFonts w:ascii="Arial" w:eastAsia="Calibri" w:hAnsi="Arial" w:cs="Arial"/>
                <w:sz w:val="24"/>
                <w:szCs w:val="24"/>
              </w:rPr>
              <w:t>пр</w:t>
            </w:r>
            <w:proofErr w:type="spellEnd"/>
            <w:r w:rsidRPr="002C665D">
              <w:rPr>
                <w:rFonts w:ascii="Arial" w:eastAsia="Calibri" w:hAnsi="Arial" w:cs="Arial"/>
                <w:sz w:val="24"/>
                <w:szCs w:val="24"/>
              </w:rPr>
              <w:t xml:space="preserve"> «Об утверждении методики расчета индексов изменения сметной стоимости строительства»;</w:t>
            </w:r>
          </w:p>
          <w:p w14:paraId="722EDAC3" w14:textId="1EBA25CE" w:rsidR="002C665D" w:rsidRPr="002C665D" w:rsidRDefault="002C665D" w:rsidP="002C665D">
            <w:pPr>
              <w:pStyle w:val="a3"/>
              <w:numPr>
                <w:ilvl w:val="0"/>
                <w:numId w:val="7"/>
              </w:numPr>
              <w:tabs>
                <w:tab w:val="num" w:pos="349"/>
                <w:tab w:val="left" w:pos="465"/>
                <w:tab w:val="left" w:pos="895"/>
              </w:tabs>
              <w:snapToGri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C665D">
              <w:rPr>
                <w:rFonts w:ascii="Arial" w:eastAsia="Calibri" w:hAnsi="Arial" w:cs="Arial"/>
                <w:sz w:val="24"/>
                <w:szCs w:val="24"/>
              </w:rPr>
              <w:t>Приказа Министерства строительства и жилищно-коммунального хозяйства Российской Федерации от 04.08.2020 № 421/</w:t>
            </w:r>
            <w:proofErr w:type="spellStart"/>
            <w:r w:rsidRPr="002C665D">
              <w:rPr>
                <w:rFonts w:ascii="Arial" w:eastAsia="Calibri" w:hAnsi="Arial" w:cs="Arial"/>
                <w:sz w:val="24"/>
                <w:szCs w:val="24"/>
              </w:rPr>
              <w:t>пр</w:t>
            </w:r>
            <w:proofErr w:type="spellEnd"/>
            <w:r w:rsidRPr="002C665D">
              <w:rPr>
                <w:rFonts w:ascii="Arial" w:hAnsi="Arial" w:cs="Arial"/>
                <w:sz w:val="24"/>
                <w:szCs w:val="24"/>
              </w:rPr>
              <w:t xml:space="preserve"> «Об утверждении методики определения сметной стоимости строительства, реконструкции и капитального ремонта, сноса объектов капитального строительства, работ по сохранению объектов культурного наследия народов Российской Федерации на территории Российской Федерации»;</w:t>
            </w:r>
          </w:p>
          <w:p w14:paraId="31C64D69" w14:textId="76CC2BBD" w:rsidR="00494A1A" w:rsidRPr="00494A1A" w:rsidRDefault="00B07CC9" w:rsidP="008312F5">
            <w:pPr>
              <w:pStyle w:val="a3"/>
              <w:tabs>
                <w:tab w:val="left" w:pos="46"/>
                <w:tab w:val="left" w:pos="465"/>
              </w:tabs>
              <w:ind w:left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A95531">
              <w:rPr>
                <w:rFonts w:ascii="Arial" w:eastAsia="Calibri" w:hAnsi="Arial" w:cs="Arial"/>
                <w:sz w:val="24"/>
                <w:szCs w:val="24"/>
              </w:rPr>
              <w:t>и иной нормативной документации.</w:t>
            </w:r>
          </w:p>
        </w:tc>
      </w:tr>
      <w:tr w:rsidR="00A31337" w:rsidRPr="00A57819" w14:paraId="1C9F702A" w14:textId="77777777" w:rsidTr="00986CEE">
        <w:trPr>
          <w:trHeight w:val="3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B616" w14:textId="77777777" w:rsidR="00A31337" w:rsidRPr="00A57819" w:rsidRDefault="00A31337" w:rsidP="00A3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21DEB" w14:textId="77777777" w:rsidR="00A31337" w:rsidRPr="00A57819" w:rsidRDefault="00A31337" w:rsidP="00A31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 xml:space="preserve">Предоставляемая документация </w:t>
            </w:r>
          </w:p>
          <w:p w14:paraId="1872957E" w14:textId="77777777" w:rsidR="00A31337" w:rsidRPr="00A57819" w:rsidRDefault="00A31337" w:rsidP="00A31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57819">
              <w:rPr>
                <w:rFonts w:ascii="Arial" w:hAnsi="Arial" w:cs="Arial"/>
                <w:sz w:val="24"/>
                <w:szCs w:val="24"/>
              </w:rPr>
              <w:t>(количество экземпляров)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13E" w14:textId="6131120E" w:rsidR="00A31337" w:rsidRPr="005A4C1B" w:rsidRDefault="00A31337" w:rsidP="00EB79E8">
            <w:pPr>
              <w:tabs>
                <w:tab w:val="left" w:pos="465"/>
              </w:tabs>
              <w:snapToGrid w:val="0"/>
              <w:spacing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A4C1B">
              <w:rPr>
                <w:rFonts w:ascii="Arial" w:eastAsia="Calibri" w:hAnsi="Arial" w:cs="Arial"/>
                <w:sz w:val="24"/>
                <w:szCs w:val="24"/>
              </w:rPr>
              <w:t xml:space="preserve">По результатам </w:t>
            </w:r>
            <w:r w:rsidR="00E76D93" w:rsidRPr="005A4C1B">
              <w:rPr>
                <w:rFonts w:ascii="Arial" w:eastAsia="Calibri" w:hAnsi="Arial" w:cs="Arial"/>
                <w:sz w:val="24"/>
                <w:szCs w:val="24"/>
              </w:rPr>
              <w:t>выполненных работ Подрядчик</w:t>
            </w:r>
            <w:r w:rsidRPr="005A4C1B">
              <w:rPr>
                <w:rFonts w:ascii="Arial" w:eastAsia="Calibri" w:hAnsi="Arial" w:cs="Arial"/>
                <w:sz w:val="24"/>
                <w:szCs w:val="24"/>
              </w:rPr>
              <w:t xml:space="preserve"> предоставляет Заказчику следующую документацию по акту сдачи-приемки:</w:t>
            </w:r>
          </w:p>
          <w:p w14:paraId="2E05E202" w14:textId="18D2184B" w:rsidR="00A31337" w:rsidRPr="005A4C1B" w:rsidRDefault="00DA711B" w:rsidP="00EB79E8">
            <w:pPr>
              <w:numPr>
                <w:ilvl w:val="0"/>
                <w:numId w:val="23"/>
              </w:numPr>
              <w:tabs>
                <w:tab w:val="clear" w:pos="709"/>
                <w:tab w:val="left" w:pos="465"/>
                <w:tab w:val="num" w:pos="611"/>
              </w:tabs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A4C1B">
              <w:rPr>
                <w:rFonts w:ascii="Arial" w:eastAsia="Calibri" w:hAnsi="Arial" w:cs="Arial"/>
                <w:sz w:val="24"/>
                <w:szCs w:val="24"/>
              </w:rPr>
              <w:t>Рабоч</w:t>
            </w:r>
            <w:r w:rsidR="00A31337" w:rsidRPr="005A4C1B">
              <w:rPr>
                <w:rFonts w:ascii="Arial" w:eastAsia="Calibri" w:hAnsi="Arial" w:cs="Arial"/>
                <w:sz w:val="24"/>
                <w:szCs w:val="24"/>
              </w:rPr>
              <w:t xml:space="preserve">ую документацию в </w:t>
            </w:r>
            <w:r w:rsidR="00AA2BEF" w:rsidRPr="005A4C1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A31337" w:rsidRPr="005A4C1B">
              <w:rPr>
                <w:rFonts w:ascii="Arial" w:eastAsia="Calibri" w:hAnsi="Arial" w:cs="Arial"/>
                <w:sz w:val="24"/>
                <w:szCs w:val="24"/>
              </w:rPr>
              <w:t xml:space="preserve"> (</w:t>
            </w:r>
            <w:r w:rsidR="00AA2BEF" w:rsidRPr="005A4C1B">
              <w:rPr>
                <w:rFonts w:ascii="Arial" w:eastAsia="Calibri" w:hAnsi="Arial" w:cs="Arial"/>
                <w:sz w:val="24"/>
                <w:szCs w:val="24"/>
              </w:rPr>
              <w:t>дву</w:t>
            </w:r>
            <w:r w:rsidR="00A31337" w:rsidRPr="005A4C1B">
              <w:rPr>
                <w:rFonts w:ascii="Arial" w:eastAsia="Calibri" w:hAnsi="Arial" w:cs="Arial"/>
                <w:sz w:val="24"/>
                <w:szCs w:val="24"/>
              </w:rPr>
              <w:t>х) экземплярах на бумажном носителе в твердом переплетном виде.</w:t>
            </w:r>
          </w:p>
          <w:p w14:paraId="32BC4031" w14:textId="6A6F397D" w:rsidR="00A31337" w:rsidRPr="005A4C1B" w:rsidRDefault="00A31337" w:rsidP="00EB79E8">
            <w:pPr>
              <w:numPr>
                <w:ilvl w:val="0"/>
                <w:numId w:val="23"/>
              </w:numPr>
              <w:tabs>
                <w:tab w:val="clear" w:pos="709"/>
                <w:tab w:val="left" w:pos="465"/>
                <w:tab w:val="num" w:pos="611"/>
              </w:tabs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5A4C1B">
              <w:rPr>
                <w:rFonts w:ascii="Arial" w:eastAsia="Calibri" w:hAnsi="Arial" w:cs="Arial"/>
                <w:sz w:val="24"/>
                <w:szCs w:val="24"/>
              </w:rPr>
              <w:t xml:space="preserve">Сметную документацию в </w:t>
            </w:r>
            <w:r w:rsidR="00AA2BEF" w:rsidRPr="005A4C1B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5A4C1B">
              <w:rPr>
                <w:rFonts w:ascii="Arial" w:eastAsia="Calibri" w:hAnsi="Arial" w:cs="Arial"/>
                <w:sz w:val="24"/>
                <w:szCs w:val="24"/>
              </w:rPr>
              <w:t xml:space="preserve"> (</w:t>
            </w:r>
            <w:r w:rsidR="00AA2BEF" w:rsidRPr="005A4C1B">
              <w:rPr>
                <w:rFonts w:ascii="Arial" w:eastAsia="Calibri" w:hAnsi="Arial" w:cs="Arial"/>
                <w:sz w:val="24"/>
                <w:szCs w:val="24"/>
              </w:rPr>
              <w:t>дву</w:t>
            </w:r>
            <w:r w:rsidRPr="005A4C1B">
              <w:rPr>
                <w:rFonts w:ascii="Arial" w:eastAsia="Calibri" w:hAnsi="Arial" w:cs="Arial"/>
                <w:sz w:val="24"/>
                <w:szCs w:val="24"/>
              </w:rPr>
              <w:t>х) экземплярах на бумажном носителе в твердом переплетном виде и в электронном виде в формате «Гранд-Смета» и XML.</w:t>
            </w:r>
          </w:p>
          <w:p w14:paraId="7EDDC36F" w14:textId="6B5C50E9" w:rsidR="00A31337" w:rsidRPr="005A4C1B" w:rsidRDefault="00A31337" w:rsidP="00EB79E8">
            <w:pPr>
              <w:numPr>
                <w:ilvl w:val="0"/>
                <w:numId w:val="23"/>
              </w:numPr>
              <w:tabs>
                <w:tab w:val="clear" w:pos="709"/>
                <w:tab w:val="left" w:pos="465"/>
                <w:tab w:val="num" w:pos="611"/>
              </w:tabs>
              <w:snapToGrid w:val="0"/>
              <w:spacing w:after="0" w:line="240" w:lineRule="auto"/>
              <w:ind w:left="0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A4C1B">
              <w:rPr>
                <w:rFonts w:ascii="Arial" w:eastAsia="Calibri" w:hAnsi="Arial" w:cs="Arial"/>
                <w:sz w:val="24"/>
                <w:szCs w:val="24"/>
              </w:rPr>
              <w:t>Электронный вариант проектной, сметной документации в полном объеме в форматах DOC, XLSX, XML, DWG, PDF,</w:t>
            </w:r>
            <w:r w:rsidR="00BB6A9C" w:rsidRPr="005A4C1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proofErr w:type="spellStart"/>
            <w:r w:rsidR="00BB6A9C" w:rsidRPr="005A4C1B">
              <w:rPr>
                <w:rFonts w:ascii="Arial" w:eastAsia="Calibri" w:hAnsi="Arial" w:cs="Arial"/>
                <w:sz w:val="24"/>
                <w:szCs w:val="24"/>
              </w:rPr>
              <w:t>AutoCad</w:t>
            </w:r>
            <w:proofErr w:type="spellEnd"/>
            <w:r w:rsidR="00AF27BD" w:rsidRPr="005A4C1B">
              <w:rPr>
                <w:rFonts w:ascii="Arial" w:eastAsia="Calibri" w:hAnsi="Arial" w:cs="Arial"/>
                <w:sz w:val="24"/>
                <w:szCs w:val="24"/>
              </w:rPr>
              <w:t>,</w:t>
            </w:r>
            <w:r w:rsidR="00BB6A9C" w:rsidRPr="005A4C1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A4C1B">
              <w:rPr>
                <w:rFonts w:ascii="Arial" w:eastAsia="Calibri" w:hAnsi="Arial" w:cs="Arial"/>
                <w:sz w:val="24"/>
                <w:szCs w:val="24"/>
              </w:rPr>
              <w:t>совместимых с программами, имеющимися у Заказчика, в 1 (одном) экземпляре на электронном носителе.</w:t>
            </w:r>
          </w:p>
        </w:tc>
      </w:tr>
      <w:tr w:rsidR="00E01C92" w:rsidRPr="00A57819" w14:paraId="20E62633" w14:textId="77777777" w:rsidTr="00986CEE">
        <w:trPr>
          <w:trHeight w:val="35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A922" w14:textId="3854342A" w:rsidR="00E01C92" w:rsidRPr="00A57819" w:rsidRDefault="00E01C92" w:rsidP="00A3133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26A3" w14:textId="79B04DFE" w:rsidR="00E01C92" w:rsidRPr="00A57819" w:rsidRDefault="00E01C92" w:rsidP="00A313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1847" w14:textId="77777777" w:rsidR="00E01C92" w:rsidRPr="005A4C1B" w:rsidRDefault="00E01C92" w:rsidP="00EB79E8">
            <w:pPr>
              <w:tabs>
                <w:tab w:val="left" w:pos="465"/>
              </w:tabs>
              <w:snapToGrid w:val="0"/>
              <w:spacing w:line="240" w:lineRule="auto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0DE10D9F" w14:textId="77777777" w:rsidR="00514905" w:rsidRDefault="00514905" w:rsidP="00316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DD44E2D" w14:textId="77777777" w:rsidR="00514905" w:rsidRDefault="00514905" w:rsidP="0031682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C47027" w14:textId="690FE91B" w:rsidR="00316821" w:rsidRDefault="00514905" w:rsidP="0031682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Инженер СЭ</w:t>
      </w:r>
      <w:r w:rsidR="00714A31">
        <w:rPr>
          <w:rFonts w:ascii="Arial" w:hAnsi="Arial" w:cs="Arial"/>
          <w:sz w:val="24"/>
          <w:szCs w:val="24"/>
        </w:rPr>
        <w:t xml:space="preserve"> УЭ</w:t>
      </w:r>
      <w:r w:rsidR="00714A31">
        <w:rPr>
          <w:rFonts w:ascii="Arial" w:hAnsi="Arial" w:cs="Arial"/>
          <w:sz w:val="24"/>
          <w:szCs w:val="24"/>
        </w:rPr>
        <w:tab/>
      </w:r>
      <w:r w:rsidR="00714A31">
        <w:rPr>
          <w:rFonts w:ascii="Arial" w:hAnsi="Arial" w:cs="Arial"/>
          <w:sz w:val="24"/>
          <w:szCs w:val="24"/>
        </w:rPr>
        <w:tab/>
      </w:r>
      <w:r w:rsidR="00714A31">
        <w:rPr>
          <w:rFonts w:ascii="Arial" w:hAnsi="Arial" w:cs="Arial"/>
          <w:sz w:val="24"/>
          <w:szCs w:val="24"/>
        </w:rPr>
        <w:tab/>
      </w:r>
      <w:r w:rsidR="00714A31">
        <w:rPr>
          <w:rFonts w:ascii="Arial" w:hAnsi="Arial" w:cs="Arial"/>
          <w:sz w:val="24"/>
          <w:szCs w:val="24"/>
        </w:rPr>
        <w:tab/>
      </w:r>
      <w:r w:rsidR="00714A31">
        <w:rPr>
          <w:rFonts w:ascii="Arial" w:hAnsi="Arial" w:cs="Arial"/>
          <w:sz w:val="24"/>
          <w:szCs w:val="24"/>
        </w:rPr>
        <w:tab/>
      </w:r>
      <w:r w:rsidR="00316821">
        <w:rPr>
          <w:rFonts w:ascii="Arial" w:hAnsi="Arial" w:cs="Arial"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sz w:val="24"/>
          <w:szCs w:val="24"/>
        </w:rPr>
        <w:t>О.П. Чеботарь</w:t>
      </w:r>
    </w:p>
    <w:sectPr w:rsidR="00316821" w:rsidSect="006E5AFE">
      <w:footerReference w:type="default" r:id="rId7"/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60174" w14:textId="77777777" w:rsidR="003636E2" w:rsidRDefault="003636E2" w:rsidP="00986CEE">
      <w:pPr>
        <w:spacing w:after="0" w:line="240" w:lineRule="auto"/>
      </w:pPr>
      <w:r>
        <w:separator/>
      </w:r>
    </w:p>
  </w:endnote>
  <w:endnote w:type="continuationSeparator" w:id="0">
    <w:p w14:paraId="495D8171" w14:textId="77777777" w:rsidR="003636E2" w:rsidRDefault="003636E2" w:rsidP="0098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4011917"/>
      <w:docPartObj>
        <w:docPartGallery w:val="Page Numbers (Bottom of Page)"/>
        <w:docPartUnique/>
      </w:docPartObj>
    </w:sdtPr>
    <w:sdtEndPr/>
    <w:sdtContent>
      <w:p w14:paraId="2C983676" w14:textId="07BC5DD5" w:rsidR="00986CEE" w:rsidRDefault="00986CE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F2">
          <w:rPr>
            <w:noProof/>
          </w:rPr>
          <w:t>3</w:t>
        </w:r>
        <w:r>
          <w:fldChar w:fldCharType="end"/>
        </w:r>
      </w:p>
    </w:sdtContent>
  </w:sdt>
  <w:p w14:paraId="73777BF1" w14:textId="77777777" w:rsidR="00986CEE" w:rsidRDefault="00986CE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D8B71" w14:textId="77777777" w:rsidR="003636E2" w:rsidRDefault="003636E2" w:rsidP="00986CEE">
      <w:pPr>
        <w:spacing w:after="0" w:line="240" w:lineRule="auto"/>
      </w:pPr>
      <w:r>
        <w:separator/>
      </w:r>
    </w:p>
  </w:footnote>
  <w:footnote w:type="continuationSeparator" w:id="0">
    <w:p w14:paraId="250DDE52" w14:textId="77777777" w:rsidR="003636E2" w:rsidRDefault="003636E2" w:rsidP="00986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EF3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05913F1"/>
    <w:multiLevelType w:val="multilevel"/>
    <w:tmpl w:val="65225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01B6528B"/>
    <w:multiLevelType w:val="multilevel"/>
    <w:tmpl w:val="302A1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1D4627C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06E655ED"/>
    <w:multiLevelType w:val="multilevel"/>
    <w:tmpl w:val="987A2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914719F"/>
    <w:multiLevelType w:val="hybridMultilevel"/>
    <w:tmpl w:val="7AB60014"/>
    <w:lvl w:ilvl="0" w:tplc="B468A4C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1501CB"/>
    <w:multiLevelType w:val="hybridMultilevel"/>
    <w:tmpl w:val="1840A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20125"/>
    <w:multiLevelType w:val="hybridMultilevel"/>
    <w:tmpl w:val="2E1EB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14E5A"/>
    <w:multiLevelType w:val="hybridMultilevel"/>
    <w:tmpl w:val="FAB6BFE8"/>
    <w:lvl w:ilvl="0" w:tplc="1BD63E7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B11342"/>
    <w:multiLevelType w:val="hybridMultilevel"/>
    <w:tmpl w:val="5E10190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981CA7"/>
    <w:multiLevelType w:val="hybridMultilevel"/>
    <w:tmpl w:val="AFE8E172"/>
    <w:lvl w:ilvl="0" w:tplc="CFB8830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1">
    <w:nsid w:val="11D721CE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E6828"/>
    <w:multiLevelType w:val="multilevel"/>
    <w:tmpl w:val="56FEE28C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17B53535"/>
    <w:multiLevelType w:val="multilevel"/>
    <w:tmpl w:val="C74C5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800"/>
      </w:pPr>
      <w:rPr>
        <w:rFonts w:hint="default"/>
      </w:rPr>
    </w:lvl>
  </w:abstractNum>
  <w:abstractNum w:abstractNumId="14">
    <w:nsid w:val="18E52C12"/>
    <w:multiLevelType w:val="multilevel"/>
    <w:tmpl w:val="DB20FE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1C866540"/>
    <w:multiLevelType w:val="multilevel"/>
    <w:tmpl w:val="120C99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>
    <w:nsid w:val="24AD3A7C"/>
    <w:multiLevelType w:val="hybridMultilevel"/>
    <w:tmpl w:val="AFE8E172"/>
    <w:lvl w:ilvl="0" w:tplc="CFB8830A">
      <w:start w:val="1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7">
    <w:nsid w:val="28B27B1F"/>
    <w:multiLevelType w:val="hybridMultilevel"/>
    <w:tmpl w:val="D7D6BB2E"/>
    <w:lvl w:ilvl="0" w:tplc="246CB7E8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56B0850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361E4B77"/>
    <w:multiLevelType w:val="hybridMultilevel"/>
    <w:tmpl w:val="E6F2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D0746"/>
    <w:multiLevelType w:val="multilevel"/>
    <w:tmpl w:val="CAE420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1">
    <w:nsid w:val="51AE4DF9"/>
    <w:multiLevelType w:val="multilevel"/>
    <w:tmpl w:val="987A2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23047A0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151FB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7F75E9B"/>
    <w:multiLevelType w:val="multilevel"/>
    <w:tmpl w:val="302A1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68E62063"/>
    <w:multiLevelType w:val="hybridMultilevel"/>
    <w:tmpl w:val="6DA6D2EE"/>
    <w:lvl w:ilvl="0" w:tplc="5BFC38B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6B055C71"/>
    <w:multiLevelType w:val="hybridMultilevel"/>
    <w:tmpl w:val="ABBE2B7E"/>
    <w:lvl w:ilvl="0" w:tplc="1B7854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70DC7369"/>
    <w:multiLevelType w:val="hybridMultilevel"/>
    <w:tmpl w:val="99943580"/>
    <w:lvl w:ilvl="0" w:tplc="C3B6D860">
      <w:start w:val="1"/>
      <w:numFmt w:val="decimal"/>
      <w:lvlText w:val="%1."/>
      <w:lvlJc w:val="left"/>
      <w:pPr>
        <w:tabs>
          <w:tab w:val="num" w:pos="3053"/>
        </w:tabs>
        <w:ind w:left="305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36C5497"/>
    <w:multiLevelType w:val="hybridMultilevel"/>
    <w:tmpl w:val="723AA9F2"/>
    <w:lvl w:ilvl="0" w:tplc="0419000F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>
    <w:nsid w:val="777172EA"/>
    <w:multiLevelType w:val="multilevel"/>
    <w:tmpl w:val="37202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A557003"/>
    <w:multiLevelType w:val="multilevel"/>
    <w:tmpl w:val="302A16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7ACF2BC4"/>
    <w:multiLevelType w:val="multilevel"/>
    <w:tmpl w:val="987A2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5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25"/>
  </w:num>
  <w:num w:numId="3">
    <w:abstractNumId w:val="7"/>
  </w:num>
  <w:num w:numId="4">
    <w:abstractNumId w:val="4"/>
  </w:num>
  <w:num w:numId="5">
    <w:abstractNumId w:val="27"/>
  </w:num>
  <w:num w:numId="6">
    <w:abstractNumId w:val="22"/>
  </w:num>
  <w:num w:numId="7">
    <w:abstractNumId w:val="0"/>
  </w:num>
  <w:num w:numId="8">
    <w:abstractNumId w:val="31"/>
  </w:num>
  <w:num w:numId="9">
    <w:abstractNumId w:val="28"/>
  </w:num>
  <w:num w:numId="10">
    <w:abstractNumId w:val="24"/>
  </w:num>
  <w:num w:numId="11">
    <w:abstractNumId w:val="29"/>
  </w:num>
  <w:num w:numId="12">
    <w:abstractNumId w:val="30"/>
  </w:num>
  <w:num w:numId="13">
    <w:abstractNumId w:val="11"/>
  </w:num>
  <w:num w:numId="14">
    <w:abstractNumId w:val="16"/>
  </w:num>
  <w:num w:numId="15">
    <w:abstractNumId w:val="9"/>
  </w:num>
  <w:num w:numId="16">
    <w:abstractNumId w:val="2"/>
  </w:num>
  <w:num w:numId="17">
    <w:abstractNumId w:val="1"/>
  </w:num>
  <w:num w:numId="18">
    <w:abstractNumId w:val="13"/>
  </w:num>
  <w:num w:numId="19">
    <w:abstractNumId w:val="14"/>
  </w:num>
  <w:num w:numId="20">
    <w:abstractNumId w:val="12"/>
  </w:num>
  <w:num w:numId="21">
    <w:abstractNumId w:val="5"/>
  </w:num>
  <w:num w:numId="22">
    <w:abstractNumId w:val="10"/>
  </w:num>
  <w:num w:numId="23">
    <w:abstractNumId w:val="23"/>
  </w:num>
  <w:num w:numId="24">
    <w:abstractNumId w:val="17"/>
  </w:num>
  <w:num w:numId="25">
    <w:abstractNumId w:val="15"/>
  </w:num>
  <w:num w:numId="26">
    <w:abstractNumId w:val="20"/>
  </w:num>
  <w:num w:numId="27">
    <w:abstractNumId w:val="6"/>
  </w:num>
  <w:num w:numId="28">
    <w:abstractNumId w:val="18"/>
  </w:num>
  <w:num w:numId="29">
    <w:abstractNumId w:val="8"/>
  </w:num>
  <w:num w:numId="30">
    <w:abstractNumId w:val="26"/>
  </w:num>
  <w:num w:numId="31">
    <w:abstractNumId w:val="1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13"/>
    <w:rsid w:val="0001720C"/>
    <w:rsid w:val="0002627C"/>
    <w:rsid w:val="00026BE1"/>
    <w:rsid w:val="00052925"/>
    <w:rsid w:val="00080AF0"/>
    <w:rsid w:val="000903CD"/>
    <w:rsid w:val="000D1DB0"/>
    <w:rsid w:val="00134905"/>
    <w:rsid w:val="001667F7"/>
    <w:rsid w:val="00166B88"/>
    <w:rsid w:val="001706DA"/>
    <w:rsid w:val="00175FF7"/>
    <w:rsid w:val="001971A2"/>
    <w:rsid w:val="001A49AE"/>
    <w:rsid w:val="001B53DF"/>
    <w:rsid w:val="001D18B4"/>
    <w:rsid w:val="001E00DA"/>
    <w:rsid w:val="001F450E"/>
    <w:rsid w:val="001F71C0"/>
    <w:rsid w:val="00207CEF"/>
    <w:rsid w:val="00235565"/>
    <w:rsid w:val="002411F2"/>
    <w:rsid w:val="00243FD3"/>
    <w:rsid w:val="00253CB1"/>
    <w:rsid w:val="00285F95"/>
    <w:rsid w:val="00291717"/>
    <w:rsid w:val="002A7535"/>
    <w:rsid w:val="002C350B"/>
    <w:rsid w:val="002C665D"/>
    <w:rsid w:val="002C6A00"/>
    <w:rsid w:val="002C73DE"/>
    <w:rsid w:val="002E0DDF"/>
    <w:rsid w:val="00316821"/>
    <w:rsid w:val="0033060F"/>
    <w:rsid w:val="00340F86"/>
    <w:rsid w:val="00350A99"/>
    <w:rsid w:val="003636E2"/>
    <w:rsid w:val="00373B7B"/>
    <w:rsid w:val="003A1F4D"/>
    <w:rsid w:val="003B1602"/>
    <w:rsid w:val="003B1A13"/>
    <w:rsid w:val="003B297C"/>
    <w:rsid w:val="003B6341"/>
    <w:rsid w:val="003C6FC8"/>
    <w:rsid w:val="003D2C62"/>
    <w:rsid w:val="003D4D12"/>
    <w:rsid w:val="003F12F4"/>
    <w:rsid w:val="00405E5F"/>
    <w:rsid w:val="00413638"/>
    <w:rsid w:val="00430469"/>
    <w:rsid w:val="0043327C"/>
    <w:rsid w:val="00434EA1"/>
    <w:rsid w:val="0044358B"/>
    <w:rsid w:val="00443671"/>
    <w:rsid w:val="00475B35"/>
    <w:rsid w:val="00494A1A"/>
    <w:rsid w:val="004951F6"/>
    <w:rsid w:val="00496636"/>
    <w:rsid w:val="004A0712"/>
    <w:rsid w:val="004A45E1"/>
    <w:rsid w:val="004A45EE"/>
    <w:rsid w:val="004C7DDD"/>
    <w:rsid w:val="004F5BE3"/>
    <w:rsid w:val="00514905"/>
    <w:rsid w:val="00515E88"/>
    <w:rsid w:val="00527BBB"/>
    <w:rsid w:val="00537D98"/>
    <w:rsid w:val="005510C1"/>
    <w:rsid w:val="00571BD8"/>
    <w:rsid w:val="00591078"/>
    <w:rsid w:val="00592352"/>
    <w:rsid w:val="005A4C1B"/>
    <w:rsid w:val="005C16E7"/>
    <w:rsid w:val="005C5E64"/>
    <w:rsid w:val="005D753A"/>
    <w:rsid w:val="005F7077"/>
    <w:rsid w:val="00617B1F"/>
    <w:rsid w:val="00623D34"/>
    <w:rsid w:val="0062464C"/>
    <w:rsid w:val="00625899"/>
    <w:rsid w:val="006338B8"/>
    <w:rsid w:val="00660B5D"/>
    <w:rsid w:val="00671F5F"/>
    <w:rsid w:val="00683216"/>
    <w:rsid w:val="006840AB"/>
    <w:rsid w:val="006A0775"/>
    <w:rsid w:val="006A4239"/>
    <w:rsid w:val="006E5AFE"/>
    <w:rsid w:val="00704C42"/>
    <w:rsid w:val="00714A31"/>
    <w:rsid w:val="00732799"/>
    <w:rsid w:val="0074412A"/>
    <w:rsid w:val="007459E9"/>
    <w:rsid w:val="00750B3E"/>
    <w:rsid w:val="00766E5D"/>
    <w:rsid w:val="00790E52"/>
    <w:rsid w:val="007A201A"/>
    <w:rsid w:val="00807CD8"/>
    <w:rsid w:val="00816FD8"/>
    <w:rsid w:val="00824C16"/>
    <w:rsid w:val="008312F5"/>
    <w:rsid w:val="00834369"/>
    <w:rsid w:val="00864459"/>
    <w:rsid w:val="00870E38"/>
    <w:rsid w:val="0089194B"/>
    <w:rsid w:val="00893502"/>
    <w:rsid w:val="008A0F1C"/>
    <w:rsid w:val="008C6B8C"/>
    <w:rsid w:val="008D1432"/>
    <w:rsid w:val="008D6E36"/>
    <w:rsid w:val="008E0D3D"/>
    <w:rsid w:val="00914C06"/>
    <w:rsid w:val="00925EFF"/>
    <w:rsid w:val="0094174A"/>
    <w:rsid w:val="0094229B"/>
    <w:rsid w:val="00985292"/>
    <w:rsid w:val="00986CEE"/>
    <w:rsid w:val="009A6A3B"/>
    <w:rsid w:val="009E2CE2"/>
    <w:rsid w:val="009F65A7"/>
    <w:rsid w:val="00A22970"/>
    <w:rsid w:val="00A31337"/>
    <w:rsid w:val="00A47A65"/>
    <w:rsid w:val="00A57819"/>
    <w:rsid w:val="00A60719"/>
    <w:rsid w:val="00A63471"/>
    <w:rsid w:val="00A81A00"/>
    <w:rsid w:val="00A95531"/>
    <w:rsid w:val="00AA15D7"/>
    <w:rsid w:val="00AA2BEF"/>
    <w:rsid w:val="00AB12E7"/>
    <w:rsid w:val="00AC13F6"/>
    <w:rsid w:val="00AC6B08"/>
    <w:rsid w:val="00AD1538"/>
    <w:rsid w:val="00AD4997"/>
    <w:rsid w:val="00AF27BD"/>
    <w:rsid w:val="00B0003C"/>
    <w:rsid w:val="00B04415"/>
    <w:rsid w:val="00B07CC9"/>
    <w:rsid w:val="00B50BF0"/>
    <w:rsid w:val="00B60108"/>
    <w:rsid w:val="00B6134F"/>
    <w:rsid w:val="00B6160A"/>
    <w:rsid w:val="00BA25D5"/>
    <w:rsid w:val="00BB6A9C"/>
    <w:rsid w:val="00BC2A08"/>
    <w:rsid w:val="00BD24A2"/>
    <w:rsid w:val="00BE5AB5"/>
    <w:rsid w:val="00C116BD"/>
    <w:rsid w:val="00C13030"/>
    <w:rsid w:val="00C2443C"/>
    <w:rsid w:val="00C362F3"/>
    <w:rsid w:val="00C656DA"/>
    <w:rsid w:val="00C66AE1"/>
    <w:rsid w:val="00C66DCA"/>
    <w:rsid w:val="00C746B2"/>
    <w:rsid w:val="00C90E93"/>
    <w:rsid w:val="00C92ACE"/>
    <w:rsid w:val="00C935D7"/>
    <w:rsid w:val="00C972F2"/>
    <w:rsid w:val="00CC689A"/>
    <w:rsid w:val="00CD4369"/>
    <w:rsid w:val="00D16D4E"/>
    <w:rsid w:val="00D519E7"/>
    <w:rsid w:val="00D53EFC"/>
    <w:rsid w:val="00D5638E"/>
    <w:rsid w:val="00D7175E"/>
    <w:rsid w:val="00DA15C4"/>
    <w:rsid w:val="00DA711B"/>
    <w:rsid w:val="00DB5250"/>
    <w:rsid w:val="00DB614E"/>
    <w:rsid w:val="00DB738E"/>
    <w:rsid w:val="00DC52C7"/>
    <w:rsid w:val="00DD333C"/>
    <w:rsid w:val="00E01C92"/>
    <w:rsid w:val="00E06938"/>
    <w:rsid w:val="00E5793F"/>
    <w:rsid w:val="00E57E8E"/>
    <w:rsid w:val="00E57FD7"/>
    <w:rsid w:val="00E76D93"/>
    <w:rsid w:val="00E87E1E"/>
    <w:rsid w:val="00E92A33"/>
    <w:rsid w:val="00EB79E8"/>
    <w:rsid w:val="00EC65AA"/>
    <w:rsid w:val="00ED14AC"/>
    <w:rsid w:val="00EE5A97"/>
    <w:rsid w:val="00F22915"/>
    <w:rsid w:val="00F576AA"/>
    <w:rsid w:val="00F6741E"/>
    <w:rsid w:val="00F82368"/>
    <w:rsid w:val="00FA1809"/>
    <w:rsid w:val="00FA332C"/>
    <w:rsid w:val="00FE22E8"/>
    <w:rsid w:val="00FE2381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384F"/>
  <w15:chartTrackingRefBased/>
  <w15:docId w15:val="{99F89CB8-8F20-40E9-B816-CA5E7A9D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5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D753A"/>
    <w:pPr>
      <w:keepNext/>
      <w:tabs>
        <w:tab w:val="num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D753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List Paragraph"/>
    <w:aliases w:val="Use Case List Paragraph"/>
    <w:basedOn w:val="a"/>
    <w:link w:val="a4"/>
    <w:uiPriority w:val="34"/>
    <w:qFormat/>
    <w:rsid w:val="005D753A"/>
    <w:pPr>
      <w:ind w:left="720"/>
      <w:contextualSpacing/>
    </w:pPr>
  </w:style>
  <w:style w:type="paragraph" w:customStyle="1" w:styleId="11">
    <w:name w:val="Абзац списка1"/>
    <w:basedOn w:val="a"/>
    <w:uiPriority w:val="99"/>
    <w:qFormat/>
    <w:rsid w:val="005D75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656DA"/>
    <w:pPr>
      <w:spacing w:after="0" w:line="240" w:lineRule="auto"/>
    </w:pPr>
  </w:style>
  <w:style w:type="paragraph" w:styleId="a6">
    <w:name w:val="annotation text"/>
    <w:basedOn w:val="a"/>
    <w:link w:val="a7"/>
    <w:rsid w:val="006A4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6A42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8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6CEE"/>
  </w:style>
  <w:style w:type="paragraph" w:styleId="aa">
    <w:name w:val="footer"/>
    <w:basedOn w:val="a"/>
    <w:link w:val="ab"/>
    <w:uiPriority w:val="99"/>
    <w:unhideWhenUsed/>
    <w:rsid w:val="0098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6CEE"/>
  </w:style>
  <w:style w:type="character" w:styleId="ac">
    <w:name w:val="Hyperlink"/>
    <w:basedOn w:val="a0"/>
    <w:unhideWhenUsed/>
    <w:rsid w:val="00824C16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4A45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A45E1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Use Case List Paragraph Знак"/>
    <w:link w:val="a3"/>
    <w:uiPriority w:val="34"/>
    <w:locked/>
    <w:rsid w:val="00870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4</Pages>
  <Words>1127</Words>
  <Characters>6429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</dc:creator>
  <cp:keywords/>
  <dc:description/>
  <cp:lastModifiedBy>Оператор</cp:lastModifiedBy>
  <cp:revision>30</cp:revision>
  <cp:lastPrinted>2024-04-01T05:23:00Z</cp:lastPrinted>
  <dcterms:created xsi:type="dcterms:W3CDTF">2024-04-01T05:27:00Z</dcterms:created>
  <dcterms:modified xsi:type="dcterms:W3CDTF">2024-06-05T06:26:00Z</dcterms:modified>
</cp:coreProperties>
</file>