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63" w:type="dxa"/>
        <w:tblInd w:w="58" w:type="dxa"/>
        <w:tblLook w:val="0000" w:firstRow="0" w:lastRow="0" w:firstColumn="0" w:lastColumn="0" w:noHBand="0" w:noVBand="0"/>
      </w:tblPr>
      <w:tblGrid>
        <w:gridCol w:w="4556"/>
        <w:gridCol w:w="597"/>
        <w:gridCol w:w="5210"/>
      </w:tblGrid>
      <w:tr w:rsidR="001B2751" w:rsidRPr="00440A35" w14:paraId="464BF6C2" w14:textId="77777777" w:rsidTr="001B2751">
        <w:trPr>
          <w:trHeight w:val="2336"/>
        </w:trPr>
        <w:tc>
          <w:tcPr>
            <w:tcW w:w="4556" w:type="dxa"/>
          </w:tcPr>
          <w:p w14:paraId="66CE9BA4" w14:textId="77777777" w:rsidR="001B2751" w:rsidRPr="001A34AB" w:rsidRDefault="001B2751" w:rsidP="001B2751">
            <w:pPr>
              <w:spacing w:after="0"/>
              <w:rPr>
                <w:bCs/>
                <w:sz w:val="18"/>
                <w:szCs w:val="18"/>
                <w:lang w:val="en-US"/>
              </w:rPr>
            </w:pPr>
          </w:p>
        </w:tc>
        <w:tc>
          <w:tcPr>
            <w:tcW w:w="597" w:type="dxa"/>
          </w:tcPr>
          <w:p w14:paraId="1F35D033" w14:textId="77777777" w:rsidR="001B2751" w:rsidRPr="00440A35" w:rsidRDefault="001B2751" w:rsidP="001B2751">
            <w:pPr>
              <w:spacing w:after="0"/>
              <w:rPr>
                <w:b/>
                <w:bCs/>
                <w:sz w:val="18"/>
                <w:szCs w:val="18"/>
              </w:rPr>
            </w:pPr>
          </w:p>
          <w:p w14:paraId="6E810466" w14:textId="77777777" w:rsidR="001B2751" w:rsidRPr="00440A35" w:rsidRDefault="001B2751" w:rsidP="001B2751">
            <w:pPr>
              <w:spacing w:after="0"/>
              <w:rPr>
                <w:b/>
                <w:bCs/>
                <w:sz w:val="18"/>
                <w:szCs w:val="18"/>
              </w:rPr>
            </w:pPr>
          </w:p>
          <w:p w14:paraId="6692AF05" w14:textId="77777777" w:rsidR="001B2751" w:rsidRPr="00440A35" w:rsidRDefault="001B2751" w:rsidP="001B2751">
            <w:pPr>
              <w:spacing w:after="0"/>
              <w:rPr>
                <w:b/>
                <w:bCs/>
                <w:sz w:val="18"/>
                <w:szCs w:val="18"/>
              </w:rPr>
            </w:pPr>
          </w:p>
          <w:p w14:paraId="2451374C" w14:textId="77777777" w:rsidR="001B2751" w:rsidRPr="00440A35" w:rsidRDefault="001B2751" w:rsidP="001B2751">
            <w:pPr>
              <w:spacing w:after="0"/>
              <w:rPr>
                <w:b/>
                <w:bCs/>
                <w:sz w:val="18"/>
                <w:szCs w:val="18"/>
              </w:rPr>
            </w:pPr>
          </w:p>
          <w:p w14:paraId="5AC32856" w14:textId="77777777" w:rsidR="001B2751" w:rsidRPr="00440A35" w:rsidRDefault="001B2751" w:rsidP="001B2751">
            <w:pPr>
              <w:spacing w:after="0"/>
              <w:ind w:right="57"/>
              <w:rPr>
                <w:b/>
                <w:bCs/>
                <w:sz w:val="18"/>
                <w:szCs w:val="18"/>
              </w:rPr>
            </w:pPr>
          </w:p>
        </w:tc>
        <w:tc>
          <w:tcPr>
            <w:tcW w:w="5210" w:type="dxa"/>
          </w:tcPr>
          <w:p w14:paraId="0BEF6142" w14:textId="77777777" w:rsidR="001B2751" w:rsidRPr="005B727A" w:rsidRDefault="001B2751" w:rsidP="001B2751">
            <w:pPr>
              <w:spacing w:after="0"/>
              <w:rPr>
                <w:b/>
                <w:bCs/>
                <w:sz w:val="18"/>
                <w:szCs w:val="18"/>
              </w:rPr>
            </w:pPr>
            <w:r w:rsidRPr="005B727A">
              <w:rPr>
                <w:b/>
                <w:bCs/>
                <w:sz w:val="18"/>
                <w:szCs w:val="18"/>
              </w:rPr>
              <w:t>УТВЕРЖДАЮ</w:t>
            </w:r>
          </w:p>
          <w:p w14:paraId="7972D7AC" w14:textId="77777777" w:rsidR="008424AC" w:rsidRPr="005B727A" w:rsidRDefault="008424AC" w:rsidP="008424AC">
            <w:pPr>
              <w:spacing w:after="0"/>
              <w:rPr>
                <w:iCs/>
                <w:sz w:val="18"/>
                <w:szCs w:val="18"/>
              </w:rPr>
            </w:pPr>
            <w:r w:rsidRPr="005B727A">
              <w:rPr>
                <w:iCs/>
                <w:sz w:val="18"/>
                <w:szCs w:val="18"/>
              </w:rPr>
              <w:t xml:space="preserve">Заместитель директора </w:t>
            </w:r>
          </w:p>
          <w:p w14:paraId="45C8D240" w14:textId="77777777" w:rsidR="008424AC" w:rsidRPr="005B727A" w:rsidRDefault="008424AC" w:rsidP="008424AC">
            <w:pPr>
              <w:spacing w:after="0"/>
              <w:rPr>
                <w:iCs/>
                <w:sz w:val="18"/>
                <w:szCs w:val="18"/>
              </w:rPr>
            </w:pPr>
            <w:proofErr w:type="gramStart"/>
            <w:r w:rsidRPr="005B727A">
              <w:rPr>
                <w:iCs/>
                <w:sz w:val="18"/>
                <w:szCs w:val="18"/>
              </w:rPr>
              <w:t>по</w:t>
            </w:r>
            <w:proofErr w:type="gramEnd"/>
            <w:r w:rsidRPr="005B727A">
              <w:rPr>
                <w:iCs/>
                <w:sz w:val="18"/>
                <w:szCs w:val="18"/>
              </w:rPr>
              <w:t xml:space="preserve"> инвестиционной деятельности </w:t>
            </w:r>
          </w:p>
          <w:p w14:paraId="4436C953" w14:textId="77777777" w:rsidR="001B2751" w:rsidRPr="005B727A" w:rsidRDefault="008424AC" w:rsidP="008424AC">
            <w:pPr>
              <w:spacing w:after="0"/>
              <w:rPr>
                <w:sz w:val="18"/>
                <w:szCs w:val="18"/>
              </w:rPr>
            </w:pPr>
            <w:proofErr w:type="gramStart"/>
            <w:r w:rsidRPr="005B727A">
              <w:rPr>
                <w:iCs/>
                <w:sz w:val="18"/>
                <w:szCs w:val="18"/>
              </w:rPr>
              <w:t>филиала</w:t>
            </w:r>
            <w:proofErr w:type="gramEnd"/>
            <w:r w:rsidRPr="005B727A">
              <w:rPr>
                <w:iCs/>
                <w:sz w:val="18"/>
                <w:szCs w:val="18"/>
              </w:rPr>
              <w:t xml:space="preserve"> ПАО «Россети Волга» - «Чувашэнерго</w:t>
            </w:r>
            <w:r w:rsidR="001B2751" w:rsidRPr="005B727A">
              <w:rPr>
                <w:sz w:val="18"/>
                <w:szCs w:val="18"/>
              </w:rPr>
              <w:t>»</w:t>
            </w:r>
          </w:p>
          <w:p w14:paraId="04D65A76" w14:textId="77777777" w:rsidR="001B2751" w:rsidRPr="005B727A" w:rsidRDefault="001B2751" w:rsidP="001B2751">
            <w:pPr>
              <w:spacing w:after="0"/>
              <w:rPr>
                <w:bCs/>
                <w:sz w:val="18"/>
                <w:szCs w:val="18"/>
              </w:rPr>
            </w:pPr>
          </w:p>
          <w:p w14:paraId="2E590429" w14:textId="77777777" w:rsidR="001B2751" w:rsidRPr="005B727A" w:rsidRDefault="001B2751" w:rsidP="001B2751">
            <w:pPr>
              <w:spacing w:after="0"/>
              <w:rPr>
                <w:bCs/>
                <w:sz w:val="18"/>
                <w:szCs w:val="18"/>
              </w:rPr>
            </w:pPr>
          </w:p>
          <w:p w14:paraId="28016194" w14:textId="77777777" w:rsidR="001B2751" w:rsidRPr="005B727A" w:rsidRDefault="001B2751" w:rsidP="001B2751">
            <w:pPr>
              <w:spacing w:after="0"/>
              <w:rPr>
                <w:bCs/>
                <w:sz w:val="18"/>
                <w:szCs w:val="18"/>
              </w:rPr>
            </w:pPr>
          </w:p>
          <w:p w14:paraId="58092595" w14:textId="77777777" w:rsidR="001B2751" w:rsidRPr="005B727A" w:rsidRDefault="001B2751" w:rsidP="001B2751">
            <w:pPr>
              <w:spacing w:after="0"/>
              <w:rPr>
                <w:bCs/>
                <w:sz w:val="18"/>
                <w:szCs w:val="18"/>
              </w:rPr>
            </w:pPr>
          </w:p>
          <w:p w14:paraId="71F3B585" w14:textId="77777777" w:rsidR="001B2751" w:rsidRPr="005B727A" w:rsidRDefault="001B2751" w:rsidP="001B2751">
            <w:pPr>
              <w:spacing w:after="0"/>
              <w:rPr>
                <w:bCs/>
                <w:sz w:val="18"/>
                <w:szCs w:val="18"/>
              </w:rPr>
            </w:pPr>
            <w:r w:rsidRPr="005B727A">
              <w:rPr>
                <w:bCs/>
                <w:sz w:val="18"/>
                <w:szCs w:val="18"/>
              </w:rPr>
              <w:t xml:space="preserve">_____________________________ </w:t>
            </w:r>
            <w:r w:rsidR="006000D8" w:rsidRPr="005B727A">
              <w:rPr>
                <w:bCs/>
                <w:sz w:val="18"/>
                <w:szCs w:val="18"/>
              </w:rPr>
              <w:t>С.А. Морозов</w:t>
            </w:r>
          </w:p>
          <w:p w14:paraId="2D879AD7" w14:textId="53FA383E" w:rsidR="001B2751" w:rsidRPr="005B727A" w:rsidRDefault="00000793" w:rsidP="005B727A">
            <w:pPr>
              <w:spacing w:after="0"/>
              <w:rPr>
                <w:bCs/>
                <w:color w:val="C00000"/>
                <w:sz w:val="18"/>
                <w:szCs w:val="18"/>
              </w:rPr>
            </w:pPr>
            <w:r>
              <w:rPr>
                <w:bCs/>
                <w:color w:val="C00000"/>
                <w:sz w:val="18"/>
                <w:szCs w:val="18"/>
              </w:rPr>
              <w:t>2</w:t>
            </w:r>
            <w:r w:rsidR="00834BAC">
              <w:rPr>
                <w:bCs/>
                <w:color w:val="C00000"/>
                <w:sz w:val="18"/>
                <w:szCs w:val="18"/>
              </w:rPr>
              <w:t>3</w:t>
            </w:r>
            <w:r w:rsidR="00E17C43" w:rsidRPr="005B727A">
              <w:rPr>
                <w:bCs/>
                <w:color w:val="C00000"/>
                <w:sz w:val="18"/>
                <w:szCs w:val="18"/>
              </w:rPr>
              <w:t>.</w:t>
            </w:r>
            <w:r w:rsidR="0031607F" w:rsidRPr="005B727A">
              <w:rPr>
                <w:bCs/>
                <w:color w:val="C00000"/>
                <w:sz w:val="18"/>
                <w:szCs w:val="18"/>
              </w:rPr>
              <w:t>08</w:t>
            </w:r>
            <w:r w:rsidR="00E17C43" w:rsidRPr="005B727A">
              <w:rPr>
                <w:bCs/>
                <w:color w:val="C00000"/>
                <w:sz w:val="18"/>
                <w:szCs w:val="18"/>
              </w:rPr>
              <w:t>.202</w:t>
            </w:r>
            <w:r w:rsidR="0048481C" w:rsidRPr="005B727A">
              <w:rPr>
                <w:bCs/>
                <w:color w:val="C00000"/>
                <w:sz w:val="18"/>
                <w:szCs w:val="18"/>
              </w:rPr>
              <w:t>4</w:t>
            </w:r>
            <w:r w:rsidR="001B2751" w:rsidRPr="005B727A">
              <w:rPr>
                <w:bCs/>
                <w:sz w:val="18"/>
                <w:szCs w:val="18"/>
              </w:rPr>
              <w:t xml:space="preserve"> г.</w:t>
            </w:r>
          </w:p>
        </w:tc>
      </w:tr>
      <w:tr w:rsidR="001B2751" w:rsidRPr="00440A35" w14:paraId="17F0EBFC" w14:textId="77777777" w:rsidTr="001B2751">
        <w:trPr>
          <w:trHeight w:val="666"/>
        </w:trPr>
        <w:tc>
          <w:tcPr>
            <w:tcW w:w="4556" w:type="dxa"/>
          </w:tcPr>
          <w:p w14:paraId="6B464358" w14:textId="77777777" w:rsidR="001B2751" w:rsidRPr="00440A35" w:rsidRDefault="001B2751" w:rsidP="001B2751">
            <w:pPr>
              <w:spacing w:after="0"/>
              <w:rPr>
                <w:bCs/>
                <w:sz w:val="18"/>
                <w:szCs w:val="18"/>
              </w:rPr>
            </w:pPr>
          </w:p>
        </w:tc>
        <w:tc>
          <w:tcPr>
            <w:tcW w:w="597" w:type="dxa"/>
          </w:tcPr>
          <w:p w14:paraId="01928321" w14:textId="77777777" w:rsidR="001B2751" w:rsidRPr="00440A35" w:rsidRDefault="001B2751" w:rsidP="001B2751">
            <w:pPr>
              <w:spacing w:after="0"/>
              <w:rPr>
                <w:b/>
                <w:bCs/>
                <w:sz w:val="18"/>
                <w:szCs w:val="18"/>
              </w:rPr>
            </w:pPr>
          </w:p>
        </w:tc>
        <w:tc>
          <w:tcPr>
            <w:tcW w:w="5210" w:type="dxa"/>
          </w:tcPr>
          <w:p w14:paraId="6CBD3BB6" w14:textId="77777777" w:rsidR="001B2751" w:rsidRPr="005B727A" w:rsidRDefault="001B2751" w:rsidP="001B2751">
            <w:pPr>
              <w:spacing w:after="0"/>
              <w:rPr>
                <w:bCs/>
                <w:sz w:val="18"/>
                <w:szCs w:val="18"/>
              </w:rPr>
            </w:pPr>
            <w:r w:rsidRPr="005B727A">
              <w:rPr>
                <w:bCs/>
                <w:sz w:val="18"/>
                <w:szCs w:val="18"/>
              </w:rPr>
              <w:t xml:space="preserve">Согласовано на заседании закупочной комиссии </w:t>
            </w:r>
          </w:p>
          <w:p w14:paraId="32A8B433" w14:textId="77777777" w:rsidR="001B2751" w:rsidRPr="005B727A" w:rsidRDefault="001B2751" w:rsidP="001B2751">
            <w:pPr>
              <w:spacing w:after="0"/>
              <w:rPr>
                <w:sz w:val="18"/>
                <w:szCs w:val="18"/>
              </w:rPr>
            </w:pPr>
            <w:proofErr w:type="gramStart"/>
            <w:r w:rsidRPr="005B727A">
              <w:rPr>
                <w:bCs/>
                <w:sz w:val="18"/>
                <w:szCs w:val="18"/>
              </w:rPr>
              <w:t>филиала</w:t>
            </w:r>
            <w:proofErr w:type="gramEnd"/>
            <w:r w:rsidRPr="005B727A">
              <w:rPr>
                <w:bCs/>
                <w:sz w:val="18"/>
                <w:szCs w:val="18"/>
              </w:rPr>
              <w:t xml:space="preserve"> </w:t>
            </w:r>
            <w:r w:rsidRPr="005B727A">
              <w:rPr>
                <w:iCs/>
                <w:sz w:val="18"/>
                <w:szCs w:val="18"/>
              </w:rPr>
              <w:t>ПАО «</w:t>
            </w:r>
            <w:r w:rsidR="00E73341" w:rsidRPr="005B727A">
              <w:rPr>
                <w:iCs/>
                <w:sz w:val="18"/>
                <w:szCs w:val="18"/>
              </w:rPr>
              <w:t>Россети Волга</w:t>
            </w:r>
            <w:r w:rsidRPr="005B727A">
              <w:rPr>
                <w:iCs/>
                <w:sz w:val="18"/>
                <w:szCs w:val="18"/>
              </w:rPr>
              <w:t>» - «Чувашэнерго</w:t>
            </w:r>
            <w:r w:rsidRPr="005B727A">
              <w:rPr>
                <w:sz w:val="18"/>
                <w:szCs w:val="18"/>
              </w:rPr>
              <w:t xml:space="preserve">» </w:t>
            </w:r>
          </w:p>
          <w:p w14:paraId="0D15C9F1" w14:textId="3C402D19" w:rsidR="001B2751" w:rsidRPr="005B727A" w:rsidRDefault="001B2751" w:rsidP="004D59FD">
            <w:pPr>
              <w:spacing w:after="0"/>
              <w:rPr>
                <w:b/>
                <w:bCs/>
                <w:sz w:val="18"/>
                <w:szCs w:val="18"/>
              </w:rPr>
            </w:pPr>
            <w:r w:rsidRPr="005B727A">
              <w:rPr>
                <w:sz w:val="18"/>
                <w:szCs w:val="18"/>
              </w:rPr>
              <w:t xml:space="preserve">(Протокол </w:t>
            </w:r>
            <w:r w:rsidR="005F73E5" w:rsidRPr="005B727A">
              <w:rPr>
                <w:bCs/>
                <w:sz w:val="18"/>
                <w:szCs w:val="18"/>
              </w:rPr>
              <w:t xml:space="preserve">от </w:t>
            </w:r>
            <w:r w:rsidR="00000793">
              <w:rPr>
                <w:bCs/>
                <w:color w:val="C00000"/>
                <w:sz w:val="18"/>
                <w:szCs w:val="18"/>
              </w:rPr>
              <w:t>2</w:t>
            </w:r>
            <w:r w:rsidR="00834BAC">
              <w:rPr>
                <w:bCs/>
                <w:color w:val="C00000"/>
                <w:sz w:val="18"/>
                <w:szCs w:val="18"/>
              </w:rPr>
              <w:t>3</w:t>
            </w:r>
            <w:r w:rsidR="00851F75" w:rsidRPr="005B727A">
              <w:rPr>
                <w:bCs/>
                <w:color w:val="C00000"/>
                <w:sz w:val="18"/>
                <w:szCs w:val="18"/>
              </w:rPr>
              <w:t>.</w:t>
            </w:r>
            <w:r w:rsidR="0031607F" w:rsidRPr="005B727A">
              <w:rPr>
                <w:bCs/>
                <w:color w:val="C00000"/>
                <w:sz w:val="18"/>
                <w:szCs w:val="18"/>
              </w:rPr>
              <w:t>08</w:t>
            </w:r>
            <w:r w:rsidR="00851F75" w:rsidRPr="005B727A">
              <w:rPr>
                <w:bCs/>
                <w:color w:val="C00000"/>
                <w:sz w:val="18"/>
                <w:szCs w:val="18"/>
              </w:rPr>
              <w:t>.2024</w:t>
            </w:r>
            <w:r w:rsidR="00851F75" w:rsidRPr="005B727A">
              <w:rPr>
                <w:bCs/>
                <w:sz w:val="18"/>
                <w:szCs w:val="18"/>
              </w:rPr>
              <w:t xml:space="preserve"> </w:t>
            </w:r>
            <w:r w:rsidRPr="005B727A">
              <w:rPr>
                <w:bCs/>
                <w:sz w:val="18"/>
                <w:szCs w:val="18"/>
              </w:rPr>
              <w:t>г. №</w:t>
            </w:r>
            <w:r w:rsidR="0011414D" w:rsidRPr="005B727A">
              <w:rPr>
                <w:bCs/>
                <w:color w:val="C00000"/>
                <w:sz w:val="18"/>
                <w:szCs w:val="18"/>
              </w:rPr>
              <w:t xml:space="preserve"> </w:t>
            </w:r>
            <w:r w:rsidR="00000793">
              <w:rPr>
                <w:bCs/>
                <w:color w:val="C00000"/>
                <w:sz w:val="18"/>
                <w:szCs w:val="18"/>
              </w:rPr>
              <w:t>2638</w:t>
            </w:r>
            <w:r w:rsidR="003B0EDA" w:rsidRPr="005B727A">
              <w:rPr>
                <w:bCs/>
                <w:color w:val="C00000"/>
                <w:sz w:val="18"/>
                <w:szCs w:val="18"/>
              </w:rPr>
              <w:t>/</w:t>
            </w:r>
            <w:r w:rsidR="004771FD" w:rsidRPr="005B727A">
              <w:rPr>
                <w:bCs/>
                <w:sz w:val="18"/>
                <w:szCs w:val="18"/>
              </w:rPr>
              <w:t>1</w:t>
            </w:r>
            <w:r w:rsidRPr="005B727A">
              <w:rPr>
                <w:bCs/>
                <w:sz w:val="18"/>
                <w:szCs w:val="18"/>
              </w:rPr>
              <w:t>)</w:t>
            </w:r>
          </w:p>
        </w:tc>
      </w:tr>
    </w:tbl>
    <w:p w14:paraId="1099D653" w14:textId="77777777" w:rsidR="0047314A" w:rsidRPr="00440A35" w:rsidRDefault="0047314A" w:rsidP="0047314A">
      <w:pPr>
        <w:rPr>
          <w:sz w:val="18"/>
          <w:szCs w:val="18"/>
        </w:rPr>
      </w:pPr>
    </w:p>
    <w:p w14:paraId="78BFF555" w14:textId="77777777" w:rsidR="0047314A" w:rsidRPr="00440A35" w:rsidRDefault="0047314A" w:rsidP="0047314A">
      <w:pPr>
        <w:rPr>
          <w:sz w:val="18"/>
          <w:szCs w:val="18"/>
        </w:rPr>
      </w:pPr>
    </w:p>
    <w:p w14:paraId="7733AD25" w14:textId="77777777" w:rsidR="0047314A" w:rsidRPr="00440A35" w:rsidRDefault="0047314A" w:rsidP="0047314A">
      <w:pPr>
        <w:rPr>
          <w:sz w:val="18"/>
          <w:szCs w:val="18"/>
        </w:rPr>
      </w:pPr>
    </w:p>
    <w:p w14:paraId="14865A9B" w14:textId="77777777" w:rsidR="004E41D6" w:rsidRPr="00440A35"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014EB106" w14:textId="77777777" w:rsidR="002019C0" w:rsidRPr="00440A35"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42E9D5F2" w14:textId="77777777" w:rsidR="00A12DED" w:rsidRDefault="00A12DED"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1FC1898C" w14:textId="77777777" w:rsidR="00440A35" w:rsidRDefault="00440A35"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5EC67CA0" w14:textId="77777777" w:rsidR="00440A35" w:rsidRDefault="00440A35"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7FA7EBE0" w14:textId="77777777" w:rsidR="00440A35" w:rsidRDefault="00440A35"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6810E3D6" w14:textId="77777777" w:rsidR="00440A35" w:rsidRPr="00440A35" w:rsidRDefault="00440A35"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6B01857F" w14:textId="77777777" w:rsidR="002019C0" w:rsidRPr="00440A35"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346B4389" w14:textId="77777777" w:rsidR="004E41D6" w:rsidRPr="00440A35"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120AB5EA" w14:textId="77777777" w:rsidR="00BE1E21" w:rsidRDefault="004E41D6" w:rsidP="00A12DED">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sz w:val="18"/>
          <w:szCs w:val="18"/>
        </w:rPr>
      </w:pPr>
      <w:r w:rsidRPr="00440A35">
        <w:rPr>
          <w:rFonts w:ascii="Times New Roman" w:hAnsi="Times New Roman"/>
          <w:b/>
          <w:bCs/>
          <w:color w:val="auto"/>
          <w:sz w:val="18"/>
          <w:szCs w:val="18"/>
        </w:rPr>
        <w:t xml:space="preserve">ДОКУМЕНТАЦИЯ </w:t>
      </w:r>
      <w:r w:rsidR="00A7548F" w:rsidRPr="00440A35">
        <w:rPr>
          <w:rFonts w:ascii="Times New Roman" w:hAnsi="Times New Roman"/>
          <w:b/>
          <w:bCs/>
          <w:color w:val="auto"/>
          <w:sz w:val="18"/>
          <w:szCs w:val="18"/>
        </w:rPr>
        <w:t xml:space="preserve">ПО ЗАПРОСУ </w:t>
      </w:r>
      <w:r w:rsidR="00BE1E21">
        <w:rPr>
          <w:rFonts w:ascii="Times New Roman" w:hAnsi="Times New Roman"/>
          <w:b/>
          <w:bCs/>
          <w:color w:val="auto"/>
          <w:sz w:val="18"/>
          <w:szCs w:val="18"/>
        </w:rPr>
        <w:t>ЦЕН</w:t>
      </w:r>
      <w:r w:rsidR="00A7548F" w:rsidRPr="00440A35">
        <w:rPr>
          <w:rFonts w:ascii="Times New Roman" w:hAnsi="Times New Roman"/>
          <w:b/>
          <w:bCs/>
          <w:color w:val="auto"/>
          <w:sz w:val="18"/>
          <w:szCs w:val="18"/>
        </w:rPr>
        <w:t xml:space="preserve"> </w:t>
      </w:r>
      <w:r w:rsidR="00BE1E21">
        <w:rPr>
          <w:rFonts w:ascii="Times New Roman" w:hAnsi="Times New Roman"/>
          <w:b/>
          <w:bCs/>
          <w:sz w:val="18"/>
          <w:szCs w:val="18"/>
        </w:rPr>
        <w:t xml:space="preserve">ПО РЕЗУЛЬТАТАМ </w:t>
      </w:r>
      <w:r w:rsidR="003C44F6">
        <w:rPr>
          <w:rFonts w:ascii="Times New Roman" w:hAnsi="Times New Roman"/>
          <w:b/>
          <w:bCs/>
          <w:sz w:val="18"/>
          <w:szCs w:val="18"/>
        </w:rPr>
        <w:t xml:space="preserve">КОНКУРЕНТНОГО </w:t>
      </w:r>
      <w:r w:rsidR="00BE1E21">
        <w:rPr>
          <w:rFonts w:ascii="Times New Roman" w:hAnsi="Times New Roman"/>
          <w:b/>
          <w:bCs/>
          <w:sz w:val="18"/>
          <w:szCs w:val="18"/>
        </w:rPr>
        <w:t>ПРЕДВАРИТЕЛЬНОГО ОТБОРА</w:t>
      </w:r>
    </w:p>
    <w:p w14:paraId="3FF18F00" w14:textId="77777777" w:rsidR="00A7548F" w:rsidRPr="00440A35" w:rsidRDefault="00BE1E21" w:rsidP="00A12DED">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sz w:val="18"/>
          <w:szCs w:val="18"/>
        </w:rPr>
      </w:pPr>
      <w:r>
        <w:rPr>
          <w:rFonts w:ascii="Times New Roman" w:hAnsi="Times New Roman"/>
          <w:b/>
          <w:bCs/>
          <w:sz w:val="18"/>
          <w:szCs w:val="18"/>
        </w:rPr>
        <w:t xml:space="preserve">(ИЗВЕЩЕНИЕ НА ЕИС </w:t>
      </w:r>
      <w:r w:rsidRPr="001A34AB">
        <w:rPr>
          <w:rFonts w:ascii="Times New Roman" w:hAnsi="Times New Roman"/>
          <w:b/>
          <w:bCs/>
          <w:sz w:val="18"/>
          <w:szCs w:val="18"/>
        </w:rPr>
        <w:t xml:space="preserve">№ </w:t>
      </w:r>
      <w:r w:rsidR="003C44F6" w:rsidRPr="001A34AB">
        <w:rPr>
          <w:rFonts w:ascii="Times New Roman" w:hAnsi="Times New Roman"/>
          <w:b/>
          <w:bCs/>
          <w:color w:val="C00000"/>
          <w:sz w:val="18"/>
          <w:szCs w:val="18"/>
        </w:rPr>
        <w:t>32312363778</w:t>
      </w:r>
      <w:r w:rsidRPr="001A34AB">
        <w:rPr>
          <w:rFonts w:ascii="Times New Roman" w:hAnsi="Times New Roman"/>
          <w:b/>
          <w:bCs/>
          <w:sz w:val="18"/>
          <w:szCs w:val="18"/>
        </w:rPr>
        <w:t>)</w:t>
      </w:r>
    </w:p>
    <w:p w14:paraId="3107C74C" w14:textId="77777777" w:rsidR="004E41D6" w:rsidRPr="00D8119B" w:rsidRDefault="00A7548F" w:rsidP="00A7548F">
      <w:pPr>
        <w:pBdr>
          <w:bottom w:val="single" w:sz="4" w:space="1" w:color="auto"/>
        </w:pBdr>
        <w:spacing w:after="120"/>
        <w:jc w:val="center"/>
        <w:rPr>
          <w:b/>
          <w:bCs/>
          <w:sz w:val="18"/>
          <w:szCs w:val="18"/>
        </w:rPr>
      </w:pPr>
      <w:r w:rsidRPr="00D8119B">
        <w:rPr>
          <w:b/>
          <w:bCs/>
          <w:sz w:val="18"/>
          <w:szCs w:val="18"/>
        </w:rPr>
        <w:t>(</w:t>
      </w:r>
      <w:proofErr w:type="gramStart"/>
      <w:r w:rsidRPr="00D8119B">
        <w:rPr>
          <w:b/>
          <w:bCs/>
          <w:sz w:val="18"/>
          <w:szCs w:val="18"/>
        </w:rPr>
        <w:t>далее</w:t>
      </w:r>
      <w:proofErr w:type="gramEnd"/>
      <w:r w:rsidRPr="00D8119B">
        <w:rPr>
          <w:b/>
          <w:bCs/>
          <w:sz w:val="18"/>
          <w:szCs w:val="18"/>
        </w:rPr>
        <w:t xml:space="preserve"> - документация о закупке)</w:t>
      </w:r>
    </w:p>
    <w:p w14:paraId="12756F5A" w14:textId="254AD45C" w:rsidR="006A1F13" w:rsidRPr="00440A35" w:rsidRDefault="006A1F13" w:rsidP="006A1F13">
      <w:pPr>
        <w:spacing w:after="120"/>
        <w:jc w:val="center"/>
        <w:rPr>
          <w:b/>
          <w:bCs/>
          <w:sz w:val="18"/>
          <w:szCs w:val="18"/>
        </w:rPr>
      </w:pPr>
      <w:r w:rsidRPr="00D8119B">
        <w:rPr>
          <w:b/>
          <w:bCs/>
          <w:sz w:val="18"/>
          <w:szCs w:val="18"/>
        </w:rPr>
        <w:t xml:space="preserve">Запрос </w:t>
      </w:r>
      <w:r w:rsidR="00BE1E21" w:rsidRPr="00D8119B">
        <w:rPr>
          <w:b/>
          <w:bCs/>
          <w:sz w:val="18"/>
          <w:szCs w:val="18"/>
        </w:rPr>
        <w:t>цен</w:t>
      </w:r>
      <w:r w:rsidRPr="00D8119B">
        <w:rPr>
          <w:b/>
          <w:bCs/>
          <w:sz w:val="18"/>
          <w:szCs w:val="18"/>
        </w:rPr>
        <w:t xml:space="preserve"> на право заключения договора </w:t>
      </w:r>
      <w:r w:rsidR="00F571BB" w:rsidRPr="00D8119B">
        <w:rPr>
          <w:b/>
          <w:bCs/>
          <w:sz w:val="18"/>
          <w:szCs w:val="18"/>
        </w:rPr>
        <w:t>на выполнение строительно-монтажных и пусконаладочных работ по объекту нового строительства линии электропередачи: «</w:t>
      </w:r>
      <w:r w:rsidR="00000793" w:rsidRPr="00000793">
        <w:rPr>
          <w:b/>
          <w:bCs/>
          <w:color w:val="C00000"/>
          <w:sz w:val="18"/>
          <w:szCs w:val="18"/>
        </w:rPr>
        <w:t>Строительство ВЛЗ-10 кВ для электроснабжения объектов наружного освещения автомобильной дороги «Кугеси - Атлашево – Новочебоксарск» на участке км 21+760 - км 23+985 в Чебоксарском муниципальном округе Чувашской Республики (земельный участок с кадастровым номером 21:02:000000:162)</w:t>
      </w:r>
      <w:r w:rsidR="00F571BB" w:rsidRPr="00CC6424">
        <w:rPr>
          <w:b/>
          <w:bCs/>
          <w:color w:val="C00000"/>
          <w:sz w:val="18"/>
          <w:szCs w:val="18"/>
        </w:rPr>
        <w:t>»</w:t>
      </w:r>
      <w:r w:rsidR="00F571BB" w:rsidRPr="00D8119B">
        <w:rPr>
          <w:b/>
          <w:bCs/>
          <w:sz w:val="18"/>
          <w:szCs w:val="18"/>
        </w:rPr>
        <w:t xml:space="preserve"> для нужд филиала ПАО «Россети Волга» - «Чувашэнерго»</w:t>
      </w:r>
      <w:r w:rsidRPr="00D8119B">
        <w:rPr>
          <w:b/>
          <w:bCs/>
          <w:sz w:val="18"/>
          <w:szCs w:val="18"/>
        </w:rPr>
        <w:t xml:space="preserve"> (далее - запрос </w:t>
      </w:r>
      <w:r w:rsidR="00BE1E21" w:rsidRPr="00D8119B">
        <w:rPr>
          <w:b/>
          <w:bCs/>
          <w:sz w:val="18"/>
          <w:szCs w:val="18"/>
        </w:rPr>
        <w:t>цен</w:t>
      </w:r>
      <w:r w:rsidRPr="00D8119B">
        <w:rPr>
          <w:b/>
          <w:bCs/>
          <w:sz w:val="18"/>
          <w:szCs w:val="18"/>
        </w:rPr>
        <w:t>, закупка)</w:t>
      </w:r>
    </w:p>
    <w:p w14:paraId="3E3D80C6" w14:textId="77777777" w:rsidR="00B32937" w:rsidRPr="00440A35" w:rsidRDefault="00B32937" w:rsidP="00B32937">
      <w:pPr>
        <w:spacing w:after="120"/>
        <w:jc w:val="center"/>
        <w:rPr>
          <w:b/>
          <w:bCs/>
          <w:sz w:val="18"/>
          <w:szCs w:val="18"/>
        </w:rPr>
      </w:pPr>
    </w:p>
    <w:p w14:paraId="588204CB" w14:textId="77777777" w:rsidR="00B32937" w:rsidRPr="00440A35" w:rsidRDefault="00B32937" w:rsidP="00B32937">
      <w:pPr>
        <w:spacing w:after="120"/>
        <w:jc w:val="center"/>
        <w:rPr>
          <w:b/>
          <w:bCs/>
          <w:sz w:val="18"/>
          <w:szCs w:val="18"/>
        </w:rPr>
      </w:pPr>
    </w:p>
    <w:p w14:paraId="0EFEC9EC" w14:textId="77777777" w:rsidR="00B32937" w:rsidRPr="00440A35" w:rsidRDefault="00B32937" w:rsidP="00B32937">
      <w:pPr>
        <w:spacing w:after="120"/>
        <w:jc w:val="center"/>
        <w:rPr>
          <w:b/>
          <w:bCs/>
          <w:sz w:val="18"/>
          <w:szCs w:val="18"/>
        </w:rPr>
      </w:pPr>
    </w:p>
    <w:p w14:paraId="5F9524F8" w14:textId="77777777" w:rsidR="00B32937" w:rsidRPr="00440A35" w:rsidRDefault="00B32937" w:rsidP="00B32937">
      <w:pPr>
        <w:spacing w:after="120"/>
        <w:jc w:val="center"/>
        <w:rPr>
          <w:b/>
          <w:bCs/>
          <w:sz w:val="18"/>
          <w:szCs w:val="18"/>
        </w:rPr>
      </w:pPr>
    </w:p>
    <w:p w14:paraId="77B82DCF" w14:textId="77777777" w:rsidR="00B32937" w:rsidRDefault="00B32937" w:rsidP="00B32937">
      <w:pPr>
        <w:spacing w:after="120"/>
        <w:jc w:val="center"/>
        <w:rPr>
          <w:b/>
          <w:bCs/>
          <w:sz w:val="18"/>
          <w:szCs w:val="18"/>
        </w:rPr>
      </w:pPr>
    </w:p>
    <w:p w14:paraId="6FC257BB" w14:textId="77777777" w:rsidR="00440A35" w:rsidRDefault="00440A35" w:rsidP="00B32937">
      <w:pPr>
        <w:spacing w:after="120"/>
        <w:jc w:val="center"/>
        <w:rPr>
          <w:b/>
          <w:bCs/>
          <w:sz w:val="18"/>
          <w:szCs w:val="18"/>
        </w:rPr>
      </w:pPr>
    </w:p>
    <w:p w14:paraId="0DAC92C1" w14:textId="77777777" w:rsidR="00440A35" w:rsidRDefault="00440A35" w:rsidP="00B32937">
      <w:pPr>
        <w:spacing w:after="120"/>
        <w:jc w:val="center"/>
        <w:rPr>
          <w:b/>
          <w:bCs/>
          <w:sz w:val="18"/>
          <w:szCs w:val="18"/>
        </w:rPr>
      </w:pPr>
    </w:p>
    <w:p w14:paraId="3086A64B" w14:textId="77777777" w:rsidR="00B32937" w:rsidRPr="00440A35" w:rsidRDefault="00B32937" w:rsidP="00B32937">
      <w:pPr>
        <w:spacing w:after="120"/>
        <w:jc w:val="center"/>
        <w:rPr>
          <w:b/>
          <w:bCs/>
          <w:sz w:val="18"/>
          <w:szCs w:val="18"/>
        </w:rPr>
      </w:pPr>
    </w:p>
    <w:p w14:paraId="38A65D38" w14:textId="77777777" w:rsidR="00B32937" w:rsidRPr="00440A35" w:rsidRDefault="00B32937" w:rsidP="00B32937">
      <w:pPr>
        <w:spacing w:after="120"/>
        <w:jc w:val="center"/>
        <w:rPr>
          <w:b/>
          <w:bCs/>
          <w:sz w:val="18"/>
          <w:szCs w:val="18"/>
        </w:rPr>
      </w:pPr>
    </w:p>
    <w:p w14:paraId="6152FC3E" w14:textId="77777777" w:rsidR="006A1F13" w:rsidRDefault="006A1F13" w:rsidP="002B650B">
      <w:pPr>
        <w:tabs>
          <w:tab w:val="left" w:pos="6066"/>
        </w:tabs>
        <w:spacing w:after="120"/>
        <w:jc w:val="left"/>
        <w:rPr>
          <w:b/>
          <w:bCs/>
          <w:sz w:val="18"/>
          <w:szCs w:val="18"/>
        </w:rPr>
      </w:pPr>
    </w:p>
    <w:p w14:paraId="47A3BAA1" w14:textId="77777777" w:rsidR="006A1F13" w:rsidRDefault="006A1F13" w:rsidP="002B650B">
      <w:pPr>
        <w:tabs>
          <w:tab w:val="left" w:pos="6066"/>
        </w:tabs>
        <w:spacing w:after="120"/>
        <w:jc w:val="left"/>
        <w:rPr>
          <w:b/>
          <w:bCs/>
          <w:sz w:val="18"/>
          <w:szCs w:val="18"/>
        </w:rPr>
      </w:pPr>
    </w:p>
    <w:p w14:paraId="6F3B7FBD" w14:textId="77777777" w:rsidR="006A1F13" w:rsidRDefault="006A1F13" w:rsidP="002B650B">
      <w:pPr>
        <w:tabs>
          <w:tab w:val="left" w:pos="6066"/>
        </w:tabs>
        <w:spacing w:after="120"/>
        <w:jc w:val="left"/>
        <w:rPr>
          <w:b/>
          <w:bCs/>
          <w:sz w:val="18"/>
          <w:szCs w:val="18"/>
        </w:rPr>
      </w:pPr>
    </w:p>
    <w:p w14:paraId="58A059EA" w14:textId="77777777" w:rsidR="00B32937" w:rsidRDefault="002B650B" w:rsidP="002B650B">
      <w:pPr>
        <w:tabs>
          <w:tab w:val="left" w:pos="6066"/>
        </w:tabs>
        <w:spacing w:after="120"/>
        <w:jc w:val="left"/>
        <w:rPr>
          <w:b/>
          <w:bCs/>
          <w:sz w:val="18"/>
          <w:szCs w:val="18"/>
        </w:rPr>
      </w:pPr>
      <w:r w:rsidRPr="00440A35">
        <w:rPr>
          <w:b/>
          <w:bCs/>
          <w:sz w:val="18"/>
          <w:szCs w:val="18"/>
        </w:rPr>
        <w:tab/>
      </w:r>
    </w:p>
    <w:p w14:paraId="1AA64159" w14:textId="77777777" w:rsidR="00F310E1" w:rsidRDefault="00F310E1" w:rsidP="002B650B">
      <w:pPr>
        <w:tabs>
          <w:tab w:val="left" w:pos="6066"/>
        </w:tabs>
        <w:spacing w:after="120"/>
        <w:jc w:val="left"/>
        <w:rPr>
          <w:b/>
          <w:bCs/>
          <w:sz w:val="18"/>
          <w:szCs w:val="18"/>
        </w:rPr>
      </w:pPr>
    </w:p>
    <w:p w14:paraId="7725B6EA" w14:textId="77777777" w:rsidR="00DD39D5" w:rsidRDefault="00DD39D5" w:rsidP="002B650B">
      <w:pPr>
        <w:tabs>
          <w:tab w:val="left" w:pos="6066"/>
        </w:tabs>
        <w:spacing w:after="120"/>
        <w:jc w:val="left"/>
        <w:rPr>
          <w:b/>
          <w:bCs/>
          <w:sz w:val="18"/>
          <w:szCs w:val="18"/>
        </w:rPr>
      </w:pPr>
    </w:p>
    <w:p w14:paraId="7CE72910" w14:textId="77777777" w:rsidR="00DD39D5" w:rsidRDefault="00DD39D5" w:rsidP="002B650B">
      <w:pPr>
        <w:tabs>
          <w:tab w:val="left" w:pos="6066"/>
        </w:tabs>
        <w:spacing w:after="120"/>
        <w:jc w:val="left"/>
        <w:rPr>
          <w:b/>
          <w:bCs/>
          <w:sz w:val="18"/>
          <w:szCs w:val="18"/>
        </w:rPr>
      </w:pPr>
    </w:p>
    <w:p w14:paraId="4B1F46F8" w14:textId="77777777" w:rsidR="00F310E1" w:rsidRPr="00440A35" w:rsidRDefault="00F310E1" w:rsidP="002B650B">
      <w:pPr>
        <w:tabs>
          <w:tab w:val="left" w:pos="6066"/>
        </w:tabs>
        <w:spacing w:after="120"/>
        <w:jc w:val="left"/>
        <w:rPr>
          <w:b/>
          <w:bCs/>
          <w:sz w:val="18"/>
          <w:szCs w:val="18"/>
        </w:rPr>
      </w:pPr>
    </w:p>
    <w:p w14:paraId="09F27130" w14:textId="77777777" w:rsidR="00B32937" w:rsidRPr="00440A35" w:rsidRDefault="00B32937" w:rsidP="00B32937">
      <w:pPr>
        <w:spacing w:after="120"/>
        <w:jc w:val="center"/>
        <w:rPr>
          <w:b/>
          <w:bCs/>
          <w:sz w:val="18"/>
          <w:szCs w:val="18"/>
        </w:rPr>
      </w:pPr>
    </w:p>
    <w:p w14:paraId="34ECF0CA" w14:textId="77777777" w:rsidR="007633E7" w:rsidRPr="00440A35" w:rsidRDefault="00B32937" w:rsidP="00B32937">
      <w:pPr>
        <w:pStyle w:val="af4"/>
        <w:spacing w:after="0"/>
        <w:jc w:val="center"/>
        <w:rPr>
          <w:b/>
          <w:bCs/>
          <w:sz w:val="18"/>
          <w:szCs w:val="18"/>
        </w:rPr>
      </w:pPr>
      <w:r w:rsidRPr="00440A35">
        <w:rPr>
          <w:b/>
          <w:bCs/>
          <w:sz w:val="18"/>
          <w:szCs w:val="18"/>
        </w:rPr>
        <w:t xml:space="preserve">г. </w:t>
      </w:r>
      <w:r w:rsidR="0047314A" w:rsidRPr="00440A35">
        <w:rPr>
          <w:b/>
          <w:sz w:val="18"/>
          <w:szCs w:val="18"/>
        </w:rPr>
        <w:t>Чебоксары</w:t>
      </w:r>
      <w:r w:rsidR="002019C0" w:rsidRPr="00440A35">
        <w:rPr>
          <w:b/>
          <w:sz w:val="18"/>
          <w:szCs w:val="18"/>
        </w:rPr>
        <w:t xml:space="preserve"> </w:t>
      </w:r>
      <w:r w:rsidRPr="00440A35">
        <w:rPr>
          <w:bCs/>
          <w:sz w:val="18"/>
          <w:szCs w:val="18"/>
        </w:rPr>
        <w:br/>
      </w:r>
      <w:r w:rsidRPr="007905ED">
        <w:rPr>
          <w:b/>
          <w:bCs/>
          <w:color w:val="C00000"/>
          <w:sz w:val="18"/>
          <w:szCs w:val="18"/>
        </w:rPr>
        <w:t>20</w:t>
      </w:r>
      <w:r w:rsidR="00E55F24" w:rsidRPr="007905ED">
        <w:rPr>
          <w:b/>
          <w:bCs/>
          <w:color w:val="C00000"/>
          <w:sz w:val="18"/>
          <w:szCs w:val="18"/>
        </w:rPr>
        <w:t>2</w:t>
      </w:r>
      <w:r w:rsidR="0048481C">
        <w:rPr>
          <w:b/>
          <w:bCs/>
          <w:color w:val="C00000"/>
          <w:sz w:val="18"/>
          <w:szCs w:val="18"/>
        </w:rPr>
        <w:t>4</w:t>
      </w:r>
      <w:r w:rsidRPr="007905ED">
        <w:rPr>
          <w:b/>
          <w:bCs/>
          <w:sz w:val="18"/>
          <w:szCs w:val="18"/>
        </w:rPr>
        <w:t xml:space="preserve"> год</w:t>
      </w:r>
      <w:r w:rsidR="007633E7" w:rsidRPr="00440A35">
        <w:rPr>
          <w:sz w:val="18"/>
          <w:szCs w:val="18"/>
        </w:rPr>
        <w:br w:type="page"/>
      </w:r>
    </w:p>
    <w:p w14:paraId="00DE51A0" w14:textId="77777777" w:rsidR="007633E7" w:rsidRPr="00894000" w:rsidRDefault="007633E7" w:rsidP="00894000">
      <w:pPr>
        <w:pStyle w:val="11"/>
        <w:keepNext w:val="0"/>
        <w:tabs>
          <w:tab w:val="clear" w:pos="432"/>
        </w:tabs>
        <w:spacing w:before="0" w:after="0"/>
        <w:ind w:left="0" w:firstLine="0"/>
        <w:rPr>
          <w:rStyle w:val="15"/>
          <w:b/>
          <w:caps/>
          <w:sz w:val="18"/>
          <w:szCs w:val="18"/>
        </w:rPr>
      </w:pPr>
      <w:bookmarkStart w:id="0" w:name="_Toc170810130"/>
      <w:r w:rsidRPr="00894000">
        <w:rPr>
          <w:rStyle w:val="15"/>
          <w:b/>
          <w:caps/>
          <w:sz w:val="18"/>
          <w:szCs w:val="18"/>
        </w:rPr>
        <w:lastRenderedPageBreak/>
        <w:t>СОДЕРЖАНИЕ</w:t>
      </w:r>
      <w:bookmarkEnd w:id="0"/>
    </w:p>
    <w:p w14:paraId="6BEE0B3D" w14:textId="77777777" w:rsidR="007633E7" w:rsidRPr="00894000" w:rsidRDefault="007633E7" w:rsidP="00894000">
      <w:pPr>
        <w:keepNext/>
        <w:keepLines/>
        <w:widowControl w:val="0"/>
        <w:suppressLineNumbers/>
        <w:suppressAutoHyphens/>
        <w:spacing w:after="0"/>
        <w:ind w:firstLine="567"/>
        <w:jc w:val="left"/>
        <w:rPr>
          <w:sz w:val="18"/>
          <w:szCs w:val="18"/>
        </w:rPr>
      </w:pPr>
    </w:p>
    <w:p w14:paraId="55D0BBF0" w14:textId="679E57C6" w:rsidR="007C4260" w:rsidRDefault="00FA7F07">
      <w:pPr>
        <w:pStyle w:val="13"/>
        <w:rPr>
          <w:rFonts w:asciiTheme="minorHAnsi" w:eastAsiaTheme="minorEastAsia" w:hAnsiTheme="minorHAnsi" w:cstheme="minorBidi"/>
          <w:b w:val="0"/>
          <w:bCs w:val="0"/>
          <w:caps w:val="0"/>
          <w:noProof/>
          <w:sz w:val="22"/>
          <w:szCs w:val="22"/>
        </w:rPr>
      </w:pPr>
      <w:r w:rsidRPr="00513F6E">
        <w:rPr>
          <w:i/>
          <w:iCs/>
          <w:smallCaps/>
          <w:sz w:val="18"/>
          <w:szCs w:val="18"/>
        </w:rPr>
        <w:fldChar w:fldCharType="begin"/>
      </w:r>
      <w:r w:rsidR="007633E7" w:rsidRPr="00513F6E">
        <w:rPr>
          <w:i/>
          <w:iCs/>
          <w:smallCaps/>
          <w:sz w:val="18"/>
          <w:szCs w:val="18"/>
        </w:rPr>
        <w:instrText xml:space="preserve"> TOC \o "1-2" \h \z \u </w:instrText>
      </w:r>
      <w:r w:rsidRPr="00513F6E">
        <w:rPr>
          <w:i/>
          <w:iCs/>
          <w:smallCaps/>
          <w:sz w:val="18"/>
          <w:szCs w:val="18"/>
        </w:rPr>
        <w:fldChar w:fldCharType="separate"/>
      </w:r>
      <w:hyperlink w:anchor="_Toc170810130" w:history="1">
        <w:r w:rsidR="007C4260" w:rsidRPr="00B402DB">
          <w:rPr>
            <w:rStyle w:val="aff7"/>
            <w:noProof/>
          </w:rPr>
          <w:t>СОДЕРЖАНИЕ</w:t>
        </w:r>
        <w:r w:rsidR="007C4260">
          <w:rPr>
            <w:noProof/>
            <w:webHidden/>
          </w:rPr>
          <w:tab/>
        </w:r>
        <w:r w:rsidR="007C4260">
          <w:rPr>
            <w:noProof/>
            <w:webHidden/>
          </w:rPr>
          <w:fldChar w:fldCharType="begin"/>
        </w:r>
        <w:r w:rsidR="007C4260">
          <w:rPr>
            <w:noProof/>
            <w:webHidden/>
          </w:rPr>
          <w:instrText xml:space="preserve"> PAGEREF _Toc170810130 \h </w:instrText>
        </w:r>
        <w:r w:rsidR="007C4260">
          <w:rPr>
            <w:noProof/>
            <w:webHidden/>
          </w:rPr>
        </w:r>
        <w:r w:rsidR="007C4260">
          <w:rPr>
            <w:noProof/>
            <w:webHidden/>
          </w:rPr>
          <w:fldChar w:fldCharType="separate"/>
        </w:r>
        <w:r w:rsidR="00687858">
          <w:rPr>
            <w:noProof/>
            <w:webHidden/>
          </w:rPr>
          <w:t>2</w:t>
        </w:r>
        <w:r w:rsidR="007C4260">
          <w:rPr>
            <w:noProof/>
            <w:webHidden/>
          </w:rPr>
          <w:fldChar w:fldCharType="end"/>
        </w:r>
      </w:hyperlink>
    </w:p>
    <w:p w14:paraId="43C6CFFD" w14:textId="6E7C6A75" w:rsidR="007C4260" w:rsidRDefault="007E2567">
      <w:pPr>
        <w:pStyle w:val="13"/>
        <w:rPr>
          <w:rFonts w:asciiTheme="minorHAnsi" w:eastAsiaTheme="minorEastAsia" w:hAnsiTheme="minorHAnsi" w:cstheme="minorBidi"/>
          <w:b w:val="0"/>
          <w:bCs w:val="0"/>
          <w:caps w:val="0"/>
          <w:noProof/>
          <w:sz w:val="22"/>
          <w:szCs w:val="22"/>
        </w:rPr>
      </w:pPr>
      <w:hyperlink w:anchor="_Toc170810131" w:history="1">
        <w:r w:rsidR="007C4260" w:rsidRPr="00B402DB">
          <w:rPr>
            <w:rStyle w:val="aff7"/>
            <w:noProof/>
          </w:rPr>
          <w:t>I.</w:t>
        </w:r>
        <w:r w:rsidR="007C4260">
          <w:rPr>
            <w:rFonts w:asciiTheme="minorHAnsi" w:eastAsiaTheme="minorEastAsia" w:hAnsiTheme="minorHAnsi" w:cstheme="minorBidi"/>
            <w:b w:val="0"/>
            <w:bCs w:val="0"/>
            <w:caps w:val="0"/>
            <w:noProof/>
            <w:sz w:val="22"/>
            <w:szCs w:val="22"/>
          </w:rPr>
          <w:tab/>
        </w:r>
        <w:r w:rsidR="007C4260" w:rsidRPr="00B402DB">
          <w:rPr>
            <w:rStyle w:val="aff7"/>
            <w:noProof/>
          </w:rPr>
          <w:t>ОБЩИЕ УСЛОВИЯ ПРОВЕДЕНИЯ закупки</w:t>
        </w:r>
        <w:r w:rsidR="007C4260">
          <w:rPr>
            <w:noProof/>
            <w:webHidden/>
          </w:rPr>
          <w:tab/>
        </w:r>
        <w:r w:rsidR="007C4260">
          <w:rPr>
            <w:noProof/>
            <w:webHidden/>
          </w:rPr>
          <w:fldChar w:fldCharType="begin"/>
        </w:r>
        <w:r w:rsidR="007C4260">
          <w:rPr>
            <w:noProof/>
            <w:webHidden/>
          </w:rPr>
          <w:instrText xml:space="preserve"> PAGEREF _Toc170810131 \h </w:instrText>
        </w:r>
        <w:r w:rsidR="007C4260">
          <w:rPr>
            <w:noProof/>
            <w:webHidden/>
          </w:rPr>
        </w:r>
        <w:r w:rsidR="007C4260">
          <w:rPr>
            <w:noProof/>
            <w:webHidden/>
          </w:rPr>
          <w:fldChar w:fldCharType="separate"/>
        </w:r>
        <w:r w:rsidR="00687858">
          <w:rPr>
            <w:noProof/>
            <w:webHidden/>
          </w:rPr>
          <w:t>3</w:t>
        </w:r>
        <w:r w:rsidR="007C4260">
          <w:rPr>
            <w:noProof/>
            <w:webHidden/>
          </w:rPr>
          <w:fldChar w:fldCharType="end"/>
        </w:r>
      </w:hyperlink>
    </w:p>
    <w:p w14:paraId="3D25E2AB" w14:textId="2B94A832" w:rsidR="007C4260" w:rsidRDefault="007E2567">
      <w:pPr>
        <w:pStyle w:val="13"/>
        <w:rPr>
          <w:rFonts w:asciiTheme="minorHAnsi" w:eastAsiaTheme="minorEastAsia" w:hAnsiTheme="minorHAnsi" w:cstheme="minorBidi"/>
          <w:b w:val="0"/>
          <w:bCs w:val="0"/>
          <w:caps w:val="0"/>
          <w:noProof/>
          <w:sz w:val="22"/>
          <w:szCs w:val="22"/>
        </w:rPr>
      </w:pPr>
      <w:hyperlink w:anchor="_Toc170810132" w:history="1">
        <w:r w:rsidR="007C4260" w:rsidRPr="00B402DB">
          <w:rPr>
            <w:rStyle w:val="aff7"/>
            <w:noProof/>
          </w:rPr>
          <w:t>1.</w:t>
        </w:r>
        <w:r w:rsidR="007C4260">
          <w:rPr>
            <w:rFonts w:asciiTheme="minorHAnsi" w:eastAsiaTheme="minorEastAsia" w:hAnsiTheme="minorHAnsi" w:cstheme="minorBidi"/>
            <w:b w:val="0"/>
            <w:bCs w:val="0"/>
            <w:caps w:val="0"/>
            <w:noProof/>
            <w:sz w:val="22"/>
            <w:szCs w:val="22"/>
          </w:rPr>
          <w:tab/>
        </w:r>
        <w:r w:rsidR="007C4260" w:rsidRPr="00B402DB">
          <w:rPr>
            <w:rStyle w:val="aff7"/>
            <w:noProof/>
          </w:rPr>
          <w:t>ОБЩИЕ ПОЛОЖЕНИЯ</w:t>
        </w:r>
        <w:r w:rsidR="007C4260">
          <w:rPr>
            <w:noProof/>
            <w:webHidden/>
          </w:rPr>
          <w:tab/>
        </w:r>
        <w:r w:rsidR="007C4260">
          <w:rPr>
            <w:noProof/>
            <w:webHidden/>
          </w:rPr>
          <w:fldChar w:fldCharType="begin"/>
        </w:r>
        <w:r w:rsidR="007C4260">
          <w:rPr>
            <w:noProof/>
            <w:webHidden/>
          </w:rPr>
          <w:instrText xml:space="preserve"> PAGEREF _Toc170810132 \h </w:instrText>
        </w:r>
        <w:r w:rsidR="007C4260">
          <w:rPr>
            <w:noProof/>
            <w:webHidden/>
          </w:rPr>
        </w:r>
        <w:r w:rsidR="007C4260">
          <w:rPr>
            <w:noProof/>
            <w:webHidden/>
          </w:rPr>
          <w:fldChar w:fldCharType="separate"/>
        </w:r>
        <w:r w:rsidR="00687858">
          <w:rPr>
            <w:noProof/>
            <w:webHidden/>
          </w:rPr>
          <w:t>3</w:t>
        </w:r>
        <w:r w:rsidR="007C4260">
          <w:rPr>
            <w:noProof/>
            <w:webHidden/>
          </w:rPr>
          <w:fldChar w:fldCharType="end"/>
        </w:r>
      </w:hyperlink>
    </w:p>
    <w:p w14:paraId="71759814" w14:textId="428F2295"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3" w:history="1">
        <w:r w:rsidR="007C4260" w:rsidRPr="00B402DB">
          <w:rPr>
            <w:rStyle w:val="aff7"/>
            <w:noProof/>
          </w:rPr>
          <w:t>1.1.</w:t>
        </w:r>
        <w:r w:rsidR="007C4260">
          <w:rPr>
            <w:rFonts w:asciiTheme="minorHAnsi" w:eastAsiaTheme="minorEastAsia" w:hAnsiTheme="minorHAnsi" w:cstheme="minorBidi"/>
            <w:smallCaps w:val="0"/>
            <w:noProof/>
            <w:sz w:val="22"/>
            <w:szCs w:val="22"/>
          </w:rPr>
          <w:tab/>
        </w:r>
        <w:r w:rsidR="007C4260" w:rsidRPr="00B402DB">
          <w:rPr>
            <w:rStyle w:val="aff7"/>
            <w:noProof/>
          </w:rPr>
          <w:t>Правовой статус документов</w:t>
        </w:r>
        <w:r w:rsidR="007C4260">
          <w:rPr>
            <w:noProof/>
            <w:webHidden/>
          </w:rPr>
          <w:tab/>
        </w:r>
        <w:r w:rsidR="007C4260">
          <w:rPr>
            <w:noProof/>
            <w:webHidden/>
          </w:rPr>
          <w:fldChar w:fldCharType="begin"/>
        </w:r>
        <w:r w:rsidR="007C4260">
          <w:rPr>
            <w:noProof/>
            <w:webHidden/>
          </w:rPr>
          <w:instrText xml:space="preserve"> PAGEREF _Toc170810133 \h </w:instrText>
        </w:r>
        <w:r w:rsidR="007C4260">
          <w:rPr>
            <w:noProof/>
            <w:webHidden/>
          </w:rPr>
        </w:r>
        <w:r w:rsidR="007C4260">
          <w:rPr>
            <w:noProof/>
            <w:webHidden/>
          </w:rPr>
          <w:fldChar w:fldCharType="separate"/>
        </w:r>
        <w:r w:rsidR="00687858">
          <w:rPr>
            <w:noProof/>
            <w:webHidden/>
          </w:rPr>
          <w:t>3</w:t>
        </w:r>
        <w:r w:rsidR="007C4260">
          <w:rPr>
            <w:noProof/>
            <w:webHidden/>
          </w:rPr>
          <w:fldChar w:fldCharType="end"/>
        </w:r>
      </w:hyperlink>
    </w:p>
    <w:p w14:paraId="47582EED" w14:textId="7E08DC5F"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4" w:history="1">
        <w:r w:rsidR="007C4260" w:rsidRPr="00B402DB">
          <w:rPr>
            <w:rStyle w:val="aff7"/>
            <w:noProof/>
          </w:rPr>
          <w:t>1.2.</w:t>
        </w:r>
        <w:r w:rsidR="007C4260">
          <w:rPr>
            <w:rFonts w:asciiTheme="minorHAnsi" w:eastAsiaTheme="minorEastAsia" w:hAnsiTheme="minorHAnsi" w:cstheme="minorBidi"/>
            <w:smallCaps w:val="0"/>
            <w:noProof/>
            <w:sz w:val="22"/>
            <w:szCs w:val="22"/>
          </w:rPr>
          <w:tab/>
        </w:r>
        <w:r w:rsidR="007C4260" w:rsidRPr="00B402DB">
          <w:rPr>
            <w:rStyle w:val="aff7"/>
            <w:noProof/>
          </w:rPr>
          <w:t>Заказчик, предмет и условия проведения закупки.</w:t>
        </w:r>
        <w:r w:rsidR="007C4260">
          <w:rPr>
            <w:noProof/>
            <w:webHidden/>
          </w:rPr>
          <w:tab/>
        </w:r>
        <w:r w:rsidR="007C4260">
          <w:rPr>
            <w:noProof/>
            <w:webHidden/>
          </w:rPr>
          <w:fldChar w:fldCharType="begin"/>
        </w:r>
        <w:r w:rsidR="007C4260">
          <w:rPr>
            <w:noProof/>
            <w:webHidden/>
          </w:rPr>
          <w:instrText xml:space="preserve"> PAGEREF _Toc170810134 \h </w:instrText>
        </w:r>
        <w:r w:rsidR="007C4260">
          <w:rPr>
            <w:noProof/>
            <w:webHidden/>
          </w:rPr>
        </w:r>
        <w:r w:rsidR="007C4260">
          <w:rPr>
            <w:noProof/>
            <w:webHidden/>
          </w:rPr>
          <w:fldChar w:fldCharType="separate"/>
        </w:r>
        <w:r w:rsidR="00687858">
          <w:rPr>
            <w:noProof/>
            <w:webHidden/>
          </w:rPr>
          <w:t>3</w:t>
        </w:r>
        <w:r w:rsidR="007C4260">
          <w:rPr>
            <w:noProof/>
            <w:webHidden/>
          </w:rPr>
          <w:fldChar w:fldCharType="end"/>
        </w:r>
      </w:hyperlink>
    </w:p>
    <w:p w14:paraId="1D0D1716" w14:textId="202DDF0F"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5" w:history="1">
        <w:r w:rsidR="007C4260" w:rsidRPr="00B402DB">
          <w:rPr>
            <w:rStyle w:val="aff7"/>
            <w:noProof/>
          </w:rPr>
          <w:t>1.3.</w:t>
        </w:r>
        <w:r w:rsidR="007C4260">
          <w:rPr>
            <w:rFonts w:asciiTheme="minorHAnsi" w:eastAsiaTheme="minorEastAsia" w:hAnsiTheme="minorHAnsi" w:cstheme="minorBidi"/>
            <w:smallCaps w:val="0"/>
            <w:noProof/>
            <w:sz w:val="22"/>
            <w:szCs w:val="22"/>
          </w:rPr>
          <w:tab/>
        </w:r>
        <w:r w:rsidR="007C4260" w:rsidRPr="00B402DB">
          <w:rPr>
            <w:rStyle w:val="aff7"/>
            <w:noProof/>
          </w:rPr>
          <w:t>Начальная (максимальная) цена договора (цена лота)</w:t>
        </w:r>
        <w:r w:rsidR="007C4260">
          <w:rPr>
            <w:noProof/>
            <w:webHidden/>
          </w:rPr>
          <w:tab/>
        </w:r>
        <w:r w:rsidR="007C4260">
          <w:rPr>
            <w:noProof/>
            <w:webHidden/>
          </w:rPr>
          <w:fldChar w:fldCharType="begin"/>
        </w:r>
        <w:r w:rsidR="007C4260">
          <w:rPr>
            <w:noProof/>
            <w:webHidden/>
          </w:rPr>
          <w:instrText xml:space="preserve"> PAGEREF _Toc170810135 \h </w:instrText>
        </w:r>
        <w:r w:rsidR="007C4260">
          <w:rPr>
            <w:noProof/>
            <w:webHidden/>
          </w:rPr>
        </w:r>
        <w:r w:rsidR="007C4260">
          <w:rPr>
            <w:noProof/>
            <w:webHidden/>
          </w:rPr>
          <w:fldChar w:fldCharType="separate"/>
        </w:r>
        <w:r w:rsidR="00687858">
          <w:rPr>
            <w:noProof/>
            <w:webHidden/>
          </w:rPr>
          <w:t>3</w:t>
        </w:r>
        <w:r w:rsidR="007C4260">
          <w:rPr>
            <w:noProof/>
            <w:webHidden/>
          </w:rPr>
          <w:fldChar w:fldCharType="end"/>
        </w:r>
      </w:hyperlink>
    </w:p>
    <w:p w14:paraId="1A3B6A6E" w14:textId="2EC34223"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6" w:history="1">
        <w:r w:rsidR="007C4260" w:rsidRPr="00B402DB">
          <w:rPr>
            <w:rStyle w:val="aff7"/>
            <w:noProof/>
          </w:rPr>
          <w:t>1.4.</w:t>
        </w:r>
        <w:r w:rsidR="007C4260">
          <w:rPr>
            <w:rFonts w:asciiTheme="minorHAnsi" w:eastAsiaTheme="minorEastAsia" w:hAnsiTheme="minorHAnsi" w:cstheme="minorBidi"/>
            <w:smallCaps w:val="0"/>
            <w:noProof/>
            <w:sz w:val="22"/>
            <w:szCs w:val="22"/>
          </w:rPr>
          <w:tab/>
        </w:r>
        <w:r w:rsidR="007C4260" w:rsidRPr="00B402DB">
          <w:rPr>
            <w:rStyle w:val="aff7"/>
            <w:noProof/>
          </w:rPr>
          <w:t>Требования к участникам закупки</w:t>
        </w:r>
        <w:r w:rsidR="007C4260">
          <w:rPr>
            <w:noProof/>
            <w:webHidden/>
          </w:rPr>
          <w:tab/>
        </w:r>
        <w:r w:rsidR="007C4260">
          <w:rPr>
            <w:noProof/>
            <w:webHidden/>
          </w:rPr>
          <w:fldChar w:fldCharType="begin"/>
        </w:r>
        <w:r w:rsidR="007C4260">
          <w:rPr>
            <w:noProof/>
            <w:webHidden/>
          </w:rPr>
          <w:instrText xml:space="preserve"> PAGEREF _Toc170810136 \h </w:instrText>
        </w:r>
        <w:r w:rsidR="007C4260">
          <w:rPr>
            <w:noProof/>
            <w:webHidden/>
          </w:rPr>
        </w:r>
        <w:r w:rsidR="007C4260">
          <w:rPr>
            <w:noProof/>
            <w:webHidden/>
          </w:rPr>
          <w:fldChar w:fldCharType="separate"/>
        </w:r>
        <w:r w:rsidR="00687858">
          <w:rPr>
            <w:noProof/>
            <w:webHidden/>
          </w:rPr>
          <w:t>3</w:t>
        </w:r>
        <w:r w:rsidR="007C4260">
          <w:rPr>
            <w:noProof/>
            <w:webHidden/>
          </w:rPr>
          <w:fldChar w:fldCharType="end"/>
        </w:r>
      </w:hyperlink>
    </w:p>
    <w:p w14:paraId="746EC3B7" w14:textId="3917B3C1"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7" w:history="1">
        <w:r w:rsidR="007C4260" w:rsidRPr="00B402DB">
          <w:rPr>
            <w:rStyle w:val="aff7"/>
            <w:noProof/>
          </w:rPr>
          <w:t>1.5.</w:t>
        </w:r>
        <w:r w:rsidR="007C4260">
          <w:rPr>
            <w:rFonts w:asciiTheme="minorHAnsi" w:eastAsiaTheme="minorEastAsia" w:hAnsiTheme="minorHAnsi" w:cstheme="minorBidi"/>
            <w:smallCaps w:val="0"/>
            <w:noProof/>
            <w:sz w:val="22"/>
            <w:szCs w:val="22"/>
          </w:rPr>
          <w:tab/>
        </w:r>
        <w:r w:rsidR="007C4260" w:rsidRPr="00B402DB">
          <w:rPr>
            <w:rStyle w:val="aff7"/>
            <w:noProof/>
          </w:rPr>
          <w:t>Привлечение соисполнителей (субподрядчиков) к исполнению договора</w:t>
        </w:r>
        <w:r w:rsidR="007C4260">
          <w:rPr>
            <w:noProof/>
            <w:webHidden/>
          </w:rPr>
          <w:tab/>
        </w:r>
        <w:r w:rsidR="007C4260">
          <w:rPr>
            <w:noProof/>
            <w:webHidden/>
          </w:rPr>
          <w:fldChar w:fldCharType="begin"/>
        </w:r>
        <w:r w:rsidR="007C4260">
          <w:rPr>
            <w:noProof/>
            <w:webHidden/>
          </w:rPr>
          <w:instrText xml:space="preserve"> PAGEREF _Toc170810137 \h </w:instrText>
        </w:r>
        <w:r w:rsidR="007C4260">
          <w:rPr>
            <w:noProof/>
            <w:webHidden/>
          </w:rPr>
        </w:r>
        <w:r w:rsidR="007C4260">
          <w:rPr>
            <w:noProof/>
            <w:webHidden/>
          </w:rPr>
          <w:fldChar w:fldCharType="separate"/>
        </w:r>
        <w:r w:rsidR="00687858">
          <w:rPr>
            <w:noProof/>
            <w:webHidden/>
          </w:rPr>
          <w:t>4</w:t>
        </w:r>
        <w:r w:rsidR="007C4260">
          <w:rPr>
            <w:noProof/>
            <w:webHidden/>
          </w:rPr>
          <w:fldChar w:fldCharType="end"/>
        </w:r>
      </w:hyperlink>
    </w:p>
    <w:p w14:paraId="585747CD" w14:textId="0DEE0C57"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8" w:history="1">
        <w:r w:rsidR="007C4260" w:rsidRPr="00B402DB">
          <w:rPr>
            <w:rStyle w:val="aff7"/>
            <w:noProof/>
          </w:rPr>
          <w:t>1.6.</w:t>
        </w:r>
        <w:r w:rsidR="007C4260">
          <w:rPr>
            <w:rFonts w:asciiTheme="minorHAnsi" w:eastAsiaTheme="minorEastAsia" w:hAnsiTheme="minorHAnsi" w:cstheme="minorBidi"/>
            <w:smallCaps w:val="0"/>
            <w:noProof/>
            <w:sz w:val="22"/>
            <w:szCs w:val="22"/>
          </w:rPr>
          <w:tab/>
        </w:r>
        <w:r w:rsidR="007C4260" w:rsidRPr="00B402DB">
          <w:rPr>
            <w:rStyle w:val="aff7"/>
            <w:noProof/>
          </w:rPr>
          <w:t>Расходы на участие в закупке и при заключении договора</w:t>
        </w:r>
        <w:r w:rsidR="007C4260">
          <w:rPr>
            <w:noProof/>
            <w:webHidden/>
          </w:rPr>
          <w:tab/>
        </w:r>
        <w:r w:rsidR="007C4260">
          <w:rPr>
            <w:noProof/>
            <w:webHidden/>
          </w:rPr>
          <w:fldChar w:fldCharType="begin"/>
        </w:r>
        <w:r w:rsidR="007C4260">
          <w:rPr>
            <w:noProof/>
            <w:webHidden/>
          </w:rPr>
          <w:instrText xml:space="preserve"> PAGEREF _Toc170810138 \h </w:instrText>
        </w:r>
        <w:r w:rsidR="007C4260">
          <w:rPr>
            <w:noProof/>
            <w:webHidden/>
          </w:rPr>
        </w:r>
        <w:r w:rsidR="007C4260">
          <w:rPr>
            <w:noProof/>
            <w:webHidden/>
          </w:rPr>
          <w:fldChar w:fldCharType="separate"/>
        </w:r>
        <w:r w:rsidR="00687858">
          <w:rPr>
            <w:noProof/>
            <w:webHidden/>
          </w:rPr>
          <w:t>4</w:t>
        </w:r>
        <w:r w:rsidR="007C4260">
          <w:rPr>
            <w:noProof/>
            <w:webHidden/>
          </w:rPr>
          <w:fldChar w:fldCharType="end"/>
        </w:r>
      </w:hyperlink>
    </w:p>
    <w:p w14:paraId="276A7B49" w14:textId="688E688C" w:rsidR="007C4260" w:rsidRDefault="007E2567">
      <w:pPr>
        <w:pStyle w:val="13"/>
        <w:rPr>
          <w:rFonts w:asciiTheme="minorHAnsi" w:eastAsiaTheme="minorEastAsia" w:hAnsiTheme="minorHAnsi" w:cstheme="minorBidi"/>
          <w:b w:val="0"/>
          <w:bCs w:val="0"/>
          <w:caps w:val="0"/>
          <w:noProof/>
          <w:sz w:val="22"/>
          <w:szCs w:val="22"/>
        </w:rPr>
      </w:pPr>
      <w:hyperlink w:anchor="_Toc170810139" w:history="1">
        <w:r w:rsidR="007C4260" w:rsidRPr="00B402DB">
          <w:rPr>
            <w:rStyle w:val="aff7"/>
            <w:noProof/>
          </w:rPr>
          <w:t>2.</w:t>
        </w:r>
        <w:r w:rsidR="007C4260">
          <w:rPr>
            <w:rFonts w:asciiTheme="minorHAnsi" w:eastAsiaTheme="minorEastAsia" w:hAnsiTheme="minorHAnsi" w:cstheme="minorBidi"/>
            <w:b w:val="0"/>
            <w:bCs w:val="0"/>
            <w:caps w:val="0"/>
            <w:noProof/>
            <w:sz w:val="22"/>
            <w:szCs w:val="22"/>
          </w:rPr>
          <w:tab/>
        </w:r>
        <w:r w:rsidR="007C4260" w:rsidRPr="00B402DB">
          <w:rPr>
            <w:rStyle w:val="aff7"/>
            <w:noProof/>
          </w:rPr>
          <w:t>ДОКУМЕНТАЦИЯ О ЗАКУПКЕ</w:t>
        </w:r>
        <w:r w:rsidR="007C4260">
          <w:rPr>
            <w:noProof/>
            <w:webHidden/>
          </w:rPr>
          <w:tab/>
        </w:r>
        <w:r w:rsidR="007C4260">
          <w:rPr>
            <w:noProof/>
            <w:webHidden/>
          </w:rPr>
          <w:fldChar w:fldCharType="begin"/>
        </w:r>
        <w:r w:rsidR="007C4260">
          <w:rPr>
            <w:noProof/>
            <w:webHidden/>
          </w:rPr>
          <w:instrText xml:space="preserve"> PAGEREF _Toc170810139 \h </w:instrText>
        </w:r>
        <w:r w:rsidR="007C4260">
          <w:rPr>
            <w:noProof/>
            <w:webHidden/>
          </w:rPr>
        </w:r>
        <w:r w:rsidR="007C4260">
          <w:rPr>
            <w:noProof/>
            <w:webHidden/>
          </w:rPr>
          <w:fldChar w:fldCharType="separate"/>
        </w:r>
        <w:r w:rsidR="00687858">
          <w:rPr>
            <w:noProof/>
            <w:webHidden/>
          </w:rPr>
          <w:t>4</w:t>
        </w:r>
        <w:r w:rsidR="007C4260">
          <w:rPr>
            <w:noProof/>
            <w:webHidden/>
          </w:rPr>
          <w:fldChar w:fldCharType="end"/>
        </w:r>
      </w:hyperlink>
    </w:p>
    <w:p w14:paraId="3B086401" w14:textId="53864547"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0" w:history="1">
        <w:r w:rsidR="007C4260" w:rsidRPr="00B402DB">
          <w:rPr>
            <w:rStyle w:val="aff7"/>
            <w:noProof/>
          </w:rPr>
          <w:t>2.1.</w:t>
        </w:r>
        <w:r w:rsidR="007C4260">
          <w:rPr>
            <w:rFonts w:asciiTheme="minorHAnsi" w:eastAsiaTheme="minorEastAsia" w:hAnsiTheme="minorHAnsi" w:cstheme="minorBidi"/>
            <w:smallCaps w:val="0"/>
            <w:noProof/>
            <w:sz w:val="22"/>
            <w:szCs w:val="22"/>
          </w:rPr>
          <w:tab/>
        </w:r>
        <w:r w:rsidR="007C4260" w:rsidRPr="00B402DB">
          <w:rPr>
            <w:rStyle w:val="aff7"/>
            <w:noProof/>
          </w:rPr>
          <w:t>Предоставление документации о закупке</w:t>
        </w:r>
        <w:r w:rsidR="007C4260">
          <w:rPr>
            <w:noProof/>
            <w:webHidden/>
          </w:rPr>
          <w:tab/>
        </w:r>
        <w:r w:rsidR="007C4260">
          <w:rPr>
            <w:noProof/>
            <w:webHidden/>
          </w:rPr>
          <w:fldChar w:fldCharType="begin"/>
        </w:r>
        <w:r w:rsidR="007C4260">
          <w:rPr>
            <w:noProof/>
            <w:webHidden/>
          </w:rPr>
          <w:instrText xml:space="preserve"> PAGEREF _Toc170810140 \h </w:instrText>
        </w:r>
        <w:r w:rsidR="007C4260">
          <w:rPr>
            <w:noProof/>
            <w:webHidden/>
          </w:rPr>
        </w:r>
        <w:r w:rsidR="007C4260">
          <w:rPr>
            <w:noProof/>
            <w:webHidden/>
          </w:rPr>
          <w:fldChar w:fldCharType="separate"/>
        </w:r>
        <w:r w:rsidR="00687858">
          <w:rPr>
            <w:noProof/>
            <w:webHidden/>
          </w:rPr>
          <w:t>4</w:t>
        </w:r>
        <w:r w:rsidR="007C4260">
          <w:rPr>
            <w:noProof/>
            <w:webHidden/>
          </w:rPr>
          <w:fldChar w:fldCharType="end"/>
        </w:r>
      </w:hyperlink>
    </w:p>
    <w:p w14:paraId="4BF154F4" w14:textId="1EB598BE"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1" w:history="1">
        <w:r w:rsidR="007C4260" w:rsidRPr="00B402DB">
          <w:rPr>
            <w:rStyle w:val="aff7"/>
            <w:noProof/>
          </w:rPr>
          <w:t>2.2.</w:t>
        </w:r>
        <w:r w:rsidR="007C4260">
          <w:rPr>
            <w:rFonts w:asciiTheme="minorHAnsi" w:eastAsiaTheme="minorEastAsia" w:hAnsiTheme="minorHAnsi" w:cstheme="minorBidi"/>
            <w:smallCaps w:val="0"/>
            <w:noProof/>
            <w:sz w:val="22"/>
            <w:szCs w:val="22"/>
          </w:rPr>
          <w:tab/>
        </w:r>
        <w:r w:rsidR="007C4260" w:rsidRPr="00B402DB">
          <w:rPr>
            <w:rStyle w:val="aff7"/>
            <w:noProof/>
          </w:rPr>
          <w:t>Разъяснение положений документации о закупке</w:t>
        </w:r>
        <w:r w:rsidR="007C4260">
          <w:rPr>
            <w:noProof/>
            <w:webHidden/>
          </w:rPr>
          <w:tab/>
        </w:r>
        <w:r w:rsidR="007C4260">
          <w:rPr>
            <w:noProof/>
            <w:webHidden/>
          </w:rPr>
          <w:fldChar w:fldCharType="begin"/>
        </w:r>
        <w:r w:rsidR="007C4260">
          <w:rPr>
            <w:noProof/>
            <w:webHidden/>
          </w:rPr>
          <w:instrText xml:space="preserve"> PAGEREF _Toc170810141 \h </w:instrText>
        </w:r>
        <w:r w:rsidR="007C4260">
          <w:rPr>
            <w:noProof/>
            <w:webHidden/>
          </w:rPr>
        </w:r>
        <w:r w:rsidR="007C4260">
          <w:rPr>
            <w:noProof/>
            <w:webHidden/>
          </w:rPr>
          <w:fldChar w:fldCharType="separate"/>
        </w:r>
        <w:r w:rsidR="00687858">
          <w:rPr>
            <w:noProof/>
            <w:webHidden/>
          </w:rPr>
          <w:t>4</w:t>
        </w:r>
        <w:r w:rsidR="007C4260">
          <w:rPr>
            <w:noProof/>
            <w:webHidden/>
          </w:rPr>
          <w:fldChar w:fldCharType="end"/>
        </w:r>
      </w:hyperlink>
    </w:p>
    <w:p w14:paraId="0454DF46" w14:textId="2E23D4BF"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2" w:history="1">
        <w:r w:rsidR="007C4260" w:rsidRPr="00B402DB">
          <w:rPr>
            <w:rStyle w:val="aff7"/>
            <w:noProof/>
          </w:rPr>
          <w:t>2.3.</w:t>
        </w:r>
        <w:r w:rsidR="007C4260">
          <w:rPr>
            <w:rFonts w:asciiTheme="minorHAnsi" w:eastAsiaTheme="minorEastAsia" w:hAnsiTheme="minorHAnsi" w:cstheme="minorBidi"/>
            <w:smallCaps w:val="0"/>
            <w:noProof/>
            <w:sz w:val="22"/>
            <w:szCs w:val="22"/>
          </w:rPr>
          <w:tab/>
        </w:r>
        <w:r w:rsidR="007C4260" w:rsidRPr="00B402DB">
          <w:rPr>
            <w:rStyle w:val="aff7"/>
            <w:noProof/>
          </w:rPr>
          <w:t>Внесение изменений в извещение о закупке и/или документацию о закупке</w:t>
        </w:r>
        <w:r w:rsidR="007C4260">
          <w:rPr>
            <w:noProof/>
            <w:webHidden/>
          </w:rPr>
          <w:tab/>
        </w:r>
        <w:r w:rsidR="007C4260">
          <w:rPr>
            <w:noProof/>
            <w:webHidden/>
          </w:rPr>
          <w:fldChar w:fldCharType="begin"/>
        </w:r>
        <w:r w:rsidR="007C4260">
          <w:rPr>
            <w:noProof/>
            <w:webHidden/>
          </w:rPr>
          <w:instrText xml:space="preserve"> PAGEREF _Toc170810142 \h </w:instrText>
        </w:r>
        <w:r w:rsidR="007C4260">
          <w:rPr>
            <w:noProof/>
            <w:webHidden/>
          </w:rPr>
        </w:r>
        <w:r w:rsidR="007C4260">
          <w:rPr>
            <w:noProof/>
            <w:webHidden/>
          </w:rPr>
          <w:fldChar w:fldCharType="separate"/>
        </w:r>
        <w:r w:rsidR="00687858">
          <w:rPr>
            <w:noProof/>
            <w:webHidden/>
          </w:rPr>
          <w:t>4</w:t>
        </w:r>
        <w:r w:rsidR="007C4260">
          <w:rPr>
            <w:noProof/>
            <w:webHidden/>
          </w:rPr>
          <w:fldChar w:fldCharType="end"/>
        </w:r>
      </w:hyperlink>
    </w:p>
    <w:p w14:paraId="4706309C" w14:textId="7A18535F"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3" w:history="1">
        <w:r w:rsidR="007C4260" w:rsidRPr="00B402DB">
          <w:rPr>
            <w:rStyle w:val="aff7"/>
            <w:noProof/>
          </w:rPr>
          <w:t>2.4.</w:t>
        </w:r>
        <w:r w:rsidR="007C4260">
          <w:rPr>
            <w:rFonts w:asciiTheme="minorHAnsi" w:eastAsiaTheme="minorEastAsia" w:hAnsiTheme="minorHAnsi" w:cstheme="minorBidi"/>
            <w:smallCaps w:val="0"/>
            <w:noProof/>
            <w:sz w:val="22"/>
            <w:szCs w:val="22"/>
          </w:rPr>
          <w:tab/>
        </w:r>
        <w:r w:rsidR="007C4260" w:rsidRPr="00B402DB">
          <w:rPr>
            <w:rStyle w:val="aff7"/>
            <w:noProof/>
          </w:rPr>
          <w:t>Отмена закупки</w:t>
        </w:r>
        <w:r w:rsidR="007C4260">
          <w:rPr>
            <w:noProof/>
            <w:webHidden/>
          </w:rPr>
          <w:tab/>
        </w:r>
        <w:r w:rsidR="007C4260">
          <w:rPr>
            <w:noProof/>
            <w:webHidden/>
          </w:rPr>
          <w:fldChar w:fldCharType="begin"/>
        </w:r>
        <w:r w:rsidR="007C4260">
          <w:rPr>
            <w:noProof/>
            <w:webHidden/>
          </w:rPr>
          <w:instrText xml:space="preserve"> PAGEREF _Toc170810143 \h </w:instrText>
        </w:r>
        <w:r w:rsidR="007C4260">
          <w:rPr>
            <w:noProof/>
            <w:webHidden/>
          </w:rPr>
        </w:r>
        <w:r w:rsidR="007C4260">
          <w:rPr>
            <w:noProof/>
            <w:webHidden/>
          </w:rPr>
          <w:fldChar w:fldCharType="separate"/>
        </w:r>
        <w:r w:rsidR="00687858">
          <w:rPr>
            <w:noProof/>
            <w:webHidden/>
          </w:rPr>
          <w:t>4</w:t>
        </w:r>
        <w:r w:rsidR="007C4260">
          <w:rPr>
            <w:noProof/>
            <w:webHidden/>
          </w:rPr>
          <w:fldChar w:fldCharType="end"/>
        </w:r>
      </w:hyperlink>
    </w:p>
    <w:p w14:paraId="5383A2A4" w14:textId="3A7581EC" w:rsidR="007C4260" w:rsidRDefault="007E2567">
      <w:pPr>
        <w:pStyle w:val="13"/>
        <w:rPr>
          <w:rFonts w:asciiTheme="minorHAnsi" w:eastAsiaTheme="minorEastAsia" w:hAnsiTheme="minorHAnsi" w:cstheme="minorBidi"/>
          <w:b w:val="0"/>
          <w:bCs w:val="0"/>
          <w:caps w:val="0"/>
          <w:noProof/>
          <w:sz w:val="22"/>
          <w:szCs w:val="22"/>
        </w:rPr>
      </w:pPr>
      <w:hyperlink w:anchor="_Toc170810144" w:history="1">
        <w:r w:rsidR="007C4260" w:rsidRPr="00B402DB">
          <w:rPr>
            <w:rStyle w:val="aff7"/>
            <w:noProof/>
          </w:rPr>
          <w:t>3.</w:t>
        </w:r>
        <w:r w:rsidR="007C4260">
          <w:rPr>
            <w:rFonts w:asciiTheme="minorHAnsi" w:eastAsiaTheme="minorEastAsia" w:hAnsiTheme="minorHAnsi" w:cstheme="minorBidi"/>
            <w:b w:val="0"/>
            <w:bCs w:val="0"/>
            <w:caps w:val="0"/>
            <w:noProof/>
            <w:sz w:val="22"/>
            <w:szCs w:val="22"/>
          </w:rPr>
          <w:tab/>
        </w:r>
        <w:r w:rsidR="007C4260" w:rsidRPr="00B402DB">
          <w:rPr>
            <w:rStyle w:val="aff7"/>
            <w:noProof/>
          </w:rPr>
          <w:t>ТРЕБОВАНИЯ К СОДЕРЖАНИЮ ЗАЯВКИ НА УЧАСТИЕ В ЗАКУПКЕ</w:t>
        </w:r>
        <w:r w:rsidR="007C4260">
          <w:rPr>
            <w:noProof/>
            <w:webHidden/>
          </w:rPr>
          <w:tab/>
        </w:r>
        <w:r w:rsidR="007C4260">
          <w:rPr>
            <w:noProof/>
            <w:webHidden/>
          </w:rPr>
          <w:fldChar w:fldCharType="begin"/>
        </w:r>
        <w:r w:rsidR="007C4260">
          <w:rPr>
            <w:noProof/>
            <w:webHidden/>
          </w:rPr>
          <w:instrText xml:space="preserve"> PAGEREF _Toc170810144 \h </w:instrText>
        </w:r>
        <w:r w:rsidR="007C4260">
          <w:rPr>
            <w:noProof/>
            <w:webHidden/>
          </w:rPr>
        </w:r>
        <w:r w:rsidR="007C4260">
          <w:rPr>
            <w:noProof/>
            <w:webHidden/>
          </w:rPr>
          <w:fldChar w:fldCharType="separate"/>
        </w:r>
        <w:r w:rsidR="00687858">
          <w:rPr>
            <w:noProof/>
            <w:webHidden/>
          </w:rPr>
          <w:t>4</w:t>
        </w:r>
        <w:r w:rsidR="007C4260">
          <w:rPr>
            <w:noProof/>
            <w:webHidden/>
          </w:rPr>
          <w:fldChar w:fldCharType="end"/>
        </w:r>
      </w:hyperlink>
    </w:p>
    <w:p w14:paraId="7C0362D6" w14:textId="05EEE401"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5" w:history="1">
        <w:r w:rsidR="007C4260" w:rsidRPr="00B402DB">
          <w:rPr>
            <w:rStyle w:val="aff7"/>
            <w:noProof/>
          </w:rPr>
          <w:t>3.1.</w:t>
        </w:r>
        <w:r w:rsidR="007C4260">
          <w:rPr>
            <w:rFonts w:asciiTheme="minorHAnsi" w:eastAsiaTheme="minorEastAsia" w:hAnsiTheme="minorHAnsi" w:cstheme="minorBidi"/>
            <w:smallCaps w:val="0"/>
            <w:noProof/>
            <w:sz w:val="22"/>
            <w:szCs w:val="22"/>
          </w:rPr>
          <w:tab/>
        </w:r>
        <w:r w:rsidR="007C4260" w:rsidRPr="00B402DB">
          <w:rPr>
            <w:rStyle w:val="aff7"/>
            <w:noProof/>
          </w:rPr>
          <w:t>Требования к оформлению заявки на участие в закупке</w:t>
        </w:r>
        <w:r w:rsidR="007C4260">
          <w:rPr>
            <w:noProof/>
            <w:webHidden/>
          </w:rPr>
          <w:tab/>
        </w:r>
        <w:r w:rsidR="007C4260">
          <w:rPr>
            <w:noProof/>
            <w:webHidden/>
          </w:rPr>
          <w:fldChar w:fldCharType="begin"/>
        </w:r>
        <w:r w:rsidR="007C4260">
          <w:rPr>
            <w:noProof/>
            <w:webHidden/>
          </w:rPr>
          <w:instrText xml:space="preserve"> PAGEREF _Toc170810145 \h </w:instrText>
        </w:r>
        <w:r w:rsidR="007C4260">
          <w:rPr>
            <w:noProof/>
            <w:webHidden/>
          </w:rPr>
        </w:r>
        <w:r w:rsidR="007C4260">
          <w:rPr>
            <w:noProof/>
            <w:webHidden/>
          </w:rPr>
          <w:fldChar w:fldCharType="separate"/>
        </w:r>
        <w:r w:rsidR="00687858">
          <w:rPr>
            <w:noProof/>
            <w:webHidden/>
          </w:rPr>
          <w:t>4</w:t>
        </w:r>
        <w:r w:rsidR="007C4260">
          <w:rPr>
            <w:noProof/>
            <w:webHidden/>
          </w:rPr>
          <w:fldChar w:fldCharType="end"/>
        </w:r>
      </w:hyperlink>
    </w:p>
    <w:p w14:paraId="28F3B636" w14:textId="7BCD2D6F"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6" w:history="1">
        <w:r w:rsidR="007C4260" w:rsidRPr="00B402DB">
          <w:rPr>
            <w:rStyle w:val="aff7"/>
            <w:noProof/>
          </w:rPr>
          <w:t>3.2.</w:t>
        </w:r>
        <w:r w:rsidR="007C4260">
          <w:rPr>
            <w:rFonts w:asciiTheme="minorHAnsi" w:eastAsiaTheme="minorEastAsia" w:hAnsiTheme="minorHAnsi" w:cstheme="minorBidi"/>
            <w:smallCaps w:val="0"/>
            <w:noProof/>
            <w:sz w:val="22"/>
            <w:szCs w:val="22"/>
          </w:rPr>
          <w:tab/>
        </w:r>
        <w:r w:rsidR="007C4260" w:rsidRPr="00B402DB">
          <w:rPr>
            <w:rStyle w:val="aff7"/>
            <w:noProof/>
          </w:rPr>
          <w:t>Язык документов, входящих в состав заявки на участие в закупке</w:t>
        </w:r>
        <w:r w:rsidR="007C4260">
          <w:rPr>
            <w:noProof/>
            <w:webHidden/>
          </w:rPr>
          <w:tab/>
        </w:r>
        <w:r w:rsidR="007C4260">
          <w:rPr>
            <w:noProof/>
            <w:webHidden/>
          </w:rPr>
          <w:fldChar w:fldCharType="begin"/>
        </w:r>
        <w:r w:rsidR="007C4260">
          <w:rPr>
            <w:noProof/>
            <w:webHidden/>
          </w:rPr>
          <w:instrText xml:space="preserve"> PAGEREF _Toc170810146 \h </w:instrText>
        </w:r>
        <w:r w:rsidR="007C4260">
          <w:rPr>
            <w:noProof/>
            <w:webHidden/>
          </w:rPr>
        </w:r>
        <w:r w:rsidR="007C4260">
          <w:rPr>
            <w:noProof/>
            <w:webHidden/>
          </w:rPr>
          <w:fldChar w:fldCharType="separate"/>
        </w:r>
        <w:r w:rsidR="00687858">
          <w:rPr>
            <w:noProof/>
            <w:webHidden/>
          </w:rPr>
          <w:t>5</w:t>
        </w:r>
        <w:r w:rsidR="007C4260">
          <w:rPr>
            <w:noProof/>
            <w:webHidden/>
          </w:rPr>
          <w:fldChar w:fldCharType="end"/>
        </w:r>
      </w:hyperlink>
    </w:p>
    <w:p w14:paraId="28A202DF" w14:textId="1DC64A68"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7" w:history="1">
        <w:r w:rsidR="007C4260" w:rsidRPr="00B402DB">
          <w:rPr>
            <w:rStyle w:val="aff7"/>
            <w:noProof/>
          </w:rPr>
          <w:t>3.3.</w:t>
        </w:r>
        <w:r w:rsidR="007C4260">
          <w:rPr>
            <w:rFonts w:asciiTheme="minorHAnsi" w:eastAsiaTheme="minorEastAsia" w:hAnsiTheme="minorHAnsi" w:cstheme="minorBidi"/>
            <w:smallCaps w:val="0"/>
            <w:noProof/>
            <w:sz w:val="22"/>
            <w:szCs w:val="22"/>
          </w:rPr>
          <w:tab/>
        </w:r>
        <w:r w:rsidR="007C4260" w:rsidRPr="00B402DB">
          <w:rPr>
            <w:rStyle w:val="aff7"/>
            <w:noProof/>
          </w:rPr>
          <w:t>Требования к валюте заявки</w:t>
        </w:r>
        <w:r w:rsidR="007C4260">
          <w:rPr>
            <w:noProof/>
            <w:webHidden/>
          </w:rPr>
          <w:tab/>
        </w:r>
        <w:r w:rsidR="007C4260">
          <w:rPr>
            <w:noProof/>
            <w:webHidden/>
          </w:rPr>
          <w:fldChar w:fldCharType="begin"/>
        </w:r>
        <w:r w:rsidR="007C4260">
          <w:rPr>
            <w:noProof/>
            <w:webHidden/>
          </w:rPr>
          <w:instrText xml:space="preserve"> PAGEREF _Toc170810147 \h </w:instrText>
        </w:r>
        <w:r w:rsidR="007C4260">
          <w:rPr>
            <w:noProof/>
            <w:webHidden/>
          </w:rPr>
        </w:r>
        <w:r w:rsidR="007C4260">
          <w:rPr>
            <w:noProof/>
            <w:webHidden/>
          </w:rPr>
          <w:fldChar w:fldCharType="separate"/>
        </w:r>
        <w:r w:rsidR="00687858">
          <w:rPr>
            <w:noProof/>
            <w:webHidden/>
          </w:rPr>
          <w:t>5</w:t>
        </w:r>
        <w:r w:rsidR="007C4260">
          <w:rPr>
            <w:noProof/>
            <w:webHidden/>
          </w:rPr>
          <w:fldChar w:fldCharType="end"/>
        </w:r>
      </w:hyperlink>
    </w:p>
    <w:p w14:paraId="6A54E2E6" w14:textId="2767BC65"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8" w:history="1">
        <w:r w:rsidR="007C4260" w:rsidRPr="00B402DB">
          <w:rPr>
            <w:rStyle w:val="aff7"/>
            <w:noProof/>
          </w:rPr>
          <w:t>3.4.</w:t>
        </w:r>
        <w:r w:rsidR="007C4260">
          <w:rPr>
            <w:rFonts w:asciiTheme="minorHAnsi" w:eastAsiaTheme="minorEastAsia" w:hAnsiTheme="minorHAnsi" w:cstheme="minorBidi"/>
            <w:smallCaps w:val="0"/>
            <w:noProof/>
            <w:sz w:val="22"/>
            <w:szCs w:val="22"/>
          </w:rPr>
          <w:tab/>
        </w:r>
        <w:r w:rsidR="007C4260" w:rsidRPr="00B402DB">
          <w:rPr>
            <w:rStyle w:val="aff7"/>
            <w:noProof/>
          </w:rPr>
          <w:t>Требования к составу заявки на участие в закупке</w:t>
        </w:r>
        <w:r w:rsidR="007C4260">
          <w:rPr>
            <w:noProof/>
            <w:webHidden/>
          </w:rPr>
          <w:tab/>
        </w:r>
        <w:r w:rsidR="007C4260">
          <w:rPr>
            <w:noProof/>
            <w:webHidden/>
          </w:rPr>
          <w:fldChar w:fldCharType="begin"/>
        </w:r>
        <w:r w:rsidR="007C4260">
          <w:rPr>
            <w:noProof/>
            <w:webHidden/>
          </w:rPr>
          <w:instrText xml:space="preserve"> PAGEREF _Toc170810148 \h </w:instrText>
        </w:r>
        <w:r w:rsidR="007C4260">
          <w:rPr>
            <w:noProof/>
            <w:webHidden/>
          </w:rPr>
        </w:r>
        <w:r w:rsidR="007C4260">
          <w:rPr>
            <w:noProof/>
            <w:webHidden/>
          </w:rPr>
          <w:fldChar w:fldCharType="separate"/>
        </w:r>
        <w:r w:rsidR="00687858">
          <w:rPr>
            <w:noProof/>
            <w:webHidden/>
          </w:rPr>
          <w:t>5</w:t>
        </w:r>
        <w:r w:rsidR="007C4260">
          <w:rPr>
            <w:noProof/>
            <w:webHidden/>
          </w:rPr>
          <w:fldChar w:fldCharType="end"/>
        </w:r>
      </w:hyperlink>
    </w:p>
    <w:p w14:paraId="5591931B" w14:textId="61B0EC17"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9" w:history="1">
        <w:r w:rsidR="007C4260" w:rsidRPr="00B402DB">
          <w:rPr>
            <w:rStyle w:val="aff7"/>
            <w:noProof/>
          </w:rPr>
          <w:t>3.5.</w:t>
        </w:r>
        <w:r w:rsidR="007C4260">
          <w:rPr>
            <w:rFonts w:asciiTheme="minorHAnsi" w:eastAsiaTheme="minorEastAsia" w:hAnsiTheme="minorHAnsi" w:cstheme="minorBidi"/>
            <w:smallCaps w:val="0"/>
            <w:noProof/>
            <w:sz w:val="22"/>
            <w:szCs w:val="22"/>
          </w:rPr>
          <w:tab/>
        </w:r>
        <w:r w:rsidR="007C4260" w:rsidRPr="00B402DB">
          <w:rPr>
            <w:rStyle w:val="aff7"/>
            <w:noProof/>
          </w:rPr>
          <w:t>Требования к описанию предложения участника закупки</w:t>
        </w:r>
        <w:r w:rsidR="007C4260">
          <w:rPr>
            <w:noProof/>
            <w:webHidden/>
          </w:rPr>
          <w:tab/>
        </w:r>
        <w:r w:rsidR="007C4260">
          <w:rPr>
            <w:noProof/>
            <w:webHidden/>
          </w:rPr>
          <w:fldChar w:fldCharType="begin"/>
        </w:r>
        <w:r w:rsidR="007C4260">
          <w:rPr>
            <w:noProof/>
            <w:webHidden/>
          </w:rPr>
          <w:instrText xml:space="preserve"> PAGEREF _Toc170810149 \h </w:instrText>
        </w:r>
        <w:r w:rsidR="007C4260">
          <w:rPr>
            <w:noProof/>
            <w:webHidden/>
          </w:rPr>
        </w:r>
        <w:r w:rsidR="007C4260">
          <w:rPr>
            <w:noProof/>
            <w:webHidden/>
          </w:rPr>
          <w:fldChar w:fldCharType="separate"/>
        </w:r>
        <w:r w:rsidR="00687858">
          <w:rPr>
            <w:noProof/>
            <w:webHidden/>
          </w:rPr>
          <w:t>6</w:t>
        </w:r>
        <w:r w:rsidR="007C4260">
          <w:rPr>
            <w:noProof/>
            <w:webHidden/>
          </w:rPr>
          <w:fldChar w:fldCharType="end"/>
        </w:r>
      </w:hyperlink>
    </w:p>
    <w:p w14:paraId="4CC54ED2" w14:textId="45752968"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0" w:history="1">
        <w:r w:rsidR="007C4260" w:rsidRPr="00B402DB">
          <w:rPr>
            <w:rStyle w:val="aff7"/>
            <w:noProof/>
          </w:rPr>
          <w:t>3.6.</w:t>
        </w:r>
        <w:r w:rsidR="007C4260">
          <w:rPr>
            <w:rFonts w:asciiTheme="minorHAnsi" w:eastAsiaTheme="minorEastAsia" w:hAnsiTheme="minorHAnsi" w:cstheme="minorBidi"/>
            <w:smallCaps w:val="0"/>
            <w:noProof/>
            <w:sz w:val="22"/>
            <w:szCs w:val="22"/>
          </w:rPr>
          <w:tab/>
        </w:r>
        <w:r w:rsidR="007C4260" w:rsidRPr="00B402DB">
          <w:rPr>
            <w:rStyle w:val="aff7"/>
            <w:noProof/>
          </w:rPr>
          <w:t>Требования к обеспечению заявок на участие в закупке</w:t>
        </w:r>
        <w:r w:rsidR="007C4260">
          <w:rPr>
            <w:noProof/>
            <w:webHidden/>
          </w:rPr>
          <w:tab/>
        </w:r>
        <w:r w:rsidR="007C4260">
          <w:rPr>
            <w:noProof/>
            <w:webHidden/>
          </w:rPr>
          <w:fldChar w:fldCharType="begin"/>
        </w:r>
        <w:r w:rsidR="007C4260">
          <w:rPr>
            <w:noProof/>
            <w:webHidden/>
          </w:rPr>
          <w:instrText xml:space="preserve"> PAGEREF _Toc170810150 \h </w:instrText>
        </w:r>
        <w:r w:rsidR="007C4260">
          <w:rPr>
            <w:noProof/>
            <w:webHidden/>
          </w:rPr>
        </w:r>
        <w:r w:rsidR="007C4260">
          <w:rPr>
            <w:noProof/>
            <w:webHidden/>
          </w:rPr>
          <w:fldChar w:fldCharType="separate"/>
        </w:r>
        <w:r w:rsidR="00687858">
          <w:rPr>
            <w:noProof/>
            <w:webHidden/>
          </w:rPr>
          <w:t>6</w:t>
        </w:r>
        <w:r w:rsidR="007C4260">
          <w:rPr>
            <w:noProof/>
            <w:webHidden/>
          </w:rPr>
          <w:fldChar w:fldCharType="end"/>
        </w:r>
      </w:hyperlink>
    </w:p>
    <w:p w14:paraId="486DAA3A" w14:textId="4EA4ED5F"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1" w:history="1">
        <w:r w:rsidR="007C4260" w:rsidRPr="00B402DB">
          <w:rPr>
            <w:rStyle w:val="aff7"/>
            <w:noProof/>
          </w:rPr>
          <w:t>3.7.</w:t>
        </w:r>
        <w:r w:rsidR="007C4260">
          <w:rPr>
            <w:rFonts w:asciiTheme="minorHAnsi" w:eastAsiaTheme="minorEastAsia" w:hAnsiTheme="minorHAnsi" w:cstheme="minorBidi"/>
            <w:smallCaps w:val="0"/>
            <w:noProof/>
            <w:sz w:val="22"/>
            <w:szCs w:val="22"/>
          </w:rPr>
          <w:tab/>
        </w:r>
        <w:r w:rsidR="007C4260" w:rsidRPr="00B402DB">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7C4260">
          <w:rPr>
            <w:noProof/>
            <w:webHidden/>
          </w:rPr>
          <w:tab/>
        </w:r>
        <w:r w:rsidR="007C4260">
          <w:rPr>
            <w:noProof/>
            <w:webHidden/>
          </w:rPr>
          <w:fldChar w:fldCharType="begin"/>
        </w:r>
        <w:r w:rsidR="007C4260">
          <w:rPr>
            <w:noProof/>
            <w:webHidden/>
          </w:rPr>
          <w:instrText xml:space="preserve"> PAGEREF _Toc170810151 \h </w:instrText>
        </w:r>
        <w:r w:rsidR="007C4260">
          <w:rPr>
            <w:noProof/>
            <w:webHidden/>
          </w:rPr>
        </w:r>
        <w:r w:rsidR="007C4260">
          <w:rPr>
            <w:noProof/>
            <w:webHidden/>
          </w:rPr>
          <w:fldChar w:fldCharType="separate"/>
        </w:r>
        <w:r w:rsidR="00687858">
          <w:rPr>
            <w:noProof/>
            <w:webHidden/>
          </w:rPr>
          <w:t>6</w:t>
        </w:r>
        <w:r w:rsidR="007C4260">
          <w:rPr>
            <w:noProof/>
            <w:webHidden/>
          </w:rPr>
          <w:fldChar w:fldCharType="end"/>
        </w:r>
      </w:hyperlink>
    </w:p>
    <w:p w14:paraId="3228480A" w14:textId="4CD216B5" w:rsidR="007C4260" w:rsidRDefault="007E2567">
      <w:pPr>
        <w:pStyle w:val="13"/>
        <w:rPr>
          <w:rFonts w:asciiTheme="minorHAnsi" w:eastAsiaTheme="minorEastAsia" w:hAnsiTheme="minorHAnsi" w:cstheme="minorBidi"/>
          <w:b w:val="0"/>
          <w:bCs w:val="0"/>
          <w:caps w:val="0"/>
          <w:noProof/>
          <w:sz w:val="22"/>
          <w:szCs w:val="22"/>
        </w:rPr>
      </w:pPr>
      <w:hyperlink w:anchor="_Toc170810152" w:history="1">
        <w:r w:rsidR="007C4260" w:rsidRPr="00B402DB">
          <w:rPr>
            <w:rStyle w:val="aff7"/>
            <w:noProof/>
          </w:rPr>
          <w:t>4.</w:t>
        </w:r>
        <w:r w:rsidR="007C4260">
          <w:rPr>
            <w:rFonts w:asciiTheme="minorHAnsi" w:eastAsiaTheme="minorEastAsia" w:hAnsiTheme="minorHAnsi" w:cstheme="minorBidi"/>
            <w:b w:val="0"/>
            <w:bCs w:val="0"/>
            <w:caps w:val="0"/>
            <w:noProof/>
            <w:sz w:val="22"/>
            <w:szCs w:val="22"/>
          </w:rPr>
          <w:tab/>
        </w:r>
        <w:r w:rsidR="007C4260" w:rsidRPr="00B402DB">
          <w:rPr>
            <w:rStyle w:val="aff7"/>
            <w:noProof/>
          </w:rPr>
          <w:t>ПОДАЧА ЗАЯВОК НА УЧАСТИЕ В ЗАКУПКЕ</w:t>
        </w:r>
        <w:r w:rsidR="007C4260">
          <w:rPr>
            <w:noProof/>
            <w:webHidden/>
          </w:rPr>
          <w:tab/>
        </w:r>
        <w:r w:rsidR="007C4260">
          <w:rPr>
            <w:noProof/>
            <w:webHidden/>
          </w:rPr>
          <w:fldChar w:fldCharType="begin"/>
        </w:r>
        <w:r w:rsidR="007C4260">
          <w:rPr>
            <w:noProof/>
            <w:webHidden/>
          </w:rPr>
          <w:instrText xml:space="preserve"> PAGEREF _Toc170810152 \h </w:instrText>
        </w:r>
        <w:r w:rsidR="007C4260">
          <w:rPr>
            <w:noProof/>
            <w:webHidden/>
          </w:rPr>
        </w:r>
        <w:r w:rsidR="007C4260">
          <w:rPr>
            <w:noProof/>
            <w:webHidden/>
          </w:rPr>
          <w:fldChar w:fldCharType="separate"/>
        </w:r>
        <w:r w:rsidR="00687858">
          <w:rPr>
            <w:noProof/>
            <w:webHidden/>
          </w:rPr>
          <w:t>7</w:t>
        </w:r>
        <w:r w:rsidR="007C4260">
          <w:rPr>
            <w:noProof/>
            <w:webHidden/>
          </w:rPr>
          <w:fldChar w:fldCharType="end"/>
        </w:r>
      </w:hyperlink>
    </w:p>
    <w:p w14:paraId="4E6080B9" w14:textId="3B29C6E7"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3" w:history="1">
        <w:r w:rsidR="007C4260" w:rsidRPr="00B402DB">
          <w:rPr>
            <w:rStyle w:val="aff7"/>
            <w:noProof/>
          </w:rPr>
          <w:t>4.1.</w:t>
        </w:r>
        <w:r w:rsidR="007C4260">
          <w:rPr>
            <w:rFonts w:asciiTheme="minorHAnsi" w:eastAsiaTheme="minorEastAsia" w:hAnsiTheme="minorHAnsi" w:cstheme="minorBidi"/>
            <w:smallCaps w:val="0"/>
            <w:noProof/>
            <w:sz w:val="22"/>
            <w:szCs w:val="22"/>
          </w:rPr>
          <w:tab/>
        </w:r>
        <w:r w:rsidR="007C4260" w:rsidRPr="00B402DB">
          <w:rPr>
            <w:rStyle w:val="aff7"/>
            <w:noProof/>
          </w:rPr>
          <w:t>Порядок, место, дата начала и дата окончания срока подачи заявок на участие в закупке</w:t>
        </w:r>
        <w:r w:rsidR="007C4260">
          <w:rPr>
            <w:noProof/>
            <w:webHidden/>
          </w:rPr>
          <w:tab/>
        </w:r>
        <w:r w:rsidR="007C4260">
          <w:rPr>
            <w:noProof/>
            <w:webHidden/>
          </w:rPr>
          <w:fldChar w:fldCharType="begin"/>
        </w:r>
        <w:r w:rsidR="007C4260">
          <w:rPr>
            <w:noProof/>
            <w:webHidden/>
          </w:rPr>
          <w:instrText xml:space="preserve"> PAGEREF _Toc170810153 \h </w:instrText>
        </w:r>
        <w:r w:rsidR="007C4260">
          <w:rPr>
            <w:noProof/>
            <w:webHidden/>
          </w:rPr>
        </w:r>
        <w:r w:rsidR="007C4260">
          <w:rPr>
            <w:noProof/>
            <w:webHidden/>
          </w:rPr>
          <w:fldChar w:fldCharType="separate"/>
        </w:r>
        <w:r w:rsidR="00687858">
          <w:rPr>
            <w:noProof/>
            <w:webHidden/>
          </w:rPr>
          <w:t>7</w:t>
        </w:r>
        <w:r w:rsidR="007C4260">
          <w:rPr>
            <w:noProof/>
            <w:webHidden/>
          </w:rPr>
          <w:fldChar w:fldCharType="end"/>
        </w:r>
      </w:hyperlink>
    </w:p>
    <w:p w14:paraId="673711EC" w14:textId="0AC7C3C4"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4" w:history="1">
        <w:r w:rsidR="007C4260" w:rsidRPr="00B402DB">
          <w:rPr>
            <w:rStyle w:val="aff7"/>
            <w:noProof/>
          </w:rPr>
          <w:t>4.2.</w:t>
        </w:r>
        <w:r w:rsidR="007C4260">
          <w:rPr>
            <w:rFonts w:asciiTheme="minorHAnsi" w:eastAsiaTheme="minorEastAsia" w:hAnsiTheme="minorHAnsi" w:cstheme="minorBidi"/>
            <w:smallCaps w:val="0"/>
            <w:noProof/>
            <w:sz w:val="22"/>
            <w:szCs w:val="22"/>
          </w:rPr>
          <w:tab/>
        </w:r>
        <w:r w:rsidR="007C4260" w:rsidRPr="00B402DB">
          <w:rPr>
            <w:rStyle w:val="aff7"/>
            <w:noProof/>
          </w:rPr>
          <w:t>Изменения и отзыв заявок на участие в закупке</w:t>
        </w:r>
        <w:r w:rsidR="007C4260">
          <w:rPr>
            <w:noProof/>
            <w:webHidden/>
          </w:rPr>
          <w:tab/>
        </w:r>
        <w:r w:rsidR="007C4260">
          <w:rPr>
            <w:noProof/>
            <w:webHidden/>
          </w:rPr>
          <w:fldChar w:fldCharType="begin"/>
        </w:r>
        <w:r w:rsidR="007C4260">
          <w:rPr>
            <w:noProof/>
            <w:webHidden/>
          </w:rPr>
          <w:instrText xml:space="preserve"> PAGEREF _Toc170810154 \h </w:instrText>
        </w:r>
        <w:r w:rsidR="007C4260">
          <w:rPr>
            <w:noProof/>
            <w:webHidden/>
          </w:rPr>
        </w:r>
        <w:r w:rsidR="007C4260">
          <w:rPr>
            <w:noProof/>
            <w:webHidden/>
          </w:rPr>
          <w:fldChar w:fldCharType="separate"/>
        </w:r>
        <w:r w:rsidR="00687858">
          <w:rPr>
            <w:noProof/>
            <w:webHidden/>
          </w:rPr>
          <w:t>7</w:t>
        </w:r>
        <w:r w:rsidR="007C4260">
          <w:rPr>
            <w:noProof/>
            <w:webHidden/>
          </w:rPr>
          <w:fldChar w:fldCharType="end"/>
        </w:r>
      </w:hyperlink>
    </w:p>
    <w:p w14:paraId="46B766F9" w14:textId="27A5617A" w:rsidR="007C4260" w:rsidRDefault="007E2567">
      <w:pPr>
        <w:pStyle w:val="13"/>
        <w:rPr>
          <w:rFonts w:asciiTheme="minorHAnsi" w:eastAsiaTheme="minorEastAsia" w:hAnsiTheme="minorHAnsi" w:cstheme="minorBidi"/>
          <w:b w:val="0"/>
          <w:bCs w:val="0"/>
          <w:caps w:val="0"/>
          <w:noProof/>
          <w:sz w:val="22"/>
          <w:szCs w:val="22"/>
        </w:rPr>
      </w:pPr>
      <w:hyperlink w:anchor="_Toc170810155" w:history="1">
        <w:r w:rsidR="007C4260" w:rsidRPr="00B402DB">
          <w:rPr>
            <w:rStyle w:val="aff7"/>
            <w:noProof/>
          </w:rPr>
          <w:t>5.</w:t>
        </w:r>
        <w:r w:rsidR="007C4260">
          <w:rPr>
            <w:rFonts w:asciiTheme="minorHAnsi" w:eastAsiaTheme="minorEastAsia" w:hAnsiTheme="minorHAnsi" w:cstheme="minorBidi"/>
            <w:b w:val="0"/>
            <w:bCs w:val="0"/>
            <w:caps w:val="0"/>
            <w:noProof/>
            <w:sz w:val="22"/>
            <w:szCs w:val="22"/>
          </w:rPr>
          <w:tab/>
        </w:r>
        <w:r w:rsidR="007C4260" w:rsidRPr="00B402DB">
          <w:rPr>
            <w:rStyle w:val="aff7"/>
            <w:noProof/>
          </w:rPr>
          <w:t>ПОРЯДОК ПРОВЕДЕНИЯ ЗАКУПКИ</w:t>
        </w:r>
        <w:r w:rsidR="007C4260">
          <w:rPr>
            <w:noProof/>
            <w:webHidden/>
          </w:rPr>
          <w:tab/>
        </w:r>
        <w:r w:rsidR="007C4260">
          <w:rPr>
            <w:noProof/>
            <w:webHidden/>
          </w:rPr>
          <w:fldChar w:fldCharType="begin"/>
        </w:r>
        <w:r w:rsidR="007C4260">
          <w:rPr>
            <w:noProof/>
            <w:webHidden/>
          </w:rPr>
          <w:instrText xml:space="preserve"> PAGEREF _Toc170810155 \h </w:instrText>
        </w:r>
        <w:r w:rsidR="007C4260">
          <w:rPr>
            <w:noProof/>
            <w:webHidden/>
          </w:rPr>
        </w:r>
        <w:r w:rsidR="007C4260">
          <w:rPr>
            <w:noProof/>
            <w:webHidden/>
          </w:rPr>
          <w:fldChar w:fldCharType="separate"/>
        </w:r>
        <w:r w:rsidR="00687858">
          <w:rPr>
            <w:noProof/>
            <w:webHidden/>
          </w:rPr>
          <w:t>7</w:t>
        </w:r>
        <w:r w:rsidR="007C4260">
          <w:rPr>
            <w:noProof/>
            <w:webHidden/>
          </w:rPr>
          <w:fldChar w:fldCharType="end"/>
        </w:r>
      </w:hyperlink>
    </w:p>
    <w:p w14:paraId="04F628F1" w14:textId="2CED192E"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6" w:history="1">
        <w:r w:rsidR="007C4260" w:rsidRPr="00B402DB">
          <w:rPr>
            <w:rStyle w:val="aff7"/>
            <w:noProof/>
          </w:rPr>
          <w:t>5.1.</w:t>
        </w:r>
        <w:r w:rsidR="007C4260">
          <w:rPr>
            <w:rFonts w:asciiTheme="minorHAnsi" w:eastAsiaTheme="minorEastAsia" w:hAnsiTheme="minorHAnsi" w:cstheme="minorBidi"/>
            <w:smallCaps w:val="0"/>
            <w:noProof/>
            <w:sz w:val="22"/>
            <w:szCs w:val="22"/>
          </w:rPr>
          <w:tab/>
        </w:r>
        <w:r w:rsidR="007C4260" w:rsidRPr="00B402DB">
          <w:rPr>
            <w:rStyle w:val="aff7"/>
            <w:noProof/>
          </w:rPr>
          <w:t>Закупочная комиссия</w:t>
        </w:r>
        <w:r w:rsidR="007C4260">
          <w:rPr>
            <w:noProof/>
            <w:webHidden/>
          </w:rPr>
          <w:tab/>
        </w:r>
        <w:r w:rsidR="007C4260">
          <w:rPr>
            <w:noProof/>
            <w:webHidden/>
          </w:rPr>
          <w:fldChar w:fldCharType="begin"/>
        </w:r>
        <w:r w:rsidR="007C4260">
          <w:rPr>
            <w:noProof/>
            <w:webHidden/>
          </w:rPr>
          <w:instrText xml:space="preserve"> PAGEREF _Toc170810156 \h </w:instrText>
        </w:r>
        <w:r w:rsidR="007C4260">
          <w:rPr>
            <w:noProof/>
            <w:webHidden/>
          </w:rPr>
        </w:r>
        <w:r w:rsidR="007C4260">
          <w:rPr>
            <w:noProof/>
            <w:webHidden/>
          </w:rPr>
          <w:fldChar w:fldCharType="separate"/>
        </w:r>
        <w:r w:rsidR="00687858">
          <w:rPr>
            <w:noProof/>
            <w:webHidden/>
          </w:rPr>
          <w:t>7</w:t>
        </w:r>
        <w:r w:rsidR="007C4260">
          <w:rPr>
            <w:noProof/>
            <w:webHidden/>
          </w:rPr>
          <w:fldChar w:fldCharType="end"/>
        </w:r>
      </w:hyperlink>
    </w:p>
    <w:p w14:paraId="728D47CA" w14:textId="56341002"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7" w:history="1">
        <w:r w:rsidR="007C4260" w:rsidRPr="00B402DB">
          <w:rPr>
            <w:rStyle w:val="aff7"/>
            <w:noProof/>
          </w:rPr>
          <w:t>5.2.</w:t>
        </w:r>
        <w:r w:rsidR="007C4260">
          <w:rPr>
            <w:rFonts w:asciiTheme="minorHAnsi" w:eastAsiaTheme="minorEastAsia" w:hAnsiTheme="minorHAnsi" w:cstheme="minorBidi"/>
            <w:smallCaps w:val="0"/>
            <w:noProof/>
            <w:sz w:val="22"/>
            <w:szCs w:val="22"/>
          </w:rPr>
          <w:tab/>
        </w:r>
        <w:r w:rsidR="007C4260" w:rsidRPr="00B402DB">
          <w:rPr>
            <w:rStyle w:val="aff7"/>
            <w:noProof/>
          </w:rPr>
          <w:t>Подача участниками закупки заявок на участие в закупке</w:t>
        </w:r>
        <w:r w:rsidR="007C4260">
          <w:rPr>
            <w:noProof/>
            <w:webHidden/>
          </w:rPr>
          <w:tab/>
        </w:r>
        <w:r w:rsidR="007C4260">
          <w:rPr>
            <w:noProof/>
            <w:webHidden/>
          </w:rPr>
          <w:fldChar w:fldCharType="begin"/>
        </w:r>
        <w:r w:rsidR="007C4260">
          <w:rPr>
            <w:noProof/>
            <w:webHidden/>
          </w:rPr>
          <w:instrText xml:space="preserve"> PAGEREF _Toc170810157 \h </w:instrText>
        </w:r>
        <w:r w:rsidR="007C4260">
          <w:rPr>
            <w:noProof/>
            <w:webHidden/>
          </w:rPr>
        </w:r>
        <w:r w:rsidR="007C4260">
          <w:rPr>
            <w:noProof/>
            <w:webHidden/>
          </w:rPr>
          <w:fldChar w:fldCharType="separate"/>
        </w:r>
        <w:r w:rsidR="00687858">
          <w:rPr>
            <w:noProof/>
            <w:webHidden/>
          </w:rPr>
          <w:t>7</w:t>
        </w:r>
        <w:r w:rsidR="007C4260">
          <w:rPr>
            <w:noProof/>
            <w:webHidden/>
          </w:rPr>
          <w:fldChar w:fldCharType="end"/>
        </w:r>
      </w:hyperlink>
    </w:p>
    <w:p w14:paraId="310810F6" w14:textId="734BF2AE"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8" w:history="1">
        <w:r w:rsidR="007C4260" w:rsidRPr="00B402DB">
          <w:rPr>
            <w:rStyle w:val="aff7"/>
            <w:noProof/>
          </w:rPr>
          <w:t>5.3.</w:t>
        </w:r>
        <w:r w:rsidR="007C4260">
          <w:rPr>
            <w:rFonts w:asciiTheme="minorHAnsi" w:eastAsiaTheme="minorEastAsia" w:hAnsiTheme="minorHAnsi" w:cstheme="minorBidi"/>
            <w:smallCaps w:val="0"/>
            <w:noProof/>
            <w:sz w:val="22"/>
            <w:szCs w:val="22"/>
          </w:rPr>
          <w:tab/>
        </w:r>
        <w:r w:rsidR="007C4260" w:rsidRPr="00B402DB">
          <w:rPr>
            <w:rStyle w:val="aff7"/>
            <w:noProof/>
          </w:rPr>
          <w:t>Рассмотрение заявок участников закупки</w:t>
        </w:r>
        <w:r w:rsidR="007C4260">
          <w:rPr>
            <w:noProof/>
            <w:webHidden/>
          </w:rPr>
          <w:tab/>
        </w:r>
        <w:r w:rsidR="007C4260">
          <w:rPr>
            <w:noProof/>
            <w:webHidden/>
          </w:rPr>
          <w:fldChar w:fldCharType="begin"/>
        </w:r>
        <w:r w:rsidR="007C4260">
          <w:rPr>
            <w:noProof/>
            <w:webHidden/>
          </w:rPr>
          <w:instrText xml:space="preserve"> PAGEREF _Toc170810158 \h </w:instrText>
        </w:r>
        <w:r w:rsidR="007C4260">
          <w:rPr>
            <w:noProof/>
            <w:webHidden/>
          </w:rPr>
        </w:r>
        <w:r w:rsidR="007C4260">
          <w:rPr>
            <w:noProof/>
            <w:webHidden/>
          </w:rPr>
          <w:fldChar w:fldCharType="separate"/>
        </w:r>
        <w:r w:rsidR="00687858">
          <w:rPr>
            <w:noProof/>
            <w:webHidden/>
          </w:rPr>
          <w:t>7</w:t>
        </w:r>
        <w:r w:rsidR="007C4260">
          <w:rPr>
            <w:noProof/>
            <w:webHidden/>
          </w:rPr>
          <w:fldChar w:fldCharType="end"/>
        </w:r>
      </w:hyperlink>
    </w:p>
    <w:p w14:paraId="1D7F7B85" w14:textId="6791A989"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9" w:history="1">
        <w:r w:rsidR="007C4260" w:rsidRPr="00B402DB">
          <w:rPr>
            <w:rStyle w:val="aff7"/>
            <w:noProof/>
          </w:rPr>
          <w:t>5.4.</w:t>
        </w:r>
        <w:r w:rsidR="007C4260">
          <w:rPr>
            <w:rFonts w:asciiTheme="minorHAnsi" w:eastAsiaTheme="minorEastAsia" w:hAnsiTheme="minorHAnsi" w:cstheme="minorBidi"/>
            <w:smallCaps w:val="0"/>
            <w:noProof/>
            <w:sz w:val="22"/>
            <w:szCs w:val="22"/>
          </w:rPr>
          <w:tab/>
        </w:r>
        <w:r w:rsidR="007C4260" w:rsidRPr="00B402DB">
          <w:rPr>
            <w:rStyle w:val="aff7"/>
            <w:noProof/>
          </w:rPr>
          <w:t>Переторжка</w:t>
        </w:r>
        <w:r w:rsidR="007C4260">
          <w:rPr>
            <w:noProof/>
            <w:webHidden/>
          </w:rPr>
          <w:tab/>
        </w:r>
        <w:r w:rsidR="007C4260">
          <w:rPr>
            <w:noProof/>
            <w:webHidden/>
          </w:rPr>
          <w:fldChar w:fldCharType="begin"/>
        </w:r>
        <w:r w:rsidR="007C4260">
          <w:rPr>
            <w:noProof/>
            <w:webHidden/>
          </w:rPr>
          <w:instrText xml:space="preserve"> PAGEREF _Toc170810159 \h </w:instrText>
        </w:r>
        <w:r w:rsidR="007C4260">
          <w:rPr>
            <w:noProof/>
            <w:webHidden/>
          </w:rPr>
        </w:r>
        <w:r w:rsidR="007C4260">
          <w:rPr>
            <w:noProof/>
            <w:webHidden/>
          </w:rPr>
          <w:fldChar w:fldCharType="separate"/>
        </w:r>
        <w:r w:rsidR="00687858">
          <w:rPr>
            <w:noProof/>
            <w:webHidden/>
          </w:rPr>
          <w:t>8</w:t>
        </w:r>
        <w:r w:rsidR="007C4260">
          <w:rPr>
            <w:noProof/>
            <w:webHidden/>
          </w:rPr>
          <w:fldChar w:fldCharType="end"/>
        </w:r>
      </w:hyperlink>
    </w:p>
    <w:p w14:paraId="3EB2621A" w14:textId="6198891F"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0" w:history="1">
        <w:r w:rsidR="007C4260" w:rsidRPr="00B402DB">
          <w:rPr>
            <w:rStyle w:val="aff7"/>
            <w:noProof/>
          </w:rPr>
          <w:t>5.5.</w:t>
        </w:r>
        <w:r w:rsidR="007C4260">
          <w:rPr>
            <w:rFonts w:asciiTheme="minorHAnsi" w:eastAsiaTheme="minorEastAsia" w:hAnsiTheme="minorHAnsi" w:cstheme="minorBidi"/>
            <w:smallCaps w:val="0"/>
            <w:noProof/>
            <w:sz w:val="22"/>
            <w:szCs w:val="22"/>
          </w:rPr>
          <w:tab/>
        </w:r>
        <w:r w:rsidR="007C4260" w:rsidRPr="00B402DB">
          <w:rPr>
            <w:rStyle w:val="aff7"/>
            <w:noProof/>
          </w:rPr>
          <w:t>Подведение итогов закупки, в рамках которых осуществляется оценка и сопоставление заявок участников, допущенных до участия в закупке по результатам рассмотрения заявок и проведения переторжки</w:t>
        </w:r>
        <w:r w:rsidR="007C4260">
          <w:rPr>
            <w:noProof/>
            <w:webHidden/>
          </w:rPr>
          <w:tab/>
        </w:r>
        <w:r w:rsidR="007C4260">
          <w:rPr>
            <w:noProof/>
            <w:webHidden/>
          </w:rPr>
          <w:fldChar w:fldCharType="begin"/>
        </w:r>
        <w:r w:rsidR="007C4260">
          <w:rPr>
            <w:noProof/>
            <w:webHidden/>
          </w:rPr>
          <w:instrText xml:space="preserve"> PAGEREF _Toc170810160 \h </w:instrText>
        </w:r>
        <w:r w:rsidR="007C4260">
          <w:rPr>
            <w:noProof/>
            <w:webHidden/>
          </w:rPr>
        </w:r>
        <w:r w:rsidR="007C4260">
          <w:rPr>
            <w:noProof/>
            <w:webHidden/>
          </w:rPr>
          <w:fldChar w:fldCharType="separate"/>
        </w:r>
        <w:r w:rsidR="00687858">
          <w:rPr>
            <w:noProof/>
            <w:webHidden/>
          </w:rPr>
          <w:t>8</w:t>
        </w:r>
        <w:r w:rsidR="007C4260">
          <w:rPr>
            <w:noProof/>
            <w:webHidden/>
          </w:rPr>
          <w:fldChar w:fldCharType="end"/>
        </w:r>
      </w:hyperlink>
    </w:p>
    <w:p w14:paraId="5C6A4F8B" w14:textId="7EDDC33A"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1" w:history="1">
        <w:r w:rsidR="007C4260" w:rsidRPr="00B402DB">
          <w:rPr>
            <w:rStyle w:val="aff7"/>
            <w:noProof/>
          </w:rPr>
          <w:t>5.6.</w:t>
        </w:r>
        <w:r w:rsidR="007C4260">
          <w:rPr>
            <w:rFonts w:asciiTheme="minorHAnsi" w:eastAsiaTheme="minorEastAsia" w:hAnsiTheme="minorHAnsi" w:cstheme="minorBidi"/>
            <w:smallCaps w:val="0"/>
            <w:noProof/>
            <w:sz w:val="22"/>
            <w:szCs w:val="22"/>
          </w:rPr>
          <w:tab/>
        </w:r>
        <w:r w:rsidR="007C4260" w:rsidRPr="00B402DB">
          <w:rPr>
            <w:rStyle w:val="aff7"/>
            <w:noProof/>
          </w:rPr>
          <w:t>Признание закупки несостоявшейся</w:t>
        </w:r>
        <w:r w:rsidR="007C4260">
          <w:rPr>
            <w:noProof/>
            <w:webHidden/>
          </w:rPr>
          <w:tab/>
        </w:r>
        <w:r w:rsidR="007C4260">
          <w:rPr>
            <w:noProof/>
            <w:webHidden/>
          </w:rPr>
          <w:fldChar w:fldCharType="begin"/>
        </w:r>
        <w:r w:rsidR="007C4260">
          <w:rPr>
            <w:noProof/>
            <w:webHidden/>
          </w:rPr>
          <w:instrText xml:space="preserve"> PAGEREF _Toc170810161 \h </w:instrText>
        </w:r>
        <w:r w:rsidR="007C4260">
          <w:rPr>
            <w:noProof/>
            <w:webHidden/>
          </w:rPr>
        </w:r>
        <w:r w:rsidR="007C4260">
          <w:rPr>
            <w:noProof/>
            <w:webHidden/>
          </w:rPr>
          <w:fldChar w:fldCharType="separate"/>
        </w:r>
        <w:r w:rsidR="00687858">
          <w:rPr>
            <w:noProof/>
            <w:webHidden/>
          </w:rPr>
          <w:t>9</w:t>
        </w:r>
        <w:r w:rsidR="007C4260">
          <w:rPr>
            <w:noProof/>
            <w:webHidden/>
          </w:rPr>
          <w:fldChar w:fldCharType="end"/>
        </w:r>
      </w:hyperlink>
    </w:p>
    <w:p w14:paraId="757A6800" w14:textId="7914FCA0"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2" w:history="1">
        <w:r w:rsidR="007C4260" w:rsidRPr="00B402DB">
          <w:rPr>
            <w:rStyle w:val="aff7"/>
            <w:noProof/>
          </w:rPr>
          <w:t>5.7.</w:t>
        </w:r>
        <w:r w:rsidR="007C4260">
          <w:rPr>
            <w:rFonts w:asciiTheme="minorHAnsi" w:eastAsiaTheme="minorEastAsia" w:hAnsiTheme="minorHAnsi" w:cstheme="minorBidi"/>
            <w:smallCaps w:val="0"/>
            <w:noProof/>
            <w:sz w:val="22"/>
            <w:szCs w:val="22"/>
          </w:rPr>
          <w:tab/>
        </w:r>
        <w:r w:rsidR="007C4260" w:rsidRPr="00B402DB">
          <w:rPr>
            <w:rStyle w:val="aff7"/>
            <w:noProof/>
          </w:rPr>
          <w:t>Рассмотрение жалоб и обращений участников закупки</w:t>
        </w:r>
        <w:r w:rsidR="007C4260">
          <w:rPr>
            <w:noProof/>
            <w:webHidden/>
          </w:rPr>
          <w:tab/>
        </w:r>
        <w:r w:rsidR="007C4260">
          <w:rPr>
            <w:noProof/>
            <w:webHidden/>
          </w:rPr>
          <w:fldChar w:fldCharType="begin"/>
        </w:r>
        <w:r w:rsidR="007C4260">
          <w:rPr>
            <w:noProof/>
            <w:webHidden/>
          </w:rPr>
          <w:instrText xml:space="preserve"> PAGEREF _Toc170810162 \h </w:instrText>
        </w:r>
        <w:r w:rsidR="007C4260">
          <w:rPr>
            <w:noProof/>
            <w:webHidden/>
          </w:rPr>
        </w:r>
        <w:r w:rsidR="007C4260">
          <w:rPr>
            <w:noProof/>
            <w:webHidden/>
          </w:rPr>
          <w:fldChar w:fldCharType="separate"/>
        </w:r>
        <w:r w:rsidR="00687858">
          <w:rPr>
            <w:noProof/>
            <w:webHidden/>
          </w:rPr>
          <w:t>9</w:t>
        </w:r>
        <w:r w:rsidR="007C4260">
          <w:rPr>
            <w:noProof/>
            <w:webHidden/>
          </w:rPr>
          <w:fldChar w:fldCharType="end"/>
        </w:r>
      </w:hyperlink>
    </w:p>
    <w:p w14:paraId="73F4C667" w14:textId="04B1DE4E"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3" w:history="1">
        <w:r w:rsidR="007C4260" w:rsidRPr="00B402DB">
          <w:rPr>
            <w:rStyle w:val="aff7"/>
            <w:noProof/>
          </w:rPr>
          <w:t>5.8.</w:t>
        </w:r>
        <w:r w:rsidR="007C4260">
          <w:rPr>
            <w:rFonts w:asciiTheme="minorHAnsi" w:eastAsiaTheme="minorEastAsia" w:hAnsiTheme="minorHAnsi" w:cstheme="minorBidi"/>
            <w:smallCaps w:val="0"/>
            <w:noProof/>
            <w:sz w:val="22"/>
            <w:szCs w:val="22"/>
          </w:rPr>
          <w:tab/>
        </w:r>
        <w:r w:rsidR="007C4260" w:rsidRPr="00B402DB">
          <w:rPr>
            <w:rStyle w:val="aff7"/>
            <w:noProof/>
          </w:rPr>
          <w:t>Проведение преддоговорных переговоров</w:t>
        </w:r>
        <w:r w:rsidR="007C4260">
          <w:rPr>
            <w:noProof/>
            <w:webHidden/>
          </w:rPr>
          <w:tab/>
        </w:r>
        <w:r w:rsidR="007C4260">
          <w:rPr>
            <w:noProof/>
            <w:webHidden/>
          </w:rPr>
          <w:fldChar w:fldCharType="begin"/>
        </w:r>
        <w:r w:rsidR="007C4260">
          <w:rPr>
            <w:noProof/>
            <w:webHidden/>
          </w:rPr>
          <w:instrText xml:space="preserve"> PAGEREF _Toc170810163 \h </w:instrText>
        </w:r>
        <w:r w:rsidR="007C4260">
          <w:rPr>
            <w:noProof/>
            <w:webHidden/>
          </w:rPr>
        </w:r>
        <w:r w:rsidR="007C4260">
          <w:rPr>
            <w:noProof/>
            <w:webHidden/>
          </w:rPr>
          <w:fldChar w:fldCharType="separate"/>
        </w:r>
        <w:r w:rsidR="00687858">
          <w:rPr>
            <w:noProof/>
            <w:webHidden/>
          </w:rPr>
          <w:t>9</w:t>
        </w:r>
        <w:r w:rsidR="007C4260">
          <w:rPr>
            <w:noProof/>
            <w:webHidden/>
          </w:rPr>
          <w:fldChar w:fldCharType="end"/>
        </w:r>
      </w:hyperlink>
    </w:p>
    <w:p w14:paraId="106C47BF" w14:textId="31A9805E" w:rsidR="007C4260" w:rsidRDefault="007E2567">
      <w:pPr>
        <w:pStyle w:val="13"/>
        <w:rPr>
          <w:rFonts w:asciiTheme="minorHAnsi" w:eastAsiaTheme="minorEastAsia" w:hAnsiTheme="minorHAnsi" w:cstheme="minorBidi"/>
          <w:b w:val="0"/>
          <w:bCs w:val="0"/>
          <w:caps w:val="0"/>
          <w:noProof/>
          <w:sz w:val="22"/>
          <w:szCs w:val="22"/>
        </w:rPr>
      </w:pPr>
      <w:hyperlink w:anchor="_Toc170810164" w:history="1">
        <w:r w:rsidR="007C4260" w:rsidRPr="00B402DB">
          <w:rPr>
            <w:rStyle w:val="aff7"/>
            <w:noProof/>
          </w:rPr>
          <w:t>6.</w:t>
        </w:r>
        <w:r w:rsidR="007C4260">
          <w:rPr>
            <w:rFonts w:asciiTheme="minorHAnsi" w:eastAsiaTheme="minorEastAsia" w:hAnsiTheme="minorHAnsi" w:cstheme="minorBidi"/>
            <w:b w:val="0"/>
            <w:bCs w:val="0"/>
            <w:caps w:val="0"/>
            <w:noProof/>
            <w:sz w:val="22"/>
            <w:szCs w:val="22"/>
          </w:rPr>
          <w:tab/>
        </w:r>
        <w:r w:rsidR="007C4260" w:rsidRPr="00B402DB">
          <w:rPr>
            <w:rStyle w:val="aff7"/>
            <w:noProof/>
          </w:rPr>
          <w:t>ЗАКЛЮЧЕНИЕ, ИЗМЕНЕНИЕ И РАСТОРЖЕНИЕ ДОГОВОРА</w:t>
        </w:r>
        <w:r w:rsidR="007C4260">
          <w:rPr>
            <w:noProof/>
            <w:webHidden/>
          </w:rPr>
          <w:tab/>
        </w:r>
        <w:r w:rsidR="007C4260">
          <w:rPr>
            <w:noProof/>
            <w:webHidden/>
          </w:rPr>
          <w:fldChar w:fldCharType="begin"/>
        </w:r>
        <w:r w:rsidR="007C4260">
          <w:rPr>
            <w:noProof/>
            <w:webHidden/>
          </w:rPr>
          <w:instrText xml:space="preserve"> PAGEREF _Toc170810164 \h </w:instrText>
        </w:r>
        <w:r w:rsidR="007C4260">
          <w:rPr>
            <w:noProof/>
            <w:webHidden/>
          </w:rPr>
        </w:r>
        <w:r w:rsidR="007C4260">
          <w:rPr>
            <w:noProof/>
            <w:webHidden/>
          </w:rPr>
          <w:fldChar w:fldCharType="separate"/>
        </w:r>
        <w:r w:rsidR="00687858">
          <w:rPr>
            <w:noProof/>
            <w:webHidden/>
          </w:rPr>
          <w:t>9</w:t>
        </w:r>
        <w:r w:rsidR="007C4260">
          <w:rPr>
            <w:noProof/>
            <w:webHidden/>
          </w:rPr>
          <w:fldChar w:fldCharType="end"/>
        </w:r>
      </w:hyperlink>
    </w:p>
    <w:p w14:paraId="25091446" w14:textId="1524ED6C"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5" w:history="1">
        <w:r w:rsidR="007C4260" w:rsidRPr="00B402DB">
          <w:rPr>
            <w:rStyle w:val="aff7"/>
            <w:noProof/>
          </w:rPr>
          <w:t>6.1.</w:t>
        </w:r>
        <w:r w:rsidR="007C4260">
          <w:rPr>
            <w:rFonts w:asciiTheme="minorHAnsi" w:eastAsiaTheme="minorEastAsia" w:hAnsiTheme="minorHAnsi" w:cstheme="minorBidi"/>
            <w:smallCaps w:val="0"/>
            <w:noProof/>
            <w:sz w:val="22"/>
            <w:szCs w:val="22"/>
          </w:rPr>
          <w:tab/>
        </w:r>
        <w:r w:rsidR="007C4260" w:rsidRPr="00B402DB">
          <w:rPr>
            <w:rStyle w:val="aff7"/>
            <w:noProof/>
          </w:rPr>
          <w:t>Срок и порядок заключения договора</w:t>
        </w:r>
        <w:r w:rsidR="007C4260">
          <w:rPr>
            <w:noProof/>
            <w:webHidden/>
          </w:rPr>
          <w:tab/>
        </w:r>
        <w:r w:rsidR="007C4260">
          <w:rPr>
            <w:noProof/>
            <w:webHidden/>
          </w:rPr>
          <w:fldChar w:fldCharType="begin"/>
        </w:r>
        <w:r w:rsidR="007C4260">
          <w:rPr>
            <w:noProof/>
            <w:webHidden/>
          </w:rPr>
          <w:instrText xml:space="preserve"> PAGEREF _Toc170810165 \h </w:instrText>
        </w:r>
        <w:r w:rsidR="007C4260">
          <w:rPr>
            <w:noProof/>
            <w:webHidden/>
          </w:rPr>
        </w:r>
        <w:r w:rsidR="007C4260">
          <w:rPr>
            <w:noProof/>
            <w:webHidden/>
          </w:rPr>
          <w:fldChar w:fldCharType="separate"/>
        </w:r>
        <w:r w:rsidR="00687858">
          <w:rPr>
            <w:noProof/>
            <w:webHidden/>
          </w:rPr>
          <w:t>9</w:t>
        </w:r>
        <w:r w:rsidR="007C4260">
          <w:rPr>
            <w:noProof/>
            <w:webHidden/>
          </w:rPr>
          <w:fldChar w:fldCharType="end"/>
        </w:r>
      </w:hyperlink>
    </w:p>
    <w:p w14:paraId="685B8982" w14:textId="6E48E55D"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6" w:history="1">
        <w:r w:rsidR="007C4260" w:rsidRPr="00B402DB">
          <w:rPr>
            <w:rStyle w:val="aff7"/>
            <w:noProof/>
          </w:rPr>
          <w:t>6.2.</w:t>
        </w:r>
        <w:r w:rsidR="007C4260">
          <w:rPr>
            <w:rFonts w:asciiTheme="minorHAnsi" w:eastAsiaTheme="minorEastAsia" w:hAnsiTheme="minorHAnsi" w:cstheme="minorBidi"/>
            <w:smallCaps w:val="0"/>
            <w:noProof/>
            <w:sz w:val="22"/>
            <w:szCs w:val="22"/>
          </w:rPr>
          <w:tab/>
        </w:r>
        <w:r w:rsidR="007C4260" w:rsidRPr="00B402DB">
          <w:rPr>
            <w:rStyle w:val="aff7"/>
            <w:noProof/>
          </w:rPr>
          <w:t>Обеспечения исполнения договора, порядок предоставления такого обеспечения, требования к такому обеспечению</w:t>
        </w:r>
        <w:r w:rsidR="007C4260">
          <w:rPr>
            <w:noProof/>
            <w:webHidden/>
          </w:rPr>
          <w:tab/>
        </w:r>
        <w:r w:rsidR="007C4260">
          <w:rPr>
            <w:noProof/>
            <w:webHidden/>
          </w:rPr>
          <w:fldChar w:fldCharType="begin"/>
        </w:r>
        <w:r w:rsidR="007C4260">
          <w:rPr>
            <w:noProof/>
            <w:webHidden/>
          </w:rPr>
          <w:instrText xml:space="preserve"> PAGEREF _Toc170810166 \h </w:instrText>
        </w:r>
        <w:r w:rsidR="007C4260">
          <w:rPr>
            <w:noProof/>
            <w:webHidden/>
          </w:rPr>
        </w:r>
        <w:r w:rsidR="007C4260">
          <w:rPr>
            <w:noProof/>
            <w:webHidden/>
          </w:rPr>
          <w:fldChar w:fldCharType="separate"/>
        </w:r>
        <w:r w:rsidR="00687858">
          <w:rPr>
            <w:noProof/>
            <w:webHidden/>
          </w:rPr>
          <w:t>9</w:t>
        </w:r>
        <w:r w:rsidR="007C4260">
          <w:rPr>
            <w:noProof/>
            <w:webHidden/>
          </w:rPr>
          <w:fldChar w:fldCharType="end"/>
        </w:r>
      </w:hyperlink>
    </w:p>
    <w:p w14:paraId="1AB73664" w14:textId="35A5C863"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7" w:history="1">
        <w:r w:rsidR="007C4260" w:rsidRPr="00B402DB">
          <w:rPr>
            <w:rStyle w:val="aff7"/>
            <w:noProof/>
          </w:rPr>
          <w:t>6.3.</w:t>
        </w:r>
        <w:r w:rsidR="007C4260">
          <w:rPr>
            <w:rFonts w:asciiTheme="minorHAnsi" w:eastAsiaTheme="minorEastAsia" w:hAnsiTheme="minorHAnsi" w:cstheme="minorBidi"/>
            <w:smallCaps w:val="0"/>
            <w:noProof/>
            <w:sz w:val="22"/>
            <w:szCs w:val="22"/>
          </w:rPr>
          <w:tab/>
        </w:r>
        <w:r w:rsidR="007C4260" w:rsidRPr="00B402DB">
          <w:rPr>
            <w:rStyle w:val="aff7"/>
            <w:noProof/>
          </w:rPr>
          <w:t>Требования к условиям независимой гарантии, выданной в качестве обеспечения исполнения договора</w:t>
        </w:r>
        <w:r w:rsidR="007C4260">
          <w:rPr>
            <w:noProof/>
            <w:webHidden/>
          </w:rPr>
          <w:tab/>
        </w:r>
        <w:r w:rsidR="007C4260">
          <w:rPr>
            <w:noProof/>
            <w:webHidden/>
          </w:rPr>
          <w:fldChar w:fldCharType="begin"/>
        </w:r>
        <w:r w:rsidR="007C4260">
          <w:rPr>
            <w:noProof/>
            <w:webHidden/>
          </w:rPr>
          <w:instrText xml:space="preserve"> PAGEREF _Toc170810167 \h </w:instrText>
        </w:r>
        <w:r w:rsidR="007C4260">
          <w:rPr>
            <w:noProof/>
            <w:webHidden/>
          </w:rPr>
        </w:r>
        <w:r w:rsidR="007C4260">
          <w:rPr>
            <w:noProof/>
            <w:webHidden/>
          </w:rPr>
          <w:fldChar w:fldCharType="separate"/>
        </w:r>
        <w:r w:rsidR="00687858">
          <w:rPr>
            <w:noProof/>
            <w:webHidden/>
          </w:rPr>
          <w:t>10</w:t>
        </w:r>
        <w:r w:rsidR="007C4260">
          <w:rPr>
            <w:noProof/>
            <w:webHidden/>
          </w:rPr>
          <w:fldChar w:fldCharType="end"/>
        </w:r>
      </w:hyperlink>
    </w:p>
    <w:p w14:paraId="01AE5EF7" w14:textId="49DE6457"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8" w:history="1">
        <w:r w:rsidR="007C4260" w:rsidRPr="00B402DB">
          <w:rPr>
            <w:rStyle w:val="aff7"/>
            <w:noProof/>
          </w:rPr>
          <w:t>6.4.</w:t>
        </w:r>
        <w:r w:rsidR="007C4260">
          <w:rPr>
            <w:rFonts w:asciiTheme="minorHAnsi" w:eastAsiaTheme="minorEastAsia" w:hAnsiTheme="minorHAnsi" w:cstheme="minorBidi"/>
            <w:smallCaps w:val="0"/>
            <w:noProof/>
            <w:sz w:val="22"/>
            <w:szCs w:val="22"/>
          </w:rPr>
          <w:tab/>
        </w:r>
        <w:r w:rsidR="007C4260" w:rsidRPr="00B402DB">
          <w:rPr>
            <w:rStyle w:val="aff7"/>
            <w:noProof/>
          </w:rPr>
          <w:t>Отказ от заключения договора</w:t>
        </w:r>
        <w:r w:rsidR="007C4260">
          <w:rPr>
            <w:noProof/>
            <w:webHidden/>
          </w:rPr>
          <w:tab/>
        </w:r>
        <w:r w:rsidR="007C4260">
          <w:rPr>
            <w:noProof/>
            <w:webHidden/>
          </w:rPr>
          <w:fldChar w:fldCharType="begin"/>
        </w:r>
        <w:r w:rsidR="007C4260">
          <w:rPr>
            <w:noProof/>
            <w:webHidden/>
          </w:rPr>
          <w:instrText xml:space="preserve"> PAGEREF _Toc170810168 \h </w:instrText>
        </w:r>
        <w:r w:rsidR="007C4260">
          <w:rPr>
            <w:noProof/>
            <w:webHidden/>
          </w:rPr>
        </w:r>
        <w:r w:rsidR="007C4260">
          <w:rPr>
            <w:noProof/>
            <w:webHidden/>
          </w:rPr>
          <w:fldChar w:fldCharType="separate"/>
        </w:r>
        <w:r w:rsidR="00687858">
          <w:rPr>
            <w:noProof/>
            <w:webHidden/>
          </w:rPr>
          <w:t>11</w:t>
        </w:r>
        <w:r w:rsidR="007C4260">
          <w:rPr>
            <w:noProof/>
            <w:webHidden/>
          </w:rPr>
          <w:fldChar w:fldCharType="end"/>
        </w:r>
      </w:hyperlink>
    </w:p>
    <w:p w14:paraId="197DEBE5" w14:textId="146EBBB2" w:rsidR="007C4260" w:rsidRDefault="007E2567">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9" w:history="1">
        <w:r w:rsidR="007C4260" w:rsidRPr="00B402DB">
          <w:rPr>
            <w:rStyle w:val="aff7"/>
            <w:noProof/>
          </w:rPr>
          <w:t>6.5.</w:t>
        </w:r>
        <w:r w:rsidR="007C4260">
          <w:rPr>
            <w:rFonts w:asciiTheme="minorHAnsi" w:eastAsiaTheme="minorEastAsia" w:hAnsiTheme="minorHAnsi" w:cstheme="minorBidi"/>
            <w:smallCaps w:val="0"/>
            <w:noProof/>
            <w:sz w:val="22"/>
            <w:szCs w:val="22"/>
          </w:rPr>
          <w:tab/>
        </w:r>
        <w:r w:rsidR="007C4260" w:rsidRPr="00B402DB">
          <w:rPr>
            <w:rStyle w:val="aff7"/>
            <w:noProof/>
          </w:rPr>
          <w:t>Изменение и расторжение договора</w:t>
        </w:r>
        <w:r w:rsidR="007C4260">
          <w:rPr>
            <w:noProof/>
            <w:webHidden/>
          </w:rPr>
          <w:tab/>
        </w:r>
        <w:r w:rsidR="007C4260">
          <w:rPr>
            <w:noProof/>
            <w:webHidden/>
          </w:rPr>
          <w:fldChar w:fldCharType="begin"/>
        </w:r>
        <w:r w:rsidR="007C4260">
          <w:rPr>
            <w:noProof/>
            <w:webHidden/>
          </w:rPr>
          <w:instrText xml:space="preserve"> PAGEREF _Toc170810169 \h </w:instrText>
        </w:r>
        <w:r w:rsidR="007C4260">
          <w:rPr>
            <w:noProof/>
            <w:webHidden/>
          </w:rPr>
        </w:r>
        <w:r w:rsidR="007C4260">
          <w:rPr>
            <w:noProof/>
            <w:webHidden/>
          </w:rPr>
          <w:fldChar w:fldCharType="separate"/>
        </w:r>
        <w:r w:rsidR="00687858">
          <w:rPr>
            <w:noProof/>
            <w:webHidden/>
          </w:rPr>
          <w:t>11</w:t>
        </w:r>
        <w:r w:rsidR="007C4260">
          <w:rPr>
            <w:noProof/>
            <w:webHidden/>
          </w:rPr>
          <w:fldChar w:fldCharType="end"/>
        </w:r>
      </w:hyperlink>
    </w:p>
    <w:p w14:paraId="0ECF7295" w14:textId="221B58AE" w:rsidR="007C4260" w:rsidRDefault="007E2567">
      <w:pPr>
        <w:pStyle w:val="13"/>
        <w:rPr>
          <w:rFonts w:asciiTheme="minorHAnsi" w:eastAsiaTheme="minorEastAsia" w:hAnsiTheme="minorHAnsi" w:cstheme="minorBidi"/>
          <w:b w:val="0"/>
          <w:bCs w:val="0"/>
          <w:caps w:val="0"/>
          <w:noProof/>
          <w:sz w:val="22"/>
          <w:szCs w:val="22"/>
        </w:rPr>
      </w:pPr>
      <w:hyperlink w:anchor="_Toc170810170" w:history="1">
        <w:r w:rsidR="007C4260" w:rsidRPr="00B402DB">
          <w:rPr>
            <w:rStyle w:val="aff7"/>
            <w:noProof/>
          </w:rPr>
          <w:t>II.</w:t>
        </w:r>
        <w:r w:rsidR="007C4260">
          <w:rPr>
            <w:rFonts w:asciiTheme="minorHAnsi" w:eastAsiaTheme="minorEastAsia" w:hAnsiTheme="minorHAnsi" w:cstheme="minorBidi"/>
            <w:b w:val="0"/>
            <w:bCs w:val="0"/>
            <w:caps w:val="0"/>
            <w:noProof/>
            <w:sz w:val="22"/>
            <w:szCs w:val="22"/>
          </w:rPr>
          <w:tab/>
        </w:r>
        <w:r w:rsidR="007C4260" w:rsidRPr="00B402DB">
          <w:rPr>
            <w:rStyle w:val="aff7"/>
            <w:noProof/>
          </w:rPr>
          <w:t>ИНФОРМАЦИОННАЯ КАРТА ЗАКУПКИ</w:t>
        </w:r>
        <w:r w:rsidR="007C4260">
          <w:rPr>
            <w:noProof/>
            <w:webHidden/>
          </w:rPr>
          <w:tab/>
        </w:r>
        <w:r w:rsidR="007C4260">
          <w:rPr>
            <w:noProof/>
            <w:webHidden/>
          </w:rPr>
          <w:fldChar w:fldCharType="begin"/>
        </w:r>
        <w:r w:rsidR="007C4260">
          <w:rPr>
            <w:noProof/>
            <w:webHidden/>
          </w:rPr>
          <w:instrText xml:space="preserve"> PAGEREF _Toc170810170 \h </w:instrText>
        </w:r>
        <w:r w:rsidR="007C4260">
          <w:rPr>
            <w:noProof/>
            <w:webHidden/>
          </w:rPr>
        </w:r>
        <w:r w:rsidR="007C4260">
          <w:rPr>
            <w:noProof/>
            <w:webHidden/>
          </w:rPr>
          <w:fldChar w:fldCharType="separate"/>
        </w:r>
        <w:r w:rsidR="00687858">
          <w:rPr>
            <w:noProof/>
            <w:webHidden/>
          </w:rPr>
          <w:t>12</w:t>
        </w:r>
        <w:r w:rsidR="007C4260">
          <w:rPr>
            <w:noProof/>
            <w:webHidden/>
          </w:rPr>
          <w:fldChar w:fldCharType="end"/>
        </w:r>
      </w:hyperlink>
    </w:p>
    <w:p w14:paraId="476B860F" w14:textId="5DBD01CF" w:rsidR="007C4260" w:rsidRDefault="007E2567">
      <w:pPr>
        <w:pStyle w:val="13"/>
        <w:rPr>
          <w:rFonts w:asciiTheme="minorHAnsi" w:eastAsiaTheme="minorEastAsia" w:hAnsiTheme="minorHAnsi" w:cstheme="minorBidi"/>
          <w:b w:val="0"/>
          <w:bCs w:val="0"/>
          <w:caps w:val="0"/>
          <w:noProof/>
          <w:sz w:val="22"/>
          <w:szCs w:val="22"/>
        </w:rPr>
      </w:pPr>
      <w:hyperlink w:anchor="_Toc170810171" w:history="1">
        <w:r w:rsidR="007C4260" w:rsidRPr="00B402DB">
          <w:rPr>
            <w:rStyle w:val="aff7"/>
            <w:noProof/>
          </w:rPr>
          <w:t>III.</w:t>
        </w:r>
        <w:r w:rsidR="007C4260">
          <w:rPr>
            <w:rFonts w:asciiTheme="minorHAnsi" w:eastAsiaTheme="minorEastAsia" w:hAnsiTheme="minorHAnsi" w:cstheme="minorBidi"/>
            <w:b w:val="0"/>
            <w:bCs w:val="0"/>
            <w:caps w:val="0"/>
            <w:noProof/>
            <w:sz w:val="22"/>
            <w:szCs w:val="22"/>
          </w:rPr>
          <w:tab/>
        </w:r>
        <w:r w:rsidR="007C4260" w:rsidRPr="00B402DB">
          <w:rPr>
            <w:rStyle w:val="aff7"/>
            <w:noProof/>
          </w:rPr>
          <w:t>ОБРАЗЦЫ ФОРМ ДЛЯ ЗАПОЛНЕНИЯ УЧАСТНИКАМИ ЗАКУПКИ</w:t>
        </w:r>
        <w:r w:rsidR="007C4260">
          <w:rPr>
            <w:noProof/>
            <w:webHidden/>
          </w:rPr>
          <w:tab/>
        </w:r>
        <w:r w:rsidR="007C4260">
          <w:rPr>
            <w:noProof/>
            <w:webHidden/>
          </w:rPr>
          <w:fldChar w:fldCharType="begin"/>
        </w:r>
        <w:r w:rsidR="007C4260">
          <w:rPr>
            <w:noProof/>
            <w:webHidden/>
          </w:rPr>
          <w:instrText xml:space="preserve"> PAGEREF _Toc170810171 \h </w:instrText>
        </w:r>
        <w:r w:rsidR="007C4260">
          <w:rPr>
            <w:noProof/>
            <w:webHidden/>
          </w:rPr>
        </w:r>
        <w:r w:rsidR="007C4260">
          <w:rPr>
            <w:noProof/>
            <w:webHidden/>
          </w:rPr>
          <w:fldChar w:fldCharType="separate"/>
        </w:r>
        <w:r w:rsidR="00687858">
          <w:rPr>
            <w:noProof/>
            <w:webHidden/>
          </w:rPr>
          <w:t>16</w:t>
        </w:r>
        <w:r w:rsidR="007C4260">
          <w:rPr>
            <w:noProof/>
            <w:webHidden/>
          </w:rPr>
          <w:fldChar w:fldCharType="end"/>
        </w:r>
      </w:hyperlink>
    </w:p>
    <w:p w14:paraId="0302D5AE" w14:textId="60F5C963" w:rsidR="007C4260" w:rsidRDefault="007E2567">
      <w:pPr>
        <w:pStyle w:val="26"/>
        <w:tabs>
          <w:tab w:val="right" w:leader="dot" w:pos="10195"/>
        </w:tabs>
        <w:rPr>
          <w:rFonts w:asciiTheme="minorHAnsi" w:eastAsiaTheme="minorEastAsia" w:hAnsiTheme="minorHAnsi" w:cstheme="minorBidi"/>
          <w:smallCaps w:val="0"/>
          <w:noProof/>
          <w:sz w:val="22"/>
          <w:szCs w:val="22"/>
        </w:rPr>
      </w:pPr>
      <w:hyperlink w:anchor="_Toc170810172" w:history="1">
        <w:r w:rsidR="007C4260" w:rsidRPr="00B402DB">
          <w:rPr>
            <w:rStyle w:val="aff7"/>
            <w:noProof/>
          </w:rPr>
          <w:t>ФОРМА 1. ПИСЬМО О ПОДАЧЕ ОФЕРТЫ</w:t>
        </w:r>
        <w:r w:rsidR="007C4260">
          <w:rPr>
            <w:noProof/>
            <w:webHidden/>
          </w:rPr>
          <w:tab/>
        </w:r>
        <w:r w:rsidR="007C4260">
          <w:rPr>
            <w:noProof/>
            <w:webHidden/>
          </w:rPr>
          <w:fldChar w:fldCharType="begin"/>
        </w:r>
        <w:r w:rsidR="007C4260">
          <w:rPr>
            <w:noProof/>
            <w:webHidden/>
          </w:rPr>
          <w:instrText xml:space="preserve"> PAGEREF _Toc170810172 \h </w:instrText>
        </w:r>
        <w:r w:rsidR="007C4260">
          <w:rPr>
            <w:noProof/>
            <w:webHidden/>
          </w:rPr>
        </w:r>
        <w:r w:rsidR="007C4260">
          <w:rPr>
            <w:noProof/>
            <w:webHidden/>
          </w:rPr>
          <w:fldChar w:fldCharType="separate"/>
        </w:r>
        <w:r w:rsidR="00687858">
          <w:rPr>
            <w:noProof/>
            <w:webHidden/>
          </w:rPr>
          <w:t>16</w:t>
        </w:r>
        <w:r w:rsidR="007C4260">
          <w:rPr>
            <w:noProof/>
            <w:webHidden/>
          </w:rPr>
          <w:fldChar w:fldCharType="end"/>
        </w:r>
      </w:hyperlink>
    </w:p>
    <w:p w14:paraId="1ECC1ABA" w14:textId="20237706" w:rsidR="007C4260" w:rsidRDefault="007E2567">
      <w:pPr>
        <w:pStyle w:val="26"/>
        <w:tabs>
          <w:tab w:val="right" w:leader="dot" w:pos="10195"/>
        </w:tabs>
        <w:rPr>
          <w:rFonts w:asciiTheme="minorHAnsi" w:eastAsiaTheme="minorEastAsia" w:hAnsiTheme="minorHAnsi" w:cstheme="minorBidi"/>
          <w:smallCaps w:val="0"/>
          <w:noProof/>
          <w:sz w:val="22"/>
          <w:szCs w:val="22"/>
        </w:rPr>
      </w:pPr>
      <w:hyperlink w:anchor="_Toc170810173" w:history="1">
        <w:r w:rsidR="007C4260" w:rsidRPr="00B402DB">
          <w:rPr>
            <w:rStyle w:val="aff7"/>
            <w:noProof/>
          </w:rPr>
          <w:t>ФОРМА 2. ТЕХНИЧЕСКОЕ ПРЕДЛОЖЕНИЕ</w:t>
        </w:r>
        <w:r w:rsidR="007C4260">
          <w:rPr>
            <w:noProof/>
            <w:webHidden/>
          </w:rPr>
          <w:tab/>
        </w:r>
        <w:r w:rsidR="007C4260">
          <w:rPr>
            <w:noProof/>
            <w:webHidden/>
          </w:rPr>
          <w:fldChar w:fldCharType="begin"/>
        </w:r>
        <w:r w:rsidR="007C4260">
          <w:rPr>
            <w:noProof/>
            <w:webHidden/>
          </w:rPr>
          <w:instrText xml:space="preserve"> PAGEREF _Toc170810173 \h </w:instrText>
        </w:r>
        <w:r w:rsidR="007C4260">
          <w:rPr>
            <w:noProof/>
            <w:webHidden/>
          </w:rPr>
        </w:r>
        <w:r w:rsidR="007C4260">
          <w:rPr>
            <w:noProof/>
            <w:webHidden/>
          </w:rPr>
          <w:fldChar w:fldCharType="separate"/>
        </w:r>
        <w:r w:rsidR="00687858">
          <w:rPr>
            <w:noProof/>
            <w:webHidden/>
          </w:rPr>
          <w:t>18</w:t>
        </w:r>
        <w:r w:rsidR="007C4260">
          <w:rPr>
            <w:noProof/>
            <w:webHidden/>
          </w:rPr>
          <w:fldChar w:fldCharType="end"/>
        </w:r>
      </w:hyperlink>
    </w:p>
    <w:p w14:paraId="172A12FD" w14:textId="2A5A21DB" w:rsidR="007C4260" w:rsidRDefault="007E2567">
      <w:pPr>
        <w:pStyle w:val="26"/>
        <w:tabs>
          <w:tab w:val="right" w:leader="dot" w:pos="10195"/>
        </w:tabs>
        <w:rPr>
          <w:rFonts w:asciiTheme="minorHAnsi" w:eastAsiaTheme="minorEastAsia" w:hAnsiTheme="minorHAnsi" w:cstheme="minorBidi"/>
          <w:smallCaps w:val="0"/>
          <w:noProof/>
          <w:sz w:val="22"/>
          <w:szCs w:val="22"/>
        </w:rPr>
      </w:pPr>
      <w:hyperlink w:anchor="_Toc170810174" w:history="1">
        <w:r w:rsidR="007C4260" w:rsidRPr="00B402DB">
          <w:rPr>
            <w:rStyle w:val="aff7"/>
            <w:noProof/>
          </w:rPr>
          <w:t>ФОРМА 3. СВОДНАЯ ТАБЛИЦА СТОИМОСТИ РАБОТ</w:t>
        </w:r>
        <w:r w:rsidR="007C4260">
          <w:rPr>
            <w:noProof/>
            <w:webHidden/>
          </w:rPr>
          <w:tab/>
        </w:r>
        <w:r w:rsidR="007C4260">
          <w:rPr>
            <w:noProof/>
            <w:webHidden/>
          </w:rPr>
          <w:fldChar w:fldCharType="begin"/>
        </w:r>
        <w:r w:rsidR="007C4260">
          <w:rPr>
            <w:noProof/>
            <w:webHidden/>
          </w:rPr>
          <w:instrText xml:space="preserve"> PAGEREF _Toc170810174 \h </w:instrText>
        </w:r>
        <w:r w:rsidR="007C4260">
          <w:rPr>
            <w:noProof/>
            <w:webHidden/>
          </w:rPr>
        </w:r>
        <w:r w:rsidR="007C4260">
          <w:rPr>
            <w:noProof/>
            <w:webHidden/>
          </w:rPr>
          <w:fldChar w:fldCharType="separate"/>
        </w:r>
        <w:r w:rsidR="00687858">
          <w:rPr>
            <w:noProof/>
            <w:webHidden/>
          </w:rPr>
          <w:t>19</w:t>
        </w:r>
        <w:r w:rsidR="007C4260">
          <w:rPr>
            <w:noProof/>
            <w:webHidden/>
          </w:rPr>
          <w:fldChar w:fldCharType="end"/>
        </w:r>
      </w:hyperlink>
    </w:p>
    <w:p w14:paraId="44272DFB" w14:textId="2A813663" w:rsidR="007C4260" w:rsidRDefault="007E2567">
      <w:pPr>
        <w:pStyle w:val="26"/>
        <w:tabs>
          <w:tab w:val="right" w:leader="dot" w:pos="10195"/>
        </w:tabs>
        <w:rPr>
          <w:rFonts w:asciiTheme="minorHAnsi" w:eastAsiaTheme="minorEastAsia" w:hAnsiTheme="minorHAnsi" w:cstheme="minorBidi"/>
          <w:smallCaps w:val="0"/>
          <w:noProof/>
          <w:sz w:val="22"/>
          <w:szCs w:val="22"/>
        </w:rPr>
      </w:pPr>
      <w:hyperlink w:anchor="_Toc170810175" w:history="1">
        <w:r w:rsidR="007C4260" w:rsidRPr="00B402DB">
          <w:rPr>
            <w:rStyle w:val="aff7"/>
            <w:noProof/>
          </w:rPr>
          <w:t>ФОРМА 4. ПРОТОКОЛ РАЗНОГЛАСИЙ К ПРОЕКТУ ДОГОВОРА</w:t>
        </w:r>
        <w:r w:rsidR="007C4260">
          <w:rPr>
            <w:noProof/>
            <w:webHidden/>
          </w:rPr>
          <w:tab/>
        </w:r>
        <w:r w:rsidR="007C4260">
          <w:rPr>
            <w:noProof/>
            <w:webHidden/>
          </w:rPr>
          <w:fldChar w:fldCharType="begin"/>
        </w:r>
        <w:r w:rsidR="007C4260">
          <w:rPr>
            <w:noProof/>
            <w:webHidden/>
          </w:rPr>
          <w:instrText xml:space="preserve"> PAGEREF _Toc170810175 \h </w:instrText>
        </w:r>
        <w:r w:rsidR="007C4260">
          <w:rPr>
            <w:noProof/>
            <w:webHidden/>
          </w:rPr>
        </w:r>
        <w:r w:rsidR="007C4260">
          <w:rPr>
            <w:noProof/>
            <w:webHidden/>
          </w:rPr>
          <w:fldChar w:fldCharType="separate"/>
        </w:r>
        <w:r w:rsidR="00687858">
          <w:rPr>
            <w:noProof/>
            <w:webHidden/>
          </w:rPr>
          <w:t>20</w:t>
        </w:r>
        <w:r w:rsidR="007C4260">
          <w:rPr>
            <w:noProof/>
            <w:webHidden/>
          </w:rPr>
          <w:fldChar w:fldCharType="end"/>
        </w:r>
      </w:hyperlink>
    </w:p>
    <w:p w14:paraId="2E1BC742" w14:textId="1A9796C6" w:rsidR="007C4260" w:rsidRDefault="007E2567">
      <w:pPr>
        <w:pStyle w:val="26"/>
        <w:tabs>
          <w:tab w:val="right" w:leader="dot" w:pos="10195"/>
        </w:tabs>
        <w:rPr>
          <w:rFonts w:asciiTheme="minorHAnsi" w:eastAsiaTheme="minorEastAsia" w:hAnsiTheme="minorHAnsi" w:cstheme="minorBidi"/>
          <w:smallCaps w:val="0"/>
          <w:noProof/>
          <w:sz w:val="22"/>
          <w:szCs w:val="22"/>
        </w:rPr>
      </w:pPr>
      <w:hyperlink w:anchor="_Toc170810176" w:history="1">
        <w:r w:rsidR="007C4260" w:rsidRPr="00B402DB">
          <w:rPr>
            <w:rStyle w:val="aff7"/>
            <w:noProof/>
          </w:rPr>
          <w:t>ФОРМА 5. ИНФОРМАЦИЯ О СОБСТВЕННИКАХ (ВКЛЮЧАЯ КОНЕЧНЫХ БЕНЕФИЦИАРОВ)</w:t>
        </w:r>
        <w:r w:rsidR="007C4260">
          <w:rPr>
            <w:noProof/>
            <w:webHidden/>
          </w:rPr>
          <w:tab/>
        </w:r>
        <w:r w:rsidR="007C4260">
          <w:rPr>
            <w:noProof/>
            <w:webHidden/>
          </w:rPr>
          <w:fldChar w:fldCharType="begin"/>
        </w:r>
        <w:r w:rsidR="007C4260">
          <w:rPr>
            <w:noProof/>
            <w:webHidden/>
          </w:rPr>
          <w:instrText xml:space="preserve"> PAGEREF _Toc170810176 \h </w:instrText>
        </w:r>
        <w:r w:rsidR="007C4260">
          <w:rPr>
            <w:noProof/>
            <w:webHidden/>
          </w:rPr>
        </w:r>
        <w:r w:rsidR="007C4260">
          <w:rPr>
            <w:noProof/>
            <w:webHidden/>
          </w:rPr>
          <w:fldChar w:fldCharType="separate"/>
        </w:r>
        <w:r w:rsidR="00687858">
          <w:rPr>
            <w:noProof/>
            <w:webHidden/>
          </w:rPr>
          <w:t>21</w:t>
        </w:r>
        <w:r w:rsidR="007C4260">
          <w:rPr>
            <w:noProof/>
            <w:webHidden/>
          </w:rPr>
          <w:fldChar w:fldCharType="end"/>
        </w:r>
      </w:hyperlink>
    </w:p>
    <w:p w14:paraId="7AB7F6FB" w14:textId="7BBC09A7" w:rsidR="007C4260" w:rsidRDefault="007E2567">
      <w:pPr>
        <w:pStyle w:val="26"/>
        <w:tabs>
          <w:tab w:val="right" w:leader="dot" w:pos="10195"/>
        </w:tabs>
        <w:rPr>
          <w:rFonts w:asciiTheme="minorHAnsi" w:eastAsiaTheme="minorEastAsia" w:hAnsiTheme="minorHAnsi" w:cstheme="minorBidi"/>
          <w:smallCaps w:val="0"/>
          <w:noProof/>
          <w:sz w:val="22"/>
          <w:szCs w:val="22"/>
        </w:rPr>
      </w:pPr>
      <w:hyperlink w:anchor="_Toc170810177" w:history="1">
        <w:r w:rsidR="007C4260" w:rsidRPr="00B402DB">
          <w:rPr>
            <w:rStyle w:val="aff7"/>
            <w:noProof/>
          </w:rPr>
          <w:t>ФОРМА 6. СОГЛАСИЕ НА ОБРАБОТКУ ПЕРСОНАЛЬНЫХ ДАННЫХ</w:t>
        </w:r>
        <w:r w:rsidR="007C4260">
          <w:rPr>
            <w:noProof/>
            <w:webHidden/>
          </w:rPr>
          <w:tab/>
        </w:r>
        <w:r w:rsidR="007C4260">
          <w:rPr>
            <w:noProof/>
            <w:webHidden/>
          </w:rPr>
          <w:fldChar w:fldCharType="begin"/>
        </w:r>
        <w:r w:rsidR="007C4260">
          <w:rPr>
            <w:noProof/>
            <w:webHidden/>
          </w:rPr>
          <w:instrText xml:space="preserve"> PAGEREF _Toc170810177 \h </w:instrText>
        </w:r>
        <w:r w:rsidR="007C4260">
          <w:rPr>
            <w:noProof/>
            <w:webHidden/>
          </w:rPr>
        </w:r>
        <w:r w:rsidR="007C4260">
          <w:rPr>
            <w:noProof/>
            <w:webHidden/>
          </w:rPr>
          <w:fldChar w:fldCharType="separate"/>
        </w:r>
        <w:r w:rsidR="00687858">
          <w:rPr>
            <w:noProof/>
            <w:webHidden/>
          </w:rPr>
          <w:t>24</w:t>
        </w:r>
        <w:r w:rsidR="007C4260">
          <w:rPr>
            <w:noProof/>
            <w:webHidden/>
          </w:rPr>
          <w:fldChar w:fldCharType="end"/>
        </w:r>
      </w:hyperlink>
    </w:p>
    <w:p w14:paraId="7E8AEA60" w14:textId="4BCBCB89" w:rsidR="007C4260" w:rsidRDefault="007E2567">
      <w:pPr>
        <w:pStyle w:val="26"/>
        <w:tabs>
          <w:tab w:val="right" w:leader="dot" w:pos="10195"/>
        </w:tabs>
        <w:rPr>
          <w:rFonts w:asciiTheme="minorHAnsi" w:eastAsiaTheme="minorEastAsia" w:hAnsiTheme="minorHAnsi" w:cstheme="minorBidi"/>
          <w:smallCaps w:val="0"/>
          <w:noProof/>
          <w:sz w:val="22"/>
          <w:szCs w:val="22"/>
        </w:rPr>
      </w:pPr>
      <w:hyperlink w:anchor="_Toc170810178" w:history="1">
        <w:r w:rsidR="007C4260" w:rsidRPr="00B402DB">
          <w:rPr>
            <w:rStyle w:val="aff7"/>
            <w:noProof/>
          </w:rPr>
          <w:t>ФОРМА 7. АНТИКОРРУПЦИОННЫЕ ОБЯЗАТЕЛЬСТВА СТОРОН</w:t>
        </w:r>
        <w:r w:rsidR="007C4260">
          <w:rPr>
            <w:noProof/>
            <w:webHidden/>
          </w:rPr>
          <w:tab/>
        </w:r>
        <w:r w:rsidR="007C4260">
          <w:rPr>
            <w:noProof/>
            <w:webHidden/>
          </w:rPr>
          <w:fldChar w:fldCharType="begin"/>
        </w:r>
        <w:r w:rsidR="007C4260">
          <w:rPr>
            <w:noProof/>
            <w:webHidden/>
          </w:rPr>
          <w:instrText xml:space="preserve"> PAGEREF _Toc170810178 \h </w:instrText>
        </w:r>
        <w:r w:rsidR="007C4260">
          <w:rPr>
            <w:noProof/>
            <w:webHidden/>
          </w:rPr>
        </w:r>
        <w:r w:rsidR="007C4260">
          <w:rPr>
            <w:noProof/>
            <w:webHidden/>
          </w:rPr>
          <w:fldChar w:fldCharType="separate"/>
        </w:r>
        <w:r w:rsidR="00687858">
          <w:rPr>
            <w:noProof/>
            <w:webHidden/>
          </w:rPr>
          <w:t>26</w:t>
        </w:r>
        <w:r w:rsidR="007C4260">
          <w:rPr>
            <w:noProof/>
            <w:webHidden/>
          </w:rPr>
          <w:fldChar w:fldCharType="end"/>
        </w:r>
      </w:hyperlink>
    </w:p>
    <w:p w14:paraId="324E53FF" w14:textId="5923FFFA" w:rsidR="007C4260" w:rsidRDefault="007E2567">
      <w:pPr>
        <w:pStyle w:val="13"/>
        <w:rPr>
          <w:rFonts w:asciiTheme="minorHAnsi" w:eastAsiaTheme="minorEastAsia" w:hAnsiTheme="minorHAnsi" w:cstheme="minorBidi"/>
          <w:b w:val="0"/>
          <w:bCs w:val="0"/>
          <w:caps w:val="0"/>
          <w:noProof/>
          <w:sz w:val="22"/>
          <w:szCs w:val="22"/>
        </w:rPr>
      </w:pPr>
      <w:hyperlink w:anchor="_Toc170810179" w:history="1">
        <w:r w:rsidR="007C4260" w:rsidRPr="00B402DB">
          <w:rPr>
            <w:rStyle w:val="aff7"/>
            <w:noProof/>
          </w:rPr>
          <w:t>IV.</w:t>
        </w:r>
        <w:r w:rsidR="007C4260">
          <w:rPr>
            <w:rFonts w:asciiTheme="minorHAnsi" w:eastAsiaTheme="minorEastAsia" w:hAnsiTheme="minorHAnsi" w:cstheme="minorBidi"/>
            <w:b w:val="0"/>
            <w:bCs w:val="0"/>
            <w:caps w:val="0"/>
            <w:noProof/>
            <w:sz w:val="22"/>
            <w:szCs w:val="22"/>
          </w:rPr>
          <w:tab/>
        </w:r>
        <w:r w:rsidR="007C4260" w:rsidRPr="00B402DB">
          <w:rPr>
            <w:rStyle w:val="aff7"/>
            <w:noProof/>
          </w:rPr>
          <w:t>ПРОЕКТ ДОГОВОРА</w:t>
        </w:r>
        <w:r w:rsidR="007C4260">
          <w:rPr>
            <w:noProof/>
            <w:webHidden/>
          </w:rPr>
          <w:tab/>
        </w:r>
        <w:r w:rsidR="007C4260">
          <w:rPr>
            <w:noProof/>
            <w:webHidden/>
          </w:rPr>
          <w:fldChar w:fldCharType="begin"/>
        </w:r>
        <w:r w:rsidR="007C4260">
          <w:rPr>
            <w:noProof/>
            <w:webHidden/>
          </w:rPr>
          <w:instrText xml:space="preserve"> PAGEREF _Toc170810179 \h </w:instrText>
        </w:r>
        <w:r w:rsidR="007C4260">
          <w:rPr>
            <w:noProof/>
            <w:webHidden/>
          </w:rPr>
        </w:r>
        <w:r w:rsidR="007C4260">
          <w:rPr>
            <w:noProof/>
            <w:webHidden/>
          </w:rPr>
          <w:fldChar w:fldCharType="separate"/>
        </w:r>
        <w:r w:rsidR="00687858">
          <w:rPr>
            <w:noProof/>
            <w:webHidden/>
          </w:rPr>
          <w:t>28</w:t>
        </w:r>
        <w:r w:rsidR="007C4260">
          <w:rPr>
            <w:noProof/>
            <w:webHidden/>
          </w:rPr>
          <w:fldChar w:fldCharType="end"/>
        </w:r>
      </w:hyperlink>
    </w:p>
    <w:p w14:paraId="01F91F81" w14:textId="4A0C3B71" w:rsidR="007C4260" w:rsidRDefault="007E2567">
      <w:pPr>
        <w:pStyle w:val="13"/>
        <w:rPr>
          <w:rFonts w:asciiTheme="minorHAnsi" w:eastAsiaTheme="minorEastAsia" w:hAnsiTheme="minorHAnsi" w:cstheme="minorBidi"/>
          <w:b w:val="0"/>
          <w:bCs w:val="0"/>
          <w:caps w:val="0"/>
          <w:noProof/>
          <w:sz w:val="22"/>
          <w:szCs w:val="22"/>
        </w:rPr>
      </w:pPr>
      <w:hyperlink w:anchor="_Toc170810180" w:history="1">
        <w:r w:rsidR="007C4260" w:rsidRPr="00B402DB">
          <w:rPr>
            <w:rStyle w:val="aff7"/>
            <w:noProof/>
          </w:rPr>
          <w:t>V.</w:t>
        </w:r>
        <w:r w:rsidR="007C4260">
          <w:rPr>
            <w:rFonts w:asciiTheme="minorHAnsi" w:eastAsiaTheme="minorEastAsia" w:hAnsiTheme="minorHAnsi" w:cstheme="minorBidi"/>
            <w:b w:val="0"/>
            <w:bCs w:val="0"/>
            <w:caps w:val="0"/>
            <w:noProof/>
            <w:sz w:val="22"/>
            <w:szCs w:val="22"/>
          </w:rPr>
          <w:tab/>
        </w:r>
        <w:r w:rsidR="007C4260" w:rsidRPr="00B402DB">
          <w:rPr>
            <w:rStyle w:val="aff7"/>
            <w:noProof/>
          </w:rPr>
          <w:t>ТЕХНИЧЕСКОЕ ЗАДАНИЕ</w:t>
        </w:r>
        <w:r w:rsidR="007C4260">
          <w:rPr>
            <w:noProof/>
            <w:webHidden/>
          </w:rPr>
          <w:tab/>
        </w:r>
        <w:r w:rsidR="007C4260">
          <w:rPr>
            <w:noProof/>
            <w:webHidden/>
          </w:rPr>
          <w:fldChar w:fldCharType="begin"/>
        </w:r>
        <w:r w:rsidR="007C4260">
          <w:rPr>
            <w:noProof/>
            <w:webHidden/>
          </w:rPr>
          <w:instrText xml:space="preserve"> PAGEREF _Toc170810180 \h </w:instrText>
        </w:r>
        <w:r w:rsidR="007C4260">
          <w:rPr>
            <w:noProof/>
            <w:webHidden/>
          </w:rPr>
        </w:r>
        <w:r w:rsidR="007C4260">
          <w:rPr>
            <w:noProof/>
            <w:webHidden/>
          </w:rPr>
          <w:fldChar w:fldCharType="separate"/>
        </w:r>
        <w:r w:rsidR="00687858">
          <w:rPr>
            <w:noProof/>
            <w:webHidden/>
          </w:rPr>
          <w:t>29</w:t>
        </w:r>
        <w:r w:rsidR="007C4260">
          <w:rPr>
            <w:noProof/>
            <w:webHidden/>
          </w:rPr>
          <w:fldChar w:fldCharType="end"/>
        </w:r>
      </w:hyperlink>
    </w:p>
    <w:p w14:paraId="305ABA27" w14:textId="65610384" w:rsidR="00952F9B" w:rsidRPr="002B650B" w:rsidRDefault="00FA7F07" w:rsidP="00D97709">
      <w:pPr>
        <w:pStyle w:val="11"/>
        <w:pageBreakBefore/>
        <w:tabs>
          <w:tab w:val="clear" w:pos="432"/>
        </w:tabs>
        <w:spacing w:before="0" w:after="0"/>
        <w:ind w:left="567" w:firstLine="0"/>
        <w:jc w:val="both"/>
        <w:rPr>
          <w:sz w:val="18"/>
          <w:szCs w:val="18"/>
        </w:rPr>
      </w:pPr>
      <w:r w:rsidRPr="00513F6E">
        <w:rPr>
          <w:b w:val="0"/>
          <w:bCs w:val="0"/>
          <w:i/>
          <w:iCs/>
          <w:caps/>
          <w:smallCaps/>
          <w:sz w:val="18"/>
          <w:szCs w:val="18"/>
        </w:rPr>
        <w:lastRenderedPageBreak/>
        <w:fldChar w:fldCharType="end"/>
      </w:r>
    </w:p>
    <w:p w14:paraId="23A44103" w14:textId="77777777" w:rsidR="007633E7" w:rsidRPr="002B650B" w:rsidRDefault="007633E7" w:rsidP="00917DC7">
      <w:pPr>
        <w:pStyle w:val="11"/>
        <w:keepNext w:val="0"/>
        <w:numPr>
          <w:ilvl w:val="0"/>
          <w:numId w:val="6"/>
        </w:numPr>
        <w:tabs>
          <w:tab w:val="clear" w:pos="720"/>
          <w:tab w:val="num" w:pos="1418"/>
        </w:tabs>
        <w:spacing w:before="0" w:after="0"/>
        <w:ind w:left="0" w:firstLine="709"/>
        <w:jc w:val="left"/>
        <w:rPr>
          <w:rStyle w:val="15"/>
          <w:b/>
          <w:bCs/>
          <w:caps/>
          <w:sz w:val="18"/>
          <w:szCs w:val="18"/>
        </w:rPr>
      </w:pPr>
      <w:bookmarkStart w:id="1" w:name="_Ref166642713"/>
      <w:bookmarkStart w:id="2" w:name="_Toc170810131"/>
      <w:r w:rsidRPr="002B650B">
        <w:rPr>
          <w:rStyle w:val="15"/>
          <w:b/>
          <w:bCs/>
          <w:caps/>
          <w:sz w:val="18"/>
          <w:szCs w:val="18"/>
        </w:rPr>
        <w:t xml:space="preserve">ОБЩИЕ УСЛОВИЯ ПРОВЕДЕНИЯ </w:t>
      </w:r>
      <w:bookmarkEnd w:id="1"/>
      <w:r w:rsidR="00B32937" w:rsidRPr="002B650B">
        <w:rPr>
          <w:rStyle w:val="15"/>
          <w:b/>
          <w:bCs/>
          <w:caps/>
          <w:sz w:val="18"/>
          <w:szCs w:val="18"/>
        </w:rPr>
        <w:t>закупки</w:t>
      </w:r>
      <w:bookmarkEnd w:id="2"/>
    </w:p>
    <w:p w14:paraId="6F5ED792" w14:textId="77777777" w:rsidR="007633E7" w:rsidRPr="002B650B" w:rsidRDefault="007633E7" w:rsidP="00FA1AA1">
      <w:pPr>
        <w:rPr>
          <w:sz w:val="18"/>
          <w:szCs w:val="18"/>
        </w:rPr>
      </w:pPr>
    </w:p>
    <w:p w14:paraId="2480E0D2" w14:textId="77777777" w:rsidR="007633E7" w:rsidRPr="002B650B" w:rsidRDefault="007633E7" w:rsidP="0044382C">
      <w:pPr>
        <w:pStyle w:val="11"/>
        <w:keepNext w:val="0"/>
        <w:numPr>
          <w:ilvl w:val="0"/>
          <w:numId w:val="1"/>
        </w:numPr>
        <w:tabs>
          <w:tab w:val="clear" w:pos="432"/>
          <w:tab w:val="num" w:pos="1418"/>
        </w:tabs>
        <w:spacing w:before="0" w:after="0"/>
        <w:ind w:left="0" w:firstLine="567"/>
        <w:jc w:val="both"/>
        <w:rPr>
          <w:sz w:val="18"/>
          <w:szCs w:val="18"/>
        </w:rPr>
      </w:pPr>
      <w:bookmarkStart w:id="3" w:name="_Toc123405451"/>
      <w:bookmarkStart w:id="4" w:name="_Toc166101206"/>
      <w:bookmarkStart w:id="5" w:name="_Ref166101247"/>
      <w:bookmarkStart w:id="6" w:name="_Ref166101251"/>
      <w:bookmarkStart w:id="7" w:name="_Toc170810132"/>
      <w:r w:rsidRPr="002B650B">
        <w:rPr>
          <w:sz w:val="18"/>
          <w:szCs w:val="18"/>
        </w:rPr>
        <w:t>ОБЩИЕ ПОЛОЖЕНИЯ</w:t>
      </w:r>
      <w:bookmarkEnd w:id="3"/>
      <w:bookmarkEnd w:id="4"/>
      <w:bookmarkEnd w:id="5"/>
      <w:bookmarkEnd w:id="6"/>
      <w:bookmarkEnd w:id="7"/>
    </w:p>
    <w:p w14:paraId="7F3D979A" w14:textId="77777777" w:rsidR="002D5384" w:rsidRPr="002B650B" w:rsidRDefault="002D5384" w:rsidP="002D5384">
      <w:pPr>
        <w:rPr>
          <w:sz w:val="18"/>
          <w:szCs w:val="18"/>
        </w:rPr>
      </w:pPr>
    </w:p>
    <w:p w14:paraId="78EDDB70" w14:textId="77777777" w:rsidR="007633E7" w:rsidRPr="002B650B" w:rsidRDefault="00B32937" w:rsidP="00B32937">
      <w:pPr>
        <w:pStyle w:val="22"/>
        <w:keepNext w:val="0"/>
        <w:numPr>
          <w:ilvl w:val="1"/>
          <w:numId w:val="1"/>
        </w:numPr>
        <w:spacing w:after="0"/>
        <w:ind w:left="0" w:firstLine="567"/>
        <w:jc w:val="left"/>
        <w:rPr>
          <w:sz w:val="18"/>
          <w:szCs w:val="18"/>
        </w:rPr>
      </w:pPr>
      <w:bookmarkStart w:id="8" w:name="_Toc170810133"/>
      <w:r w:rsidRPr="002B650B">
        <w:rPr>
          <w:sz w:val="18"/>
          <w:szCs w:val="18"/>
        </w:rPr>
        <w:t>Правовой статус документов</w:t>
      </w:r>
      <w:bookmarkEnd w:id="8"/>
    </w:p>
    <w:p w14:paraId="5808587D" w14:textId="77777777" w:rsidR="007633E7" w:rsidRPr="002B650B" w:rsidRDefault="00BE1E21" w:rsidP="003A11B6">
      <w:pPr>
        <w:pStyle w:val="afffff4"/>
        <w:numPr>
          <w:ilvl w:val="2"/>
          <w:numId w:val="1"/>
        </w:numPr>
        <w:ind w:left="0" w:firstLine="567"/>
        <w:jc w:val="both"/>
        <w:rPr>
          <w:sz w:val="18"/>
          <w:szCs w:val="18"/>
        </w:rPr>
      </w:pPr>
      <w:bookmarkStart w:id="9" w:name="_Ref119427085"/>
      <w:bookmarkStart w:id="10" w:name="_Ref11225299"/>
      <w:r w:rsidRPr="00BE1E21">
        <w:rPr>
          <w:sz w:val="18"/>
          <w:szCs w:val="18"/>
        </w:rPr>
        <w:t xml:space="preserve">Настоящее извещение (далее </w:t>
      </w:r>
      <w:r>
        <w:rPr>
          <w:sz w:val="18"/>
          <w:szCs w:val="18"/>
        </w:rPr>
        <w:t>-</w:t>
      </w:r>
      <w:r w:rsidRPr="00BE1E21">
        <w:rPr>
          <w:sz w:val="18"/>
          <w:szCs w:val="18"/>
        </w:rPr>
        <w:t xml:space="preserve"> извещение, документация о закупке) подготовлено в соответствии </w:t>
      </w:r>
      <w:bookmarkEnd w:id="9"/>
      <w:r w:rsidRPr="00BE1E21">
        <w:rPr>
          <w:sz w:val="18"/>
          <w:szCs w:val="18"/>
        </w:rPr>
        <w:t xml:space="preserve">с требованиями Федерального закона от 18.07.2011 </w:t>
      </w:r>
      <w:r w:rsidR="00185A98">
        <w:rPr>
          <w:sz w:val="18"/>
          <w:szCs w:val="18"/>
        </w:rPr>
        <w:t xml:space="preserve">г. </w:t>
      </w:r>
      <w:r w:rsidRPr="00BE1E21">
        <w:rPr>
          <w:sz w:val="18"/>
          <w:szCs w:val="18"/>
        </w:rPr>
        <w:t xml:space="preserve">№ 223-ФЗ «О закупке товаров, работ, услуг отдельными видами юридических лиц» (далее </w:t>
      </w:r>
      <w:r w:rsidR="00185A98">
        <w:rPr>
          <w:sz w:val="18"/>
          <w:szCs w:val="18"/>
        </w:rPr>
        <w:t>-</w:t>
      </w:r>
      <w:r w:rsidRPr="00BE1E21">
        <w:rPr>
          <w:sz w:val="18"/>
          <w:szCs w:val="18"/>
        </w:rPr>
        <w:t xml:space="preserve"> Закон 223-ФЗ), иными нормативными правовыми актами Российской Федерации, регулирующими закупочную деятельность отдельных видов юридических лиц (далее - законодательство о закупках отдельными видами юридических лиц) и положениями Единого стандарта закупок </w:t>
      </w:r>
      <w:r w:rsidR="00185A98" w:rsidRPr="00185A98">
        <w:rPr>
          <w:bCs/>
          <w:sz w:val="18"/>
          <w:szCs w:val="18"/>
        </w:rPr>
        <w:t>ПАО «Федеральная сетевая компания - Россети»  (далее - Стандарт, Положение о закупке), утвержденным решением Совета директоров ПАО «Федеральная сетевая компания - Россети» (Протокол от 30.12.2022 г. № 604/6)</w:t>
      </w:r>
      <w:r w:rsidRPr="00BE1E21">
        <w:rPr>
          <w:sz w:val="18"/>
          <w:szCs w:val="18"/>
        </w:rPr>
        <w:t>.</w:t>
      </w:r>
    </w:p>
    <w:p w14:paraId="5337968A" w14:textId="77777777" w:rsidR="003833AA" w:rsidRPr="002B650B" w:rsidRDefault="003833AA" w:rsidP="003A11B6">
      <w:pPr>
        <w:pStyle w:val="afffff4"/>
        <w:numPr>
          <w:ilvl w:val="2"/>
          <w:numId w:val="1"/>
        </w:numPr>
        <w:ind w:left="0" w:firstLine="567"/>
        <w:jc w:val="both"/>
        <w:rPr>
          <w:sz w:val="18"/>
          <w:szCs w:val="18"/>
        </w:rPr>
      </w:pPr>
      <w:r w:rsidRPr="002B650B">
        <w:rPr>
          <w:sz w:val="18"/>
          <w:szCs w:val="18"/>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650B">
        <w:rPr>
          <w:sz w:val="18"/>
          <w:szCs w:val="18"/>
        </w:rPr>
        <w:t>,</w:t>
      </w:r>
      <w:r w:rsidRPr="002B650B">
        <w:rPr>
          <w:sz w:val="18"/>
          <w:szCs w:val="18"/>
        </w:rPr>
        <w:t xml:space="preserve"> если настоящей документацией </w:t>
      </w:r>
      <w:r w:rsidR="003A11B6" w:rsidRPr="002B650B">
        <w:rPr>
          <w:sz w:val="18"/>
          <w:szCs w:val="18"/>
        </w:rPr>
        <w:t xml:space="preserve">о закупке </w:t>
      </w:r>
      <w:r w:rsidRPr="002B650B">
        <w:rPr>
          <w:sz w:val="18"/>
          <w:szCs w:val="18"/>
        </w:rPr>
        <w:t>не установлено иное.</w:t>
      </w:r>
    </w:p>
    <w:p w14:paraId="169711E3" w14:textId="77777777" w:rsidR="00291ECC" w:rsidRPr="002B650B" w:rsidRDefault="00BE1E21" w:rsidP="00634D7C">
      <w:pPr>
        <w:pStyle w:val="afffff4"/>
        <w:numPr>
          <w:ilvl w:val="2"/>
          <w:numId w:val="1"/>
        </w:numPr>
        <w:ind w:left="0" w:firstLine="567"/>
        <w:jc w:val="both"/>
        <w:rPr>
          <w:sz w:val="18"/>
          <w:szCs w:val="18"/>
        </w:rPr>
      </w:pPr>
      <w:r w:rsidRPr="00BE1E21">
        <w:rPr>
          <w:sz w:val="18"/>
          <w:szCs w:val="18"/>
        </w:rPr>
        <w:t xml:space="preserve">Извещение о закупке, являющееся документацией о закупке, размещенное Заказчиком в Единой информационной системе в сфере закупок товаров, работ, услуг для обеспечения государственных и муниципальных нужд (далее </w:t>
      </w:r>
      <w:r w:rsidR="00185A98">
        <w:rPr>
          <w:sz w:val="18"/>
          <w:szCs w:val="18"/>
        </w:rPr>
        <w:t>-</w:t>
      </w:r>
      <w:r w:rsidRPr="00BE1E21">
        <w:rPr>
          <w:sz w:val="18"/>
          <w:szCs w:val="18"/>
        </w:rPr>
        <w:t xml:space="preserve"> единая информационная система, ЕИС), является офертой Заказчика и должно рассматриваться участниками закупки в соответствии с этим в течение срока, определенного для проведения закупки.</w:t>
      </w:r>
    </w:p>
    <w:p w14:paraId="3C95FE91" w14:textId="77777777" w:rsidR="003A11B6" w:rsidRPr="002B650B" w:rsidRDefault="003A11B6" w:rsidP="003A11B6">
      <w:pPr>
        <w:pStyle w:val="afffff4"/>
        <w:numPr>
          <w:ilvl w:val="2"/>
          <w:numId w:val="1"/>
        </w:numPr>
        <w:ind w:left="0" w:firstLine="567"/>
        <w:jc w:val="both"/>
        <w:rPr>
          <w:sz w:val="18"/>
          <w:szCs w:val="18"/>
        </w:rPr>
      </w:pPr>
      <w:r w:rsidRPr="002B650B">
        <w:rPr>
          <w:sz w:val="18"/>
          <w:szCs w:val="18"/>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14:paraId="6153D6FE" w14:textId="77777777" w:rsidR="00B32937" w:rsidRDefault="00BE1E21" w:rsidP="001A241C">
      <w:pPr>
        <w:pStyle w:val="afffff4"/>
        <w:numPr>
          <w:ilvl w:val="2"/>
          <w:numId w:val="1"/>
        </w:numPr>
        <w:ind w:left="0" w:firstLine="567"/>
        <w:jc w:val="both"/>
        <w:rPr>
          <w:sz w:val="18"/>
          <w:szCs w:val="18"/>
        </w:rPr>
      </w:pPr>
      <w:r w:rsidRPr="00BE1E21">
        <w:rPr>
          <w:sz w:val="18"/>
          <w:szCs w:val="18"/>
        </w:rPr>
        <w:t>Во всем, что не урегулировано настоящим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14:paraId="686BB1B3" w14:textId="77777777" w:rsidR="00BE1E21" w:rsidRPr="001A241C" w:rsidRDefault="00BE1E21" w:rsidP="001A241C">
      <w:pPr>
        <w:pStyle w:val="afffff4"/>
        <w:numPr>
          <w:ilvl w:val="2"/>
          <w:numId w:val="1"/>
        </w:numPr>
        <w:ind w:left="0" w:firstLine="567"/>
        <w:jc w:val="both"/>
        <w:rPr>
          <w:sz w:val="18"/>
          <w:szCs w:val="18"/>
        </w:rPr>
      </w:pPr>
      <w:r w:rsidRPr="00BE1E21">
        <w:rPr>
          <w:sz w:val="18"/>
          <w:szCs w:val="18"/>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068D21A8" w14:textId="77777777" w:rsidR="002D5384" w:rsidRPr="002B650B" w:rsidRDefault="002D5384" w:rsidP="002D5384">
      <w:pPr>
        <w:pStyle w:val="afffff4"/>
        <w:ind w:left="567"/>
        <w:jc w:val="both"/>
        <w:rPr>
          <w:sz w:val="18"/>
          <w:szCs w:val="18"/>
        </w:rPr>
      </w:pPr>
    </w:p>
    <w:p w14:paraId="6F50E6A5" w14:textId="77777777" w:rsidR="007633E7" w:rsidRPr="002B650B" w:rsidRDefault="007633E7" w:rsidP="00FA1AA1">
      <w:pPr>
        <w:pStyle w:val="22"/>
        <w:keepNext w:val="0"/>
        <w:numPr>
          <w:ilvl w:val="1"/>
          <w:numId w:val="1"/>
        </w:numPr>
        <w:spacing w:after="0"/>
        <w:ind w:left="0" w:firstLine="567"/>
        <w:jc w:val="both"/>
        <w:rPr>
          <w:sz w:val="18"/>
          <w:szCs w:val="18"/>
        </w:rPr>
      </w:pPr>
      <w:bookmarkStart w:id="11" w:name="_Toc123405453"/>
      <w:bookmarkStart w:id="12" w:name="_Toc170810134"/>
      <w:r w:rsidRPr="002B650B">
        <w:rPr>
          <w:sz w:val="18"/>
          <w:szCs w:val="18"/>
        </w:rPr>
        <w:t>Заказчик</w:t>
      </w:r>
      <w:r w:rsidR="003F6191" w:rsidRPr="002B650B">
        <w:rPr>
          <w:sz w:val="18"/>
          <w:szCs w:val="18"/>
        </w:rPr>
        <w:t>, предмет и условия проведения закупки</w:t>
      </w:r>
      <w:bookmarkEnd w:id="11"/>
      <w:r w:rsidRPr="002B650B">
        <w:rPr>
          <w:sz w:val="18"/>
          <w:szCs w:val="18"/>
        </w:rPr>
        <w:t>.</w:t>
      </w:r>
      <w:bookmarkEnd w:id="12"/>
    </w:p>
    <w:p w14:paraId="0DAD4620" w14:textId="77777777" w:rsidR="007633E7" w:rsidRPr="002B650B" w:rsidRDefault="007633E7" w:rsidP="00DE2033">
      <w:pPr>
        <w:pStyle w:val="32"/>
        <w:keepNext w:val="0"/>
        <w:numPr>
          <w:ilvl w:val="2"/>
          <w:numId w:val="1"/>
        </w:numPr>
        <w:spacing w:before="0" w:after="0"/>
        <w:ind w:left="0" w:firstLine="567"/>
        <w:rPr>
          <w:rFonts w:ascii="Times New Roman" w:hAnsi="Times New Roman" w:cs="Times New Roman"/>
          <w:b w:val="0"/>
          <w:bCs w:val="0"/>
          <w:sz w:val="18"/>
          <w:szCs w:val="18"/>
        </w:rPr>
      </w:pPr>
      <w:bookmarkStart w:id="13" w:name="_Ref166267341"/>
      <w:r w:rsidRPr="002B650B">
        <w:rPr>
          <w:rFonts w:ascii="Times New Roman" w:hAnsi="Times New Roman" w:cs="Times New Roman"/>
          <w:b w:val="0"/>
          <w:bCs w:val="0"/>
          <w:sz w:val="18"/>
          <w:szCs w:val="18"/>
        </w:rPr>
        <w:t>Заказчик, указанный в пункт</w:t>
      </w:r>
      <w:r w:rsidR="000705B7" w:rsidRPr="002B650B">
        <w:rPr>
          <w:rFonts w:ascii="Times New Roman" w:hAnsi="Times New Roman" w:cs="Times New Roman"/>
          <w:b w:val="0"/>
          <w:bCs w:val="0"/>
          <w:sz w:val="18"/>
          <w:szCs w:val="18"/>
        </w:rPr>
        <w:t>е</w:t>
      </w:r>
      <w:r w:rsidR="0057121E" w:rsidRPr="002B650B">
        <w:rPr>
          <w:rFonts w:ascii="Times New Roman" w:hAnsi="Times New Roman" w:cs="Times New Roman"/>
          <w:b w:val="0"/>
          <w:bCs w:val="0"/>
          <w:sz w:val="18"/>
          <w:szCs w:val="18"/>
        </w:rPr>
        <w:t xml:space="preserve"> 1 части II</w:t>
      </w:r>
      <w:r w:rsidRPr="002B650B">
        <w:rPr>
          <w:rFonts w:ascii="Times New Roman" w:hAnsi="Times New Roman" w:cs="Times New Roman"/>
          <w:b w:val="0"/>
          <w:bCs w:val="0"/>
          <w:sz w:val="18"/>
          <w:szCs w:val="18"/>
        </w:rPr>
        <w:t xml:space="preserve"> «ИНФОРМАЦИОННАЯ КАРТА</w:t>
      </w:r>
      <w:r w:rsidR="0057121E" w:rsidRPr="002B650B">
        <w:rPr>
          <w:rFonts w:ascii="Times New Roman" w:hAnsi="Times New Roman" w:cs="Times New Roman"/>
          <w:b w:val="0"/>
          <w:bCs w:val="0"/>
          <w:sz w:val="18"/>
          <w:szCs w:val="18"/>
        </w:rPr>
        <w:t xml:space="preserve"> ЗАКУПКИ</w:t>
      </w:r>
      <w:r w:rsidRPr="002B650B">
        <w:rPr>
          <w:rFonts w:ascii="Times New Roman" w:hAnsi="Times New Roman" w:cs="Times New Roman"/>
          <w:b w:val="0"/>
          <w:bCs w:val="0"/>
          <w:sz w:val="18"/>
          <w:szCs w:val="18"/>
        </w:rPr>
        <w:t xml:space="preserve">» настоящей документации </w:t>
      </w:r>
      <w:r w:rsidR="003F6191" w:rsidRPr="002B650B">
        <w:rPr>
          <w:rFonts w:ascii="Times New Roman" w:hAnsi="Times New Roman" w:cs="Times New Roman"/>
          <w:b w:val="0"/>
          <w:bCs w:val="0"/>
          <w:sz w:val="18"/>
          <w:szCs w:val="18"/>
        </w:rPr>
        <w:t xml:space="preserve">о закупке </w:t>
      </w:r>
      <w:r w:rsidRPr="002B650B">
        <w:rPr>
          <w:rFonts w:ascii="Times New Roman" w:hAnsi="Times New Roman" w:cs="Times New Roman"/>
          <w:b w:val="0"/>
          <w:bCs w:val="0"/>
          <w:sz w:val="18"/>
          <w:szCs w:val="18"/>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650B">
        <w:rPr>
          <w:rFonts w:ascii="Times New Roman" w:hAnsi="Times New Roman" w:cs="Times New Roman"/>
          <w:b w:val="0"/>
          <w:bCs w:val="0"/>
          <w:sz w:val="18"/>
          <w:szCs w:val="18"/>
        </w:rPr>
        <w:t xml:space="preserve"> о закупке</w:t>
      </w:r>
      <w:r w:rsidRPr="002B650B">
        <w:rPr>
          <w:rFonts w:ascii="Times New Roman" w:hAnsi="Times New Roman" w:cs="Times New Roman"/>
          <w:b w:val="0"/>
          <w:bCs w:val="0"/>
          <w:sz w:val="18"/>
          <w:szCs w:val="18"/>
        </w:rPr>
        <w:t xml:space="preserve">, если рядом с такой ссылкой не указано иного), проводит </w:t>
      </w:r>
      <w:r w:rsidR="0057121E" w:rsidRPr="002B650B">
        <w:rPr>
          <w:rFonts w:ascii="Times New Roman" w:hAnsi="Times New Roman" w:cs="Times New Roman"/>
          <w:b w:val="0"/>
          <w:bCs w:val="0"/>
          <w:sz w:val="18"/>
          <w:szCs w:val="18"/>
        </w:rPr>
        <w:t>закупку</w:t>
      </w:r>
      <w:r w:rsidRPr="002B650B">
        <w:rPr>
          <w:rFonts w:ascii="Times New Roman" w:hAnsi="Times New Roman" w:cs="Times New Roman"/>
          <w:b w:val="0"/>
          <w:bCs w:val="0"/>
          <w:sz w:val="18"/>
          <w:szCs w:val="18"/>
        </w:rPr>
        <w:t>, предмет и условия которо</w:t>
      </w:r>
      <w:r w:rsidR="0057121E" w:rsidRPr="002B650B">
        <w:rPr>
          <w:rFonts w:ascii="Times New Roman" w:hAnsi="Times New Roman" w:cs="Times New Roman"/>
          <w:b w:val="0"/>
          <w:bCs w:val="0"/>
          <w:sz w:val="18"/>
          <w:szCs w:val="18"/>
        </w:rPr>
        <w:t>й</w:t>
      </w:r>
      <w:r w:rsidRPr="002B650B">
        <w:rPr>
          <w:rFonts w:ascii="Times New Roman" w:hAnsi="Times New Roman" w:cs="Times New Roman"/>
          <w:b w:val="0"/>
          <w:bCs w:val="0"/>
          <w:sz w:val="18"/>
          <w:szCs w:val="18"/>
        </w:rPr>
        <w:t xml:space="preserve"> указаны в </w:t>
      </w:r>
      <w:r w:rsidR="00D53B22" w:rsidRPr="002B650B">
        <w:rPr>
          <w:rFonts w:ascii="Times New Roman" w:hAnsi="Times New Roman" w:cs="Times New Roman"/>
          <w:b w:val="0"/>
          <w:bCs w:val="0"/>
          <w:sz w:val="18"/>
          <w:szCs w:val="18"/>
        </w:rPr>
        <w:t>пункт</w:t>
      </w:r>
      <w:r w:rsidR="00D53B22">
        <w:rPr>
          <w:rFonts w:ascii="Times New Roman" w:hAnsi="Times New Roman" w:cs="Times New Roman"/>
          <w:b w:val="0"/>
          <w:bCs w:val="0"/>
          <w:sz w:val="18"/>
          <w:szCs w:val="18"/>
        </w:rPr>
        <w:t>ах 2, 3</w:t>
      </w:r>
      <w:r w:rsidR="00D53B22" w:rsidRPr="002B650B">
        <w:rPr>
          <w:rFonts w:ascii="Times New Roman" w:hAnsi="Times New Roman" w:cs="Times New Roman"/>
          <w:b w:val="0"/>
          <w:bCs w:val="0"/>
          <w:sz w:val="18"/>
          <w:szCs w:val="18"/>
        </w:rPr>
        <w:t xml:space="preserve"> </w:t>
      </w:r>
      <w:r w:rsidR="0057121E" w:rsidRPr="002B650B">
        <w:rPr>
          <w:rFonts w:ascii="Times New Roman" w:hAnsi="Times New Roman" w:cs="Times New Roman"/>
          <w:b w:val="0"/>
          <w:bCs w:val="0"/>
          <w:sz w:val="18"/>
          <w:szCs w:val="18"/>
        </w:rPr>
        <w:t>части II</w:t>
      </w:r>
      <w:r w:rsidRPr="002B650B">
        <w:rPr>
          <w:rFonts w:ascii="Times New Roman" w:hAnsi="Times New Roman" w:cs="Times New Roman"/>
          <w:b w:val="0"/>
          <w:bCs w:val="0"/>
          <w:sz w:val="18"/>
          <w:szCs w:val="18"/>
        </w:rPr>
        <w:t xml:space="preserve"> «ИНФОРМАЦИОННАЯ КАРТА</w:t>
      </w:r>
      <w:r w:rsidR="0057121E" w:rsidRPr="002B650B">
        <w:rPr>
          <w:rFonts w:ascii="Times New Roman" w:hAnsi="Times New Roman" w:cs="Times New Roman"/>
          <w:b w:val="0"/>
          <w:bCs w:val="0"/>
          <w:sz w:val="18"/>
          <w:szCs w:val="18"/>
        </w:rPr>
        <w:t xml:space="preserve"> ЗАКУПКИ</w:t>
      </w:r>
      <w:r w:rsidRPr="002B650B">
        <w:rPr>
          <w:rFonts w:ascii="Times New Roman" w:hAnsi="Times New Roman" w:cs="Times New Roman"/>
          <w:b w:val="0"/>
          <w:bCs w:val="0"/>
          <w:sz w:val="18"/>
          <w:szCs w:val="18"/>
        </w:rPr>
        <w:t xml:space="preserve">», в соответствии с процедурами, условиями и положениями </w:t>
      </w:r>
      <w:r w:rsidR="0057121E" w:rsidRPr="002B650B">
        <w:rPr>
          <w:rFonts w:ascii="Times New Roman" w:hAnsi="Times New Roman" w:cs="Times New Roman"/>
          <w:b w:val="0"/>
          <w:bCs w:val="0"/>
          <w:sz w:val="18"/>
          <w:szCs w:val="18"/>
        </w:rPr>
        <w:t>настоящей</w:t>
      </w:r>
      <w:r w:rsidRPr="002B650B">
        <w:rPr>
          <w:rFonts w:ascii="Times New Roman" w:hAnsi="Times New Roman" w:cs="Times New Roman"/>
          <w:b w:val="0"/>
          <w:bCs w:val="0"/>
          <w:sz w:val="18"/>
          <w:szCs w:val="18"/>
        </w:rPr>
        <w:t xml:space="preserve"> документации</w:t>
      </w:r>
      <w:r w:rsidR="0057121E" w:rsidRPr="002B650B">
        <w:rPr>
          <w:rFonts w:ascii="Times New Roman" w:hAnsi="Times New Roman" w:cs="Times New Roman"/>
          <w:b w:val="0"/>
          <w:bCs w:val="0"/>
          <w:sz w:val="18"/>
          <w:szCs w:val="18"/>
        </w:rPr>
        <w:t xml:space="preserve"> о закупке</w:t>
      </w:r>
      <w:r w:rsidRPr="002B650B">
        <w:rPr>
          <w:rFonts w:ascii="Times New Roman" w:hAnsi="Times New Roman" w:cs="Times New Roman"/>
          <w:b w:val="0"/>
          <w:bCs w:val="0"/>
          <w:sz w:val="18"/>
          <w:szCs w:val="18"/>
        </w:rPr>
        <w:t>.</w:t>
      </w:r>
      <w:bookmarkEnd w:id="13"/>
    </w:p>
    <w:p w14:paraId="4B67E89B" w14:textId="77777777" w:rsidR="00BB31B1" w:rsidRPr="002B650B" w:rsidRDefault="00BB31B1" w:rsidP="00DE2033">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6C5357E0" w14:textId="77777777" w:rsidR="002D5384" w:rsidRPr="002B650B" w:rsidRDefault="002D5384" w:rsidP="002D5384">
      <w:pPr>
        <w:rPr>
          <w:sz w:val="18"/>
          <w:szCs w:val="18"/>
        </w:rPr>
      </w:pPr>
    </w:p>
    <w:p w14:paraId="545F16D9" w14:textId="77777777" w:rsidR="007633E7" w:rsidRPr="002B650B" w:rsidRDefault="007633E7" w:rsidP="00E63CAA">
      <w:pPr>
        <w:pStyle w:val="22"/>
        <w:keepNext w:val="0"/>
        <w:numPr>
          <w:ilvl w:val="1"/>
          <w:numId w:val="1"/>
        </w:numPr>
        <w:spacing w:after="0"/>
        <w:ind w:left="0" w:firstLine="567"/>
        <w:jc w:val="left"/>
        <w:rPr>
          <w:sz w:val="18"/>
          <w:szCs w:val="18"/>
        </w:rPr>
      </w:pPr>
      <w:bookmarkStart w:id="14" w:name="_Toc123405455"/>
      <w:bookmarkStart w:id="15" w:name="_Toc170810135"/>
      <w:r w:rsidRPr="002B650B">
        <w:rPr>
          <w:sz w:val="18"/>
          <w:szCs w:val="18"/>
        </w:rPr>
        <w:t xml:space="preserve">Начальная (максимальная) цена </w:t>
      </w:r>
      <w:bookmarkEnd w:id="14"/>
      <w:r w:rsidRPr="002B650B">
        <w:rPr>
          <w:sz w:val="18"/>
          <w:szCs w:val="18"/>
        </w:rPr>
        <w:t>договора (цена лота)</w:t>
      </w:r>
      <w:bookmarkEnd w:id="15"/>
      <w:r w:rsidRPr="002B650B">
        <w:rPr>
          <w:sz w:val="18"/>
          <w:szCs w:val="18"/>
        </w:rPr>
        <w:t xml:space="preserve"> </w:t>
      </w:r>
    </w:p>
    <w:p w14:paraId="5EFC6104" w14:textId="77777777" w:rsidR="00FD4522" w:rsidRPr="002B650B" w:rsidRDefault="007633E7" w:rsidP="007D35D2">
      <w:pPr>
        <w:pStyle w:val="32"/>
        <w:numPr>
          <w:ilvl w:val="2"/>
          <w:numId w:val="1"/>
        </w:numPr>
        <w:spacing w:before="0" w:after="0"/>
        <w:ind w:left="0" w:firstLine="567"/>
        <w:rPr>
          <w:rFonts w:ascii="Times New Roman" w:hAnsi="Times New Roman" w:cs="Times New Roman"/>
          <w:b w:val="0"/>
          <w:sz w:val="18"/>
          <w:szCs w:val="18"/>
        </w:rPr>
      </w:pPr>
      <w:bookmarkStart w:id="16" w:name="_Ref166311292"/>
      <w:r w:rsidRPr="002B650B">
        <w:rPr>
          <w:rFonts w:ascii="Times New Roman" w:hAnsi="Times New Roman" w:cs="Times New Roman"/>
          <w:b w:val="0"/>
          <w:bCs w:val="0"/>
          <w:sz w:val="18"/>
          <w:szCs w:val="18"/>
        </w:rPr>
        <w:t xml:space="preserve">Начальная (максимальная) цена договора (цена лота) указана в извещении о </w:t>
      </w:r>
      <w:r w:rsidR="0057121E"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 xml:space="preserve"> и пункте </w:t>
      </w:r>
      <w:r w:rsidR="00AF3A04">
        <w:rPr>
          <w:rFonts w:ascii="Times New Roman" w:hAnsi="Times New Roman" w:cs="Times New Roman"/>
          <w:b w:val="0"/>
          <w:bCs w:val="0"/>
          <w:sz w:val="18"/>
          <w:szCs w:val="18"/>
        </w:rPr>
        <w:t>4</w:t>
      </w:r>
      <w:r w:rsidRPr="002B650B">
        <w:rPr>
          <w:rFonts w:ascii="Times New Roman" w:hAnsi="Times New Roman" w:cs="Times New Roman"/>
          <w:b w:val="0"/>
          <w:bCs w:val="0"/>
          <w:sz w:val="18"/>
          <w:szCs w:val="18"/>
        </w:rPr>
        <w:t xml:space="preserve"> части II «ИНФОРМАЦИОННАЯ КАРТА </w:t>
      </w:r>
      <w:r w:rsidR="006F404C" w:rsidRPr="002B650B">
        <w:rPr>
          <w:rFonts w:ascii="Times New Roman" w:hAnsi="Times New Roman" w:cs="Times New Roman"/>
          <w:b w:val="0"/>
          <w:bCs w:val="0"/>
          <w:sz w:val="18"/>
          <w:szCs w:val="18"/>
        </w:rPr>
        <w:t>ЗАКУПКИ</w:t>
      </w:r>
      <w:r w:rsidRPr="002B650B">
        <w:rPr>
          <w:rFonts w:ascii="Times New Roman" w:hAnsi="Times New Roman" w:cs="Times New Roman"/>
          <w:b w:val="0"/>
          <w:bCs w:val="0"/>
          <w:sz w:val="18"/>
          <w:szCs w:val="18"/>
        </w:rPr>
        <w:t xml:space="preserve">». </w:t>
      </w:r>
      <w:bookmarkEnd w:id="16"/>
      <w:r w:rsidR="006F404C" w:rsidRPr="002B650B">
        <w:rPr>
          <w:rFonts w:ascii="Times New Roman" w:hAnsi="Times New Roman" w:cs="Times New Roman"/>
          <w:b w:val="0"/>
          <w:bCs w:val="0"/>
          <w:sz w:val="18"/>
          <w:szCs w:val="18"/>
        </w:rPr>
        <w:t xml:space="preserve">Начальная (максимальная) цена договора (цена лота) может быть указана Заказчиком в виде </w:t>
      </w:r>
      <w:r w:rsidR="006F404C" w:rsidRPr="002B650B">
        <w:rPr>
          <w:rFonts w:ascii="Times New Roman" w:hAnsi="Times New Roman" w:cs="Times New Roman"/>
          <w:b w:val="0"/>
          <w:sz w:val="18"/>
          <w:szCs w:val="18"/>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650B">
        <w:rPr>
          <w:rFonts w:ascii="Times New Roman" w:hAnsi="Times New Roman" w:cs="Times New Roman"/>
          <w:b w:val="0"/>
          <w:sz w:val="18"/>
          <w:szCs w:val="18"/>
        </w:rPr>
        <w:t>ого</w:t>
      </w:r>
      <w:r w:rsidR="006F404C" w:rsidRPr="002B650B">
        <w:rPr>
          <w:rFonts w:ascii="Times New Roman" w:hAnsi="Times New Roman" w:cs="Times New Roman"/>
          <w:b w:val="0"/>
          <w:sz w:val="18"/>
          <w:szCs w:val="18"/>
        </w:rPr>
        <w:t xml:space="preserve"> значени</w:t>
      </w:r>
      <w:r w:rsidR="00FD4522" w:rsidRPr="002B650B">
        <w:rPr>
          <w:rFonts w:ascii="Times New Roman" w:hAnsi="Times New Roman" w:cs="Times New Roman"/>
          <w:b w:val="0"/>
          <w:sz w:val="18"/>
          <w:szCs w:val="18"/>
        </w:rPr>
        <w:t>я</w:t>
      </w:r>
      <w:r w:rsidR="006F404C" w:rsidRPr="002B650B">
        <w:rPr>
          <w:rFonts w:ascii="Times New Roman" w:hAnsi="Times New Roman" w:cs="Times New Roman"/>
          <w:b w:val="0"/>
          <w:sz w:val="18"/>
          <w:szCs w:val="18"/>
        </w:rPr>
        <w:t xml:space="preserve"> цены договора, либо цен</w:t>
      </w:r>
      <w:r w:rsidR="00FD4522" w:rsidRPr="002B650B">
        <w:rPr>
          <w:rFonts w:ascii="Times New Roman" w:hAnsi="Times New Roman" w:cs="Times New Roman"/>
          <w:b w:val="0"/>
          <w:sz w:val="18"/>
          <w:szCs w:val="18"/>
        </w:rPr>
        <w:t>ы</w:t>
      </w:r>
      <w:r w:rsidR="006F404C" w:rsidRPr="002B650B">
        <w:rPr>
          <w:rFonts w:ascii="Times New Roman" w:hAnsi="Times New Roman" w:cs="Times New Roman"/>
          <w:b w:val="0"/>
          <w:sz w:val="18"/>
          <w:szCs w:val="18"/>
        </w:rPr>
        <w:t xml:space="preserve"> единицы товара, работы, услуги и максимальное значение цены договора. </w:t>
      </w:r>
      <w:r w:rsidR="007D35D2" w:rsidRPr="002B650B">
        <w:rPr>
          <w:rFonts w:ascii="Times New Roman" w:hAnsi="Times New Roman" w:cs="Times New Roman"/>
          <w:b w:val="0"/>
          <w:sz w:val="18"/>
          <w:szCs w:val="18"/>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p>
    <w:p w14:paraId="1322BCA9" w14:textId="77777777" w:rsidR="002D5384" w:rsidRPr="002B650B" w:rsidRDefault="002D5384" w:rsidP="002D5384">
      <w:pPr>
        <w:rPr>
          <w:sz w:val="18"/>
          <w:szCs w:val="18"/>
        </w:rPr>
      </w:pPr>
    </w:p>
    <w:p w14:paraId="36AC4994" w14:textId="77777777" w:rsidR="007633E7" w:rsidRPr="002B650B" w:rsidRDefault="007633E7" w:rsidP="00FA1AA1">
      <w:pPr>
        <w:pStyle w:val="22"/>
        <w:keepNext w:val="0"/>
        <w:numPr>
          <w:ilvl w:val="1"/>
          <w:numId w:val="1"/>
        </w:numPr>
        <w:spacing w:after="0"/>
        <w:ind w:left="0" w:firstLine="567"/>
        <w:jc w:val="left"/>
        <w:rPr>
          <w:sz w:val="18"/>
          <w:szCs w:val="18"/>
        </w:rPr>
      </w:pPr>
      <w:bookmarkStart w:id="17" w:name="_Toc123405457"/>
      <w:bookmarkStart w:id="18" w:name="_Toc170810136"/>
      <w:r w:rsidRPr="002B650B">
        <w:rPr>
          <w:sz w:val="18"/>
          <w:szCs w:val="18"/>
        </w:rPr>
        <w:t xml:space="preserve">Требования к </w:t>
      </w:r>
      <w:bookmarkEnd w:id="17"/>
      <w:r w:rsidRPr="002B650B">
        <w:rPr>
          <w:sz w:val="18"/>
          <w:szCs w:val="18"/>
        </w:rPr>
        <w:t>участникам закупки</w:t>
      </w:r>
      <w:bookmarkEnd w:id="18"/>
    </w:p>
    <w:p w14:paraId="0A8F96B9" w14:textId="77777777" w:rsidR="007633E7" w:rsidRPr="002B650B" w:rsidRDefault="00BE1E21" w:rsidP="005E33E3">
      <w:pPr>
        <w:pStyle w:val="32"/>
        <w:keepNext w:val="0"/>
        <w:numPr>
          <w:ilvl w:val="2"/>
          <w:numId w:val="1"/>
        </w:numPr>
        <w:spacing w:before="0" w:after="0"/>
        <w:ind w:left="0" w:firstLine="567"/>
        <w:rPr>
          <w:rFonts w:ascii="Times New Roman" w:hAnsi="Times New Roman" w:cs="Times New Roman"/>
          <w:b w:val="0"/>
          <w:bCs w:val="0"/>
          <w:sz w:val="18"/>
          <w:szCs w:val="18"/>
        </w:rPr>
      </w:pPr>
      <w:r>
        <w:rPr>
          <w:rFonts w:ascii="Times New Roman" w:hAnsi="Times New Roman" w:cs="Times New Roman"/>
          <w:b w:val="0"/>
          <w:bCs w:val="0"/>
          <w:sz w:val="18"/>
          <w:szCs w:val="18"/>
        </w:rPr>
        <w:t>Настоящая з</w:t>
      </w:r>
      <w:r w:rsidRPr="00BE1E21">
        <w:rPr>
          <w:rFonts w:ascii="Times New Roman" w:hAnsi="Times New Roman" w:cs="Times New Roman"/>
          <w:b w:val="0"/>
          <w:bCs w:val="0"/>
          <w:sz w:val="18"/>
          <w:szCs w:val="18"/>
        </w:rPr>
        <w:t xml:space="preserve">акупка проводится среди победителей </w:t>
      </w:r>
      <w:r w:rsidR="00CF167F">
        <w:rPr>
          <w:rFonts w:ascii="Times New Roman" w:hAnsi="Times New Roman" w:cs="Times New Roman"/>
          <w:b w:val="0"/>
          <w:bCs w:val="0"/>
          <w:sz w:val="18"/>
          <w:szCs w:val="18"/>
        </w:rPr>
        <w:t xml:space="preserve">конкурентного </w:t>
      </w:r>
      <w:r w:rsidRPr="00BE1E21">
        <w:rPr>
          <w:rFonts w:ascii="Times New Roman" w:hAnsi="Times New Roman" w:cs="Times New Roman"/>
          <w:b w:val="0"/>
          <w:bCs w:val="0"/>
          <w:sz w:val="18"/>
          <w:szCs w:val="18"/>
        </w:rPr>
        <w:t xml:space="preserve">предварительного отбора. Участником закупки может быть лицо, включённое в </w:t>
      </w:r>
      <w:r w:rsidRPr="00BE1E21">
        <w:rPr>
          <w:rFonts w:ascii="Times New Roman" w:hAnsi="Times New Roman" w:cs="Times New Roman"/>
          <w:b w:val="0"/>
          <w:bCs w:val="0"/>
          <w:i/>
          <w:sz w:val="18"/>
          <w:szCs w:val="18"/>
        </w:rPr>
        <w:t>Перечень победителей</w:t>
      </w:r>
      <w:r w:rsidR="003C11BB">
        <w:rPr>
          <w:rFonts w:ascii="Times New Roman" w:hAnsi="Times New Roman" w:cs="Times New Roman"/>
          <w:b w:val="0"/>
          <w:bCs w:val="0"/>
          <w:i/>
          <w:sz w:val="18"/>
          <w:szCs w:val="18"/>
        </w:rPr>
        <w:t xml:space="preserve"> конкурентного</w:t>
      </w:r>
      <w:r w:rsidRPr="00BE1E21">
        <w:rPr>
          <w:rFonts w:ascii="Times New Roman" w:hAnsi="Times New Roman" w:cs="Times New Roman"/>
          <w:b w:val="0"/>
          <w:bCs w:val="0"/>
          <w:i/>
          <w:sz w:val="18"/>
          <w:szCs w:val="18"/>
        </w:rPr>
        <w:t xml:space="preserve"> предварительного отбора, утверждённый закупочной комиссией (</w:t>
      </w:r>
      <w:r w:rsidRPr="003C11BB">
        <w:rPr>
          <w:rFonts w:ascii="Times New Roman" w:hAnsi="Times New Roman" w:cs="Times New Roman"/>
          <w:b w:val="0"/>
          <w:bCs w:val="0"/>
          <w:i/>
          <w:color w:val="C00000"/>
          <w:sz w:val="18"/>
          <w:szCs w:val="18"/>
          <w:highlight w:val="yellow"/>
        </w:rPr>
        <w:t xml:space="preserve">Протокол </w:t>
      </w:r>
      <w:r w:rsidR="003C11BB" w:rsidRPr="003C11BB">
        <w:rPr>
          <w:rFonts w:ascii="Times New Roman" w:hAnsi="Times New Roman" w:cs="Times New Roman"/>
          <w:b w:val="0"/>
          <w:bCs w:val="0"/>
          <w:i/>
          <w:color w:val="C00000"/>
          <w:sz w:val="18"/>
          <w:szCs w:val="18"/>
          <w:highlight w:val="yellow"/>
        </w:rPr>
        <w:t>заседания закупочной комиссии по определению победителей конкурентного предварительного отбора на право заключения рамочных соглашений от 31.07.2023 г. № 468/2</w:t>
      </w:r>
      <w:r w:rsidRPr="00BE1E21">
        <w:rPr>
          <w:rFonts w:ascii="Times New Roman" w:hAnsi="Times New Roman" w:cs="Times New Roman"/>
          <w:b w:val="0"/>
          <w:bCs w:val="0"/>
          <w:i/>
          <w:sz w:val="18"/>
          <w:szCs w:val="18"/>
        </w:rPr>
        <w:t>),</w:t>
      </w:r>
      <w:r w:rsidRPr="00BE1E21">
        <w:rPr>
          <w:rFonts w:ascii="Times New Roman" w:hAnsi="Times New Roman" w:cs="Times New Roman"/>
          <w:b w:val="0"/>
          <w:bCs w:val="0"/>
          <w:sz w:val="18"/>
          <w:szCs w:val="18"/>
        </w:rPr>
        <w:t xml:space="preserve"> заключившее с Заказчиком Соглашение, предусмотренное условиями </w:t>
      </w:r>
      <w:r w:rsidR="00CF167F">
        <w:rPr>
          <w:rFonts w:ascii="Times New Roman" w:hAnsi="Times New Roman" w:cs="Times New Roman"/>
          <w:b w:val="0"/>
          <w:bCs w:val="0"/>
          <w:sz w:val="18"/>
          <w:szCs w:val="18"/>
        </w:rPr>
        <w:t xml:space="preserve">конкурентного </w:t>
      </w:r>
      <w:r w:rsidRPr="00BE1E21">
        <w:rPr>
          <w:rFonts w:ascii="Times New Roman" w:hAnsi="Times New Roman" w:cs="Times New Roman"/>
          <w:b w:val="0"/>
          <w:bCs w:val="0"/>
          <w:sz w:val="18"/>
          <w:szCs w:val="18"/>
        </w:rPr>
        <w:t>предварительного отбора.</w:t>
      </w:r>
    </w:p>
    <w:p w14:paraId="4195F686" w14:textId="77777777" w:rsidR="007633E7" w:rsidRPr="002B650B" w:rsidRDefault="007633E7" w:rsidP="00536F50">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650B">
        <w:rPr>
          <w:rFonts w:ascii="Times New Roman" w:hAnsi="Times New Roman" w:cs="Times New Roman"/>
          <w:b w:val="0"/>
          <w:bCs w:val="0"/>
          <w:sz w:val="18"/>
          <w:szCs w:val="18"/>
        </w:rPr>
        <w:t>требованиями действующего законодательства.</w:t>
      </w:r>
    </w:p>
    <w:p w14:paraId="311F38D0" w14:textId="77777777" w:rsidR="007633E7" w:rsidRPr="002B650B" w:rsidRDefault="007633E7" w:rsidP="00FA1AA1">
      <w:pPr>
        <w:pStyle w:val="32"/>
        <w:keepNext w:val="0"/>
        <w:numPr>
          <w:ilvl w:val="2"/>
          <w:numId w:val="1"/>
        </w:numPr>
        <w:spacing w:before="0" w:after="0"/>
        <w:ind w:left="0" w:firstLine="567"/>
        <w:rPr>
          <w:rFonts w:ascii="Times New Roman" w:hAnsi="Times New Roman" w:cs="Times New Roman"/>
          <w:b w:val="0"/>
          <w:bCs w:val="0"/>
          <w:sz w:val="18"/>
          <w:szCs w:val="18"/>
        </w:rPr>
      </w:pPr>
      <w:bookmarkStart w:id="19" w:name="_Ref166312025"/>
      <w:r w:rsidRPr="002B650B">
        <w:rPr>
          <w:rFonts w:ascii="Times New Roman" w:hAnsi="Times New Roman" w:cs="Times New Roman"/>
          <w:b w:val="0"/>
          <w:bCs w:val="0"/>
          <w:sz w:val="18"/>
          <w:szCs w:val="18"/>
        </w:rPr>
        <w:t xml:space="preserve">Участник </w:t>
      </w:r>
      <w:r w:rsidRPr="002B650B">
        <w:rPr>
          <w:rFonts w:ascii="Times New Roman" w:hAnsi="Times New Roman" w:cs="Times New Roman"/>
          <w:b w:val="0"/>
          <w:sz w:val="18"/>
          <w:szCs w:val="18"/>
        </w:rPr>
        <w:t xml:space="preserve">закупки </w:t>
      </w:r>
      <w:r w:rsidRPr="002B650B">
        <w:rPr>
          <w:rFonts w:ascii="Times New Roman" w:hAnsi="Times New Roman" w:cs="Times New Roman"/>
          <w:b w:val="0"/>
          <w:bCs w:val="0"/>
          <w:sz w:val="18"/>
          <w:szCs w:val="18"/>
        </w:rPr>
        <w:t xml:space="preserve">для того, чтобы принять участие в </w:t>
      </w:r>
      <w:r w:rsidR="00F62CF9"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 xml:space="preserve">, должен удовлетворять требованиям, установленным </w:t>
      </w:r>
      <w:r w:rsidR="0006345E" w:rsidRPr="002B650B">
        <w:rPr>
          <w:rFonts w:ascii="Times New Roman" w:hAnsi="Times New Roman" w:cs="Times New Roman"/>
          <w:b w:val="0"/>
          <w:bCs w:val="0"/>
          <w:sz w:val="18"/>
          <w:szCs w:val="18"/>
        </w:rPr>
        <w:t xml:space="preserve">в </w:t>
      </w:r>
      <w:r w:rsidRPr="002B650B">
        <w:rPr>
          <w:rFonts w:ascii="Times New Roman" w:hAnsi="Times New Roman" w:cs="Times New Roman"/>
          <w:b w:val="0"/>
          <w:bCs w:val="0"/>
          <w:sz w:val="18"/>
          <w:szCs w:val="18"/>
        </w:rPr>
        <w:t xml:space="preserve">пункте </w:t>
      </w:r>
      <w:r w:rsidR="00AF3A04">
        <w:rPr>
          <w:rFonts w:ascii="Times New Roman" w:hAnsi="Times New Roman" w:cs="Times New Roman"/>
          <w:b w:val="0"/>
          <w:bCs w:val="0"/>
          <w:sz w:val="18"/>
          <w:szCs w:val="18"/>
        </w:rPr>
        <w:t>7</w:t>
      </w:r>
      <w:r w:rsidRPr="002B650B">
        <w:rPr>
          <w:rFonts w:ascii="Times New Roman" w:hAnsi="Times New Roman" w:cs="Times New Roman"/>
          <w:b w:val="0"/>
          <w:bCs w:val="0"/>
          <w:sz w:val="18"/>
          <w:szCs w:val="18"/>
        </w:rPr>
        <w:t xml:space="preserve"> части II «ИНФОРМАЦИОННАЯ КАРТА </w:t>
      </w:r>
      <w:r w:rsidR="0006345E" w:rsidRPr="002B650B">
        <w:rPr>
          <w:rFonts w:ascii="Times New Roman" w:hAnsi="Times New Roman" w:cs="Times New Roman"/>
          <w:b w:val="0"/>
          <w:bCs w:val="0"/>
          <w:sz w:val="18"/>
          <w:szCs w:val="18"/>
        </w:rPr>
        <w:t>ЗАКУПКИ</w:t>
      </w:r>
      <w:r w:rsidRPr="002B650B">
        <w:rPr>
          <w:rFonts w:ascii="Times New Roman" w:hAnsi="Times New Roman" w:cs="Times New Roman"/>
          <w:b w:val="0"/>
          <w:bCs w:val="0"/>
          <w:sz w:val="18"/>
          <w:szCs w:val="18"/>
        </w:rPr>
        <w:t>».</w:t>
      </w:r>
      <w:bookmarkEnd w:id="19"/>
    </w:p>
    <w:p w14:paraId="15D35E01" w14:textId="77777777" w:rsidR="00536F50" w:rsidRPr="002B650B" w:rsidRDefault="00536F50" w:rsidP="00536F50">
      <w:pPr>
        <w:pStyle w:val="32"/>
        <w:keepNext w:val="0"/>
        <w:numPr>
          <w:ilvl w:val="2"/>
          <w:numId w:val="1"/>
        </w:numPr>
        <w:spacing w:before="0" w:after="0"/>
        <w:ind w:left="0" w:firstLine="567"/>
        <w:rPr>
          <w:rFonts w:ascii="Times New Roman" w:hAnsi="Times New Roman" w:cs="Times New Roman"/>
          <w:b w:val="0"/>
          <w:sz w:val="18"/>
          <w:szCs w:val="18"/>
        </w:rPr>
      </w:pPr>
      <w:r w:rsidRPr="002B650B">
        <w:rPr>
          <w:rFonts w:ascii="Times New Roman" w:hAnsi="Times New Roman" w:cs="Times New Roman"/>
          <w:b w:val="0"/>
          <w:sz w:val="18"/>
          <w:szCs w:val="18"/>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w:t>
      </w:r>
      <w:r w:rsidR="00B95A22" w:rsidRPr="002B650B">
        <w:rPr>
          <w:rFonts w:ascii="Times New Roman" w:hAnsi="Times New Roman" w:cs="Times New Roman"/>
          <w:b w:val="0"/>
          <w:sz w:val="18"/>
          <w:szCs w:val="18"/>
        </w:rPr>
        <w:t xml:space="preserve"> № </w:t>
      </w:r>
      <w:r w:rsidRPr="002B650B">
        <w:rPr>
          <w:rFonts w:ascii="Times New Roman" w:hAnsi="Times New Roman" w:cs="Times New Roman"/>
          <w:b w:val="0"/>
          <w:sz w:val="18"/>
          <w:szCs w:val="18"/>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Заказчиком, в пункте </w:t>
      </w:r>
      <w:r w:rsidR="00AF3A04">
        <w:rPr>
          <w:rFonts w:ascii="Times New Roman" w:hAnsi="Times New Roman" w:cs="Times New Roman"/>
          <w:b w:val="0"/>
          <w:sz w:val="18"/>
          <w:szCs w:val="18"/>
        </w:rPr>
        <w:t>9</w:t>
      </w:r>
      <w:r w:rsidRPr="002B650B">
        <w:rPr>
          <w:rFonts w:ascii="Times New Roman" w:hAnsi="Times New Roman" w:cs="Times New Roman"/>
          <w:b w:val="0"/>
          <w:sz w:val="18"/>
          <w:szCs w:val="18"/>
        </w:rPr>
        <w:t xml:space="preserve"> части II «ИНФОРМАЦИОННАЯ КАРТА ЗАКУПКИ».</w:t>
      </w:r>
    </w:p>
    <w:p w14:paraId="68CA090E" w14:textId="77777777" w:rsidR="00ED149E" w:rsidRPr="002B650B" w:rsidRDefault="00422A4A" w:rsidP="005B1855">
      <w:pPr>
        <w:pStyle w:val="32"/>
        <w:keepNext w:val="0"/>
        <w:numPr>
          <w:ilvl w:val="2"/>
          <w:numId w:val="1"/>
        </w:numPr>
        <w:spacing w:before="0" w:after="0"/>
        <w:ind w:left="0" w:firstLine="567"/>
        <w:rPr>
          <w:rFonts w:ascii="Times New Roman" w:hAnsi="Times New Roman" w:cs="Times New Roman"/>
          <w:b w:val="0"/>
          <w:sz w:val="18"/>
          <w:szCs w:val="18"/>
        </w:rPr>
      </w:pPr>
      <w:r w:rsidRPr="002B650B">
        <w:rPr>
          <w:rFonts w:ascii="Times New Roman" w:hAnsi="Times New Roman" w:cs="Times New Roman"/>
          <w:b w:val="0"/>
          <w:sz w:val="18"/>
          <w:szCs w:val="18"/>
        </w:rPr>
        <w:t>В случае участия в закупке коллективного участника (группы лиц</w:t>
      </w:r>
      <w:r w:rsidR="003425F0">
        <w:rPr>
          <w:rFonts w:ascii="Times New Roman" w:hAnsi="Times New Roman" w:cs="Times New Roman"/>
          <w:b w:val="0"/>
          <w:sz w:val="18"/>
          <w:szCs w:val="18"/>
        </w:rPr>
        <w:t>,</w:t>
      </w:r>
      <w:r w:rsidR="003425F0">
        <w:rPr>
          <w:rFonts w:ascii="Times New Roman" w:hAnsi="Times New Roman" w:cs="Times New Roman"/>
          <w:b w:val="0"/>
          <w:bCs w:val="0"/>
          <w:sz w:val="18"/>
          <w:szCs w:val="18"/>
        </w:rPr>
        <w:t xml:space="preserve"> в том числе </w:t>
      </w:r>
      <w:r w:rsidR="003425F0" w:rsidRPr="003425F0">
        <w:rPr>
          <w:rFonts w:ascii="Times New Roman" w:hAnsi="Times New Roman" w:cs="Times New Roman"/>
          <w:b w:val="0"/>
          <w:bCs w:val="0"/>
          <w:sz w:val="18"/>
          <w:szCs w:val="18"/>
        </w:rPr>
        <w:t>в случае, если подавшие заявки Участники удовлетворяют любому из условий, определённых</w:t>
      </w:r>
      <w:r w:rsidR="003425F0">
        <w:rPr>
          <w:rFonts w:ascii="Times New Roman" w:hAnsi="Times New Roman" w:cs="Times New Roman"/>
          <w:b w:val="0"/>
          <w:bCs w:val="0"/>
          <w:sz w:val="18"/>
          <w:szCs w:val="18"/>
        </w:rPr>
        <w:t xml:space="preserve"> </w:t>
      </w:r>
      <w:r w:rsidR="003425F0" w:rsidRPr="003425F0">
        <w:rPr>
          <w:rFonts w:ascii="Times New Roman" w:hAnsi="Times New Roman" w:cs="Times New Roman"/>
          <w:b w:val="0"/>
          <w:bCs w:val="0"/>
          <w:sz w:val="18"/>
          <w:szCs w:val="18"/>
        </w:rPr>
        <w:t>ст. 9 ФЗ №135-ФЗ</w:t>
      </w:r>
      <w:r w:rsidR="003425F0">
        <w:rPr>
          <w:rFonts w:ascii="Times New Roman" w:hAnsi="Times New Roman" w:cs="Times New Roman"/>
          <w:b w:val="0"/>
          <w:bCs w:val="0"/>
          <w:sz w:val="18"/>
          <w:szCs w:val="18"/>
        </w:rPr>
        <w:t>)</w:t>
      </w:r>
      <w:r w:rsidR="003425F0" w:rsidRPr="002B650B">
        <w:rPr>
          <w:rFonts w:ascii="Times New Roman" w:hAnsi="Times New Roman" w:cs="Times New Roman"/>
          <w:b w:val="0"/>
          <w:bCs w:val="0"/>
          <w:sz w:val="18"/>
          <w:szCs w:val="18"/>
        </w:rPr>
        <w:t xml:space="preserve"> </w:t>
      </w:r>
      <w:r w:rsidRPr="002B650B">
        <w:rPr>
          <w:rFonts w:ascii="Times New Roman" w:hAnsi="Times New Roman" w:cs="Times New Roman"/>
          <w:b w:val="0"/>
          <w:sz w:val="18"/>
          <w:szCs w:val="18"/>
        </w:rPr>
        <w:t>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650B">
        <w:rPr>
          <w:rFonts w:ascii="Times New Roman" w:hAnsi="Times New Roman" w:cs="Times New Roman"/>
          <w:b w:val="0"/>
          <w:sz w:val="18"/>
          <w:szCs w:val="18"/>
        </w:rPr>
        <w:t xml:space="preserve"> в части требований, не подлежащи</w:t>
      </w:r>
      <w:r w:rsidR="00EC7711" w:rsidRPr="002B650B">
        <w:rPr>
          <w:rFonts w:ascii="Times New Roman" w:hAnsi="Times New Roman" w:cs="Times New Roman"/>
          <w:b w:val="0"/>
          <w:sz w:val="18"/>
          <w:szCs w:val="18"/>
        </w:rPr>
        <w:t>х</w:t>
      </w:r>
      <w:r w:rsidR="00ED149E" w:rsidRPr="002B650B">
        <w:rPr>
          <w:rFonts w:ascii="Times New Roman" w:hAnsi="Times New Roman" w:cs="Times New Roman"/>
          <w:b w:val="0"/>
          <w:sz w:val="18"/>
          <w:szCs w:val="18"/>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sidRPr="002B650B">
        <w:rPr>
          <w:rFonts w:ascii="Times New Roman" w:hAnsi="Times New Roman" w:cs="Times New Roman"/>
          <w:b w:val="0"/>
          <w:sz w:val="18"/>
          <w:szCs w:val="18"/>
        </w:rPr>
        <w:t xml:space="preserve">е недобросовестных поставщиков </w:t>
      </w:r>
      <w:r w:rsidR="00ED149E" w:rsidRPr="002B650B">
        <w:rPr>
          <w:rFonts w:ascii="Times New Roman" w:hAnsi="Times New Roman" w:cs="Times New Roman"/>
          <w:b w:val="0"/>
          <w:sz w:val="18"/>
          <w:szCs w:val="18"/>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2B650B">
        <w:rPr>
          <w:rFonts w:ascii="Times New Roman" w:hAnsi="Times New Roman" w:cs="Times New Roman"/>
          <w:b w:val="0"/>
          <w:sz w:val="18"/>
          <w:szCs w:val="18"/>
        </w:rPr>
        <w:t xml:space="preserve">(например, наличие лицензий и иных специальных разрешительных документов) </w:t>
      </w:r>
      <w:r w:rsidR="00ED149E" w:rsidRPr="002B650B">
        <w:rPr>
          <w:rFonts w:ascii="Times New Roman" w:hAnsi="Times New Roman" w:cs="Times New Roman"/>
          <w:b w:val="0"/>
          <w:sz w:val="18"/>
          <w:szCs w:val="18"/>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650B">
        <w:rPr>
          <w:rFonts w:ascii="Times New Roman" w:hAnsi="Times New Roman" w:cs="Times New Roman"/>
          <w:b w:val="0"/>
          <w:sz w:val="18"/>
          <w:szCs w:val="18"/>
        </w:rPr>
        <w:t>.</w:t>
      </w:r>
    </w:p>
    <w:p w14:paraId="29CA3CDF" w14:textId="77777777" w:rsidR="008870D1" w:rsidRDefault="008870D1" w:rsidP="008A58B0">
      <w:pPr>
        <w:pStyle w:val="32"/>
        <w:keepNext w:val="0"/>
        <w:numPr>
          <w:ilvl w:val="2"/>
          <w:numId w:val="1"/>
        </w:numPr>
        <w:spacing w:before="0" w:after="0"/>
        <w:ind w:left="0" w:firstLine="567"/>
        <w:rPr>
          <w:rFonts w:ascii="Times New Roman" w:hAnsi="Times New Roman" w:cs="Times New Roman"/>
          <w:b w:val="0"/>
          <w:sz w:val="18"/>
          <w:szCs w:val="18"/>
        </w:rPr>
      </w:pPr>
      <w:r w:rsidRPr="002B650B">
        <w:rPr>
          <w:rFonts w:ascii="Times New Roman" w:hAnsi="Times New Roman" w:cs="Times New Roman"/>
          <w:b w:val="0"/>
          <w:sz w:val="18"/>
          <w:szCs w:val="18"/>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 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субподрядчиком/соисполнителем у произвольного числа участников закупки.</w:t>
      </w:r>
    </w:p>
    <w:p w14:paraId="4E8E083C" w14:textId="77777777" w:rsidR="002D5384" w:rsidRPr="002B650B" w:rsidRDefault="002D5384" w:rsidP="002D5384">
      <w:pPr>
        <w:rPr>
          <w:sz w:val="18"/>
          <w:szCs w:val="18"/>
          <w:highlight w:val="green"/>
        </w:rPr>
      </w:pPr>
    </w:p>
    <w:p w14:paraId="39DEBBBE" w14:textId="77777777" w:rsidR="007633E7" w:rsidRPr="002B650B" w:rsidRDefault="007633E7" w:rsidP="00AF3A04">
      <w:pPr>
        <w:pStyle w:val="22"/>
        <w:keepNext w:val="0"/>
        <w:numPr>
          <w:ilvl w:val="1"/>
          <w:numId w:val="1"/>
        </w:numPr>
        <w:tabs>
          <w:tab w:val="left" w:pos="1418"/>
        </w:tabs>
        <w:spacing w:after="0"/>
        <w:ind w:left="0" w:firstLine="567"/>
        <w:jc w:val="both"/>
        <w:rPr>
          <w:sz w:val="18"/>
          <w:szCs w:val="18"/>
        </w:rPr>
      </w:pPr>
      <w:bookmarkStart w:id="20" w:name="_Toc123405458"/>
      <w:bookmarkStart w:id="21" w:name="_Toc170810137"/>
      <w:r w:rsidRPr="002B650B">
        <w:rPr>
          <w:sz w:val="18"/>
          <w:szCs w:val="18"/>
        </w:rPr>
        <w:t>Привлечение соисполнителей (субподрядчиков) к исполнению договора</w:t>
      </w:r>
      <w:bookmarkEnd w:id="20"/>
      <w:bookmarkEnd w:id="21"/>
    </w:p>
    <w:p w14:paraId="30D5289D" w14:textId="77777777" w:rsidR="007633E7" w:rsidRPr="002B650B" w:rsidRDefault="007633E7"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2" w:name="_Ref354131841"/>
      <w:bookmarkStart w:id="23" w:name="_Ref11495519"/>
      <w:r w:rsidRPr="002B650B">
        <w:rPr>
          <w:rFonts w:ascii="Times New Roman" w:hAnsi="Times New Roman" w:cs="Times New Roman"/>
          <w:b w:val="0"/>
          <w:bCs w:val="0"/>
          <w:sz w:val="18"/>
          <w:szCs w:val="18"/>
        </w:rPr>
        <w:t xml:space="preserve">. </w:t>
      </w:r>
      <w:bookmarkStart w:id="24" w:name="_Ref354131847"/>
      <w:bookmarkEnd w:id="22"/>
    </w:p>
    <w:p w14:paraId="7C83D889" w14:textId="77777777" w:rsidR="002D5384" w:rsidRPr="002B650B" w:rsidRDefault="002D5384" w:rsidP="002D5384">
      <w:pPr>
        <w:rPr>
          <w:sz w:val="18"/>
          <w:szCs w:val="18"/>
        </w:rPr>
      </w:pPr>
    </w:p>
    <w:p w14:paraId="6917073D" w14:textId="77777777" w:rsidR="007633E7" w:rsidRPr="002B650B" w:rsidRDefault="007633E7" w:rsidP="00FA1AA1">
      <w:pPr>
        <w:pStyle w:val="22"/>
        <w:keepNext w:val="0"/>
        <w:numPr>
          <w:ilvl w:val="1"/>
          <w:numId w:val="1"/>
        </w:numPr>
        <w:spacing w:after="0"/>
        <w:ind w:left="0" w:firstLine="567"/>
        <w:jc w:val="both"/>
        <w:rPr>
          <w:sz w:val="18"/>
          <w:szCs w:val="18"/>
        </w:rPr>
      </w:pPr>
      <w:bookmarkStart w:id="25" w:name="_Toc123405459"/>
      <w:bookmarkStart w:id="26" w:name="_Toc170810138"/>
      <w:bookmarkEnd w:id="24"/>
      <w:r w:rsidRPr="002B650B">
        <w:rPr>
          <w:sz w:val="18"/>
          <w:szCs w:val="18"/>
        </w:rPr>
        <w:t xml:space="preserve">Расходы на участие в </w:t>
      </w:r>
      <w:bookmarkEnd w:id="25"/>
      <w:r w:rsidR="00AA1F7C" w:rsidRPr="002B650B">
        <w:rPr>
          <w:sz w:val="18"/>
          <w:szCs w:val="18"/>
        </w:rPr>
        <w:t>закупке</w:t>
      </w:r>
      <w:r w:rsidRPr="002B650B">
        <w:rPr>
          <w:sz w:val="18"/>
          <w:szCs w:val="18"/>
        </w:rPr>
        <w:t xml:space="preserve"> и при заключении договора</w:t>
      </w:r>
      <w:bookmarkEnd w:id="26"/>
    </w:p>
    <w:p w14:paraId="337D9896" w14:textId="77777777" w:rsidR="007633E7" w:rsidRPr="002B650B" w:rsidRDefault="007633E7" w:rsidP="00FA1AA1">
      <w:pPr>
        <w:pStyle w:val="32"/>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Участник </w:t>
      </w:r>
      <w:r w:rsidRPr="002B650B">
        <w:rPr>
          <w:rFonts w:ascii="Times New Roman" w:hAnsi="Times New Roman" w:cs="Times New Roman"/>
          <w:b w:val="0"/>
          <w:sz w:val="18"/>
          <w:szCs w:val="18"/>
        </w:rPr>
        <w:t xml:space="preserve">закупки </w:t>
      </w:r>
      <w:r w:rsidRPr="002B650B">
        <w:rPr>
          <w:rFonts w:ascii="Times New Roman" w:hAnsi="Times New Roman" w:cs="Times New Roman"/>
          <w:b w:val="0"/>
          <w:bCs w:val="0"/>
          <w:sz w:val="18"/>
          <w:szCs w:val="18"/>
        </w:rPr>
        <w:t xml:space="preserve">несет все расходы, связанные с подготовкой и подачей заявки на участие в </w:t>
      </w:r>
      <w:r w:rsidR="0093672C"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 xml:space="preserve">, участием в </w:t>
      </w:r>
      <w:r w:rsidR="0093672C"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 xml:space="preserve"> и заключением </w:t>
      </w:r>
      <w:bookmarkEnd w:id="23"/>
      <w:r w:rsidRPr="002B650B">
        <w:rPr>
          <w:rFonts w:ascii="Times New Roman" w:hAnsi="Times New Roman" w:cs="Times New Roman"/>
          <w:b w:val="0"/>
          <w:bCs w:val="0"/>
          <w:sz w:val="18"/>
          <w:szCs w:val="18"/>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14:paraId="74537BC5" w14:textId="77777777" w:rsidR="002D5384" w:rsidRPr="002B650B" w:rsidRDefault="002D5384" w:rsidP="002D5384">
      <w:pPr>
        <w:rPr>
          <w:sz w:val="18"/>
          <w:szCs w:val="18"/>
        </w:rPr>
      </w:pPr>
    </w:p>
    <w:p w14:paraId="41C02722" w14:textId="77777777" w:rsidR="007633E7" w:rsidRPr="002B650B" w:rsidRDefault="007633E7" w:rsidP="00917DC7">
      <w:pPr>
        <w:pStyle w:val="11"/>
        <w:keepNext w:val="0"/>
        <w:numPr>
          <w:ilvl w:val="0"/>
          <w:numId w:val="1"/>
        </w:numPr>
        <w:tabs>
          <w:tab w:val="clear" w:pos="432"/>
          <w:tab w:val="num" w:pos="1418"/>
        </w:tabs>
        <w:spacing w:before="0" w:after="0"/>
        <w:ind w:left="0" w:firstLine="567"/>
        <w:jc w:val="both"/>
        <w:rPr>
          <w:sz w:val="18"/>
          <w:szCs w:val="18"/>
        </w:rPr>
      </w:pPr>
      <w:bookmarkStart w:id="27" w:name="_Toc123405462"/>
      <w:bookmarkStart w:id="28" w:name="_Toc166101207"/>
      <w:bookmarkStart w:id="29" w:name="_Toc170810139"/>
      <w:bookmarkEnd w:id="10"/>
      <w:r w:rsidRPr="002B650B">
        <w:rPr>
          <w:sz w:val="18"/>
          <w:szCs w:val="18"/>
        </w:rPr>
        <w:t>ДОКУМЕНТАЦИЯ</w:t>
      </w:r>
      <w:bookmarkEnd w:id="27"/>
      <w:bookmarkEnd w:id="28"/>
      <w:r w:rsidR="00D62DF4" w:rsidRPr="002B650B">
        <w:rPr>
          <w:sz w:val="18"/>
          <w:szCs w:val="18"/>
        </w:rPr>
        <w:t xml:space="preserve"> О ЗАКУПКЕ</w:t>
      </w:r>
      <w:bookmarkEnd w:id="29"/>
    </w:p>
    <w:p w14:paraId="03AA12DB" w14:textId="77777777" w:rsidR="00D81E0C" w:rsidRPr="002B650B" w:rsidRDefault="00D81E0C" w:rsidP="00D81E0C">
      <w:pPr>
        <w:rPr>
          <w:sz w:val="18"/>
          <w:szCs w:val="18"/>
        </w:rPr>
      </w:pPr>
    </w:p>
    <w:p w14:paraId="2EA20452" w14:textId="77777777" w:rsidR="007633E7" w:rsidRPr="002B650B" w:rsidRDefault="007633E7" w:rsidP="00FA1AA1">
      <w:pPr>
        <w:pStyle w:val="22"/>
        <w:keepNext w:val="0"/>
        <w:numPr>
          <w:ilvl w:val="1"/>
          <w:numId w:val="1"/>
        </w:numPr>
        <w:spacing w:after="0"/>
        <w:ind w:left="0" w:firstLine="567"/>
        <w:jc w:val="left"/>
        <w:rPr>
          <w:sz w:val="18"/>
          <w:szCs w:val="18"/>
        </w:rPr>
      </w:pPr>
      <w:bookmarkStart w:id="30" w:name="_Ref11225592"/>
      <w:bookmarkStart w:id="31" w:name="_Toc13035844"/>
      <w:bookmarkStart w:id="32" w:name="_Toc123405463"/>
      <w:bookmarkStart w:id="33" w:name="_Toc169628374"/>
      <w:bookmarkStart w:id="34" w:name="_Toc170810140"/>
      <w:r w:rsidRPr="002B650B">
        <w:rPr>
          <w:sz w:val="18"/>
          <w:szCs w:val="18"/>
        </w:rPr>
        <w:t>Предоставление документации</w:t>
      </w:r>
      <w:bookmarkEnd w:id="30"/>
      <w:bookmarkEnd w:id="31"/>
      <w:bookmarkEnd w:id="32"/>
      <w:bookmarkEnd w:id="33"/>
      <w:r w:rsidR="00D62DF4" w:rsidRPr="002B650B">
        <w:rPr>
          <w:sz w:val="18"/>
          <w:szCs w:val="18"/>
        </w:rPr>
        <w:t xml:space="preserve"> о закупке</w:t>
      </w:r>
      <w:bookmarkEnd w:id="34"/>
    </w:p>
    <w:p w14:paraId="188C9070" w14:textId="77777777" w:rsidR="007633E7" w:rsidRPr="002B650B" w:rsidRDefault="00D62DF4" w:rsidP="00D62DF4">
      <w:pPr>
        <w:pStyle w:val="32"/>
        <w:keepNext w:val="0"/>
        <w:numPr>
          <w:ilvl w:val="2"/>
          <w:numId w:val="1"/>
        </w:numPr>
        <w:spacing w:before="0" w:after="0"/>
        <w:ind w:left="0" w:firstLine="567"/>
        <w:rPr>
          <w:rFonts w:ascii="Times New Roman" w:hAnsi="Times New Roman" w:cs="Times New Roman"/>
          <w:b w:val="0"/>
          <w:bCs w:val="0"/>
          <w:sz w:val="18"/>
          <w:szCs w:val="18"/>
        </w:rPr>
      </w:pPr>
      <w:bookmarkStart w:id="35" w:name="_Ref166101804"/>
      <w:r w:rsidRPr="002B650B">
        <w:rPr>
          <w:rFonts w:ascii="Times New Roman" w:hAnsi="Times New Roman" w:cs="Times New Roman"/>
          <w:b w:val="0"/>
          <w:bCs w:val="0"/>
          <w:sz w:val="18"/>
          <w:szCs w:val="18"/>
        </w:rPr>
        <w:t xml:space="preserve">Документация о закупке в полном объеме в электронном виде безвозмездно доступна для ознакомления на официальном сайте </w:t>
      </w:r>
      <w:r w:rsidR="00A7548F" w:rsidRPr="002B650B">
        <w:rPr>
          <w:rFonts w:ascii="Times New Roman" w:hAnsi="Times New Roman" w:cs="Times New Roman"/>
          <w:b w:val="0"/>
          <w:bCs w:val="0"/>
          <w:sz w:val="18"/>
          <w:szCs w:val="18"/>
        </w:rPr>
        <w:t xml:space="preserve">Единой информационной системы в сфере закупок (далее - ЕИС) </w:t>
      </w:r>
      <w:hyperlink r:id="rId8" w:history="1">
        <w:r w:rsidR="00A7548F" w:rsidRPr="002B650B">
          <w:rPr>
            <w:rStyle w:val="aff7"/>
            <w:rFonts w:ascii="Times New Roman" w:hAnsi="Times New Roman" w:cs="Times New Roman"/>
            <w:b w:val="0"/>
            <w:bCs w:val="0"/>
            <w:sz w:val="18"/>
            <w:szCs w:val="18"/>
            <w:lang w:val="en-US"/>
          </w:rPr>
          <w:t>www</w:t>
        </w:r>
        <w:r w:rsidR="00A7548F" w:rsidRPr="002B650B">
          <w:rPr>
            <w:rStyle w:val="aff7"/>
            <w:rFonts w:ascii="Times New Roman" w:hAnsi="Times New Roman" w:cs="Times New Roman"/>
            <w:b w:val="0"/>
            <w:bCs w:val="0"/>
            <w:sz w:val="18"/>
            <w:szCs w:val="18"/>
          </w:rPr>
          <w:t>.</w:t>
        </w:r>
        <w:r w:rsidR="00A7548F" w:rsidRPr="002B650B">
          <w:rPr>
            <w:rStyle w:val="aff7"/>
            <w:rFonts w:ascii="Times New Roman" w:hAnsi="Times New Roman" w:cs="Times New Roman"/>
            <w:b w:val="0"/>
            <w:bCs w:val="0"/>
            <w:sz w:val="18"/>
            <w:szCs w:val="18"/>
            <w:lang w:val="en-US"/>
          </w:rPr>
          <w:t>zakupki</w:t>
        </w:r>
        <w:r w:rsidR="00A7548F" w:rsidRPr="002B650B">
          <w:rPr>
            <w:rStyle w:val="aff7"/>
            <w:rFonts w:ascii="Times New Roman" w:hAnsi="Times New Roman" w:cs="Times New Roman"/>
            <w:b w:val="0"/>
            <w:bCs w:val="0"/>
            <w:sz w:val="18"/>
            <w:szCs w:val="18"/>
          </w:rPr>
          <w:t>.</w:t>
        </w:r>
        <w:r w:rsidR="00A7548F" w:rsidRPr="002B650B">
          <w:rPr>
            <w:rStyle w:val="aff7"/>
            <w:rFonts w:ascii="Times New Roman" w:hAnsi="Times New Roman" w:cs="Times New Roman"/>
            <w:b w:val="0"/>
            <w:bCs w:val="0"/>
            <w:sz w:val="18"/>
            <w:szCs w:val="18"/>
            <w:lang w:val="en-US"/>
          </w:rPr>
          <w:t>gov</w:t>
        </w:r>
        <w:r w:rsidR="00A7548F" w:rsidRPr="002B650B">
          <w:rPr>
            <w:rStyle w:val="aff7"/>
            <w:rFonts w:ascii="Times New Roman" w:hAnsi="Times New Roman" w:cs="Times New Roman"/>
            <w:b w:val="0"/>
            <w:bCs w:val="0"/>
            <w:sz w:val="18"/>
            <w:szCs w:val="18"/>
          </w:rPr>
          <w:t>.</w:t>
        </w:r>
        <w:r w:rsidR="00A7548F" w:rsidRPr="002B650B">
          <w:rPr>
            <w:rStyle w:val="aff7"/>
            <w:rFonts w:ascii="Times New Roman" w:hAnsi="Times New Roman" w:cs="Times New Roman"/>
            <w:b w:val="0"/>
            <w:bCs w:val="0"/>
            <w:sz w:val="18"/>
            <w:szCs w:val="18"/>
            <w:lang w:val="en-US"/>
          </w:rPr>
          <w:t>ru</w:t>
        </w:r>
      </w:hyperlink>
      <w:r w:rsidRPr="002B650B">
        <w:rPr>
          <w:rFonts w:ascii="Times New Roman" w:hAnsi="Times New Roman" w:cs="Times New Roman"/>
          <w:b w:val="0"/>
          <w:bCs w:val="0"/>
          <w:sz w:val="18"/>
          <w:szCs w:val="18"/>
        </w:rPr>
        <w:t xml:space="preserve">, на сайте </w:t>
      </w:r>
      <w:r w:rsidR="00A7548F" w:rsidRPr="002B650B">
        <w:rPr>
          <w:rFonts w:ascii="Times New Roman" w:hAnsi="Times New Roman" w:cs="Times New Roman"/>
          <w:b w:val="0"/>
          <w:bCs w:val="0"/>
          <w:sz w:val="18"/>
          <w:szCs w:val="18"/>
        </w:rPr>
        <w:t xml:space="preserve">АО «Единая электронная торговая </w:t>
      </w:r>
      <w:r w:rsidR="00A7548F" w:rsidRPr="00E73341">
        <w:rPr>
          <w:rFonts w:ascii="Times New Roman" w:hAnsi="Times New Roman" w:cs="Times New Roman"/>
          <w:b w:val="0"/>
          <w:bCs w:val="0"/>
          <w:sz w:val="18"/>
          <w:szCs w:val="18"/>
        </w:rPr>
        <w:t>площадка» (сокращенно именуемое АО «ЕЭТП» или «Росэлторг»)</w:t>
      </w:r>
      <w:r w:rsidRPr="00E73341">
        <w:rPr>
          <w:rFonts w:ascii="Times New Roman" w:hAnsi="Times New Roman" w:cs="Times New Roman"/>
          <w:b w:val="0"/>
          <w:bCs w:val="0"/>
          <w:sz w:val="18"/>
          <w:szCs w:val="18"/>
        </w:rPr>
        <w:t xml:space="preserve"> (далее </w:t>
      </w:r>
      <w:r w:rsidR="00A7548F" w:rsidRPr="00E73341">
        <w:rPr>
          <w:rFonts w:ascii="Times New Roman" w:hAnsi="Times New Roman" w:cs="Times New Roman"/>
          <w:b w:val="0"/>
          <w:bCs w:val="0"/>
          <w:sz w:val="18"/>
          <w:szCs w:val="18"/>
        </w:rPr>
        <w:t>-</w:t>
      </w:r>
      <w:r w:rsidRPr="00E73341">
        <w:rPr>
          <w:rFonts w:ascii="Times New Roman" w:hAnsi="Times New Roman" w:cs="Times New Roman"/>
          <w:b w:val="0"/>
          <w:bCs w:val="0"/>
          <w:sz w:val="18"/>
          <w:szCs w:val="18"/>
        </w:rPr>
        <w:t xml:space="preserve"> ЕЭТП) </w:t>
      </w:r>
      <w:hyperlink r:id="rId9" w:history="1">
        <w:r w:rsidR="00A7548F" w:rsidRPr="00E73341">
          <w:rPr>
            <w:rStyle w:val="aff7"/>
            <w:rFonts w:ascii="Times New Roman" w:hAnsi="Times New Roman" w:cs="Times New Roman"/>
            <w:b w:val="0"/>
            <w:sz w:val="18"/>
            <w:szCs w:val="18"/>
          </w:rPr>
          <w:t>https://rosseti.roseltorg.ru</w:t>
        </w:r>
      </w:hyperlink>
      <w:r w:rsidR="00A7548F" w:rsidRPr="00E73341">
        <w:rPr>
          <w:rFonts w:ascii="Times New Roman" w:hAnsi="Times New Roman" w:cs="Times New Roman"/>
          <w:b w:val="0"/>
          <w:sz w:val="18"/>
          <w:szCs w:val="18"/>
        </w:rPr>
        <w:t xml:space="preserve">, а также на официальном сайте Заказчика </w:t>
      </w:r>
      <w:hyperlink r:id="rId10" w:history="1">
        <w:r w:rsidR="00E73341" w:rsidRPr="00E73341">
          <w:rPr>
            <w:rStyle w:val="aff7"/>
            <w:rFonts w:ascii="Times New Roman" w:hAnsi="Times New Roman" w:cs="Times New Roman"/>
            <w:b w:val="0"/>
            <w:sz w:val="18"/>
            <w:szCs w:val="18"/>
            <w:lang w:val="en-US"/>
          </w:rPr>
          <w:t>http</w:t>
        </w:r>
        <w:r w:rsidR="00E73341" w:rsidRPr="00E73341">
          <w:rPr>
            <w:rStyle w:val="aff7"/>
            <w:rFonts w:ascii="Times New Roman" w:hAnsi="Times New Roman" w:cs="Times New Roman"/>
            <w:b w:val="0"/>
            <w:sz w:val="18"/>
            <w:szCs w:val="18"/>
          </w:rPr>
          <w:t>://</w:t>
        </w:r>
        <w:r w:rsidR="00E73341" w:rsidRPr="00E73341">
          <w:rPr>
            <w:rStyle w:val="aff7"/>
            <w:rFonts w:ascii="Times New Roman" w:hAnsi="Times New Roman" w:cs="Times New Roman"/>
            <w:b w:val="0"/>
            <w:sz w:val="18"/>
            <w:szCs w:val="18"/>
            <w:lang w:val="en-US"/>
          </w:rPr>
          <w:t>www</w:t>
        </w:r>
        <w:r w:rsidR="00E73341" w:rsidRPr="00E73341">
          <w:rPr>
            <w:rStyle w:val="aff7"/>
            <w:rFonts w:ascii="Times New Roman" w:hAnsi="Times New Roman" w:cs="Times New Roman"/>
            <w:b w:val="0"/>
            <w:sz w:val="18"/>
            <w:szCs w:val="18"/>
          </w:rPr>
          <w:t>.</w:t>
        </w:r>
        <w:proofErr w:type="spellStart"/>
        <w:r w:rsidR="00E73341" w:rsidRPr="00E73341">
          <w:rPr>
            <w:rStyle w:val="aff7"/>
            <w:rFonts w:ascii="Times New Roman" w:hAnsi="Times New Roman" w:cs="Times New Roman"/>
            <w:b w:val="0"/>
            <w:sz w:val="18"/>
            <w:szCs w:val="18"/>
            <w:lang w:val="en-US"/>
          </w:rPr>
          <w:t>rossetivolga</w:t>
        </w:r>
        <w:proofErr w:type="spellEnd"/>
        <w:r w:rsidR="00E73341" w:rsidRPr="00E73341">
          <w:rPr>
            <w:rStyle w:val="aff7"/>
            <w:rFonts w:ascii="Times New Roman" w:hAnsi="Times New Roman" w:cs="Times New Roman"/>
            <w:b w:val="0"/>
            <w:sz w:val="18"/>
            <w:szCs w:val="18"/>
          </w:rPr>
          <w:t>.</w:t>
        </w:r>
        <w:r w:rsidR="00E73341" w:rsidRPr="00E73341">
          <w:rPr>
            <w:rStyle w:val="aff7"/>
            <w:rFonts w:ascii="Times New Roman" w:hAnsi="Times New Roman" w:cs="Times New Roman"/>
            <w:b w:val="0"/>
            <w:sz w:val="18"/>
            <w:szCs w:val="18"/>
            <w:lang w:val="en-US"/>
          </w:rPr>
          <w:t>ru</w:t>
        </w:r>
      </w:hyperlink>
      <w:r w:rsidR="00A7548F" w:rsidRPr="00E73341">
        <w:rPr>
          <w:rFonts w:ascii="Times New Roman" w:hAnsi="Times New Roman" w:cs="Times New Roman"/>
          <w:b w:val="0"/>
          <w:sz w:val="18"/>
          <w:szCs w:val="18"/>
        </w:rPr>
        <w:t xml:space="preserve"> в разделе</w:t>
      </w:r>
      <w:r w:rsidR="00A7548F" w:rsidRPr="002B650B">
        <w:rPr>
          <w:rFonts w:ascii="Times New Roman" w:hAnsi="Times New Roman" w:cs="Times New Roman"/>
          <w:b w:val="0"/>
          <w:sz w:val="18"/>
          <w:szCs w:val="18"/>
        </w:rPr>
        <w:t xml:space="preserve"> «Закупки»</w:t>
      </w:r>
      <w:r w:rsidR="007633E7" w:rsidRPr="002B650B">
        <w:rPr>
          <w:rFonts w:ascii="Times New Roman" w:hAnsi="Times New Roman" w:cs="Times New Roman"/>
          <w:b w:val="0"/>
          <w:bCs w:val="0"/>
          <w:sz w:val="18"/>
          <w:szCs w:val="18"/>
        </w:rPr>
        <w:t>.</w:t>
      </w:r>
      <w:bookmarkEnd w:id="35"/>
      <w:r w:rsidRPr="002B650B">
        <w:rPr>
          <w:rFonts w:ascii="Times New Roman" w:hAnsi="Times New Roman" w:cs="Times New Roman"/>
          <w:b w:val="0"/>
          <w:bCs w:val="0"/>
          <w:sz w:val="18"/>
          <w:szCs w:val="18"/>
        </w:rPr>
        <w:t xml:space="preserve"> Срок начала предоставления документации о закупке </w:t>
      </w:r>
      <w:r w:rsidR="00EE6CA1" w:rsidRPr="002B650B">
        <w:rPr>
          <w:rFonts w:ascii="Times New Roman" w:hAnsi="Times New Roman" w:cs="Times New Roman"/>
          <w:b w:val="0"/>
          <w:bCs w:val="0"/>
          <w:sz w:val="18"/>
          <w:szCs w:val="18"/>
        </w:rPr>
        <w:t>устанавливается Заказчик</w:t>
      </w:r>
      <w:r w:rsidRPr="002B650B">
        <w:rPr>
          <w:rFonts w:ascii="Times New Roman" w:hAnsi="Times New Roman" w:cs="Times New Roman"/>
          <w:b w:val="0"/>
          <w:bCs w:val="0"/>
          <w:sz w:val="18"/>
          <w:szCs w:val="18"/>
        </w:rPr>
        <w:t>ом в извещении о закупке.</w:t>
      </w:r>
    </w:p>
    <w:p w14:paraId="638DD993" w14:textId="77777777" w:rsidR="005E7E5F" w:rsidRPr="002B650B" w:rsidRDefault="005E7E5F" w:rsidP="005E7E5F">
      <w:pPr>
        <w:rPr>
          <w:sz w:val="18"/>
          <w:szCs w:val="18"/>
        </w:rPr>
      </w:pPr>
    </w:p>
    <w:p w14:paraId="53E0C1C8" w14:textId="77777777" w:rsidR="007633E7" w:rsidRPr="002B650B" w:rsidRDefault="007633E7" w:rsidP="00183F25">
      <w:pPr>
        <w:pStyle w:val="22"/>
        <w:keepNext w:val="0"/>
        <w:numPr>
          <w:ilvl w:val="1"/>
          <w:numId w:val="1"/>
        </w:numPr>
        <w:spacing w:after="0"/>
        <w:ind w:left="0" w:firstLine="567"/>
        <w:jc w:val="left"/>
        <w:rPr>
          <w:sz w:val="18"/>
          <w:szCs w:val="18"/>
        </w:rPr>
      </w:pPr>
      <w:bookmarkStart w:id="36" w:name="_Toc123405464"/>
      <w:bookmarkStart w:id="37" w:name="_Toc170810141"/>
      <w:r w:rsidRPr="002B650B">
        <w:rPr>
          <w:sz w:val="18"/>
          <w:szCs w:val="18"/>
        </w:rPr>
        <w:t>Разъяснение положений документации</w:t>
      </w:r>
      <w:bookmarkEnd w:id="36"/>
      <w:r w:rsidR="00D62DF4" w:rsidRPr="002B650B">
        <w:rPr>
          <w:sz w:val="18"/>
          <w:szCs w:val="18"/>
        </w:rPr>
        <w:t xml:space="preserve"> о закупке</w:t>
      </w:r>
      <w:bookmarkEnd w:id="37"/>
    </w:p>
    <w:p w14:paraId="7076E647" w14:textId="77777777" w:rsidR="00183F25" w:rsidRPr="002B650B" w:rsidRDefault="007633E7" w:rsidP="00183F25">
      <w:pPr>
        <w:pStyle w:val="32"/>
        <w:keepNext w:val="0"/>
        <w:numPr>
          <w:ilvl w:val="2"/>
          <w:numId w:val="1"/>
        </w:numPr>
        <w:spacing w:before="0" w:after="0"/>
        <w:ind w:left="0" w:firstLine="567"/>
        <w:rPr>
          <w:rFonts w:ascii="Times New Roman" w:hAnsi="Times New Roman" w:cs="Times New Roman"/>
          <w:b w:val="0"/>
          <w:bCs w:val="0"/>
          <w:sz w:val="18"/>
          <w:szCs w:val="18"/>
        </w:rPr>
      </w:pPr>
      <w:bookmarkStart w:id="38" w:name="_Ref166349349"/>
      <w:r w:rsidRPr="002B650B">
        <w:rPr>
          <w:rFonts w:ascii="Times New Roman" w:hAnsi="Times New Roman" w:cs="Times New Roman"/>
          <w:b w:val="0"/>
          <w:bCs w:val="0"/>
          <w:sz w:val="18"/>
          <w:szCs w:val="18"/>
        </w:rPr>
        <w:t xml:space="preserve">Любой участник закупки вправе направить </w:t>
      </w:r>
      <w:r w:rsidR="00CD72EE" w:rsidRPr="002B650B">
        <w:rPr>
          <w:rFonts w:ascii="Times New Roman" w:hAnsi="Times New Roman" w:cs="Times New Roman"/>
          <w:b w:val="0"/>
          <w:bCs w:val="0"/>
          <w:sz w:val="18"/>
          <w:szCs w:val="18"/>
        </w:rPr>
        <w:t xml:space="preserve">средствами электронной площадки </w:t>
      </w:r>
      <w:r w:rsidR="00F83B30" w:rsidRPr="002B650B">
        <w:rPr>
          <w:rFonts w:ascii="Times New Roman" w:hAnsi="Times New Roman" w:cs="Times New Roman"/>
          <w:b w:val="0"/>
          <w:bCs w:val="0"/>
          <w:sz w:val="18"/>
          <w:szCs w:val="18"/>
        </w:rPr>
        <w:t>З</w:t>
      </w:r>
      <w:r w:rsidRPr="002B650B">
        <w:rPr>
          <w:rFonts w:ascii="Times New Roman" w:hAnsi="Times New Roman" w:cs="Times New Roman"/>
          <w:b w:val="0"/>
          <w:bCs w:val="0"/>
          <w:sz w:val="18"/>
          <w:szCs w:val="18"/>
        </w:rPr>
        <w:t>аказчику запрос о даче разъяснений положений документации</w:t>
      </w:r>
      <w:r w:rsidR="00120A22" w:rsidRPr="002B650B">
        <w:rPr>
          <w:rFonts w:ascii="Times New Roman" w:hAnsi="Times New Roman" w:cs="Times New Roman"/>
          <w:b w:val="0"/>
          <w:bCs w:val="0"/>
          <w:sz w:val="18"/>
          <w:szCs w:val="18"/>
        </w:rPr>
        <w:t xml:space="preserve"> о закупке</w:t>
      </w:r>
      <w:r w:rsidRPr="002B650B">
        <w:rPr>
          <w:rFonts w:ascii="Times New Roman" w:hAnsi="Times New Roman" w:cs="Times New Roman"/>
          <w:b w:val="0"/>
          <w:bCs w:val="0"/>
          <w:sz w:val="18"/>
          <w:szCs w:val="18"/>
        </w:rPr>
        <w:t xml:space="preserve">. </w:t>
      </w:r>
      <w:r w:rsidR="00CD72EE" w:rsidRPr="002B650B">
        <w:rPr>
          <w:rFonts w:ascii="Times New Roman" w:hAnsi="Times New Roman" w:cs="Times New Roman"/>
          <w:b w:val="0"/>
          <w:bCs w:val="0"/>
          <w:sz w:val="18"/>
          <w:szCs w:val="18"/>
        </w:rPr>
        <w:t xml:space="preserve">Порядок подачи запроса на разъяснения положений документации о закупке определяется </w:t>
      </w:r>
      <w:r w:rsidR="00CD72EE" w:rsidRPr="002B650B">
        <w:rPr>
          <w:rFonts w:ascii="Times New Roman" w:hAnsi="Times New Roman" w:cs="Times New Roman"/>
          <w:b w:val="0"/>
          <w:sz w:val="18"/>
          <w:szCs w:val="18"/>
        </w:rPr>
        <w:t>Регламентом работы ЕЭТП</w:t>
      </w:r>
      <w:r w:rsidR="00CD72EE" w:rsidRPr="002B650B">
        <w:rPr>
          <w:rFonts w:ascii="Times New Roman" w:hAnsi="Times New Roman" w:cs="Times New Roman"/>
          <w:b w:val="0"/>
          <w:bCs w:val="0"/>
          <w:sz w:val="18"/>
          <w:szCs w:val="18"/>
        </w:rPr>
        <w:t xml:space="preserve">. </w:t>
      </w:r>
      <w:r w:rsidR="00183F25" w:rsidRPr="002B650B">
        <w:rPr>
          <w:rFonts w:ascii="Times New Roman" w:hAnsi="Times New Roman" w:cs="Times New Roman"/>
          <w:b w:val="0"/>
          <w:bCs w:val="0"/>
          <w:sz w:val="18"/>
          <w:szCs w:val="18"/>
        </w:rPr>
        <w:t xml:space="preserve">Дата и время окончания срока предоставления участникам закупки разъяснений положений документации о закупке указаны в пункте </w:t>
      </w:r>
      <w:r w:rsidR="005C0382">
        <w:rPr>
          <w:rFonts w:ascii="Times New Roman" w:hAnsi="Times New Roman" w:cs="Times New Roman"/>
          <w:b w:val="0"/>
          <w:bCs w:val="0"/>
          <w:sz w:val="18"/>
          <w:szCs w:val="18"/>
        </w:rPr>
        <w:t>1</w:t>
      </w:r>
      <w:r w:rsidR="001E1492">
        <w:rPr>
          <w:rFonts w:ascii="Times New Roman" w:hAnsi="Times New Roman" w:cs="Times New Roman"/>
          <w:b w:val="0"/>
          <w:bCs w:val="0"/>
          <w:sz w:val="18"/>
          <w:szCs w:val="18"/>
        </w:rPr>
        <w:t>1</w:t>
      </w:r>
      <w:r w:rsidR="00183F25" w:rsidRPr="002B650B">
        <w:rPr>
          <w:rFonts w:ascii="Times New Roman" w:hAnsi="Times New Roman" w:cs="Times New Roman"/>
          <w:b w:val="0"/>
          <w:bCs w:val="0"/>
          <w:sz w:val="18"/>
          <w:szCs w:val="18"/>
        </w:rPr>
        <w:t xml:space="preserve"> части II «ИНФОРМАЦИОННАЯ КАРТА ЗАКУПКИ».</w:t>
      </w:r>
    </w:p>
    <w:p w14:paraId="1C6D1CB8" w14:textId="77777777" w:rsidR="00120A22" w:rsidRPr="002B650B" w:rsidRDefault="00120A22" w:rsidP="00183F25">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В течение трех рабочих дней с даты поступления запроса, </w:t>
      </w:r>
      <w:r w:rsidR="00183F25" w:rsidRPr="002B650B">
        <w:rPr>
          <w:rFonts w:ascii="Times New Roman" w:hAnsi="Times New Roman" w:cs="Times New Roman"/>
          <w:b w:val="0"/>
          <w:bCs w:val="0"/>
          <w:sz w:val="18"/>
          <w:szCs w:val="18"/>
        </w:rPr>
        <w:t>З</w:t>
      </w:r>
      <w:r w:rsidRPr="002B650B">
        <w:rPr>
          <w:rFonts w:ascii="Times New Roman" w:hAnsi="Times New Roman" w:cs="Times New Roman"/>
          <w:b w:val="0"/>
          <w:bCs w:val="0"/>
          <w:sz w:val="18"/>
          <w:szCs w:val="18"/>
        </w:rPr>
        <w:t xml:space="preserve">аказчик осуществляет разъяснение положений документации о закупке и размещает их в </w:t>
      </w:r>
      <w:r w:rsidR="00850314" w:rsidRPr="002B650B">
        <w:rPr>
          <w:rFonts w:ascii="Times New Roman" w:hAnsi="Times New Roman" w:cs="Times New Roman"/>
          <w:b w:val="0"/>
          <w:bCs w:val="0"/>
          <w:sz w:val="18"/>
          <w:szCs w:val="18"/>
        </w:rPr>
        <w:t>ЕИС</w:t>
      </w:r>
      <w:r w:rsidRPr="002B650B">
        <w:rPr>
          <w:rFonts w:ascii="Times New Roman" w:hAnsi="Times New Roman" w:cs="Times New Roman"/>
          <w:b w:val="0"/>
          <w:bCs w:val="0"/>
          <w:sz w:val="18"/>
          <w:szCs w:val="18"/>
        </w:rPr>
        <w:t xml:space="preserve"> с указанием предмета запроса, но без указания участника такой закупки, от которого поступил указанный запрос. При этом </w:t>
      </w:r>
      <w:r w:rsidR="00183F25" w:rsidRPr="002B650B">
        <w:rPr>
          <w:rFonts w:ascii="Times New Roman" w:hAnsi="Times New Roman" w:cs="Times New Roman"/>
          <w:b w:val="0"/>
          <w:bCs w:val="0"/>
          <w:sz w:val="18"/>
          <w:szCs w:val="18"/>
        </w:rPr>
        <w:t>З</w:t>
      </w:r>
      <w:r w:rsidRPr="002B650B">
        <w:rPr>
          <w:rFonts w:ascii="Times New Roman" w:hAnsi="Times New Roman" w:cs="Times New Roman"/>
          <w:b w:val="0"/>
          <w:bCs w:val="0"/>
          <w:sz w:val="18"/>
          <w:szCs w:val="18"/>
        </w:rPr>
        <w:t xml:space="preserve">аказчик вправе не осуществлять такое разъяснение в случае, если указанный запрос поступил позднее чем за </w:t>
      </w:r>
      <w:r w:rsidR="00D35172" w:rsidRPr="002B650B">
        <w:rPr>
          <w:rFonts w:ascii="Times New Roman" w:hAnsi="Times New Roman" w:cs="Times New Roman"/>
          <w:b w:val="0"/>
          <w:bCs w:val="0"/>
          <w:sz w:val="18"/>
          <w:szCs w:val="18"/>
        </w:rPr>
        <w:t>3 (</w:t>
      </w:r>
      <w:r w:rsidRPr="002B650B">
        <w:rPr>
          <w:rFonts w:ascii="Times New Roman" w:hAnsi="Times New Roman" w:cs="Times New Roman"/>
          <w:b w:val="0"/>
          <w:bCs w:val="0"/>
          <w:sz w:val="18"/>
          <w:szCs w:val="18"/>
        </w:rPr>
        <w:t>три</w:t>
      </w:r>
      <w:r w:rsidR="00D35172" w:rsidRPr="002B650B">
        <w:rPr>
          <w:rFonts w:ascii="Times New Roman" w:hAnsi="Times New Roman" w:cs="Times New Roman"/>
          <w:b w:val="0"/>
          <w:bCs w:val="0"/>
          <w:sz w:val="18"/>
          <w:szCs w:val="18"/>
        </w:rPr>
        <w:t>)</w:t>
      </w:r>
      <w:r w:rsidRPr="002B650B">
        <w:rPr>
          <w:rFonts w:ascii="Times New Roman" w:hAnsi="Times New Roman" w:cs="Times New Roman"/>
          <w:b w:val="0"/>
          <w:bCs w:val="0"/>
          <w:sz w:val="18"/>
          <w:szCs w:val="18"/>
        </w:rPr>
        <w:t xml:space="preserve"> рабочих дня до даты окончания срока подачи заявок на участие в такой закупке</w:t>
      </w:r>
      <w:r w:rsidR="00183F25" w:rsidRPr="002B650B">
        <w:rPr>
          <w:rFonts w:ascii="Times New Roman" w:hAnsi="Times New Roman" w:cs="Times New Roman"/>
          <w:b w:val="0"/>
          <w:bCs w:val="0"/>
          <w:sz w:val="18"/>
          <w:szCs w:val="18"/>
        </w:rPr>
        <w:t xml:space="preserve">. </w:t>
      </w:r>
      <w:bookmarkEnd w:id="38"/>
    </w:p>
    <w:p w14:paraId="20F37A1D" w14:textId="77777777" w:rsidR="00183F25" w:rsidRPr="002B650B" w:rsidRDefault="00183F25" w:rsidP="00183F25">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Разъяснения положений документации о закупке не должны изменять предмет закупки и существенные условия проекта договора.</w:t>
      </w:r>
    </w:p>
    <w:p w14:paraId="37A07803" w14:textId="77777777" w:rsidR="0025134C" w:rsidRPr="002B650B" w:rsidRDefault="0025134C" w:rsidP="0025134C">
      <w:pPr>
        <w:rPr>
          <w:sz w:val="18"/>
          <w:szCs w:val="18"/>
        </w:rPr>
      </w:pPr>
    </w:p>
    <w:p w14:paraId="2228DDE3" w14:textId="77777777" w:rsidR="007633E7" w:rsidRPr="002B650B" w:rsidRDefault="007633E7" w:rsidP="00FA1AA1">
      <w:pPr>
        <w:pStyle w:val="22"/>
        <w:keepNext w:val="0"/>
        <w:numPr>
          <w:ilvl w:val="1"/>
          <w:numId w:val="1"/>
        </w:numPr>
        <w:spacing w:after="0"/>
        <w:ind w:left="0" w:firstLine="567"/>
        <w:jc w:val="both"/>
        <w:rPr>
          <w:sz w:val="18"/>
          <w:szCs w:val="18"/>
        </w:rPr>
      </w:pPr>
      <w:bookmarkStart w:id="39" w:name="_Ref119429410"/>
      <w:bookmarkStart w:id="40" w:name="_Toc123405465"/>
      <w:bookmarkStart w:id="41" w:name="_Toc170810142"/>
      <w:r w:rsidRPr="002B650B">
        <w:rPr>
          <w:sz w:val="18"/>
          <w:szCs w:val="18"/>
        </w:rPr>
        <w:t xml:space="preserve">Внесение изменений в извещение о </w:t>
      </w:r>
      <w:bookmarkEnd w:id="39"/>
      <w:bookmarkEnd w:id="40"/>
      <w:r w:rsidR="00183F25" w:rsidRPr="002B650B">
        <w:rPr>
          <w:sz w:val="18"/>
          <w:szCs w:val="18"/>
        </w:rPr>
        <w:t>закупке и/или документацию о закупке</w:t>
      </w:r>
      <w:bookmarkEnd w:id="41"/>
    </w:p>
    <w:p w14:paraId="14D51C4B" w14:textId="77777777" w:rsidR="007633E7" w:rsidRPr="002B650B" w:rsidRDefault="00850314" w:rsidP="00E976B0">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До окончания срока подачи заявок Заказчик может по любой причине внести изменения в документацию о закупке.</w:t>
      </w:r>
    </w:p>
    <w:p w14:paraId="4EAB2005" w14:textId="77777777" w:rsidR="00850314" w:rsidRPr="002B650B" w:rsidRDefault="00FB1448" w:rsidP="00E976B0">
      <w:pPr>
        <w:pStyle w:val="32"/>
        <w:keepNext w:val="0"/>
        <w:numPr>
          <w:ilvl w:val="2"/>
          <w:numId w:val="1"/>
        </w:numPr>
        <w:spacing w:before="0" w:after="0"/>
        <w:ind w:left="0" w:firstLine="567"/>
        <w:rPr>
          <w:rFonts w:ascii="Times New Roman" w:hAnsi="Times New Roman" w:cs="Times New Roman"/>
          <w:b w:val="0"/>
          <w:bCs w:val="0"/>
          <w:sz w:val="18"/>
          <w:szCs w:val="18"/>
        </w:rPr>
      </w:pPr>
      <w:r w:rsidRPr="00FB1448">
        <w:rPr>
          <w:rFonts w:ascii="Times New Roman" w:hAnsi="Times New Roman" w:cs="Times New Roman"/>
          <w:b w:val="0"/>
          <w:sz w:val="18"/>
          <w:szCs w:val="18"/>
        </w:rPr>
        <w:t>Изменения, вносимые в извещение, размещаются Заказчиком в ЕИС не позднее чем в течение 3 (трех) дней со дня принятия решения о внесении указанных изменений. При этом 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14:paraId="15F83131" w14:textId="77777777" w:rsidR="007633E7" w:rsidRPr="002B650B" w:rsidRDefault="007633E7" w:rsidP="00FA1AA1">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Заказчик не несет ответственности в случае, если участник </w:t>
      </w:r>
      <w:r w:rsidRPr="002B650B">
        <w:rPr>
          <w:rFonts w:ascii="Times New Roman" w:hAnsi="Times New Roman" w:cs="Times New Roman"/>
          <w:b w:val="0"/>
          <w:sz w:val="18"/>
          <w:szCs w:val="18"/>
        </w:rPr>
        <w:t xml:space="preserve">закупки </w:t>
      </w:r>
      <w:r w:rsidRPr="002B650B">
        <w:rPr>
          <w:rFonts w:ascii="Times New Roman" w:hAnsi="Times New Roman" w:cs="Times New Roman"/>
          <w:b w:val="0"/>
          <w:bCs w:val="0"/>
          <w:sz w:val="18"/>
          <w:szCs w:val="18"/>
        </w:rPr>
        <w:t xml:space="preserve">не ознакомился с изменениями, внесенными в извещение о </w:t>
      </w:r>
      <w:r w:rsidR="00850314" w:rsidRPr="002B650B">
        <w:rPr>
          <w:rFonts w:ascii="Times New Roman" w:hAnsi="Times New Roman" w:cs="Times New Roman"/>
          <w:b w:val="0"/>
          <w:bCs w:val="0"/>
          <w:sz w:val="18"/>
          <w:szCs w:val="18"/>
        </w:rPr>
        <w:t xml:space="preserve">закупке и/или </w:t>
      </w:r>
      <w:r w:rsidRPr="002B650B">
        <w:rPr>
          <w:rFonts w:ascii="Times New Roman" w:hAnsi="Times New Roman" w:cs="Times New Roman"/>
          <w:b w:val="0"/>
          <w:bCs w:val="0"/>
          <w:sz w:val="18"/>
          <w:szCs w:val="18"/>
        </w:rPr>
        <w:t>документацию</w:t>
      </w:r>
      <w:r w:rsidR="00850314" w:rsidRPr="002B650B">
        <w:rPr>
          <w:rFonts w:ascii="Times New Roman" w:hAnsi="Times New Roman" w:cs="Times New Roman"/>
          <w:b w:val="0"/>
          <w:bCs w:val="0"/>
          <w:sz w:val="18"/>
          <w:szCs w:val="18"/>
        </w:rPr>
        <w:t xml:space="preserve"> о закупке</w:t>
      </w:r>
      <w:r w:rsidRPr="002B650B">
        <w:rPr>
          <w:rFonts w:ascii="Times New Roman" w:hAnsi="Times New Roman" w:cs="Times New Roman"/>
          <w:b w:val="0"/>
          <w:bCs w:val="0"/>
          <w:sz w:val="18"/>
          <w:szCs w:val="18"/>
        </w:rPr>
        <w:t xml:space="preserve">, размещенными надлежащим образом. </w:t>
      </w:r>
    </w:p>
    <w:p w14:paraId="6D83E251" w14:textId="77777777" w:rsidR="0025134C" w:rsidRPr="002B650B" w:rsidRDefault="0025134C" w:rsidP="0025134C">
      <w:pPr>
        <w:rPr>
          <w:sz w:val="18"/>
          <w:szCs w:val="18"/>
        </w:rPr>
      </w:pPr>
    </w:p>
    <w:p w14:paraId="778E1C22" w14:textId="77777777" w:rsidR="007633E7" w:rsidRPr="002B650B" w:rsidRDefault="007633E7" w:rsidP="00FA1AA1">
      <w:pPr>
        <w:pStyle w:val="22"/>
        <w:numPr>
          <w:ilvl w:val="1"/>
          <w:numId w:val="1"/>
        </w:numPr>
        <w:spacing w:after="0"/>
        <w:ind w:left="0" w:firstLine="567"/>
        <w:jc w:val="left"/>
        <w:rPr>
          <w:sz w:val="18"/>
          <w:szCs w:val="18"/>
        </w:rPr>
      </w:pPr>
      <w:bookmarkStart w:id="42" w:name="_Toc123405466"/>
      <w:bookmarkStart w:id="43" w:name="_Toc170810143"/>
      <w:r w:rsidRPr="002B650B">
        <w:rPr>
          <w:sz w:val="18"/>
          <w:szCs w:val="18"/>
        </w:rPr>
        <w:t xml:space="preserve">Отмена </w:t>
      </w:r>
      <w:bookmarkEnd w:id="42"/>
      <w:r w:rsidR="00E976B0" w:rsidRPr="002B650B">
        <w:rPr>
          <w:sz w:val="18"/>
          <w:szCs w:val="18"/>
        </w:rPr>
        <w:t>закупки</w:t>
      </w:r>
      <w:bookmarkEnd w:id="43"/>
    </w:p>
    <w:p w14:paraId="21DA34F9" w14:textId="77777777" w:rsidR="007633E7" w:rsidRPr="002B650B" w:rsidRDefault="007633E7" w:rsidP="00E976B0">
      <w:pPr>
        <w:pStyle w:val="32"/>
        <w:keepNext w:val="0"/>
        <w:numPr>
          <w:ilvl w:val="2"/>
          <w:numId w:val="1"/>
        </w:numPr>
        <w:spacing w:before="0" w:after="0"/>
        <w:ind w:left="0" w:firstLine="567"/>
        <w:rPr>
          <w:rFonts w:ascii="Times New Roman" w:hAnsi="Times New Roman" w:cs="Times New Roman"/>
          <w:b w:val="0"/>
          <w:bCs w:val="0"/>
          <w:sz w:val="18"/>
          <w:szCs w:val="18"/>
        </w:rPr>
      </w:pPr>
      <w:bookmarkStart w:id="44" w:name="_Ref166158219"/>
      <w:r w:rsidRPr="002B650B">
        <w:rPr>
          <w:rFonts w:ascii="Times New Roman" w:hAnsi="Times New Roman" w:cs="Times New Roman"/>
          <w:b w:val="0"/>
          <w:bCs w:val="0"/>
          <w:sz w:val="18"/>
          <w:szCs w:val="18"/>
        </w:rPr>
        <w:t xml:space="preserve">Заказчик </w:t>
      </w:r>
      <w:r w:rsidR="00E976B0" w:rsidRPr="002B650B">
        <w:rPr>
          <w:rFonts w:ascii="Times New Roman" w:hAnsi="Times New Roman" w:cs="Times New Roman"/>
          <w:b w:val="0"/>
          <w:bCs w:val="0"/>
          <w:sz w:val="18"/>
          <w:szCs w:val="18"/>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2B650B">
        <w:rPr>
          <w:rFonts w:ascii="Times New Roman" w:hAnsi="Times New Roman" w:cs="Times New Roman"/>
          <w:b w:val="0"/>
          <w:bCs w:val="0"/>
          <w:sz w:val="18"/>
          <w:szCs w:val="18"/>
        </w:rPr>
        <w:t>.</w:t>
      </w:r>
      <w:bookmarkEnd w:id="44"/>
    </w:p>
    <w:p w14:paraId="4B2EE83B" w14:textId="77777777" w:rsidR="007633E7" w:rsidRPr="002B650B" w:rsidRDefault="007633E7" w:rsidP="00E976B0">
      <w:pPr>
        <w:pStyle w:val="32"/>
        <w:keepNext w:val="0"/>
        <w:numPr>
          <w:ilvl w:val="2"/>
          <w:numId w:val="1"/>
        </w:numPr>
        <w:spacing w:before="0" w:after="0"/>
        <w:ind w:left="0" w:firstLine="567"/>
        <w:rPr>
          <w:rFonts w:ascii="Times New Roman" w:hAnsi="Times New Roman" w:cs="Times New Roman"/>
          <w:b w:val="0"/>
          <w:bCs w:val="0"/>
          <w:sz w:val="18"/>
          <w:szCs w:val="18"/>
        </w:rPr>
      </w:pPr>
      <w:bookmarkStart w:id="45" w:name="_Ref166349406"/>
      <w:r w:rsidRPr="002B650B">
        <w:rPr>
          <w:rFonts w:ascii="Times New Roman" w:hAnsi="Times New Roman" w:cs="Times New Roman"/>
          <w:b w:val="0"/>
          <w:bCs w:val="0"/>
          <w:sz w:val="18"/>
          <w:szCs w:val="18"/>
        </w:rPr>
        <w:t xml:space="preserve">Решение об отмене </w:t>
      </w:r>
      <w:r w:rsidR="00E976B0" w:rsidRPr="002B650B">
        <w:rPr>
          <w:rFonts w:ascii="Times New Roman" w:hAnsi="Times New Roman" w:cs="Times New Roman"/>
          <w:b w:val="0"/>
          <w:bCs w:val="0"/>
          <w:sz w:val="18"/>
          <w:szCs w:val="18"/>
        </w:rPr>
        <w:t>закупки размещается Заказчиком в ЕИС в день принятия этого решения</w:t>
      </w:r>
      <w:r w:rsidRPr="002B650B">
        <w:rPr>
          <w:rFonts w:ascii="Times New Roman" w:hAnsi="Times New Roman" w:cs="Times New Roman"/>
          <w:b w:val="0"/>
          <w:bCs w:val="0"/>
          <w:sz w:val="18"/>
          <w:szCs w:val="18"/>
        </w:rPr>
        <w:t>.</w:t>
      </w:r>
    </w:p>
    <w:p w14:paraId="61900CFA" w14:textId="77777777" w:rsidR="007633E7" w:rsidRPr="002B650B" w:rsidRDefault="00E976B0" w:rsidP="00E976B0">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650B">
        <w:rPr>
          <w:rFonts w:ascii="Times New Roman" w:hAnsi="Times New Roman" w:cs="Times New Roman"/>
          <w:b w:val="0"/>
          <w:bCs w:val="0"/>
          <w:sz w:val="18"/>
          <w:szCs w:val="18"/>
        </w:rPr>
        <w:t xml:space="preserve">. </w:t>
      </w:r>
    </w:p>
    <w:p w14:paraId="6E4EC216" w14:textId="77777777" w:rsidR="007633E7" w:rsidRPr="002B650B" w:rsidRDefault="007633E7" w:rsidP="00FA1AA1">
      <w:pPr>
        <w:rPr>
          <w:sz w:val="18"/>
          <w:szCs w:val="18"/>
        </w:rPr>
      </w:pPr>
    </w:p>
    <w:p w14:paraId="5E78BC14" w14:textId="77777777" w:rsidR="007633E7" w:rsidRPr="002B650B" w:rsidRDefault="007633E7" w:rsidP="00917DC7">
      <w:pPr>
        <w:pStyle w:val="11"/>
        <w:keepNext w:val="0"/>
        <w:numPr>
          <w:ilvl w:val="0"/>
          <w:numId w:val="1"/>
        </w:numPr>
        <w:tabs>
          <w:tab w:val="clear" w:pos="432"/>
          <w:tab w:val="num" w:pos="1418"/>
        </w:tabs>
        <w:spacing w:before="0" w:after="0"/>
        <w:ind w:left="0" w:firstLine="567"/>
        <w:jc w:val="both"/>
        <w:rPr>
          <w:sz w:val="18"/>
          <w:szCs w:val="18"/>
        </w:rPr>
      </w:pPr>
      <w:bookmarkStart w:id="46" w:name="_Toc123405467"/>
      <w:bookmarkStart w:id="47" w:name="_Toc166101208"/>
      <w:bookmarkStart w:id="48" w:name="_Ref166159542"/>
      <w:bookmarkStart w:id="49" w:name="_Ref166159546"/>
      <w:bookmarkStart w:id="50" w:name="_Ref166250138"/>
      <w:bookmarkStart w:id="51" w:name="_Ref166250141"/>
      <w:bookmarkStart w:id="52" w:name="_Toc170810144"/>
      <w:bookmarkEnd w:id="45"/>
      <w:r w:rsidRPr="002B650B">
        <w:rPr>
          <w:sz w:val="18"/>
          <w:szCs w:val="18"/>
        </w:rPr>
        <w:t xml:space="preserve">ТРЕБОВАНИЯ К СОДЕРЖАНИЮ ЗАЯВКИ НА УЧАСТИЕ В </w:t>
      </w:r>
      <w:bookmarkEnd w:id="46"/>
      <w:bookmarkEnd w:id="47"/>
      <w:bookmarkEnd w:id="48"/>
      <w:bookmarkEnd w:id="49"/>
      <w:bookmarkEnd w:id="50"/>
      <w:bookmarkEnd w:id="51"/>
      <w:r w:rsidR="008316C8" w:rsidRPr="002B650B">
        <w:rPr>
          <w:sz w:val="18"/>
          <w:szCs w:val="18"/>
        </w:rPr>
        <w:t>ЗАКУПКЕ</w:t>
      </w:r>
      <w:bookmarkEnd w:id="52"/>
    </w:p>
    <w:p w14:paraId="58D42F4B" w14:textId="77777777" w:rsidR="00D81E0C" w:rsidRPr="002B650B" w:rsidRDefault="00D81E0C" w:rsidP="00D81E0C">
      <w:pPr>
        <w:rPr>
          <w:sz w:val="18"/>
          <w:szCs w:val="18"/>
        </w:rPr>
      </w:pPr>
    </w:p>
    <w:p w14:paraId="5F273CE4" w14:textId="77777777" w:rsidR="007633E7" w:rsidRPr="002B650B" w:rsidRDefault="007F42E6" w:rsidP="00FA1AA1">
      <w:pPr>
        <w:pStyle w:val="22"/>
        <w:numPr>
          <w:ilvl w:val="1"/>
          <w:numId w:val="1"/>
        </w:numPr>
        <w:spacing w:after="0"/>
        <w:ind w:left="0" w:firstLine="567"/>
        <w:jc w:val="left"/>
        <w:rPr>
          <w:sz w:val="18"/>
          <w:szCs w:val="18"/>
        </w:rPr>
      </w:pPr>
      <w:bookmarkStart w:id="53" w:name="_Toc170810145"/>
      <w:r w:rsidRPr="002B650B">
        <w:rPr>
          <w:sz w:val="18"/>
          <w:szCs w:val="18"/>
        </w:rPr>
        <w:t xml:space="preserve">Требования к оформлению заявки на участие в </w:t>
      </w:r>
      <w:r w:rsidR="008316C8" w:rsidRPr="002B650B">
        <w:rPr>
          <w:sz w:val="18"/>
          <w:szCs w:val="18"/>
        </w:rPr>
        <w:t>закупке</w:t>
      </w:r>
      <w:bookmarkEnd w:id="53"/>
    </w:p>
    <w:p w14:paraId="7F57DF33" w14:textId="77777777" w:rsidR="002C4B51" w:rsidRPr="002B650B" w:rsidRDefault="002C4B51" w:rsidP="001F5C18">
      <w:pPr>
        <w:pStyle w:val="32"/>
        <w:keepNext w:val="0"/>
        <w:numPr>
          <w:ilvl w:val="2"/>
          <w:numId w:val="1"/>
        </w:numPr>
        <w:spacing w:before="0" w:after="0"/>
        <w:ind w:left="0" w:firstLine="567"/>
        <w:rPr>
          <w:rFonts w:ascii="Times New Roman" w:hAnsi="Times New Roman" w:cs="Times New Roman"/>
          <w:b w:val="0"/>
          <w:bCs w:val="0"/>
          <w:sz w:val="18"/>
          <w:szCs w:val="18"/>
        </w:rPr>
      </w:pPr>
      <w:bookmarkStart w:id="54" w:name="_Ref166246797"/>
      <w:bookmarkStart w:id="55" w:name="_Ref119429784"/>
      <w:bookmarkStart w:id="56" w:name="_Ref119429817"/>
      <w:bookmarkStart w:id="57" w:name="_Ref119430333"/>
      <w:bookmarkStart w:id="58" w:name="_Toc123405470"/>
      <w:r w:rsidRPr="002B650B">
        <w:rPr>
          <w:rFonts w:ascii="Times New Roman" w:hAnsi="Times New Roman" w:cs="Times New Roman"/>
          <w:b w:val="0"/>
          <w:bCs w:val="0"/>
          <w:sz w:val="18"/>
          <w:szCs w:val="18"/>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2B650B">
        <w:rPr>
          <w:rFonts w:ascii="Times New Roman" w:hAnsi="Times New Roman" w:cs="Times New Roman"/>
          <w:b w:val="0"/>
          <w:bCs w:val="0"/>
          <w:sz w:val="18"/>
          <w:szCs w:val="18"/>
        </w:rPr>
        <w:t>е</w:t>
      </w:r>
      <w:r w:rsidRPr="002B650B">
        <w:rPr>
          <w:rFonts w:ascii="Times New Roman" w:hAnsi="Times New Roman" w:cs="Times New Roman"/>
          <w:b w:val="0"/>
          <w:bCs w:val="0"/>
          <w:sz w:val="18"/>
          <w:szCs w:val="18"/>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691AA8B4" w14:textId="77777777" w:rsidR="00D040BA" w:rsidRPr="002B650B" w:rsidRDefault="00D040BA" w:rsidP="002C4B51">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Участник </w:t>
      </w:r>
      <w:r w:rsidRPr="002B650B">
        <w:rPr>
          <w:rFonts w:ascii="Times New Roman" w:hAnsi="Times New Roman" w:cs="Times New Roman"/>
          <w:b w:val="0"/>
          <w:sz w:val="18"/>
          <w:szCs w:val="18"/>
        </w:rPr>
        <w:t xml:space="preserve">закупки </w:t>
      </w:r>
      <w:r w:rsidRPr="002B650B">
        <w:rPr>
          <w:rFonts w:ascii="Times New Roman" w:hAnsi="Times New Roman" w:cs="Times New Roman"/>
          <w:b w:val="0"/>
          <w:bCs w:val="0"/>
          <w:sz w:val="18"/>
          <w:szCs w:val="18"/>
        </w:rPr>
        <w:t xml:space="preserve">готовит заявку на участие в </w:t>
      </w:r>
      <w:r w:rsidR="008316C8"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 xml:space="preserve"> в соответствии с требованиями раздела 3 «ТРЕБОВАНИЯ К СОДЕРЖАНИЮ ЗАЯВКИ НА УЧАСТИЕ В </w:t>
      </w:r>
      <w:r w:rsidR="008316C8"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w:t>
      </w:r>
      <w:r w:rsidRPr="002B650B">
        <w:rPr>
          <w:rFonts w:ascii="Times New Roman" w:hAnsi="Times New Roman" w:cs="Times New Roman"/>
          <w:b w:val="0"/>
          <w:sz w:val="18"/>
          <w:szCs w:val="18"/>
        </w:rPr>
        <w:t xml:space="preserve"> </w:t>
      </w:r>
      <w:r w:rsidR="00D35172" w:rsidRPr="002B650B">
        <w:rPr>
          <w:rFonts w:ascii="Times New Roman" w:hAnsi="Times New Roman" w:cs="Times New Roman"/>
          <w:b w:val="0"/>
          <w:sz w:val="18"/>
          <w:szCs w:val="18"/>
        </w:rPr>
        <w:t xml:space="preserve">части </w:t>
      </w:r>
      <w:r w:rsidR="00D35172" w:rsidRPr="002B650B">
        <w:rPr>
          <w:rFonts w:ascii="Times New Roman" w:hAnsi="Times New Roman" w:cs="Times New Roman"/>
          <w:b w:val="0"/>
          <w:sz w:val="18"/>
          <w:szCs w:val="18"/>
          <w:lang w:val="en-US"/>
        </w:rPr>
        <w:t>I</w:t>
      </w:r>
      <w:r w:rsidR="00D35172" w:rsidRPr="002B650B">
        <w:rPr>
          <w:rFonts w:ascii="Times New Roman" w:hAnsi="Times New Roman" w:cs="Times New Roman"/>
          <w:b w:val="0"/>
          <w:sz w:val="18"/>
          <w:szCs w:val="18"/>
        </w:rPr>
        <w:t xml:space="preserve"> «ОБЩИЕ УСЛОВИЯ ПРОВЕДЕНИЯ ЗАКУПКИ» </w:t>
      </w:r>
      <w:r w:rsidRPr="002B650B">
        <w:rPr>
          <w:rFonts w:ascii="Times New Roman" w:hAnsi="Times New Roman" w:cs="Times New Roman"/>
          <w:b w:val="0"/>
          <w:bCs w:val="0"/>
          <w:sz w:val="18"/>
          <w:szCs w:val="18"/>
        </w:rPr>
        <w:t xml:space="preserve">и в соответствии с формами документов, установленными частью </w:t>
      </w:r>
      <w:r w:rsidR="008316C8" w:rsidRPr="002B650B">
        <w:rPr>
          <w:rFonts w:ascii="Times New Roman" w:hAnsi="Times New Roman" w:cs="Times New Roman"/>
          <w:b w:val="0"/>
          <w:bCs w:val="0"/>
          <w:sz w:val="18"/>
          <w:szCs w:val="18"/>
          <w:lang w:val="en-US"/>
        </w:rPr>
        <w:t>II</w:t>
      </w:r>
      <w:r w:rsidRPr="002B650B">
        <w:rPr>
          <w:rFonts w:ascii="Times New Roman" w:hAnsi="Times New Roman" w:cs="Times New Roman"/>
          <w:b w:val="0"/>
          <w:bCs w:val="0"/>
          <w:sz w:val="18"/>
          <w:szCs w:val="18"/>
          <w:lang w:val="en-US"/>
        </w:rPr>
        <w:t>I</w:t>
      </w:r>
      <w:r w:rsidRPr="002B650B">
        <w:rPr>
          <w:rFonts w:ascii="Times New Roman" w:hAnsi="Times New Roman" w:cs="Times New Roman"/>
          <w:b w:val="0"/>
          <w:bCs w:val="0"/>
          <w:sz w:val="18"/>
          <w:szCs w:val="18"/>
        </w:rPr>
        <w:t xml:space="preserve"> «ОБРАЗЦЫ ФОРМ ДЛЯ ЗАПОЛНЕНИЯ УЧАСТНИКАМИ ЗАКУПКИ».</w:t>
      </w:r>
      <w:bookmarkEnd w:id="54"/>
    </w:p>
    <w:p w14:paraId="3EC6E0ED" w14:textId="77777777" w:rsidR="00D040BA" w:rsidRPr="002B650B" w:rsidRDefault="00D040BA" w:rsidP="00FA1AA1">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При описании </w:t>
      </w:r>
      <w:r w:rsidR="00D35172" w:rsidRPr="002B650B">
        <w:rPr>
          <w:rFonts w:ascii="Times New Roman" w:hAnsi="Times New Roman" w:cs="Times New Roman"/>
          <w:b w:val="0"/>
          <w:bCs w:val="0"/>
          <w:sz w:val="18"/>
          <w:szCs w:val="18"/>
        </w:rPr>
        <w:t>документов заявки</w:t>
      </w:r>
      <w:r w:rsidRPr="002B650B">
        <w:rPr>
          <w:rFonts w:ascii="Times New Roman" w:hAnsi="Times New Roman" w:cs="Times New Roman"/>
          <w:b w:val="0"/>
          <w:bCs w:val="0"/>
          <w:sz w:val="18"/>
          <w:szCs w:val="18"/>
        </w:rPr>
        <w:t xml:space="preserve"> участник </w:t>
      </w:r>
      <w:r w:rsidRPr="002B650B">
        <w:rPr>
          <w:rFonts w:ascii="Times New Roman" w:hAnsi="Times New Roman" w:cs="Times New Roman"/>
          <w:b w:val="0"/>
          <w:sz w:val="18"/>
          <w:szCs w:val="18"/>
        </w:rPr>
        <w:t xml:space="preserve">закупки </w:t>
      </w:r>
      <w:r w:rsidRPr="002B650B">
        <w:rPr>
          <w:rFonts w:ascii="Times New Roman" w:hAnsi="Times New Roman" w:cs="Times New Roman"/>
          <w:b w:val="0"/>
          <w:bCs w:val="0"/>
          <w:sz w:val="18"/>
          <w:szCs w:val="18"/>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2B650B">
        <w:rPr>
          <w:rFonts w:ascii="Times New Roman" w:hAnsi="Times New Roman" w:cs="Times New Roman"/>
          <w:b w:val="0"/>
          <w:bCs w:val="0"/>
          <w:sz w:val="18"/>
          <w:szCs w:val="18"/>
          <w:lang w:val="en-US"/>
        </w:rPr>
        <w:t>V</w:t>
      </w:r>
      <w:r w:rsidRPr="002B650B">
        <w:rPr>
          <w:rFonts w:ascii="Times New Roman" w:hAnsi="Times New Roman" w:cs="Times New Roman"/>
          <w:b w:val="0"/>
          <w:bCs w:val="0"/>
          <w:sz w:val="18"/>
          <w:szCs w:val="18"/>
        </w:rPr>
        <w:t xml:space="preserve"> </w:t>
      </w:r>
      <w:r w:rsidRPr="002B650B">
        <w:rPr>
          <w:rFonts w:ascii="Times New Roman" w:hAnsi="Times New Roman" w:cs="Times New Roman"/>
          <w:b w:val="0"/>
          <w:sz w:val="18"/>
          <w:szCs w:val="18"/>
        </w:rPr>
        <w:t>«ТЕХНИЧЕСК</w:t>
      </w:r>
      <w:r w:rsidR="00A314F5">
        <w:rPr>
          <w:rFonts w:ascii="Times New Roman" w:hAnsi="Times New Roman" w:cs="Times New Roman"/>
          <w:b w:val="0"/>
          <w:sz w:val="18"/>
          <w:szCs w:val="18"/>
        </w:rPr>
        <w:t>ОЕ ЗАДАНИЕ</w:t>
      </w:r>
      <w:r w:rsidRPr="002B650B">
        <w:rPr>
          <w:rFonts w:ascii="Times New Roman" w:hAnsi="Times New Roman" w:cs="Times New Roman"/>
          <w:b w:val="0"/>
          <w:sz w:val="18"/>
          <w:szCs w:val="18"/>
        </w:rPr>
        <w:t>»</w:t>
      </w:r>
      <w:r w:rsidRPr="002B650B">
        <w:rPr>
          <w:rFonts w:ascii="Times New Roman" w:hAnsi="Times New Roman" w:cs="Times New Roman"/>
          <w:b w:val="0"/>
          <w:bCs w:val="0"/>
          <w:sz w:val="18"/>
          <w:szCs w:val="18"/>
        </w:rPr>
        <w:t>.</w:t>
      </w:r>
    </w:p>
    <w:p w14:paraId="6EAFAE46" w14:textId="77777777" w:rsidR="00D040BA" w:rsidRPr="002B650B" w:rsidRDefault="00D040BA" w:rsidP="00FA1AA1">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Сведения, которые содержатся в заявках участников </w:t>
      </w:r>
      <w:r w:rsidRPr="002B650B">
        <w:rPr>
          <w:rFonts w:ascii="Times New Roman" w:hAnsi="Times New Roman" w:cs="Times New Roman"/>
          <w:b w:val="0"/>
          <w:sz w:val="18"/>
          <w:szCs w:val="18"/>
        </w:rPr>
        <w:t>закупки</w:t>
      </w:r>
      <w:r w:rsidRPr="002B650B">
        <w:rPr>
          <w:rFonts w:ascii="Times New Roman" w:hAnsi="Times New Roman" w:cs="Times New Roman"/>
          <w:b w:val="0"/>
          <w:bCs w:val="0"/>
          <w:sz w:val="18"/>
          <w:szCs w:val="18"/>
        </w:rPr>
        <w:t>, не должны допускать двусмысленных толкований.</w:t>
      </w:r>
    </w:p>
    <w:p w14:paraId="64BDACE3" w14:textId="77777777" w:rsidR="00E56BD7" w:rsidRPr="002B650B" w:rsidRDefault="00E56BD7" w:rsidP="002A6B8F">
      <w:pPr>
        <w:pStyle w:val="32"/>
        <w:keepNext w:val="0"/>
        <w:numPr>
          <w:ilvl w:val="2"/>
          <w:numId w:val="1"/>
        </w:numPr>
        <w:spacing w:before="0" w:after="0"/>
        <w:ind w:left="0" w:firstLine="567"/>
        <w:rPr>
          <w:rFonts w:ascii="Times New Roman" w:hAnsi="Times New Roman" w:cs="Times New Roman"/>
          <w:b w:val="0"/>
          <w:bCs w:val="0"/>
          <w:sz w:val="18"/>
          <w:szCs w:val="18"/>
        </w:rPr>
      </w:pPr>
      <w:bookmarkStart w:id="59" w:name="_Ref11475563"/>
      <w:r w:rsidRPr="002B650B">
        <w:rPr>
          <w:rFonts w:ascii="Times New Roman" w:hAnsi="Times New Roman" w:cs="Times New Roman"/>
          <w:b w:val="0"/>
          <w:bCs w:val="0"/>
          <w:sz w:val="18"/>
          <w:szCs w:val="18"/>
        </w:rPr>
        <w:t xml:space="preserve">Если в документах, входящих в состав заявки на участие в закупке, </w:t>
      </w:r>
      <w:bookmarkEnd w:id="59"/>
      <w:r w:rsidRPr="002B650B">
        <w:rPr>
          <w:rFonts w:ascii="Times New Roman" w:hAnsi="Times New Roman" w:cs="Times New Roman"/>
          <w:b w:val="0"/>
          <w:bCs w:val="0"/>
          <w:sz w:val="18"/>
          <w:szCs w:val="18"/>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5B9E6B3C" w14:textId="77777777" w:rsidR="00D040BA" w:rsidRPr="002B650B" w:rsidRDefault="00D040BA" w:rsidP="005C5BE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2B650B">
        <w:rPr>
          <w:rFonts w:ascii="Times New Roman" w:hAnsi="Times New Roman" w:cs="Times New Roman"/>
          <w:b w:val="0"/>
          <w:bCs w:val="0"/>
          <w:sz w:val="18"/>
          <w:szCs w:val="18"/>
        </w:rPr>
        <w:t xml:space="preserve">при наличии печати </w:t>
      </w:r>
      <w:r w:rsidRPr="002B650B">
        <w:rPr>
          <w:rFonts w:ascii="Times New Roman" w:hAnsi="Times New Roman" w:cs="Times New Roman"/>
          <w:b w:val="0"/>
          <w:bCs w:val="0"/>
          <w:sz w:val="18"/>
          <w:szCs w:val="18"/>
        </w:rPr>
        <w:t xml:space="preserve">и заверенных подписью уполномоченного лица. </w:t>
      </w:r>
    </w:p>
    <w:p w14:paraId="6784D6C7" w14:textId="77777777" w:rsidR="00D040BA" w:rsidRPr="002B650B" w:rsidRDefault="00D040BA" w:rsidP="005C5BE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Все документы, представляемые участниками </w:t>
      </w:r>
      <w:r w:rsidRPr="002B650B">
        <w:rPr>
          <w:rFonts w:ascii="Times New Roman" w:hAnsi="Times New Roman" w:cs="Times New Roman"/>
          <w:b w:val="0"/>
          <w:sz w:val="18"/>
          <w:szCs w:val="18"/>
        </w:rPr>
        <w:t xml:space="preserve">закупки </w:t>
      </w:r>
      <w:r w:rsidRPr="002B650B">
        <w:rPr>
          <w:rFonts w:ascii="Times New Roman" w:hAnsi="Times New Roman" w:cs="Times New Roman"/>
          <w:b w:val="0"/>
          <w:bCs w:val="0"/>
          <w:sz w:val="18"/>
          <w:szCs w:val="18"/>
        </w:rPr>
        <w:t xml:space="preserve">в составе заявки на участие в </w:t>
      </w:r>
      <w:r w:rsidR="002C4B51"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 должны быть заполнены по всем пунктам, за исключением пунктов, носящих рекомендательный характер.</w:t>
      </w:r>
      <w:bookmarkStart w:id="60" w:name="_Ref166313158"/>
    </w:p>
    <w:p w14:paraId="6E308567" w14:textId="77777777" w:rsidR="005C5BE8" w:rsidRDefault="005C5BE8"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67ABCF3" w14:textId="77777777" w:rsidR="003B2104" w:rsidRPr="003B2104" w:rsidRDefault="003B2104" w:rsidP="003B2104">
      <w:pPr>
        <w:pStyle w:val="32"/>
        <w:keepNext w:val="0"/>
        <w:numPr>
          <w:ilvl w:val="2"/>
          <w:numId w:val="1"/>
        </w:numPr>
        <w:spacing w:before="0" w:after="0"/>
        <w:ind w:left="0" w:firstLine="567"/>
        <w:rPr>
          <w:rFonts w:ascii="Times New Roman" w:hAnsi="Times New Roman" w:cs="Times New Roman"/>
          <w:b w:val="0"/>
          <w:bCs w:val="0"/>
          <w:color w:val="C00000"/>
          <w:sz w:val="18"/>
          <w:szCs w:val="18"/>
        </w:rPr>
      </w:pPr>
      <w:r w:rsidRPr="003B2104">
        <w:rPr>
          <w:rFonts w:ascii="Times New Roman" w:hAnsi="Times New Roman" w:cs="Times New Roman"/>
          <w:b w:val="0"/>
          <w:bCs w:val="0"/>
          <w:color w:val="C00000"/>
          <w:sz w:val="18"/>
          <w:szCs w:val="18"/>
        </w:rPr>
        <w:t xml:space="preserve">Каждый документ, входящий в заявку, должен быть отсканирован в отдельном файле (Сводный сметный расчёт также должен входить в состав заявки дополнительно в формате XLS) в формате PDF (не допускается ситуация, когда каждая страница документа сканируется как отдельный файл) разрешением не мене 240 </w:t>
      </w:r>
      <w:proofErr w:type="spellStart"/>
      <w:r w:rsidRPr="003B2104">
        <w:rPr>
          <w:rFonts w:ascii="Times New Roman" w:hAnsi="Times New Roman" w:cs="Times New Roman"/>
          <w:b w:val="0"/>
          <w:bCs w:val="0"/>
          <w:color w:val="C00000"/>
          <w:sz w:val="18"/>
          <w:szCs w:val="18"/>
        </w:rPr>
        <w:t>dpi</w:t>
      </w:r>
      <w:proofErr w:type="spellEnd"/>
      <w:r w:rsidRPr="003B2104">
        <w:rPr>
          <w:rFonts w:ascii="Times New Roman" w:hAnsi="Times New Roman" w:cs="Times New Roman"/>
          <w:b w:val="0"/>
          <w:bCs w:val="0"/>
          <w:color w:val="C00000"/>
          <w:sz w:val="18"/>
          <w:szCs w:val="18"/>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отсканированы в цвете таким образом, чтобы можно было удостовериться в наличии печатей (в случае её наличия) и подписей документов уполномоченными лицами.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DAF8BEC" w14:textId="77777777" w:rsidR="0025134C" w:rsidRPr="002B650B" w:rsidRDefault="0025134C" w:rsidP="0025134C">
      <w:pPr>
        <w:rPr>
          <w:sz w:val="18"/>
          <w:szCs w:val="18"/>
        </w:rPr>
      </w:pPr>
    </w:p>
    <w:p w14:paraId="1297A7D1" w14:textId="77777777" w:rsidR="00D040BA" w:rsidRPr="002B650B" w:rsidRDefault="00D040BA" w:rsidP="00FA1AA1">
      <w:pPr>
        <w:pStyle w:val="22"/>
        <w:numPr>
          <w:ilvl w:val="1"/>
          <w:numId w:val="1"/>
        </w:numPr>
        <w:spacing w:after="0"/>
        <w:ind w:left="0" w:firstLine="567"/>
        <w:jc w:val="left"/>
        <w:rPr>
          <w:sz w:val="18"/>
          <w:szCs w:val="18"/>
        </w:rPr>
      </w:pPr>
      <w:bookmarkStart w:id="61" w:name="_Toc123405469"/>
      <w:bookmarkStart w:id="62" w:name="_Toc387652312"/>
      <w:bookmarkStart w:id="63" w:name="_Toc170810146"/>
      <w:bookmarkEnd w:id="60"/>
      <w:r w:rsidRPr="002B650B">
        <w:rPr>
          <w:sz w:val="18"/>
          <w:szCs w:val="18"/>
        </w:rPr>
        <w:t xml:space="preserve">Язык документов, входящих в состав заявки на участие в </w:t>
      </w:r>
      <w:bookmarkEnd w:id="61"/>
      <w:bookmarkEnd w:id="62"/>
      <w:r w:rsidR="005C5BE8" w:rsidRPr="002B650B">
        <w:rPr>
          <w:sz w:val="18"/>
          <w:szCs w:val="18"/>
        </w:rPr>
        <w:t>закупке</w:t>
      </w:r>
      <w:bookmarkEnd w:id="63"/>
    </w:p>
    <w:p w14:paraId="5F0DB08D" w14:textId="77777777" w:rsidR="00D040BA" w:rsidRPr="002B650B" w:rsidRDefault="00D040BA" w:rsidP="005C5BE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Заявка на участие в </w:t>
      </w:r>
      <w:r w:rsidR="005C5BE8" w:rsidRPr="002B650B">
        <w:rPr>
          <w:rFonts w:ascii="Times New Roman" w:hAnsi="Times New Roman" w:cs="Times New Roman"/>
          <w:b w:val="0"/>
          <w:bCs w:val="0"/>
          <w:sz w:val="18"/>
          <w:szCs w:val="18"/>
        </w:rPr>
        <w:t>закупке должна быть подготовлена на русском языке за исключением нижеследующего</w:t>
      </w:r>
      <w:r w:rsidRPr="002B650B">
        <w:rPr>
          <w:rFonts w:ascii="Times New Roman" w:hAnsi="Times New Roman" w:cs="Times New Roman"/>
          <w:b w:val="0"/>
          <w:bCs w:val="0"/>
          <w:sz w:val="18"/>
          <w:szCs w:val="18"/>
        </w:rPr>
        <w:t xml:space="preserve">. </w:t>
      </w:r>
    </w:p>
    <w:p w14:paraId="2B3AF0D5" w14:textId="77777777" w:rsidR="00D040BA" w:rsidRPr="002B650B" w:rsidRDefault="005C5BE8" w:rsidP="005C5BE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5C0382">
        <w:rPr>
          <w:rFonts w:ascii="Times New Roman" w:hAnsi="Times New Roman" w:cs="Times New Roman"/>
          <w:b w:val="0"/>
          <w:bCs w:val="0"/>
          <w:sz w:val="18"/>
          <w:szCs w:val="18"/>
        </w:rPr>
        <w:t>-</w:t>
      </w:r>
      <w:r w:rsidRPr="002B650B">
        <w:rPr>
          <w:rFonts w:ascii="Times New Roman" w:hAnsi="Times New Roman" w:cs="Times New Roman"/>
          <w:b w:val="0"/>
          <w:bCs w:val="0"/>
          <w:sz w:val="18"/>
          <w:szCs w:val="18"/>
        </w:rPr>
        <w:t xml:space="preserve"> </w:t>
      </w:r>
      <w:proofErr w:type="spellStart"/>
      <w:r w:rsidRPr="002B650B">
        <w:rPr>
          <w:rFonts w:ascii="Times New Roman" w:hAnsi="Times New Roman" w:cs="Times New Roman"/>
          <w:b w:val="0"/>
          <w:bCs w:val="0"/>
          <w:sz w:val="18"/>
          <w:szCs w:val="18"/>
        </w:rPr>
        <w:t>апостилированный</w:t>
      </w:r>
      <w:proofErr w:type="spellEnd"/>
      <w:r w:rsidRPr="002B650B">
        <w:rPr>
          <w:rFonts w:ascii="Times New Roman" w:hAnsi="Times New Roman" w:cs="Times New Roman"/>
          <w:b w:val="0"/>
          <w:bCs w:val="0"/>
          <w:sz w:val="18"/>
          <w:szCs w:val="18"/>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2B650B">
        <w:rPr>
          <w:rFonts w:ascii="Times New Roman" w:hAnsi="Times New Roman" w:cs="Times New Roman"/>
          <w:b w:val="0"/>
          <w:bCs w:val="0"/>
          <w:sz w:val="18"/>
          <w:szCs w:val="18"/>
        </w:rPr>
        <w:t>.</w:t>
      </w:r>
    </w:p>
    <w:p w14:paraId="0F35EC88" w14:textId="77777777" w:rsidR="00D040BA" w:rsidRPr="002B650B" w:rsidRDefault="005C5BE8" w:rsidP="005C5BE8">
      <w:pPr>
        <w:pStyle w:val="32"/>
        <w:keepNext w:val="0"/>
        <w:numPr>
          <w:ilvl w:val="2"/>
          <w:numId w:val="1"/>
        </w:numPr>
        <w:spacing w:before="0" w:after="0"/>
        <w:ind w:left="0" w:firstLine="567"/>
        <w:rPr>
          <w:rFonts w:ascii="Times New Roman" w:hAnsi="Times New Roman" w:cs="Times New Roman"/>
          <w:b w:val="0"/>
          <w:bCs w:val="0"/>
          <w:sz w:val="18"/>
          <w:szCs w:val="18"/>
        </w:rPr>
      </w:pPr>
      <w:bookmarkStart w:id="64" w:name="_Toc518119272"/>
      <w:r w:rsidRPr="002B650B">
        <w:rPr>
          <w:rFonts w:ascii="Times New Roman" w:hAnsi="Times New Roman" w:cs="Times New Roman"/>
          <w:b w:val="0"/>
          <w:sz w:val="18"/>
          <w:szCs w:val="18"/>
        </w:rPr>
        <w:t xml:space="preserve">Закупочная комиссия </w:t>
      </w:r>
      <w:r w:rsidR="00D35172" w:rsidRPr="002B650B">
        <w:rPr>
          <w:rFonts w:ascii="Times New Roman" w:hAnsi="Times New Roman" w:cs="Times New Roman"/>
          <w:b w:val="0"/>
          <w:sz w:val="18"/>
          <w:szCs w:val="18"/>
        </w:rPr>
        <w:t>не</w:t>
      </w:r>
      <w:r w:rsidRPr="002B650B">
        <w:rPr>
          <w:rFonts w:ascii="Times New Roman" w:hAnsi="Times New Roman" w:cs="Times New Roman"/>
          <w:b w:val="0"/>
          <w:sz w:val="18"/>
          <w:szCs w:val="18"/>
        </w:rPr>
        <w:t xml:space="preserve"> рассматрива</w:t>
      </w:r>
      <w:r w:rsidR="00D35172" w:rsidRPr="002B650B">
        <w:rPr>
          <w:rFonts w:ascii="Times New Roman" w:hAnsi="Times New Roman" w:cs="Times New Roman"/>
          <w:b w:val="0"/>
          <w:sz w:val="18"/>
          <w:szCs w:val="18"/>
        </w:rPr>
        <w:t>ет</w:t>
      </w:r>
      <w:r w:rsidRPr="002B650B">
        <w:rPr>
          <w:rFonts w:ascii="Times New Roman" w:hAnsi="Times New Roman" w:cs="Times New Roman"/>
          <w:b w:val="0"/>
          <w:sz w:val="18"/>
          <w:szCs w:val="18"/>
        </w:rPr>
        <w:t xml:space="preserve"> документы, не переведенные на русский язык</w:t>
      </w:r>
      <w:r w:rsidR="00D040BA" w:rsidRPr="002B650B">
        <w:rPr>
          <w:rFonts w:ascii="Times New Roman" w:hAnsi="Times New Roman" w:cs="Times New Roman"/>
          <w:b w:val="0"/>
          <w:bCs w:val="0"/>
          <w:sz w:val="18"/>
          <w:szCs w:val="18"/>
        </w:rPr>
        <w:t xml:space="preserve">. </w:t>
      </w:r>
      <w:bookmarkEnd w:id="64"/>
    </w:p>
    <w:p w14:paraId="22BFC605" w14:textId="77777777" w:rsidR="0025134C" w:rsidRPr="002B650B" w:rsidRDefault="0025134C" w:rsidP="0025134C">
      <w:pPr>
        <w:rPr>
          <w:sz w:val="18"/>
          <w:szCs w:val="18"/>
        </w:rPr>
      </w:pPr>
    </w:p>
    <w:p w14:paraId="321C7287" w14:textId="77777777" w:rsidR="007633E7" w:rsidRPr="002B650B" w:rsidRDefault="00A004A8" w:rsidP="00FA1AA1">
      <w:pPr>
        <w:pStyle w:val="22"/>
        <w:keepNext w:val="0"/>
        <w:numPr>
          <w:ilvl w:val="1"/>
          <w:numId w:val="1"/>
        </w:numPr>
        <w:spacing w:after="0"/>
        <w:ind w:left="0" w:firstLine="567"/>
        <w:jc w:val="both"/>
        <w:rPr>
          <w:sz w:val="18"/>
          <w:szCs w:val="18"/>
        </w:rPr>
      </w:pPr>
      <w:bookmarkStart w:id="65" w:name="_Toc170810147"/>
      <w:r w:rsidRPr="002B650B">
        <w:rPr>
          <w:sz w:val="18"/>
          <w:szCs w:val="18"/>
        </w:rPr>
        <w:t>Требования к валюте заявки</w:t>
      </w:r>
      <w:bookmarkEnd w:id="65"/>
    </w:p>
    <w:p w14:paraId="08626E2D" w14:textId="77777777" w:rsidR="007633E7" w:rsidRPr="002B650B" w:rsidRDefault="007D7748" w:rsidP="00FA1AA1">
      <w:pPr>
        <w:pStyle w:val="32"/>
        <w:keepNext w:val="0"/>
        <w:numPr>
          <w:ilvl w:val="2"/>
          <w:numId w:val="1"/>
        </w:numPr>
        <w:spacing w:before="0" w:after="0"/>
        <w:ind w:left="0" w:firstLine="567"/>
        <w:rPr>
          <w:rFonts w:ascii="Times New Roman" w:hAnsi="Times New Roman" w:cs="Times New Roman"/>
          <w:b w:val="0"/>
          <w:bCs w:val="0"/>
          <w:sz w:val="18"/>
          <w:szCs w:val="18"/>
        </w:rPr>
      </w:pPr>
      <w:bookmarkStart w:id="66" w:name="_Hlt517806775"/>
      <w:bookmarkStart w:id="67" w:name="_Ref52534291"/>
      <w:bookmarkEnd w:id="66"/>
      <w:r w:rsidRPr="002B650B">
        <w:rPr>
          <w:rFonts w:ascii="Times New Roman" w:hAnsi="Times New Roman" w:cs="Times New Roman"/>
          <w:b w:val="0"/>
          <w:sz w:val="18"/>
          <w:szCs w:val="18"/>
        </w:rPr>
        <w:t>Все суммы денежных средств в документах, входящих в заявку</w:t>
      </w:r>
      <w:r w:rsidR="00D45D35" w:rsidRPr="002B650B">
        <w:rPr>
          <w:rFonts w:ascii="Times New Roman" w:hAnsi="Times New Roman" w:cs="Times New Roman"/>
          <w:b w:val="0"/>
          <w:sz w:val="18"/>
          <w:szCs w:val="18"/>
        </w:rPr>
        <w:t xml:space="preserve"> участника</w:t>
      </w:r>
      <w:r w:rsidRPr="002B650B">
        <w:rPr>
          <w:rFonts w:ascii="Times New Roman" w:hAnsi="Times New Roman" w:cs="Times New Roman"/>
          <w:b w:val="0"/>
          <w:sz w:val="18"/>
          <w:szCs w:val="18"/>
        </w:rPr>
        <w:t>, должны быть выражены в российских рублях</w:t>
      </w:r>
      <w:r w:rsidR="00BF7385" w:rsidRPr="002B650B">
        <w:rPr>
          <w:rFonts w:ascii="Times New Roman" w:hAnsi="Times New Roman" w:cs="Times New Roman"/>
          <w:b w:val="0"/>
          <w:sz w:val="18"/>
          <w:szCs w:val="18"/>
        </w:rPr>
        <w:t xml:space="preserve"> (если иное не установлено в документации о закупке)</w:t>
      </w:r>
      <w:r w:rsidRPr="002B650B">
        <w:rPr>
          <w:rFonts w:ascii="Times New Roman" w:hAnsi="Times New Roman" w:cs="Times New Roman"/>
          <w:b w:val="0"/>
          <w:sz w:val="18"/>
          <w:szCs w:val="18"/>
        </w:rPr>
        <w:t xml:space="preserve"> за исключением нижеследующего</w:t>
      </w:r>
      <w:r w:rsidR="007633E7" w:rsidRPr="002B650B">
        <w:rPr>
          <w:rFonts w:ascii="Times New Roman" w:hAnsi="Times New Roman" w:cs="Times New Roman"/>
          <w:b w:val="0"/>
          <w:bCs w:val="0"/>
          <w:sz w:val="18"/>
          <w:szCs w:val="18"/>
        </w:rPr>
        <w:t>.</w:t>
      </w:r>
      <w:bookmarkEnd w:id="67"/>
    </w:p>
    <w:p w14:paraId="4329729D" w14:textId="77777777" w:rsidR="007633E7" w:rsidRPr="002B650B" w:rsidRDefault="007D7748" w:rsidP="00FA1AA1">
      <w:pPr>
        <w:pStyle w:val="32"/>
        <w:keepNext w:val="0"/>
        <w:numPr>
          <w:ilvl w:val="2"/>
          <w:numId w:val="1"/>
        </w:numPr>
        <w:spacing w:before="0" w:after="0"/>
        <w:ind w:left="0" w:firstLine="567"/>
        <w:rPr>
          <w:rFonts w:ascii="Times New Roman" w:hAnsi="Times New Roman" w:cs="Times New Roman"/>
          <w:b w:val="0"/>
          <w:bCs w:val="0"/>
          <w:sz w:val="18"/>
          <w:szCs w:val="18"/>
        </w:rPr>
      </w:pPr>
      <w:bookmarkStart w:id="68" w:name="_Toc518119275"/>
      <w:r w:rsidRPr="002B650B">
        <w:rPr>
          <w:rFonts w:ascii="Times New Roman" w:hAnsi="Times New Roman" w:cs="Times New Roman"/>
          <w:b w:val="0"/>
          <w:sz w:val="18"/>
          <w:szCs w:val="18"/>
        </w:rPr>
        <w:t xml:space="preserve">Документы, оригиналы которых выданы </w:t>
      </w:r>
      <w:r w:rsidR="00D45D35" w:rsidRPr="002B650B">
        <w:rPr>
          <w:rFonts w:ascii="Times New Roman" w:hAnsi="Times New Roman" w:cs="Times New Roman"/>
          <w:b w:val="0"/>
          <w:sz w:val="18"/>
          <w:szCs w:val="18"/>
        </w:rPr>
        <w:t>у</w:t>
      </w:r>
      <w:r w:rsidRPr="002B650B">
        <w:rPr>
          <w:rFonts w:ascii="Times New Roman" w:hAnsi="Times New Roman" w:cs="Times New Roman"/>
          <w:b w:val="0"/>
          <w:sz w:val="18"/>
          <w:szCs w:val="18"/>
        </w:rPr>
        <w:t xml:space="preserve">частнику </w:t>
      </w:r>
      <w:r w:rsidR="0036505B" w:rsidRPr="002B650B">
        <w:rPr>
          <w:rFonts w:ascii="Times New Roman" w:hAnsi="Times New Roman" w:cs="Times New Roman"/>
          <w:b w:val="0"/>
          <w:sz w:val="18"/>
          <w:szCs w:val="18"/>
        </w:rPr>
        <w:t>закупки</w:t>
      </w:r>
      <w:r w:rsidRPr="002B650B">
        <w:rPr>
          <w:rFonts w:ascii="Times New Roman" w:hAnsi="Times New Roman" w:cs="Times New Roman"/>
          <w:b w:val="0"/>
          <w:sz w:val="18"/>
          <w:szCs w:val="18"/>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650B">
        <w:rPr>
          <w:rFonts w:ascii="Times New Roman" w:hAnsi="Times New Roman" w:cs="Times New Roman"/>
          <w:b w:val="0"/>
          <w:bCs w:val="0"/>
          <w:sz w:val="18"/>
          <w:szCs w:val="18"/>
        </w:rPr>
        <w:t>.</w:t>
      </w:r>
      <w:bookmarkEnd w:id="68"/>
    </w:p>
    <w:p w14:paraId="281EC8B4" w14:textId="77777777" w:rsidR="007633E7" w:rsidRPr="002B650B" w:rsidRDefault="007D7748" w:rsidP="00FA1AA1">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sz w:val="18"/>
          <w:szCs w:val="18"/>
        </w:rPr>
        <w:t>Цена Заявки фиксируется в российских рублях</w:t>
      </w:r>
      <w:r w:rsidR="00BF7385" w:rsidRPr="002B650B">
        <w:rPr>
          <w:rFonts w:ascii="Times New Roman" w:hAnsi="Times New Roman" w:cs="Times New Roman"/>
          <w:b w:val="0"/>
          <w:sz w:val="18"/>
          <w:szCs w:val="18"/>
        </w:rPr>
        <w:t xml:space="preserve"> (если иное не установлено в документации о закупке)</w:t>
      </w:r>
      <w:r w:rsidRPr="002B650B">
        <w:rPr>
          <w:rFonts w:ascii="Times New Roman" w:hAnsi="Times New Roman" w:cs="Times New Roman"/>
          <w:b w:val="0"/>
          <w:sz w:val="18"/>
          <w:szCs w:val="18"/>
        </w:rPr>
        <w:t xml:space="preserve"> и не подлежит изменению при изменении официального курса валюты</w:t>
      </w:r>
      <w:r w:rsidR="007633E7" w:rsidRPr="002B650B">
        <w:rPr>
          <w:rFonts w:ascii="Times New Roman" w:hAnsi="Times New Roman" w:cs="Times New Roman"/>
          <w:b w:val="0"/>
          <w:bCs w:val="0"/>
          <w:sz w:val="18"/>
          <w:szCs w:val="18"/>
        </w:rPr>
        <w:t>.</w:t>
      </w:r>
    </w:p>
    <w:p w14:paraId="400668CC" w14:textId="77777777" w:rsidR="0025134C" w:rsidRPr="002B650B" w:rsidRDefault="0025134C" w:rsidP="0025134C">
      <w:pPr>
        <w:rPr>
          <w:sz w:val="18"/>
          <w:szCs w:val="18"/>
        </w:rPr>
      </w:pPr>
    </w:p>
    <w:p w14:paraId="50EF37EB" w14:textId="77777777" w:rsidR="007633E7" w:rsidRPr="002B650B" w:rsidRDefault="007633E7" w:rsidP="00FA1AA1">
      <w:pPr>
        <w:pStyle w:val="22"/>
        <w:keepNext w:val="0"/>
        <w:numPr>
          <w:ilvl w:val="1"/>
          <w:numId w:val="1"/>
        </w:numPr>
        <w:spacing w:after="0"/>
        <w:ind w:left="0" w:firstLine="567"/>
        <w:jc w:val="both"/>
        <w:rPr>
          <w:sz w:val="18"/>
          <w:szCs w:val="18"/>
        </w:rPr>
      </w:pPr>
      <w:bookmarkStart w:id="69" w:name="_Toc170810148"/>
      <w:r w:rsidRPr="002B650B">
        <w:rPr>
          <w:sz w:val="18"/>
          <w:szCs w:val="18"/>
        </w:rPr>
        <w:t xml:space="preserve">Требования к составу заявки на участие в </w:t>
      </w:r>
      <w:r w:rsidR="00FB4696" w:rsidRPr="002B650B">
        <w:rPr>
          <w:sz w:val="18"/>
          <w:szCs w:val="18"/>
        </w:rPr>
        <w:t>закупк</w:t>
      </w:r>
      <w:r w:rsidRPr="002B650B">
        <w:rPr>
          <w:sz w:val="18"/>
          <w:szCs w:val="18"/>
        </w:rPr>
        <w:t>е</w:t>
      </w:r>
      <w:bookmarkEnd w:id="55"/>
      <w:bookmarkEnd w:id="56"/>
      <w:bookmarkEnd w:id="57"/>
      <w:bookmarkEnd w:id="58"/>
      <w:bookmarkEnd w:id="69"/>
    </w:p>
    <w:p w14:paraId="04411C19" w14:textId="77777777" w:rsidR="007633E7" w:rsidRPr="002B650B" w:rsidRDefault="007633E7" w:rsidP="00FA1AA1">
      <w:pPr>
        <w:pStyle w:val="32"/>
        <w:keepNext w:val="0"/>
        <w:numPr>
          <w:ilvl w:val="2"/>
          <w:numId w:val="1"/>
        </w:numPr>
        <w:spacing w:before="0" w:after="0"/>
        <w:ind w:left="0" w:firstLine="567"/>
        <w:rPr>
          <w:rFonts w:ascii="Times New Roman" w:hAnsi="Times New Roman" w:cs="Times New Roman"/>
          <w:b w:val="0"/>
          <w:bCs w:val="0"/>
          <w:sz w:val="18"/>
          <w:szCs w:val="18"/>
        </w:rPr>
      </w:pPr>
      <w:bookmarkStart w:id="70" w:name="_Ref166243143"/>
      <w:bookmarkStart w:id="71" w:name="_Ref528803"/>
      <w:r w:rsidRPr="002B650B">
        <w:rPr>
          <w:rFonts w:ascii="Times New Roman" w:hAnsi="Times New Roman" w:cs="Times New Roman"/>
          <w:b w:val="0"/>
          <w:bCs w:val="0"/>
          <w:sz w:val="18"/>
          <w:szCs w:val="18"/>
        </w:rPr>
        <w:t xml:space="preserve">Заявка </w:t>
      </w:r>
      <w:r w:rsidR="0036505B" w:rsidRPr="002B650B">
        <w:rPr>
          <w:rFonts w:ascii="Times New Roman" w:hAnsi="Times New Roman" w:cs="Times New Roman"/>
          <w:b w:val="0"/>
          <w:bCs w:val="0"/>
          <w:sz w:val="18"/>
          <w:szCs w:val="18"/>
        </w:rPr>
        <w:t xml:space="preserve">участника </w:t>
      </w:r>
      <w:r w:rsidRPr="002B650B">
        <w:rPr>
          <w:rFonts w:ascii="Times New Roman" w:hAnsi="Times New Roman" w:cs="Times New Roman"/>
          <w:b w:val="0"/>
          <w:bCs w:val="0"/>
          <w:sz w:val="18"/>
          <w:szCs w:val="18"/>
        </w:rPr>
        <w:t xml:space="preserve">на участие в </w:t>
      </w:r>
      <w:r w:rsidR="0036505B"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 xml:space="preserve"> должна содержать</w:t>
      </w:r>
      <w:r w:rsidR="000509DD" w:rsidRPr="002B650B">
        <w:rPr>
          <w:rFonts w:ascii="Times New Roman" w:hAnsi="Times New Roman" w:cs="Times New Roman"/>
          <w:b w:val="0"/>
          <w:bCs w:val="0"/>
          <w:sz w:val="18"/>
          <w:szCs w:val="18"/>
        </w:rPr>
        <w:t xml:space="preserve"> сведения и документы, указанные в </w:t>
      </w:r>
      <w:r w:rsidR="000509DD" w:rsidRPr="002B650B">
        <w:rPr>
          <w:rFonts w:ascii="Times New Roman" w:hAnsi="Times New Roman" w:cs="Times New Roman"/>
          <w:b w:val="0"/>
          <w:sz w:val="18"/>
          <w:szCs w:val="18"/>
        </w:rPr>
        <w:t>пункт</w:t>
      </w:r>
      <w:r w:rsidR="00ED088F">
        <w:rPr>
          <w:rFonts w:ascii="Times New Roman" w:hAnsi="Times New Roman" w:cs="Times New Roman"/>
          <w:b w:val="0"/>
          <w:sz w:val="18"/>
          <w:szCs w:val="18"/>
        </w:rPr>
        <w:t>ах</w:t>
      </w:r>
      <w:r w:rsidR="000509DD" w:rsidRPr="002B650B">
        <w:rPr>
          <w:rFonts w:ascii="Times New Roman" w:hAnsi="Times New Roman" w:cs="Times New Roman"/>
          <w:b w:val="0"/>
          <w:sz w:val="18"/>
          <w:szCs w:val="18"/>
        </w:rPr>
        <w:t xml:space="preserve"> </w:t>
      </w:r>
      <w:r w:rsidR="005C0382">
        <w:rPr>
          <w:rFonts w:ascii="Times New Roman" w:hAnsi="Times New Roman" w:cs="Times New Roman"/>
          <w:b w:val="0"/>
          <w:sz w:val="18"/>
          <w:szCs w:val="18"/>
        </w:rPr>
        <w:t>8</w:t>
      </w:r>
      <w:r w:rsidR="00ED088F">
        <w:rPr>
          <w:rFonts w:ascii="Times New Roman" w:hAnsi="Times New Roman" w:cs="Times New Roman"/>
          <w:b w:val="0"/>
          <w:sz w:val="18"/>
          <w:szCs w:val="18"/>
        </w:rPr>
        <w:t>, 10</w:t>
      </w:r>
      <w:r w:rsidR="000509DD" w:rsidRPr="002B650B">
        <w:rPr>
          <w:rFonts w:ascii="Times New Roman" w:hAnsi="Times New Roman" w:cs="Times New Roman"/>
          <w:b w:val="0"/>
          <w:sz w:val="18"/>
          <w:szCs w:val="18"/>
        </w:rPr>
        <w:t xml:space="preserve"> части II «ИНФОРМАЦИОННАЯ КАРТА </w:t>
      </w:r>
      <w:r w:rsidR="000509DD" w:rsidRPr="002B650B">
        <w:rPr>
          <w:rFonts w:ascii="Times New Roman" w:hAnsi="Times New Roman" w:cs="Times New Roman"/>
          <w:b w:val="0"/>
          <w:bCs w:val="0"/>
          <w:sz w:val="18"/>
          <w:szCs w:val="18"/>
        </w:rPr>
        <w:t>ЗАКУПКИ</w:t>
      </w:r>
      <w:r w:rsidR="000509DD" w:rsidRPr="002B650B">
        <w:rPr>
          <w:rFonts w:ascii="Times New Roman" w:hAnsi="Times New Roman" w:cs="Times New Roman"/>
          <w:b w:val="0"/>
          <w:sz w:val="18"/>
          <w:szCs w:val="18"/>
        </w:rPr>
        <w:t>»</w:t>
      </w:r>
      <w:bookmarkEnd w:id="70"/>
      <w:r w:rsidR="00876FF2" w:rsidRPr="002B650B">
        <w:rPr>
          <w:rFonts w:ascii="Times New Roman" w:hAnsi="Times New Roman" w:cs="Times New Roman"/>
          <w:b w:val="0"/>
          <w:bCs w:val="0"/>
          <w:sz w:val="18"/>
          <w:szCs w:val="18"/>
        </w:rPr>
        <w:t xml:space="preserve">. </w:t>
      </w:r>
      <w:r w:rsidR="00876FF2" w:rsidRPr="002B650B">
        <w:rPr>
          <w:rFonts w:ascii="Times New Roman" w:hAnsi="Times New Roman" w:cs="Times New Roman"/>
          <w:b w:val="0"/>
          <w:sz w:val="18"/>
          <w:szCs w:val="18"/>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2B650B">
        <w:rPr>
          <w:rStyle w:val="afffffa"/>
          <w:rFonts w:ascii="Times New Roman" w:hAnsi="Times New Roman" w:cs="Times New Roman"/>
          <w:b w:val="0"/>
          <w:i w:val="0"/>
          <w:sz w:val="18"/>
          <w:szCs w:val="18"/>
          <w:shd w:val="clear" w:color="auto" w:fill="auto"/>
        </w:rPr>
        <w:t xml:space="preserve"> </w:t>
      </w:r>
      <w:r w:rsidR="00876FF2" w:rsidRPr="002B650B">
        <w:rPr>
          <w:rFonts w:ascii="Times New Roman" w:hAnsi="Times New Roman" w:cs="Times New Roman"/>
          <w:b w:val="0"/>
          <w:sz w:val="18"/>
          <w:szCs w:val="18"/>
        </w:rPr>
        <w:t xml:space="preserve">календарных дней со дня, следующего за днем </w:t>
      </w:r>
      <w:r w:rsidR="00875318" w:rsidRPr="002B650B">
        <w:rPr>
          <w:rFonts w:ascii="Times New Roman" w:hAnsi="Times New Roman" w:cs="Times New Roman"/>
          <w:b w:val="0"/>
          <w:sz w:val="18"/>
          <w:szCs w:val="18"/>
        </w:rPr>
        <w:t xml:space="preserve">окончания подачи заявок, указанном в пункте </w:t>
      </w:r>
      <w:r w:rsidR="005C0382">
        <w:rPr>
          <w:rFonts w:ascii="Times New Roman" w:hAnsi="Times New Roman" w:cs="Times New Roman"/>
          <w:b w:val="0"/>
          <w:bCs w:val="0"/>
          <w:sz w:val="18"/>
          <w:szCs w:val="18"/>
        </w:rPr>
        <w:t xml:space="preserve">6 </w:t>
      </w:r>
      <w:r w:rsidR="00875318" w:rsidRPr="002B650B">
        <w:rPr>
          <w:rFonts w:ascii="Times New Roman" w:hAnsi="Times New Roman" w:cs="Times New Roman"/>
          <w:b w:val="0"/>
          <w:bCs w:val="0"/>
          <w:sz w:val="18"/>
          <w:szCs w:val="18"/>
        </w:rPr>
        <w:t>части II «ИНФОРМАЦИОННАЯ КАРТА ЗАКУПКИ».</w:t>
      </w:r>
      <w:bookmarkEnd w:id="71"/>
    </w:p>
    <w:p w14:paraId="50DFA9DF" w14:textId="77777777" w:rsidR="007633E7" w:rsidRPr="002B650B" w:rsidRDefault="007633E7" w:rsidP="00E56BD7">
      <w:pPr>
        <w:pStyle w:val="32"/>
        <w:keepNext w:val="0"/>
        <w:numPr>
          <w:ilvl w:val="2"/>
          <w:numId w:val="1"/>
        </w:numPr>
        <w:spacing w:before="0" w:after="0"/>
        <w:ind w:left="0" w:firstLine="567"/>
        <w:rPr>
          <w:rFonts w:ascii="Times New Roman" w:hAnsi="Times New Roman" w:cs="Times New Roman"/>
          <w:b w:val="0"/>
          <w:bCs w:val="0"/>
          <w:sz w:val="18"/>
          <w:szCs w:val="18"/>
        </w:rPr>
      </w:pPr>
      <w:bookmarkStart w:id="72" w:name="_Ref166316209"/>
      <w:r w:rsidRPr="002B650B">
        <w:rPr>
          <w:rFonts w:ascii="Times New Roman" w:hAnsi="Times New Roman" w:cs="Times New Roman"/>
          <w:b w:val="0"/>
          <w:bCs w:val="0"/>
          <w:sz w:val="18"/>
          <w:szCs w:val="18"/>
        </w:rPr>
        <w:t xml:space="preserve">В случае неполного представления документов, перечисленных в </w:t>
      </w:r>
      <w:r w:rsidR="000509DD" w:rsidRPr="002B650B">
        <w:rPr>
          <w:rFonts w:ascii="Times New Roman" w:hAnsi="Times New Roman" w:cs="Times New Roman"/>
          <w:b w:val="0"/>
          <w:bCs w:val="0"/>
          <w:sz w:val="18"/>
          <w:szCs w:val="18"/>
        </w:rPr>
        <w:t>пункт</w:t>
      </w:r>
      <w:r w:rsidR="00ED088F">
        <w:rPr>
          <w:rFonts w:ascii="Times New Roman" w:hAnsi="Times New Roman" w:cs="Times New Roman"/>
          <w:b w:val="0"/>
          <w:bCs w:val="0"/>
          <w:sz w:val="18"/>
          <w:szCs w:val="18"/>
        </w:rPr>
        <w:t>ах</w:t>
      </w:r>
      <w:r w:rsidR="000509DD" w:rsidRPr="002B650B">
        <w:rPr>
          <w:rFonts w:ascii="Times New Roman" w:hAnsi="Times New Roman" w:cs="Times New Roman"/>
          <w:b w:val="0"/>
          <w:bCs w:val="0"/>
          <w:sz w:val="18"/>
          <w:szCs w:val="18"/>
        </w:rPr>
        <w:t xml:space="preserve"> </w:t>
      </w:r>
      <w:r w:rsidR="005C0382">
        <w:rPr>
          <w:rFonts w:ascii="Times New Roman" w:hAnsi="Times New Roman" w:cs="Times New Roman"/>
          <w:b w:val="0"/>
          <w:sz w:val="18"/>
          <w:szCs w:val="18"/>
        </w:rPr>
        <w:t>8</w:t>
      </w:r>
      <w:r w:rsidR="00ED088F">
        <w:rPr>
          <w:rFonts w:ascii="Times New Roman" w:hAnsi="Times New Roman" w:cs="Times New Roman"/>
          <w:b w:val="0"/>
          <w:sz w:val="18"/>
          <w:szCs w:val="18"/>
        </w:rPr>
        <w:t>, 10</w:t>
      </w:r>
      <w:r w:rsidR="0036505B" w:rsidRPr="002B650B">
        <w:rPr>
          <w:rFonts w:ascii="Times New Roman" w:hAnsi="Times New Roman" w:cs="Times New Roman"/>
          <w:b w:val="0"/>
          <w:sz w:val="18"/>
          <w:szCs w:val="18"/>
        </w:rPr>
        <w:t xml:space="preserve"> </w:t>
      </w:r>
      <w:r w:rsidRPr="002B650B">
        <w:rPr>
          <w:rFonts w:ascii="Times New Roman" w:hAnsi="Times New Roman" w:cs="Times New Roman"/>
          <w:b w:val="0"/>
          <w:bCs w:val="0"/>
          <w:sz w:val="18"/>
          <w:szCs w:val="18"/>
        </w:rPr>
        <w:t xml:space="preserve">части II «ИНФОРМАЦИОННАЯ КАРТА </w:t>
      </w:r>
      <w:r w:rsidR="000509DD" w:rsidRPr="002B650B">
        <w:rPr>
          <w:rFonts w:ascii="Times New Roman" w:hAnsi="Times New Roman" w:cs="Times New Roman"/>
          <w:b w:val="0"/>
          <w:bCs w:val="0"/>
          <w:sz w:val="18"/>
          <w:szCs w:val="18"/>
        </w:rPr>
        <w:t>ЗАКУПКИ</w:t>
      </w:r>
      <w:r w:rsidRPr="002B650B">
        <w:rPr>
          <w:rFonts w:ascii="Times New Roman" w:hAnsi="Times New Roman" w:cs="Times New Roman"/>
          <w:b w:val="0"/>
          <w:bCs w:val="0"/>
          <w:sz w:val="18"/>
          <w:szCs w:val="18"/>
        </w:rPr>
        <w:t xml:space="preserve">» </w:t>
      </w:r>
      <w:r w:rsidR="000509DD" w:rsidRPr="002B650B">
        <w:rPr>
          <w:rFonts w:ascii="Times New Roman" w:hAnsi="Times New Roman" w:cs="Times New Roman"/>
          <w:b w:val="0"/>
          <w:bCs w:val="0"/>
          <w:sz w:val="18"/>
          <w:szCs w:val="18"/>
        </w:rPr>
        <w:t>Закупочная</w:t>
      </w:r>
      <w:r w:rsidRPr="002B650B">
        <w:rPr>
          <w:rFonts w:ascii="Times New Roman" w:hAnsi="Times New Roman" w:cs="Times New Roman"/>
          <w:b w:val="0"/>
          <w:bCs w:val="0"/>
          <w:sz w:val="18"/>
          <w:szCs w:val="18"/>
        </w:rPr>
        <w:t xml:space="preserve"> комиссия отклоняет заявку, поданную на участие в </w:t>
      </w:r>
      <w:r w:rsidR="000509DD"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w:t>
      </w:r>
      <w:bookmarkEnd w:id="72"/>
    </w:p>
    <w:p w14:paraId="2F84B218" w14:textId="77777777" w:rsidR="007633E7" w:rsidRPr="002B650B" w:rsidRDefault="007633E7" w:rsidP="00E56BD7">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Представление документов с отклонением от установленных в </w:t>
      </w:r>
      <w:r w:rsidR="000509DD" w:rsidRPr="002B650B">
        <w:rPr>
          <w:rFonts w:ascii="Times New Roman" w:hAnsi="Times New Roman" w:cs="Times New Roman"/>
          <w:b w:val="0"/>
          <w:bCs w:val="0"/>
          <w:sz w:val="18"/>
          <w:szCs w:val="18"/>
        </w:rPr>
        <w:t>документации о закупке</w:t>
      </w:r>
      <w:r w:rsidRPr="002B650B">
        <w:rPr>
          <w:rFonts w:ascii="Times New Roman" w:hAnsi="Times New Roman" w:cs="Times New Roman"/>
          <w:b w:val="0"/>
          <w:bCs w:val="0"/>
          <w:sz w:val="18"/>
          <w:szCs w:val="18"/>
        </w:rPr>
        <w:t xml:space="preserve"> форм может быть расценено </w:t>
      </w:r>
      <w:r w:rsidR="000509DD" w:rsidRPr="002B650B">
        <w:rPr>
          <w:rFonts w:ascii="Times New Roman" w:hAnsi="Times New Roman" w:cs="Times New Roman"/>
          <w:b w:val="0"/>
          <w:bCs w:val="0"/>
          <w:sz w:val="18"/>
          <w:szCs w:val="18"/>
        </w:rPr>
        <w:t>Закупочной</w:t>
      </w:r>
      <w:r w:rsidRPr="002B650B">
        <w:rPr>
          <w:rFonts w:ascii="Times New Roman" w:hAnsi="Times New Roman" w:cs="Times New Roman"/>
          <w:b w:val="0"/>
          <w:bCs w:val="0"/>
          <w:sz w:val="18"/>
          <w:szCs w:val="18"/>
        </w:rPr>
        <w:t xml:space="preserve"> комиссией как несоответствие заявки на участие в </w:t>
      </w:r>
      <w:r w:rsidR="000509DD" w:rsidRPr="002B650B">
        <w:rPr>
          <w:rFonts w:ascii="Times New Roman" w:hAnsi="Times New Roman" w:cs="Times New Roman"/>
          <w:b w:val="0"/>
          <w:bCs w:val="0"/>
          <w:sz w:val="18"/>
          <w:szCs w:val="18"/>
        </w:rPr>
        <w:t xml:space="preserve">закупке </w:t>
      </w:r>
      <w:r w:rsidRPr="002B650B">
        <w:rPr>
          <w:rFonts w:ascii="Times New Roman" w:hAnsi="Times New Roman" w:cs="Times New Roman"/>
          <w:b w:val="0"/>
          <w:bCs w:val="0"/>
          <w:sz w:val="18"/>
          <w:szCs w:val="18"/>
        </w:rPr>
        <w:t>требованиям, установленным документацией</w:t>
      </w:r>
      <w:r w:rsidR="000509DD" w:rsidRPr="002B650B">
        <w:rPr>
          <w:rFonts w:ascii="Times New Roman" w:hAnsi="Times New Roman" w:cs="Times New Roman"/>
          <w:b w:val="0"/>
          <w:bCs w:val="0"/>
          <w:sz w:val="18"/>
          <w:szCs w:val="18"/>
        </w:rPr>
        <w:t xml:space="preserve"> о закупке</w:t>
      </w:r>
      <w:r w:rsidRPr="002B650B">
        <w:rPr>
          <w:rFonts w:ascii="Times New Roman" w:hAnsi="Times New Roman" w:cs="Times New Roman"/>
          <w:b w:val="0"/>
          <w:bCs w:val="0"/>
          <w:sz w:val="18"/>
          <w:szCs w:val="18"/>
        </w:rPr>
        <w:t xml:space="preserve">. </w:t>
      </w:r>
    </w:p>
    <w:p w14:paraId="10B113A5" w14:textId="77777777" w:rsidR="00E56BD7" w:rsidRPr="002B650B" w:rsidRDefault="00E56BD7" w:rsidP="00E56BD7">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44B5B02" w14:textId="77777777" w:rsidR="00B10420" w:rsidRPr="002B650B" w:rsidRDefault="00B10420"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09EF532A" w14:textId="77777777" w:rsidR="000F2AD4" w:rsidRPr="002B650B" w:rsidRDefault="000F2AD4"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В случае, если в закупочной процедуре принимает участие объединение (группа лиц</w:t>
      </w:r>
      <w:r w:rsidR="003425F0">
        <w:rPr>
          <w:rFonts w:ascii="Times New Roman" w:hAnsi="Times New Roman" w:cs="Times New Roman"/>
          <w:b w:val="0"/>
          <w:sz w:val="18"/>
          <w:szCs w:val="18"/>
        </w:rPr>
        <w:t>,</w:t>
      </w:r>
      <w:r w:rsidR="003425F0">
        <w:rPr>
          <w:rFonts w:ascii="Times New Roman" w:hAnsi="Times New Roman" w:cs="Times New Roman"/>
          <w:b w:val="0"/>
          <w:bCs w:val="0"/>
          <w:sz w:val="18"/>
          <w:szCs w:val="18"/>
        </w:rPr>
        <w:t xml:space="preserve"> в том числе </w:t>
      </w:r>
      <w:r w:rsidR="003425F0" w:rsidRPr="003425F0">
        <w:rPr>
          <w:rFonts w:ascii="Times New Roman" w:hAnsi="Times New Roman" w:cs="Times New Roman"/>
          <w:b w:val="0"/>
          <w:bCs w:val="0"/>
          <w:sz w:val="18"/>
          <w:szCs w:val="18"/>
        </w:rPr>
        <w:t>в случае, если подавшие заявки Участники удовлетворяют любому из условий, определённых</w:t>
      </w:r>
      <w:r w:rsidR="003425F0">
        <w:rPr>
          <w:rFonts w:ascii="Times New Roman" w:hAnsi="Times New Roman" w:cs="Times New Roman"/>
          <w:b w:val="0"/>
          <w:bCs w:val="0"/>
          <w:sz w:val="18"/>
          <w:szCs w:val="18"/>
        </w:rPr>
        <w:t xml:space="preserve"> </w:t>
      </w:r>
      <w:r w:rsidR="003425F0" w:rsidRPr="003425F0">
        <w:rPr>
          <w:rFonts w:ascii="Times New Roman" w:hAnsi="Times New Roman" w:cs="Times New Roman"/>
          <w:b w:val="0"/>
          <w:bCs w:val="0"/>
          <w:sz w:val="18"/>
          <w:szCs w:val="18"/>
        </w:rPr>
        <w:t>ст. 9 ФЗ №135-ФЗ</w:t>
      </w:r>
      <w:r w:rsidR="003425F0">
        <w:rPr>
          <w:rFonts w:ascii="Times New Roman" w:hAnsi="Times New Roman" w:cs="Times New Roman"/>
          <w:b w:val="0"/>
          <w:bCs w:val="0"/>
          <w:sz w:val="18"/>
          <w:szCs w:val="18"/>
        </w:rPr>
        <w:t>)</w:t>
      </w:r>
      <w:r w:rsidRPr="002B650B">
        <w:rPr>
          <w:rFonts w:ascii="Times New Roman" w:hAnsi="Times New Roman" w:cs="Times New Roman"/>
          <w:b w:val="0"/>
          <w:bCs w:val="0"/>
          <w:sz w:val="18"/>
          <w:szCs w:val="18"/>
        </w:rPr>
        <w:t>,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3D563A6A" w14:textId="77777777" w:rsidR="002B650B" w:rsidRPr="002B650B" w:rsidRDefault="000F2AD4" w:rsidP="005F6A92">
      <w:pPr>
        <w:pStyle w:val="afffff4"/>
        <w:numPr>
          <w:ilvl w:val="0"/>
          <w:numId w:val="28"/>
        </w:numPr>
        <w:tabs>
          <w:tab w:val="left" w:pos="1418"/>
        </w:tabs>
        <w:ind w:left="0" w:firstLine="567"/>
        <w:jc w:val="both"/>
        <w:rPr>
          <w:bCs/>
          <w:kern w:val="28"/>
          <w:sz w:val="18"/>
          <w:szCs w:val="18"/>
        </w:rPr>
      </w:pPr>
      <w:proofErr w:type="gramStart"/>
      <w:r w:rsidRPr="002B650B">
        <w:rPr>
          <w:bCs/>
          <w:sz w:val="18"/>
          <w:szCs w:val="18"/>
        </w:rPr>
        <w:t>в</w:t>
      </w:r>
      <w:proofErr w:type="gramEnd"/>
      <w:r w:rsidRPr="002B650B">
        <w:rPr>
          <w:bCs/>
          <w:sz w:val="18"/>
          <w:szCs w:val="18"/>
        </w:rPr>
        <w:t xml:space="preserve">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300BCB47" w14:textId="77777777" w:rsidR="002B650B" w:rsidRPr="002B650B" w:rsidRDefault="000F2AD4" w:rsidP="005F6A92">
      <w:pPr>
        <w:pStyle w:val="afffff4"/>
        <w:numPr>
          <w:ilvl w:val="0"/>
          <w:numId w:val="28"/>
        </w:numPr>
        <w:tabs>
          <w:tab w:val="left" w:pos="1418"/>
        </w:tabs>
        <w:ind w:left="0" w:firstLine="567"/>
        <w:jc w:val="both"/>
        <w:rPr>
          <w:bCs/>
          <w:kern w:val="28"/>
          <w:sz w:val="18"/>
          <w:szCs w:val="18"/>
        </w:rPr>
      </w:pPr>
      <w:proofErr w:type="gramStart"/>
      <w:r w:rsidRPr="002B650B">
        <w:rPr>
          <w:bCs/>
          <w:sz w:val="18"/>
          <w:szCs w:val="18"/>
        </w:rPr>
        <w:t>в</w:t>
      </w:r>
      <w:proofErr w:type="gramEnd"/>
      <w:r w:rsidRPr="002B650B">
        <w:rPr>
          <w:bCs/>
          <w:sz w:val="18"/>
          <w:szCs w:val="18"/>
        </w:rPr>
        <w:t xml:space="preserve">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4F82234E" w14:textId="77777777" w:rsidR="002B650B" w:rsidRPr="002B650B" w:rsidRDefault="000F2AD4" w:rsidP="005F6A92">
      <w:pPr>
        <w:pStyle w:val="afffff4"/>
        <w:numPr>
          <w:ilvl w:val="0"/>
          <w:numId w:val="28"/>
        </w:numPr>
        <w:tabs>
          <w:tab w:val="left" w:pos="1418"/>
        </w:tabs>
        <w:ind w:left="0" w:firstLine="567"/>
        <w:jc w:val="both"/>
        <w:rPr>
          <w:bCs/>
          <w:kern w:val="28"/>
          <w:sz w:val="18"/>
          <w:szCs w:val="18"/>
        </w:rPr>
      </w:pPr>
      <w:proofErr w:type="gramStart"/>
      <w:r w:rsidRPr="002B650B">
        <w:rPr>
          <w:bCs/>
          <w:sz w:val="18"/>
          <w:szCs w:val="18"/>
        </w:rPr>
        <w:t>в</w:t>
      </w:r>
      <w:proofErr w:type="gramEnd"/>
      <w:r w:rsidRPr="002B650B">
        <w:rPr>
          <w:bCs/>
          <w:sz w:val="18"/>
          <w:szCs w:val="18"/>
        </w:rPr>
        <w:t xml:space="preserve">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E91503C" w14:textId="77777777" w:rsidR="002B650B" w:rsidRPr="002B650B" w:rsidRDefault="000F2AD4" w:rsidP="005F6A92">
      <w:pPr>
        <w:pStyle w:val="afffff4"/>
        <w:numPr>
          <w:ilvl w:val="0"/>
          <w:numId w:val="28"/>
        </w:numPr>
        <w:tabs>
          <w:tab w:val="left" w:pos="1418"/>
        </w:tabs>
        <w:ind w:left="0" w:firstLine="567"/>
        <w:jc w:val="both"/>
        <w:rPr>
          <w:bCs/>
          <w:kern w:val="28"/>
          <w:sz w:val="18"/>
          <w:szCs w:val="18"/>
        </w:rPr>
      </w:pPr>
      <w:proofErr w:type="gramStart"/>
      <w:r w:rsidRPr="002B650B">
        <w:rPr>
          <w:bCs/>
          <w:sz w:val="18"/>
          <w:szCs w:val="18"/>
        </w:rPr>
        <w:t>в</w:t>
      </w:r>
      <w:proofErr w:type="gramEnd"/>
      <w:r w:rsidRPr="002B650B">
        <w:rPr>
          <w:bCs/>
          <w:sz w:val="18"/>
          <w:szCs w:val="18"/>
        </w:rPr>
        <w:t xml:space="preserve">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37BFF307" w14:textId="77777777" w:rsidR="002B650B" w:rsidRPr="002B650B" w:rsidRDefault="000F2AD4" w:rsidP="005F6A92">
      <w:pPr>
        <w:pStyle w:val="afffff4"/>
        <w:numPr>
          <w:ilvl w:val="0"/>
          <w:numId w:val="28"/>
        </w:numPr>
        <w:tabs>
          <w:tab w:val="left" w:pos="1418"/>
        </w:tabs>
        <w:ind w:left="0" w:firstLine="567"/>
        <w:jc w:val="both"/>
        <w:rPr>
          <w:bCs/>
          <w:kern w:val="28"/>
          <w:sz w:val="18"/>
          <w:szCs w:val="18"/>
        </w:rPr>
      </w:pPr>
      <w:proofErr w:type="gramStart"/>
      <w:r w:rsidRPr="002B650B">
        <w:rPr>
          <w:bCs/>
          <w:sz w:val="18"/>
          <w:szCs w:val="18"/>
        </w:rPr>
        <w:t>соглашением</w:t>
      </w:r>
      <w:proofErr w:type="gramEnd"/>
      <w:r w:rsidRPr="002B650B">
        <w:rPr>
          <w:bCs/>
          <w:sz w:val="18"/>
          <w:szCs w:val="18"/>
        </w:rPr>
        <w:t xml:space="preserve">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9DB163A" w14:textId="77777777" w:rsidR="000F2AD4" w:rsidRPr="002B650B" w:rsidRDefault="000F2AD4" w:rsidP="005F6A92">
      <w:pPr>
        <w:pStyle w:val="afffff4"/>
        <w:numPr>
          <w:ilvl w:val="0"/>
          <w:numId w:val="28"/>
        </w:numPr>
        <w:tabs>
          <w:tab w:val="left" w:pos="1418"/>
        </w:tabs>
        <w:ind w:left="0" w:firstLine="567"/>
        <w:jc w:val="both"/>
        <w:rPr>
          <w:bCs/>
          <w:kern w:val="28"/>
          <w:sz w:val="18"/>
          <w:szCs w:val="18"/>
        </w:rPr>
      </w:pPr>
      <w:proofErr w:type="gramStart"/>
      <w:r w:rsidRPr="002B650B">
        <w:rPr>
          <w:bCs/>
          <w:sz w:val="18"/>
          <w:szCs w:val="18"/>
        </w:rPr>
        <w:t>срок</w:t>
      </w:r>
      <w:proofErr w:type="gramEnd"/>
      <w:r w:rsidRPr="002B650B">
        <w:rPr>
          <w:bCs/>
          <w:sz w:val="18"/>
          <w:szCs w:val="18"/>
        </w:rPr>
        <w:t xml:space="preserve"> действия соглашения должен быть не менее, чем срок действия договора.</w:t>
      </w:r>
    </w:p>
    <w:p w14:paraId="44F0A23C" w14:textId="77777777" w:rsidR="00B10420" w:rsidRPr="002B650B" w:rsidRDefault="0036505B" w:rsidP="0036505B">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В случае, если в закупочной процедуре принимает участие коллективный участник такой участник </w:t>
      </w:r>
      <w:r w:rsidR="000F2AD4" w:rsidRPr="002B650B">
        <w:rPr>
          <w:rFonts w:ascii="Times New Roman" w:hAnsi="Times New Roman" w:cs="Times New Roman"/>
          <w:b w:val="0"/>
          <w:bCs w:val="0"/>
          <w:sz w:val="18"/>
          <w:szCs w:val="18"/>
        </w:rPr>
        <w:t>должен подготовить заявку на участие в закупке</w:t>
      </w:r>
      <w:r w:rsidR="00B10420" w:rsidRPr="002B650B">
        <w:rPr>
          <w:rFonts w:ascii="Times New Roman" w:hAnsi="Times New Roman" w:cs="Times New Roman"/>
          <w:b w:val="0"/>
          <w:bCs w:val="0"/>
          <w:sz w:val="18"/>
          <w:szCs w:val="18"/>
        </w:rPr>
        <w:t xml:space="preserve"> с учетом следующих дополнительных требований:</w:t>
      </w:r>
    </w:p>
    <w:p w14:paraId="5E8CB89A" w14:textId="77777777" w:rsidR="00B10420" w:rsidRPr="002B650B" w:rsidRDefault="00B10420" w:rsidP="005F6A92">
      <w:pPr>
        <w:pStyle w:val="afffff4"/>
        <w:numPr>
          <w:ilvl w:val="0"/>
          <w:numId w:val="13"/>
        </w:numPr>
        <w:tabs>
          <w:tab w:val="left" w:pos="1418"/>
        </w:tabs>
        <w:ind w:left="0" w:firstLine="567"/>
        <w:jc w:val="both"/>
        <w:rPr>
          <w:sz w:val="18"/>
          <w:szCs w:val="18"/>
        </w:rPr>
      </w:pPr>
      <w:proofErr w:type="gramStart"/>
      <w:r w:rsidRPr="002B650B">
        <w:rPr>
          <w:sz w:val="18"/>
          <w:szCs w:val="18"/>
        </w:rPr>
        <w:t>заявка</w:t>
      </w:r>
      <w:proofErr w:type="gramEnd"/>
      <w:r w:rsidRPr="002B650B">
        <w:rPr>
          <w:sz w:val="18"/>
          <w:szCs w:val="18"/>
        </w:rPr>
        <w:t xml:space="preserve"> должна включать документы, подтверждающие соответствие коллективного участника установленным требованиям;</w:t>
      </w:r>
    </w:p>
    <w:p w14:paraId="5792DFDC" w14:textId="77777777" w:rsidR="00B10420" w:rsidRPr="002B650B" w:rsidRDefault="00B10420" w:rsidP="005F6A92">
      <w:pPr>
        <w:pStyle w:val="afffff4"/>
        <w:numPr>
          <w:ilvl w:val="0"/>
          <w:numId w:val="13"/>
        </w:numPr>
        <w:tabs>
          <w:tab w:val="left" w:pos="1418"/>
        </w:tabs>
        <w:ind w:left="0" w:firstLine="567"/>
        <w:jc w:val="both"/>
        <w:rPr>
          <w:sz w:val="18"/>
          <w:szCs w:val="18"/>
        </w:rPr>
      </w:pPr>
      <w:proofErr w:type="gramStart"/>
      <w:r w:rsidRPr="002B650B">
        <w:rPr>
          <w:sz w:val="18"/>
          <w:szCs w:val="18"/>
        </w:rPr>
        <w:t>заявка</w:t>
      </w:r>
      <w:proofErr w:type="gramEnd"/>
      <w:r w:rsidRPr="002B650B">
        <w:rPr>
          <w:sz w:val="18"/>
          <w:szCs w:val="18"/>
        </w:rPr>
        <w:t xml:space="preserve"> подготавливается и подается лидером от своего имени со ссылкой на то, что он представляет интересы коллективного </w:t>
      </w:r>
      <w:r w:rsidR="000F2AD4" w:rsidRPr="002B650B">
        <w:rPr>
          <w:sz w:val="18"/>
          <w:szCs w:val="18"/>
        </w:rPr>
        <w:t>у</w:t>
      </w:r>
      <w:r w:rsidRPr="002B650B">
        <w:rPr>
          <w:sz w:val="18"/>
          <w:szCs w:val="18"/>
        </w:rPr>
        <w:t>частника;</w:t>
      </w:r>
    </w:p>
    <w:p w14:paraId="38A2D4B0" w14:textId="77777777" w:rsidR="00B10420" w:rsidRPr="002B650B" w:rsidRDefault="00B10420" w:rsidP="005F6A92">
      <w:pPr>
        <w:pStyle w:val="afffff4"/>
        <w:numPr>
          <w:ilvl w:val="0"/>
          <w:numId w:val="13"/>
        </w:numPr>
        <w:tabs>
          <w:tab w:val="left" w:pos="1418"/>
        </w:tabs>
        <w:ind w:left="0" w:firstLine="567"/>
        <w:jc w:val="both"/>
        <w:rPr>
          <w:sz w:val="18"/>
          <w:szCs w:val="18"/>
        </w:rPr>
      </w:pPr>
      <w:proofErr w:type="gramStart"/>
      <w:r w:rsidRPr="002B650B">
        <w:rPr>
          <w:sz w:val="18"/>
          <w:szCs w:val="18"/>
        </w:rPr>
        <w:t>в</w:t>
      </w:r>
      <w:proofErr w:type="gramEnd"/>
      <w:r w:rsidRPr="002B650B">
        <w:rPr>
          <w:sz w:val="18"/>
          <w:szCs w:val="18"/>
        </w:rPr>
        <w:t xml:space="preserve"> состав заявки дополнительно включается </w:t>
      </w:r>
      <w:r w:rsidR="00B95A22" w:rsidRPr="002B650B">
        <w:rPr>
          <w:sz w:val="18"/>
          <w:szCs w:val="18"/>
        </w:rPr>
        <w:t>с</w:t>
      </w:r>
      <w:r w:rsidRPr="002B650B">
        <w:rPr>
          <w:sz w:val="18"/>
          <w:szCs w:val="18"/>
        </w:rPr>
        <w:t>оглашени</w:t>
      </w:r>
      <w:r w:rsidR="00B95A22" w:rsidRPr="002B650B">
        <w:rPr>
          <w:sz w:val="18"/>
          <w:szCs w:val="18"/>
        </w:rPr>
        <w:t>е</w:t>
      </w:r>
      <w:r w:rsidRPr="002B650B">
        <w:rPr>
          <w:sz w:val="18"/>
          <w:szCs w:val="18"/>
        </w:rPr>
        <w:t xml:space="preserve"> между членами коллективного </w:t>
      </w:r>
      <w:r w:rsidR="000F2AD4" w:rsidRPr="002B650B">
        <w:rPr>
          <w:sz w:val="18"/>
          <w:szCs w:val="18"/>
        </w:rPr>
        <w:t>участника.</w:t>
      </w:r>
    </w:p>
    <w:p w14:paraId="59C62EA4" w14:textId="77777777" w:rsidR="00255B85" w:rsidRPr="002B650B" w:rsidRDefault="00255B85" w:rsidP="00255B85">
      <w:pPr>
        <w:pStyle w:val="afffff4"/>
        <w:ind w:left="567"/>
        <w:jc w:val="both"/>
        <w:rPr>
          <w:sz w:val="18"/>
          <w:szCs w:val="18"/>
        </w:rPr>
      </w:pPr>
    </w:p>
    <w:p w14:paraId="22F82717" w14:textId="77777777" w:rsidR="007633E7" w:rsidRPr="002B650B" w:rsidRDefault="007633E7" w:rsidP="000F2AD4">
      <w:pPr>
        <w:pStyle w:val="22"/>
        <w:keepNext w:val="0"/>
        <w:numPr>
          <w:ilvl w:val="1"/>
          <w:numId w:val="1"/>
        </w:numPr>
        <w:spacing w:after="0"/>
        <w:ind w:left="0" w:firstLine="567"/>
        <w:jc w:val="both"/>
        <w:rPr>
          <w:sz w:val="18"/>
          <w:szCs w:val="18"/>
        </w:rPr>
      </w:pPr>
      <w:bookmarkStart w:id="73" w:name="_Toc123405472"/>
      <w:bookmarkStart w:id="74" w:name="_Toc170810149"/>
      <w:bookmarkStart w:id="75" w:name="_Toc123405471"/>
      <w:bookmarkStart w:id="76" w:name="_Toc286523204"/>
      <w:r w:rsidRPr="002B650B">
        <w:rPr>
          <w:sz w:val="18"/>
          <w:szCs w:val="18"/>
        </w:rPr>
        <w:t xml:space="preserve">Требования к описанию </w:t>
      </w:r>
      <w:bookmarkEnd w:id="73"/>
      <w:r w:rsidRPr="002B650B">
        <w:rPr>
          <w:sz w:val="18"/>
          <w:szCs w:val="18"/>
        </w:rPr>
        <w:t xml:space="preserve">предложения участника </w:t>
      </w:r>
      <w:r w:rsidR="0036505B" w:rsidRPr="002B650B">
        <w:rPr>
          <w:sz w:val="18"/>
          <w:szCs w:val="18"/>
        </w:rPr>
        <w:t>закупки</w:t>
      </w:r>
      <w:bookmarkEnd w:id="74"/>
    </w:p>
    <w:p w14:paraId="25006B35" w14:textId="77777777" w:rsidR="007633E7" w:rsidRPr="002B650B" w:rsidRDefault="005150A5" w:rsidP="005B19D9">
      <w:pPr>
        <w:pStyle w:val="32"/>
        <w:keepNext w:val="0"/>
        <w:numPr>
          <w:ilvl w:val="2"/>
          <w:numId w:val="1"/>
        </w:numPr>
        <w:spacing w:before="0" w:after="0"/>
        <w:ind w:left="0" w:firstLine="567"/>
        <w:rPr>
          <w:rFonts w:ascii="Times New Roman" w:hAnsi="Times New Roman" w:cs="Times New Roman"/>
          <w:b w:val="0"/>
          <w:bCs w:val="0"/>
          <w:sz w:val="18"/>
          <w:szCs w:val="18"/>
        </w:rPr>
      </w:pPr>
      <w:bookmarkStart w:id="77" w:name="_Ref166314630"/>
      <w:bookmarkStart w:id="78" w:name="_Ref11560130"/>
      <w:bookmarkEnd w:id="75"/>
      <w:bookmarkEnd w:id="76"/>
      <w:r w:rsidRPr="002B650B">
        <w:rPr>
          <w:rFonts w:ascii="Times New Roman" w:hAnsi="Times New Roman" w:cs="Times New Roman"/>
          <w:b w:val="0"/>
          <w:bCs w:val="0"/>
          <w:sz w:val="18"/>
          <w:szCs w:val="18"/>
        </w:rPr>
        <w:t>Цена договора,</w:t>
      </w:r>
      <w:r w:rsidR="007633E7" w:rsidRPr="002B650B">
        <w:rPr>
          <w:rFonts w:ascii="Times New Roman" w:hAnsi="Times New Roman" w:cs="Times New Roman"/>
          <w:b w:val="0"/>
          <w:bCs w:val="0"/>
          <w:sz w:val="18"/>
          <w:szCs w:val="18"/>
        </w:rPr>
        <w:t xml:space="preserve"> предлагаемая участником закупки, не может превышать начальную (максимальную) цену договора (цену лота), указанную в извещении </w:t>
      </w:r>
      <w:r w:rsidR="00235D36" w:rsidRPr="002B650B">
        <w:rPr>
          <w:rFonts w:ascii="Times New Roman" w:hAnsi="Times New Roman" w:cs="Times New Roman"/>
          <w:b w:val="0"/>
          <w:bCs w:val="0"/>
          <w:sz w:val="18"/>
          <w:szCs w:val="18"/>
        </w:rPr>
        <w:t>закупке</w:t>
      </w:r>
      <w:r w:rsidR="007633E7" w:rsidRPr="002B650B">
        <w:rPr>
          <w:rFonts w:ascii="Times New Roman" w:hAnsi="Times New Roman" w:cs="Times New Roman"/>
          <w:b w:val="0"/>
          <w:bCs w:val="0"/>
          <w:sz w:val="18"/>
          <w:szCs w:val="18"/>
        </w:rPr>
        <w:t xml:space="preserve"> и в пункте </w:t>
      </w:r>
      <w:r w:rsidR="005C0382">
        <w:rPr>
          <w:rFonts w:ascii="Times New Roman" w:hAnsi="Times New Roman" w:cs="Times New Roman"/>
          <w:b w:val="0"/>
          <w:bCs w:val="0"/>
          <w:sz w:val="18"/>
          <w:szCs w:val="18"/>
        </w:rPr>
        <w:t>4</w:t>
      </w:r>
      <w:r w:rsidR="007633E7" w:rsidRPr="002B650B">
        <w:rPr>
          <w:rFonts w:ascii="Times New Roman" w:hAnsi="Times New Roman" w:cs="Times New Roman"/>
          <w:b w:val="0"/>
          <w:bCs w:val="0"/>
          <w:sz w:val="18"/>
          <w:szCs w:val="18"/>
        </w:rPr>
        <w:t xml:space="preserve"> части II «ИНФОРМАЦИОННАЯ КАРТА </w:t>
      </w:r>
      <w:r w:rsidR="00FB4696" w:rsidRPr="002B650B">
        <w:rPr>
          <w:rFonts w:ascii="Times New Roman" w:hAnsi="Times New Roman" w:cs="Times New Roman"/>
          <w:b w:val="0"/>
          <w:bCs w:val="0"/>
          <w:sz w:val="18"/>
          <w:szCs w:val="18"/>
        </w:rPr>
        <w:t>ЗАКУПКИ</w:t>
      </w:r>
      <w:r w:rsidR="007633E7" w:rsidRPr="002B650B">
        <w:rPr>
          <w:rFonts w:ascii="Times New Roman" w:hAnsi="Times New Roman" w:cs="Times New Roman"/>
          <w:b w:val="0"/>
          <w:bCs w:val="0"/>
          <w:sz w:val="18"/>
          <w:szCs w:val="18"/>
        </w:rPr>
        <w:t>»</w:t>
      </w:r>
      <w:r w:rsidR="00340006" w:rsidRPr="002B650B">
        <w:rPr>
          <w:rFonts w:ascii="Times New Roman" w:hAnsi="Times New Roman" w:cs="Times New Roman"/>
          <w:b w:val="0"/>
          <w:bCs w:val="0"/>
          <w:sz w:val="18"/>
          <w:szCs w:val="18"/>
        </w:rPr>
        <w:t xml:space="preserve">, при этом </w:t>
      </w:r>
      <w:bookmarkEnd w:id="77"/>
      <w:r w:rsidR="00340006" w:rsidRPr="002B650B">
        <w:rPr>
          <w:rFonts w:ascii="Times New Roman" w:hAnsi="Times New Roman" w:cs="Times New Roman"/>
          <w:b w:val="0"/>
          <w:bCs w:val="0"/>
          <w:sz w:val="18"/>
          <w:szCs w:val="18"/>
        </w:rPr>
        <w:t xml:space="preserve">в случае, если участник закупки находится на упрощенной системе налогообложения либо товары/работы/услуги </w:t>
      </w:r>
      <w:r w:rsidR="001D264B" w:rsidRPr="002B650B">
        <w:rPr>
          <w:rFonts w:ascii="Times New Roman" w:hAnsi="Times New Roman" w:cs="Times New Roman"/>
          <w:b w:val="0"/>
          <w:bCs w:val="0"/>
          <w:sz w:val="18"/>
          <w:szCs w:val="18"/>
        </w:rPr>
        <w:t xml:space="preserve">(далее также - продукция) </w:t>
      </w:r>
      <w:r w:rsidR="00340006" w:rsidRPr="002B650B">
        <w:rPr>
          <w:rFonts w:ascii="Times New Roman" w:hAnsi="Times New Roman" w:cs="Times New Roman"/>
          <w:b w:val="0"/>
          <w:bCs w:val="0"/>
          <w:sz w:val="18"/>
          <w:szCs w:val="18"/>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14:paraId="1C1D9F88" w14:textId="77777777" w:rsidR="00340006" w:rsidRPr="002B650B" w:rsidRDefault="00340006" w:rsidP="005B19D9">
      <w:pPr>
        <w:pStyle w:val="32"/>
        <w:keepNext w:val="0"/>
        <w:numPr>
          <w:ilvl w:val="2"/>
          <w:numId w:val="1"/>
        </w:numPr>
        <w:spacing w:before="0" w:after="0"/>
        <w:ind w:left="0" w:firstLine="567"/>
        <w:rPr>
          <w:rFonts w:ascii="Times New Roman" w:hAnsi="Times New Roman" w:cs="Times New Roman"/>
          <w:b w:val="0"/>
          <w:bCs w:val="0"/>
          <w:sz w:val="18"/>
          <w:szCs w:val="18"/>
        </w:rPr>
      </w:pPr>
      <w:bookmarkStart w:id="79" w:name="_Ref126085783"/>
      <w:r w:rsidRPr="002B650B">
        <w:rPr>
          <w:rFonts w:ascii="Times New Roman" w:hAnsi="Times New Roman" w:cs="Times New Roman"/>
          <w:b w:val="0"/>
          <w:bCs w:val="0"/>
          <w:sz w:val="18"/>
          <w:szCs w:val="18"/>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2B650B">
        <w:rPr>
          <w:rFonts w:ascii="Times New Roman" w:hAnsi="Times New Roman" w:cs="Times New Roman"/>
          <w:b w:val="0"/>
          <w:sz w:val="18"/>
          <w:szCs w:val="18"/>
        </w:rPr>
        <w:t xml:space="preserve"> </w:t>
      </w:r>
      <w:r w:rsidR="006B3C65" w:rsidRPr="002B650B">
        <w:rPr>
          <w:rFonts w:ascii="Times New Roman" w:hAnsi="Times New Roman" w:cs="Times New Roman"/>
          <w:b w:val="0"/>
          <w:sz w:val="18"/>
          <w:szCs w:val="18"/>
        </w:rPr>
        <w:t xml:space="preserve">если иное не установлено </w:t>
      </w:r>
      <w:r w:rsidRPr="002B650B">
        <w:rPr>
          <w:rFonts w:ascii="Times New Roman" w:hAnsi="Times New Roman" w:cs="Times New Roman"/>
          <w:b w:val="0"/>
          <w:bCs w:val="0"/>
          <w:sz w:val="18"/>
          <w:szCs w:val="18"/>
        </w:rPr>
        <w:t>предложение участника не должно превышать единичные расценки либо отдельные стоимостные позиции соответственно.</w:t>
      </w:r>
    </w:p>
    <w:p w14:paraId="377DDEA0" w14:textId="77777777" w:rsidR="00340006" w:rsidRPr="002B650B" w:rsidRDefault="00340006" w:rsidP="005B19D9">
      <w:pPr>
        <w:pStyle w:val="afffff4"/>
        <w:numPr>
          <w:ilvl w:val="2"/>
          <w:numId w:val="1"/>
        </w:numPr>
        <w:ind w:left="0" w:firstLine="567"/>
        <w:jc w:val="both"/>
        <w:rPr>
          <w:sz w:val="18"/>
          <w:szCs w:val="18"/>
        </w:rPr>
      </w:pPr>
      <w:r w:rsidRPr="002B650B">
        <w:rPr>
          <w:sz w:val="18"/>
          <w:szCs w:val="18"/>
        </w:rPr>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2B650B">
        <w:rPr>
          <w:sz w:val="18"/>
          <w:szCs w:val="18"/>
        </w:rPr>
        <w:t xml:space="preserve">(дополнительных ценовых предложений) </w:t>
      </w:r>
      <w:r w:rsidRPr="002B650B">
        <w:rPr>
          <w:sz w:val="18"/>
          <w:szCs w:val="18"/>
        </w:rPr>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14:paraId="72D27F22" w14:textId="77777777" w:rsidR="007633E7" w:rsidRPr="002B650B" w:rsidRDefault="007633E7" w:rsidP="005B19D9">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Цена договора должна включать </w:t>
      </w:r>
      <w:r w:rsidR="00EB563F" w:rsidRPr="002B650B">
        <w:rPr>
          <w:rFonts w:ascii="Times New Roman" w:eastAsia="Calibri" w:hAnsi="Times New Roman" w:cs="Times New Roman"/>
          <w:b w:val="0"/>
          <w:sz w:val="18"/>
          <w:szCs w:val="18"/>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650B">
        <w:rPr>
          <w:rFonts w:ascii="Times New Roman" w:hAnsi="Times New Roman" w:cs="Times New Roman"/>
          <w:b w:val="0"/>
          <w:bCs w:val="0"/>
          <w:sz w:val="18"/>
          <w:szCs w:val="18"/>
        </w:rPr>
        <w:t>, если иное не установлено документацией о закупке</w:t>
      </w:r>
      <w:r w:rsidRPr="002B650B">
        <w:rPr>
          <w:rFonts w:ascii="Times New Roman" w:hAnsi="Times New Roman" w:cs="Times New Roman"/>
          <w:b w:val="0"/>
          <w:bCs w:val="0"/>
          <w:sz w:val="18"/>
          <w:szCs w:val="18"/>
        </w:rPr>
        <w:t>.</w:t>
      </w:r>
      <w:bookmarkStart w:id="80" w:name="_Toc354408413"/>
      <w:bookmarkEnd w:id="79"/>
      <w:r w:rsidRPr="002B650B">
        <w:rPr>
          <w:rFonts w:ascii="Times New Roman" w:hAnsi="Times New Roman" w:cs="Times New Roman"/>
          <w:b w:val="0"/>
          <w:bCs w:val="0"/>
          <w:sz w:val="18"/>
          <w:szCs w:val="18"/>
        </w:rPr>
        <w:t xml:space="preserve"> </w:t>
      </w:r>
    </w:p>
    <w:p w14:paraId="1064217B" w14:textId="77777777" w:rsidR="004B4157" w:rsidRPr="002B650B" w:rsidRDefault="004B4157" w:rsidP="005B19D9">
      <w:pPr>
        <w:pStyle w:val="32"/>
        <w:keepNext w:val="0"/>
        <w:numPr>
          <w:ilvl w:val="2"/>
          <w:numId w:val="1"/>
        </w:numPr>
        <w:spacing w:before="0" w:after="0"/>
        <w:ind w:left="0" w:firstLine="567"/>
        <w:rPr>
          <w:rFonts w:ascii="Times New Roman" w:hAnsi="Times New Roman" w:cs="Times New Roman"/>
          <w:b w:val="0"/>
          <w:sz w:val="18"/>
          <w:szCs w:val="18"/>
        </w:rPr>
      </w:pPr>
      <w:r w:rsidRPr="002B650B">
        <w:rPr>
          <w:rFonts w:ascii="Times New Roman" w:hAnsi="Times New Roman" w:cs="Times New Roman"/>
          <w:b w:val="0"/>
          <w:bCs w:val="0"/>
          <w:sz w:val="18"/>
          <w:szCs w:val="18"/>
        </w:rPr>
        <w:t xml:space="preserve">Описание участниками закупки </w:t>
      </w:r>
      <w:r w:rsidR="00496A7E" w:rsidRPr="002B650B">
        <w:rPr>
          <w:rFonts w:ascii="Times New Roman" w:hAnsi="Times New Roman" w:cs="Times New Roman"/>
          <w:b w:val="0"/>
          <w:bCs w:val="0"/>
          <w:sz w:val="18"/>
          <w:szCs w:val="18"/>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650B">
        <w:rPr>
          <w:rFonts w:ascii="Times New Roman" w:hAnsi="Times New Roman" w:cs="Times New Roman"/>
          <w:b w:val="0"/>
          <w:bCs w:val="0"/>
          <w:sz w:val="18"/>
          <w:szCs w:val="18"/>
        </w:rPr>
        <w:t xml:space="preserve">осуществляется </w:t>
      </w:r>
      <w:r w:rsidR="00496A7E" w:rsidRPr="002B650B">
        <w:rPr>
          <w:rFonts w:ascii="Times New Roman" w:hAnsi="Times New Roman" w:cs="Times New Roman"/>
          <w:b w:val="0"/>
          <w:bCs w:val="0"/>
          <w:sz w:val="18"/>
          <w:szCs w:val="18"/>
        </w:rPr>
        <w:t xml:space="preserve">участником закупки </w:t>
      </w:r>
      <w:r w:rsidRPr="002B650B">
        <w:rPr>
          <w:rFonts w:ascii="Times New Roman" w:hAnsi="Times New Roman" w:cs="Times New Roman"/>
          <w:b w:val="0"/>
          <w:bCs w:val="0"/>
          <w:sz w:val="18"/>
          <w:szCs w:val="18"/>
        </w:rPr>
        <w:t xml:space="preserve">в соответствии с требованиями части </w:t>
      </w:r>
      <w:r w:rsidRPr="002B650B">
        <w:rPr>
          <w:rFonts w:ascii="Times New Roman" w:hAnsi="Times New Roman" w:cs="Times New Roman"/>
          <w:b w:val="0"/>
          <w:bCs w:val="0"/>
          <w:sz w:val="18"/>
          <w:szCs w:val="18"/>
          <w:lang w:val="en-US"/>
        </w:rPr>
        <w:t>V</w:t>
      </w:r>
      <w:r w:rsidRPr="002B650B">
        <w:rPr>
          <w:rFonts w:ascii="Times New Roman" w:hAnsi="Times New Roman" w:cs="Times New Roman"/>
          <w:b w:val="0"/>
          <w:bCs w:val="0"/>
          <w:sz w:val="18"/>
          <w:szCs w:val="18"/>
        </w:rPr>
        <w:t xml:space="preserve"> </w:t>
      </w:r>
      <w:r w:rsidRPr="002B650B">
        <w:rPr>
          <w:rFonts w:ascii="Times New Roman" w:hAnsi="Times New Roman" w:cs="Times New Roman"/>
          <w:b w:val="0"/>
          <w:sz w:val="18"/>
          <w:szCs w:val="18"/>
        </w:rPr>
        <w:t>«ТЕХНИЧЕСК</w:t>
      </w:r>
      <w:r w:rsidR="00A314F5">
        <w:rPr>
          <w:rFonts w:ascii="Times New Roman" w:hAnsi="Times New Roman" w:cs="Times New Roman"/>
          <w:b w:val="0"/>
          <w:sz w:val="18"/>
          <w:szCs w:val="18"/>
        </w:rPr>
        <w:t>ОЕ ЗАДАНИЕ</w:t>
      </w:r>
      <w:r w:rsidRPr="002B650B">
        <w:rPr>
          <w:rFonts w:ascii="Times New Roman" w:hAnsi="Times New Roman" w:cs="Times New Roman"/>
          <w:b w:val="0"/>
          <w:sz w:val="18"/>
          <w:szCs w:val="18"/>
        </w:rPr>
        <w:t xml:space="preserve">» </w:t>
      </w:r>
      <w:r w:rsidRPr="002B650B">
        <w:rPr>
          <w:rFonts w:ascii="Times New Roman" w:hAnsi="Times New Roman" w:cs="Times New Roman"/>
          <w:b w:val="0"/>
          <w:bCs w:val="0"/>
          <w:sz w:val="18"/>
          <w:szCs w:val="18"/>
        </w:rPr>
        <w:t>по форм</w:t>
      </w:r>
      <w:r w:rsidR="00496A7E" w:rsidRPr="002B650B">
        <w:rPr>
          <w:rFonts w:ascii="Times New Roman" w:hAnsi="Times New Roman" w:cs="Times New Roman"/>
          <w:b w:val="0"/>
          <w:bCs w:val="0"/>
          <w:sz w:val="18"/>
          <w:szCs w:val="18"/>
        </w:rPr>
        <w:t xml:space="preserve">ами, установленными в части </w:t>
      </w:r>
      <w:r w:rsidR="00496A7E" w:rsidRPr="002B650B">
        <w:rPr>
          <w:rFonts w:ascii="Times New Roman" w:hAnsi="Times New Roman" w:cs="Times New Roman"/>
          <w:b w:val="0"/>
          <w:bCs w:val="0"/>
          <w:sz w:val="18"/>
          <w:szCs w:val="18"/>
          <w:lang w:val="en-US"/>
        </w:rPr>
        <w:t>III</w:t>
      </w:r>
      <w:r w:rsidR="00496A7E" w:rsidRPr="002B650B">
        <w:rPr>
          <w:rFonts w:ascii="Times New Roman" w:hAnsi="Times New Roman" w:cs="Times New Roman"/>
          <w:b w:val="0"/>
          <w:bCs w:val="0"/>
          <w:sz w:val="18"/>
          <w:szCs w:val="18"/>
        </w:rPr>
        <w:t xml:space="preserve"> «ОБРАЗЦЫ ФОРМ ДЛЯ ЗАПОЛНЕНИЯ УЧАСТНИКАМИ ЗАКУПКИ»</w:t>
      </w:r>
      <w:r w:rsidRPr="002B650B">
        <w:rPr>
          <w:rFonts w:ascii="Times New Roman" w:hAnsi="Times New Roman" w:cs="Times New Roman"/>
          <w:b w:val="0"/>
          <w:sz w:val="18"/>
          <w:szCs w:val="18"/>
        </w:rPr>
        <w:t>.</w:t>
      </w:r>
    </w:p>
    <w:p w14:paraId="6C653556" w14:textId="77777777" w:rsidR="00B21F94" w:rsidRPr="002B650B" w:rsidRDefault="00B21F94" w:rsidP="00B21F94">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Участник закупки долж</w:t>
      </w:r>
      <w:r w:rsidR="003A4739" w:rsidRPr="002B650B">
        <w:rPr>
          <w:rFonts w:ascii="Times New Roman" w:hAnsi="Times New Roman" w:cs="Times New Roman"/>
          <w:b w:val="0"/>
          <w:bCs w:val="0"/>
          <w:sz w:val="18"/>
          <w:szCs w:val="18"/>
        </w:rPr>
        <w:t>ен</w:t>
      </w:r>
      <w:r w:rsidRPr="002B650B">
        <w:rPr>
          <w:rFonts w:ascii="Times New Roman" w:hAnsi="Times New Roman" w:cs="Times New Roman"/>
          <w:b w:val="0"/>
          <w:bCs w:val="0"/>
          <w:sz w:val="18"/>
          <w:szCs w:val="18"/>
        </w:rPr>
        <w:t xml:space="preserve"> принять во внимание, что</w:t>
      </w:r>
      <w:r w:rsidR="003A4739" w:rsidRPr="002B650B">
        <w:rPr>
          <w:rFonts w:ascii="Times New Roman" w:hAnsi="Times New Roman" w:cs="Times New Roman"/>
          <w:b w:val="0"/>
          <w:bCs w:val="0"/>
          <w:sz w:val="18"/>
          <w:szCs w:val="18"/>
        </w:rPr>
        <w:t>,</w:t>
      </w:r>
      <w:r w:rsidRPr="002B650B">
        <w:rPr>
          <w:rFonts w:ascii="Times New Roman" w:hAnsi="Times New Roman" w:cs="Times New Roman"/>
          <w:b w:val="0"/>
          <w:bCs w:val="0"/>
          <w:sz w:val="18"/>
          <w:szCs w:val="18"/>
        </w:rPr>
        <w:t xml:space="preserve"> если иное не установлено документацией о закупке ссылки в документации о закупке на конкретный тип продукции, производителя, носят лишь рекомендательный, а не обязательный характер. Участник закупки мо</w:t>
      </w:r>
      <w:r w:rsidR="003A4739" w:rsidRPr="002B650B">
        <w:rPr>
          <w:rFonts w:ascii="Times New Roman" w:hAnsi="Times New Roman" w:cs="Times New Roman"/>
          <w:b w:val="0"/>
          <w:bCs w:val="0"/>
          <w:sz w:val="18"/>
          <w:szCs w:val="18"/>
        </w:rPr>
        <w:t>жет представить в своей заявке</w:t>
      </w:r>
      <w:r w:rsidRPr="002B650B">
        <w:rPr>
          <w:rFonts w:ascii="Times New Roman" w:hAnsi="Times New Roman" w:cs="Times New Roman"/>
          <w:b w:val="0"/>
          <w:bCs w:val="0"/>
          <w:sz w:val="18"/>
          <w:szCs w:val="18"/>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B650B">
        <w:rPr>
          <w:rFonts w:ascii="Times New Roman" w:hAnsi="Times New Roman" w:cs="Times New Roman"/>
          <w:b w:val="0"/>
          <w:bCs w:val="0"/>
          <w:sz w:val="18"/>
          <w:szCs w:val="18"/>
        </w:rPr>
        <w:t xml:space="preserve">части </w:t>
      </w:r>
      <w:r w:rsidR="003A4739" w:rsidRPr="002B650B">
        <w:rPr>
          <w:rFonts w:ascii="Times New Roman" w:hAnsi="Times New Roman" w:cs="Times New Roman"/>
          <w:b w:val="0"/>
          <w:bCs w:val="0"/>
          <w:sz w:val="18"/>
          <w:szCs w:val="18"/>
          <w:lang w:val="en-US"/>
        </w:rPr>
        <w:t>V</w:t>
      </w:r>
      <w:r w:rsidR="003A4739" w:rsidRPr="002B650B">
        <w:rPr>
          <w:rFonts w:ascii="Times New Roman" w:hAnsi="Times New Roman" w:cs="Times New Roman"/>
          <w:b w:val="0"/>
          <w:bCs w:val="0"/>
          <w:sz w:val="18"/>
          <w:szCs w:val="18"/>
        </w:rPr>
        <w:t xml:space="preserve"> </w:t>
      </w:r>
      <w:r w:rsidR="003A4739" w:rsidRPr="002B650B">
        <w:rPr>
          <w:rFonts w:ascii="Times New Roman" w:hAnsi="Times New Roman" w:cs="Times New Roman"/>
          <w:b w:val="0"/>
          <w:sz w:val="18"/>
          <w:szCs w:val="18"/>
        </w:rPr>
        <w:t>«</w:t>
      </w:r>
      <w:r w:rsidR="00A314F5" w:rsidRPr="002B650B">
        <w:rPr>
          <w:rFonts w:ascii="Times New Roman" w:hAnsi="Times New Roman" w:cs="Times New Roman"/>
          <w:b w:val="0"/>
          <w:sz w:val="18"/>
          <w:szCs w:val="18"/>
        </w:rPr>
        <w:t>ТЕХНИЧЕСК</w:t>
      </w:r>
      <w:r w:rsidR="00A314F5">
        <w:rPr>
          <w:rFonts w:ascii="Times New Roman" w:hAnsi="Times New Roman" w:cs="Times New Roman"/>
          <w:b w:val="0"/>
          <w:sz w:val="18"/>
          <w:szCs w:val="18"/>
        </w:rPr>
        <w:t>ОЕ ЗАДАНИЕ</w:t>
      </w:r>
      <w:r w:rsidR="003A4739" w:rsidRPr="002B650B">
        <w:rPr>
          <w:rFonts w:ascii="Times New Roman" w:hAnsi="Times New Roman" w:cs="Times New Roman"/>
          <w:b w:val="0"/>
          <w:sz w:val="18"/>
          <w:szCs w:val="18"/>
        </w:rPr>
        <w:t>»</w:t>
      </w:r>
      <w:r w:rsidRPr="002B650B">
        <w:rPr>
          <w:rFonts w:ascii="Times New Roman" w:hAnsi="Times New Roman" w:cs="Times New Roman"/>
          <w:b w:val="0"/>
          <w:bCs w:val="0"/>
          <w:sz w:val="18"/>
          <w:szCs w:val="18"/>
        </w:rPr>
        <w:t>.</w:t>
      </w:r>
    </w:p>
    <w:p w14:paraId="01BC134A" w14:textId="77777777" w:rsidR="001D264B" w:rsidRPr="002B650B" w:rsidRDefault="001D264B" w:rsidP="001D264B">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273CB8DA" w14:textId="77777777" w:rsidR="001D264B" w:rsidRPr="002B650B" w:rsidRDefault="001D264B" w:rsidP="001D264B">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V «</w:t>
      </w:r>
      <w:r w:rsidR="00A314F5" w:rsidRPr="002B650B">
        <w:rPr>
          <w:rFonts w:ascii="Times New Roman" w:hAnsi="Times New Roman" w:cs="Times New Roman"/>
          <w:b w:val="0"/>
          <w:sz w:val="18"/>
          <w:szCs w:val="18"/>
        </w:rPr>
        <w:t>ТЕХНИЧЕСК</w:t>
      </w:r>
      <w:r w:rsidR="00A314F5">
        <w:rPr>
          <w:rFonts w:ascii="Times New Roman" w:hAnsi="Times New Roman" w:cs="Times New Roman"/>
          <w:b w:val="0"/>
          <w:sz w:val="18"/>
          <w:szCs w:val="18"/>
        </w:rPr>
        <w:t>ОЕ ЗАДАНИЕ</w:t>
      </w:r>
      <w:r w:rsidRPr="002B650B">
        <w:rPr>
          <w:rFonts w:ascii="Times New Roman" w:hAnsi="Times New Roman" w:cs="Times New Roman"/>
          <w:b w:val="0"/>
          <w:bCs w:val="0"/>
          <w:sz w:val="18"/>
          <w:szCs w:val="18"/>
        </w:rPr>
        <w:t>».</w:t>
      </w:r>
    </w:p>
    <w:p w14:paraId="5F8C5B29" w14:textId="77777777" w:rsidR="001D264B" w:rsidRPr="002B650B" w:rsidRDefault="001D264B" w:rsidP="001D264B">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В случае если в части V «</w:t>
      </w:r>
      <w:r w:rsidR="00A314F5" w:rsidRPr="002B650B">
        <w:rPr>
          <w:rFonts w:ascii="Times New Roman" w:hAnsi="Times New Roman" w:cs="Times New Roman"/>
          <w:b w:val="0"/>
          <w:sz w:val="18"/>
          <w:szCs w:val="18"/>
        </w:rPr>
        <w:t>ТЕХНИЧЕСК</w:t>
      </w:r>
      <w:r w:rsidR="00A314F5">
        <w:rPr>
          <w:rFonts w:ascii="Times New Roman" w:hAnsi="Times New Roman" w:cs="Times New Roman"/>
          <w:b w:val="0"/>
          <w:sz w:val="18"/>
          <w:szCs w:val="18"/>
        </w:rPr>
        <w:t>ОЕ ЗАДАНИЕ</w:t>
      </w:r>
      <w:r w:rsidRPr="002B650B">
        <w:rPr>
          <w:rFonts w:ascii="Times New Roman" w:hAnsi="Times New Roman" w:cs="Times New Roman"/>
          <w:b w:val="0"/>
          <w:bCs w:val="0"/>
          <w:sz w:val="18"/>
          <w:szCs w:val="18"/>
        </w:rPr>
        <w:t>»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26922E2E" w14:textId="77777777" w:rsidR="001D264B" w:rsidRPr="002B650B" w:rsidRDefault="001D264B" w:rsidP="001D264B">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51025EF8" w14:textId="77777777" w:rsidR="00D81E0C" w:rsidRPr="002B650B" w:rsidRDefault="00D81E0C" w:rsidP="00D81E0C">
      <w:pPr>
        <w:rPr>
          <w:sz w:val="18"/>
          <w:szCs w:val="18"/>
        </w:rPr>
      </w:pPr>
    </w:p>
    <w:p w14:paraId="63023C23" w14:textId="77777777" w:rsidR="007633E7" w:rsidRPr="002B650B" w:rsidRDefault="007633E7" w:rsidP="00FA1AA1">
      <w:pPr>
        <w:pStyle w:val="22"/>
        <w:keepNext w:val="0"/>
        <w:numPr>
          <w:ilvl w:val="1"/>
          <w:numId w:val="1"/>
        </w:numPr>
        <w:spacing w:after="0"/>
        <w:ind w:left="0" w:firstLine="567"/>
        <w:jc w:val="both"/>
        <w:rPr>
          <w:sz w:val="18"/>
          <w:szCs w:val="18"/>
        </w:rPr>
      </w:pPr>
      <w:bookmarkStart w:id="81" w:name="_Ref119429503"/>
      <w:bookmarkStart w:id="82" w:name="_Toc123405479"/>
      <w:bookmarkStart w:id="83" w:name="_Toc170810150"/>
      <w:bookmarkStart w:id="84" w:name="_Toc123405474"/>
      <w:bookmarkStart w:id="85" w:name="_Toc166101209"/>
      <w:bookmarkEnd w:id="78"/>
      <w:bookmarkEnd w:id="80"/>
      <w:r w:rsidRPr="002B650B">
        <w:rPr>
          <w:sz w:val="18"/>
          <w:szCs w:val="18"/>
        </w:rPr>
        <w:t xml:space="preserve">Требования к обеспечению заявок на участие в </w:t>
      </w:r>
      <w:r w:rsidR="00FB4696" w:rsidRPr="002B650B">
        <w:rPr>
          <w:sz w:val="18"/>
          <w:szCs w:val="18"/>
        </w:rPr>
        <w:t>закупке</w:t>
      </w:r>
      <w:bookmarkEnd w:id="81"/>
      <w:bookmarkEnd w:id="82"/>
      <w:bookmarkEnd w:id="83"/>
    </w:p>
    <w:p w14:paraId="67CA0811" w14:textId="77777777" w:rsidR="00F017D5" w:rsidRPr="002B650B" w:rsidRDefault="00DB206B" w:rsidP="00F017D5">
      <w:pPr>
        <w:pStyle w:val="32"/>
        <w:keepNext w:val="0"/>
        <w:numPr>
          <w:ilvl w:val="2"/>
          <w:numId w:val="1"/>
        </w:numPr>
        <w:spacing w:before="0" w:after="0"/>
        <w:ind w:left="0" w:firstLine="567"/>
        <w:rPr>
          <w:rFonts w:ascii="Times New Roman" w:hAnsi="Times New Roman" w:cs="Times New Roman"/>
          <w:b w:val="0"/>
          <w:bCs w:val="0"/>
          <w:sz w:val="18"/>
          <w:szCs w:val="18"/>
        </w:rPr>
      </w:pPr>
      <w:r w:rsidRPr="00DB206B">
        <w:rPr>
          <w:rFonts w:ascii="Times New Roman" w:hAnsi="Times New Roman" w:cs="Times New Roman"/>
          <w:b w:val="0"/>
          <w:bCs w:val="0"/>
          <w:sz w:val="18"/>
          <w:szCs w:val="18"/>
        </w:rPr>
        <w:t>Требования к обеспечению заявок на участие в запросах цен по результатам</w:t>
      </w:r>
      <w:r w:rsidR="00CF167F" w:rsidRPr="00CF167F">
        <w:rPr>
          <w:rFonts w:ascii="Times New Roman" w:hAnsi="Times New Roman" w:cs="Times New Roman"/>
          <w:b w:val="0"/>
          <w:bCs w:val="0"/>
          <w:sz w:val="18"/>
          <w:szCs w:val="18"/>
        </w:rPr>
        <w:t xml:space="preserve"> </w:t>
      </w:r>
      <w:r w:rsidR="00CF167F">
        <w:rPr>
          <w:rFonts w:ascii="Times New Roman" w:hAnsi="Times New Roman" w:cs="Times New Roman"/>
          <w:b w:val="0"/>
          <w:bCs w:val="0"/>
          <w:sz w:val="18"/>
          <w:szCs w:val="18"/>
        </w:rPr>
        <w:t>конкурентного</w:t>
      </w:r>
      <w:r w:rsidRPr="00DB206B">
        <w:rPr>
          <w:rFonts w:ascii="Times New Roman" w:hAnsi="Times New Roman" w:cs="Times New Roman"/>
          <w:b w:val="0"/>
          <w:bCs w:val="0"/>
          <w:sz w:val="18"/>
          <w:szCs w:val="18"/>
        </w:rPr>
        <w:t xml:space="preserve"> предварительного отбора не устанавливаются.</w:t>
      </w:r>
    </w:p>
    <w:p w14:paraId="4CA46FF5" w14:textId="77777777" w:rsidR="00D81E0C" w:rsidRPr="002B650B" w:rsidRDefault="00D81E0C" w:rsidP="00D81E0C">
      <w:pPr>
        <w:pStyle w:val="afffff4"/>
        <w:ind w:left="567"/>
        <w:jc w:val="both"/>
        <w:rPr>
          <w:sz w:val="18"/>
          <w:szCs w:val="18"/>
        </w:rPr>
      </w:pPr>
    </w:p>
    <w:p w14:paraId="5B67E68A" w14:textId="77777777" w:rsidR="00D56857" w:rsidRPr="002B650B" w:rsidRDefault="00D56857" w:rsidP="00D56857">
      <w:pPr>
        <w:pStyle w:val="22"/>
        <w:keepNext w:val="0"/>
        <w:numPr>
          <w:ilvl w:val="1"/>
          <w:numId w:val="1"/>
        </w:numPr>
        <w:spacing w:after="0"/>
        <w:ind w:left="0" w:firstLine="567"/>
        <w:jc w:val="both"/>
        <w:rPr>
          <w:sz w:val="18"/>
          <w:szCs w:val="18"/>
        </w:rPr>
      </w:pPr>
      <w:bookmarkStart w:id="86" w:name="_Toc170810151"/>
      <w:r w:rsidRPr="002B650B">
        <w:rPr>
          <w:sz w:val="18"/>
          <w:szCs w:val="18"/>
        </w:rPr>
        <w:t>Порядок действий, осуществляемых Заказчиком в ходе проведения закупки, в случае предложения участником закупки аномально низкой цены</w:t>
      </w:r>
      <w:bookmarkEnd w:id="86"/>
    </w:p>
    <w:p w14:paraId="3C04227C" w14:textId="77777777" w:rsidR="00D32FEF" w:rsidRDefault="00D56857" w:rsidP="00D32FEF">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2B650B">
        <w:rPr>
          <w:rFonts w:ascii="Times New Roman" w:hAnsi="Times New Roman" w:cs="Times New Roman"/>
          <w:b w:val="0"/>
          <w:sz w:val="18"/>
          <w:szCs w:val="18"/>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bookmarkStart w:id="87" w:name="_Ref4407664"/>
      <w:bookmarkStart w:id="88" w:name="_Ref536100021"/>
    </w:p>
    <w:p w14:paraId="05ABCD89" w14:textId="77777777" w:rsidR="00EE6BED" w:rsidRPr="00D32FEF" w:rsidRDefault="00EE6BED" w:rsidP="00D32FEF">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D32FEF">
        <w:rPr>
          <w:rFonts w:ascii="Times New Roman" w:hAnsi="Times New Roman" w:cs="Times New Roman"/>
          <w:b w:val="0"/>
          <w:sz w:val="18"/>
          <w:szCs w:val="18"/>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87"/>
      <w:r w:rsidR="00D32FEF" w:rsidRPr="00D32FEF">
        <w:rPr>
          <w:rFonts w:ascii="Times New Roman" w:hAnsi="Times New Roman" w:cs="Times New Roman"/>
          <w:b w:val="0"/>
          <w:sz w:val="18"/>
          <w:szCs w:val="18"/>
        </w:rPr>
        <w:t xml:space="preserve"> 5% (пять) от начальной (максимальной) цены договора.</w:t>
      </w:r>
    </w:p>
    <w:p w14:paraId="2AF8B61F" w14:textId="7AA84A7E" w:rsidR="003335B1" w:rsidRDefault="003335B1" w:rsidP="00D56857">
      <w:pPr>
        <w:pStyle w:val="32"/>
        <w:keepNext w:val="0"/>
        <w:widowControl w:val="0"/>
        <w:numPr>
          <w:ilvl w:val="2"/>
          <w:numId w:val="1"/>
        </w:numPr>
        <w:spacing w:before="0" w:after="0"/>
        <w:ind w:left="0" w:firstLine="567"/>
        <w:rPr>
          <w:rFonts w:ascii="Times New Roman" w:hAnsi="Times New Roman" w:cs="Times New Roman"/>
          <w:b w:val="0"/>
          <w:sz w:val="18"/>
          <w:szCs w:val="18"/>
        </w:rPr>
      </w:pPr>
      <w:bookmarkStart w:id="89" w:name="_Ref536099389"/>
      <w:bookmarkEnd w:id="88"/>
      <w:r w:rsidRPr="003335B1">
        <w:rPr>
          <w:rFonts w:ascii="Times New Roman" w:hAnsi="Times New Roman" w:cs="Times New Roman"/>
          <w:b w:val="0"/>
          <w:sz w:val="18"/>
          <w:szCs w:val="18"/>
        </w:rPr>
        <w:t xml:space="preserve">Обеспечение исполнения договора может быть представлено в форме внесения денежных средств на счет Заказчика или в форме </w:t>
      </w:r>
      <w:r w:rsidR="00016C31">
        <w:rPr>
          <w:rFonts w:ascii="Times New Roman" w:hAnsi="Times New Roman" w:cs="Times New Roman"/>
          <w:b w:val="0"/>
          <w:sz w:val="18"/>
          <w:szCs w:val="18"/>
        </w:rPr>
        <w:t>независимой</w:t>
      </w:r>
      <w:r w:rsidRPr="003335B1">
        <w:rPr>
          <w:rFonts w:ascii="Times New Roman" w:hAnsi="Times New Roman" w:cs="Times New Roman"/>
          <w:b w:val="0"/>
          <w:sz w:val="18"/>
          <w:szCs w:val="18"/>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26F8354" w14:textId="77777777" w:rsidR="003335B1" w:rsidRDefault="003335B1" w:rsidP="00D56857">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3335B1">
        <w:rPr>
          <w:rFonts w:ascii="Times New Roman" w:hAnsi="Times New Roman" w:cs="Times New Roman"/>
          <w:b w:val="0"/>
          <w:sz w:val="18"/>
          <w:szCs w:val="18"/>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bookmarkEnd w:id="89"/>
    <w:p w14:paraId="2B0DEC9B" w14:textId="56464C6E" w:rsidR="00D56857" w:rsidRPr="002B650B" w:rsidRDefault="003335B1" w:rsidP="00D56857">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3335B1">
        <w:rPr>
          <w:rFonts w:ascii="Times New Roman" w:hAnsi="Times New Roman" w:cs="Times New Roman"/>
          <w:b w:val="0"/>
          <w:sz w:val="18"/>
          <w:szCs w:val="18"/>
        </w:rPr>
        <w:t>В случае принятия участником закупки решения о предоставлении обеспечение исполнения обязательств по договору, предусмотренного в пункте</w:t>
      </w:r>
      <w:r w:rsidR="00D56857" w:rsidRPr="002B650B">
        <w:rPr>
          <w:rFonts w:ascii="Times New Roman" w:hAnsi="Times New Roman" w:cs="Times New Roman"/>
          <w:b w:val="0"/>
          <w:sz w:val="18"/>
          <w:szCs w:val="18"/>
        </w:rPr>
        <w:t xml:space="preserve"> </w:t>
      </w:r>
      <w:r w:rsidR="00902A24">
        <w:fldChar w:fldCharType="begin"/>
      </w:r>
      <w:r w:rsidR="00902A24">
        <w:instrText xml:space="preserve"> REF _Ref536100021 \r \h  \* MERGEFORMAT </w:instrText>
      </w:r>
      <w:r w:rsidR="00902A24">
        <w:fldChar w:fldCharType="separate"/>
      </w:r>
      <w:r w:rsidR="00687858" w:rsidRPr="00687858">
        <w:rPr>
          <w:rFonts w:ascii="Times New Roman" w:hAnsi="Times New Roman" w:cs="Times New Roman"/>
          <w:b w:val="0"/>
          <w:sz w:val="18"/>
          <w:szCs w:val="18"/>
        </w:rPr>
        <w:t>3.7.1</w:t>
      </w:r>
      <w:r w:rsidR="00902A24">
        <w:fldChar w:fldCharType="end"/>
      </w:r>
      <w:r w:rsidR="00D56857" w:rsidRPr="002B650B">
        <w:rPr>
          <w:rFonts w:ascii="Times New Roman" w:hAnsi="Times New Roman" w:cs="Times New Roman"/>
          <w:b w:val="0"/>
          <w:sz w:val="18"/>
          <w:szCs w:val="18"/>
        </w:rPr>
        <w:t xml:space="preserve"> документации о </w:t>
      </w:r>
      <w:r w:rsidR="000B1485" w:rsidRPr="000B1485">
        <w:rPr>
          <w:rFonts w:ascii="Times New Roman" w:hAnsi="Times New Roman" w:cs="Times New Roman"/>
          <w:b w:val="0"/>
          <w:sz w:val="18"/>
          <w:szCs w:val="18"/>
        </w:rPr>
        <w:t>закупке в форме денежных средств, такие средства перечисляются на расчетный счет Заказчика, по следующим реквизитам:</w:t>
      </w:r>
    </w:p>
    <w:p w14:paraId="4FB03307" w14:textId="77777777" w:rsidR="00B10FFA" w:rsidRDefault="00B10FFA" w:rsidP="00B10FFA">
      <w:pPr>
        <w:pStyle w:val="afffff4"/>
        <w:widowControl w:val="0"/>
        <w:tabs>
          <w:tab w:val="left" w:pos="0"/>
          <w:tab w:val="left" w:pos="1418"/>
        </w:tabs>
        <w:ind w:left="567"/>
        <w:rPr>
          <w:color w:val="000000"/>
          <w:sz w:val="18"/>
          <w:szCs w:val="18"/>
        </w:rPr>
      </w:pPr>
      <w:r>
        <w:rPr>
          <w:color w:val="000000"/>
          <w:sz w:val="18"/>
          <w:szCs w:val="18"/>
        </w:rPr>
        <w:t>ПАО «Россети Волга»</w:t>
      </w:r>
    </w:p>
    <w:p w14:paraId="35A27015" w14:textId="77777777" w:rsidR="00B10FFA" w:rsidRDefault="00B10FFA" w:rsidP="00B10FFA">
      <w:pPr>
        <w:pStyle w:val="afffff4"/>
        <w:widowControl w:val="0"/>
        <w:tabs>
          <w:tab w:val="left" w:pos="0"/>
          <w:tab w:val="left" w:pos="1418"/>
        </w:tabs>
        <w:ind w:left="567"/>
        <w:rPr>
          <w:color w:val="000000"/>
          <w:sz w:val="18"/>
          <w:szCs w:val="18"/>
        </w:rPr>
      </w:pPr>
      <w:r>
        <w:rPr>
          <w:color w:val="000000"/>
          <w:sz w:val="18"/>
          <w:szCs w:val="18"/>
        </w:rPr>
        <w:t>410031, Саратовская область, г. Саратов, ул. Первомайская, д. 42/44</w:t>
      </w:r>
    </w:p>
    <w:p w14:paraId="33B2959E" w14:textId="77777777" w:rsidR="00B10FFA" w:rsidRDefault="00B10FFA" w:rsidP="00B10FFA">
      <w:pPr>
        <w:pStyle w:val="afffff4"/>
        <w:widowControl w:val="0"/>
        <w:tabs>
          <w:tab w:val="left" w:pos="0"/>
          <w:tab w:val="left" w:pos="1418"/>
        </w:tabs>
        <w:ind w:left="567"/>
        <w:rPr>
          <w:color w:val="000000"/>
          <w:sz w:val="18"/>
          <w:szCs w:val="18"/>
        </w:rPr>
      </w:pPr>
      <w:r>
        <w:rPr>
          <w:color w:val="000000"/>
          <w:sz w:val="18"/>
          <w:szCs w:val="18"/>
        </w:rPr>
        <w:t>ОГРН 1076450006280</w:t>
      </w:r>
    </w:p>
    <w:p w14:paraId="6522ACE2" w14:textId="77777777" w:rsidR="00B10FFA" w:rsidRDefault="00B10FFA" w:rsidP="00B10FFA">
      <w:pPr>
        <w:pStyle w:val="afffff4"/>
        <w:widowControl w:val="0"/>
        <w:tabs>
          <w:tab w:val="left" w:pos="0"/>
          <w:tab w:val="left" w:pos="1418"/>
        </w:tabs>
        <w:ind w:left="567"/>
        <w:rPr>
          <w:color w:val="000000"/>
          <w:sz w:val="18"/>
          <w:szCs w:val="18"/>
        </w:rPr>
      </w:pPr>
      <w:r>
        <w:rPr>
          <w:color w:val="000000"/>
          <w:sz w:val="18"/>
          <w:szCs w:val="18"/>
        </w:rPr>
        <w:t>ИНН 6450925977, КПП 997450001</w:t>
      </w:r>
    </w:p>
    <w:p w14:paraId="7E4F35CF" w14:textId="77777777" w:rsidR="00B10FFA" w:rsidRDefault="00B10FFA" w:rsidP="00B10FFA">
      <w:pPr>
        <w:pStyle w:val="afffff4"/>
        <w:widowControl w:val="0"/>
        <w:tabs>
          <w:tab w:val="left" w:pos="0"/>
          <w:tab w:val="left" w:pos="1418"/>
        </w:tabs>
        <w:ind w:left="567"/>
        <w:rPr>
          <w:color w:val="000000"/>
          <w:sz w:val="18"/>
          <w:szCs w:val="18"/>
        </w:rPr>
      </w:pPr>
      <w:r>
        <w:rPr>
          <w:color w:val="000000"/>
          <w:sz w:val="18"/>
          <w:szCs w:val="18"/>
        </w:rPr>
        <w:t>Получатель платежа – ПАО «Россети Волга»</w:t>
      </w:r>
    </w:p>
    <w:p w14:paraId="3FD052FD" w14:textId="77777777" w:rsidR="00B10FFA" w:rsidRDefault="00B10FFA" w:rsidP="00B10FFA">
      <w:pPr>
        <w:pStyle w:val="afffff4"/>
        <w:widowControl w:val="0"/>
        <w:tabs>
          <w:tab w:val="left" w:pos="0"/>
          <w:tab w:val="left" w:pos="1418"/>
        </w:tabs>
        <w:ind w:left="567"/>
        <w:rPr>
          <w:color w:val="000000"/>
          <w:sz w:val="18"/>
          <w:szCs w:val="18"/>
          <w:highlight w:val="yellow"/>
        </w:rPr>
      </w:pPr>
      <w:proofErr w:type="gramStart"/>
      <w:r>
        <w:rPr>
          <w:color w:val="000000"/>
          <w:sz w:val="18"/>
          <w:szCs w:val="18"/>
        </w:rPr>
        <w:t>р</w:t>
      </w:r>
      <w:proofErr w:type="gramEnd"/>
      <w:r>
        <w:rPr>
          <w:color w:val="000000"/>
          <w:sz w:val="18"/>
          <w:szCs w:val="18"/>
        </w:rPr>
        <w:t>/с № 40702810856000087489</w:t>
      </w:r>
      <w:r>
        <w:rPr>
          <w:color w:val="000000"/>
          <w:sz w:val="18"/>
          <w:szCs w:val="18"/>
          <w:highlight w:val="yellow"/>
        </w:rPr>
        <w:t xml:space="preserve"> </w:t>
      </w:r>
    </w:p>
    <w:p w14:paraId="360C9970" w14:textId="77777777" w:rsidR="00B10FFA" w:rsidRDefault="00B10FFA" w:rsidP="00B10FFA">
      <w:pPr>
        <w:pStyle w:val="afffff4"/>
        <w:widowControl w:val="0"/>
        <w:tabs>
          <w:tab w:val="left" w:pos="0"/>
          <w:tab w:val="left" w:pos="1418"/>
        </w:tabs>
        <w:ind w:left="567"/>
        <w:rPr>
          <w:color w:val="000000"/>
          <w:sz w:val="18"/>
          <w:szCs w:val="18"/>
        </w:rPr>
      </w:pPr>
      <w:proofErr w:type="gramStart"/>
      <w:r>
        <w:rPr>
          <w:color w:val="000000"/>
          <w:sz w:val="18"/>
          <w:szCs w:val="18"/>
        </w:rPr>
        <w:t>к</w:t>
      </w:r>
      <w:proofErr w:type="gramEnd"/>
      <w:r>
        <w:rPr>
          <w:color w:val="000000"/>
          <w:sz w:val="18"/>
          <w:szCs w:val="18"/>
        </w:rPr>
        <w:t>/с № 30101810200000000607</w:t>
      </w:r>
    </w:p>
    <w:p w14:paraId="1C673C40" w14:textId="77777777" w:rsidR="00B10FFA" w:rsidRDefault="00B10FFA" w:rsidP="00B10FFA">
      <w:pPr>
        <w:pStyle w:val="afffff4"/>
        <w:widowControl w:val="0"/>
        <w:tabs>
          <w:tab w:val="left" w:pos="0"/>
          <w:tab w:val="left" w:pos="1418"/>
        </w:tabs>
        <w:ind w:left="567"/>
        <w:rPr>
          <w:color w:val="000000"/>
          <w:sz w:val="18"/>
          <w:szCs w:val="18"/>
        </w:rPr>
      </w:pPr>
      <w:r>
        <w:rPr>
          <w:color w:val="000000"/>
          <w:sz w:val="18"/>
          <w:szCs w:val="18"/>
        </w:rPr>
        <w:t>Поволжский Банк ПАО Сбербанк г. Самара</w:t>
      </w:r>
    </w:p>
    <w:p w14:paraId="39CA0CE8" w14:textId="3F7F1F91" w:rsidR="00D56857" w:rsidRPr="00B10FFA" w:rsidRDefault="00B10FFA" w:rsidP="00B10FFA">
      <w:pPr>
        <w:pStyle w:val="afffff4"/>
        <w:widowControl w:val="0"/>
        <w:tabs>
          <w:tab w:val="left" w:pos="0"/>
          <w:tab w:val="left" w:pos="1418"/>
        </w:tabs>
        <w:ind w:left="567"/>
        <w:rPr>
          <w:color w:val="000000"/>
          <w:sz w:val="18"/>
          <w:szCs w:val="18"/>
        </w:rPr>
      </w:pPr>
      <w:r w:rsidRPr="00B10FFA">
        <w:rPr>
          <w:color w:val="000000"/>
          <w:sz w:val="18"/>
          <w:szCs w:val="18"/>
        </w:rPr>
        <w:t>БИК 043601607</w:t>
      </w:r>
    </w:p>
    <w:p w14:paraId="175DE3B8" w14:textId="77777777" w:rsidR="00D56857" w:rsidRPr="002B650B" w:rsidRDefault="00D56857" w:rsidP="00D56857">
      <w:pPr>
        <w:widowControl w:val="0"/>
        <w:spacing w:after="0"/>
        <w:ind w:firstLine="567"/>
        <w:rPr>
          <w:sz w:val="18"/>
          <w:szCs w:val="18"/>
        </w:rPr>
      </w:pPr>
      <w:r w:rsidRPr="002B650B">
        <w:rPr>
          <w:sz w:val="18"/>
          <w:szCs w:val="18"/>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14:paraId="07F5CF9B" w14:textId="5DD09CA4" w:rsidR="007633E7" w:rsidRPr="002B650B" w:rsidRDefault="00D56857" w:rsidP="00D56857">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2B650B">
        <w:rPr>
          <w:rFonts w:ascii="Times New Roman" w:hAnsi="Times New Roman" w:cs="Times New Roman"/>
          <w:b w:val="0"/>
          <w:sz w:val="18"/>
          <w:szCs w:val="18"/>
        </w:rPr>
        <w:t xml:space="preserve">В случае принятия решения о предоставлении обеспечение исполнения обязательств по договору, предусмотренного </w:t>
      </w:r>
      <w:r w:rsidR="00A75B23" w:rsidRPr="002B650B">
        <w:rPr>
          <w:rFonts w:ascii="Times New Roman" w:hAnsi="Times New Roman" w:cs="Times New Roman"/>
          <w:b w:val="0"/>
          <w:sz w:val="18"/>
          <w:szCs w:val="18"/>
        </w:rPr>
        <w:t xml:space="preserve">в </w:t>
      </w:r>
      <w:r w:rsidR="000B1485" w:rsidRPr="003335B1">
        <w:rPr>
          <w:rFonts w:ascii="Times New Roman" w:hAnsi="Times New Roman" w:cs="Times New Roman"/>
          <w:b w:val="0"/>
          <w:sz w:val="18"/>
          <w:szCs w:val="18"/>
        </w:rPr>
        <w:t>пункте</w:t>
      </w:r>
      <w:r w:rsidR="000B1485" w:rsidRPr="002B650B">
        <w:rPr>
          <w:rFonts w:ascii="Times New Roman" w:hAnsi="Times New Roman" w:cs="Times New Roman"/>
          <w:b w:val="0"/>
          <w:sz w:val="18"/>
          <w:szCs w:val="18"/>
        </w:rPr>
        <w:t xml:space="preserve"> </w:t>
      </w:r>
      <w:r w:rsidR="00902A24">
        <w:fldChar w:fldCharType="begin"/>
      </w:r>
      <w:r w:rsidR="00902A24">
        <w:instrText xml:space="preserve"> REF _Ref536100021 \r \h  \* MERGEFORMAT </w:instrText>
      </w:r>
      <w:r w:rsidR="00902A24">
        <w:fldChar w:fldCharType="separate"/>
      </w:r>
      <w:r w:rsidR="00687858" w:rsidRPr="00687858">
        <w:rPr>
          <w:rFonts w:ascii="Times New Roman" w:hAnsi="Times New Roman" w:cs="Times New Roman"/>
          <w:b w:val="0"/>
          <w:sz w:val="18"/>
          <w:szCs w:val="18"/>
        </w:rPr>
        <w:t>3.7.1</w:t>
      </w:r>
      <w:r w:rsidR="00902A24">
        <w:fldChar w:fldCharType="end"/>
      </w:r>
      <w:r w:rsidR="000B1485" w:rsidRPr="002B650B">
        <w:rPr>
          <w:rFonts w:ascii="Times New Roman" w:hAnsi="Times New Roman" w:cs="Times New Roman"/>
          <w:b w:val="0"/>
          <w:sz w:val="18"/>
          <w:szCs w:val="18"/>
        </w:rPr>
        <w:t xml:space="preserve"> документации </w:t>
      </w:r>
      <w:r w:rsidRPr="002B650B">
        <w:rPr>
          <w:rFonts w:ascii="Times New Roman" w:hAnsi="Times New Roman" w:cs="Times New Roman"/>
          <w:b w:val="0"/>
          <w:sz w:val="18"/>
          <w:szCs w:val="18"/>
        </w:rPr>
        <w:t xml:space="preserve">о закупке в форме </w:t>
      </w:r>
      <w:r w:rsidR="00016C31">
        <w:rPr>
          <w:rFonts w:ascii="Times New Roman" w:hAnsi="Times New Roman" w:cs="Times New Roman"/>
          <w:b w:val="0"/>
          <w:sz w:val="18"/>
          <w:szCs w:val="18"/>
        </w:rPr>
        <w:t>независимой</w:t>
      </w:r>
      <w:r w:rsidRPr="002B650B">
        <w:rPr>
          <w:rFonts w:ascii="Times New Roman" w:hAnsi="Times New Roman" w:cs="Times New Roman"/>
          <w:b w:val="0"/>
          <w:sz w:val="18"/>
          <w:szCs w:val="18"/>
        </w:rPr>
        <w:t xml:space="preserve"> гарантии, такая гарантия, а также банк-гарант должны соответствовать требованиям, установленным </w:t>
      </w:r>
      <w:r w:rsidR="00A75B23" w:rsidRPr="002B650B">
        <w:rPr>
          <w:rFonts w:ascii="Times New Roman" w:hAnsi="Times New Roman" w:cs="Times New Roman"/>
          <w:b w:val="0"/>
          <w:sz w:val="18"/>
          <w:szCs w:val="18"/>
        </w:rPr>
        <w:t>в пункт</w:t>
      </w:r>
      <w:r w:rsidR="006F206D" w:rsidRPr="002B650B">
        <w:rPr>
          <w:rFonts w:ascii="Times New Roman" w:hAnsi="Times New Roman" w:cs="Times New Roman"/>
          <w:b w:val="0"/>
          <w:sz w:val="18"/>
          <w:szCs w:val="18"/>
        </w:rPr>
        <w:t xml:space="preserve">е </w:t>
      </w:r>
      <w:r w:rsidR="00902A24">
        <w:fldChar w:fldCharType="begin"/>
      </w:r>
      <w:r w:rsidR="00902A24">
        <w:instrText xml:space="preserve"> REF _Ref536100618 \n \h  \* MERGEFORMAT </w:instrText>
      </w:r>
      <w:r w:rsidR="00902A24">
        <w:fldChar w:fldCharType="separate"/>
      </w:r>
      <w:r w:rsidR="00687858" w:rsidRPr="00687858">
        <w:rPr>
          <w:rFonts w:ascii="Times New Roman" w:hAnsi="Times New Roman" w:cs="Times New Roman"/>
          <w:b w:val="0"/>
          <w:sz w:val="18"/>
          <w:szCs w:val="18"/>
        </w:rPr>
        <w:t>6.3</w:t>
      </w:r>
      <w:r w:rsidR="00902A24">
        <w:fldChar w:fldCharType="end"/>
      </w:r>
      <w:r w:rsidR="00A75B23" w:rsidRPr="002B650B">
        <w:rPr>
          <w:rFonts w:ascii="Times New Roman" w:hAnsi="Times New Roman" w:cs="Times New Roman"/>
          <w:b w:val="0"/>
          <w:sz w:val="18"/>
          <w:szCs w:val="18"/>
        </w:rPr>
        <w:t xml:space="preserve"> </w:t>
      </w:r>
      <w:r w:rsidRPr="002B650B">
        <w:rPr>
          <w:rFonts w:ascii="Times New Roman" w:hAnsi="Times New Roman" w:cs="Times New Roman"/>
          <w:b w:val="0"/>
          <w:sz w:val="18"/>
          <w:szCs w:val="18"/>
        </w:rPr>
        <w:t>настоящей документации.</w:t>
      </w:r>
    </w:p>
    <w:p w14:paraId="7C2A24E7" w14:textId="77777777" w:rsidR="00A75B23" w:rsidRPr="002B650B" w:rsidRDefault="00A75B23" w:rsidP="00A75B23">
      <w:pPr>
        <w:rPr>
          <w:sz w:val="18"/>
          <w:szCs w:val="18"/>
        </w:rPr>
      </w:pPr>
    </w:p>
    <w:p w14:paraId="77D6A993" w14:textId="77777777" w:rsidR="007633E7" w:rsidRPr="002B650B" w:rsidRDefault="007633E7" w:rsidP="009F6751">
      <w:pPr>
        <w:pStyle w:val="11"/>
        <w:keepNext w:val="0"/>
        <w:numPr>
          <w:ilvl w:val="0"/>
          <w:numId w:val="1"/>
        </w:numPr>
        <w:tabs>
          <w:tab w:val="clear" w:pos="432"/>
          <w:tab w:val="num" w:pos="1418"/>
        </w:tabs>
        <w:spacing w:before="0" w:after="0"/>
        <w:ind w:left="0" w:firstLine="567"/>
        <w:jc w:val="left"/>
        <w:rPr>
          <w:sz w:val="18"/>
          <w:szCs w:val="18"/>
        </w:rPr>
      </w:pPr>
      <w:bookmarkStart w:id="90" w:name="_Toc170810152"/>
      <w:r w:rsidRPr="002B650B">
        <w:rPr>
          <w:sz w:val="18"/>
          <w:szCs w:val="18"/>
        </w:rPr>
        <w:t xml:space="preserve">ПОДАЧА ЗАЯВОК НА УЧАСТИЕ В </w:t>
      </w:r>
      <w:bookmarkEnd w:id="84"/>
      <w:bookmarkEnd w:id="85"/>
      <w:r w:rsidR="001D0AB5" w:rsidRPr="002B650B">
        <w:rPr>
          <w:sz w:val="18"/>
          <w:szCs w:val="18"/>
        </w:rPr>
        <w:t>ЗАКУПКЕ</w:t>
      </w:r>
      <w:bookmarkEnd w:id="90"/>
    </w:p>
    <w:p w14:paraId="01346FC1" w14:textId="77777777" w:rsidR="001760A4" w:rsidRPr="002B650B" w:rsidRDefault="001760A4" w:rsidP="001760A4">
      <w:pPr>
        <w:rPr>
          <w:sz w:val="18"/>
          <w:szCs w:val="18"/>
        </w:rPr>
      </w:pPr>
    </w:p>
    <w:p w14:paraId="53B0029F" w14:textId="77777777" w:rsidR="00382C70" w:rsidRPr="002B650B" w:rsidRDefault="00382C70" w:rsidP="00FA1AA1">
      <w:pPr>
        <w:pStyle w:val="22"/>
        <w:keepNext w:val="0"/>
        <w:numPr>
          <w:ilvl w:val="1"/>
          <w:numId w:val="1"/>
        </w:numPr>
        <w:spacing w:after="0"/>
        <w:ind w:left="0" w:firstLine="567"/>
        <w:jc w:val="both"/>
        <w:rPr>
          <w:sz w:val="18"/>
          <w:szCs w:val="18"/>
        </w:rPr>
      </w:pPr>
      <w:bookmarkStart w:id="91" w:name="_Ref166249895"/>
      <w:bookmarkStart w:id="92" w:name="_Toc387652318"/>
      <w:bookmarkStart w:id="93" w:name="_Toc170810153"/>
      <w:r w:rsidRPr="002B650B">
        <w:rPr>
          <w:sz w:val="18"/>
          <w:szCs w:val="18"/>
        </w:rPr>
        <w:t xml:space="preserve">Порядок, место, дата начала и дата окончания срока подачи заявок на участие в </w:t>
      </w:r>
      <w:bookmarkEnd w:id="91"/>
      <w:bookmarkEnd w:id="92"/>
      <w:r w:rsidR="000D72A7" w:rsidRPr="002B650B">
        <w:rPr>
          <w:sz w:val="18"/>
          <w:szCs w:val="18"/>
        </w:rPr>
        <w:t>закупке</w:t>
      </w:r>
      <w:bookmarkEnd w:id="93"/>
    </w:p>
    <w:p w14:paraId="226180DB" w14:textId="77777777" w:rsidR="003F5352" w:rsidRPr="002B650B" w:rsidRDefault="000D72A7"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FF53B0">
        <w:rPr>
          <w:rFonts w:ascii="Times New Roman" w:hAnsi="Times New Roman" w:cs="Times New Roman"/>
          <w:b w:val="0"/>
          <w:bCs w:val="0"/>
          <w:sz w:val="18"/>
          <w:szCs w:val="18"/>
        </w:rPr>
        <w:t>6</w:t>
      </w:r>
      <w:r w:rsidR="00B635E5" w:rsidRPr="002B650B">
        <w:rPr>
          <w:rFonts w:ascii="Times New Roman" w:hAnsi="Times New Roman" w:cs="Times New Roman"/>
          <w:b w:val="0"/>
          <w:bCs w:val="0"/>
          <w:sz w:val="18"/>
          <w:szCs w:val="18"/>
        </w:rPr>
        <w:t xml:space="preserve"> </w:t>
      </w:r>
      <w:r w:rsidRPr="002B650B">
        <w:rPr>
          <w:rFonts w:ascii="Times New Roman" w:hAnsi="Times New Roman" w:cs="Times New Roman"/>
          <w:b w:val="0"/>
          <w:bCs w:val="0"/>
          <w:sz w:val="18"/>
          <w:szCs w:val="18"/>
        </w:rPr>
        <w:t>части II «ИНФОРМАЦИОННАЯ КАРТА ЗАКУПКИ».</w:t>
      </w:r>
      <w:r w:rsidR="000B1485" w:rsidRPr="000B1485">
        <w:rPr>
          <w:rFonts w:ascii="Times New Roman" w:hAnsi="Times New Roman" w:cs="Times New Roman"/>
        </w:rPr>
        <w:t xml:space="preserve"> </w:t>
      </w:r>
      <w:r w:rsidR="000B1485" w:rsidRPr="000B1485">
        <w:rPr>
          <w:rFonts w:ascii="Times New Roman" w:hAnsi="Times New Roman" w:cs="Times New Roman"/>
          <w:b w:val="0"/>
          <w:bCs w:val="0"/>
          <w:sz w:val="18"/>
          <w:szCs w:val="18"/>
        </w:rPr>
        <w:t>При этом участник должен принять во внимание, что заявка на участие в закупку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p>
    <w:p w14:paraId="11991080" w14:textId="77777777" w:rsidR="000D72A7" w:rsidRPr="002B650B" w:rsidRDefault="000D72A7"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Участник закупки вправе подать только одну заявку на участие в процедуре </w:t>
      </w:r>
      <w:r w:rsidR="00B635E5" w:rsidRPr="002B650B">
        <w:rPr>
          <w:rFonts w:ascii="Times New Roman" w:hAnsi="Times New Roman" w:cs="Times New Roman"/>
          <w:b w:val="0"/>
          <w:bCs w:val="0"/>
          <w:sz w:val="18"/>
          <w:szCs w:val="18"/>
        </w:rPr>
        <w:t xml:space="preserve">закупки </w:t>
      </w:r>
      <w:r w:rsidRPr="002B650B">
        <w:rPr>
          <w:rFonts w:ascii="Times New Roman" w:hAnsi="Times New Roman" w:cs="Times New Roman"/>
          <w:b w:val="0"/>
          <w:bCs w:val="0"/>
          <w:sz w:val="18"/>
          <w:szCs w:val="18"/>
        </w:rPr>
        <w:t>в отношении каждого лота.</w:t>
      </w:r>
    </w:p>
    <w:p w14:paraId="381AC828" w14:textId="77777777" w:rsidR="003A6A08" w:rsidRPr="002B650B" w:rsidRDefault="003A6A08" w:rsidP="003A6A08">
      <w:pPr>
        <w:rPr>
          <w:sz w:val="18"/>
          <w:szCs w:val="18"/>
        </w:rPr>
      </w:pPr>
    </w:p>
    <w:p w14:paraId="767D6F35" w14:textId="77777777" w:rsidR="00382C70" w:rsidRPr="002B650B" w:rsidRDefault="00382C70" w:rsidP="00BC68AF">
      <w:pPr>
        <w:pStyle w:val="22"/>
        <w:keepNext w:val="0"/>
        <w:numPr>
          <w:ilvl w:val="1"/>
          <w:numId w:val="1"/>
        </w:numPr>
        <w:spacing w:after="0"/>
        <w:ind w:left="0" w:firstLine="567"/>
        <w:jc w:val="both"/>
        <w:rPr>
          <w:sz w:val="18"/>
          <w:szCs w:val="18"/>
        </w:rPr>
      </w:pPr>
      <w:bookmarkStart w:id="94" w:name="_Ref119429670"/>
      <w:bookmarkStart w:id="95" w:name="_Toc123405476"/>
      <w:bookmarkStart w:id="96" w:name="_Toc387652319"/>
      <w:bookmarkStart w:id="97" w:name="_Toc170810154"/>
      <w:r w:rsidRPr="002B650B">
        <w:rPr>
          <w:sz w:val="18"/>
          <w:szCs w:val="18"/>
        </w:rPr>
        <w:t xml:space="preserve">Изменения </w:t>
      </w:r>
      <w:r w:rsidR="00E74D29" w:rsidRPr="002B650B">
        <w:rPr>
          <w:sz w:val="18"/>
          <w:szCs w:val="18"/>
        </w:rPr>
        <w:t xml:space="preserve">и отзыв </w:t>
      </w:r>
      <w:r w:rsidRPr="002B650B">
        <w:rPr>
          <w:sz w:val="18"/>
          <w:szCs w:val="18"/>
        </w:rPr>
        <w:t xml:space="preserve">заявок на участие в </w:t>
      </w:r>
      <w:bookmarkEnd w:id="94"/>
      <w:bookmarkEnd w:id="95"/>
      <w:bookmarkEnd w:id="96"/>
      <w:r w:rsidR="000D72A7" w:rsidRPr="002B650B">
        <w:rPr>
          <w:sz w:val="18"/>
          <w:szCs w:val="18"/>
        </w:rPr>
        <w:t>закупке</w:t>
      </w:r>
      <w:bookmarkEnd w:id="97"/>
    </w:p>
    <w:p w14:paraId="45204BCD" w14:textId="77777777" w:rsidR="00382C70" w:rsidRPr="002B650B" w:rsidRDefault="00382C70"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Участник закупки, подавший заявку на участие в </w:t>
      </w:r>
      <w:r w:rsidR="00D81100"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 xml:space="preserve">, вправе изменить </w:t>
      </w:r>
      <w:r w:rsidR="00E74D29" w:rsidRPr="002B650B">
        <w:rPr>
          <w:rFonts w:ascii="Times New Roman" w:hAnsi="Times New Roman" w:cs="Times New Roman"/>
          <w:b w:val="0"/>
          <w:bCs w:val="0"/>
          <w:sz w:val="18"/>
          <w:szCs w:val="18"/>
        </w:rPr>
        <w:t xml:space="preserve">или отозвать </w:t>
      </w:r>
      <w:r w:rsidRPr="002B650B">
        <w:rPr>
          <w:rFonts w:ascii="Times New Roman" w:hAnsi="Times New Roman" w:cs="Times New Roman"/>
          <w:b w:val="0"/>
          <w:bCs w:val="0"/>
          <w:sz w:val="18"/>
          <w:szCs w:val="18"/>
        </w:rPr>
        <w:t xml:space="preserve">заявку на участие в </w:t>
      </w:r>
      <w:r w:rsidR="00D81100" w:rsidRPr="002B650B">
        <w:rPr>
          <w:rFonts w:ascii="Times New Roman" w:hAnsi="Times New Roman" w:cs="Times New Roman"/>
          <w:b w:val="0"/>
          <w:bCs w:val="0"/>
          <w:sz w:val="18"/>
          <w:szCs w:val="18"/>
        </w:rPr>
        <w:t>закупке</w:t>
      </w:r>
      <w:r w:rsidRPr="002B650B">
        <w:rPr>
          <w:rFonts w:ascii="Times New Roman" w:hAnsi="Times New Roman" w:cs="Times New Roman"/>
          <w:b w:val="0"/>
          <w:bCs w:val="0"/>
          <w:sz w:val="18"/>
          <w:szCs w:val="18"/>
        </w:rPr>
        <w:t xml:space="preserve"> в любое время до момента </w:t>
      </w:r>
      <w:r w:rsidR="00D81100" w:rsidRPr="002B650B">
        <w:rPr>
          <w:rFonts w:ascii="Times New Roman" w:hAnsi="Times New Roman" w:cs="Times New Roman"/>
          <w:b w:val="0"/>
          <w:bCs w:val="0"/>
          <w:sz w:val="18"/>
          <w:szCs w:val="18"/>
        </w:rPr>
        <w:t>окончания срока по</w:t>
      </w:r>
      <w:r w:rsidR="00E74D29" w:rsidRPr="002B650B">
        <w:rPr>
          <w:rFonts w:ascii="Times New Roman" w:hAnsi="Times New Roman" w:cs="Times New Roman"/>
          <w:b w:val="0"/>
          <w:bCs w:val="0"/>
          <w:sz w:val="18"/>
          <w:szCs w:val="18"/>
        </w:rPr>
        <w:t>дачи заявок на участие в закупк</w:t>
      </w:r>
      <w:r w:rsidR="00D81100" w:rsidRPr="002B650B">
        <w:rPr>
          <w:rFonts w:ascii="Times New Roman" w:hAnsi="Times New Roman" w:cs="Times New Roman"/>
          <w:b w:val="0"/>
          <w:bCs w:val="0"/>
          <w:sz w:val="18"/>
          <w:szCs w:val="18"/>
        </w:rPr>
        <w:t>е</w:t>
      </w:r>
      <w:r w:rsidRPr="002B650B">
        <w:rPr>
          <w:rFonts w:ascii="Times New Roman" w:hAnsi="Times New Roman" w:cs="Times New Roman"/>
          <w:b w:val="0"/>
          <w:bCs w:val="0"/>
          <w:sz w:val="18"/>
          <w:szCs w:val="18"/>
        </w:rPr>
        <w:t xml:space="preserve">. </w:t>
      </w:r>
    </w:p>
    <w:p w14:paraId="0308C195" w14:textId="77777777" w:rsidR="00382C70" w:rsidRPr="002B650B" w:rsidRDefault="00D81100"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Порядок изменения </w:t>
      </w:r>
      <w:r w:rsidR="00E74D29" w:rsidRPr="002B650B">
        <w:rPr>
          <w:rFonts w:ascii="Times New Roman" w:hAnsi="Times New Roman" w:cs="Times New Roman"/>
          <w:b w:val="0"/>
          <w:bCs w:val="0"/>
          <w:sz w:val="18"/>
          <w:szCs w:val="18"/>
        </w:rPr>
        <w:t xml:space="preserve">и отзыва </w:t>
      </w:r>
      <w:r w:rsidRPr="002B650B">
        <w:rPr>
          <w:rFonts w:ascii="Times New Roman" w:hAnsi="Times New Roman" w:cs="Times New Roman"/>
          <w:b w:val="0"/>
          <w:bCs w:val="0"/>
          <w:sz w:val="18"/>
          <w:szCs w:val="18"/>
        </w:rPr>
        <w:t>заявок на участие в закупк</w:t>
      </w:r>
      <w:r w:rsidR="009462CD" w:rsidRPr="002B650B">
        <w:rPr>
          <w:rFonts w:ascii="Times New Roman" w:hAnsi="Times New Roman" w:cs="Times New Roman"/>
          <w:b w:val="0"/>
          <w:bCs w:val="0"/>
          <w:sz w:val="18"/>
          <w:szCs w:val="18"/>
        </w:rPr>
        <w:t>е</w:t>
      </w:r>
      <w:r w:rsidRPr="002B650B">
        <w:rPr>
          <w:rFonts w:ascii="Times New Roman" w:hAnsi="Times New Roman" w:cs="Times New Roman"/>
          <w:b w:val="0"/>
          <w:bCs w:val="0"/>
          <w:sz w:val="18"/>
          <w:szCs w:val="18"/>
        </w:rPr>
        <w:t xml:space="preserve"> определен Регламентом </w:t>
      </w:r>
      <w:r w:rsidR="00956BD2">
        <w:rPr>
          <w:rFonts w:ascii="Times New Roman" w:hAnsi="Times New Roman" w:cs="Times New Roman"/>
          <w:b w:val="0"/>
          <w:bCs w:val="0"/>
          <w:sz w:val="18"/>
          <w:szCs w:val="18"/>
        </w:rPr>
        <w:t>работы ЕЭТП.</w:t>
      </w:r>
    </w:p>
    <w:p w14:paraId="01F716E6" w14:textId="77777777" w:rsidR="00382C70" w:rsidRPr="002B650B" w:rsidRDefault="00382C70"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После окончания срока подачи заявок не допускается </w:t>
      </w:r>
      <w:r w:rsidR="00E74D29" w:rsidRPr="002B650B">
        <w:rPr>
          <w:rFonts w:ascii="Times New Roman" w:hAnsi="Times New Roman" w:cs="Times New Roman"/>
          <w:b w:val="0"/>
          <w:bCs w:val="0"/>
          <w:sz w:val="18"/>
          <w:szCs w:val="18"/>
        </w:rPr>
        <w:t>изменени</w:t>
      </w:r>
      <w:r w:rsidR="009462CD" w:rsidRPr="002B650B">
        <w:rPr>
          <w:rFonts w:ascii="Times New Roman" w:hAnsi="Times New Roman" w:cs="Times New Roman"/>
          <w:b w:val="0"/>
          <w:bCs w:val="0"/>
          <w:sz w:val="18"/>
          <w:szCs w:val="18"/>
        </w:rPr>
        <w:t>е</w:t>
      </w:r>
      <w:r w:rsidR="00E74D29" w:rsidRPr="002B650B">
        <w:rPr>
          <w:rFonts w:ascii="Times New Roman" w:hAnsi="Times New Roman" w:cs="Times New Roman"/>
          <w:b w:val="0"/>
          <w:bCs w:val="0"/>
          <w:sz w:val="18"/>
          <w:szCs w:val="18"/>
        </w:rPr>
        <w:t xml:space="preserve"> или </w:t>
      </w:r>
      <w:r w:rsidRPr="002B650B">
        <w:rPr>
          <w:rFonts w:ascii="Times New Roman" w:hAnsi="Times New Roman" w:cs="Times New Roman"/>
          <w:b w:val="0"/>
          <w:bCs w:val="0"/>
          <w:sz w:val="18"/>
          <w:szCs w:val="18"/>
        </w:rPr>
        <w:t xml:space="preserve">отзыв заявок на участие в </w:t>
      </w:r>
      <w:r w:rsidR="00E74D29" w:rsidRPr="002B650B">
        <w:rPr>
          <w:rFonts w:ascii="Times New Roman" w:hAnsi="Times New Roman" w:cs="Times New Roman"/>
          <w:b w:val="0"/>
          <w:bCs w:val="0"/>
          <w:sz w:val="18"/>
          <w:szCs w:val="18"/>
        </w:rPr>
        <w:t>закупке за исключением случаев, предусмотренных законодательством о закупках отдельных видо</w:t>
      </w:r>
      <w:r w:rsidR="0016410E" w:rsidRPr="002B650B">
        <w:rPr>
          <w:rFonts w:ascii="Times New Roman" w:hAnsi="Times New Roman" w:cs="Times New Roman"/>
          <w:b w:val="0"/>
          <w:bCs w:val="0"/>
          <w:sz w:val="18"/>
          <w:szCs w:val="18"/>
        </w:rPr>
        <w:t>в</w:t>
      </w:r>
      <w:r w:rsidR="00E74D29" w:rsidRPr="002B650B">
        <w:rPr>
          <w:rFonts w:ascii="Times New Roman" w:hAnsi="Times New Roman" w:cs="Times New Roman"/>
          <w:b w:val="0"/>
          <w:bCs w:val="0"/>
          <w:sz w:val="18"/>
          <w:szCs w:val="18"/>
        </w:rPr>
        <w:t xml:space="preserve"> юридических лиц</w:t>
      </w:r>
      <w:r w:rsidRPr="002B650B">
        <w:rPr>
          <w:rFonts w:ascii="Times New Roman" w:hAnsi="Times New Roman" w:cs="Times New Roman"/>
          <w:b w:val="0"/>
          <w:bCs w:val="0"/>
          <w:sz w:val="18"/>
          <w:szCs w:val="18"/>
        </w:rPr>
        <w:t>.</w:t>
      </w:r>
    </w:p>
    <w:p w14:paraId="7F3617A5" w14:textId="77777777" w:rsidR="00382C70" w:rsidRPr="002B650B" w:rsidRDefault="00382C70" w:rsidP="00FA1AA1">
      <w:pPr>
        <w:ind w:firstLine="567"/>
        <w:rPr>
          <w:sz w:val="18"/>
          <w:szCs w:val="18"/>
        </w:rPr>
      </w:pPr>
    </w:p>
    <w:p w14:paraId="59361E94" w14:textId="77777777" w:rsidR="007633E7" w:rsidRPr="002B650B" w:rsidRDefault="0071642F" w:rsidP="009F6751">
      <w:pPr>
        <w:pStyle w:val="11"/>
        <w:keepNext w:val="0"/>
        <w:numPr>
          <w:ilvl w:val="0"/>
          <w:numId w:val="1"/>
        </w:numPr>
        <w:tabs>
          <w:tab w:val="clear" w:pos="432"/>
          <w:tab w:val="num" w:pos="1418"/>
        </w:tabs>
        <w:spacing w:before="0" w:after="0"/>
        <w:ind w:left="0" w:firstLine="567"/>
        <w:jc w:val="left"/>
        <w:rPr>
          <w:sz w:val="18"/>
          <w:szCs w:val="18"/>
        </w:rPr>
      </w:pPr>
      <w:bookmarkStart w:id="98" w:name="_Toc170810155"/>
      <w:bookmarkStart w:id="99" w:name="_Ref119430360"/>
      <w:bookmarkStart w:id="100" w:name="_Toc123405483"/>
      <w:r w:rsidRPr="002B650B">
        <w:rPr>
          <w:sz w:val="18"/>
          <w:szCs w:val="18"/>
        </w:rPr>
        <w:t xml:space="preserve">ПОРЯДОК </w:t>
      </w:r>
      <w:r w:rsidR="0037586E" w:rsidRPr="002B650B">
        <w:rPr>
          <w:sz w:val="18"/>
          <w:szCs w:val="18"/>
        </w:rPr>
        <w:t>ПРОВ</w:t>
      </w:r>
      <w:r w:rsidR="0086183E" w:rsidRPr="002B650B">
        <w:rPr>
          <w:sz w:val="18"/>
          <w:szCs w:val="18"/>
        </w:rPr>
        <w:t xml:space="preserve">ЕДЕНИЯ </w:t>
      </w:r>
      <w:r w:rsidR="00BA3EA2" w:rsidRPr="002B650B">
        <w:rPr>
          <w:sz w:val="18"/>
          <w:szCs w:val="18"/>
        </w:rPr>
        <w:t>ЗАКУПКИ</w:t>
      </w:r>
      <w:bookmarkEnd w:id="98"/>
    </w:p>
    <w:p w14:paraId="0C3FFFE4" w14:textId="77777777" w:rsidR="001760A4" w:rsidRPr="002B650B" w:rsidRDefault="001760A4" w:rsidP="001760A4">
      <w:pPr>
        <w:rPr>
          <w:sz w:val="18"/>
          <w:szCs w:val="18"/>
          <w:highlight w:val="magenta"/>
        </w:rPr>
      </w:pPr>
    </w:p>
    <w:p w14:paraId="0E48856E" w14:textId="77777777" w:rsidR="0086183E" w:rsidRPr="002B650B" w:rsidRDefault="0086183E" w:rsidP="0086183E">
      <w:pPr>
        <w:pStyle w:val="22"/>
        <w:keepNext w:val="0"/>
        <w:numPr>
          <w:ilvl w:val="1"/>
          <w:numId w:val="1"/>
        </w:numPr>
        <w:spacing w:after="0"/>
        <w:ind w:left="0" w:firstLine="567"/>
        <w:jc w:val="both"/>
        <w:rPr>
          <w:sz w:val="18"/>
          <w:szCs w:val="18"/>
        </w:rPr>
      </w:pPr>
      <w:bookmarkStart w:id="101" w:name="_Toc170810156"/>
      <w:bookmarkStart w:id="102" w:name="_Ref125827199"/>
      <w:bookmarkStart w:id="103" w:name="_Toc518119388"/>
      <w:bookmarkEnd w:id="99"/>
      <w:bookmarkEnd w:id="100"/>
      <w:r w:rsidRPr="002B650B">
        <w:rPr>
          <w:sz w:val="18"/>
          <w:szCs w:val="18"/>
        </w:rPr>
        <w:t>Закупочная комиссия</w:t>
      </w:r>
      <w:bookmarkEnd w:id="101"/>
    </w:p>
    <w:p w14:paraId="0F3377E6" w14:textId="77777777" w:rsidR="0086183E" w:rsidRPr="002B650B" w:rsidRDefault="00BA3EA2"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В целях проведения закупки Заказчик формирует </w:t>
      </w:r>
      <w:r w:rsidR="005909DF" w:rsidRPr="002B650B">
        <w:rPr>
          <w:rFonts w:ascii="Times New Roman" w:hAnsi="Times New Roman" w:cs="Times New Roman"/>
          <w:b w:val="0"/>
          <w:bCs w:val="0"/>
          <w:sz w:val="18"/>
          <w:szCs w:val="18"/>
        </w:rPr>
        <w:t>З</w:t>
      </w:r>
      <w:r w:rsidR="0086183E" w:rsidRPr="002B650B">
        <w:rPr>
          <w:rFonts w:ascii="Times New Roman" w:hAnsi="Times New Roman" w:cs="Times New Roman"/>
          <w:b w:val="0"/>
          <w:bCs w:val="0"/>
          <w:sz w:val="18"/>
          <w:szCs w:val="18"/>
        </w:rPr>
        <w:t>акупочн</w:t>
      </w:r>
      <w:r w:rsidRPr="002B650B">
        <w:rPr>
          <w:rFonts w:ascii="Times New Roman" w:hAnsi="Times New Roman" w:cs="Times New Roman"/>
          <w:b w:val="0"/>
          <w:bCs w:val="0"/>
          <w:sz w:val="18"/>
          <w:szCs w:val="18"/>
        </w:rPr>
        <w:t>ую</w:t>
      </w:r>
      <w:r w:rsidR="0086183E" w:rsidRPr="002B650B">
        <w:rPr>
          <w:rFonts w:ascii="Times New Roman" w:hAnsi="Times New Roman" w:cs="Times New Roman"/>
          <w:b w:val="0"/>
          <w:bCs w:val="0"/>
          <w:sz w:val="18"/>
          <w:szCs w:val="18"/>
        </w:rPr>
        <w:t xml:space="preserve"> комисси</w:t>
      </w:r>
      <w:r w:rsidRPr="002B650B">
        <w:rPr>
          <w:rFonts w:ascii="Times New Roman" w:hAnsi="Times New Roman" w:cs="Times New Roman"/>
          <w:b w:val="0"/>
          <w:bCs w:val="0"/>
          <w:sz w:val="18"/>
          <w:szCs w:val="18"/>
        </w:rPr>
        <w:t>ю</w:t>
      </w:r>
      <w:r w:rsidR="0086183E" w:rsidRPr="002B650B">
        <w:rPr>
          <w:rFonts w:ascii="Times New Roman" w:hAnsi="Times New Roman" w:cs="Times New Roman"/>
          <w:b w:val="0"/>
          <w:bCs w:val="0"/>
          <w:sz w:val="18"/>
          <w:szCs w:val="18"/>
        </w:rPr>
        <w:t>, осуществляющ</w:t>
      </w:r>
      <w:r w:rsidRPr="002B650B">
        <w:rPr>
          <w:rFonts w:ascii="Times New Roman" w:hAnsi="Times New Roman" w:cs="Times New Roman"/>
          <w:b w:val="0"/>
          <w:bCs w:val="0"/>
          <w:sz w:val="18"/>
          <w:szCs w:val="18"/>
        </w:rPr>
        <w:t>ую</w:t>
      </w:r>
      <w:r w:rsidR="0086183E" w:rsidRPr="002B650B">
        <w:rPr>
          <w:rFonts w:ascii="Times New Roman" w:hAnsi="Times New Roman" w:cs="Times New Roman"/>
          <w:b w:val="0"/>
          <w:bCs w:val="0"/>
          <w:sz w:val="18"/>
          <w:szCs w:val="18"/>
        </w:rPr>
        <w:t xml:space="preserve"> свои полномочия в порядке, установленном Положение</w:t>
      </w:r>
      <w:r w:rsidR="00C77E02" w:rsidRPr="002B650B">
        <w:rPr>
          <w:rFonts w:ascii="Times New Roman" w:hAnsi="Times New Roman" w:cs="Times New Roman"/>
          <w:b w:val="0"/>
          <w:bCs w:val="0"/>
          <w:sz w:val="18"/>
          <w:szCs w:val="18"/>
        </w:rPr>
        <w:t>м о закупке З</w:t>
      </w:r>
      <w:r w:rsidR="0086183E" w:rsidRPr="002B650B">
        <w:rPr>
          <w:rFonts w:ascii="Times New Roman" w:hAnsi="Times New Roman" w:cs="Times New Roman"/>
          <w:b w:val="0"/>
          <w:bCs w:val="0"/>
          <w:sz w:val="18"/>
          <w:szCs w:val="18"/>
        </w:rPr>
        <w:t>аказчика.</w:t>
      </w:r>
    </w:p>
    <w:p w14:paraId="448B691A" w14:textId="77777777" w:rsidR="003A6A08" w:rsidRPr="002B650B" w:rsidRDefault="003A6A08" w:rsidP="003A6A08">
      <w:pPr>
        <w:rPr>
          <w:sz w:val="18"/>
          <w:szCs w:val="18"/>
        </w:rPr>
      </w:pPr>
    </w:p>
    <w:p w14:paraId="334BED47" w14:textId="77777777" w:rsidR="00BA3EA2" w:rsidRPr="002B650B" w:rsidRDefault="00231FDD" w:rsidP="0086183E">
      <w:pPr>
        <w:pStyle w:val="22"/>
        <w:keepNext w:val="0"/>
        <w:numPr>
          <w:ilvl w:val="1"/>
          <w:numId w:val="1"/>
        </w:numPr>
        <w:spacing w:after="0"/>
        <w:ind w:left="0" w:firstLine="567"/>
        <w:jc w:val="both"/>
        <w:rPr>
          <w:sz w:val="18"/>
          <w:szCs w:val="18"/>
        </w:rPr>
      </w:pPr>
      <w:bookmarkStart w:id="104" w:name="_Toc170810157"/>
      <w:r>
        <w:rPr>
          <w:sz w:val="18"/>
          <w:szCs w:val="18"/>
        </w:rPr>
        <w:t>П</w:t>
      </w:r>
      <w:r w:rsidR="00A91589" w:rsidRPr="00A91589">
        <w:rPr>
          <w:sz w:val="18"/>
          <w:szCs w:val="18"/>
        </w:rPr>
        <w:t>одача участниками закупки заявок на участие в закупке</w:t>
      </w:r>
      <w:bookmarkEnd w:id="104"/>
    </w:p>
    <w:p w14:paraId="02DA86AD" w14:textId="77777777" w:rsidR="00BA3EA2" w:rsidRPr="00231FDD" w:rsidRDefault="00BA3EA2" w:rsidP="00231FDD">
      <w:pPr>
        <w:pStyle w:val="32"/>
        <w:keepNext w:val="0"/>
        <w:numPr>
          <w:ilvl w:val="2"/>
          <w:numId w:val="10"/>
        </w:numPr>
        <w:spacing w:before="0" w:after="0"/>
        <w:ind w:left="0" w:firstLine="567"/>
        <w:rPr>
          <w:rFonts w:ascii="Times New Roman" w:hAnsi="Times New Roman" w:cs="Times New Roman"/>
          <w:b w:val="0"/>
          <w:bCs w:val="0"/>
          <w:sz w:val="18"/>
          <w:szCs w:val="18"/>
        </w:rPr>
      </w:pPr>
      <w:bookmarkStart w:id="105" w:name="_Ref535416033"/>
      <w:r w:rsidRPr="002B650B">
        <w:rPr>
          <w:rFonts w:ascii="Times New Roman" w:hAnsi="Times New Roman" w:cs="Times New Roman"/>
          <w:b w:val="0"/>
          <w:bCs w:val="0"/>
          <w:sz w:val="18"/>
          <w:szCs w:val="18"/>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5"/>
      <w:r w:rsidR="00F27EB9" w:rsidRPr="002B650B">
        <w:rPr>
          <w:rFonts w:ascii="Times New Roman" w:hAnsi="Times New Roman" w:cs="Times New Roman"/>
          <w:b w:val="0"/>
          <w:bCs w:val="0"/>
          <w:sz w:val="18"/>
          <w:szCs w:val="18"/>
        </w:rPr>
        <w:t xml:space="preserve"> в день и время, указанные в извещении о закупке и пункте </w:t>
      </w:r>
      <w:r w:rsidR="00FF53B0">
        <w:rPr>
          <w:rFonts w:ascii="Times New Roman" w:hAnsi="Times New Roman" w:cs="Times New Roman"/>
          <w:b w:val="0"/>
          <w:bCs w:val="0"/>
          <w:sz w:val="18"/>
          <w:szCs w:val="18"/>
        </w:rPr>
        <w:t>6</w:t>
      </w:r>
      <w:r w:rsidR="00F27EB9" w:rsidRPr="002B650B">
        <w:rPr>
          <w:rFonts w:ascii="Times New Roman" w:hAnsi="Times New Roman" w:cs="Times New Roman"/>
          <w:b w:val="0"/>
          <w:bCs w:val="0"/>
          <w:sz w:val="18"/>
          <w:szCs w:val="18"/>
        </w:rPr>
        <w:t xml:space="preserve"> части II «ИНФОРМАЦИОННАЯ КАРТА ЗАКУПКИ».</w:t>
      </w:r>
    </w:p>
    <w:p w14:paraId="146D5213" w14:textId="77777777" w:rsidR="003A6A08" w:rsidRPr="002B650B" w:rsidRDefault="003A6A08" w:rsidP="003A6A08">
      <w:pPr>
        <w:rPr>
          <w:sz w:val="18"/>
          <w:szCs w:val="18"/>
        </w:rPr>
      </w:pPr>
    </w:p>
    <w:p w14:paraId="40F2515C" w14:textId="77777777" w:rsidR="0086183E" w:rsidRPr="002B650B" w:rsidRDefault="00844102" w:rsidP="0086183E">
      <w:pPr>
        <w:pStyle w:val="22"/>
        <w:keepNext w:val="0"/>
        <w:numPr>
          <w:ilvl w:val="1"/>
          <w:numId w:val="1"/>
        </w:numPr>
        <w:spacing w:after="0"/>
        <w:ind w:left="0" w:firstLine="567"/>
        <w:jc w:val="both"/>
        <w:rPr>
          <w:sz w:val="18"/>
          <w:szCs w:val="18"/>
        </w:rPr>
      </w:pPr>
      <w:bookmarkStart w:id="106" w:name="_Ref8220506"/>
      <w:bookmarkStart w:id="107" w:name="_Toc170810158"/>
      <w:r w:rsidRPr="002B650B">
        <w:rPr>
          <w:sz w:val="18"/>
          <w:szCs w:val="18"/>
        </w:rPr>
        <w:t>Рассмотрение заявок участников закупки</w:t>
      </w:r>
      <w:bookmarkEnd w:id="106"/>
      <w:bookmarkEnd w:id="107"/>
    </w:p>
    <w:p w14:paraId="2B281894" w14:textId="77777777" w:rsidR="00F27EB9" w:rsidRPr="002B650B" w:rsidRDefault="00F27EB9"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Рассмотрение заявок участников осуществляются Закупочной комиссией в сроки, установленные в пункте </w:t>
      </w:r>
      <w:r w:rsidR="00FF53B0">
        <w:rPr>
          <w:rFonts w:ascii="Times New Roman" w:hAnsi="Times New Roman" w:cs="Times New Roman"/>
          <w:b w:val="0"/>
          <w:bCs w:val="0"/>
          <w:sz w:val="18"/>
          <w:szCs w:val="18"/>
        </w:rPr>
        <w:t>6</w:t>
      </w:r>
      <w:r w:rsidRPr="002B650B">
        <w:rPr>
          <w:rFonts w:ascii="Times New Roman" w:hAnsi="Times New Roman" w:cs="Times New Roman"/>
          <w:b w:val="0"/>
          <w:bCs w:val="0"/>
          <w:sz w:val="18"/>
          <w:szCs w:val="18"/>
        </w:rPr>
        <w:t xml:space="preserve"> части II «ИНФОРМАЦИОННАЯ КАРТА ЗАКУПКИ».</w:t>
      </w:r>
    </w:p>
    <w:p w14:paraId="3C43BDA8" w14:textId="77777777" w:rsidR="0086183E" w:rsidRPr="002B650B"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Заявки участников рассматриваются </w:t>
      </w:r>
      <w:r w:rsidR="00C77E02" w:rsidRPr="002B650B">
        <w:rPr>
          <w:rFonts w:ascii="Times New Roman" w:hAnsi="Times New Roman" w:cs="Times New Roman"/>
          <w:b w:val="0"/>
          <w:bCs w:val="0"/>
          <w:sz w:val="18"/>
          <w:szCs w:val="18"/>
        </w:rPr>
        <w:t xml:space="preserve">в соответствии с </w:t>
      </w:r>
      <w:r w:rsidRPr="002B650B">
        <w:rPr>
          <w:rFonts w:ascii="Times New Roman" w:hAnsi="Times New Roman" w:cs="Times New Roman"/>
          <w:b w:val="0"/>
          <w:bCs w:val="0"/>
          <w:sz w:val="18"/>
          <w:szCs w:val="18"/>
        </w:rPr>
        <w:t>требованиям</w:t>
      </w:r>
      <w:r w:rsidR="00CA1619" w:rsidRPr="002B650B">
        <w:rPr>
          <w:rFonts w:ascii="Times New Roman" w:hAnsi="Times New Roman" w:cs="Times New Roman"/>
          <w:b w:val="0"/>
          <w:bCs w:val="0"/>
          <w:sz w:val="18"/>
          <w:szCs w:val="18"/>
        </w:rPr>
        <w:t>и</w:t>
      </w:r>
      <w:r w:rsidRPr="002B650B">
        <w:rPr>
          <w:rFonts w:ascii="Times New Roman" w:hAnsi="Times New Roman" w:cs="Times New Roman"/>
          <w:b w:val="0"/>
          <w:bCs w:val="0"/>
          <w:sz w:val="18"/>
          <w:szCs w:val="18"/>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DCFB259" w14:textId="77777777" w:rsidR="0086183E" w:rsidRPr="002B650B"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2B650B">
        <w:rPr>
          <w:rFonts w:ascii="Times New Roman" w:hAnsi="Times New Roman" w:cs="Times New Roman"/>
          <w:b w:val="0"/>
          <w:bCs w:val="0"/>
          <w:sz w:val="18"/>
          <w:szCs w:val="18"/>
        </w:rPr>
        <w:t>,</w:t>
      </w:r>
      <w:r w:rsidRPr="002B650B">
        <w:rPr>
          <w:rFonts w:ascii="Times New Roman" w:hAnsi="Times New Roman" w:cs="Times New Roman"/>
          <w:b w:val="0"/>
          <w:bCs w:val="0"/>
          <w:sz w:val="18"/>
          <w:szCs w:val="18"/>
        </w:rPr>
        <w:t xml:space="preserve"> не </w:t>
      </w:r>
      <w:r w:rsidR="00017139" w:rsidRPr="002B650B">
        <w:rPr>
          <w:rFonts w:ascii="Times New Roman" w:hAnsi="Times New Roman" w:cs="Times New Roman"/>
          <w:b w:val="0"/>
          <w:bCs w:val="0"/>
          <w:sz w:val="18"/>
          <w:szCs w:val="18"/>
        </w:rPr>
        <w:t>установленные</w:t>
      </w:r>
      <w:r w:rsidRPr="002B650B">
        <w:rPr>
          <w:rFonts w:ascii="Times New Roman" w:hAnsi="Times New Roman" w:cs="Times New Roman"/>
          <w:b w:val="0"/>
          <w:bCs w:val="0"/>
          <w:sz w:val="18"/>
          <w:szCs w:val="18"/>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73F9AB6A" w14:textId="77777777" w:rsidR="0086183E" w:rsidRPr="002B650B"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Закупочная комиссия отклоняет заявку участника в случаях, если:</w:t>
      </w:r>
    </w:p>
    <w:p w14:paraId="4C31EC5B" w14:textId="77777777" w:rsidR="0086183E" w:rsidRPr="002B650B" w:rsidRDefault="0086183E" w:rsidP="005F6A92">
      <w:pPr>
        <w:pStyle w:val="afffff4"/>
        <w:numPr>
          <w:ilvl w:val="0"/>
          <w:numId w:val="15"/>
        </w:numPr>
        <w:tabs>
          <w:tab w:val="left" w:pos="1418"/>
        </w:tabs>
        <w:ind w:left="0" w:firstLine="567"/>
        <w:jc w:val="both"/>
        <w:rPr>
          <w:sz w:val="18"/>
          <w:szCs w:val="18"/>
        </w:rPr>
      </w:pPr>
      <w:proofErr w:type="gramStart"/>
      <w:r w:rsidRPr="002B650B">
        <w:rPr>
          <w:sz w:val="18"/>
          <w:szCs w:val="18"/>
        </w:rPr>
        <w:t>участник</w:t>
      </w:r>
      <w:proofErr w:type="gramEnd"/>
      <w:r w:rsidRPr="002B650B">
        <w:rPr>
          <w:sz w:val="18"/>
          <w:szCs w:val="18"/>
        </w:rPr>
        <w:t xml:space="preserve"> не соответствует требованиям к участнику закупки, установленным документацией о закупке;</w:t>
      </w:r>
    </w:p>
    <w:p w14:paraId="324539CC" w14:textId="77777777" w:rsidR="0086183E" w:rsidRPr="002B650B" w:rsidRDefault="0086183E" w:rsidP="005F6A92">
      <w:pPr>
        <w:pStyle w:val="afffff4"/>
        <w:numPr>
          <w:ilvl w:val="0"/>
          <w:numId w:val="15"/>
        </w:numPr>
        <w:tabs>
          <w:tab w:val="num" w:pos="0"/>
          <w:tab w:val="left" w:pos="1418"/>
        </w:tabs>
        <w:ind w:left="0" w:firstLine="567"/>
        <w:jc w:val="both"/>
        <w:rPr>
          <w:sz w:val="18"/>
          <w:szCs w:val="18"/>
        </w:rPr>
      </w:pPr>
      <w:proofErr w:type="gramStart"/>
      <w:r w:rsidRPr="002B650B">
        <w:rPr>
          <w:sz w:val="18"/>
          <w:szCs w:val="18"/>
        </w:rPr>
        <w:t>заявка</w:t>
      </w:r>
      <w:proofErr w:type="gramEnd"/>
      <w:r w:rsidRPr="002B650B">
        <w:rPr>
          <w:sz w:val="18"/>
          <w:szCs w:val="18"/>
        </w:rPr>
        <w:t xml:space="preserve">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24C71FAD" w14:textId="77777777" w:rsidR="0086183E" w:rsidRDefault="0086183E" w:rsidP="005F6A92">
      <w:pPr>
        <w:pStyle w:val="afffff4"/>
        <w:numPr>
          <w:ilvl w:val="0"/>
          <w:numId w:val="15"/>
        </w:numPr>
        <w:tabs>
          <w:tab w:val="num" w:pos="0"/>
          <w:tab w:val="left" w:pos="1418"/>
        </w:tabs>
        <w:ind w:left="0" w:firstLine="567"/>
        <w:jc w:val="both"/>
        <w:rPr>
          <w:sz w:val="18"/>
          <w:szCs w:val="18"/>
        </w:rPr>
      </w:pPr>
      <w:proofErr w:type="gramStart"/>
      <w:r w:rsidRPr="002B650B">
        <w:rPr>
          <w:sz w:val="18"/>
          <w:szCs w:val="18"/>
        </w:rPr>
        <w:t>участник</w:t>
      </w:r>
      <w:proofErr w:type="gramEnd"/>
      <w:r w:rsidRPr="002B650B">
        <w:rPr>
          <w:sz w:val="18"/>
          <w:szCs w:val="18"/>
        </w:rPr>
        <w:t xml:space="preserve"> закупки предоставил недостоверную информацию (сведения) в отношении своего соответствия </w:t>
      </w:r>
      <w:r w:rsidR="00C77E02" w:rsidRPr="002B650B">
        <w:rPr>
          <w:sz w:val="18"/>
          <w:szCs w:val="18"/>
        </w:rPr>
        <w:t>требованиям, у</w:t>
      </w:r>
      <w:r w:rsidRPr="002B650B">
        <w:rPr>
          <w:sz w:val="18"/>
          <w:szCs w:val="18"/>
        </w:rPr>
        <w:t>стано</w:t>
      </w:r>
      <w:r w:rsidR="00EE769C">
        <w:rPr>
          <w:sz w:val="18"/>
          <w:szCs w:val="18"/>
        </w:rPr>
        <w:t>вленным документацией о закупке;</w:t>
      </w:r>
    </w:p>
    <w:p w14:paraId="0616FE27" w14:textId="77777777" w:rsidR="008870D1" w:rsidRPr="008870D1" w:rsidRDefault="008870D1" w:rsidP="005F6A92">
      <w:pPr>
        <w:pStyle w:val="afffff4"/>
        <w:numPr>
          <w:ilvl w:val="0"/>
          <w:numId w:val="15"/>
        </w:numPr>
        <w:tabs>
          <w:tab w:val="num" w:pos="0"/>
          <w:tab w:val="left" w:pos="1418"/>
        </w:tabs>
        <w:ind w:left="0" w:firstLine="567"/>
        <w:jc w:val="both"/>
        <w:rPr>
          <w:sz w:val="18"/>
          <w:szCs w:val="18"/>
        </w:rPr>
      </w:pPr>
      <w:proofErr w:type="gramStart"/>
      <w:r w:rsidRPr="008870D1">
        <w:rPr>
          <w:sz w:val="18"/>
          <w:szCs w:val="18"/>
        </w:rPr>
        <w:t>участник</w:t>
      </w:r>
      <w:proofErr w:type="gramEnd"/>
      <w:r w:rsidRPr="008870D1">
        <w:rPr>
          <w:sz w:val="18"/>
          <w:szCs w:val="18"/>
        </w:rPr>
        <w:t xml:space="preserve"> закупки является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и информация о нем содержится в Реестре иностранных агентов, размещенном на официальном сайте уполномоченного органа в информационно-телекоммуникационной сети «Интернет»;</w:t>
      </w:r>
    </w:p>
    <w:p w14:paraId="3B20CA87" w14:textId="77777777" w:rsidR="00EE769C" w:rsidRPr="002B650B" w:rsidRDefault="008D18C3" w:rsidP="005F6A92">
      <w:pPr>
        <w:pStyle w:val="afffff4"/>
        <w:numPr>
          <w:ilvl w:val="0"/>
          <w:numId w:val="15"/>
        </w:numPr>
        <w:tabs>
          <w:tab w:val="num" w:pos="0"/>
          <w:tab w:val="left" w:pos="1418"/>
        </w:tabs>
        <w:ind w:left="0" w:firstLine="567"/>
        <w:jc w:val="both"/>
        <w:rPr>
          <w:sz w:val="18"/>
          <w:szCs w:val="18"/>
        </w:rPr>
      </w:pPr>
      <w:r w:rsidRPr="008D18C3">
        <w:rPr>
          <w:sz w:val="18"/>
          <w:szCs w:val="18"/>
        </w:rPr>
        <w:t xml:space="preserve">участник и подавшие заявки иные участники </w:t>
      </w:r>
      <w:r w:rsidR="00EE769C" w:rsidRPr="00EE769C">
        <w:rPr>
          <w:sz w:val="18"/>
          <w:szCs w:val="18"/>
        </w:rPr>
        <w:t>удовлетворяют любому из условий, определённых ст. 9 ФЗ №</w:t>
      </w:r>
      <w:r w:rsidR="00EB5D8B">
        <w:rPr>
          <w:sz w:val="18"/>
          <w:szCs w:val="18"/>
        </w:rPr>
        <w:t xml:space="preserve"> </w:t>
      </w:r>
      <w:r w:rsidR="00EE769C" w:rsidRPr="00EE769C">
        <w:rPr>
          <w:sz w:val="18"/>
          <w:szCs w:val="18"/>
        </w:rPr>
        <w:t>135-ФЗ (в этом случае они рассматриваются как единая группа аффилированных между собой лиц</w:t>
      </w:r>
      <w:r w:rsidR="00EB5D8B">
        <w:rPr>
          <w:sz w:val="18"/>
          <w:szCs w:val="18"/>
        </w:rPr>
        <w:t xml:space="preserve"> </w:t>
      </w:r>
      <w:r w:rsidR="00EB5D8B" w:rsidRPr="00ED7218">
        <w:rPr>
          <w:bCs/>
          <w:sz w:val="18"/>
          <w:szCs w:val="18"/>
        </w:rPr>
        <w:t>(понятие аффилированного лица согласно ст. 4 Закона РСФСР от 22.03.1991 г. № 948-1 «О конкуренции и ограничении монополистической деятельности на товарных рынках»)</w:t>
      </w:r>
      <w:r w:rsidR="00EE769C" w:rsidRPr="00EE769C">
        <w:rPr>
          <w:sz w:val="18"/>
          <w:szCs w:val="18"/>
        </w:rPr>
        <w:t xml:space="preserve">, и от них должна быть представлена одна единая заявка, в противном случае </w:t>
      </w:r>
      <w:r w:rsidR="00EE769C">
        <w:rPr>
          <w:sz w:val="18"/>
          <w:szCs w:val="18"/>
        </w:rPr>
        <w:t>закупочная</w:t>
      </w:r>
      <w:r w:rsidR="00EE769C" w:rsidRPr="00EE769C">
        <w:rPr>
          <w:sz w:val="18"/>
          <w:szCs w:val="18"/>
        </w:rPr>
        <w:t xml:space="preserve"> комиссия имеет право отклонить все поступившие от данной группы лиц заявки).</w:t>
      </w:r>
      <w:r w:rsidR="00EB5D8B" w:rsidRPr="00EB5D8B">
        <w:rPr>
          <w:bCs/>
          <w:sz w:val="18"/>
          <w:szCs w:val="18"/>
        </w:rPr>
        <w:t xml:space="preserve"> </w:t>
      </w:r>
    </w:p>
    <w:p w14:paraId="740664E5" w14:textId="77777777" w:rsidR="0086183E" w:rsidRPr="002B650B"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3459ACD0" w14:textId="77777777" w:rsidR="0086183E" w:rsidRPr="002B650B"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2B650B">
        <w:rPr>
          <w:rFonts w:ascii="Times New Roman" w:hAnsi="Times New Roman" w:cs="Times New Roman"/>
          <w:b w:val="0"/>
          <w:bCs w:val="0"/>
          <w:sz w:val="18"/>
          <w:szCs w:val="18"/>
        </w:rPr>
        <w:t>ганы, лицам, указанным в заявке</w:t>
      </w:r>
      <w:r w:rsidRPr="002B650B">
        <w:rPr>
          <w:rFonts w:ascii="Times New Roman" w:hAnsi="Times New Roman" w:cs="Times New Roman"/>
          <w:b w:val="0"/>
          <w:bCs w:val="0"/>
          <w:sz w:val="18"/>
          <w:szCs w:val="18"/>
        </w:rPr>
        <w:t>.</w:t>
      </w:r>
    </w:p>
    <w:p w14:paraId="6F4778B5" w14:textId="77777777" w:rsidR="0086183E" w:rsidRPr="002B650B"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На основании результатов рассмотрения заявок на участие в закупк</w:t>
      </w:r>
      <w:r w:rsidR="00CA1619" w:rsidRPr="002B650B">
        <w:rPr>
          <w:rFonts w:ascii="Times New Roman" w:hAnsi="Times New Roman" w:cs="Times New Roman"/>
          <w:b w:val="0"/>
          <w:bCs w:val="0"/>
          <w:sz w:val="18"/>
          <w:szCs w:val="18"/>
        </w:rPr>
        <w:t>е</w:t>
      </w:r>
      <w:r w:rsidRPr="002B650B">
        <w:rPr>
          <w:rFonts w:ascii="Times New Roman" w:hAnsi="Times New Roman" w:cs="Times New Roman"/>
          <w:b w:val="0"/>
          <w:bCs w:val="0"/>
          <w:sz w:val="18"/>
          <w:szCs w:val="18"/>
        </w:rPr>
        <w:t xml:space="preserve"> закупочной комиссией принимается решение: </w:t>
      </w:r>
    </w:p>
    <w:p w14:paraId="23EEAD18" w14:textId="77777777" w:rsidR="0086183E" w:rsidRPr="002B650B" w:rsidRDefault="0086183E" w:rsidP="005F6A92">
      <w:pPr>
        <w:pStyle w:val="4"/>
        <w:keepNext w:val="0"/>
        <w:numPr>
          <w:ilvl w:val="0"/>
          <w:numId w:val="16"/>
        </w:numPr>
        <w:tabs>
          <w:tab w:val="clear" w:pos="432"/>
          <w:tab w:val="num" w:pos="1418"/>
        </w:tabs>
        <w:spacing w:before="0" w:after="0"/>
        <w:ind w:left="0" w:firstLine="567"/>
        <w:rPr>
          <w:rFonts w:ascii="Times New Roman" w:hAnsi="Times New Roman" w:cs="Times New Roman"/>
          <w:sz w:val="18"/>
          <w:szCs w:val="18"/>
        </w:rPr>
      </w:pPr>
      <w:proofErr w:type="gramStart"/>
      <w:r w:rsidRPr="002B650B">
        <w:rPr>
          <w:rFonts w:ascii="Times New Roman" w:hAnsi="Times New Roman" w:cs="Times New Roman"/>
          <w:sz w:val="18"/>
          <w:szCs w:val="18"/>
        </w:rPr>
        <w:t>о</w:t>
      </w:r>
      <w:proofErr w:type="gramEnd"/>
      <w:r w:rsidRPr="002B650B">
        <w:rPr>
          <w:rFonts w:ascii="Times New Roman" w:hAnsi="Times New Roman" w:cs="Times New Roman"/>
          <w:sz w:val="18"/>
          <w:szCs w:val="18"/>
        </w:rPr>
        <w:t xml:space="preserve"> признании участника и/или заявки участника соответствующей требованиям документации о закупке;</w:t>
      </w:r>
    </w:p>
    <w:p w14:paraId="16733695" w14:textId="77777777" w:rsidR="0086183E" w:rsidRPr="00A05E82" w:rsidRDefault="0086183E" w:rsidP="005F6A92">
      <w:pPr>
        <w:pStyle w:val="4"/>
        <w:keepNext w:val="0"/>
        <w:numPr>
          <w:ilvl w:val="0"/>
          <w:numId w:val="16"/>
        </w:numPr>
        <w:tabs>
          <w:tab w:val="clear" w:pos="432"/>
          <w:tab w:val="num" w:pos="1418"/>
        </w:tabs>
        <w:spacing w:before="0" w:after="0"/>
        <w:ind w:left="0" w:firstLine="567"/>
        <w:rPr>
          <w:rFonts w:ascii="Times New Roman" w:hAnsi="Times New Roman" w:cs="Times New Roman"/>
          <w:sz w:val="18"/>
          <w:szCs w:val="18"/>
        </w:rPr>
      </w:pPr>
      <w:proofErr w:type="gramStart"/>
      <w:r w:rsidRPr="00A05E82">
        <w:rPr>
          <w:rFonts w:ascii="Times New Roman" w:hAnsi="Times New Roman" w:cs="Times New Roman"/>
          <w:sz w:val="18"/>
          <w:szCs w:val="18"/>
        </w:rPr>
        <w:t>о</w:t>
      </w:r>
      <w:proofErr w:type="gramEnd"/>
      <w:r w:rsidRPr="00A05E82">
        <w:rPr>
          <w:rFonts w:ascii="Times New Roman" w:hAnsi="Times New Roman" w:cs="Times New Roman"/>
          <w:sz w:val="18"/>
          <w:szCs w:val="18"/>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5D01A2D5" w14:textId="77777777" w:rsidR="00D36100" w:rsidRPr="00A05E82" w:rsidRDefault="00D36100" w:rsidP="00D36100">
      <w:pPr>
        <w:pStyle w:val="32"/>
        <w:keepNext w:val="0"/>
        <w:numPr>
          <w:ilvl w:val="2"/>
          <w:numId w:val="1"/>
        </w:numPr>
        <w:spacing w:before="0" w:after="0"/>
        <w:ind w:left="0" w:firstLine="567"/>
        <w:rPr>
          <w:rFonts w:ascii="Times New Roman" w:hAnsi="Times New Roman" w:cs="Times New Roman"/>
          <w:b w:val="0"/>
          <w:bCs w:val="0"/>
          <w:sz w:val="18"/>
          <w:szCs w:val="18"/>
        </w:rPr>
      </w:pPr>
      <w:bookmarkStart w:id="108" w:name="_Ref25758413"/>
      <w:r w:rsidRPr="00A05E82">
        <w:rPr>
          <w:rFonts w:ascii="Times New Roman" w:hAnsi="Times New Roman" w:cs="Times New Roman"/>
          <w:b w:val="0"/>
          <w:bCs w:val="0"/>
          <w:sz w:val="18"/>
          <w:szCs w:val="18"/>
        </w:rPr>
        <w:t>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w:t>
      </w:r>
      <w:r w:rsidR="00A05E82">
        <w:rPr>
          <w:rFonts w:ascii="Times New Roman" w:hAnsi="Times New Roman" w:cs="Times New Roman"/>
          <w:b w:val="0"/>
          <w:bCs w:val="0"/>
          <w:sz w:val="18"/>
          <w:szCs w:val="18"/>
        </w:rPr>
        <w:t>ложений документации о закупке</w:t>
      </w:r>
      <w:r w:rsidR="00537C01">
        <w:rPr>
          <w:rFonts w:ascii="Times New Roman" w:hAnsi="Times New Roman" w:cs="Times New Roman"/>
          <w:b w:val="0"/>
          <w:bCs w:val="0"/>
          <w:sz w:val="18"/>
          <w:szCs w:val="18"/>
        </w:rPr>
        <w:t xml:space="preserve"> </w:t>
      </w:r>
      <w:r w:rsidR="00537C01" w:rsidRPr="00537C01">
        <w:rPr>
          <w:rFonts w:ascii="Times New Roman" w:hAnsi="Times New Roman" w:cs="Times New Roman"/>
          <w:b w:val="0"/>
          <w:bCs w:val="0"/>
          <w:sz w:val="18"/>
          <w:szCs w:val="18"/>
        </w:rPr>
        <w:t>и/или извещения о закупке которым не соответствуют такие заявки</w:t>
      </w:r>
      <w:r w:rsidR="00A65074">
        <w:rPr>
          <w:rFonts w:ascii="Times New Roman" w:hAnsi="Times New Roman" w:cs="Times New Roman"/>
          <w:b w:val="0"/>
          <w:bCs w:val="0"/>
          <w:sz w:val="18"/>
          <w:szCs w:val="18"/>
        </w:rPr>
        <w:t>, а также решение о проведении переторжки</w:t>
      </w:r>
      <w:r w:rsidR="00A05E82">
        <w:rPr>
          <w:rFonts w:ascii="Times New Roman" w:hAnsi="Times New Roman" w:cs="Times New Roman"/>
          <w:b w:val="0"/>
          <w:bCs w:val="0"/>
          <w:sz w:val="18"/>
          <w:szCs w:val="18"/>
        </w:rPr>
        <w:t>.</w:t>
      </w:r>
      <w:bookmarkEnd w:id="108"/>
      <w:r w:rsidR="0033530D">
        <w:rPr>
          <w:rFonts w:ascii="Times New Roman" w:hAnsi="Times New Roman" w:cs="Times New Roman"/>
          <w:b w:val="0"/>
          <w:bCs w:val="0"/>
          <w:sz w:val="18"/>
          <w:szCs w:val="18"/>
        </w:rPr>
        <w:t xml:space="preserve"> </w:t>
      </w:r>
      <w:r w:rsidR="0033530D" w:rsidRPr="0033530D">
        <w:rPr>
          <w:rFonts w:ascii="Times New Roman" w:hAnsi="Times New Roman" w:cs="Times New Roman"/>
          <w:b w:val="0"/>
          <w:bCs w:val="0"/>
          <w:sz w:val="18"/>
          <w:szCs w:val="18"/>
        </w:rPr>
        <w:t xml:space="preserve">В случае, если процедура переторжки не проводится, отборочная и оценочная стадия проводятся одновременно, после чего формируются </w:t>
      </w:r>
      <w:r w:rsidR="0033530D" w:rsidRPr="00C06D37">
        <w:rPr>
          <w:rFonts w:ascii="Times New Roman" w:hAnsi="Times New Roman" w:cs="Times New Roman"/>
          <w:b w:val="0"/>
          <w:sz w:val="18"/>
          <w:szCs w:val="18"/>
        </w:rPr>
        <w:t xml:space="preserve">итоговый </w:t>
      </w:r>
      <w:r w:rsidR="0033530D" w:rsidRPr="0033530D">
        <w:rPr>
          <w:rFonts w:ascii="Times New Roman" w:hAnsi="Times New Roman" w:cs="Times New Roman"/>
          <w:b w:val="0"/>
          <w:bCs w:val="0"/>
          <w:sz w:val="18"/>
          <w:szCs w:val="18"/>
        </w:rPr>
        <w:t>протокол.</w:t>
      </w:r>
    </w:p>
    <w:p w14:paraId="22D0A1C5" w14:textId="77777777" w:rsidR="00EC4EBB" w:rsidRPr="00A05E82" w:rsidRDefault="00EC4EBB" w:rsidP="00EC4EBB">
      <w:pPr>
        <w:rPr>
          <w:sz w:val="18"/>
          <w:szCs w:val="18"/>
        </w:rPr>
      </w:pPr>
    </w:p>
    <w:p w14:paraId="38DAB49F" w14:textId="77777777" w:rsidR="0086183E" w:rsidRPr="00A05E82" w:rsidRDefault="00A136BA" w:rsidP="0086183E">
      <w:pPr>
        <w:pStyle w:val="22"/>
        <w:keepNext w:val="0"/>
        <w:numPr>
          <w:ilvl w:val="1"/>
          <w:numId w:val="1"/>
        </w:numPr>
        <w:spacing w:after="0"/>
        <w:ind w:left="0" w:firstLine="567"/>
        <w:jc w:val="both"/>
        <w:rPr>
          <w:sz w:val="18"/>
          <w:szCs w:val="18"/>
        </w:rPr>
      </w:pPr>
      <w:bookmarkStart w:id="109" w:name="_Ref25759037"/>
      <w:bookmarkStart w:id="110" w:name="_Toc170810159"/>
      <w:r w:rsidRPr="00A05E82">
        <w:rPr>
          <w:sz w:val="18"/>
          <w:szCs w:val="18"/>
        </w:rPr>
        <w:t>Переторжка</w:t>
      </w:r>
      <w:bookmarkEnd w:id="109"/>
      <w:bookmarkEnd w:id="110"/>
    </w:p>
    <w:p w14:paraId="394FF820" w14:textId="639350E3" w:rsidR="006B3C65" w:rsidRPr="00A05E82" w:rsidRDefault="00C5054F" w:rsidP="00A00292">
      <w:pPr>
        <w:pStyle w:val="32"/>
        <w:keepNext w:val="0"/>
        <w:numPr>
          <w:ilvl w:val="2"/>
          <w:numId w:val="1"/>
        </w:numPr>
        <w:spacing w:before="0" w:after="0"/>
        <w:ind w:left="0" w:firstLine="567"/>
        <w:rPr>
          <w:rFonts w:ascii="Times New Roman" w:hAnsi="Times New Roman" w:cs="Times New Roman"/>
          <w:b w:val="0"/>
          <w:bCs w:val="0"/>
          <w:sz w:val="18"/>
          <w:szCs w:val="18"/>
        </w:rPr>
      </w:pPr>
      <w:bookmarkStart w:id="111" w:name="_Ref25758692"/>
      <w:r w:rsidRPr="00C5054F">
        <w:rPr>
          <w:rFonts w:ascii="Times New Roman" w:hAnsi="Times New Roman" w:cs="Times New Roman"/>
          <w:b w:val="0"/>
          <w:bCs w:val="0"/>
          <w:sz w:val="18"/>
          <w:szCs w:val="18"/>
        </w:rPr>
        <w:t xml:space="preserve">Организатором запроса </w:t>
      </w:r>
      <w:r w:rsidR="005D4034">
        <w:rPr>
          <w:rFonts w:ascii="Times New Roman" w:hAnsi="Times New Roman" w:cs="Times New Roman"/>
          <w:b w:val="0"/>
          <w:bCs w:val="0"/>
          <w:sz w:val="18"/>
          <w:szCs w:val="18"/>
        </w:rPr>
        <w:t>цен</w:t>
      </w:r>
      <w:r w:rsidRPr="00C5054F">
        <w:rPr>
          <w:rFonts w:ascii="Times New Roman" w:hAnsi="Times New Roman" w:cs="Times New Roman"/>
          <w:b w:val="0"/>
          <w:bCs w:val="0"/>
          <w:sz w:val="18"/>
          <w:szCs w:val="18"/>
        </w:rPr>
        <w:t xml:space="preserve"> предусмотрена возможность проведения процедуры понижения цены - переторжки, если закупочная комиссия полагает, что цены, заявленные Участниками в заявках, могут быть снижены, либо если организатор запроса </w:t>
      </w:r>
      <w:r w:rsidR="00C06D37">
        <w:rPr>
          <w:rFonts w:ascii="Times New Roman" w:hAnsi="Times New Roman" w:cs="Times New Roman"/>
          <w:b w:val="0"/>
          <w:bCs w:val="0"/>
          <w:sz w:val="18"/>
          <w:szCs w:val="18"/>
        </w:rPr>
        <w:t>цен</w:t>
      </w:r>
      <w:r w:rsidRPr="00C5054F">
        <w:rPr>
          <w:rFonts w:ascii="Times New Roman" w:hAnsi="Times New Roman" w:cs="Times New Roman"/>
          <w:b w:val="0"/>
          <w:bCs w:val="0"/>
          <w:sz w:val="18"/>
          <w:szCs w:val="18"/>
        </w:rPr>
        <w:t xml:space="preserve"> до определения победителя получит письменную просьбу о проведении переторжки от любого участника процедуры. Решение о проведении</w:t>
      </w:r>
      <w:r>
        <w:rPr>
          <w:rFonts w:ascii="Times New Roman" w:hAnsi="Times New Roman" w:cs="Times New Roman"/>
          <w:b w:val="0"/>
          <w:bCs w:val="0"/>
          <w:sz w:val="18"/>
          <w:szCs w:val="18"/>
        </w:rPr>
        <w:t xml:space="preserve"> </w:t>
      </w:r>
      <w:r w:rsidRPr="00C5054F">
        <w:rPr>
          <w:rFonts w:ascii="Times New Roman" w:hAnsi="Times New Roman" w:cs="Times New Roman"/>
          <w:b w:val="0"/>
          <w:bCs w:val="0"/>
          <w:sz w:val="18"/>
          <w:szCs w:val="18"/>
        </w:rPr>
        <w:t>процедуры переторжки принимает закупочная комиссия после проведения отборочной стадии рассмотрения заявок</w:t>
      </w:r>
      <w:r>
        <w:rPr>
          <w:rFonts w:ascii="Times New Roman" w:hAnsi="Times New Roman" w:cs="Times New Roman"/>
          <w:b w:val="0"/>
          <w:bCs w:val="0"/>
          <w:sz w:val="18"/>
          <w:szCs w:val="18"/>
        </w:rPr>
        <w:t xml:space="preserve"> пункт </w:t>
      </w:r>
      <w:r w:rsidR="00FA7F07">
        <w:rPr>
          <w:rFonts w:ascii="Times New Roman" w:hAnsi="Times New Roman" w:cs="Times New Roman"/>
          <w:b w:val="0"/>
          <w:bCs w:val="0"/>
          <w:sz w:val="18"/>
          <w:szCs w:val="18"/>
        </w:rPr>
        <w:fldChar w:fldCharType="begin"/>
      </w:r>
      <w:r>
        <w:rPr>
          <w:rFonts w:ascii="Times New Roman" w:hAnsi="Times New Roman" w:cs="Times New Roman"/>
          <w:b w:val="0"/>
          <w:bCs w:val="0"/>
          <w:sz w:val="18"/>
          <w:szCs w:val="18"/>
        </w:rPr>
        <w:instrText xml:space="preserve"> REF _Ref25758413 \r \h </w:instrText>
      </w:r>
      <w:r w:rsidR="00FA7F07">
        <w:rPr>
          <w:rFonts w:ascii="Times New Roman" w:hAnsi="Times New Roman" w:cs="Times New Roman"/>
          <w:b w:val="0"/>
          <w:bCs w:val="0"/>
          <w:sz w:val="18"/>
          <w:szCs w:val="18"/>
        </w:rPr>
      </w:r>
      <w:r w:rsidR="00FA7F07">
        <w:rPr>
          <w:rFonts w:ascii="Times New Roman" w:hAnsi="Times New Roman" w:cs="Times New Roman"/>
          <w:b w:val="0"/>
          <w:bCs w:val="0"/>
          <w:sz w:val="18"/>
          <w:szCs w:val="18"/>
        </w:rPr>
        <w:fldChar w:fldCharType="separate"/>
      </w:r>
      <w:r w:rsidR="00687858">
        <w:rPr>
          <w:rFonts w:ascii="Times New Roman" w:hAnsi="Times New Roman" w:cs="Times New Roman"/>
          <w:b w:val="0"/>
          <w:bCs w:val="0"/>
          <w:sz w:val="18"/>
          <w:szCs w:val="18"/>
        </w:rPr>
        <w:t>5.3.8</w:t>
      </w:r>
      <w:r w:rsidR="00FA7F07">
        <w:rPr>
          <w:rFonts w:ascii="Times New Roman" w:hAnsi="Times New Roman" w:cs="Times New Roman"/>
          <w:b w:val="0"/>
          <w:bCs w:val="0"/>
          <w:sz w:val="18"/>
          <w:szCs w:val="18"/>
        </w:rPr>
        <w:fldChar w:fldCharType="end"/>
      </w:r>
      <w:r w:rsidRPr="00C5054F">
        <w:rPr>
          <w:rFonts w:ascii="Times New Roman" w:hAnsi="Times New Roman" w:cs="Times New Roman"/>
          <w:b w:val="0"/>
          <w:bCs w:val="0"/>
          <w:sz w:val="18"/>
          <w:szCs w:val="18"/>
        </w:rPr>
        <w:t>.</w:t>
      </w:r>
      <w:r>
        <w:rPr>
          <w:rFonts w:ascii="Times New Roman" w:hAnsi="Times New Roman" w:cs="Times New Roman"/>
          <w:b w:val="0"/>
          <w:bCs w:val="0"/>
          <w:sz w:val="18"/>
          <w:szCs w:val="18"/>
        </w:rPr>
        <w:t xml:space="preserve"> </w:t>
      </w:r>
      <w:r w:rsidR="006B3C65" w:rsidRPr="00A05E82">
        <w:rPr>
          <w:rFonts w:ascii="Times New Roman" w:hAnsi="Times New Roman" w:cs="Times New Roman"/>
          <w:b w:val="0"/>
          <w:bCs w:val="0"/>
          <w:sz w:val="18"/>
          <w:szCs w:val="18"/>
        </w:rPr>
        <w:t xml:space="preserve">При проведении </w:t>
      </w:r>
      <w:r w:rsidR="009B27CC" w:rsidRPr="00A05E82">
        <w:rPr>
          <w:rFonts w:ascii="Times New Roman" w:hAnsi="Times New Roman" w:cs="Times New Roman"/>
          <w:b w:val="0"/>
          <w:bCs w:val="0"/>
          <w:sz w:val="18"/>
          <w:szCs w:val="18"/>
        </w:rPr>
        <w:t xml:space="preserve">запроса </w:t>
      </w:r>
      <w:r w:rsidR="00C06D37">
        <w:rPr>
          <w:rFonts w:ascii="Times New Roman" w:hAnsi="Times New Roman" w:cs="Times New Roman"/>
          <w:b w:val="0"/>
          <w:bCs w:val="0"/>
          <w:sz w:val="18"/>
          <w:szCs w:val="18"/>
        </w:rPr>
        <w:t>цен</w:t>
      </w:r>
      <w:r w:rsidR="006B3C65" w:rsidRPr="00A05E82">
        <w:rPr>
          <w:rFonts w:ascii="Times New Roman" w:hAnsi="Times New Roman" w:cs="Times New Roman"/>
          <w:b w:val="0"/>
          <w:bCs w:val="0"/>
          <w:sz w:val="18"/>
          <w:szCs w:val="18"/>
        </w:rPr>
        <w:t xml:space="preserve"> переторжка проводится в обязательном порядке, </w:t>
      </w:r>
      <w:r w:rsidR="000F4399" w:rsidRPr="000F4399">
        <w:rPr>
          <w:rFonts w:ascii="Times New Roman" w:hAnsi="Times New Roman" w:cs="Times New Roman"/>
          <w:b w:val="0"/>
          <w:bCs w:val="0"/>
          <w:sz w:val="18"/>
          <w:szCs w:val="18"/>
        </w:rPr>
        <w:t>в случае, если размер начальной (максимальной) цены договора составляет 5 (пять) и более миллионов рублей с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 (в указанном случае проведение переторжки является обязательным, если размер начальной (максимальной) цены договора составляет 30 (тридцать) и более миллионов рублей с НДС (либо без НДС, если закупка продукции не о</w:t>
      </w:r>
      <w:r w:rsidR="000F4399">
        <w:rPr>
          <w:rFonts w:ascii="Times New Roman" w:hAnsi="Times New Roman" w:cs="Times New Roman"/>
          <w:b w:val="0"/>
          <w:bCs w:val="0"/>
          <w:sz w:val="18"/>
          <w:szCs w:val="18"/>
        </w:rPr>
        <w:t>благается НДС либо НДС равен 0)</w:t>
      </w:r>
      <w:r w:rsidR="006B3C65" w:rsidRPr="00A05E82">
        <w:rPr>
          <w:rFonts w:ascii="Times New Roman" w:hAnsi="Times New Roman" w:cs="Times New Roman"/>
          <w:b w:val="0"/>
          <w:bCs w:val="0"/>
          <w:sz w:val="18"/>
          <w:szCs w:val="18"/>
        </w:rPr>
        <w:t>. Переторжка может быть проведена неограниченное количество раз.</w:t>
      </w:r>
      <w:bookmarkEnd w:id="111"/>
      <w:r w:rsidR="009E0EC4">
        <w:rPr>
          <w:rFonts w:ascii="Times New Roman" w:hAnsi="Times New Roman" w:cs="Times New Roman"/>
          <w:b w:val="0"/>
          <w:bCs w:val="0"/>
          <w:sz w:val="18"/>
          <w:szCs w:val="18"/>
        </w:rPr>
        <w:t xml:space="preserve"> </w:t>
      </w:r>
    </w:p>
    <w:p w14:paraId="4BEEBE96" w14:textId="77777777" w:rsidR="006B3C65" w:rsidRPr="00A05E82" w:rsidRDefault="006B3C65"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A05E82">
        <w:rPr>
          <w:rFonts w:ascii="Times New Roman" w:hAnsi="Times New Roman" w:cs="Times New Roman"/>
          <w:b w:val="0"/>
          <w:sz w:val="18"/>
          <w:szCs w:val="18"/>
        </w:rPr>
        <w:t>Участник закупки вправе не участвовать в переторжке, в этом случае его заявка остается действующей с ранее объявленной ценой</w:t>
      </w:r>
      <w:r w:rsidRPr="00A05E82">
        <w:rPr>
          <w:rFonts w:ascii="Times New Roman" w:hAnsi="Times New Roman" w:cs="Times New Roman"/>
          <w:b w:val="0"/>
          <w:bCs w:val="0"/>
          <w:sz w:val="18"/>
          <w:szCs w:val="18"/>
        </w:rPr>
        <w:t>.</w:t>
      </w:r>
    </w:p>
    <w:p w14:paraId="21126DF7" w14:textId="77777777" w:rsidR="006B3C65" w:rsidRPr="00A05E82" w:rsidRDefault="006B3C65"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A05E82">
        <w:rPr>
          <w:rFonts w:ascii="Times New Roman" w:hAnsi="Times New Roman" w:cs="Times New Roman"/>
          <w:b w:val="0"/>
          <w:sz w:val="18"/>
          <w:szCs w:val="18"/>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14:paraId="5B115EAB" w14:textId="77777777" w:rsidR="006B3C65" w:rsidRPr="00A05E82" w:rsidRDefault="006B3C65"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A05E82">
        <w:rPr>
          <w:rFonts w:ascii="Times New Roman" w:hAnsi="Times New Roman" w:cs="Times New Roman"/>
          <w:b w:val="0"/>
          <w:sz w:val="18"/>
          <w:szCs w:val="18"/>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14:paraId="446999F7" w14:textId="1322DD1C" w:rsidR="00A00292" w:rsidRPr="00A05E82" w:rsidRDefault="001A55D8" w:rsidP="00A00292">
      <w:pPr>
        <w:pStyle w:val="32"/>
        <w:keepNext w:val="0"/>
        <w:numPr>
          <w:ilvl w:val="2"/>
          <w:numId w:val="1"/>
        </w:numPr>
        <w:spacing w:before="0" w:after="0"/>
        <w:ind w:left="0" w:firstLine="567"/>
        <w:rPr>
          <w:rFonts w:ascii="Times New Roman" w:hAnsi="Times New Roman" w:cs="Times New Roman"/>
          <w:b w:val="0"/>
          <w:bCs w:val="0"/>
          <w:sz w:val="18"/>
          <w:szCs w:val="18"/>
        </w:rPr>
      </w:pPr>
      <w:r>
        <w:rPr>
          <w:rFonts w:ascii="Times New Roman" w:hAnsi="Times New Roman" w:cs="Times New Roman"/>
          <w:b w:val="0"/>
          <w:sz w:val="18"/>
          <w:szCs w:val="18"/>
        </w:rPr>
        <w:t xml:space="preserve">Шаг </w:t>
      </w:r>
      <w:r w:rsidR="00C5054F">
        <w:rPr>
          <w:rFonts w:ascii="Times New Roman" w:hAnsi="Times New Roman" w:cs="Times New Roman"/>
          <w:b w:val="0"/>
          <w:sz w:val="18"/>
          <w:szCs w:val="18"/>
        </w:rPr>
        <w:t xml:space="preserve">и форма </w:t>
      </w:r>
      <w:r w:rsidR="006B3C65" w:rsidRPr="00A05E82">
        <w:rPr>
          <w:rFonts w:ascii="Times New Roman" w:hAnsi="Times New Roman" w:cs="Times New Roman"/>
          <w:b w:val="0"/>
          <w:sz w:val="18"/>
          <w:szCs w:val="18"/>
        </w:rPr>
        <w:t xml:space="preserve">переторжки определяется </w:t>
      </w:r>
      <w:r w:rsidR="00C5054F">
        <w:rPr>
          <w:rFonts w:ascii="Times New Roman" w:hAnsi="Times New Roman" w:cs="Times New Roman"/>
          <w:b w:val="0"/>
          <w:sz w:val="18"/>
          <w:szCs w:val="18"/>
        </w:rPr>
        <w:t>з</w:t>
      </w:r>
      <w:r w:rsidR="006B3C65" w:rsidRPr="00A05E82">
        <w:rPr>
          <w:rFonts w:ascii="Times New Roman" w:hAnsi="Times New Roman" w:cs="Times New Roman"/>
          <w:b w:val="0"/>
          <w:sz w:val="18"/>
          <w:szCs w:val="18"/>
        </w:rPr>
        <w:t xml:space="preserve">акупочной комиссией </w:t>
      </w:r>
      <w:r w:rsidR="00A65074">
        <w:rPr>
          <w:rFonts w:ascii="Times New Roman" w:hAnsi="Times New Roman" w:cs="Times New Roman"/>
          <w:b w:val="0"/>
          <w:sz w:val="18"/>
          <w:szCs w:val="18"/>
        </w:rPr>
        <w:t>в протоколе,</w:t>
      </w:r>
      <w:r w:rsidR="00C5054F">
        <w:rPr>
          <w:rFonts w:ascii="Times New Roman" w:hAnsi="Times New Roman" w:cs="Times New Roman"/>
          <w:b w:val="0"/>
          <w:sz w:val="18"/>
          <w:szCs w:val="18"/>
        </w:rPr>
        <w:t xml:space="preserve"> составляемом по результатам </w:t>
      </w:r>
      <w:r w:rsidR="00A65074" w:rsidRPr="00A05E82">
        <w:rPr>
          <w:rFonts w:ascii="Times New Roman" w:hAnsi="Times New Roman" w:cs="Times New Roman"/>
          <w:b w:val="0"/>
          <w:bCs w:val="0"/>
          <w:sz w:val="18"/>
          <w:szCs w:val="18"/>
        </w:rPr>
        <w:t>этапа рассмотрения заявок участников закупки</w:t>
      </w:r>
      <w:r w:rsidR="00A65074">
        <w:rPr>
          <w:rFonts w:ascii="Times New Roman" w:hAnsi="Times New Roman" w:cs="Times New Roman"/>
          <w:b w:val="0"/>
          <w:bCs w:val="0"/>
          <w:sz w:val="18"/>
          <w:szCs w:val="18"/>
        </w:rPr>
        <w:t xml:space="preserve"> пункт </w:t>
      </w:r>
      <w:r w:rsidR="00FA7F07">
        <w:rPr>
          <w:rFonts w:ascii="Times New Roman" w:hAnsi="Times New Roman" w:cs="Times New Roman"/>
          <w:b w:val="0"/>
          <w:bCs w:val="0"/>
          <w:sz w:val="18"/>
          <w:szCs w:val="18"/>
        </w:rPr>
        <w:fldChar w:fldCharType="begin"/>
      </w:r>
      <w:r w:rsidR="00A65074">
        <w:rPr>
          <w:rFonts w:ascii="Times New Roman" w:hAnsi="Times New Roman" w:cs="Times New Roman"/>
          <w:b w:val="0"/>
          <w:bCs w:val="0"/>
          <w:sz w:val="18"/>
          <w:szCs w:val="18"/>
        </w:rPr>
        <w:instrText xml:space="preserve"> REF _Ref25758413 \r \h </w:instrText>
      </w:r>
      <w:r w:rsidR="00FA7F07">
        <w:rPr>
          <w:rFonts w:ascii="Times New Roman" w:hAnsi="Times New Roman" w:cs="Times New Roman"/>
          <w:b w:val="0"/>
          <w:bCs w:val="0"/>
          <w:sz w:val="18"/>
          <w:szCs w:val="18"/>
        </w:rPr>
      </w:r>
      <w:r w:rsidR="00FA7F07">
        <w:rPr>
          <w:rFonts w:ascii="Times New Roman" w:hAnsi="Times New Roman" w:cs="Times New Roman"/>
          <w:b w:val="0"/>
          <w:bCs w:val="0"/>
          <w:sz w:val="18"/>
          <w:szCs w:val="18"/>
        </w:rPr>
        <w:fldChar w:fldCharType="separate"/>
      </w:r>
      <w:r w:rsidR="00687858">
        <w:rPr>
          <w:rFonts w:ascii="Times New Roman" w:hAnsi="Times New Roman" w:cs="Times New Roman"/>
          <w:b w:val="0"/>
          <w:bCs w:val="0"/>
          <w:sz w:val="18"/>
          <w:szCs w:val="18"/>
        </w:rPr>
        <w:t>5.3.8</w:t>
      </w:r>
      <w:r w:rsidR="00FA7F07">
        <w:rPr>
          <w:rFonts w:ascii="Times New Roman" w:hAnsi="Times New Roman" w:cs="Times New Roman"/>
          <w:b w:val="0"/>
          <w:bCs w:val="0"/>
          <w:sz w:val="18"/>
          <w:szCs w:val="18"/>
        </w:rPr>
        <w:fldChar w:fldCharType="end"/>
      </w:r>
      <w:r w:rsidR="00CC2CDB">
        <w:rPr>
          <w:rFonts w:ascii="Times New Roman" w:hAnsi="Times New Roman" w:cs="Times New Roman"/>
          <w:b w:val="0"/>
          <w:sz w:val="18"/>
          <w:szCs w:val="18"/>
        </w:rPr>
        <w:t>.</w:t>
      </w:r>
    </w:p>
    <w:p w14:paraId="22447C63" w14:textId="77777777" w:rsidR="00A00292" w:rsidRPr="00A05E82" w:rsidRDefault="006B3C65"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A05E82">
        <w:rPr>
          <w:rFonts w:ascii="Times New Roman" w:hAnsi="Times New Roman" w:cs="Times New Roman"/>
          <w:b w:val="0"/>
          <w:sz w:val="18"/>
          <w:szCs w:val="18"/>
        </w:rPr>
        <w:t xml:space="preserve">Время проведения </w:t>
      </w:r>
      <w:r w:rsidR="00A00292" w:rsidRPr="00A05E82">
        <w:rPr>
          <w:rFonts w:ascii="Times New Roman" w:hAnsi="Times New Roman" w:cs="Times New Roman"/>
          <w:b w:val="0"/>
          <w:sz w:val="18"/>
          <w:szCs w:val="18"/>
        </w:rPr>
        <w:t xml:space="preserve">процедуры </w:t>
      </w:r>
      <w:r w:rsidRPr="00A05E82">
        <w:rPr>
          <w:rFonts w:ascii="Times New Roman" w:hAnsi="Times New Roman" w:cs="Times New Roman"/>
          <w:b w:val="0"/>
          <w:sz w:val="18"/>
          <w:szCs w:val="18"/>
        </w:rPr>
        <w:t xml:space="preserve">переторжки (время ожидания ценовых предложений) </w:t>
      </w:r>
      <w:r w:rsidR="00A00292" w:rsidRPr="00A05E82">
        <w:rPr>
          <w:rFonts w:ascii="Times New Roman" w:hAnsi="Times New Roman" w:cs="Times New Roman"/>
          <w:b w:val="0"/>
          <w:sz w:val="18"/>
          <w:szCs w:val="18"/>
        </w:rPr>
        <w:t>не может составлять менее одних суток.</w:t>
      </w:r>
      <w:r w:rsidR="00A00292" w:rsidRPr="00A05E82">
        <w:rPr>
          <w:rFonts w:ascii="Times New Roman" w:hAnsi="Times New Roman" w:cs="Times New Roman"/>
          <w:b w:val="0"/>
          <w:bCs w:val="0"/>
          <w:sz w:val="18"/>
          <w:szCs w:val="18"/>
        </w:rPr>
        <w:t xml:space="preserve"> Дата и время проведения переторжки указывается на сайте электронной площадки, </w:t>
      </w:r>
      <w:r w:rsidR="00EC4EBB" w:rsidRPr="00A05E82">
        <w:rPr>
          <w:rFonts w:ascii="Times New Roman" w:hAnsi="Times New Roman" w:cs="Times New Roman"/>
          <w:b w:val="0"/>
          <w:bCs w:val="0"/>
          <w:sz w:val="18"/>
          <w:szCs w:val="18"/>
        </w:rPr>
        <w:t>информация,</w:t>
      </w:r>
      <w:r w:rsidR="00A00292" w:rsidRPr="00A05E82">
        <w:rPr>
          <w:rFonts w:ascii="Times New Roman" w:hAnsi="Times New Roman" w:cs="Times New Roman"/>
          <w:b w:val="0"/>
          <w:bCs w:val="0"/>
          <w:sz w:val="18"/>
          <w:szCs w:val="18"/>
        </w:rPr>
        <w:t xml:space="preserve"> о чем доводится до сведения участников закупки средствами ЕЭТП.</w:t>
      </w:r>
    </w:p>
    <w:p w14:paraId="3864ABC5" w14:textId="77777777" w:rsidR="00D36100" w:rsidRPr="00A05E82" w:rsidRDefault="00D36100" w:rsidP="005F6A92">
      <w:pPr>
        <w:pStyle w:val="32"/>
        <w:keepNext w:val="0"/>
        <w:numPr>
          <w:ilvl w:val="2"/>
          <w:numId w:val="10"/>
        </w:numPr>
        <w:spacing w:before="0" w:after="0"/>
        <w:ind w:left="0" w:firstLine="567"/>
        <w:rPr>
          <w:rFonts w:ascii="Times New Roman" w:hAnsi="Times New Roman" w:cs="Times New Roman"/>
          <w:b w:val="0"/>
          <w:bCs w:val="0"/>
          <w:sz w:val="18"/>
          <w:szCs w:val="18"/>
        </w:rPr>
      </w:pPr>
      <w:r w:rsidRPr="00A05E82">
        <w:rPr>
          <w:rFonts w:ascii="Times New Roman" w:hAnsi="Times New Roman" w:cs="Times New Roman"/>
          <w:b w:val="0"/>
          <w:bCs w:val="0"/>
          <w:sz w:val="18"/>
          <w:szCs w:val="18"/>
        </w:rPr>
        <w:t>По результатам переторжки составляется протокол, в котором указывается информация, предусмотренная Законом 223-ФЗ и Положением о закупке Заказчика</w:t>
      </w:r>
      <w:r w:rsidR="000C238A">
        <w:rPr>
          <w:rFonts w:ascii="Times New Roman" w:hAnsi="Times New Roman" w:cs="Times New Roman"/>
          <w:b w:val="0"/>
          <w:bCs w:val="0"/>
          <w:sz w:val="18"/>
          <w:szCs w:val="18"/>
        </w:rPr>
        <w:t>.</w:t>
      </w:r>
    </w:p>
    <w:p w14:paraId="091E7B30" w14:textId="77777777" w:rsidR="00EC4EBB" w:rsidRPr="00A05E82" w:rsidRDefault="00EC4EBB" w:rsidP="00EC4EBB">
      <w:pPr>
        <w:rPr>
          <w:sz w:val="18"/>
          <w:szCs w:val="18"/>
        </w:rPr>
      </w:pPr>
    </w:p>
    <w:p w14:paraId="71689303" w14:textId="77777777" w:rsidR="00F27EB9" w:rsidRPr="00A05E82" w:rsidRDefault="00C06D37" w:rsidP="00F27EB9">
      <w:pPr>
        <w:pStyle w:val="22"/>
        <w:keepNext w:val="0"/>
        <w:numPr>
          <w:ilvl w:val="1"/>
          <w:numId w:val="1"/>
        </w:numPr>
        <w:spacing w:after="0"/>
        <w:ind w:left="0" w:firstLine="567"/>
        <w:jc w:val="both"/>
        <w:rPr>
          <w:sz w:val="18"/>
          <w:szCs w:val="18"/>
        </w:rPr>
      </w:pPr>
      <w:bookmarkStart w:id="112" w:name="_Toc170810160"/>
      <w:r w:rsidRPr="00C06D37">
        <w:rPr>
          <w:sz w:val="18"/>
          <w:szCs w:val="18"/>
        </w:rPr>
        <w:t>Подведение итогов закупки, в рамках которых осуществляется оценка и сопоставление заявок участников, допущенных до участия в закупке по результатам рассмотрения заявок и проведения переторжки</w:t>
      </w:r>
      <w:bookmarkEnd w:id="112"/>
    </w:p>
    <w:p w14:paraId="53DCCB3B" w14:textId="77777777" w:rsidR="00F27EB9" w:rsidRPr="00A05E82" w:rsidRDefault="00F27EB9" w:rsidP="00F27EB9">
      <w:pPr>
        <w:pStyle w:val="32"/>
        <w:keepNext w:val="0"/>
        <w:numPr>
          <w:ilvl w:val="2"/>
          <w:numId w:val="1"/>
        </w:numPr>
        <w:spacing w:before="0" w:after="0"/>
        <w:ind w:left="0" w:firstLine="567"/>
        <w:rPr>
          <w:rFonts w:ascii="Times New Roman" w:hAnsi="Times New Roman" w:cs="Times New Roman"/>
          <w:b w:val="0"/>
          <w:sz w:val="18"/>
          <w:szCs w:val="18"/>
        </w:rPr>
      </w:pPr>
      <w:r w:rsidRPr="00A05E82">
        <w:rPr>
          <w:rFonts w:ascii="Times New Roman" w:hAnsi="Times New Roman" w:cs="Times New Roman"/>
          <w:b w:val="0"/>
          <w:sz w:val="18"/>
          <w:szCs w:val="18"/>
        </w:rPr>
        <w:t xml:space="preserve">Подведение итогов закупки осуществляются Закупочной комиссией в сроки, установленные в пункте </w:t>
      </w:r>
      <w:r w:rsidR="00FF53B0">
        <w:rPr>
          <w:rFonts w:ascii="Times New Roman" w:hAnsi="Times New Roman" w:cs="Times New Roman"/>
          <w:b w:val="0"/>
          <w:sz w:val="18"/>
          <w:szCs w:val="18"/>
        </w:rPr>
        <w:t>6</w:t>
      </w:r>
      <w:r w:rsidRPr="00A05E82">
        <w:rPr>
          <w:rFonts w:ascii="Times New Roman" w:hAnsi="Times New Roman" w:cs="Times New Roman"/>
          <w:b w:val="0"/>
          <w:sz w:val="18"/>
          <w:szCs w:val="18"/>
        </w:rPr>
        <w:t xml:space="preserve"> части II «ИНФОРМАЦИОННАЯ КАРТА ЗАКУПКИ».</w:t>
      </w:r>
    </w:p>
    <w:p w14:paraId="586D7B10" w14:textId="77777777" w:rsidR="00F27EB9" w:rsidRPr="00A05E82" w:rsidRDefault="006E3339" w:rsidP="00F27EB9">
      <w:pPr>
        <w:pStyle w:val="32"/>
        <w:keepNext w:val="0"/>
        <w:numPr>
          <w:ilvl w:val="2"/>
          <w:numId w:val="1"/>
        </w:numPr>
        <w:spacing w:before="0" w:after="0"/>
        <w:ind w:left="0" w:firstLine="567"/>
        <w:rPr>
          <w:rFonts w:ascii="Times New Roman" w:hAnsi="Times New Roman" w:cs="Times New Roman"/>
          <w:b w:val="0"/>
          <w:sz w:val="18"/>
          <w:szCs w:val="18"/>
        </w:rPr>
      </w:pPr>
      <w:r w:rsidRPr="000A0C1E">
        <w:rPr>
          <w:rFonts w:ascii="Times New Roman" w:hAnsi="Times New Roman" w:cs="Times New Roman"/>
          <w:b w:val="0"/>
          <w:sz w:val="18"/>
          <w:szCs w:val="18"/>
          <w:highlight w:val="green"/>
        </w:rPr>
        <w:t>В рамках подведения итогов осуществляется оценка и сопоставление заявок участников, допущенных до участия в закупке</w:t>
      </w:r>
      <w:r w:rsidRPr="000A0C1E">
        <w:rPr>
          <w:rFonts w:ascii="Times New Roman" w:hAnsi="Times New Roman" w:cs="Times New Roman"/>
          <w:bCs w:val="0"/>
          <w:highlight w:val="green"/>
        </w:rPr>
        <w:t xml:space="preserve"> </w:t>
      </w:r>
      <w:r w:rsidRPr="000A0C1E">
        <w:rPr>
          <w:rFonts w:ascii="Times New Roman" w:hAnsi="Times New Roman" w:cs="Times New Roman"/>
          <w:b w:val="0"/>
          <w:sz w:val="18"/>
          <w:szCs w:val="18"/>
          <w:highlight w:val="green"/>
        </w:rPr>
        <w:t xml:space="preserve">по результатам рассмотрения заявок. </w:t>
      </w:r>
      <w:r w:rsidRPr="000A0C1E">
        <w:rPr>
          <w:rFonts w:ascii="Times New Roman" w:hAnsi="Times New Roman" w:cs="Times New Roman"/>
          <w:b w:val="0"/>
          <w:bCs w:val="0"/>
          <w:sz w:val="18"/>
          <w:szCs w:val="18"/>
          <w:highlight w:val="green"/>
        </w:rPr>
        <w:t>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Единственным критерием для определения лучшей Заявки запроса цен и Участника, чья Заявка признана лучшей (Победителя) является наименьшая цена Заявки, при условии соответствия Заявки и самого Участника требованиям настоящей Документации. Наивысшее место в итоговой ранжировке получает Заявка, имеющая наименьшую цену. Ранжировка Заявок осуществляется в порядке увеличения цен Заявок (чем выше цена, тем ниже место). В случае, если в двух или нескольких заявках участники представили одинаковую цену, меньший порядковый номер в итоговой ранжировке присваивается заявке, которая поступила ранее других заявок.</w:t>
      </w:r>
    </w:p>
    <w:p w14:paraId="7B16EC7A" w14:textId="77777777" w:rsidR="00017139" w:rsidRPr="00A05E82" w:rsidRDefault="00017139"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A05E82">
        <w:rPr>
          <w:rFonts w:ascii="Times New Roman" w:hAnsi="Times New Roman" w:cs="Times New Roman"/>
          <w:b w:val="0"/>
          <w:bCs w:val="0"/>
          <w:sz w:val="18"/>
          <w:szCs w:val="18"/>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A05E82">
        <w:rPr>
          <w:rFonts w:ascii="Times New Roman" w:hAnsi="Times New Roman" w:cs="Times New Roman"/>
          <w:b w:val="0"/>
          <w:bCs w:val="0"/>
          <w:sz w:val="18"/>
          <w:szCs w:val="18"/>
        </w:rPr>
        <w:t>К</w:t>
      </w:r>
      <w:r w:rsidRPr="00A05E82">
        <w:rPr>
          <w:rFonts w:ascii="Times New Roman" w:hAnsi="Times New Roman" w:cs="Times New Roman"/>
          <w:b w:val="0"/>
          <w:bCs w:val="0"/>
          <w:sz w:val="18"/>
          <w:szCs w:val="18"/>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397AF217" w14:textId="77777777" w:rsidR="00D36100" w:rsidRPr="00A05E82" w:rsidRDefault="00C06D37" w:rsidP="00AC557E">
      <w:pPr>
        <w:pStyle w:val="32"/>
        <w:keepNext w:val="0"/>
        <w:numPr>
          <w:ilvl w:val="2"/>
          <w:numId w:val="1"/>
        </w:numPr>
        <w:spacing w:before="0" w:after="0"/>
        <w:ind w:left="0" w:firstLine="567"/>
        <w:rPr>
          <w:rFonts w:ascii="Times New Roman" w:hAnsi="Times New Roman" w:cs="Times New Roman"/>
          <w:b w:val="0"/>
          <w:sz w:val="18"/>
          <w:szCs w:val="18"/>
        </w:rPr>
      </w:pPr>
      <w:r w:rsidRPr="00C06D37">
        <w:rPr>
          <w:rFonts w:ascii="Times New Roman" w:hAnsi="Times New Roman" w:cs="Times New Roman"/>
          <w:b w:val="0"/>
          <w:bCs w:val="0"/>
          <w:sz w:val="18"/>
          <w:szCs w:val="18"/>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извещением, и заявка которого содержит лучшую цену (цену договора).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3CA63A3E" w14:textId="77777777" w:rsidR="00D36100" w:rsidRPr="00A05E82" w:rsidRDefault="00C06D37" w:rsidP="005F6A92">
      <w:pPr>
        <w:pStyle w:val="32"/>
        <w:keepNext w:val="0"/>
        <w:numPr>
          <w:ilvl w:val="2"/>
          <w:numId w:val="10"/>
        </w:numPr>
        <w:spacing w:before="0" w:after="0"/>
        <w:ind w:left="0" w:firstLine="567"/>
        <w:rPr>
          <w:rFonts w:ascii="Times New Roman" w:hAnsi="Times New Roman" w:cs="Times New Roman"/>
          <w:b w:val="0"/>
          <w:bCs w:val="0"/>
          <w:sz w:val="18"/>
          <w:szCs w:val="18"/>
        </w:rPr>
      </w:pPr>
      <w:r w:rsidRPr="00C06D37">
        <w:rPr>
          <w:rFonts w:ascii="Times New Roman" w:hAnsi="Times New Roman" w:cs="Times New Roman"/>
          <w:b w:val="0"/>
          <w:sz w:val="18"/>
          <w:szCs w:val="18"/>
        </w:rPr>
        <w:t>По результатам осуществления оценки и сопоставления заявок составляется итоговый протокол, в котором указывается информация, предусмотренная Законом 223-ФЗ и Положением о закупке Заказчика, в том числе результаты оценки заявок на участие в закупке с указанием итогового решения Закупочной комиссии о соответствии таких заявок требованиям извещения, а также о присвоении таким заявкам значения по каждому из предусмотренных критериев оценки таких заявок.</w:t>
      </w:r>
      <w:r w:rsidR="00D36100" w:rsidRPr="00A05E82">
        <w:rPr>
          <w:rFonts w:ascii="Times New Roman" w:hAnsi="Times New Roman" w:cs="Times New Roman"/>
          <w:b w:val="0"/>
          <w:bCs w:val="0"/>
          <w:sz w:val="18"/>
          <w:szCs w:val="18"/>
        </w:rPr>
        <w:t xml:space="preserve"> </w:t>
      </w:r>
      <w:r w:rsidR="0033530D" w:rsidRPr="0033530D">
        <w:rPr>
          <w:rFonts w:ascii="Times New Roman" w:hAnsi="Times New Roman" w:cs="Times New Roman"/>
          <w:b w:val="0"/>
          <w:bCs w:val="0"/>
          <w:sz w:val="18"/>
          <w:szCs w:val="18"/>
        </w:rPr>
        <w:t xml:space="preserve">В случае, если процедура переторжки не проводится, отборочная и оценочная стадия проводятся одновременно, после чего формируются </w:t>
      </w:r>
      <w:r w:rsidR="0033530D" w:rsidRPr="00C06D37">
        <w:rPr>
          <w:rFonts w:ascii="Times New Roman" w:hAnsi="Times New Roman" w:cs="Times New Roman"/>
          <w:b w:val="0"/>
          <w:sz w:val="18"/>
          <w:szCs w:val="18"/>
        </w:rPr>
        <w:t xml:space="preserve">итоговый </w:t>
      </w:r>
      <w:r w:rsidR="0033530D" w:rsidRPr="0033530D">
        <w:rPr>
          <w:rFonts w:ascii="Times New Roman" w:hAnsi="Times New Roman" w:cs="Times New Roman"/>
          <w:b w:val="0"/>
          <w:bCs w:val="0"/>
          <w:sz w:val="18"/>
          <w:szCs w:val="18"/>
        </w:rPr>
        <w:t>протокол.</w:t>
      </w:r>
    </w:p>
    <w:p w14:paraId="501526DA" w14:textId="77777777" w:rsidR="00A136BA" w:rsidRPr="00A05E82" w:rsidRDefault="00A136BA" w:rsidP="00D36100">
      <w:pPr>
        <w:pStyle w:val="32"/>
        <w:keepNext w:val="0"/>
        <w:numPr>
          <w:ilvl w:val="2"/>
          <w:numId w:val="1"/>
        </w:numPr>
        <w:spacing w:before="0" w:after="0"/>
        <w:ind w:left="0" w:firstLine="567"/>
        <w:rPr>
          <w:rFonts w:ascii="Times New Roman" w:hAnsi="Times New Roman" w:cs="Times New Roman"/>
          <w:b w:val="0"/>
          <w:bCs w:val="0"/>
          <w:sz w:val="18"/>
          <w:szCs w:val="18"/>
        </w:rPr>
      </w:pPr>
      <w:r w:rsidRPr="00A05E82">
        <w:rPr>
          <w:rFonts w:ascii="Times New Roman" w:hAnsi="Times New Roman" w:cs="Times New Roman"/>
          <w:b w:val="0"/>
          <w:bCs w:val="0"/>
          <w:sz w:val="18"/>
          <w:szCs w:val="18"/>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56805A3A" w14:textId="77777777" w:rsidR="00EC4EBB" w:rsidRPr="002B650B" w:rsidRDefault="00EC4EBB" w:rsidP="00EC4EBB">
      <w:pPr>
        <w:rPr>
          <w:sz w:val="18"/>
          <w:szCs w:val="18"/>
        </w:rPr>
      </w:pPr>
    </w:p>
    <w:p w14:paraId="15124587" w14:textId="77777777" w:rsidR="0086183E" w:rsidRPr="002B650B" w:rsidRDefault="0086183E" w:rsidP="0086183E">
      <w:pPr>
        <w:pStyle w:val="22"/>
        <w:keepNext w:val="0"/>
        <w:numPr>
          <w:ilvl w:val="1"/>
          <w:numId w:val="1"/>
        </w:numPr>
        <w:spacing w:after="0"/>
        <w:ind w:left="0" w:firstLine="567"/>
        <w:jc w:val="both"/>
        <w:rPr>
          <w:sz w:val="18"/>
          <w:szCs w:val="18"/>
        </w:rPr>
      </w:pPr>
      <w:bookmarkStart w:id="113" w:name="_Toc170810161"/>
      <w:r w:rsidRPr="002B650B">
        <w:rPr>
          <w:sz w:val="18"/>
          <w:szCs w:val="18"/>
        </w:rPr>
        <w:t>Признание закупки несостоявшейся</w:t>
      </w:r>
      <w:bookmarkEnd w:id="113"/>
    </w:p>
    <w:p w14:paraId="79021971" w14:textId="77777777" w:rsidR="0086183E" w:rsidRPr="002B650B"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Основания, порядок и последствия признания закупки несостоявшейся установлены Положением о закупке Заказчика. </w:t>
      </w:r>
    </w:p>
    <w:p w14:paraId="6096F63D" w14:textId="77777777" w:rsidR="00EC4EBB" w:rsidRPr="002B650B" w:rsidRDefault="00EC4EBB" w:rsidP="00EC4EBB">
      <w:pPr>
        <w:rPr>
          <w:sz w:val="18"/>
          <w:szCs w:val="18"/>
        </w:rPr>
      </w:pPr>
    </w:p>
    <w:p w14:paraId="1A717B79" w14:textId="77777777" w:rsidR="007D35D2" w:rsidRPr="002B650B" w:rsidRDefault="008A58B0" w:rsidP="008A58B0">
      <w:pPr>
        <w:pStyle w:val="22"/>
        <w:keepNext w:val="0"/>
        <w:numPr>
          <w:ilvl w:val="1"/>
          <w:numId w:val="1"/>
        </w:numPr>
        <w:spacing w:after="0"/>
        <w:ind w:left="0" w:firstLine="567"/>
        <w:jc w:val="both"/>
        <w:rPr>
          <w:sz w:val="18"/>
          <w:szCs w:val="18"/>
        </w:rPr>
      </w:pPr>
      <w:bookmarkStart w:id="114" w:name="_Toc170810162"/>
      <w:r w:rsidRPr="002B650B">
        <w:rPr>
          <w:sz w:val="18"/>
          <w:szCs w:val="18"/>
        </w:rPr>
        <w:t>Рассмотрение жалоб и обращений участников закупки</w:t>
      </w:r>
      <w:bookmarkEnd w:id="114"/>
    </w:p>
    <w:p w14:paraId="0E9A875C" w14:textId="77777777" w:rsidR="008A58B0" w:rsidRPr="002B650B" w:rsidRDefault="008A58B0" w:rsidP="008A58B0">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Рассмотрение жалоб и обращений участников закупки осуществляется в порядке, предусмотренном Положением о закупке Заказчика.</w:t>
      </w:r>
    </w:p>
    <w:p w14:paraId="594782F3" w14:textId="77777777" w:rsidR="008A58B0" w:rsidRPr="002B650B" w:rsidRDefault="008A58B0" w:rsidP="008A58B0">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2B650B">
        <w:rPr>
          <w:rFonts w:ascii="Times New Roman" w:hAnsi="Times New Roman" w:cs="Times New Roman"/>
          <w:b w:val="0"/>
          <w:bCs w:val="0"/>
          <w:sz w:val="18"/>
          <w:szCs w:val="18"/>
        </w:rPr>
        <w:t>о</w:t>
      </w:r>
      <w:r w:rsidRPr="002B650B">
        <w:rPr>
          <w:rFonts w:ascii="Times New Roman" w:hAnsi="Times New Roman" w:cs="Times New Roman"/>
          <w:b w:val="0"/>
          <w:bCs w:val="0"/>
          <w:sz w:val="18"/>
          <w:szCs w:val="18"/>
        </w:rPr>
        <w:t xml:space="preserve"> закупке и документации о закупке запрос о разъяснении </w:t>
      </w:r>
      <w:r w:rsidR="00A52BE4" w:rsidRPr="002B650B">
        <w:rPr>
          <w:rFonts w:ascii="Times New Roman" w:hAnsi="Times New Roman" w:cs="Times New Roman"/>
          <w:b w:val="0"/>
          <w:bCs w:val="0"/>
          <w:sz w:val="18"/>
          <w:szCs w:val="18"/>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14:paraId="27779CC4" w14:textId="77777777" w:rsidR="00EC4EBB" w:rsidRPr="002B650B" w:rsidRDefault="00EC4EBB" w:rsidP="00EC4EBB">
      <w:pPr>
        <w:rPr>
          <w:sz w:val="18"/>
          <w:szCs w:val="18"/>
        </w:rPr>
      </w:pPr>
    </w:p>
    <w:p w14:paraId="32C5C1AD" w14:textId="77777777" w:rsidR="00876FF2" w:rsidRPr="002B650B" w:rsidRDefault="00876FF2" w:rsidP="00876FF2">
      <w:pPr>
        <w:pStyle w:val="22"/>
        <w:keepNext w:val="0"/>
        <w:numPr>
          <w:ilvl w:val="1"/>
          <w:numId w:val="1"/>
        </w:numPr>
        <w:spacing w:after="0"/>
        <w:ind w:left="0" w:firstLine="567"/>
        <w:jc w:val="both"/>
        <w:rPr>
          <w:sz w:val="18"/>
          <w:szCs w:val="18"/>
        </w:rPr>
      </w:pPr>
      <w:bookmarkStart w:id="115" w:name="_Toc170810163"/>
      <w:r w:rsidRPr="002B650B">
        <w:rPr>
          <w:sz w:val="18"/>
          <w:szCs w:val="18"/>
        </w:rPr>
        <w:t>Проведение преддоговорных переговоров</w:t>
      </w:r>
      <w:bookmarkEnd w:id="115"/>
    </w:p>
    <w:p w14:paraId="67A3E5B5" w14:textId="77777777" w:rsidR="00876FF2" w:rsidRPr="002B650B" w:rsidRDefault="00876FF2"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14:paraId="15B0451F" w14:textId="77777777" w:rsidR="00876FF2" w:rsidRPr="002B650B" w:rsidRDefault="00876FF2"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14:paraId="26586D1C" w14:textId="77777777" w:rsidR="00876FF2" w:rsidRPr="002B650B" w:rsidRDefault="00876FF2"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14:paraId="295EA384" w14:textId="77777777" w:rsidR="00340DDC" w:rsidRPr="002B650B" w:rsidRDefault="00340DDC" w:rsidP="001760A4">
      <w:pPr>
        <w:rPr>
          <w:sz w:val="18"/>
          <w:szCs w:val="18"/>
        </w:rPr>
      </w:pPr>
    </w:p>
    <w:p w14:paraId="2EB3B859" w14:textId="77777777" w:rsidR="007633E7" w:rsidRPr="002B650B" w:rsidRDefault="009F2361" w:rsidP="009F6751">
      <w:pPr>
        <w:pStyle w:val="11"/>
        <w:keepNext w:val="0"/>
        <w:numPr>
          <w:ilvl w:val="0"/>
          <w:numId w:val="1"/>
        </w:numPr>
        <w:tabs>
          <w:tab w:val="clear" w:pos="432"/>
          <w:tab w:val="num" w:pos="1418"/>
        </w:tabs>
        <w:spacing w:before="0" w:after="0"/>
        <w:ind w:left="0" w:firstLine="567"/>
        <w:jc w:val="left"/>
        <w:rPr>
          <w:sz w:val="18"/>
          <w:szCs w:val="18"/>
        </w:rPr>
      </w:pPr>
      <w:bookmarkStart w:id="116" w:name="Par110"/>
      <w:bookmarkStart w:id="117" w:name="Par144"/>
      <w:bookmarkStart w:id="118" w:name="_Toc123405485"/>
      <w:bookmarkStart w:id="119" w:name="_Toc166101211"/>
      <w:bookmarkStart w:id="120" w:name="_Toc170810164"/>
      <w:bookmarkEnd w:id="102"/>
      <w:bookmarkEnd w:id="103"/>
      <w:bookmarkEnd w:id="116"/>
      <w:bookmarkEnd w:id="117"/>
      <w:r w:rsidRPr="002B650B">
        <w:rPr>
          <w:sz w:val="18"/>
          <w:szCs w:val="18"/>
        </w:rPr>
        <w:t xml:space="preserve">ЗАКЛЮЧЕНИЕ, ИЗМЕНЕНИЕ И РАСТОРЖЕНИЕ </w:t>
      </w:r>
      <w:r w:rsidR="007633E7" w:rsidRPr="002B650B">
        <w:rPr>
          <w:sz w:val="18"/>
          <w:szCs w:val="18"/>
        </w:rPr>
        <w:t>ДОГОВОРА</w:t>
      </w:r>
      <w:bookmarkEnd w:id="118"/>
      <w:bookmarkEnd w:id="119"/>
      <w:bookmarkEnd w:id="120"/>
    </w:p>
    <w:p w14:paraId="3FB40D6B" w14:textId="77777777" w:rsidR="001760A4" w:rsidRPr="002B650B" w:rsidRDefault="001760A4" w:rsidP="001760A4">
      <w:pPr>
        <w:rPr>
          <w:sz w:val="18"/>
          <w:szCs w:val="18"/>
          <w:highlight w:val="magenta"/>
        </w:rPr>
      </w:pPr>
    </w:p>
    <w:p w14:paraId="7973889A" w14:textId="77777777" w:rsidR="007633E7" w:rsidRPr="002B650B" w:rsidRDefault="007633E7" w:rsidP="00876FF2">
      <w:pPr>
        <w:pStyle w:val="22"/>
        <w:keepNext w:val="0"/>
        <w:numPr>
          <w:ilvl w:val="1"/>
          <w:numId w:val="1"/>
        </w:numPr>
        <w:spacing w:after="0"/>
        <w:ind w:left="0" w:firstLine="567"/>
        <w:jc w:val="both"/>
        <w:rPr>
          <w:sz w:val="18"/>
          <w:szCs w:val="18"/>
        </w:rPr>
      </w:pPr>
      <w:bookmarkStart w:id="121" w:name="_Toc131309087"/>
      <w:bookmarkStart w:id="122" w:name="_Toc170810165"/>
      <w:bookmarkStart w:id="123" w:name="_Ref130891676"/>
      <w:r w:rsidRPr="002B650B">
        <w:rPr>
          <w:sz w:val="18"/>
          <w:szCs w:val="18"/>
        </w:rPr>
        <w:t>Срок и порядок заключения договора</w:t>
      </w:r>
      <w:bookmarkEnd w:id="121"/>
      <w:bookmarkEnd w:id="122"/>
    </w:p>
    <w:p w14:paraId="604C67C4" w14:textId="77777777" w:rsidR="00BF7385" w:rsidRPr="002B650B" w:rsidRDefault="001760A4" w:rsidP="00876FF2">
      <w:pPr>
        <w:pStyle w:val="32"/>
        <w:keepNext w:val="0"/>
        <w:numPr>
          <w:ilvl w:val="2"/>
          <w:numId w:val="1"/>
        </w:numPr>
        <w:spacing w:before="0" w:after="0"/>
        <w:ind w:left="0" w:firstLine="567"/>
        <w:rPr>
          <w:rFonts w:ascii="Times New Roman" w:hAnsi="Times New Roman" w:cs="Times New Roman"/>
          <w:b w:val="0"/>
          <w:bCs w:val="0"/>
          <w:sz w:val="18"/>
          <w:szCs w:val="18"/>
        </w:rPr>
      </w:pPr>
      <w:bookmarkStart w:id="124" w:name="_Ref790822"/>
      <w:r w:rsidRPr="002B650B">
        <w:rPr>
          <w:rFonts w:ascii="Times New Roman" w:hAnsi="Times New Roman" w:cs="Times New Roman"/>
          <w:b w:val="0"/>
          <w:sz w:val="18"/>
          <w:szCs w:val="18"/>
        </w:rPr>
        <w:t xml:space="preserve">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4046BE" w:rsidRPr="002B650B">
        <w:rPr>
          <w:rFonts w:ascii="Times New Roman" w:hAnsi="Times New Roman" w:cs="Times New Roman"/>
          <w:b w:val="0"/>
          <w:sz w:val="18"/>
          <w:szCs w:val="18"/>
        </w:rPr>
        <w:t>победителя</w:t>
      </w:r>
      <w:r w:rsidRPr="002B650B">
        <w:rPr>
          <w:rFonts w:ascii="Times New Roman" w:hAnsi="Times New Roman" w:cs="Times New Roman"/>
          <w:b w:val="0"/>
          <w:sz w:val="18"/>
          <w:szCs w:val="18"/>
        </w:rPr>
        <w:t xml:space="preserve"> такой закупки, с которым заключается договор</w:t>
      </w:r>
      <w:r w:rsidR="00876FF2" w:rsidRPr="002B650B">
        <w:rPr>
          <w:rFonts w:ascii="Times New Roman" w:hAnsi="Times New Roman" w:cs="Times New Roman"/>
          <w:b w:val="0"/>
          <w:sz w:val="18"/>
          <w:szCs w:val="18"/>
        </w:rPr>
        <w:t xml:space="preserve"> с учетом результатов преддоговорных переговоров в случае их проведения</w:t>
      </w:r>
      <w:r w:rsidRPr="002B650B">
        <w:rPr>
          <w:rFonts w:ascii="Times New Roman" w:hAnsi="Times New Roman" w:cs="Times New Roman"/>
          <w:b w:val="0"/>
          <w:bCs w:val="0"/>
          <w:sz w:val="18"/>
          <w:szCs w:val="18"/>
        </w:rPr>
        <w:t>.</w:t>
      </w:r>
      <w:r w:rsidR="00775E5F" w:rsidRPr="002B650B">
        <w:rPr>
          <w:rFonts w:ascii="Times New Roman" w:hAnsi="Times New Roman" w:cs="Times New Roman"/>
          <w:b w:val="0"/>
          <w:bCs w:val="0"/>
          <w:sz w:val="18"/>
          <w:szCs w:val="18"/>
        </w:rPr>
        <w:t xml:space="preserve"> По результатам закупки с участником может быть заключено также несколько договоров.</w:t>
      </w:r>
      <w:bookmarkEnd w:id="124"/>
    </w:p>
    <w:p w14:paraId="6E35B2BA" w14:textId="77777777" w:rsidR="00F27F94" w:rsidRPr="000F4399" w:rsidRDefault="00BF7385"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B650B">
        <w:rPr>
          <w:rFonts w:ascii="Times New Roman" w:hAnsi="Times New Roman" w:cs="Times New Roman"/>
          <w:b w:val="0"/>
          <w:bCs w:val="0"/>
          <w:sz w:val="18"/>
          <w:szCs w:val="18"/>
        </w:rPr>
        <w:t xml:space="preserve">об установлении такой возможности </w:t>
      </w:r>
      <w:r w:rsidRPr="002B650B">
        <w:rPr>
          <w:rFonts w:ascii="Times New Roman" w:hAnsi="Times New Roman" w:cs="Times New Roman"/>
          <w:b w:val="0"/>
          <w:bCs w:val="0"/>
          <w:sz w:val="18"/>
          <w:szCs w:val="18"/>
        </w:rPr>
        <w:t>указывается в п</w:t>
      </w:r>
      <w:r w:rsidR="00CE21FE" w:rsidRPr="002B650B">
        <w:rPr>
          <w:rFonts w:ascii="Times New Roman" w:hAnsi="Times New Roman" w:cs="Times New Roman"/>
          <w:b w:val="0"/>
          <w:bCs w:val="0"/>
          <w:sz w:val="18"/>
          <w:szCs w:val="18"/>
        </w:rPr>
        <w:t>ункте 1</w:t>
      </w:r>
      <w:r w:rsidR="001E1492">
        <w:rPr>
          <w:rFonts w:ascii="Times New Roman" w:hAnsi="Times New Roman" w:cs="Times New Roman"/>
          <w:b w:val="0"/>
          <w:bCs w:val="0"/>
          <w:sz w:val="18"/>
          <w:szCs w:val="18"/>
        </w:rPr>
        <w:t>7</w:t>
      </w:r>
      <w:r w:rsidRPr="002B650B">
        <w:rPr>
          <w:rFonts w:ascii="Times New Roman" w:hAnsi="Times New Roman" w:cs="Times New Roman"/>
          <w:b w:val="0"/>
          <w:bCs w:val="0"/>
          <w:sz w:val="18"/>
          <w:szCs w:val="18"/>
        </w:rPr>
        <w:t xml:space="preserve"> части II «ИНФОРМАЦИОННАЯ КАРТА ЗАКУПКИ».</w:t>
      </w:r>
    </w:p>
    <w:p w14:paraId="1D167253" w14:textId="77777777" w:rsidR="00463FE1" w:rsidRPr="000F4399" w:rsidRDefault="00934153"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0F4399">
        <w:rPr>
          <w:rFonts w:ascii="Times New Roman" w:hAnsi="Times New Roman" w:cs="Times New Roman"/>
          <w:b w:val="0"/>
          <w:bCs w:val="0"/>
          <w:sz w:val="18"/>
          <w:szCs w:val="18"/>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F4399">
        <w:rPr>
          <w:rFonts w:ascii="Times New Roman" w:hAnsi="Times New Roman" w:cs="Times New Roman"/>
          <w:b w:val="0"/>
          <w:bCs w:val="0"/>
          <w:sz w:val="18"/>
          <w:szCs w:val="18"/>
        </w:rPr>
        <w:t>.</w:t>
      </w:r>
    </w:p>
    <w:p w14:paraId="012C8B3C" w14:textId="63727FF8" w:rsidR="00934153" w:rsidRPr="000F4399" w:rsidRDefault="00A819B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883808">
        <w:rPr>
          <w:rFonts w:ascii="Times New Roman" w:hAnsi="Times New Roman" w:cs="Times New Roman"/>
          <w:b w:val="0"/>
          <w:bCs w:val="0"/>
          <w:sz w:val="18"/>
          <w:szCs w:val="18"/>
        </w:rPr>
        <w:t>После получения уведомления о результатах процедуры, Победитель в течение 10 календарных дней должен предоставить в адрес Заказчика</w:t>
      </w:r>
      <w:r>
        <w:rPr>
          <w:rFonts w:ascii="Times New Roman" w:hAnsi="Times New Roman" w:cs="Times New Roman"/>
          <w:b w:val="0"/>
          <w:bCs w:val="0"/>
          <w:sz w:val="18"/>
          <w:szCs w:val="18"/>
        </w:rPr>
        <w:t xml:space="preserve"> </w:t>
      </w:r>
      <w:r w:rsidRPr="000F4399">
        <w:rPr>
          <w:rFonts w:ascii="Times New Roman" w:hAnsi="Times New Roman" w:cs="Times New Roman"/>
          <w:b w:val="0"/>
          <w:bCs w:val="0"/>
          <w:sz w:val="18"/>
          <w:szCs w:val="18"/>
        </w:rPr>
        <w:t>(путем направления электронного документа, либо путем направления бумажной версии документа)</w:t>
      </w:r>
      <w:r w:rsidRPr="00883808">
        <w:rPr>
          <w:rFonts w:ascii="Times New Roman" w:hAnsi="Times New Roman" w:cs="Times New Roman"/>
          <w:b w:val="0"/>
          <w:bCs w:val="0"/>
          <w:sz w:val="18"/>
          <w:szCs w:val="18"/>
        </w:rPr>
        <w:t xml:space="preserve">, заполненный и подписанный проект </w:t>
      </w:r>
      <w:r>
        <w:rPr>
          <w:rFonts w:ascii="Times New Roman" w:hAnsi="Times New Roman" w:cs="Times New Roman"/>
          <w:b w:val="0"/>
          <w:bCs w:val="0"/>
          <w:sz w:val="18"/>
          <w:szCs w:val="18"/>
        </w:rPr>
        <w:t>д</w:t>
      </w:r>
      <w:r w:rsidRPr="00883808">
        <w:rPr>
          <w:rFonts w:ascii="Times New Roman" w:hAnsi="Times New Roman" w:cs="Times New Roman"/>
          <w:b w:val="0"/>
          <w:bCs w:val="0"/>
          <w:sz w:val="18"/>
          <w:szCs w:val="18"/>
        </w:rPr>
        <w:t xml:space="preserve">оговора со всеми приложениями. Проект </w:t>
      </w:r>
      <w:r>
        <w:rPr>
          <w:rFonts w:ascii="Times New Roman" w:hAnsi="Times New Roman" w:cs="Times New Roman"/>
          <w:b w:val="0"/>
          <w:bCs w:val="0"/>
          <w:sz w:val="18"/>
          <w:szCs w:val="18"/>
        </w:rPr>
        <w:t>д</w:t>
      </w:r>
      <w:r w:rsidRPr="00883808">
        <w:rPr>
          <w:rFonts w:ascii="Times New Roman" w:hAnsi="Times New Roman" w:cs="Times New Roman"/>
          <w:b w:val="0"/>
          <w:bCs w:val="0"/>
          <w:sz w:val="18"/>
          <w:szCs w:val="18"/>
        </w:rPr>
        <w:t xml:space="preserve">оговора заполняется в строгом соответствии с часть </w:t>
      </w:r>
      <w:r w:rsidR="00902A24">
        <w:fldChar w:fldCharType="begin"/>
      </w:r>
      <w:r w:rsidR="00902A24">
        <w:instrText xml:space="preserve"> REF _Ref789928 \r \h  \* MERGEFORMAT </w:instrText>
      </w:r>
      <w:r w:rsidR="00902A24">
        <w:fldChar w:fldCharType="separate"/>
      </w:r>
      <w:r w:rsidR="00687858" w:rsidRPr="00687858">
        <w:rPr>
          <w:rFonts w:ascii="Times New Roman" w:hAnsi="Times New Roman" w:cs="Times New Roman"/>
          <w:b w:val="0"/>
          <w:bCs w:val="0"/>
          <w:sz w:val="18"/>
          <w:szCs w:val="18"/>
        </w:rPr>
        <w:t>IV</w:t>
      </w:r>
      <w:r w:rsidR="00902A24">
        <w:fldChar w:fldCharType="end"/>
      </w:r>
      <w:r w:rsidRPr="00883808">
        <w:rPr>
          <w:rFonts w:ascii="Times New Roman" w:hAnsi="Times New Roman" w:cs="Times New Roman"/>
          <w:b w:val="0"/>
          <w:bCs w:val="0"/>
          <w:sz w:val="18"/>
          <w:szCs w:val="18"/>
        </w:rPr>
        <w:t xml:space="preserve"> «</w:t>
      </w:r>
      <w:r>
        <w:rPr>
          <w:rFonts w:ascii="Times New Roman" w:hAnsi="Times New Roman" w:cs="Times New Roman"/>
          <w:b w:val="0"/>
          <w:bCs w:val="0"/>
          <w:sz w:val="18"/>
          <w:szCs w:val="18"/>
        </w:rPr>
        <w:t>ПРОЕКТ ДОГОВОРА</w:t>
      </w:r>
      <w:r w:rsidRPr="00883808">
        <w:rPr>
          <w:rFonts w:ascii="Times New Roman" w:hAnsi="Times New Roman" w:cs="Times New Roman"/>
          <w:b w:val="0"/>
          <w:bCs w:val="0"/>
          <w:sz w:val="18"/>
          <w:szCs w:val="18"/>
        </w:rPr>
        <w:t xml:space="preserve">». В случае непредставления в течение 10 календарных дней заполненного проекта </w:t>
      </w:r>
      <w:r>
        <w:rPr>
          <w:rFonts w:ascii="Times New Roman" w:hAnsi="Times New Roman" w:cs="Times New Roman"/>
          <w:b w:val="0"/>
          <w:bCs w:val="0"/>
          <w:sz w:val="18"/>
          <w:szCs w:val="18"/>
        </w:rPr>
        <w:t>д</w:t>
      </w:r>
      <w:r w:rsidRPr="00883808">
        <w:rPr>
          <w:rFonts w:ascii="Times New Roman" w:hAnsi="Times New Roman" w:cs="Times New Roman"/>
          <w:b w:val="0"/>
          <w:bCs w:val="0"/>
          <w:sz w:val="18"/>
          <w:szCs w:val="18"/>
        </w:rPr>
        <w:t xml:space="preserve">оговора </w:t>
      </w:r>
      <w:r>
        <w:rPr>
          <w:rFonts w:ascii="Times New Roman" w:hAnsi="Times New Roman" w:cs="Times New Roman"/>
          <w:b w:val="0"/>
          <w:bCs w:val="0"/>
          <w:sz w:val="18"/>
          <w:szCs w:val="18"/>
        </w:rPr>
        <w:t>у</w:t>
      </w:r>
      <w:r w:rsidRPr="00883808">
        <w:rPr>
          <w:rFonts w:ascii="Times New Roman" w:hAnsi="Times New Roman" w:cs="Times New Roman"/>
          <w:b w:val="0"/>
          <w:bCs w:val="0"/>
          <w:sz w:val="18"/>
          <w:szCs w:val="18"/>
        </w:rPr>
        <w:t xml:space="preserve">частник утрачивает статус Победителя и его действия (бездействия) означают отказ от заключения </w:t>
      </w:r>
      <w:r>
        <w:rPr>
          <w:rFonts w:ascii="Times New Roman" w:hAnsi="Times New Roman" w:cs="Times New Roman"/>
          <w:b w:val="0"/>
          <w:bCs w:val="0"/>
          <w:sz w:val="18"/>
          <w:szCs w:val="18"/>
        </w:rPr>
        <w:t>д</w:t>
      </w:r>
      <w:r w:rsidRPr="00883808">
        <w:rPr>
          <w:rFonts w:ascii="Times New Roman" w:hAnsi="Times New Roman" w:cs="Times New Roman"/>
          <w:b w:val="0"/>
          <w:bCs w:val="0"/>
          <w:sz w:val="18"/>
          <w:szCs w:val="18"/>
        </w:rPr>
        <w:t>оговора.</w:t>
      </w:r>
    </w:p>
    <w:p w14:paraId="24E62F4D" w14:textId="77777777" w:rsidR="004046BE" w:rsidRPr="000F4399" w:rsidRDefault="00A819B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0F4399">
        <w:rPr>
          <w:rFonts w:ascii="Times New Roman" w:hAnsi="Times New Roman" w:cs="Times New Roman"/>
          <w:b w:val="0"/>
          <w:bCs w:val="0"/>
          <w:sz w:val="18"/>
          <w:szCs w:val="18"/>
        </w:rPr>
        <w:t>Заказчик после получения проекта договора, подписанного участником обеспечивает подписание такого договора в срок, не превышающий 20 (двадцати) дней с даты размещения в ЕИС итогового протокола по результатам закупки.</w:t>
      </w:r>
    </w:p>
    <w:p w14:paraId="2DB160C9" w14:textId="77777777" w:rsidR="00C50C2E" w:rsidRPr="002B650B" w:rsidRDefault="00C50C2E" w:rsidP="00C50C2E">
      <w:pPr>
        <w:rPr>
          <w:sz w:val="18"/>
          <w:szCs w:val="18"/>
        </w:rPr>
      </w:pPr>
    </w:p>
    <w:p w14:paraId="08DACCC3" w14:textId="77777777" w:rsidR="00953960" w:rsidRPr="002B650B" w:rsidRDefault="008518DA" w:rsidP="00876FF2">
      <w:pPr>
        <w:pStyle w:val="22"/>
        <w:keepNext w:val="0"/>
        <w:numPr>
          <w:ilvl w:val="1"/>
          <w:numId w:val="1"/>
        </w:numPr>
        <w:spacing w:after="0"/>
        <w:ind w:left="0" w:firstLine="567"/>
        <w:jc w:val="both"/>
        <w:rPr>
          <w:sz w:val="18"/>
          <w:szCs w:val="18"/>
        </w:rPr>
      </w:pPr>
      <w:bookmarkStart w:id="125" w:name="_Toc373399298"/>
      <w:bookmarkStart w:id="126" w:name="_Toc376160927"/>
      <w:bookmarkStart w:id="127" w:name="_Toc170810166"/>
      <w:r w:rsidRPr="002B650B">
        <w:rPr>
          <w:sz w:val="18"/>
          <w:szCs w:val="18"/>
        </w:rPr>
        <w:t>О</w:t>
      </w:r>
      <w:r w:rsidR="00E95013" w:rsidRPr="002B650B">
        <w:rPr>
          <w:sz w:val="18"/>
          <w:szCs w:val="18"/>
        </w:rPr>
        <w:t>беспечения исполнения договора, порядок предоставления такого обеспечения, требования к такому обеспечению</w:t>
      </w:r>
      <w:bookmarkEnd w:id="125"/>
      <w:bookmarkEnd w:id="126"/>
      <w:bookmarkEnd w:id="127"/>
    </w:p>
    <w:p w14:paraId="4CEE067B" w14:textId="77777777" w:rsidR="008518DA" w:rsidRPr="002B650B" w:rsidRDefault="008518DA" w:rsidP="00876FF2">
      <w:pPr>
        <w:pStyle w:val="32"/>
        <w:keepNext w:val="0"/>
        <w:numPr>
          <w:ilvl w:val="2"/>
          <w:numId w:val="1"/>
        </w:numPr>
        <w:spacing w:before="0" w:after="0"/>
        <w:ind w:left="0" w:firstLine="567"/>
        <w:rPr>
          <w:rFonts w:ascii="Times New Roman" w:hAnsi="Times New Roman" w:cs="Times New Roman"/>
          <w:b w:val="0"/>
          <w:bCs w:val="0"/>
          <w:sz w:val="18"/>
          <w:szCs w:val="18"/>
        </w:rPr>
      </w:pPr>
      <w:bookmarkStart w:id="128" w:name="_Toc373343356"/>
      <w:bookmarkStart w:id="129" w:name="_Toc373343841"/>
      <w:r w:rsidRPr="002B650B">
        <w:rPr>
          <w:rFonts w:ascii="Times New Roman" w:hAnsi="Times New Roman" w:cs="Times New Roman"/>
          <w:b w:val="0"/>
          <w:bCs w:val="0"/>
          <w:sz w:val="18"/>
          <w:szCs w:val="18"/>
        </w:rPr>
        <w:t xml:space="preserve">Заказчик вправе установить в документации о закупке требование к обеспечению исполнения договора в размере не более </w:t>
      </w:r>
      <w:r w:rsidR="003C7BA9" w:rsidRPr="002B650B">
        <w:rPr>
          <w:rFonts w:ascii="Times New Roman" w:hAnsi="Times New Roman" w:cs="Times New Roman"/>
          <w:b w:val="0"/>
          <w:bCs w:val="0"/>
          <w:sz w:val="18"/>
          <w:szCs w:val="18"/>
        </w:rPr>
        <w:t>10</w:t>
      </w:r>
      <w:r w:rsidRPr="002B650B">
        <w:rPr>
          <w:rFonts w:ascii="Times New Roman" w:hAnsi="Times New Roman" w:cs="Times New Roman"/>
          <w:b w:val="0"/>
          <w:bCs w:val="0"/>
          <w:sz w:val="18"/>
          <w:szCs w:val="18"/>
        </w:rPr>
        <w:t xml:space="preserve"> (</w:t>
      </w:r>
      <w:r w:rsidR="003C7BA9" w:rsidRPr="002B650B">
        <w:rPr>
          <w:rFonts w:ascii="Times New Roman" w:hAnsi="Times New Roman" w:cs="Times New Roman"/>
          <w:b w:val="0"/>
          <w:bCs w:val="0"/>
          <w:sz w:val="18"/>
          <w:szCs w:val="18"/>
        </w:rPr>
        <w:t>десяти</w:t>
      </w:r>
      <w:r w:rsidRPr="002B650B">
        <w:rPr>
          <w:rFonts w:ascii="Times New Roman" w:hAnsi="Times New Roman" w:cs="Times New Roman"/>
          <w:b w:val="0"/>
          <w:bCs w:val="0"/>
          <w:sz w:val="18"/>
          <w:szCs w:val="18"/>
        </w:rPr>
        <w:t>) процентов от начальной (максимальной) цены договора, либо в размере аванса (</w:t>
      </w:r>
      <w:r w:rsidR="00A77A4F" w:rsidRPr="002B650B">
        <w:rPr>
          <w:rFonts w:ascii="Times New Roman" w:hAnsi="Times New Roman" w:cs="Times New Roman"/>
          <w:b w:val="0"/>
          <w:bCs w:val="0"/>
          <w:sz w:val="18"/>
          <w:szCs w:val="18"/>
        </w:rPr>
        <w:t xml:space="preserve">если договором предусмотрена выплата </w:t>
      </w:r>
      <w:r w:rsidRPr="002B650B">
        <w:rPr>
          <w:rFonts w:ascii="Times New Roman" w:hAnsi="Times New Roman" w:cs="Times New Roman"/>
          <w:b w:val="0"/>
          <w:bCs w:val="0"/>
          <w:sz w:val="18"/>
          <w:szCs w:val="18"/>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2B650B">
        <w:rPr>
          <w:rFonts w:ascii="Times New Roman" w:hAnsi="Times New Roman" w:cs="Times New Roman"/>
          <w:b w:val="0"/>
          <w:bCs w:val="0"/>
          <w:sz w:val="18"/>
          <w:szCs w:val="18"/>
        </w:rPr>
        <w:t xml:space="preserve">пункте </w:t>
      </w:r>
      <w:r w:rsidR="00642B12">
        <w:rPr>
          <w:rFonts w:ascii="Times New Roman" w:hAnsi="Times New Roman" w:cs="Times New Roman"/>
          <w:b w:val="0"/>
          <w:bCs w:val="0"/>
          <w:sz w:val="18"/>
          <w:szCs w:val="18"/>
        </w:rPr>
        <w:t>1</w:t>
      </w:r>
      <w:r w:rsidR="001E1492">
        <w:rPr>
          <w:rFonts w:ascii="Times New Roman" w:hAnsi="Times New Roman" w:cs="Times New Roman"/>
          <w:b w:val="0"/>
          <w:bCs w:val="0"/>
          <w:sz w:val="18"/>
          <w:szCs w:val="18"/>
        </w:rPr>
        <w:t>4</w:t>
      </w:r>
      <w:r w:rsidRPr="002B650B">
        <w:rPr>
          <w:rFonts w:ascii="Times New Roman" w:hAnsi="Times New Roman" w:cs="Times New Roman"/>
          <w:b w:val="0"/>
          <w:bCs w:val="0"/>
          <w:sz w:val="18"/>
          <w:szCs w:val="18"/>
        </w:rPr>
        <w:t xml:space="preserve"> раздела II «ИНФОРМАЦИОННАЯ КАРТА ЗАКУПКИ». </w:t>
      </w:r>
    </w:p>
    <w:p w14:paraId="627B7044" w14:textId="508CBDF0" w:rsidR="008518DA" w:rsidRPr="002B650B" w:rsidRDefault="008518DA"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2B650B">
        <w:rPr>
          <w:rFonts w:ascii="Times New Roman" w:hAnsi="Times New Roman" w:cs="Times New Roman"/>
          <w:b w:val="0"/>
          <w:bCs w:val="0"/>
          <w:sz w:val="18"/>
          <w:szCs w:val="18"/>
        </w:rPr>
        <w:t xml:space="preserve">пункте </w:t>
      </w:r>
      <w:r w:rsidR="00642B12">
        <w:rPr>
          <w:rFonts w:ascii="Times New Roman" w:hAnsi="Times New Roman" w:cs="Times New Roman"/>
          <w:b w:val="0"/>
          <w:bCs w:val="0"/>
          <w:sz w:val="18"/>
          <w:szCs w:val="18"/>
        </w:rPr>
        <w:t>1</w:t>
      </w:r>
      <w:r w:rsidR="001E1492">
        <w:rPr>
          <w:rFonts w:ascii="Times New Roman" w:hAnsi="Times New Roman" w:cs="Times New Roman"/>
          <w:b w:val="0"/>
          <w:bCs w:val="0"/>
          <w:sz w:val="18"/>
          <w:szCs w:val="18"/>
        </w:rPr>
        <w:t>5</w:t>
      </w:r>
      <w:r w:rsidRPr="002B650B">
        <w:rPr>
          <w:rFonts w:ascii="Times New Roman" w:hAnsi="Times New Roman" w:cs="Times New Roman"/>
          <w:b w:val="0"/>
          <w:bCs w:val="0"/>
          <w:sz w:val="18"/>
          <w:szCs w:val="18"/>
        </w:rPr>
        <w:t xml:space="preserve"> раздела II «ИНФОРМАЦИОННАЯ КАРТА ЗАКУПКИ» или в форме </w:t>
      </w:r>
      <w:r w:rsidR="00016C31">
        <w:rPr>
          <w:rFonts w:ascii="Times New Roman" w:hAnsi="Times New Roman" w:cs="Times New Roman"/>
          <w:b w:val="0"/>
          <w:bCs w:val="0"/>
          <w:sz w:val="18"/>
          <w:szCs w:val="18"/>
        </w:rPr>
        <w:t>независимой</w:t>
      </w:r>
      <w:r w:rsidRPr="002B650B">
        <w:rPr>
          <w:rFonts w:ascii="Times New Roman" w:hAnsi="Times New Roman" w:cs="Times New Roman"/>
          <w:b w:val="0"/>
          <w:bCs w:val="0"/>
          <w:sz w:val="18"/>
          <w:szCs w:val="18"/>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8"/>
    <w:bookmarkEnd w:id="129"/>
    <w:p w14:paraId="348EBF1D" w14:textId="77777777" w:rsidR="00953960" w:rsidRPr="002B650B" w:rsidRDefault="002B744F"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2B650B">
        <w:rPr>
          <w:rFonts w:ascii="Times New Roman" w:hAnsi="Times New Roman" w:cs="Times New Roman"/>
          <w:b w:val="0"/>
          <w:bCs w:val="0"/>
          <w:sz w:val="18"/>
          <w:szCs w:val="18"/>
        </w:rPr>
        <w:t>Срок предоставления обеспечения</w:t>
      </w:r>
      <w:r w:rsidR="00953960" w:rsidRPr="002B650B">
        <w:rPr>
          <w:rFonts w:ascii="Times New Roman" w:hAnsi="Times New Roman" w:cs="Times New Roman"/>
          <w:b w:val="0"/>
          <w:bCs w:val="0"/>
          <w:sz w:val="18"/>
          <w:szCs w:val="18"/>
        </w:rPr>
        <w:t xml:space="preserve"> исполнение договора </w:t>
      </w:r>
      <w:r w:rsidRPr="002B650B">
        <w:rPr>
          <w:rFonts w:ascii="Times New Roman" w:hAnsi="Times New Roman" w:cs="Times New Roman"/>
          <w:b w:val="0"/>
          <w:bCs w:val="0"/>
          <w:sz w:val="18"/>
          <w:szCs w:val="18"/>
        </w:rPr>
        <w:t>устанавливается в п</w:t>
      </w:r>
      <w:r w:rsidR="00A77A4F" w:rsidRPr="002B650B">
        <w:rPr>
          <w:rFonts w:ascii="Times New Roman" w:hAnsi="Times New Roman" w:cs="Times New Roman"/>
          <w:b w:val="0"/>
          <w:bCs w:val="0"/>
          <w:sz w:val="18"/>
          <w:szCs w:val="18"/>
        </w:rPr>
        <w:t xml:space="preserve">ункте </w:t>
      </w:r>
      <w:r w:rsidR="00642B12">
        <w:rPr>
          <w:rFonts w:ascii="Times New Roman" w:hAnsi="Times New Roman" w:cs="Times New Roman"/>
          <w:b w:val="0"/>
          <w:bCs w:val="0"/>
          <w:sz w:val="18"/>
          <w:szCs w:val="18"/>
        </w:rPr>
        <w:t>1</w:t>
      </w:r>
      <w:r w:rsidR="001E1492">
        <w:rPr>
          <w:rFonts w:ascii="Times New Roman" w:hAnsi="Times New Roman" w:cs="Times New Roman"/>
          <w:b w:val="0"/>
          <w:bCs w:val="0"/>
          <w:sz w:val="18"/>
          <w:szCs w:val="18"/>
        </w:rPr>
        <w:t>4</w:t>
      </w:r>
      <w:r w:rsidRPr="002B650B">
        <w:rPr>
          <w:rFonts w:ascii="Times New Roman" w:hAnsi="Times New Roman" w:cs="Times New Roman"/>
          <w:b w:val="0"/>
          <w:bCs w:val="0"/>
          <w:sz w:val="18"/>
          <w:szCs w:val="18"/>
        </w:rPr>
        <w:t xml:space="preserve"> раздела II «ИНФОРМАЦИОННАЯ КАРТА ЗАКУПКИ»</w:t>
      </w:r>
      <w:r w:rsidR="00953960" w:rsidRPr="002B650B">
        <w:rPr>
          <w:rFonts w:ascii="Times New Roman" w:hAnsi="Times New Roman" w:cs="Times New Roman"/>
          <w:b w:val="0"/>
          <w:bCs w:val="0"/>
          <w:sz w:val="18"/>
          <w:szCs w:val="18"/>
        </w:rPr>
        <w:t>.</w:t>
      </w:r>
    </w:p>
    <w:p w14:paraId="2519DE58" w14:textId="77777777" w:rsidR="004068F2" w:rsidRDefault="004068F2" w:rsidP="004068F2">
      <w:pPr>
        <w:pStyle w:val="32"/>
        <w:keepNext w:val="0"/>
        <w:numPr>
          <w:ilvl w:val="2"/>
          <w:numId w:val="1"/>
        </w:numPr>
        <w:spacing w:before="0" w:after="0"/>
        <w:ind w:left="0" w:firstLine="567"/>
        <w:rPr>
          <w:rFonts w:ascii="Times New Roman" w:hAnsi="Times New Roman" w:cs="Times New Roman"/>
          <w:b w:val="0"/>
          <w:bCs w:val="0"/>
          <w:sz w:val="18"/>
          <w:szCs w:val="18"/>
        </w:rPr>
      </w:pPr>
      <w:bookmarkStart w:id="130" w:name="_Toc373343360"/>
      <w:bookmarkStart w:id="131" w:name="_Toc373343845"/>
      <w:r w:rsidRPr="007406F4">
        <w:rPr>
          <w:rFonts w:ascii="Times New Roman" w:hAnsi="Times New Roman" w:cs="Times New Roman"/>
          <w:b w:val="0"/>
          <w:bCs w:val="0"/>
          <w:sz w:val="18"/>
          <w:szCs w:val="18"/>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406F4">
        <w:rPr>
          <w:rFonts w:ascii="Times New Roman" w:hAnsi="Times New Roman" w:cs="Times New Roman"/>
          <w:b w:val="0"/>
          <w:bCs w:val="0"/>
          <w:sz w:val="18"/>
          <w:szCs w:val="18"/>
        </w:rPr>
        <w:t>бенефициарных</w:t>
      </w:r>
      <w:proofErr w:type="spellEnd"/>
      <w:r w:rsidRPr="007406F4">
        <w:rPr>
          <w:rFonts w:ascii="Times New Roman" w:hAnsi="Times New Roman" w:cs="Times New Roman"/>
          <w:b w:val="0"/>
          <w:bCs w:val="0"/>
          <w:sz w:val="18"/>
          <w:szCs w:val="18"/>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6C7394AE" w14:textId="77777777" w:rsidR="004068F2" w:rsidRDefault="004068F2" w:rsidP="004068F2">
      <w:pPr>
        <w:pStyle w:val="afffff4"/>
        <w:numPr>
          <w:ilvl w:val="0"/>
          <w:numId w:val="22"/>
        </w:numPr>
        <w:tabs>
          <w:tab w:val="left" w:pos="1418"/>
        </w:tabs>
        <w:ind w:left="0" w:firstLine="567"/>
        <w:jc w:val="both"/>
        <w:rPr>
          <w:sz w:val="18"/>
          <w:szCs w:val="18"/>
        </w:rPr>
      </w:pPr>
      <w:proofErr w:type="gramStart"/>
      <w:r w:rsidRPr="00A76C39">
        <w:rPr>
          <w:sz w:val="18"/>
          <w:szCs w:val="18"/>
        </w:rPr>
        <w:t>обладающих</w:t>
      </w:r>
      <w:proofErr w:type="gramEnd"/>
      <w:r w:rsidRPr="00A76C39">
        <w:rPr>
          <w:sz w:val="18"/>
          <w:szCs w:val="18"/>
        </w:rPr>
        <w:t xml:space="preserve"> кредитным рейтингом не ниже категории «А»</w:t>
      </w:r>
      <w:r>
        <w:rPr>
          <w:sz w:val="18"/>
          <w:szCs w:val="18"/>
        </w:rPr>
        <w:t xml:space="preserve"> </w:t>
      </w:r>
      <w:r w:rsidRPr="00A76C39">
        <w:rPr>
          <w:sz w:val="18"/>
          <w:szCs w:val="18"/>
        </w:rPr>
        <w:t>по национальной рейтинговой шкале для Российской Федерации кредитного рейтингового агентства Аналитическое Кредитное Рейтинговое Агентство</w:t>
      </w:r>
      <w:r>
        <w:rPr>
          <w:sz w:val="18"/>
          <w:szCs w:val="18"/>
        </w:rPr>
        <w:t xml:space="preserve"> </w:t>
      </w:r>
      <w:r w:rsidRPr="00A76C39">
        <w:rPr>
          <w:sz w:val="18"/>
          <w:szCs w:val="18"/>
        </w:rPr>
        <w:t>или кредитного рейтингового агентства Акционерное общество «Рейтинговое Агентство «Эксперт РА»;</w:t>
      </w:r>
    </w:p>
    <w:p w14:paraId="291BD8B0" w14:textId="77777777" w:rsidR="004068F2" w:rsidRDefault="004068F2" w:rsidP="004068F2">
      <w:pPr>
        <w:pStyle w:val="afffff4"/>
        <w:numPr>
          <w:ilvl w:val="0"/>
          <w:numId w:val="22"/>
        </w:numPr>
        <w:tabs>
          <w:tab w:val="left" w:pos="1418"/>
        </w:tabs>
        <w:ind w:left="0" w:firstLine="567"/>
        <w:jc w:val="both"/>
        <w:rPr>
          <w:sz w:val="18"/>
          <w:szCs w:val="18"/>
        </w:rPr>
      </w:pPr>
      <w:proofErr w:type="gramStart"/>
      <w:r w:rsidRPr="00686373">
        <w:rPr>
          <w:sz w:val="18"/>
          <w:szCs w:val="18"/>
        </w:rPr>
        <w:t>представивших</w:t>
      </w:r>
      <w:proofErr w:type="gramEnd"/>
      <w:r w:rsidRPr="00686373">
        <w:rPr>
          <w:sz w:val="18"/>
          <w:szCs w:val="18"/>
        </w:rP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C54ACFC" w14:textId="77777777" w:rsidR="004068F2" w:rsidRDefault="004068F2" w:rsidP="004068F2">
      <w:pPr>
        <w:pStyle w:val="afffff4"/>
        <w:numPr>
          <w:ilvl w:val="0"/>
          <w:numId w:val="22"/>
        </w:numPr>
        <w:tabs>
          <w:tab w:val="left" w:pos="1418"/>
        </w:tabs>
        <w:ind w:left="0" w:firstLine="567"/>
        <w:jc w:val="both"/>
        <w:rPr>
          <w:sz w:val="18"/>
          <w:szCs w:val="18"/>
        </w:rPr>
      </w:pPr>
      <w:proofErr w:type="gramStart"/>
      <w:r w:rsidRPr="00686373">
        <w:rPr>
          <w:sz w:val="18"/>
          <w:szCs w:val="18"/>
        </w:rPr>
        <w:t>принявших</w:t>
      </w:r>
      <w:proofErr w:type="gramEnd"/>
      <w:r w:rsidRPr="00686373">
        <w:rPr>
          <w:sz w:val="18"/>
          <w:szCs w:val="18"/>
        </w:rPr>
        <w:t xml:space="preserve"> обязательство письменно извещать Заказчика в течение 3 рабочих дней со дня наступления следующих событий:</w:t>
      </w:r>
    </w:p>
    <w:p w14:paraId="477CF93E" w14:textId="77777777" w:rsidR="004068F2" w:rsidRDefault="004068F2" w:rsidP="004068F2">
      <w:pPr>
        <w:pStyle w:val="afffff4"/>
        <w:numPr>
          <w:ilvl w:val="0"/>
          <w:numId w:val="53"/>
        </w:numPr>
        <w:tabs>
          <w:tab w:val="left" w:pos="1418"/>
        </w:tabs>
        <w:ind w:left="0" w:firstLine="567"/>
        <w:jc w:val="both"/>
        <w:rPr>
          <w:sz w:val="18"/>
          <w:szCs w:val="18"/>
        </w:rPr>
      </w:pPr>
      <w:proofErr w:type="gramStart"/>
      <w:r w:rsidRPr="00A76C39">
        <w:rPr>
          <w:sz w:val="18"/>
          <w:szCs w:val="18"/>
        </w:rPr>
        <w:t>предъявление</w:t>
      </w:r>
      <w:proofErr w:type="gramEnd"/>
      <w:r w:rsidRPr="00A76C39">
        <w:rPr>
          <w:sz w:val="18"/>
          <w:szCs w:val="18"/>
        </w:rPr>
        <w:t xml:space="preserve">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072941F" w14:textId="77777777" w:rsidR="004068F2" w:rsidRDefault="004068F2" w:rsidP="004068F2">
      <w:pPr>
        <w:pStyle w:val="afffff4"/>
        <w:numPr>
          <w:ilvl w:val="0"/>
          <w:numId w:val="53"/>
        </w:numPr>
        <w:tabs>
          <w:tab w:val="left" w:pos="1418"/>
        </w:tabs>
        <w:ind w:left="0" w:firstLine="567"/>
        <w:jc w:val="both"/>
        <w:rPr>
          <w:sz w:val="18"/>
          <w:szCs w:val="18"/>
        </w:rPr>
      </w:pPr>
      <w:proofErr w:type="gramStart"/>
      <w:r w:rsidRPr="00686373">
        <w:rPr>
          <w:sz w:val="18"/>
          <w:szCs w:val="18"/>
        </w:rPr>
        <w:t>возбуждение</w:t>
      </w:r>
      <w:proofErr w:type="gramEnd"/>
      <w:r w:rsidRPr="00686373">
        <w:rPr>
          <w:sz w:val="18"/>
          <w:szCs w:val="18"/>
        </w:rPr>
        <w:t xml:space="preserve">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6A91F82" w14:textId="77777777" w:rsidR="004068F2" w:rsidRDefault="004068F2" w:rsidP="004068F2">
      <w:pPr>
        <w:pStyle w:val="afffff4"/>
        <w:numPr>
          <w:ilvl w:val="0"/>
          <w:numId w:val="53"/>
        </w:numPr>
        <w:tabs>
          <w:tab w:val="left" w:pos="1418"/>
        </w:tabs>
        <w:ind w:left="0" w:firstLine="567"/>
        <w:jc w:val="both"/>
        <w:rPr>
          <w:sz w:val="18"/>
          <w:szCs w:val="18"/>
        </w:rPr>
      </w:pPr>
      <w:proofErr w:type="gramStart"/>
      <w:r w:rsidRPr="00686373">
        <w:rPr>
          <w:sz w:val="18"/>
          <w:szCs w:val="18"/>
        </w:rPr>
        <w:t>изменение</w:t>
      </w:r>
      <w:proofErr w:type="gramEnd"/>
      <w:r w:rsidRPr="00686373">
        <w:rPr>
          <w:sz w:val="18"/>
          <w:szCs w:val="18"/>
        </w:rPr>
        <w:t xml:space="preserve"> местонахождения, учредительных документов, органов управления Аффилированного лица, банковских реквизитов Аффилированного лица;</w:t>
      </w:r>
    </w:p>
    <w:p w14:paraId="012AAB8D" w14:textId="77777777" w:rsidR="004068F2" w:rsidRDefault="004068F2" w:rsidP="004068F2">
      <w:pPr>
        <w:pStyle w:val="afffff4"/>
        <w:numPr>
          <w:ilvl w:val="0"/>
          <w:numId w:val="53"/>
        </w:numPr>
        <w:tabs>
          <w:tab w:val="left" w:pos="1418"/>
        </w:tabs>
        <w:ind w:left="0" w:firstLine="567"/>
        <w:jc w:val="both"/>
        <w:rPr>
          <w:sz w:val="18"/>
          <w:szCs w:val="18"/>
        </w:rPr>
      </w:pPr>
      <w:proofErr w:type="gramStart"/>
      <w:r w:rsidRPr="00686373">
        <w:rPr>
          <w:sz w:val="18"/>
          <w:szCs w:val="18"/>
        </w:rPr>
        <w:t>принятие</w:t>
      </w:r>
      <w:proofErr w:type="gramEnd"/>
      <w:r w:rsidRPr="00686373">
        <w:rPr>
          <w:sz w:val="18"/>
          <w:szCs w:val="18"/>
        </w:rPr>
        <w:t xml:space="preserve"> решения о реорганизации или ликвидации Аффилированного лица;</w:t>
      </w:r>
    </w:p>
    <w:p w14:paraId="5D03F439" w14:textId="77777777" w:rsidR="004068F2" w:rsidRDefault="004068F2" w:rsidP="004068F2">
      <w:pPr>
        <w:pStyle w:val="afffff4"/>
        <w:numPr>
          <w:ilvl w:val="0"/>
          <w:numId w:val="53"/>
        </w:numPr>
        <w:tabs>
          <w:tab w:val="left" w:pos="1418"/>
        </w:tabs>
        <w:ind w:left="0" w:firstLine="567"/>
        <w:jc w:val="both"/>
        <w:rPr>
          <w:sz w:val="18"/>
          <w:szCs w:val="18"/>
        </w:rPr>
      </w:pPr>
      <w:proofErr w:type="gramStart"/>
      <w:r w:rsidRPr="00686373">
        <w:rPr>
          <w:sz w:val="18"/>
          <w:szCs w:val="18"/>
        </w:rPr>
        <w:t>принятие</w:t>
      </w:r>
      <w:proofErr w:type="gramEnd"/>
      <w:r w:rsidRPr="00686373">
        <w:rPr>
          <w:sz w:val="18"/>
          <w:szCs w:val="18"/>
        </w:rPr>
        <w:t xml:space="preserve"> судом к производству заявления о признании Аффилированного лица несостоятельным (банкротом).</w:t>
      </w:r>
    </w:p>
    <w:p w14:paraId="7BBD0ACB" w14:textId="09040E55" w:rsidR="004068F2" w:rsidRPr="00016C31" w:rsidRDefault="00016C31" w:rsidP="004068F2">
      <w:pPr>
        <w:pStyle w:val="afffff4"/>
        <w:tabs>
          <w:tab w:val="left" w:pos="1418"/>
        </w:tabs>
        <w:ind w:left="0" w:firstLine="567"/>
        <w:jc w:val="both"/>
        <w:rPr>
          <w:sz w:val="18"/>
          <w:szCs w:val="18"/>
        </w:rPr>
      </w:pPr>
      <w:r w:rsidRPr="00016C31">
        <w:rPr>
          <w:sz w:val="18"/>
          <w:szCs w:val="1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F9650FD" w14:textId="77777777" w:rsidR="00016C31" w:rsidRPr="00016C31" w:rsidRDefault="00016C31" w:rsidP="00016C31">
      <w:pPr>
        <w:pStyle w:val="32"/>
        <w:keepNext w:val="0"/>
        <w:numPr>
          <w:ilvl w:val="2"/>
          <w:numId w:val="1"/>
        </w:numPr>
        <w:spacing w:before="0" w:after="0"/>
        <w:ind w:left="0" w:firstLine="567"/>
        <w:rPr>
          <w:rFonts w:ascii="Times New Roman" w:hAnsi="Times New Roman" w:cs="Times New Roman"/>
          <w:b w:val="0"/>
          <w:bCs w:val="0"/>
          <w:sz w:val="18"/>
          <w:szCs w:val="18"/>
        </w:rPr>
      </w:pPr>
      <w:r w:rsidRPr="00016C31">
        <w:rPr>
          <w:rFonts w:ascii="Times New Roman" w:hAnsi="Times New Roman" w:cs="Times New Roman"/>
          <w:b w:val="0"/>
          <w:bCs w:val="0"/>
          <w:sz w:val="18"/>
          <w:szCs w:val="18"/>
        </w:rPr>
        <w:t>Если в течение срока действия договора не совершались действия, связанные с удержанием обеспечения по причине ненадлежащего выполнения Исполнителем своих обязательств по договору, обеспечение подлежит возврату Подрядчику/Исполнителю после подписания Сторонами документов, предусмотренных договором, подтверждающих выполнение Подрядчиком/Исполнителем своих обязательств по договору, в течение 15 (пятнадцати) рабочих с даты получения Заказчиком письменного запроса Подрядчика/Исполнителя на возврат обеспечения (если иное не предусмотрено договором).</w:t>
      </w:r>
    </w:p>
    <w:p w14:paraId="24ADD7CC" w14:textId="77777777" w:rsidR="00016C31" w:rsidRPr="00016C31" w:rsidRDefault="00016C31" w:rsidP="00016C31">
      <w:pPr>
        <w:pStyle w:val="32"/>
        <w:keepNext w:val="0"/>
        <w:numPr>
          <w:ilvl w:val="2"/>
          <w:numId w:val="1"/>
        </w:numPr>
        <w:spacing w:before="0" w:after="0"/>
        <w:ind w:left="0" w:firstLine="567"/>
        <w:rPr>
          <w:rFonts w:ascii="Times New Roman" w:hAnsi="Times New Roman" w:cs="Times New Roman"/>
          <w:b w:val="0"/>
          <w:bCs w:val="0"/>
          <w:sz w:val="18"/>
          <w:szCs w:val="18"/>
        </w:rPr>
      </w:pPr>
      <w:r w:rsidRPr="00016C31">
        <w:rPr>
          <w:rFonts w:ascii="Times New Roman" w:hAnsi="Times New Roman" w:cs="Times New Roman"/>
          <w:b w:val="0"/>
          <w:bCs w:val="0"/>
          <w:sz w:val="18"/>
          <w:szCs w:val="18"/>
        </w:rPr>
        <w:t xml:space="preserve">Представление Участником финансового обеспечения по Договору с нарушением установленных выше требований и условий, является основанием для </w:t>
      </w:r>
      <w:proofErr w:type="gramStart"/>
      <w:r w:rsidRPr="00016C31">
        <w:rPr>
          <w:rFonts w:ascii="Times New Roman" w:hAnsi="Times New Roman" w:cs="Times New Roman"/>
          <w:b w:val="0"/>
          <w:bCs w:val="0"/>
          <w:sz w:val="18"/>
          <w:szCs w:val="18"/>
        </w:rPr>
        <w:t xml:space="preserve">не заключения </w:t>
      </w:r>
      <w:proofErr w:type="gramEnd"/>
      <w:r w:rsidRPr="00016C31">
        <w:rPr>
          <w:rFonts w:ascii="Times New Roman" w:hAnsi="Times New Roman" w:cs="Times New Roman"/>
          <w:b w:val="0"/>
          <w:bCs w:val="0"/>
          <w:sz w:val="18"/>
          <w:szCs w:val="18"/>
        </w:rPr>
        <w:t>Договора и удержания обеспечения исполнения обязательств Участника закупки (в случае его наличия). При этом Закупочная комиссия определяет нового Победителя закупки из числа остальных действующих заявок.</w:t>
      </w:r>
    </w:p>
    <w:p w14:paraId="1E53FC1E" w14:textId="77777777" w:rsidR="002D5F69" w:rsidRPr="002B650B" w:rsidRDefault="002D5F69" w:rsidP="002D5F69">
      <w:pPr>
        <w:rPr>
          <w:sz w:val="18"/>
          <w:szCs w:val="18"/>
        </w:rPr>
      </w:pPr>
    </w:p>
    <w:p w14:paraId="16FBD3CE" w14:textId="1C33A798" w:rsidR="00953960" w:rsidRPr="002B650B" w:rsidRDefault="00016C31" w:rsidP="00876FF2">
      <w:pPr>
        <w:pStyle w:val="22"/>
        <w:keepNext w:val="0"/>
        <w:numPr>
          <w:ilvl w:val="1"/>
          <w:numId w:val="1"/>
        </w:numPr>
        <w:spacing w:after="0"/>
        <w:ind w:left="0" w:firstLine="567"/>
        <w:jc w:val="both"/>
        <w:rPr>
          <w:sz w:val="18"/>
          <w:szCs w:val="18"/>
        </w:rPr>
      </w:pPr>
      <w:bookmarkStart w:id="132" w:name="_Toc373399299"/>
      <w:bookmarkStart w:id="133" w:name="_Toc376160928"/>
      <w:bookmarkStart w:id="134" w:name="_Ref536100618"/>
      <w:bookmarkStart w:id="135" w:name="_Toc170810167"/>
      <w:bookmarkEnd w:id="130"/>
      <w:bookmarkEnd w:id="131"/>
      <w:r w:rsidRPr="00016C31">
        <w:rPr>
          <w:sz w:val="18"/>
          <w:szCs w:val="18"/>
        </w:rPr>
        <w:t xml:space="preserve">Требования к условиям </w:t>
      </w:r>
      <w:r>
        <w:rPr>
          <w:sz w:val="18"/>
          <w:szCs w:val="18"/>
        </w:rPr>
        <w:t>н</w:t>
      </w:r>
      <w:r w:rsidRPr="00016C31">
        <w:rPr>
          <w:sz w:val="18"/>
          <w:szCs w:val="18"/>
        </w:rPr>
        <w:t>езависимой гарантии, выданной в качестве обеспечения исполнения договора</w:t>
      </w:r>
      <w:bookmarkEnd w:id="132"/>
      <w:bookmarkEnd w:id="133"/>
      <w:bookmarkEnd w:id="134"/>
      <w:bookmarkEnd w:id="135"/>
    </w:p>
    <w:p w14:paraId="55F9558F" w14:textId="25DF322A" w:rsidR="003C7BA9" w:rsidRPr="002B650B" w:rsidRDefault="00016C3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016C31">
        <w:rPr>
          <w:rFonts w:ascii="Times New Roman" w:hAnsi="Times New Roman" w:cs="Times New Roman"/>
          <w:b w:val="0"/>
          <w:bCs w:val="0"/>
          <w:sz w:val="18"/>
          <w:szCs w:val="18"/>
        </w:rPr>
        <w:t xml:space="preserve">При выборе участником закупки способа обеспечения исполнения договора в форме Независимой гарантии участник должен предоставить </w:t>
      </w:r>
      <w:r>
        <w:rPr>
          <w:rFonts w:ascii="Times New Roman" w:hAnsi="Times New Roman" w:cs="Times New Roman"/>
          <w:b w:val="0"/>
          <w:bCs w:val="0"/>
          <w:sz w:val="18"/>
          <w:szCs w:val="18"/>
        </w:rPr>
        <w:t>н</w:t>
      </w:r>
      <w:r w:rsidRPr="00016C31">
        <w:rPr>
          <w:rFonts w:ascii="Times New Roman" w:hAnsi="Times New Roman" w:cs="Times New Roman"/>
          <w:b w:val="0"/>
          <w:bCs w:val="0"/>
          <w:sz w:val="18"/>
          <w:szCs w:val="18"/>
        </w:rPr>
        <w:t>езависимую гарантию, составленную с учетом требований статей 368-379 Гражданского кодекса Российской Федерации и следующих условий:</w:t>
      </w:r>
    </w:p>
    <w:p w14:paraId="595432FA" w14:textId="6C6B7B3C" w:rsidR="003C7BA9" w:rsidRPr="002B650B" w:rsidRDefault="00016C31" w:rsidP="00CC61D6">
      <w:pPr>
        <w:pStyle w:val="afffff4"/>
        <w:numPr>
          <w:ilvl w:val="0"/>
          <w:numId w:val="54"/>
        </w:numPr>
        <w:tabs>
          <w:tab w:val="left" w:pos="1418"/>
        </w:tabs>
        <w:ind w:left="0" w:firstLine="567"/>
        <w:jc w:val="both"/>
        <w:rPr>
          <w:sz w:val="18"/>
          <w:szCs w:val="18"/>
        </w:rPr>
      </w:pPr>
      <w:proofErr w:type="gramStart"/>
      <w:r>
        <w:rPr>
          <w:sz w:val="18"/>
          <w:szCs w:val="18"/>
        </w:rPr>
        <w:t>н</w:t>
      </w:r>
      <w:r w:rsidRPr="00016C31">
        <w:rPr>
          <w:sz w:val="18"/>
          <w:szCs w:val="18"/>
        </w:rPr>
        <w:t>езависимая</w:t>
      </w:r>
      <w:proofErr w:type="gramEnd"/>
      <w:r w:rsidRPr="00016C31">
        <w:rPr>
          <w:sz w:val="18"/>
          <w:szCs w:val="18"/>
        </w:rPr>
        <w:t xml:space="preserve"> </w:t>
      </w:r>
      <w:r w:rsidR="003C7BA9" w:rsidRPr="002B650B">
        <w:rPr>
          <w:sz w:val="18"/>
          <w:szCs w:val="18"/>
        </w:rPr>
        <w:t>гарантия должна быть безотзывной.</w:t>
      </w:r>
    </w:p>
    <w:p w14:paraId="0E348D78" w14:textId="6B2804AA" w:rsidR="003C7BA9" w:rsidRPr="002B650B" w:rsidRDefault="00016C31" w:rsidP="00CC61D6">
      <w:pPr>
        <w:pStyle w:val="afffff4"/>
        <w:numPr>
          <w:ilvl w:val="0"/>
          <w:numId w:val="54"/>
        </w:numPr>
        <w:tabs>
          <w:tab w:val="left" w:pos="1418"/>
        </w:tabs>
        <w:ind w:left="0" w:firstLine="567"/>
        <w:jc w:val="both"/>
        <w:rPr>
          <w:sz w:val="18"/>
          <w:szCs w:val="18"/>
        </w:rPr>
      </w:pPr>
      <w:proofErr w:type="gramStart"/>
      <w:r>
        <w:rPr>
          <w:sz w:val="18"/>
          <w:szCs w:val="18"/>
        </w:rPr>
        <w:t>с</w:t>
      </w:r>
      <w:r w:rsidRPr="00016C31">
        <w:rPr>
          <w:sz w:val="18"/>
          <w:szCs w:val="18"/>
        </w:rPr>
        <w:t>умма</w:t>
      </w:r>
      <w:proofErr w:type="gramEnd"/>
      <w:r w:rsidRPr="00016C31">
        <w:rPr>
          <w:sz w:val="18"/>
          <w:szCs w:val="18"/>
        </w:rPr>
        <w:t xml:space="preserve"> </w:t>
      </w:r>
      <w:r>
        <w:rPr>
          <w:sz w:val="18"/>
          <w:szCs w:val="18"/>
        </w:rPr>
        <w:t>н</w:t>
      </w:r>
      <w:r w:rsidRPr="00016C31">
        <w:rPr>
          <w:sz w:val="18"/>
          <w:szCs w:val="18"/>
        </w:rPr>
        <w:t>езависимой гарантии должна быть выражена в российских рублях.</w:t>
      </w:r>
    </w:p>
    <w:p w14:paraId="1123F69C" w14:textId="1CF1B726" w:rsidR="003C7BA9" w:rsidRDefault="00016C31" w:rsidP="00CC61D6">
      <w:pPr>
        <w:pStyle w:val="afffff4"/>
        <w:numPr>
          <w:ilvl w:val="0"/>
          <w:numId w:val="54"/>
        </w:numPr>
        <w:tabs>
          <w:tab w:val="left" w:pos="1418"/>
        </w:tabs>
        <w:ind w:left="0" w:firstLine="567"/>
        <w:jc w:val="both"/>
        <w:rPr>
          <w:sz w:val="18"/>
          <w:szCs w:val="18"/>
        </w:rPr>
      </w:pPr>
      <w:proofErr w:type="gramStart"/>
      <w:r>
        <w:rPr>
          <w:sz w:val="18"/>
          <w:szCs w:val="18"/>
        </w:rPr>
        <w:t>с</w:t>
      </w:r>
      <w:r w:rsidRPr="00016C31">
        <w:rPr>
          <w:sz w:val="18"/>
          <w:szCs w:val="18"/>
        </w:rPr>
        <w:t>рок</w:t>
      </w:r>
      <w:proofErr w:type="gramEnd"/>
      <w:r w:rsidRPr="00016C31">
        <w:rPr>
          <w:sz w:val="18"/>
          <w:szCs w:val="18"/>
        </w:rPr>
        <w:t xml:space="preserve">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000BE694" w14:textId="51393274" w:rsidR="00016C31" w:rsidRDefault="00016C31" w:rsidP="00CC61D6">
      <w:pPr>
        <w:pStyle w:val="afffff4"/>
        <w:numPr>
          <w:ilvl w:val="0"/>
          <w:numId w:val="54"/>
        </w:numPr>
        <w:tabs>
          <w:tab w:val="left" w:pos="1418"/>
        </w:tabs>
        <w:ind w:left="0" w:firstLine="567"/>
        <w:jc w:val="both"/>
        <w:rPr>
          <w:sz w:val="18"/>
          <w:szCs w:val="18"/>
        </w:rPr>
      </w:pPr>
      <w:proofErr w:type="gramStart"/>
      <w:r>
        <w:rPr>
          <w:sz w:val="18"/>
          <w:szCs w:val="18"/>
        </w:rPr>
        <w:t>б</w:t>
      </w:r>
      <w:r w:rsidRPr="00016C31">
        <w:rPr>
          <w:sz w:val="18"/>
          <w:szCs w:val="18"/>
        </w:rPr>
        <w:t>енефициаром</w:t>
      </w:r>
      <w:proofErr w:type="gramEnd"/>
      <w:r w:rsidRPr="00016C31">
        <w:rPr>
          <w:sz w:val="18"/>
          <w:szCs w:val="18"/>
        </w:rPr>
        <w:t xml:space="preserve"> в </w:t>
      </w:r>
      <w:r>
        <w:rPr>
          <w:sz w:val="18"/>
          <w:szCs w:val="18"/>
        </w:rPr>
        <w:t>н</w:t>
      </w:r>
      <w:r w:rsidRPr="00016C31">
        <w:rPr>
          <w:sz w:val="18"/>
          <w:szCs w:val="18"/>
        </w:rPr>
        <w:t>езависимой гарантии должен быть указан Зак</w:t>
      </w:r>
      <w:r>
        <w:rPr>
          <w:sz w:val="18"/>
          <w:szCs w:val="18"/>
        </w:rPr>
        <w:t>азчик, принципалом - Победитель закупки, гарантом -</w:t>
      </w:r>
      <w:r w:rsidRPr="00016C31">
        <w:rPr>
          <w:sz w:val="18"/>
          <w:szCs w:val="18"/>
        </w:rPr>
        <w:t xml:space="preserve"> банк или иная кредитная организация (</w:t>
      </w:r>
      <w:r w:rsidR="007C4260">
        <w:rPr>
          <w:sz w:val="18"/>
          <w:szCs w:val="18"/>
        </w:rPr>
        <w:t>независимая</w:t>
      </w:r>
      <w:r w:rsidRPr="00016C31">
        <w:rPr>
          <w:sz w:val="18"/>
          <w:szCs w:val="18"/>
        </w:rPr>
        <w:t xml:space="preserve"> гарантия), а также другая коммерческая организация, выдавшая гарантию.</w:t>
      </w:r>
    </w:p>
    <w:p w14:paraId="0F5BC492" w14:textId="58D102C8" w:rsidR="00016C31" w:rsidRDefault="00016C31" w:rsidP="00CC61D6">
      <w:pPr>
        <w:pStyle w:val="afffff4"/>
        <w:numPr>
          <w:ilvl w:val="0"/>
          <w:numId w:val="54"/>
        </w:numPr>
        <w:tabs>
          <w:tab w:val="left" w:pos="1418"/>
        </w:tabs>
        <w:ind w:left="0" w:firstLine="567"/>
        <w:jc w:val="both"/>
        <w:rPr>
          <w:sz w:val="18"/>
          <w:szCs w:val="18"/>
        </w:rPr>
      </w:pPr>
      <w:proofErr w:type="gramStart"/>
      <w:r>
        <w:rPr>
          <w:sz w:val="18"/>
          <w:szCs w:val="18"/>
        </w:rPr>
        <w:t>н</w:t>
      </w:r>
      <w:r w:rsidRPr="00016C31">
        <w:rPr>
          <w:sz w:val="18"/>
          <w:szCs w:val="18"/>
        </w:rPr>
        <w:t>езависимая</w:t>
      </w:r>
      <w:proofErr w:type="gramEnd"/>
      <w:r w:rsidRPr="00016C31">
        <w:rPr>
          <w:sz w:val="18"/>
          <w:szCs w:val="18"/>
        </w:rPr>
        <w:t xml:space="preserve">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w:t>
      </w:r>
      <w:r w:rsidR="00973A1A">
        <w:rPr>
          <w:sz w:val="18"/>
          <w:szCs w:val="18"/>
        </w:rPr>
        <w:t>н</w:t>
      </w:r>
      <w:r w:rsidRPr="00016C31">
        <w:rPr>
          <w:sz w:val="18"/>
          <w:szCs w:val="18"/>
        </w:rPr>
        <w:t>езависимой гарантии.</w:t>
      </w:r>
    </w:p>
    <w:p w14:paraId="65649CB7" w14:textId="7C6E01D3" w:rsidR="00973A1A" w:rsidRDefault="00973A1A" w:rsidP="00CC61D6">
      <w:pPr>
        <w:pStyle w:val="afffff4"/>
        <w:numPr>
          <w:ilvl w:val="0"/>
          <w:numId w:val="54"/>
        </w:numPr>
        <w:tabs>
          <w:tab w:val="left" w:pos="1418"/>
        </w:tabs>
        <w:ind w:left="0" w:firstLine="567"/>
        <w:jc w:val="both"/>
        <w:rPr>
          <w:sz w:val="18"/>
          <w:szCs w:val="18"/>
        </w:rPr>
      </w:pPr>
      <w:proofErr w:type="gramStart"/>
      <w:r>
        <w:rPr>
          <w:sz w:val="18"/>
          <w:szCs w:val="18"/>
        </w:rPr>
        <w:t>в</w:t>
      </w:r>
      <w:proofErr w:type="gramEnd"/>
      <w:r w:rsidRPr="00973A1A">
        <w:rPr>
          <w:sz w:val="18"/>
          <w:szCs w:val="18"/>
        </w:rPr>
        <w:t xml:space="preserve"> </w:t>
      </w:r>
      <w:r>
        <w:rPr>
          <w:sz w:val="18"/>
          <w:szCs w:val="18"/>
        </w:rPr>
        <w:t>н</w:t>
      </w:r>
      <w:r w:rsidRPr="00973A1A">
        <w:rPr>
          <w:sz w:val="18"/>
          <w:szCs w:val="18"/>
        </w:rPr>
        <w:t xml:space="preserve">езависимой гарантии должно быть предусмотрено безусловное право </w:t>
      </w:r>
      <w:r>
        <w:rPr>
          <w:sz w:val="18"/>
          <w:szCs w:val="18"/>
        </w:rPr>
        <w:t>б</w:t>
      </w:r>
      <w:r w:rsidRPr="00973A1A">
        <w:rPr>
          <w:sz w:val="18"/>
          <w:szCs w:val="18"/>
        </w:rPr>
        <w:t>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2348F543" w14:textId="22A303E6" w:rsidR="00973A1A" w:rsidRDefault="00973A1A" w:rsidP="00CC61D6">
      <w:pPr>
        <w:pStyle w:val="afffff4"/>
        <w:numPr>
          <w:ilvl w:val="0"/>
          <w:numId w:val="54"/>
        </w:numPr>
        <w:tabs>
          <w:tab w:val="left" w:pos="1418"/>
        </w:tabs>
        <w:ind w:left="0" w:firstLine="567"/>
        <w:jc w:val="both"/>
        <w:rPr>
          <w:sz w:val="18"/>
          <w:szCs w:val="18"/>
        </w:rPr>
      </w:pPr>
      <w:proofErr w:type="gramStart"/>
      <w:r>
        <w:rPr>
          <w:sz w:val="18"/>
          <w:szCs w:val="18"/>
        </w:rPr>
        <w:t>н</w:t>
      </w:r>
      <w:r w:rsidRPr="00973A1A">
        <w:rPr>
          <w:sz w:val="18"/>
          <w:szCs w:val="18"/>
        </w:rPr>
        <w:t>езависимая</w:t>
      </w:r>
      <w:proofErr w:type="gramEnd"/>
      <w:r w:rsidRPr="00973A1A">
        <w:rPr>
          <w:sz w:val="18"/>
          <w:szCs w:val="18"/>
        </w:rPr>
        <w:t xml:space="preserve">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7E7F72E4" w14:textId="0DCCEA2D"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надлежащим</w:t>
      </w:r>
      <w:proofErr w:type="gramEnd"/>
      <w:r w:rsidRPr="00973A1A">
        <w:rPr>
          <w:sz w:val="18"/>
          <w:szCs w:val="18"/>
        </w:rPr>
        <w:t xml:space="preserve"> образом оформленного требования бенефициара</w:t>
      </w:r>
      <w:r w:rsidRPr="00A76C39">
        <w:rPr>
          <w:sz w:val="18"/>
          <w:szCs w:val="18"/>
        </w:rPr>
        <w:t>;</w:t>
      </w:r>
    </w:p>
    <w:p w14:paraId="094086B6" w14:textId="453E7037"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документов</w:t>
      </w:r>
      <w:proofErr w:type="gramEnd"/>
      <w:r w:rsidRPr="00973A1A">
        <w:rPr>
          <w:sz w:val="18"/>
          <w:szCs w:val="18"/>
        </w:rPr>
        <w:t>, подтверждающих полномочия лица, подписавшего требование от имени бенефициара</w:t>
      </w:r>
      <w:r>
        <w:rPr>
          <w:sz w:val="18"/>
          <w:szCs w:val="18"/>
        </w:rPr>
        <w:t>.</w:t>
      </w:r>
    </w:p>
    <w:p w14:paraId="283481B5" w14:textId="20640606" w:rsidR="00973A1A" w:rsidRDefault="00973A1A" w:rsidP="00973A1A">
      <w:pPr>
        <w:pStyle w:val="afffff4"/>
        <w:numPr>
          <w:ilvl w:val="0"/>
          <w:numId w:val="54"/>
        </w:numPr>
        <w:tabs>
          <w:tab w:val="left" w:pos="1418"/>
        </w:tabs>
        <w:ind w:left="0" w:firstLine="567"/>
        <w:jc w:val="both"/>
        <w:rPr>
          <w:sz w:val="18"/>
          <w:szCs w:val="18"/>
        </w:rPr>
      </w:pPr>
      <w:proofErr w:type="gramStart"/>
      <w:r>
        <w:rPr>
          <w:sz w:val="18"/>
          <w:szCs w:val="18"/>
        </w:rPr>
        <w:t>н</w:t>
      </w:r>
      <w:r w:rsidRPr="00973A1A">
        <w:rPr>
          <w:sz w:val="18"/>
          <w:szCs w:val="18"/>
        </w:rPr>
        <w:t>езависимая</w:t>
      </w:r>
      <w:proofErr w:type="gramEnd"/>
      <w:r w:rsidRPr="00973A1A">
        <w:rPr>
          <w:sz w:val="18"/>
          <w:szCs w:val="18"/>
        </w:rPr>
        <w:t xml:space="preserve"> гарантия должна содержать:</w:t>
      </w:r>
    </w:p>
    <w:p w14:paraId="0763BA56" w14:textId="7CBDA65F"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дату</w:t>
      </w:r>
      <w:proofErr w:type="gramEnd"/>
      <w:r w:rsidRPr="00973A1A">
        <w:rPr>
          <w:sz w:val="18"/>
          <w:szCs w:val="18"/>
        </w:rPr>
        <w:t xml:space="preserve"> выдачи</w:t>
      </w:r>
      <w:r>
        <w:rPr>
          <w:sz w:val="18"/>
          <w:szCs w:val="18"/>
        </w:rPr>
        <w:t>;</w:t>
      </w:r>
    </w:p>
    <w:p w14:paraId="12A4731E" w14:textId="6696A05B"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полное</w:t>
      </w:r>
      <w:proofErr w:type="gramEnd"/>
      <w:r w:rsidRPr="00973A1A">
        <w:rPr>
          <w:sz w:val="18"/>
          <w:szCs w:val="18"/>
        </w:rPr>
        <w:t xml:space="preserve">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B92B9F8" w14:textId="5C87159A"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сумму</w:t>
      </w:r>
      <w:proofErr w:type="gramEnd"/>
      <w:r w:rsidRPr="00973A1A">
        <w:rPr>
          <w:sz w:val="18"/>
          <w:szCs w:val="18"/>
        </w:rPr>
        <w:t xml:space="preserve">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45548DCF" w14:textId="5FE84D3D"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обязательства</w:t>
      </w:r>
      <w:proofErr w:type="gramEnd"/>
      <w:r w:rsidRPr="00973A1A">
        <w:rPr>
          <w:sz w:val="18"/>
          <w:szCs w:val="18"/>
        </w:rPr>
        <w:t xml:space="preserve"> принципала, надлежащее исполнение которых обеспечивается независимой гарантией, в соответствии с условиями договора;</w:t>
      </w:r>
    </w:p>
    <w:p w14:paraId="6DE7FD24" w14:textId="557E51C0"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условие</w:t>
      </w:r>
      <w:proofErr w:type="gramEnd"/>
      <w:r w:rsidRPr="00973A1A">
        <w:rPr>
          <w:sz w:val="18"/>
          <w:szCs w:val="18"/>
        </w:rPr>
        <w:t>,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A13132E" w14:textId="088141B3"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срок</w:t>
      </w:r>
      <w:proofErr w:type="gramEnd"/>
      <w:r w:rsidRPr="00973A1A">
        <w:rPr>
          <w:sz w:val="18"/>
          <w:szCs w:val="18"/>
        </w:rPr>
        <w:t xml:space="preserve"> действия независимой гарантии;</w:t>
      </w:r>
    </w:p>
    <w:p w14:paraId="61C23735" w14:textId="003FDC3D"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условие</w:t>
      </w:r>
      <w:proofErr w:type="gramEnd"/>
      <w:r w:rsidRPr="00973A1A">
        <w:rPr>
          <w:sz w:val="18"/>
          <w:szCs w:val="18"/>
        </w:rPr>
        <w:t xml:space="preserve">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w:t>
      </w:r>
      <w:r w:rsidR="007C4260">
        <w:rPr>
          <w:sz w:val="18"/>
          <w:szCs w:val="18"/>
        </w:rPr>
        <w:t>независимой</w:t>
      </w:r>
      <w:r w:rsidRPr="00973A1A">
        <w:rPr>
          <w:sz w:val="18"/>
          <w:szCs w:val="18"/>
        </w:rPr>
        <w:t xml:space="preserve"> гарантии;</w:t>
      </w:r>
    </w:p>
    <w:p w14:paraId="58C3E2C9" w14:textId="0AC46A8D" w:rsidR="00973A1A" w:rsidRDefault="00973A1A" w:rsidP="00973A1A">
      <w:pPr>
        <w:pStyle w:val="afffff4"/>
        <w:numPr>
          <w:ilvl w:val="0"/>
          <w:numId w:val="53"/>
        </w:numPr>
        <w:tabs>
          <w:tab w:val="left" w:pos="1418"/>
        </w:tabs>
        <w:ind w:left="0" w:firstLine="567"/>
        <w:jc w:val="both"/>
        <w:rPr>
          <w:sz w:val="18"/>
          <w:szCs w:val="18"/>
        </w:rPr>
      </w:pPr>
      <w:proofErr w:type="gramStart"/>
      <w:r w:rsidRPr="00973A1A">
        <w:rPr>
          <w:sz w:val="18"/>
          <w:szCs w:val="18"/>
        </w:rPr>
        <w:t>обстоятельства</w:t>
      </w:r>
      <w:proofErr w:type="gramEnd"/>
      <w:r w:rsidRPr="00973A1A">
        <w:rPr>
          <w:sz w:val="18"/>
          <w:szCs w:val="18"/>
        </w:rPr>
        <w:t>, при наступлении которых должна быть выплачена сумма гарантии.</w:t>
      </w:r>
    </w:p>
    <w:p w14:paraId="37054381" w14:textId="1F0FDAC1" w:rsidR="00384AD3" w:rsidRDefault="00384AD3" w:rsidP="00384AD3">
      <w:pPr>
        <w:pStyle w:val="afffff4"/>
        <w:numPr>
          <w:ilvl w:val="0"/>
          <w:numId w:val="54"/>
        </w:numPr>
        <w:tabs>
          <w:tab w:val="left" w:pos="1418"/>
        </w:tabs>
        <w:ind w:left="0" w:firstLine="567"/>
        <w:jc w:val="both"/>
        <w:rPr>
          <w:sz w:val="18"/>
          <w:szCs w:val="18"/>
        </w:rPr>
      </w:pPr>
      <w:proofErr w:type="gramStart"/>
      <w:r>
        <w:rPr>
          <w:sz w:val="18"/>
          <w:szCs w:val="18"/>
        </w:rPr>
        <w:t>в</w:t>
      </w:r>
      <w:r w:rsidRPr="00384AD3">
        <w:rPr>
          <w:sz w:val="18"/>
          <w:szCs w:val="18"/>
        </w:rPr>
        <w:t>се</w:t>
      </w:r>
      <w:proofErr w:type="gramEnd"/>
      <w:r w:rsidRPr="00384AD3">
        <w:rPr>
          <w:sz w:val="18"/>
          <w:szCs w:val="18"/>
        </w:rPr>
        <w:t xml:space="preserve"> платежи, осуществленные по независимой гарантии, автоматически уменьшают сумму данной Гарантии.</w:t>
      </w:r>
    </w:p>
    <w:p w14:paraId="3E47D795" w14:textId="7DF06D5B" w:rsidR="00384AD3" w:rsidRDefault="00384AD3" w:rsidP="00384AD3">
      <w:pPr>
        <w:pStyle w:val="afffff4"/>
        <w:numPr>
          <w:ilvl w:val="0"/>
          <w:numId w:val="54"/>
        </w:numPr>
        <w:tabs>
          <w:tab w:val="left" w:pos="1418"/>
        </w:tabs>
        <w:ind w:left="0" w:firstLine="567"/>
        <w:jc w:val="both"/>
        <w:rPr>
          <w:sz w:val="18"/>
          <w:szCs w:val="18"/>
        </w:rPr>
      </w:pPr>
      <w:proofErr w:type="gramStart"/>
      <w:r>
        <w:rPr>
          <w:sz w:val="18"/>
          <w:szCs w:val="18"/>
        </w:rPr>
        <w:t>в</w:t>
      </w:r>
      <w:proofErr w:type="gramEnd"/>
      <w:r w:rsidRPr="00384AD3">
        <w:rPr>
          <w:sz w:val="18"/>
          <w:szCs w:val="18"/>
        </w:rPr>
        <w:t xml:space="preserve"> </w:t>
      </w:r>
      <w:r>
        <w:rPr>
          <w:sz w:val="18"/>
          <w:szCs w:val="18"/>
        </w:rPr>
        <w:t>н</w:t>
      </w:r>
      <w:r w:rsidRPr="00384AD3">
        <w:rPr>
          <w:sz w:val="18"/>
          <w:szCs w:val="18"/>
        </w:rPr>
        <w:t>езависимой гарантии не должно быть условий или требований, противоречащих вышеизложенному.</w:t>
      </w:r>
    </w:p>
    <w:p w14:paraId="0BA03E96" w14:textId="75FEC39B" w:rsidR="00384AD3" w:rsidRDefault="00384AD3" w:rsidP="00384AD3">
      <w:pPr>
        <w:pStyle w:val="afffff4"/>
        <w:numPr>
          <w:ilvl w:val="0"/>
          <w:numId w:val="54"/>
        </w:numPr>
        <w:tabs>
          <w:tab w:val="left" w:pos="1418"/>
        </w:tabs>
        <w:ind w:left="0" w:firstLine="567"/>
        <w:jc w:val="both"/>
        <w:rPr>
          <w:sz w:val="18"/>
          <w:szCs w:val="18"/>
        </w:rPr>
      </w:pPr>
      <w:proofErr w:type="gramStart"/>
      <w:r>
        <w:rPr>
          <w:sz w:val="18"/>
          <w:szCs w:val="18"/>
        </w:rPr>
        <w:t>г</w:t>
      </w:r>
      <w:r w:rsidRPr="00384AD3">
        <w:rPr>
          <w:sz w:val="18"/>
          <w:szCs w:val="18"/>
        </w:rPr>
        <w:t>арант</w:t>
      </w:r>
      <w:proofErr w:type="gramEnd"/>
      <w:r w:rsidRPr="00384AD3">
        <w:rPr>
          <w:sz w:val="18"/>
          <w:szCs w:val="18"/>
        </w:rPr>
        <w:t>, выдающий независимую гарантию, должен отвечать всем нижеследующим требованиям:</w:t>
      </w:r>
    </w:p>
    <w:p w14:paraId="439EA20E" w14:textId="70FEE00B" w:rsidR="00384AD3" w:rsidRDefault="00384AD3" w:rsidP="00384AD3">
      <w:pPr>
        <w:pStyle w:val="afffff4"/>
        <w:numPr>
          <w:ilvl w:val="0"/>
          <w:numId w:val="53"/>
        </w:numPr>
        <w:tabs>
          <w:tab w:val="left" w:pos="1418"/>
        </w:tabs>
        <w:ind w:left="0" w:firstLine="567"/>
        <w:jc w:val="both"/>
        <w:rPr>
          <w:sz w:val="18"/>
          <w:szCs w:val="18"/>
        </w:rPr>
      </w:pPr>
      <w:proofErr w:type="gramStart"/>
      <w:r w:rsidRPr="00384AD3">
        <w:rPr>
          <w:sz w:val="18"/>
          <w:szCs w:val="18"/>
        </w:rPr>
        <w:t>гарант</w:t>
      </w:r>
      <w:proofErr w:type="gramEnd"/>
      <w:r w:rsidRPr="00384AD3">
        <w:rPr>
          <w:sz w:val="18"/>
          <w:szCs w:val="18"/>
        </w:rPr>
        <w:t xml:space="preserve"> обладает действующей лицензией на банковскую деятельность, выданной Банком России</w:t>
      </w:r>
      <w:r w:rsidRPr="00A76C39">
        <w:rPr>
          <w:sz w:val="18"/>
          <w:szCs w:val="18"/>
        </w:rPr>
        <w:t>;</w:t>
      </w:r>
    </w:p>
    <w:p w14:paraId="7CE5F64F" w14:textId="0966349F" w:rsidR="00384AD3" w:rsidRDefault="00384AD3" w:rsidP="00384AD3">
      <w:pPr>
        <w:pStyle w:val="afffff4"/>
        <w:numPr>
          <w:ilvl w:val="0"/>
          <w:numId w:val="53"/>
        </w:numPr>
        <w:tabs>
          <w:tab w:val="left" w:pos="1418"/>
        </w:tabs>
        <w:ind w:left="0" w:firstLine="567"/>
        <w:jc w:val="both"/>
        <w:rPr>
          <w:sz w:val="18"/>
          <w:szCs w:val="18"/>
        </w:rPr>
      </w:pPr>
      <w:proofErr w:type="gramStart"/>
      <w:r w:rsidRPr="00384AD3">
        <w:rPr>
          <w:sz w:val="18"/>
          <w:szCs w:val="18"/>
        </w:rPr>
        <w:t>кредитная</w:t>
      </w:r>
      <w:proofErr w:type="gramEnd"/>
      <w:r w:rsidRPr="00384AD3">
        <w:rPr>
          <w:sz w:val="18"/>
          <w:szCs w:val="18"/>
        </w:rPr>
        <w:t xml:space="preserve">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r>
        <w:rPr>
          <w:sz w:val="18"/>
          <w:szCs w:val="18"/>
        </w:rPr>
        <w:t>;</w:t>
      </w:r>
    </w:p>
    <w:p w14:paraId="30FD5F2D" w14:textId="7029ACDB" w:rsidR="00384AD3" w:rsidRDefault="009D600B" w:rsidP="00384AD3">
      <w:pPr>
        <w:pStyle w:val="afffff4"/>
        <w:numPr>
          <w:ilvl w:val="0"/>
          <w:numId w:val="53"/>
        </w:numPr>
        <w:tabs>
          <w:tab w:val="left" w:pos="1418"/>
        </w:tabs>
        <w:ind w:left="0" w:firstLine="567"/>
        <w:jc w:val="both"/>
        <w:rPr>
          <w:sz w:val="18"/>
          <w:szCs w:val="18"/>
        </w:rPr>
      </w:pPr>
      <w:proofErr w:type="gramStart"/>
      <w:r w:rsidRPr="009D600B">
        <w:rPr>
          <w:sz w:val="18"/>
          <w:szCs w:val="18"/>
        </w:rPr>
        <w:t>кредитная</w:t>
      </w:r>
      <w:proofErr w:type="gramEnd"/>
      <w:r w:rsidRPr="009D600B">
        <w:rPr>
          <w:sz w:val="18"/>
          <w:szCs w:val="18"/>
        </w:rPr>
        <w:t xml:space="preserve">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09D9430D" w14:textId="0B4BDCAA" w:rsidR="00A072CF" w:rsidRDefault="00A072CF" w:rsidP="00384AD3">
      <w:pPr>
        <w:pStyle w:val="afffff4"/>
        <w:numPr>
          <w:ilvl w:val="0"/>
          <w:numId w:val="53"/>
        </w:numPr>
        <w:tabs>
          <w:tab w:val="left" w:pos="1418"/>
        </w:tabs>
        <w:ind w:left="0" w:firstLine="567"/>
        <w:jc w:val="both"/>
        <w:rPr>
          <w:sz w:val="18"/>
          <w:szCs w:val="18"/>
        </w:rPr>
      </w:pPr>
      <w:proofErr w:type="gramStart"/>
      <w:r w:rsidRPr="00A072CF">
        <w:rPr>
          <w:sz w:val="18"/>
          <w:szCs w:val="18"/>
        </w:rPr>
        <w:t>гарант</w:t>
      </w:r>
      <w:proofErr w:type="gramEnd"/>
      <w:r w:rsidRPr="00A072CF">
        <w:rPr>
          <w:sz w:val="18"/>
          <w:szCs w:val="18"/>
        </w:rPr>
        <w:t xml:space="preserve">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0"/>
        <w:gridCol w:w="5025"/>
      </w:tblGrid>
      <w:tr w:rsidR="00A072CF" w14:paraId="1215B27D" w14:textId="5FF24DFE" w:rsidTr="00A072CF">
        <w:trPr>
          <w:trHeight w:val="240"/>
        </w:trPr>
        <w:tc>
          <w:tcPr>
            <w:tcW w:w="5130" w:type="dxa"/>
          </w:tcPr>
          <w:p w14:paraId="2E76793C" w14:textId="35DB284C" w:rsidR="00A072CF" w:rsidRDefault="00A072CF" w:rsidP="00A072CF">
            <w:pPr>
              <w:tabs>
                <w:tab w:val="left" w:pos="1418"/>
              </w:tabs>
              <w:rPr>
                <w:sz w:val="18"/>
                <w:szCs w:val="18"/>
              </w:rPr>
            </w:pPr>
            <w:r w:rsidRPr="00A072CF">
              <w:rPr>
                <w:b/>
                <w:bCs/>
                <w:sz w:val="18"/>
                <w:szCs w:val="18"/>
              </w:rPr>
              <w:t>Рейтинг</w:t>
            </w:r>
          </w:p>
        </w:tc>
        <w:tc>
          <w:tcPr>
            <w:tcW w:w="5025" w:type="dxa"/>
          </w:tcPr>
          <w:p w14:paraId="6DA6F518" w14:textId="27EA09F4" w:rsidR="00A072CF" w:rsidRDefault="00A072CF" w:rsidP="00A072CF">
            <w:pPr>
              <w:tabs>
                <w:tab w:val="left" w:pos="1418"/>
              </w:tabs>
              <w:rPr>
                <w:sz w:val="18"/>
                <w:szCs w:val="18"/>
              </w:rPr>
            </w:pPr>
            <w:r w:rsidRPr="00A072CF">
              <w:rPr>
                <w:b/>
                <w:bCs/>
                <w:sz w:val="18"/>
                <w:szCs w:val="18"/>
              </w:rPr>
              <w:t>Дополнительные требования</w:t>
            </w:r>
          </w:p>
        </w:tc>
      </w:tr>
      <w:tr w:rsidR="00A072CF" w14:paraId="7541ED5F" w14:textId="473DE7F6" w:rsidTr="00A072CF">
        <w:trPr>
          <w:trHeight w:val="240"/>
        </w:trPr>
        <w:tc>
          <w:tcPr>
            <w:tcW w:w="5130" w:type="dxa"/>
          </w:tcPr>
          <w:p w14:paraId="6D1261E1" w14:textId="3E9709FC" w:rsidR="00A072CF" w:rsidRDefault="00A072CF" w:rsidP="00A072CF">
            <w:pPr>
              <w:tabs>
                <w:tab w:val="left" w:pos="1418"/>
              </w:tabs>
              <w:rPr>
                <w:sz w:val="18"/>
                <w:szCs w:val="18"/>
              </w:rPr>
            </w:pPr>
            <w:r w:rsidRPr="00A072CF">
              <w:rPr>
                <w:bCs/>
                <w:sz w:val="18"/>
                <w:szCs w:val="18"/>
              </w:rPr>
              <w:t>A- (RU)/</w:t>
            </w:r>
            <w:proofErr w:type="spellStart"/>
            <w:r w:rsidRPr="00A072CF">
              <w:rPr>
                <w:bCs/>
                <w:sz w:val="18"/>
                <w:szCs w:val="18"/>
              </w:rPr>
              <w:t>ruA</w:t>
            </w:r>
            <w:proofErr w:type="spellEnd"/>
            <w:r w:rsidRPr="00A072CF">
              <w:rPr>
                <w:bCs/>
                <w:sz w:val="18"/>
                <w:szCs w:val="18"/>
              </w:rPr>
              <w:t>- и выше</w:t>
            </w:r>
          </w:p>
        </w:tc>
        <w:tc>
          <w:tcPr>
            <w:tcW w:w="5025" w:type="dxa"/>
          </w:tcPr>
          <w:p w14:paraId="2CF89BB0" w14:textId="02D7A73D" w:rsidR="00A072CF" w:rsidRDefault="00A072CF" w:rsidP="00A072CF">
            <w:pPr>
              <w:tabs>
                <w:tab w:val="left" w:pos="1418"/>
              </w:tabs>
              <w:rPr>
                <w:sz w:val="18"/>
                <w:szCs w:val="18"/>
              </w:rPr>
            </w:pPr>
            <w:proofErr w:type="gramStart"/>
            <w:r w:rsidRPr="00A072CF">
              <w:rPr>
                <w:bCs/>
                <w:sz w:val="18"/>
                <w:szCs w:val="18"/>
              </w:rPr>
              <w:t>отсутствуют</w:t>
            </w:r>
            <w:proofErr w:type="gramEnd"/>
          </w:p>
        </w:tc>
      </w:tr>
      <w:tr w:rsidR="00A072CF" w:rsidRPr="00A072CF" w14:paraId="4ABDD372" w14:textId="0475D367" w:rsidTr="00A072CF">
        <w:trPr>
          <w:trHeight w:val="240"/>
        </w:trPr>
        <w:tc>
          <w:tcPr>
            <w:tcW w:w="5130" w:type="dxa"/>
          </w:tcPr>
          <w:p w14:paraId="2D164766" w14:textId="285C1014" w:rsidR="00A072CF" w:rsidRPr="00A072CF" w:rsidRDefault="00A072CF" w:rsidP="00A072CF">
            <w:pPr>
              <w:tabs>
                <w:tab w:val="left" w:pos="1418"/>
              </w:tabs>
              <w:rPr>
                <w:sz w:val="18"/>
                <w:szCs w:val="18"/>
                <w:lang w:val="en-US"/>
              </w:rPr>
            </w:pPr>
            <w:r w:rsidRPr="00A072CF">
              <w:rPr>
                <w:bCs/>
                <w:sz w:val="18"/>
                <w:szCs w:val="18"/>
                <w:lang w:val="en-US"/>
              </w:rPr>
              <w:t>BBB+(RU)/</w:t>
            </w:r>
            <w:r w:rsidRPr="00A072CF">
              <w:rPr>
                <w:b/>
                <w:bCs/>
                <w:sz w:val="18"/>
                <w:szCs w:val="18"/>
                <w:lang w:val="en-US"/>
              </w:rPr>
              <w:t xml:space="preserve"> </w:t>
            </w:r>
            <w:proofErr w:type="spellStart"/>
            <w:r w:rsidRPr="00A072CF">
              <w:rPr>
                <w:bCs/>
                <w:sz w:val="18"/>
                <w:szCs w:val="18"/>
                <w:lang w:val="en-US"/>
              </w:rPr>
              <w:t>ruBBB</w:t>
            </w:r>
            <w:proofErr w:type="spellEnd"/>
            <w:r w:rsidRPr="00A072CF">
              <w:rPr>
                <w:bCs/>
                <w:sz w:val="18"/>
                <w:szCs w:val="18"/>
                <w:lang w:val="en-US"/>
              </w:rPr>
              <w:t xml:space="preserve">+ </w:t>
            </w:r>
            <w:r w:rsidRPr="00A072CF">
              <w:rPr>
                <w:bCs/>
                <w:sz w:val="18"/>
                <w:szCs w:val="18"/>
              </w:rPr>
              <w:t>или</w:t>
            </w:r>
            <w:r w:rsidRPr="00A072CF">
              <w:rPr>
                <w:bCs/>
                <w:sz w:val="18"/>
                <w:szCs w:val="18"/>
                <w:lang w:val="en-US"/>
              </w:rPr>
              <w:t xml:space="preserve"> BBB(RU)/</w:t>
            </w:r>
            <w:r w:rsidRPr="00A072CF">
              <w:rPr>
                <w:b/>
                <w:bCs/>
                <w:sz w:val="18"/>
                <w:szCs w:val="18"/>
                <w:lang w:val="en-US"/>
              </w:rPr>
              <w:t xml:space="preserve"> </w:t>
            </w:r>
            <w:proofErr w:type="spellStart"/>
            <w:r w:rsidRPr="00A072CF">
              <w:rPr>
                <w:bCs/>
                <w:sz w:val="18"/>
                <w:szCs w:val="18"/>
                <w:lang w:val="en-US"/>
              </w:rPr>
              <w:t>ruBBB</w:t>
            </w:r>
            <w:proofErr w:type="spellEnd"/>
          </w:p>
        </w:tc>
        <w:tc>
          <w:tcPr>
            <w:tcW w:w="5025" w:type="dxa"/>
          </w:tcPr>
          <w:p w14:paraId="373BB969" w14:textId="433C86DE" w:rsidR="00A072CF" w:rsidRPr="00A072CF" w:rsidRDefault="00A072CF" w:rsidP="00A072CF">
            <w:pPr>
              <w:tabs>
                <w:tab w:val="left" w:pos="1418"/>
              </w:tabs>
              <w:rPr>
                <w:sz w:val="18"/>
                <w:szCs w:val="18"/>
              </w:rPr>
            </w:pPr>
            <w:proofErr w:type="gramStart"/>
            <w:r w:rsidRPr="00A072CF">
              <w:rPr>
                <w:bCs/>
                <w:sz w:val="18"/>
                <w:szCs w:val="18"/>
              </w:rPr>
              <w:t>собственные</w:t>
            </w:r>
            <w:proofErr w:type="gramEnd"/>
            <w:r w:rsidRPr="00A072CF">
              <w:rPr>
                <w:bCs/>
                <w:sz w:val="18"/>
                <w:szCs w:val="18"/>
              </w:rPr>
              <w:t xml:space="preserve"> средства (капитал) гаранта</w:t>
            </w:r>
            <w:r w:rsidRPr="00A072CF">
              <w:rPr>
                <w:bCs/>
                <w:sz w:val="18"/>
                <w:szCs w:val="18"/>
                <w:vertAlign w:val="superscript"/>
              </w:rPr>
              <w:footnoteReference w:id="1"/>
            </w:r>
            <w:r w:rsidRPr="00A072CF">
              <w:rPr>
                <w:bCs/>
                <w:sz w:val="18"/>
                <w:szCs w:val="18"/>
              </w:rPr>
              <w:t xml:space="preserve"> превышает либо равен 10 млрд. рублей</w:t>
            </w:r>
          </w:p>
        </w:tc>
      </w:tr>
      <w:tr w:rsidR="00A072CF" w:rsidRPr="00A072CF" w14:paraId="5794A77D" w14:textId="77777777" w:rsidTr="00A072CF">
        <w:trPr>
          <w:trHeight w:val="240"/>
        </w:trPr>
        <w:tc>
          <w:tcPr>
            <w:tcW w:w="5130" w:type="dxa"/>
          </w:tcPr>
          <w:p w14:paraId="160D3E08" w14:textId="188066FB" w:rsidR="00A072CF" w:rsidRPr="00A072CF" w:rsidRDefault="00A072CF" w:rsidP="00A072CF">
            <w:pPr>
              <w:tabs>
                <w:tab w:val="left" w:pos="1418"/>
              </w:tabs>
              <w:rPr>
                <w:sz w:val="18"/>
                <w:szCs w:val="18"/>
                <w:lang w:val="en-US"/>
              </w:rPr>
            </w:pPr>
            <w:r w:rsidRPr="00A072CF">
              <w:rPr>
                <w:bCs/>
                <w:sz w:val="18"/>
                <w:szCs w:val="18"/>
              </w:rPr>
              <w:t>BBB-(RU)/</w:t>
            </w:r>
            <w:proofErr w:type="spellStart"/>
            <w:r w:rsidRPr="00A072CF">
              <w:rPr>
                <w:bCs/>
                <w:sz w:val="18"/>
                <w:szCs w:val="18"/>
              </w:rPr>
              <w:t>ruBBB</w:t>
            </w:r>
            <w:proofErr w:type="spellEnd"/>
            <w:r w:rsidRPr="00A072CF">
              <w:rPr>
                <w:bCs/>
                <w:sz w:val="18"/>
                <w:szCs w:val="18"/>
              </w:rPr>
              <w:t>-</w:t>
            </w:r>
          </w:p>
        </w:tc>
        <w:tc>
          <w:tcPr>
            <w:tcW w:w="5025" w:type="dxa"/>
          </w:tcPr>
          <w:p w14:paraId="3C30707D" w14:textId="77777777" w:rsidR="00A072CF" w:rsidRDefault="00A072CF" w:rsidP="00A072CF">
            <w:pPr>
              <w:tabs>
                <w:tab w:val="left" w:pos="1418"/>
              </w:tabs>
              <w:rPr>
                <w:bCs/>
                <w:sz w:val="18"/>
                <w:szCs w:val="18"/>
              </w:rPr>
            </w:pPr>
            <w:proofErr w:type="gramStart"/>
            <w:r w:rsidRPr="00A072CF">
              <w:rPr>
                <w:bCs/>
                <w:sz w:val="18"/>
                <w:szCs w:val="18"/>
              </w:rPr>
              <w:t>собственные</w:t>
            </w:r>
            <w:proofErr w:type="gramEnd"/>
            <w:r w:rsidRPr="00A072CF">
              <w:rPr>
                <w:bCs/>
                <w:sz w:val="18"/>
                <w:szCs w:val="18"/>
              </w:rPr>
              <w:t xml:space="preserve"> средства (капитал) гаранта</w:t>
            </w:r>
            <w:r w:rsidRPr="00A072CF">
              <w:rPr>
                <w:bCs/>
                <w:sz w:val="18"/>
                <w:szCs w:val="18"/>
                <w:vertAlign w:val="superscript"/>
              </w:rPr>
              <w:t xml:space="preserve">2 </w:t>
            </w:r>
            <w:r w:rsidRPr="00A072CF">
              <w:rPr>
                <w:bCs/>
                <w:sz w:val="18"/>
                <w:szCs w:val="18"/>
              </w:rPr>
              <w:t>превышает либо равен 10 млрд. рублей,</w:t>
            </w:r>
          </w:p>
          <w:p w14:paraId="15116677" w14:textId="5A103816" w:rsidR="00A072CF" w:rsidRPr="00A072CF" w:rsidRDefault="00A072CF" w:rsidP="00A072CF">
            <w:pPr>
              <w:tabs>
                <w:tab w:val="left" w:pos="1418"/>
              </w:tabs>
              <w:rPr>
                <w:sz w:val="18"/>
                <w:szCs w:val="18"/>
              </w:rPr>
            </w:pPr>
            <w:proofErr w:type="gramStart"/>
            <w:r w:rsidRPr="00A072CF">
              <w:rPr>
                <w:bCs/>
                <w:sz w:val="18"/>
                <w:szCs w:val="18"/>
              </w:rPr>
              <w:t>прогноз</w:t>
            </w:r>
            <w:proofErr w:type="gramEnd"/>
            <w:r w:rsidRPr="00A072CF">
              <w:rPr>
                <w:bCs/>
                <w:sz w:val="18"/>
                <w:szCs w:val="18"/>
              </w:rPr>
              <w:t xml:space="preserve"> рейтинга «стабильный» или «позитивный»</w:t>
            </w:r>
          </w:p>
        </w:tc>
      </w:tr>
    </w:tbl>
    <w:p w14:paraId="785D1110" w14:textId="709A9E21" w:rsidR="00A072CF" w:rsidRDefault="00A072CF" w:rsidP="00384AD3">
      <w:pPr>
        <w:pStyle w:val="afffff4"/>
        <w:numPr>
          <w:ilvl w:val="0"/>
          <w:numId w:val="53"/>
        </w:numPr>
        <w:tabs>
          <w:tab w:val="left" w:pos="1418"/>
        </w:tabs>
        <w:ind w:left="0" w:firstLine="567"/>
        <w:jc w:val="both"/>
        <w:rPr>
          <w:sz w:val="18"/>
          <w:szCs w:val="18"/>
        </w:rPr>
      </w:pPr>
      <w:proofErr w:type="gramStart"/>
      <w:r w:rsidRPr="00A072CF">
        <w:rPr>
          <w:sz w:val="18"/>
          <w:szCs w:val="18"/>
        </w:rPr>
        <w:t>отсутствие</w:t>
      </w:r>
      <w:proofErr w:type="gramEnd"/>
      <w:r w:rsidRPr="00A072CF">
        <w:rPr>
          <w:sz w:val="18"/>
          <w:szCs w:val="18"/>
        </w:rPr>
        <w:t xml:space="preserve">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p>
    <w:p w14:paraId="5D77D4B8" w14:textId="201936AD" w:rsidR="00A072CF" w:rsidRDefault="00A072CF" w:rsidP="00A072CF">
      <w:pPr>
        <w:pStyle w:val="afffff4"/>
        <w:numPr>
          <w:ilvl w:val="0"/>
          <w:numId w:val="54"/>
        </w:numPr>
        <w:tabs>
          <w:tab w:val="left" w:pos="1418"/>
        </w:tabs>
        <w:ind w:left="0" w:firstLine="567"/>
        <w:jc w:val="both"/>
        <w:rPr>
          <w:sz w:val="18"/>
          <w:szCs w:val="18"/>
        </w:rPr>
      </w:pPr>
      <w:r w:rsidRPr="00A072CF">
        <w:rPr>
          <w:sz w:val="18"/>
          <w:szCs w:val="18"/>
        </w:rPr>
        <w:t>Концентрация риска на одного банка-гаранта</w:t>
      </w:r>
    </w:p>
    <w:p w14:paraId="025346DF" w14:textId="2EC8DEE7" w:rsidR="00A072CF" w:rsidRDefault="00A072CF" w:rsidP="00A072CF">
      <w:pPr>
        <w:pStyle w:val="afffff4"/>
        <w:tabs>
          <w:tab w:val="left" w:pos="1418"/>
        </w:tabs>
        <w:ind w:left="0" w:firstLine="567"/>
        <w:jc w:val="both"/>
        <w:rPr>
          <w:sz w:val="18"/>
          <w:szCs w:val="18"/>
        </w:rPr>
      </w:pPr>
      <w:r>
        <w:rPr>
          <w:sz w:val="18"/>
          <w:szCs w:val="18"/>
        </w:rPr>
        <w:tab/>
      </w:r>
      <w:r w:rsidRPr="00A072CF">
        <w:rPr>
          <w:sz w:val="18"/>
          <w:szCs w:val="18"/>
        </w:rPr>
        <w:t>Общая сумма гарантий от одного банка-гаранта, принятых Обществом в обеспечение обязательств одного принципала, не должна превышать:</w:t>
      </w:r>
    </w:p>
    <w:p w14:paraId="18D1A9A3" w14:textId="30BBB02C" w:rsidR="00A072CF" w:rsidRDefault="00A072CF" w:rsidP="00A072CF">
      <w:pPr>
        <w:pStyle w:val="afffff4"/>
        <w:numPr>
          <w:ilvl w:val="0"/>
          <w:numId w:val="53"/>
        </w:numPr>
        <w:tabs>
          <w:tab w:val="left" w:pos="1418"/>
        </w:tabs>
        <w:ind w:left="0" w:firstLine="567"/>
        <w:jc w:val="both"/>
        <w:rPr>
          <w:sz w:val="18"/>
          <w:szCs w:val="18"/>
        </w:rPr>
      </w:pPr>
      <w:proofErr w:type="gramStart"/>
      <w:r w:rsidRPr="00A072CF">
        <w:rPr>
          <w:sz w:val="18"/>
          <w:szCs w:val="18"/>
        </w:rPr>
        <w:t>если</w:t>
      </w:r>
      <w:proofErr w:type="gramEnd"/>
      <w:r w:rsidRPr="00A072CF">
        <w:rPr>
          <w:sz w:val="18"/>
          <w:szCs w:val="18"/>
        </w:rPr>
        <w:t xml:space="preserve"> банк находится под контролем Российской Федерации или Центрального Банка Российской Федерации: 5% от объема собственных средства (капитала)</w:t>
      </w:r>
      <w:r w:rsidRPr="00A072CF">
        <w:rPr>
          <w:bCs/>
          <w:sz w:val="18"/>
          <w:szCs w:val="18"/>
          <w:vertAlign w:val="superscript"/>
        </w:rPr>
        <w:footnoteReference w:id="2"/>
      </w:r>
      <w:r w:rsidRPr="00A072CF">
        <w:rPr>
          <w:bCs/>
          <w:sz w:val="18"/>
          <w:szCs w:val="18"/>
          <w:vertAlign w:val="superscript"/>
        </w:rPr>
        <w:t xml:space="preserve"> </w:t>
      </w:r>
      <w:r w:rsidRPr="00A072CF">
        <w:rPr>
          <w:sz w:val="18"/>
          <w:szCs w:val="18"/>
        </w:rPr>
        <w:t>банка-гаранта;</w:t>
      </w:r>
    </w:p>
    <w:p w14:paraId="2B624953" w14:textId="207190D7" w:rsidR="00A072CF" w:rsidRDefault="00A072CF" w:rsidP="00A072CF">
      <w:pPr>
        <w:pStyle w:val="afffff4"/>
        <w:numPr>
          <w:ilvl w:val="0"/>
          <w:numId w:val="53"/>
        </w:numPr>
        <w:tabs>
          <w:tab w:val="left" w:pos="1418"/>
        </w:tabs>
        <w:ind w:left="0" w:firstLine="567"/>
        <w:jc w:val="both"/>
        <w:rPr>
          <w:sz w:val="18"/>
          <w:szCs w:val="18"/>
        </w:rPr>
      </w:pPr>
      <w:proofErr w:type="gramStart"/>
      <w:r w:rsidRPr="00A072CF">
        <w:rPr>
          <w:sz w:val="18"/>
          <w:szCs w:val="18"/>
        </w:rPr>
        <w:t>если</w:t>
      </w:r>
      <w:proofErr w:type="gramEnd"/>
      <w:r w:rsidRPr="00A072CF">
        <w:rPr>
          <w:sz w:val="18"/>
          <w:szCs w:val="18"/>
        </w:rPr>
        <w:t xml:space="preserve"> гарант имеет хотя бы 1 рейтинг на уровне не ниже A-(RU)/</w:t>
      </w:r>
      <w:proofErr w:type="spellStart"/>
      <w:r w:rsidRPr="00A072CF">
        <w:rPr>
          <w:sz w:val="18"/>
          <w:szCs w:val="18"/>
        </w:rPr>
        <w:t>ruA</w:t>
      </w:r>
      <w:proofErr w:type="spellEnd"/>
      <w:r w:rsidRPr="00A072CF">
        <w:rPr>
          <w:sz w:val="18"/>
          <w:szCs w:val="18"/>
        </w:rPr>
        <w:t xml:space="preserve">-: 5% от объема собственных средства (капитала) </w:t>
      </w:r>
      <w:r w:rsidRPr="00A072CF">
        <w:rPr>
          <w:bCs/>
          <w:sz w:val="18"/>
          <w:szCs w:val="18"/>
          <w:vertAlign w:val="superscript"/>
        </w:rPr>
        <w:t xml:space="preserve">3 </w:t>
      </w:r>
      <w:r w:rsidRPr="00A072CF">
        <w:rPr>
          <w:sz w:val="18"/>
          <w:szCs w:val="18"/>
        </w:rPr>
        <w:t>банка-гаранта;</w:t>
      </w:r>
    </w:p>
    <w:p w14:paraId="62D96672" w14:textId="0BEC8F88" w:rsidR="00973A1A" w:rsidRDefault="00A072CF" w:rsidP="00A072CF">
      <w:pPr>
        <w:pStyle w:val="afffff4"/>
        <w:tabs>
          <w:tab w:val="left" w:pos="1418"/>
        </w:tabs>
        <w:ind w:left="0" w:firstLine="567"/>
        <w:jc w:val="both"/>
        <w:rPr>
          <w:sz w:val="18"/>
          <w:szCs w:val="18"/>
        </w:rPr>
      </w:pPr>
      <w:r>
        <w:rPr>
          <w:sz w:val="18"/>
          <w:szCs w:val="18"/>
        </w:rPr>
        <w:tab/>
      </w:r>
      <w:proofErr w:type="gramStart"/>
      <w:r w:rsidRPr="00A072CF">
        <w:rPr>
          <w:sz w:val="18"/>
          <w:szCs w:val="18"/>
        </w:rPr>
        <w:t>в</w:t>
      </w:r>
      <w:proofErr w:type="gramEnd"/>
      <w:r w:rsidRPr="00A072CF">
        <w:rPr>
          <w:sz w:val="18"/>
          <w:szCs w:val="18"/>
        </w:rPr>
        <w:t xml:space="preserve"> остальных случаях: 2% от капитала объема собственных средства (капитала)5 банка-гаранта.</w:t>
      </w:r>
    </w:p>
    <w:p w14:paraId="0D4B0736" w14:textId="6E95D91A" w:rsidR="00A072CF" w:rsidRDefault="00A072CF" w:rsidP="00A072CF">
      <w:pPr>
        <w:pStyle w:val="afffff4"/>
        <w:tabs>
          <w:tab w:val="left" w:pos="1418"/>
        </w:tabs>
        <w:ind w:left="0" w:firstLine="567"/>
        <w:jc w:val="both"/>
        <w:rPr>
          <w:sz w:val="18"/>
          <w:szCs w:val="18"/>
        </w:rPr>
      </w:pPr>
      <w:r>
        <w:rPr>
          <w:sz w:val="18"/>
          <w:szCs w:val="18"/>
        </w:rPr>
        <w:tab/>
      </w:r>
      <w:r w:rsidRPr="00A072CF">
        <w:rPr>
          <w:sz w:val="18"/>
          <w:szCs w:val="18"/>
        </w:rPr>
        <w:t xml:space="preserve">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w:t>
      </w:r>
      <w:proofErr w:type="spellStart"/>
      <w:r w:rsidR="007C4260">
        <w:rPr>
          <w:sz w:val="18"/>
          <w:szCs w:val="18"/>
        </w:rPr>
        <w:t>независивых</w:t>
      </w:r>
      <w:proofErr w:type="spellEnd"/>
      <w:r w:rsidRPr="00A072CF">
        <w:rPr>
          <w:sz w:val="18"/>
          <w:szCs w:val="18"/>
        </w:rPr>
        <w:t xml:space="preserve"> гарантий данной кредитной организации может быть приостановлен.</w:t>
      </w:r>
    </w:p>
    <w:p w14:paraId="04A0FA4C" w14:textId="77777777" w:rsidR="00C50C2E" w:rsidRPr="009F0DC8" w:rsidRDefault="00C50C2E" w:rsidP="00C50C2E">
      <w:pPr>
        <w:pStyle w:val="afffff4"/>
        <w:ind w:left="567"/>
        <w:jc w:val="both"/>
        <w:rPr>
          <w:sz w:val="18"/>
          <w:szCs w:val="18"/>
        </w:rPr>
      </w:pPr>
    </w:p>
    <w:p w14:paraId="2EAEE664" w14:textId="77777777" w:rsidR="00AE1C9F" w:rsidRPr="009F0DC8" w:rsidRDefault="00AE1C9F" w:rsidP="00876FF2">
      <w:pPr>
        <w:pStyle w:val="22"/>
        <w:keepNext w:val="0"/>
        <w:numPr>
          <w:ilvl w:val="1"/>
          <w:numId w:val="1"/>
        </w:numPr>
        <w:spacing w:after="0"/>
        <w:ind w:left="0" w:firstLine="567"/>
        <w:jc w:val="both"/>
        <w:rPr>
          <w:sz w:val="18"/>
          <w:szCs w:val="18"/>
        </w:rPr>
      </w:pPr>
      <w:bookmarkStart w:id="138" w:name="_Toc170810168"/>
      <w:r w:rsidRPr="009F0DC8">
        <w:rPr>
          <w:sz w:val="18"/>
          <w:szCs w:val="18"/>
        </w:rPr>
        <w:t>Отказ от заключения договора</w:t>
      </w:r>
      <w:bookmarkEnd w:id="138"/>
    </w:p>
    <w:p w14:paraId="06C94753" w14:textId="77777777" w:rsidR="009471D8" w:rsidRPr="009F0DC8"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9F0DC8">
        <w:rPr>
          <w:rFonts w:ascii="Times New Roman" w:hAnsi="Times New Roman" w:cs="Times New Roman"/>
          <w:b w:val="0"/>
          <w:bCs w:val="0"/>
          <w:sz w:val="18"/>
          <w:szCs w:val="18"/>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r w:rsidR="00C50C2E" w:rsidRPr="009F0DC8">
        <w:rPr>
          <w:rFonts w:ascii="Times New Roman" w:hAnsi="Times New Roman" w:cs="Times New Roman"/>
          <w:b w:val="0"/>
          <w:bCs w:val="0"/>
          <w:sz w:val="18"/>
          <w:szCs w:val="18"/>
        </w:rPr>
        <w:t>или,</w:t>
      </w:r>
      <w:r w:rsidRPr="009F0DC8">
        <w:rPr>
          <w:rFonts w:ascii="Times New Roman" w:hAnsi="Times New Roman" w:cs="Times New Roman"/>
          <w:b w:val="0"/>
          <w:bCs w:val="0"/>
          <w:sz w:val="18"/>
          <w:szCs w:val="18"/>
        </w:rPr>
        <w:t xml:space="preserve"> предоставил недостоверную информацию (сведения) в отношении своего соответствия указанным требованиям.</w:t>
      </w:r>
    </w:p>
    <w:p w14:paraId="72C1E915" w14:textId="77777777" w:rsidR="009471D8" w:rsidRPr="009F0DC8"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bookmarkStart w:id="139" w:name="_Ref302129490"/>
      <w:r w:rsidRPr="009F0DC8">
        <w:rPr>
          <w:rFonts w:ascii="Times New Roman" w:hAnsi="Times New Roman" w:cs="Times New Roman"/>
          <w:b w:val="0"/>
          <w:bCs w:val="0"/>
          <w:sz w:val="18"/>
          <w:szCs w:val="18"/>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9"/>
    </w:p>
    <w:p w14:paraId="1417B1BC" w14:textId="77777777" w:rsidR="009471D8" w:rsidRPr="009F0DC8" w:rsidRDefault="009471D8" w:rsidP="005F6A92">
      <w:pPr>
        <w:pStyle w:val="31"/>
        <w:widowControl w:val="0"/>
        <w:numPr>
          <w:ilvl w:val="0"/>
          <w:numId w:val="14"/>
        </w:numPr>
        <w:tabs>
          <w:tab w:val="left" w:pos="0"/>
          <w:tab w:val="left" w:pos="1418"/>
        </w:tabs>
        <w:snapToGrid/>
        <w:ind w:left="0" w:firstLine="567"/>
        <w:rPr>
          <w:sz w:val="18"/>
          <w:szCs w:val="18"/>
        </w:rPr>
      </w:pPr>
      <w:proofErr w:type="gramStart"/>
      <w:r w:rsidRPr="009F0DC8">
        <w:rPr>
          <w:sz w:val="18"/>
          <w:szCs w:val="18"/>
        </w:rPr>
        <w:t>уклонения</w:t>
      </w:r>
      <w:proofErr w:type="gramEnd"/>
      <w:r w:rsidRPr="009F0DC8">
        <w:rPr>
          <w:sz w:val="18"/>
          <w:szCs w:val="18"/>
        </w:rPr>
        <w:t xml:space="preserve">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6C0A2A5F" w14:textId="77777777" w:rsidR="009471D8" w:rsidRPr="009F0DC8" w:rsidRDefault="009471D8" w:rsidP="005F6A92">
      <w:pPr>
        <w:pStyle w:val="Default"/>
        <w:numPr>
          <w:ilvl w:val="0"/>
          <w:numId w:val="14"/>
        </w:numPr>
        <w:tabs>
          <w:tab w:val="left" w:pos="1418"/>
        </w:tabs>
        <w:ind w:left="0" w:firstLine="567"/>
        <w:jc w:val="both"/>
        <w:rPr>
          <w:smallCaps/>
          <w:color w:val="auto"/>
          <w:sz w:val="18"/>
          <w:szCs w:val="18"/>
        </w:rPr>
      </w:pPr>
      <w:proofErr w:type="spellStart"/>
      <w:proofErr w:type="gramStart"/>
      <w:r w:rsidRPr="009F0DC8">
        <w:rPr>
          <w:sz w:val="18"/>
          <w:szCs w:val="18"/>
        </w:rPr>
        <w:t>непредоставления</w:t>
      </w:r>
      <w:proofErr w:type="spellEnd"/>
      <w:proofErr w:type="gramEnd"/>
      <w:r w:rsidRPr="009F0DC8">
        <w:rPr>
          <w:sz w:val="18"/>
          <w:szCs w:val="18"/>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3"/>
    <w:p w14:paraId="5D087DBD" w14:textId="77777777" w:rsidR="00570961" w:rsidRPr="009F0DC8" w:rsidRDefault="0057096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9F0DC8">
        <w:rPr>
          <w:rFonts w:ascii="Times New Roman" w:hAnsi="Times New Roman" w:cs="Times New Roman"/>
          <w:b w:val="0"/>
          <w:bCs w:val="0"/>
          <w:sz w:val="18"/>
          <w:szCs w:val="18"/>
        </w:rPr>
        <w:t>В случае если победитель закупки будет признан уклонившимся от заключения до</w:t>
      </w:r>
      <w:r w:rsidR="008F0965" w:rsidRPr="009F0DC8">
        <w:rPr>
          <w:rFonts w:ascii="Times New Roman" w:hAnsi="Times New Roman" w:cs="Times New Roman"/>
          <w:b w:val="0"/>
          <w:bCs w:val="0"/>
          <w:sz w:val="18"/>
          <w:szCs w:val="18"/>
        </w:rPr>
        <w:t>говора, договор будет заключен</w:t>
      </w:r>
      <w:r w:rsidRPr="009F0DC8">
        <w:rPr>
          <w:rFonts w:ascii="Times New Roman" w:hAnsi="Times New Roman" w:cs="Times New Roman"/>
          <w:b w:val="0"/>
          <w:bCs w:val="0"/>
          <w:sz w:val="18"/>
          <w:szCs w:val="18"/>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29CCA5FC" w14:textId="77777777" w:rsidR="00C50C2E" w:rsidRPr="009F0DC8" w:rsidRDefault="00C50C2E" w:rsidP="00C50C2E">
      <w:pPr>
        <w:rPr>
          <w:sz w:val="18"/>
          <w:szCs w:val="18"/>
        </w:rPr>
      </w:pPr>
    </w:p>
    <w:p w14:paraId="2B0884B9" w14:textId="77777777" w:rsidR="007633E7" w:rsidRPr="009F0DC8" w:rsidRDefault="00AE1C9F" w:rsidP="00876FF2">
      <w:pPr>
        <w:pStyle w:val="22"/>
        <w:keepNext w:val="0"/>
        <w:numPr>
          <w:ilvl w:val="1"/>
          <w:numId w:val="1"/>
        </w:numPr>
        <w:spacing w:after="0"/>
        <w:ind w:left="0" w:firstLine="567"/>
        <w:jc w:val="both"/>
        <w:rPr>
          <w:sz w:val="18"/>
          <w:szCs w:val="18"/>
        </w:rPr>
      </w:pPr>
      <w:bookmarkStart w:id="140" w:name="_Toc170810169"/>
      <w:r w:rsidRPr="009F0DC8">
        <w:rPr>
          <w:sz w:val="18"/>
          <w:szCs w:val="18"/>
        </w:rPr>
        <w:t>Изменение и</w:t>
      </w:r>
      <w:r w:rsidR="001F5C18" w:rsidRPr="009F0DC8">
        <w:rPr>
          <w:sz w:val="18"/>
          <w:szCs w:val="18"/>
        </w:rPr>
        <w:t xml:space="preserve"> расторжение </w:t>
      </w:r>
      <w:r w:rsidRPr="009F0DC8">
        <w:rPr>
          <w:sz w:val="18"/>
          <w:szCs w:val="18"/>
        </w:rPr>
        <w:t>д</w:t>
      </w:r>
      <w:r w:rsidR="001F5C18" w:rsidRPr="009F0DC8">
        <w:rPr>
          <w:sz w:val="18"/>
          <w:szCs w:val="18"/>
        </w:rPr>
        <w:t>оговора</w:t>
      </w:r>
      <w:bookmarkEnd w:id="140"/>
    </w:p>
    <w:p w14:paraId="00D86E53" w14:textId="77777777" w:rsidR="00570961" w:rsidRPr="009F0DC8" w:rsidRDefault="0057096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9F0DC8">
        <w:rPr>
          <w:rFonts w:ascii="Times New Roman" w:hAnsi="Times New Roman" w:cs="Times New Roman"/>
          <w:b w:val="0"/>
          <w:bCs w:val="0"/>
          <w:sz w:val="18"/>
          <w:szCs w:val="18"/>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0A0D13B6" w14:textId="77777777" w:rsidR="007633E7" w:rsidRPr="009F0DC8"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bookmarkStart w:id="141" w:name="_Ref119429963"/>
      <w:r w:rsidRPr="009F0DC8">
        <w:rPr>
          <w:rFonts w:ascii="Times New Roman" w:hAnsi="Times New Roman" w:cs="Times New Roman"/>
          <w:b w:val="0"/>
          <w:bCs w:val="0"/>
          <w:sz w:val="18"/>
          <w:szCs w:val="18"/>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32B9F161" w14:textId="77777777" w:rsidR="009471D8" w:rsidRPr="009F0DC8"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9F0DC8">
        <w:rPr>
          <w:rFonts w:ascii="Times New Roman" w:hAnsi="Times New Roman" w:cs="Times New Roman"/>
          <w:b w:val="0"/>
          <w:bCs w:val="0"/>
          <w:sz w:val="18"/>
          <w:szCs w:val="18"/>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F0DC8">
        <w:rPr>
          <w:rFonts w:ascii="Times New Roman" w:hAnsi="Times New Roman" w:cs="Times New Roman"/>
          <w:b w:val="0"/>
          <w:bCs w:val="0"/>
          <w:sz w:val="18"/>
          <w:szCs w:val="18"/>
        </w:rPr>
        <w:t>.09.</w:t>
      </w:r>
      <w:r w:rsidRPr="009F0DC8">
        <w:rPr>
          <w:rFonts w:ascii="Times New Roman" w:hAnsi="Times New Roman" w:cs="Times New Roman"/>
          <w:b w:val="0"/>
          <w:bCs w:val="0"/>
          <w:sz w:val="18"/>
          <w:szCs w:val="18"/>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F0DC8">
        <w:rPr>
          <w:rFonts w:ascii="Times New Roman" w:hAnsi="Times New Roman" w:cs="Times New Roman"/>
          <w:b w:val="0"/>
          <w:bCs w:val="0"/>
          <w:sz w:val="18"/>
          <w:szCs w:val="18"/>
        </w:rPr>
        <w:t>.</w:t>
      </w:r>
    </w:p>
    <w:bookmarkEnd w:id="141"/>
    <w:p w14:paraId="226DE76D" w14:textId="77777777" w:rsidR="00F04CF5" w:rsidRPr="009F0DC8"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9F0DC8">
        <w:rPr>
          <w:rFonts w:ascii="Times New Roman" w:hAnsi="Times New Roman" w:cs="Times New Roman"/>
          <w:b w:val="0"/>
          <w:bCs w:val="0"/>
          <w:sz w:val="18"/>
          <w:szCs w:val="18"/>
        </w:rPr>
        <w:t>Расторжение договора</w:t>
      </w:r>
      <w:r w:rsidR="00225420" w:rsidRPr="009F0DC8">
        <w:rPr>
          <w:rFonts w:ascii="Times New Roman" w:hAnsi="Times New Roman" w:cs="Times New Roman"/>
          <w:b w:val="0"/>
          <w:bCs w:val="0"/>
          <w:sz w:val="18"/>
          <w:szCs w:val="18"/>
        </w:rPr>
        <w:t>, в том числе односторонний отказ от договора</w:t>
      </w:r>
      <w:r w:rsidRPr="009F0DC8">
        <w:rPr>
          <w:rFonts w:ascii="Times New Roman" w:hAnsi="Times New Roman" w:cs="Times New Roman"/>
          <w:b w:val="0"/>
          <w:bCs w:val="0"/>
          <w:sz w:val="18"/>
          <w:szCs w:val="18"/>
        </w:rPr>
        <w:t xml:space="preserve"> допускается по основаниям и в порядке, предусмотренном действующим законодательством и договором</w:t>
      </w:r>
      <w:r w:rsidR="008E5A33" w:rsidRPr="009F0DC8">
        <w:rPr>
          <w:rFonts w:ascii="Times New Roman" w:hAnsi="Times New Roman" w:cs="Times New Roman"/>
          <w:b w:val="0"/>
          <w:bCs w:val="0"/>
          <w:sz w:val="18"/>
          <w:szCs w:val="18"/>
        </w:rPr>
        <w:t>.</w:t>
      </w:r>
    </w:p>
    <w:p w14:paraId="6D53FFDF" w14:textId="77777777" w:rsidR="00C61E83" w:rsidRPr="009F0DC8" w:rsidRDefault="00C61E83" w:rsidP="003646A7">
      <w:pPr>
        <w:pStyle w:val="22"/>
        <w:keepNext w:val="0"/>
        <w:tabs>
          <w:tab w:val="clear" w:pos="576"/>
        </w:tabs>
        <w:suppressAutoHyphens/>
        <w:spacing w:after="0"/>
        <w:ind w:left="0" w:firstLine="0"/>
        <w:jc w:val="both"/>
        <w:rPr>
          <w:rStyle w:val="15"/>
          <w:b/>
          <w:bCs/>
          <w:sz w:val="18"/>
          <w:szCs w:val="18"/>
        </w:rPr>
        <w:sectPr w:rsidR="00C61E83" w:rsidRPr="009F0DC8" w:rsidSect="009C102C">
          <w:footerReference w:type="default" r:id="rId11"/>
          <w:pgSz w:w="11906" w:h="16838" w:code="9"/>
          <w:pgMar w:top="709" w:right="567" w:bottom="426" w:left="1134" w:header="567" w:footer="193" w:gutter="0"/>
          <w:cols w:space="708"/>
          <w:titlePg/>
          <w:docGrid w:linePitch="360"/>
        </w:sectPr>
      </w:pPr>
      <w:bookmarkStart w:id="142" w:name="_РАЗДЕЛ_I_3_ИНФОРМАЦИОННАЯ_КАРТА_КОН"/>
      <w:bookmarkStart w:id="143" w:name="_Ref119427269"/>
      <w:bookmarkStart w:id="144" w:name="_Toc166101214"/>
      <w:bookmarkEnd w:id="142"/>
    </w:p>
    <w:p w14:paraId="4A8C0A34" w14:textId="77777777" w:rsidR="007633E7" w:rsidRPr="00065981" w:rsidRDefault="007633E7" w:rsidP="009F6751">
      <w:pPr>
        <w:pStyle w:val="11"/>
        <w:numPr>
          <w:ilvl w:val="0"/>
          <w:numId w:val="6"/>
        </w:numPr>
        <w:tabs>
          <w:tab w:val="clear" w:pos="720"/>
          <w:tab w:val="num" w:pos="1418"/>
        </w:tabs>
        <w:spacing w:before="0" w:after="0"/>
        <w:ind w:left="0" w:firstLine="709"/>
        <w:jc w:val="left"/>
        <w:rPr>
          <w:rStyle w:val="15"/>
          <w:b/>
          <w:bCs/>
          <w:sz w:val="18"/>
          <w:szCs w:val="18"/>
        </w:rPr>
      </w:pPr>
      <w:bookmarkStart w:id="145" w:name="_Toc170810170"/>
      <w:r w:rsidRPr="00065981">
        <w:rPr>
          <w:rStyle w:val="15"/>
          <w:b/>
          <w:bCs/>
          <w:sz w:val="18"/>
          <w:szCs w:val="18"/>
        </w:rPr>
        <w:t xml:space="preserve">ИНФОРМАЦИОННАЯ КАРТА </w:t>
      </w:r>
      <w:bookmarkEnd w:id="143"/>
      <w:bookmarkEnd w:id="144"/>
      <w:r w:rsidR="0006345E" w:rsidRPr="00065981">
        <w:rPr>
          <w:rStyle w:val="15"/>
          <w:b/>
          <w:bCs/>
          <w:sz w:val="18"/>
          <w:szCs w:val="18"/>
        </w:rPr>
        <w:t>ЗАКУПКИ</w:t>
      </w:r>
      <w:bookmarkEnd w:id="145"/>
    </w:p>
    <w:p w14:paraId="79705C9B" w14:textId="77777777" w:rsidR="007633E7" w:rsidRPr="00065981" w:rsidRDefault="007633E7" w:rsidP="00FA1AA1">
      <w:pPr>
        <w:rPr>
          <w:sz w:val="18"/>
          <w:szCs w:val="18"/>
        </w:rPr>
      </w:pPr>
    </w:p>
    <w:p w14:paraId="669D9FD7" w14:textId="77777777" w:rsidR="007633E7" w:rsidRPr="00065981" w:rsidRDefault="007633E7" w:rsidP="00583503">
      <w:pPr>
        <w:spacing w:after="0"/>
        <w:ind w:firstLine="567"/>
        <w:rPr>
          <w:sz w:val="18"/>
          <w:szCs w:val="18"/>
        </w:rPr>
      </w:pPr>
      <w:r w:rsidRPr="00065981">
        <w:rPr>
          <w:sz w:val="18"/>
          <w:szCs w:val="18"/>
        </w:rPr>
        <w:t xml:space="preserve">В части II «ИНФОРМАЦИОННАЯ КАРТА </w:t>
      </w:r>
      <w:r w:rsidR="0006345E" w:rsidRPr="00065981">
        <w:rPr>
          <w:sz w:val="18"/>
          <w:szCs w:val="18"/>
        </w:rPr>
        <w:t>ЗАКУПКИ</w:t>
      </w:r>
      <w:r w:rsidRPr="00065981">
        <w:rPr>
          <w:sz w:val="18"/>
          <w:szCs w:val="18"/>
        </w:rPr>
        <w:t xml:space="preserve">» содержится информация </w:t>
      </w:r>
      <w:r w:rsidRPr="00065981">
        <w:rPr>
          <w:kern w:val="28"/>
          <w:sz w:val="18"/>
          <w:szCs w:val="18"/>
        </w:rPr>
        <w:t xml:space="preserve">для данного конкретного </w:t>
      </w:r>
      <w:r w:rsidR="009B27CC" w:rsidRPr="00065981">
        <w:rPr>
          <w:kern w:val="28"/>
          <w:sz w:val="18"/>
          <w:szCs w:val="18"/>
        </w:rPr>
        <w:t xml:space="preserve">запроса </w:t>
      </w:r>
      <w:r w:rsidR="005D4034" w:rsidRPr="00065981">
        <w:rPr>
          <w:kern w:val="28"/>
          <w:sz w:val="18"/>
          <w:szCs w:val="18"/>
        </w:rPr>
        <w:t>цен</w:t>
      </w:r>
      <w:r w:rsidRPr="00065981">
        <w:rPr>
          <w:kern w:val="28"/>
          <w:sz w:val="18"/>
          <w:szCs w:val="18"/>
        </w:rPr>
        <w:t>, которая уточняет, разъясняет и дополняет</w:t>
      </w:r>
      <w:r w:rsidRPr="00065981">
        <w:rPr>
          <w:sz w:val="18"/>
          <w:szCs w:val="18"/>
        </w:rPr>
        <w:t xml:space="preserve"> положения части «ОБЩИЕ УСЛОВИЯ ПРОВЕДЕНИЯ </w:t>
      </w:r>
      <w:r w:rsidR="0006345E" w:rsidRPr="00065981">
        <w:rPr>
          <w:sz w:val="18"/>
          <w:szCs w:val="18"/>
        </w:rPr>
        <w:t>ЗАКУПКИ</w:t>
      </w:r>
      <w:r w:rsidRPr="00065981">
        <w:rPr>
          <w:sz w:val="18"/>
          <w:szCs w:val="18"/>
        </w:rPr>
        <w:t xml:space="preserve">». </w:t>
      </w:r>
    </w:p>
    <w:p w14:paraId="4809ECEC" w14:textId="77777777" w:rsidR="007633E7" w:rsidRPr="00065981" w:rsidRDefault="007633E7" w:rsidP="00583503">
      <w:pPr>
        <w:spacing w:after="0"/>
        <w:ind w:firstLine="567"/>
        <w:rPr>
          <w:sz w:val="18"/>
          <w:szCs w:val="18"/>
        </w:rPr>
      </w:pPr>
      <w:r w:rsidRPr="00065981">
        <w:rPr>
          <w:sz w:val="18"/>
          <w:szCs w:val="18"/>
        </w:rPr>
        <w:t xml:space="preserve">При возникновении противоречия между положениями части </w:t>
      </w:r>
      <w:r w:rsidR="00BB31B1" w:rsidRPr="00065981">
        <w:rPr>
          <w:sz w:val="18"/>
          <w:szCs w:val="18"/>
          <w:lang w:val="en-US"/>
        </w:rPr>
        <w:t>I</w:t>
      </w:r>
      <w:r w:rsidR="00BB31B1" w:rsidRPr="00065981">
        <w:rPr>
          <w:sz w:val="18"/>
          <w:szCs w:val="18"/>
        </w:rPr>
        <w:t xml:space="preserve"> </w:t>
      </w:r>
      <w:r w:rsidRPr="00065981">
        <w:rPr>
          <w:sz w:val="18"/>
          <w:szCs w:val="18"/>
        </w:rPr>
        <w:t xml:space="preserve">«ОБЩИЕ УСЛОВИЯ ПРОВЕДЕНИЯ </w:t>
      </w:r>
      <w:r w:rsidR="0006345E" w:rsidRPr="00065981">
        <w:rPr>
          <w:sz w:val="18"/>
          <w:szCs w:val="18"/>
        </w:rPr>
        <w:t>ЗАКУПКИ</w:t>
      </w:r>
      <w:r w:rsidRPr="00065981">
        <w:rPr>
          <w:sz w:val="18"/>
          <w:szCs w:val="18"/>
        </w:rPr>
        <w:t xml:space="preserve">» и части II «ИНФОРМАЦИОННАЯ КАРТА </w:t>
      </w:r>
      <w:r w:rsidR="0006345E" w:rsidRPr="00065981">
        <w:rPr>
          <w:sz w:val="18"/>
          <w:szCs w:val="18"/>
        </w:rPr>
        <w:t>ЗАКУПКИ</w:t>
      </w:r>
      <w:r w:rsidRPr="00065981">
        <w:rPr>
          <w:sz w:val="18"/>
          <w:szCs w:val="18"/>
        </w:rPr>
        <w:t>», применяются положения Части II.</w:t>
      </w:r>
    </w:p>
    <w:tbl>
      <w:tblPr>
        <w:tblW w:w="10161"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
        <w:gridCol w:w="1559"/>
        <w:gridCol w:w="2127"/>
        <w:gridCol w:w="992"/>
        <w:gridCol w:w="2551"/>
        <w:gridCol w:w="2268"/>
      </w:tblGrid>
      <w:tr w:rsidR="00C61E83" w:rsidRPr="00065981" w14:paraId="7527731A" w14:textId="77777777" w:rsidTr="00820723">
        <w:trPr>
          <w:trHeight w:val="413"/>
          <w:tblHeader/>
        </w:trPr>
        <w:tc>
          <w:tcPr>
            <w:tcW w:w="664" w:type="dxa"/>
          </w:tcPr>
          <w:p w14:paraId="3FD2F034" w14:textId="77777777" w:rsidR="00133F4E" w:rsidRPr="00065981" w:rsidRDefault="00133F4E" w:rsidP="00133F4E">
            <w:pPr>
              <w:spacing w:after="0"/>
              <w:ind w:left="-45"/>
              <w:rPr>
                <w:b/>
                <w:sz w:val="18"/>
                <w:szCs w:val="18"/>
              </w:rPr>
            </w:pPr>
            <w:r w:rsidRPr="00065981">
              <w:rPr>
                <w:b/>
                <w:bCs/>
                <w:sz w:val="18"/>
                <w:szCs w:val="18"/>
              </w:rPr>
              <w:t>№ пункта</w:t>
            </w:r>
          </w:p>
        </w:tc>
        <w:tc>
          <w:tcPr>
            <w:tcW w:w="1559" w:type="dxa"/>
          </w:tcPr>
          <w:p w14:paraId="1A55C5E5" w14:textId="77777777" w:rsidR="00C61E83" w:rsidRPr="00065981" w:rsidRDefault="007D48EB" w:rsidP="005B0E1A">
            <w:pPr>
              <w:spacing w:after="0"/>
              <w:ind w:left="-45"/>
              <w:jc w:val="left"/>
              <w:rPr>
                <w:b/>
                <w:sz w:val="18"/>
                <w:szCs w:val="18"/>
              </w:rPr>
            </w:pPr>
            <w:r w:rsidRPr="00065981">
              <w:rPr>
                <w:b/>
                <w:bCs/>
                <w:sz w:val="18"/>
                <w:szCs w:val="18"/>
              </w:rPr>
              <w:t xml:space="preserve">Ссылка на </w:t>
            </w:r>
            <w:r w:rsidR="003049AD" w:rsidRPr="00065981">
              <w:rPr>
                <w:b/>
                <w:bCs/>
                <w:sz w:val="18"/>
                <w:szCs w:val="18"/>
              </w:rPr>
              <w:t xml:space="preserve">разделы, </w:t>
            </w:r>
            <w:r w:rsidRPr="00065981">
              <w:rPr>
                <w:b/>
                <w:bCs/>
                <w:sz w:val="18"/>
                <w:szCs w:val="18"/>
              </w:rPr>
              <w:t xml:space="preserve">пункты и подпункты части </w:t>
            </w:r>
            <w:r w:rsidR="00CF6B43" w:rsidRPr="00065981">
              <w:rPr>
                <w:b/>
                <w:bCs/>
                <w:sz w:val="18"/>
                <w:szCs w:val="18"/>
                <w:lang w:val="en-US"/>
              </w:rPr>
              <w:t>I</w:t>
            </w:r>
            <w:r w:rsidR="00CF6B43" w:rsidRPr="00065981">
              <w:rPr>
                <w:b/>
                <w:bCs/>
                <w:sz w:val="18"/>
                <w:szCs w:val="18"/>
              </w:rPr>
              <w:t xml:space="preserve"> «ОБЩИЕ УСЛОВИЯ ПРОВЕДЕНИЯ»</w:t>
            </w:r>
          </w:p>
        </w:tc>
        <w:tc>
          <w:tcPr>
            <w:tcW w:w="2127" w:type="dxa"/>
            <w:shd w:val="clear" w:color="auto" w:fill="auto"/>
          </w:tcPr>
          <w:p w14:paraId="6795B536" w14:textId="77777777" w:rsidR="00C61E83" w:rsidRPr="00065981" w:rsidRDefault="007D48EB" w:rsidP="001575EE">
            <w:pPr>
              <w:spacing w:after="0"/>
              <w:ind w:left="-45"/>
              <w:rPr>
                <w:b/>
                <w:sz w:val="18"/>
                <w:szCs w:val="18"/>
              </w:rPr>
            </w:pPr>
            <w:r w:rsidRPr="00065981">
              <w:rPr>
                <w:b/>
                <w:bCs/>
                <w:sz w:val="18"/>
                <w:szCs w:val="18"/>
              </w:rPr>
              <w:t>Наименование</w:t>
            </w:r>
          </w:p>
        </w:tc>
        <w:tc>
          <w:tcPr>
            <w:tcW w:w="5811" w:type="dxa"/>
            <w:gridSpan w:val="3"/>
            <w:shd w:val="clear" w:color="auto" w:fill="auto"/>
          </w:tcPr>
          <w:p w14:paraId="7555BC58" w14:textId="77777777" w:rsidR="00C61E83" w:rsidRPr="00065981" w:rsidRDefault="007D48EB" w:rsidP="001575EE">
            <w:pPr>
              <w:spacing w:after="0"/>
              <w:ind w:left="-45"/>
              <w:rPr>
                <w:sz w:val="18"/>
                <w:szCs w:val="18"/>
              </w:rPr>
            </w:pPr>
            <w:r w:rsidRPr="00065981">
              <w:rPr>
                <w:b/>
                <w:bCs/>
                <w:sz w:val="18"/>
                <w:szCs w:val="18"/>
              </w:rPr>
              <w:t>Информация</w:t>
            </w:r>
          </w:p>
        </w:tc>
      </w:tr>
      <w:tr w:rsidR="007D48EB" w:rsidRPr="00065981" w14:paraId="2F0C7309" w14:textId="77777777" w:rsidTr="00820723">
        <w:trPr>
          <w:trHeight w:val="68"/>
        </w:trPr>
        <w:tc>
          <w:tcPr>
            <w:tcW w:w="664" w:type="dxa"/>
            <w:vMerge w:val="restart"/>
          </w:tcPr>
          <w:p w14:paraId="0577A575" w14:textId="77777777" w:rsidR="007D48EB" w:rsidRPr="00065981" w:rsidRDefault="00583503" w:rsidP="00583503">
            <w:pPr>
              <w:rPr>
                <w:sz w:val="18"/>
                <w:szCs w:val="18"/>
              </w:rPr>
            </w:pPr>
            <w:r w:rsidRPr="00065981">
              <w:rPr>
                <w:sz w:val="18"/>
                <w:szCs w:val="18"/>
              </w:rPr>
              <w:t>1.</w:t>
            </w:r>
          </w:p>
        </w:tc>
        <w:tc>
          <w:tcPr>
            <w:tcW w:w="1559" w:type="dxa"/>
            <w:vMerge w:val="restart"/>
          </w:tcPr>
          <w:p w14:paraId="5A133A77" w14:textId="77777777" w:rsidR="007D48EB" w:rsidRPr="00065981" w:rsidRDefault="00166A70" w:rsidP="001575EE">
            <w:pPr>
              <w:spacing w:after="0"/>
              <w:ind w:left="-45"/>
              <w:rPr>
                <w:sz w:val="18"/>
                <w:szCs w:val="18"/>
              </w:rPr>
            </w:pPr>
            <w:r w:rsidRPr="00065981">
              <w:rPr>
                <w:sz w:val="18"/>
                <w:szCs w:val="18"/>
              </w:rPr>
              <w:t>1.2.1</w:t>
            </w:r>
          </w:p>
        </w:tc>
        <w:tc>
          <w:tcPr>
            <w:tcW w:w="2127" w:type="dxa"/>
            <w:vMerge w:val="restart"/>
            <w:shd w:val="clear" w:color="auto" w:fill="auto"/>
          </w:tcPr>
          <w:p w14:paraId="2EB6D394" w14:textId="77777777" w:rsidR="007D48EB" w:rsidRPr="00065981" w:rsidRDefault="007D48EB" w:rsidP="001575EE">
            <w:pPr>
              <w:spacing w:after="0"/>
              <w:ind w:left="-45"/>
              <w:rPr>
                <w:sz w:val="18"/>
                <w:szCs w:val="18"/>
              </w:rPr>
            </w:pPr>
            <w:r w:rsidRPr="00065981">
              <w:rPr>
                <w:bCs/>
                <w:sz w:val="18"/>
                <w:szCs w:val="18"/>
              </w:rPr>
              <w:t>Наименование, место нахождения, почтовый адрес, адрес электронной почты, номер контактного телефона Заказчика</w:t>
            </w:r>
          </w:p>
        </w:tc>
        <w:tc>
          <w:tcPr>
            <w:tcW w:w="992" w:type="dxa"/>
            <w:shd w:val="clear" w:color="auto" w:fill="auto"/>
          </w:tcPr>
          <w:p w14:paraId="36DFA145" w14:textId="77777777" w:rsidR="007D48EB" w:rsidRPr="00065981" w:rsidRDefault="007D48EB" w:rsidP="00820723">
            <w:pPr>
              <w:spacing w:after="0"/>
              <w:ind w:left="-45"/>
              <w:jc w:val="left"/>
              <w:rPr>
                <w:sz w:val="18"/>
                <w:szCs w:val="18"/>
              </w:rPr>
            </w:pPr>
            <w:r w:rsidRPr="00065981">
              <w:rPr>
                <w:sz w:val="18"/>
                <w:szCs w:val="18"/>
              </w:rPr>
              <w:t>Наименование Заказчика:</w:t>
            </w:r>
          </w:p>
        </w:tc>
        <w:tc>
          <w:tcPr>
            <w:tcW w:w="4819" w:type="dxa"/>
            <w:gridSpan w:val="2"/>
            <w:shd w:val="clear" w:color="auto" w:fill="auto"/>
          </w:tcPr>
          <w:p w14:paraId="3C3A9900" w14:textId="77777777" w:rsidR="007D48EB" w:rsidRPr="00065981" w:rsidRDefault="007D48EB" w:rsidP="001575EE">
            <w:pPr>
              <w:spacing w:after="0"/>
              <w:ind w:left="-45"/>
              <w:rPr>
                <w:sz w:val="18"/>
                <w:szCs w:val="18"/>
              </w:rPr>
            </w:pPr>
            <w:r w:rsidRPr="00065981">
              <w:rPr>
                <w:sz w:val="18"/>
                <w:szCs w:val="18"/>
              </w:rPr>
              <w:t>ПАО «</w:t>
            </w:r>
            <w:r w:rsidR="00E73341" w:rsidRPr="00065981">
              <w:rPr>
                <w:sz w:val="18"/>
                <w:szCs w:val="18"/>
              </w:rPr>
              <w:t>Россети Волга</w:t>
            </w:r>
            <w:r w:rsidRPr="00065981">
              <w:rPr>
                <w:sz w:val="18"/>
                <w:szCs w:val="18"/>
              </w:rPr>
              <w:t>» в лице филиала ПАО «</w:t>
            </w:r>
            <w:r w:rsidR="00E73341" w:rsidRPr="00065981">
              <w:rPr>
                <w:sz w:val="18"/>
                <w:szCs w:val="18"/>
              </w:rPr>
              <w:t>Россети Волга</w:t>
            </w:r>
            <w:r w:rsidRPr="00065981">
              <w:rPr>
                <w:sz w:val="18"/>
                <w:szCs w:val="18"/>
              </w:rPr>
              <w:t>» - «Чувашэнерго».</w:t>
            </w:r>
          </w:p>
        </w:tc>
      </w:tr>
      <w:tr w:rsidR="007D48EB" w:rsidRPr="00065981" w14:paraId="3455940B" w14:textId="77777777" w:rsidTr="00820723">
        <w:trPr>
          <w:trHeight w:val="176"/>
        </w:trPr>
        <w:tc>
          <w:tcPr>
            <w:tcW w:w="664" w:type="dxa"/>
            <w:vMerge/>
          </w:tcPr>
          <w:p w14:paraId="0BA5F88A" w14:textId="77777777" w:rsidR="007D48EB" w:rsidRPr="00065981" w:rsidRDefault="007D48EB" w:rsidP="005F6A92">
            <w:pPr>
              <w:pStyle w:val="afffff4"/>
              <w:numPr>
                <w:ilvl w:val="0"/>
                <w:numId w:val="30"/>
              </w:numPr>
              <w:ind w:left="-11" w:firstLine="0"/>
              <w:rPr>
                <w:bCs/>
                <w:sz w:val="18"/>
                <w:szCs w:val="18"/>
              </w:rPr>
            </w:pPr>
          </w:p>
        </w:tc>
        <w:tc>
          <w:tcPr>
            <w:tcW w:w="1559" w:type="dxa"/>
            <w:vMerge/>
          </w:tcPr>
          <w:p w14:paraId="793C788E" w14:textId="77777777" w:rsidR="007D48EB" w:rsidRPr="00065981" w:rsidRDefault="007D48EB" w:rsidP="001575EE">
            <w:pPr>
              <w:spacing w:after="0"/>
              <w:ind w:left="-45"/>
              <w:rPr>
                <w:b/>
                <w:bCs/>
                <w:sz w:val="18"/>
                <w:szCs w:val="18"/>
              </w:rPr>
            </w:pPr>
          </w:p>
        </w:tc>
        <w:tc>
          <w:tcPr>
            <w:tcW w:w="2127" w:type="dxa"/>
            <w:vMerge/>
            <w:shd w:val="clear" w:color="auto" w:fill="auto"/>
          </w:tcPr>
          <w:p w14:paraId="1FE9E928" w14:textId="77777777" w:rsidR="007D48EB" w:rsidRPr="00065981" w:rsidRDefault="007D48EB" w:rsidP="001575EE">
            <w:pPr>
              <w:spacing w:after="0"/>
              <w:ind w:left="-45"/>
              <w:rPr>
                <w:bCs/>
                <w:sz w:val="18"/>
                <w:szCs w:val="18"/>
              </w:rPr>
            </w:pPr>
          </w:p>
        </w:tc>
        <w:tc>
          <w:tcPr>
            <w:tcW w:w="992" w:type="dxa"/>
            <w:vMerge w:val="restart"/>
            <w:shd w:val="clear" w:color="auto" w:fill="auto"/>
          </w:tcPr>
          <w:p w14:paraId="6BA269E3" w14:textId="77777777" w:rsidR="007D48EB" w:rsidRPr="00065981" w:rsidRDefault="007D48EB" w:rsidP="00820723">
            <w:pPr>
              <w:spacing w:after="0"/>
              <w:ind w:left="-45"/>
              <w:jc w:val="left"/>
              <w:rPr>
                <w:sz w:val="18"/>
                <w:szCs w:val="18"/>
              </w:rPr>
            </w:pPr>
            <w:r w:rsidRPr="00065981">
              <w:rPr>
                <w:sz w:val="18"/>
                <w:szCs w:val="18"/>
              </w:rPr>
              <w:t>Место нахождения и почтовый адрес Заказчика:</w:t>
            </w:r>
          </w:p>
        </w:tc>
        <w:tc>
          <w:tcPr>
            <w:tcW w:w="4819" w:type="dxa"/>
            <w:gridSpan w:val="2"/>
            <w:shd w:val="clear" w:color="auto" w:fill="auto"/>
          </w:tcPr>
          <w:p w14:paraId="50C518CF" w14:textId="77777777" w:rsidR="007D48EB" w:rsidRPr="00065981" w:rsidRDefault="007D48EB" w:rsidP="001575EE">
            <w:pPr>
              <w:spacing w:after="0"/>
              <w:ind w:left="-45"/>
              <w:rPr>
                <w:sz w:val="18"/>
                <w:szCs w:val="18"/>
              </w:rPr>
            </w:pPr>
            <w:r w:rsidRPr="00065981">
              <w:rPr>
                <w:sz w:val="18"/>
                <w:szCs w:val="18"/>
              </w:rPr>
              <w:t>ПАО «</w:t>
            </w:r>
            <w:r w:rsidR="00E73341" w:rsidRPr="00065981">
              <w:rPr>
                <w:sz w:val="18"/>
                <w:szCs w:val="18"/>
              </w:rPr>
              <w:t>Россети Волга</w:t>
            </w:r>
            <w:r w:rsidRPr="00065981">
              <w:rPr>
                <w:sz w:val="18"/>
                <w:szCs w:val="18"/>
              </w:rPr>
              <w:t>»:</w:t>
            </w:r>
            <w:r w:rsidRPr="00065981">
              <w:rPr>
                <w:color w:val="474747"/>
                <w:sz w:val="18"/>
                <w:szCs w:val="18"/>
              </w:rPr>
              <w:t xml:space="preserve"> </w:t>
            </w:r>
            <w:r w:rsidRPr="00065981">
              <w:rPr>
                <w:sz w:val="18"/>
                <w:szCs w:val="18"/>
              </w:rPr>
              <w:t>410031, Российская Федерация, г. Саратов, ул. Первомайская, д. 42/44.</w:t>
            </w:r>
          </w:p>
        </w:tc>
      </w:tr>
      <w:tr w:rsidR="007D48EB" w:rsidRPr="00065981" w14:paraId="07DAE20C" w14:textId="77777777" w:rsidTr="00820723">
        <w:trPr>
          <w:trHeight w:val="64"/>
        </w:trPr>
        <w:tc>
          <w:tcPr>
            <w:tcW w:w="664" w:type="dxa"/>
            <w:vMerge/>
          </w:tcPr>
          <w:p w14:paraId="521D317A" w14:textId="77777777" w:rsidR="007D48EB" w:rsidRPr="00065981" w:rsidRDefault="007D48EB" w:rsidP="005F6A92">
            <w:pPr>
              <w:pStyle w:val="afffff4"/>
              <w:numPr>
                <w:ilvl w:val="0"/>
                <w:numId w:val="30"/>
              </w:numPr>
              <w:ind w:left="-11" w:firstLine="0"/>
              <w:rPr>
                <w:bCs/>
                <w:sz w:val="18"/>
                <w:szCs w:val="18"/>
              </w:rPr>
            </w:pPr>
          </w:p>
        </w:tc>
        <w:tc>
          <w:tcPr>
            <w:tcW w:w="1559" w:type="dxa"/>
            <w:vMerge/>
          </w:tcPr>
          <w:p w14:paraId="44FFFA19" w14:textId="77777777" w:rsidR="007D48EB" w:rsidRPr="00065981" w:rsidRDefault="007D48EB" w:rsidP="001575EE">
            <w:pPr>
              <w:spacing w:after="0"/>
              <w:ind w:left="-45"/>
              <w:rPr>
                <w:b/>
                <w:bCs/>
                <w:sz w:val="18"/>
                <w:szCs w:val="18"/>
              </w:rPr>
            </w:pPr>
          </w:p>
        </w:tc>
        <w:tc>
          <w:tcPr>
            <w:tcW w:w="2127" w:type="dxa"/>
            <w:vMerge/>
            <w:shd w:val="clear" w:color="auto" w:fill="auto"/>
          </w:tcPr>
          <w:p w14:paraId="2B2A76B0" w14:textId="77777777" w:rsidR="007D48EB" w:rsidRPr="00065981" w:rsidRDefault="007D48EB" w:rsidP="001575EE">
            <w:pPr>
              <w:spacing w:after="0"/>
              <w:ind w:left="-45"/>
              <w:rPr>
                <w:bCs/>
                <w:sz w:val="18"/>
                <w:szCs w:val="18"/>
              </w:rPr>
            </w:pPr>
          </w:p>
        </w:tc>
        <w:tc>
          <w:tcPr>
            <w:tcW w:w="992" w:type="dxa"/>
            <w:vMerge/>
            <w:shd w:val="clear" w:color="auto" w:fill="auto"/>
          </w:tcPr>
          <w:p w14:paraId="1717FD1B" w14:textId="77777777" w:rsidR="007D48EB" w:rsidRPr="00065981" w:rsidRDefault="007D48EB" w:rsidP="00820723">
            <w:pPr>
              <w:spacing w:after="0"/>
              <w:ind w:left="-45"/>
              <w:jc w:val="left"/>
              <w:rPr>
                <w:sz w:val="18"/>
                <w:szCs w:val="18"/>
              </w:rPr>
            </w:pPr>
          </w:p>
        </w:tc>
        <w:tc>
          <w:tcPr>
            <w:tcW w:w="4819" w:type="dxa"/>
            <w:gridSpan w:val="2"/>
            <w:shd w:val="clear" w:color="auto" w:fill="auto"/>
          </w:tcPr>
          <w:p w14:paraId="0E55AD02" w14:textId="77777777" w:rsidR="007D48EB" w:rsidRPr="00065981" w:rsidRDefault="007D48EB" w:rsidP="00E73B2E">
            <w:pPr>
              <w:spacing w:after="0"/>
              <w:ind w:left="-45"/>
              <w:rPr>
                <w:sz w:val="18"/>
                <w:szCs w:val="18"/>
              </w:rPr>
            </w:pPr>
            <w:r w:rsidRPr="00065981">
              <w:rPr>
                <w:sz w:val="18"/>
                <w:szCs w:val="18"/>
              </w:rPr>
              <w:t>Филиал ПАО «</w:t>
            </w:r>
            <w:r w:rsidR="00E73341" w:rsidRPr="00065981">
              <w:rPr>
                <w:sz w:val="18"/>
                <w:szCs w:val="18"/>
              </w:rPr>
              <w:t>Россети Волга</w:t>
            </w:r>
            <w:r w:rsidRPr="00065981">
              <w:rPr>
                <w:sz w:val="18"/>
                <w:szCs w:val="18"/>
              </w:rPr>
              <w:t>» - «Чувашэнерго»: 4280</w:t>
            </w:r>
            <w:r w:rsidR="00E73B2E" w:rsidRPr="00065981">
              <w:rPr>
                <w:sz w:val="18"/>
                <w:szCs w:val="18"/>
              </w:rPr>
              <w:t>00</w:t>
            </w:r>
            <w:r w:rsidRPr="00065981">
              <w:rPr>
                <w:sz w:val="18"/>
                <w:szCs w:val="18"/>
              </w:rPr>
              <w:t>, Российская Федерация, Чувашская Республика, г. Чебоксары, пр. И.</w:t>
            </w:r>
            <w:r w:rsidR="009D7F43" w:rsidRPr="00065981">
              <w:rPr>
                <w:sz w:val="18"/>
                <w:szCs w:val="18"/>
              </w:rPr>
              <w:t>Я.</w:t>
            </w:r>
            <w:r w:rsidRPr="00065981">
              <w:rPr>
                <w:sz w:val="18"/>
                <w:szCs w:val="18"/>
              </w:rPr>
              <w:t xml:space="preserve"> Яковлева 4/4.</w:t>
            </w:r>
          </w:p>
        </w:tc>
      </w:tr>
      <w:tr w:rsidR="007D48EB" w:rsidRPr="00065981" w14:paraId="35D6AA84" w14:textId="77777777" w:rsidTr="00820723">
        <w:trPr>
          <w:trHeight w:val="226"/>
        </w:trPr>
        <w:tc>
          <w:tcPr>
            <w:tcW w:w="664" w:type="dxa"/>
            <w:vMerge/>
          </w:tcPr>
          <w:p w14:paraId="731EA24D" w14:textId="77777777" w:rsidR="007D48EB" w:rsidRPr="00065981" w:rsidRDefault="007D48EB" w:rsidP="005F6A92">
            <w:pPr>
              <w:pStyle w:val="afffff4"/>
              <w:numPr>
                <w:ilvl w:val="0"/>
                <w:numId w:val="30"/>
              </w:numPr>
              <w:ind w:left="-11" w:firstLine="0"/>
              <w:rPr>
                <w:bCs/>
                <w:sz w:val="18"/>
                <w:szCs w:val="18"/>
              </w:rPr>
            </w:pPr>
          </w:p>
        </w:tc>
        <w:tc>
          <w:tcPr>
            <w:tcW w:w="1559" w:type="dxa"/>
            <w:vMerge/>
          </w:tcPr>
          <w:p w14:paraId="794549CC" w14:textId="77777777" w:rsidR="007D48EB" w:rsidRPr="00065981" w:rsidRDefault="007D48EB" w:rsidP="001575EE">
            <w:pPr>
              <w:spacing w:after="0"/>
              <w:ind w:left="-45"/>
              <w:rPr>
                <w:b/>
                <w:bCs/>
                <w:sz w:val="18"/>
                <w:szCs w:val="18"/>
              </w:rPr>
            </w:pPr>
          </w:p>
        </w:tc>
        <w:tc>
          <w:tcPr>
            <w:tcW w:w="2127" w:type="dxa"/>
            <w:vMerge/>
            <w:shd w:val="clear" w:color="auto" w:fill="auto"/>
          </w:tcPr>
          <w:p w14:paraId="722D119D" w14:textId="77777777" w:rsidR="007D48EB" w:rsidRPr="00065981" w:rsidRDefault="007D48EB" w:rsidP="001575EE">
            <w:pPr>
              <w:spacing w:after="0"/>
              <w:ind w:left="-45"/>
              <w:rPr>
                <w:bCs/>
                <w:sz w:val="18"/>
                <w:szCs w:val="18"/>
              </w:rPr>
            </w:pPr>
          </w:p>
        </w:tc>
        <w:tc>
          <w:tcPr>
            <w:tcW w:w="992" w:type="dxa"/>
            <w:vMerge w:val="restart"/>
            <w:shd w:val="clear" w:color="auto" w:fill="auto"/>
          </w:tcPr>
          <w:p w14:paraId="4609B3A3" w14:textId="77777777" w:rsidR="007D48EB" w:rsidRPr="00065981" w:rsidRDefault="007D48EB" w:rsidP="00820723">
            <w:pPr>
              <w:spacing w:after="0"/>
              <w:ind w:left="-45"/>
              <w:jc w:val="left"/>
              <w:rPr>
                <w:sz w:val="18"/>
                <w:szCs w:val="18"/>
              </w:rPr>
            </w:pPr>
            <w:r w:rsidRPr="00065981">
              <w:rPr>
                <w:sz w:val="18"/>
                <w:szCs w:val="18"/>
              </w:rPr>
              <w:t>Адрес электронной почты</w:t>
            </w:r>
          </w:p>
        </w:tc>
        <w:tc>
          <w:tcPr>
            <w:tcW w:w="4819" w:type="dxa"/>
            <w:gridSpan w:val="2"/>
            <w:shd w:val="clear" w:color="auto" w:fill="auto"/>
          </w:tcPr>
          <w:p w14:paraId="7D3D5AF0" w14:textId="77777777" w:rsidR="007D48EB" w:rsidRPr="00065981" w:rsidRDefault="007D48EB" w:rsidP="001575EE">
            <w:pPr>
              <w:spacing w:after="0"/>
              <w:ind w:left="-45"/>
              <w:rPr>
                <w:sz w:val="18"/>
                <w:szCs w:val="18"/>
              </w:rPr>
            </w:pPr>
            <w:r w:rsidRPr="00065981">
              <w:rPr>
                <w:sz w:val="18"/>
                <w:szCs w:val="18"/>
              </w:rPr>
              <w:t>ПАО «</w:t>
            </w:r>
            <w:r w:rsidR="00E73341" w:rsidRPr="00065981">
              <w:rPr>
                <w:sz w:val="18"/>
                <w:szCs w:val="18"/>
              </w:rPr>
              <w:t>Россети Волга</w:t>
            </w:r>
            <w:r w:rsidRPr="00065981">
              <w:rPr>
                <w:sz w:val="18"/>
                <w:szCs w:val="18"/>
              </w:rPr>
              <w:t xml:space="preserve">»: </w:t>
            </w:r>
            <w:hyperlink r:id="rId12" w:history="1">
              <w:r w:rsidR="00091707" w:rsidRPr="00065981">
                <w:rPr>
                  <w:rStyle w:val="aff7"/>
                  <w:sz w:val="18"/>
                  <w:szCs w:val="18"/>
                </w:rPr>
                <w:t>office@rossetivolga.ru</w:t>
              </w:r>
            </w:hyperlink>
          </w:p>
        </w:tc>
      </w:tr>
      <w:tr w:rsidR="007D48EB" w:rsidRPr="00065981" w14:paraId="4F629B24" w14:textId="77777777" w:rsidTr="00820723">
        <w:trPr>
          <w:trHeight w:val="64"/>
        </w:trPr>
        <w:tc>
          <w:tcPr>
            <w:tcW w:w="664" w:type="dxa"/>
            <w:vMerge/>
          </w:tcPr>
          <w:p w14:paraId="07585137" w14:textId="77777777" w:rsidR="007D48EB" w:rsidRPr="00065981" w:rsidRDefault="007D48EB" w:rsidP="005F6A92">
            <w:pPr>
              <w:pStyle w:val="afffff4"/>
              <w:numPr>
                <w:ilvl w:val="0"/>
                <w:numId w:val="30"/>
              </w:numPr>
              <w:ind w:left="-11" w:firstLine="0"/>
              <w:rPr>
                <w:bCs/>
                <w:sz w:val="18"/>
                <w:szCs w:val="18"/>
              </w:rPr>
            </w:pPr>
            <w:bookmarkStart w:id="146" w:name="_Ref520718"/>
          </w:p>
        </w:tc>
        <w:bookmarkEnd w:id="146"/>
        <w:tc>
          <w:tcPr>
            <w:tcW w:w="1559" w:type="dxa"/>
            <w:vMerge/>
          </w:tcPr>
          <w:p w14:paraId="6230547D" w14:textId="77777777" w:rsidR="007D48EB" w:rsidRPr="00065981" w:rsidRDefault="007D48EB" w:rsidP="001575EE">
            <w:pPr>
              <w:spacing w:after="0"/>
              <w:ind w:left="-45"/>
              <w:rPr>
                <w:b/>
                <w:bCs/>
                <w:sz w:val="18"/>
                <w:szCs w:val="18"/>
              </w:rPr>
            </w:pPr>
          </w:p>
        </w:tc>
        <w:tc>
          <w:tcPr>
            <w:tcW w:w="2127" w:type="dxa"/>
            <w:vMerge/>
            <w:shd w:val="clear" w:color="auto" w:fill="auto"/>
          </w:tcPr>
          <w:p w14:paraId="73263160" w14:textId="77777777" w:rsidR="007D48EB" w:rsidRPr="00065981" w:rsidRDefault="007D48EB" w:rsidP="001575EE">
            <w:pPr>
              <w:spacing w:after="0"/>
              <w:ind w:left="-45"/>
              <w:rPr>
                <w:bCs/>
                <w:sz w:val="18"/>
                <w:szCs w:val="18"/>
              </w:rPr>
            </w:pPr>
          </w:p>
        </w:tc>
        <w:tc>
          <w:tcPr>
            <w:tcW w:w="992" w:type="dxa"/>
            <w:vMerge/>
            <w:shd w:val="clear" w:color="auto" w:fill="auto"/>
          </w:tcPr>
          <w:p w14:paraId="1B411448" w14:textId="77777777" w:rsidR="007D48EB" w:rsidRPr="00065981" w:rsidRDefault="007D48EB" w:rsidP="00820723">
            <w:pPr>
              <w:spacing w:after="0"/>
              <w:ind w:left="-45"/>
              <w:jc w:val="left"/>
              <w:rPr>
                <w:sz w:val="18"/>
                <w:szCs w:val="18"/>
              </w:rPr>
            </w:pPr>
          </w:p>
        </w:tc>
        <w:tc>
          <w:tcPr>
            <w:tcW w:w="4819" w:type="dxa"/>
            <w:gridSpan w:val="2"/>
            <w:shd w:val="clear" w:color="auto" w:fill="auto"/>
          </w:tcPr>
          <w:p w14:paraId="2AB3D0EB" w14:textId="77777777" w:rsidR="007D48EB" w:rsidRPr="00065981" w:rsidRDefault="007D48EB" w:rsidP="001575EE">
            <w:pPr>
              <w:spacing w:after="0"/>
              <w:ind w:left="-45"/>
              <w:rPr>
                <w:sz w:val="18"/>
                <w:szCs w:val="18"/>
              </w:rPr>
            </w:pPr>
            <w:r w:rsidRPr="00065981">
              <w:rPr>
                <w:sz w:val="18"/>
                <w:szCs w:val="18"/>
              </w:rPr>
              <w:t>Филиал ПАО «</w:t>
            </w:r>
            <w:r w:rsidR="00E73341" w:rsidRPr="00065981">
              <w:rPr>
                <w:sz w:val="18"/>
                <w:szCs w:val="18"/>
              </w:rPr>
              <w:t>Россети Волга</w:t>
            </w:r>
            <w:r w:rsidRPr="00065981">
              <w:rPr>
                <w:sz w:val="18"/>
                <w:szCs w:val="18"/>
              </w:rPr>
              <w:t xml:space="preserve">» - «Чувашэнерго»: </w:t>
            </w:r>
            <w:hyperlink r:id="rId13" w:history="1">
              <w:r w:rsidRPr="00065981">
                <w:rPr>
                  <w:rStyle w:val="aff7"/>
                  <w:sz w:val="18"/>
                  <w:szCs w:val="18"/>
                </w:rPr>
                <w:t>adm@ch-energo.ru</w:t>
              </w:r>
            </w:hyperlink>
          </w:p>
        </w:tc>
      </w:tr>
      <w:tr w:rsidR="007D48EB" w:rsidRPr="00065981" w14:paraId="553443E6" w14:textId="77777777" w:rsidTr="00820723">
        <w:trPr>
          <w:trHeight w:val="204"/>
        </w:trPr>
        <w:tc>
          <w:tcPr>
            <w:tcW w:w="664" w:type="dxa"/>
            <w:vMerge/>
          </w:tcPr>
          <w:p w14:paraId="14E690C4" w14:textId="77777777" w:rsidR="007D48EB" w:rsidRPr="00065981" w:rsidRDefault="007D48EB" w:rsidP="005F6A92">
            <w:pPr>
              <w:pStyle w:val="afffff4"/>
              <w:numPr>
                <w:ilvl w:val="0"/>
                <w:numId w:val="30"/>
              </w:numPr>
              <w:ind w:left="-11" w:firstLine="0"/>
              <w:rPr>
                <w:bCs/>
                <w:sz w:val="18"/>
                <w:szCs w:val="18"/>
              </w:rPr>
            </w:pPr>
          </w:p>
        </w:tc>
        <w:tc>
          <w:tcPr>
            <w:tcW w:w="1559" w:type="dxa"/>
            <w:vMerge/>
          </w:tcPr>
          <w:p w14:paraId="6C4C7D20" w14:textId="77777777" w:rsidR="007D48EB" w:rsidRPr="00065981" w:rsidRDefault="007D48EB" w:rsidP="001575EE">
            <w:pPr>
              <w:spacing w:after="0"/>
              <w:ind w:left="-45"/>
              <w:rPr>
                <w:b/>
                <w:bCs/>
                <w:sz w:val="18"/>
                <w:szCs w:val="18"/>
              </w:rPr>
            </w:pPr>
          </w:p>
        </w:tc>
        <w:tc>
          <w:tcPr>
            <w:tcW w:w="2127" w:type="dxa"/>
            <w:vMerge/>
            <w:shd w:val="clear" w:color="auto" w:fill="auto"/>
          </w:tcPr>
          <w:p w14:paraId="4D69313B" w14:textId="77777777" w:rsidR="007D48EB" w:rsidRPr="00065981" w:rsidRDefault="007D48EB" w:rsidP="001575EE">
            <w:pPr>
              <w:spacing w:after="0"/>
              <w:ind w:left="-45"/>
              <w:rPr>
                <w:bCs/>
                <w:sz w:val="18"/>
                <w:szCs w:val="18"/>
              </w:rPr>
            </w:pPr>
          </w:p>
        </w:tc>
        <w:tc>
          <w:tcPr>
            <w:tcW w:w="992" w:type="dxa"/>
            <w:vMerge w:val="restart"/>
            <w:shd w:val="clear" w:color="auto" w:fill="auto"/>
          </w:tcPr>
          <w:p w14:paraId="579280F8" w14:textId="77777777" w:rsidR="007D48EB" w:rsidRPr="00065981" w:rsidRDefault="007D48EB" w:rsidP="00820723">
            <w:pPr>
              <w:spacing w:after="0"/>
              <w:ind w:left="-45"/>
              <w:jc w:val="left"/>
              <w:rPr>
                <w:sz w:val="18"/>
                <w:szCs w:val="18"/>
              </w:rPr>
            </w:pPr>
            <w:r w:rsidRPr="00065981">
              <w:rPr>
                <w:sz w:val="18"/>
                <w:szCs w:val="18"/>
              </w:rPr>
              <w:t>Тел.:</w:t>
            </w:r>
          </w:p>
        </w:tc>
        <w:tc>
          <w:tcPr>
            <w:tcW w:w="4819" w:type="dxa"/>
            <w:gridSpan w:val="2"/>
            <w:shd w:val="clear" w:color="auto" w:fill="auto"/>
          </w:tcPr>
          <w:p w14:paraId="2A6A9073" w14:textId="77777777" w:rsidR="007D48EB" w:rsidRPr="00065981" w:rsidRDefault="007D48EB" w:rsidP="001575EE">
            <w:pPr>
              <w:spacing w:after="0"/>
              <w:ind w:left="-45"/>
              <w:rPr>
                <w:sz w:val="18"/>
                <w:szCs w:val="18"/>
              </w:rPr>
            </w:pPr>
            <w:r w:rsidRPr="00065981">
              <w:rPr>
                <w:sz w:val="18"/>
                <w:szCs w:val="18"/>
              </w:rPr>
              <w:t>ПАО «</w:t>
            </w:r>
            <w:r w:rsidR="00E73341" w:rsidRPr="00065981">
              <w:rPr>
                <w:sz w:val="18"/>
                <w:szCs w:val="18"/>
              </w:rPr>
              <w:t>Россети Волга</w:t>
            </w:r>
            <w:r w:rsidRPr="00065981">
              <w:rPr>
                <w:sz w:val="18"/>
                <w:szCs w:val="18"/>
              </w:rPr>
              <w:t>»: (8452) 30-26-32</w:t>
            </w:r>
          </w:p>
        </w:tc>
      </w:tr>
      <w:tr w:rsidR="007D48EB" w:rsidRPr="00065981" w14:paraId="45AA631A" w14:textId="77777777" w:rsidTr="00820723">
        <w:trPr>
          <w:trHeight w:val="68"/>
        </w:trPr>
        <w:tc>
          <w:tcPr>
            <w:tcW w:w="664" w:type="dxa"/>
            <w:vMerge/>
          </w:tcPr>
          <w:p w14:paraId="511DAA44" w14:textId="77777777" w:rsidR="007D48EB" w:rsidRPr="00065981" w:rsidRDefault="007D48EB" w:rsidP="005F6A92">
            <w:pPr>
              <w:pStyle w:val="afffff4"/>
              <w:numPr>
                <w:ilvl w:val="0"/>
                <w:numId w:val="30"/>
              </w:numPr>
              <w:ind w:left="-11" w:firstLine="0"/>
              <w:rPr>
                <w:bCs/>
                <w:sz w:val="18"/>
                <w:szCs w:val="18"/>
              </w:rPr>
            </w:pPr>
          </w:p>
        </w:tc>
        <w:tc>
          <w:tcPr>
            <w:tcW w:w="1559" w:type="dxa"/>
            <w:vMerge/>
          </w:tcPr>
          <w:p w14:paraId="7A19D920" w14:textId="77777777" w:rsidR="007D48EB" w:rsidRPr="00065981" w:rsidRDefault="007D48EB" w:rsidP="001575EE">
            <w:pPr>
              <w:spacing w:after="0"/>
              <w:ind w:left="-45"/>
              <w:rPr>
                <w:b/>
                <w:bCs/>
                <w:sz w:val="18"/>
                <w:szCs w:val="18"/>
              </w:rPr>
            </w:pPr>
          </w:p>
        </w:tc>
        <w:tc>
          <w:tcPr>
            <w:tcW w:w="2127" w:type="dxa"/>
            <w:vMerge/>
            <w:shd w:val="clear" w:color="auto" w:fill="auto"/>
          </w:tcPr>
          <w:p w14:paraId="4CABAC71" w14:textId="77777777" w:rsidR="007D48EB" w:rsidRPr="00065981" w:rsidRDefault="007D48EB" w:rsidP="001575EE">
            <w:pPr>
              <w:spacing w:after="0"/>
              <w:ind w:left="-45"/>
              <w:rPr>
                <w:bCs/>
                <w:sz w:val="18"/>
                <w:szCs w:val="18"/>
              </w:rPr>
            </w:pPr>
          </w:p>
        </w:tc>
        <w:tc>
          <w:tcPr>
            <w:tcW w:w="992" w:type="dxa"/>
            <w:vMerge/>
            <w:shd w:val="clear" w:color="auto" w:fill="auto"/>
          </w:tcPr>
          <w:p w14:paraId="710342CA" w14:textId="77777777" w:rsidR="007D48EB" w:rsidRPr="00065981" w:rsidRDefault="007D48EB" w:rsidP="00820723">
            <w:pPr>
              <w:spacing w:after="0"/>
              <w:ind w:left="-45"/>
              <w:jc w:val="left"/>
              <w:rPr>
                <w:sz w:val="18"/>
                <w:szCs w:val="18"/>
              </w:rPr>
            </w:pPr>
          </w:p>
        </w:tc>
        <w:tc>
          <w:tcPr>
            <w:tcW w:w="4819" w:type="dxa"/>
            <w:gridSpan w:val="2"/>
            <w:shd w:val="clear" w:color="auto" w:fill="auto"/>
          </w:tcPr>
          <w:p w14:paraId="25263420" w14:textId="77777777" w:rsidR="007D48EB" w:rsidRPr="00065981" w:rsidRDefault="007D48EB" w:rsidP="001575EE">
            <w:pPr>
              <w:spacing w:after="0"/>
              <w:ind w:left="-45"/>
              <w:rPr>
                <w:sz w:val="18"/>
                <w:szCs w:val="18"/>
              </w:rPr>
            </w:pPr>
            <w:r w:rsidRPr="00065981">
              <w:rPr>
                <w:sz w:val="18"/>
                <w:szCs w:val="18"/>
              </w:rPr>
              <w:t>Филиал ПАО «</w:t>
            </w:r>
            <w:r w:rsidR="00E73341" w:rsidRPr="00065981">
              <w:rPr>
                <w:sz w:val="18"/>
                <w:szCs w:val="18"/>
              </w:rPr>
              <w:t>Россети Волга</w:t>
            </w:r>
            <w:r w:rsidRPr="00065981">
              <w:rPr>
                <w:sz w:val="18"/>
                <w:szCs w:val="18"/>
              </w:rPr>
              <w:t>» - «Чувашэнерго»: (8352) 62-13-21</w:t>
            </w:r>
          </w:p>
        </w:tc>
      </w:tr>
      <w:tr w:rsidR="00176EB5" w:rsidRPr="00065981" w14:paraId="5C85145A" w14:textId="77777777" w:rsidTr="00820723">
        <w:trPr>
          <w:trHeight w:val="64"/>
        </w:trPr>
        <w:tc>
          <w:tcPr>
            <w:tcW w:w="664" w:type="dxa"/>
            <w:vMerge/>
          </w:tcPr>
          <w:p w14:paraId="34A8AE1E" w14:textId="77777777" w:rsidR="00176EB5" w:rsidRPr="00065981" w:rsidRDefault="00176EB5" w:rsidP="00176EB5">
            <w:pPr>
              <w:pStyle w:val="afffff4"/>
              <w:numPr>
                <w:ilvl w:val="0"/>
                <w:numId w:val="30"/>
              </w:numPr>
              <w:ind w:left="-11" w:firstLine="0"/>
              <w:rPr>
                <w:bCs/>
                <w:sz w:val="18"/>
                <w:szCs w:val="18"/>
              </w:rPr>
            </w:pPr>
          </w:p>
        </w:tc>
        <w:tc>
          <w:tcPr>
            <w:tcW w:w="1559" w:type="dxa"/>
            <w:vMerge/>
          </w:tcPr>
          <w:p w14:paraId="462C8E4A" w14:textId="77777777" w:rsidR="00176EB5" w:rsidRPr="00065981" w:rsidRDefault="00176EB5" w:rsidP="00176EB5">
            <w:pPr>
              <w:spacing w:after="0"/>
              <w:ind w:left="-45"/>
              <w:rPr>
                <w:b/>
                <w:bCs/>
                <w:sz w:val="18"/>
                <w:szCs w:val="18"/>
              </w:rPr>
            </w:pPr>
          </w:p>
        </w:tc>
        <w:tc>
          <w:tcPr>
            <w:tcW w:w="2127" w:type="dxa"/>
            <w:vMerge/>
            <w:shd w:val="clear" w:color="auto" w:fill="auto"/>
          </w:tcPr>
          <w:p w14:paraId="365B7B1C" w14:textId="77777777" w:rsidR="00176EB5" w:rsidRPr="00065981" w:rsidRDefault="00176EB5" w:rsidP="00176EB5">
            <w:pPr>
              <w:spacing w:after="0"/>
              <w:ind w:left="-45"/>
              <w:rPr>
                <w:bCs/>
                <w:sz w:val="18"/>
                <w:szCs w:val="18"/>
              </w:rPr>
            </w:pPr>
          </w:p>
        </w:tc>
        <w:tc>
          <w:tcPr>
            <w:tcW w:w="992" w:type="dxa"/>
            <w:vMerge w:val="restart"/>
            <w:shd w:val="clear" w:color="auto" w:fill="auto"/>
          </w:tcPr>
          <w:p w14:paraId="6E8EACEC" w14:textId="77777777" w:rsidR="00176EB5" w:rsidRPr="00065981" w:rsidRDefault="00176EB5" w:rsidP="00176EB5">
            <w:pPr>
              <w:spacing w:after="0"/>
              <w:ind w:left="-45"/>
              <w:jc w:val="left"/>
              <w:rPr>
                <w:sz w:val="18"/>
                <w:szCs w:val="18"/>
              </w:rPr>
            </w:pPr>
            <w:r w:rsidRPr="00065981">
              <w:rPr>
                <w:sz w:val="18"/>
                <w:szCs w:val="18"/>
              </w:rPr>
              <w:t>Контактное лицо Заказчика:</w:t>
            </w:r>
          </w:p>
        </w:tc>
        <w:tc>
          <w:tcPr>
            <w:tcW w:w="2551" w:type="dxa"/>
            <w:shd w:val="clear" w:color="auto" w:fill="auto"/>
          </w:tcPr>
          <w:p w14:paraId="728CCC12" w14:textId="77777777" w:rsidR="00176EB5" w:rsidRPr="00065981" w:rsidRDefault="00176EB5" w:rsidP="00176EB5">
            <w:pPr>
              <w:spacing w:after="0"/>
              <w:ind w:left="-45"/>
              <w:jc w:val="left"/>
              <w:rPr>
                <w:sz w:val="18"/>
                <w:szCs w:val="18"/>
              </w:rPr>
            </w:pPr>
            <w:r w:rsidRPr="00065981">
              <w:rPr>
                <w:sz w:val="18"/>
                <w:szCs w:val="18"/>
              </w:rPr>
              <w:t>Секретарь закупочной комиссии:</w:t>
            </w:r>
          </w:p>
        </w:tc>
        <w:tc>
          <w:tcPr>
            <w:tcW w:w="2268" w:type="dxa"/>
            <w:shd w:val="clear" w:color="auto" w:fill="auto"/>
          </w:tcPr>
          <w:p w14:paraId="1E7DD5F0" w14:textId="77777777" w:rsidR="00176EB5" w:rsidRPr="00065981" w:rsidRDefault="00176EB5" w:rsidP="00176EB5">
            <w:pPr>
              <w:ind w:left="-45"/>
              <w:jc w:val="left"/>
              <w:rPr>
                <w:sz w:val="18"/>
                <w:szCs w:val="18"/>
              </w:rPr>
            </w:pPr>
            <w:r w:rsidRPr="00065981">
              <w:rPr>
                <w:sz w:val="18"/>
                <w:szCs w:val="18"/>
              </w:rPr>
              <w:t>Галямин Роман             Михайлович</w:t>
            </w:r>
          </w:p>
        </w:tc>
      </w:tr>
      <w:tr w:rsidR="00176EB5" w:rsidRPr="00065981" w14:paraId="1831AAAC" w14:textId="77777777" w:rsidTr="00820723">
        <w:trPr>
          <w:trHeight w:val="149"/>
        </w:trPr>
        <w:tc>
          <w:tcPr>
            <w:tcW w:w="664" w:type="dxa"/>
            <w:vMerge/>
          </w:tcPr>
          <w:p w14:paraId="786ABB6D" w14:textId="77777777" w:rsidR="00176EB5" w:rsidRPr="00065981" w:rsidRDefault="00176EB5" w:rsidP="00176EB5">
            <w:pPr>
              <w:pStyle w:val="afffff4"/>
              <w:numPr>
                <w:ilvl w:val="0"/>
                <w:numId w:val="30"/>
              </w:numPr>
              <w:ind w:left="-11" w:firstLine="0"/>
              <w:rPr>
                <w:bCs/>
                <w:sz w:val="18"/>
                <w:szCs w:val="18"/>
              </w:rPr>
            </w:pPr>
          </w:p>
        </w:tc>
        <w:tc>
          <w:tcPr>
            <w:tcW w:w="1559" w:type="dxa"/>
            <w:vMerge/>
          </w:tcPr>
          <w:p w14:paraId="31A532AB" w14:textId="77777777" w:rsidR="00176EB5" w:rsidRPr="00065981" w:rsidRDefault="00176EB5" w:rsidP="00176EB5">
            <w:pPr>
              <w:spacing w:after="0"/>
              <w:ind w:left="-45"/>
              <w:rPr>
                <w:b/>
                <w:bCs/>
                <w:sz w:val="18"/>
                <w:szCs w:val="18"/>
              </w:rPr>
            </w:pPr>
          </w:p>
        </w:tc>
        <w:tc>
          <w:tcPr>
            <w:tcW w:w="2127" w:type="dxa"/>
            <w:vMerge/>
            <w:shd w:val="clear" w:color="auto" w:fill="auto"/>
          </w:tcPr>
          <w:p w14:paraId="29959D85" w14:textId="77777777" w:rsidR="00176EB5" w:rsidRPr="00065981" w:rsidRDefault="00176EB5" w:rsidP="00176EB5">
            <w:pPr>
              <w:spacing w:after="0"/>
              <w:ind w:left="-45"/>
              <w:rPr>
                <w:bCs/>
                <w:sz w:val="18"/>
                <w:szCs w:val="18"/>
              </w:rPr>
            </w:pPr>
          </w:p>
        </w:tc>
        <w:tc>
          <w:tcPr>
            <w:tcW w:w="992" w:type="dxa"/>
            <w:vMerge/>
            <w:shd w:val="clear" w:color="auto" w:fill="auto"/>
          </w:tcPr>
          <w:p w14:paraId="6BC8B129" w14:textId="77777777" w:rsidR="00176EB5" w:rsidRPr="00065981" w:rsidRDefault="00176EB5" w:rsidP="00176EB5">
            <w:pPr>
              <w:spacing w:after="0"/>
              <w:ind w:left="-45"/>
              <w:rPr>
                <w:sz w:val="18"/>
                <w:szCs w:val="18"/>
              </w:rPr>
            </w:pPr>
          </w:p>
        </w:tc>
        <w:tc>
          <w:tcPr>
            <w:tcW w:w="2551" w:type="dxa"/>
            <w:shd w:val="clear" w:color="auto" w:fill="auto"/>
          </w:tcPr>
          <w:p w14:paraId="0D41546E" w14:textId="77777777" w:rsidR="00176EB5" w:rsidRPr="00065981" w:rsidRDefault="00176EB5" w:rsidP="00176EB5">
            <w:pPr>
              <w:spacing w:after="0"/>
              <w:ind w:left="-45"/>
              <w:jc w:val="left"/>
              <w:rPr>
                <w:sz w:val="18"/>
                <w:szCs w:val="18"/>
              </w:rPr>
            </w:pPr>
            <w:r w:rsidRPr="00065981">
              <w:rPr>
                <w:sz w:val="18"/>
                <w:szCs w:val="18"/>
              </w:rPr>
              <w:t>Адрес электронной почты</w:t>
            </w:r>
          </w:p>
        </w:tc>
        <w:tc>
          <w:tcPr>
            <w:tcW w:w="2268" w:type="dxa"/>
            <w:shd w:val="clear" w:color="auto" w:fill="auto"/>
          </w:tcPr>
          <w:p w14:paraId="1E50AE0B" w14:textId="77777777" w:rsidR="00176EB5" w:rsidRPr="00065981" w:rsidRDefault="007E2567" w:rsidP="00176EB5">
            <w:pPr>
              <w:ind w:left="-45"/>
              <w:rPr>
                <w:sz w:val="18"/>
                <w:szCs w:val="18"/>
              </w:rPr>
            </w:pPr>
            <w:hyperlink r:id="rId14" w:history="1">
              <w:r w:rsidR="00176EB5" w:rsidRPr="00065981">
                <w:rPr>
                  <w:rStyle w:val="aff7"/>
                  <w:sz w:val="18"/>
                  <w:szCs w:val="18"/>
                  <w:lang w:val="en-US"/>
                </w:rPr>
                <w:t>rm</w:t>
              </w:r>
              <w:r w:rsidR="00176EB5" w:rsidRPr="00065981">
                <w:rPr>
                  <w:rStyle w:val="aff7"/>
                  <w:sz w:val="18"/>
                  <w:szCs w:val="18"/>
                </w:rPr>
                <w:t>.</w:t>
              </w:r>
              <w:r w:rsidR="00176EB5" w:rsidRPr="00065981">
                <w:rPr>
                  <w:rStyle w:val="aff7"/>
                  <w:sz w:val="18"/>
                  <w:szCs w:val="18"/>
                  <w:lang w:val="en-US"/>
                </w:rPr>
                <w:t>galyamin</w:t>
              </w:r>
              <w:r w:rsidR="00176EB5" w:rsidRPr="00065981">
                <w:rPr>
                  <w:rStyle w:val="aff7"/>
                  <w:sz w:val="18"/>
                  <w:szCs w:val="18"/>
                </w:rPr>
                <w:t>@</w:t>
              </w:r>
              <w:r w:rsidR="00176EB5" w:rsidRPr="00065981">
                <w:rPr>
                  <w:rStyle w:val="aff7"/>
                  <w:sz w:val="18"/>
                  <w:szCs w:val="18"/>
                  <w:lang w:val="en-US"/>
                </w:rPr>
                <w:t>ch</w:t>
              </w:r>
              <w:r w:rsidR="00176EB5" w:rsidRPr="00065981">
                <w:rPr>
                  <w:rStyle w:val="aff7"/>
                  <w:sz w:val="18"/>
                  <w:szCs w:val="18"/>
                </w:rPr>
                <w:t>-</w:t>
              </w:r>
              <w:r w:rsidR="00176EB5" w:rsidRPr="00065981">
                <w:rPr>
                  <w:rStyle w:val="aff7"/>
                  <w:sz w:val="18"/>
                  <w:szCs w:val="18"/>
                  <w:lang w:val="en-US"/>
                </w:rPr>
                <w:t>energo</w:t>
              </w:r>
              <w:r w:rsidR="00176EB5" w:rsidRPr="00065981">
                <w:rPr>
                  <w:rStyle w:val="aff7"/>
                  <w:sz w:val="18"/>
                  <w:szCs w:val="18"/>
                </w:rPr>
                <w:t>.</w:t>
              </w:r>
              <w:r w:rsidR="00176EB5" w:rsidRPr="00065981">
                <w:rPr>
                  <w:rStyle w:val="aff7"/>
                  <w:sz w:val="18"/>
                  <w:szCs w:val="18"/>
                  <w:lang w:val="en-US"/>
                </w:rPr>
                <w:t>ru</w:t>
              </w:r>
            </w:hyperlink>
          </w:p>
        </w:tc>
      </w:tr>
      <w:tr w:rsidR="007D48EB" w:rsidRPr="00065981" w14:paraId="2E017C6B" w14:textId="77777777" w:rsidTr="00820723">
        <w:trPr>
          <w:trHeight w:val="160"/>
        </w:trPr>
        <w:tc>
          <w:tcPr>
            <w:tcW w:w="664" w:type="dxa"/>
            <w:vMerge/>
          </w:tcPr>
          <w:p w14:paraId="446D57AF" w14:textId="77777777" w:rsidR="007D48EB" w:rsidRPr="00065981" w:rsidRDefault="007D48EB" w:rsidP="005F6A92">
            <w:pPr>
              <w:pStyle w:val="afffff4"/>
              <w:numPr>
                <w:ilvl w:val="0"/>
                <w:numId w:val="30"/>
              </w:numPr>
              <w:ind w:left="-11" w:firstLine="0"/>
              <w:rPr>
                <w:bCs/>
                <w:sz w:val="18"/>
                <w:szCs w:val="18"/>
              </w:rPr>
            </w:pPr>
          </w:p>
        </w:tc>
        <w:tc>
          <w:tcPr>
            <w:tcW w:w="1559" w:type="dxa"/>
            <w:vMerge/>
          </w:tcPr>
          <w:p w14:paraId="31C9AE31" w14:textId="77777777" w:rsidR="007D48EB" w:rsidRPr="00065981" w:rsidRDefault="007D48EB" w:rsidP="001575EE">
            <w:pPr>
              <w:spacing w:after="0"/>
              <w:ind w:left="-45"/>
              <w:rPr>
                <w:b/>
                <w:bCs/>
                <w:sz w:val="18"/>
                <w:szCs w:val="18"/>
              </w:rPr>
            </w:pPr>
          </w:p>
        </w:tc>
        <w:tc>
          <w:tcPr>
            <w:tcW w:w="2127" w:type="dxa"/>
            <w:vMerge/>
            <w:shd w:val="clear" w:color="auto" w:fill="auto"/>
          </w:tcPr>
          <w:p w14:paraId="212C4A92" w14:textId="77777777" w:rsidR="007D48EB" w:rsidRPr="00065981" w:rsidRDefault="007D48EB" w:rsidP="001575EE">
            <w:pPr>
              <w:spacing w:after="0"/>
              <w:ind w:left="-45"/>
              <w:rPr>
                <w:bCs/>
                <w:sz w:val="18"/>
                <w:szCs w:val="18"/>
              </w:rPr>
            </w:pPr>
          </w:p>
        </w:tc>
        <w:tc>
          <w:tcPr>
            <w:tcW w:w="992" w:type="dxa"/>
            <w:vMerge/>
            <w:shd w:val="clear" w:color="auto" w:fill="auto"/>
          </w:tcPr>
          <w:p w14:paraId="3B35826E" w14:textId="77777777" w:rsidR="007D48EB" w:rsidRPr="00065981" w:rsidRDefault="007D48EB" w:rsidP="001575EE">
            <w:pPr>
              <w:spacing w:after="0"/>
              <w:ind w:left="-45"/>
              <w:rPr>
                <w:sz w:val="18"/>
                <w:szCs w:val="18"/>
              </w:rPr>
            </w:pPr>
          </w:p>
        </w:tc>
        <w:tc>
          <w:tcPr>
            <w:tcW w:w="2551" w:type="dxa"/>
            <w:shd w:val="clear" w:color="auto" w:fill="auto"/>
          </w:tcPr>
          <w:p w14:paraId="0ED98311" w14:textId="77777777" w:rsidR="007D48EB" w:rsidRPr="00065981" w:rsidRDefault="007D48EB" w:rsidP="003924F1">
            <w:pPr>
              <w:spacing w:after="0"/>
              <w:ind w:left="-45"/>
              <w:jc w:val="left"/>
              <w:rPr>
                <w:sz w:val="18"/>
                <w:szCs w:val="18"/>
              </w:rPr>
            </w:pPr>
            <w:r w:rsidRPr="00065981">
              <w:rPr>
                <w:sz w:val="18"/>
                <w:szCs w:val="18"/>
              </w:rPr>
              <w:t>Тел.:</w:t>
            </w:r>
          </w:p>
        </w:tc>
        <w:tc>
          <w:tcPr>
            <w:tcW w:w="2268" w:type="dxa"/>
            <w:shd w:val="clear" w:color="auto" w:fill="auto"/>
          </w:tcPr>
          <w:p w14:paraId="4985D321" w14:textId="77777777" w:rsidR="007D48EB" w:rsidRPr="00065981" w:rsidRDefault="007D48EB" w:rsidP="003924F1">
            <w:pPr>
              <w:spacing w:after="0"/>
              <w:ind w:left="-45"/>
              <w:jc w:val="left"/>
              <w:rPr>
                <w:sz w:val="18"/>
                <w:szCs w:val="18"/>
              </w:rPr>
            </w:pPr>
            <w:r w:rsidRPr="00065981">
              <w:rPr>
                <w:sz w:val="18"/>
                <w:szCs w:val="18"/>
              </w:rPr>
              <w:t>(8352) 39-92-67</w:t>
            </w:r>
          </w:p>
        </w:tc>
      </w:tr>
      <w:tr w:rsidR="0070357C" w:rsidRPr="00065981" w14:paraId="78547AF3" w14:textId="77777777" w:rsidTr="00820723">
        <w:trPr>
          <w:trHeight w:val="116"/>
        </w:trPr>
        <w:tc>
          <w:tcPr>
            <w:tcW w:w="664" w:type="dxa"/>
            <w:vMerge/>
          </w:tcPr>
          <w:p w14:paraId="0A0EF023" w14:textId="77777777" w:rsidR="0070357C" w:rsidRPr="00065981" w:rsidRDefault="0070357C" w:rsidP="0070357C">
            <w:pPr>
              <w:pStyle w:val="afffff4"/>
              <w:numPr>
                <w:ilvl w:val="0"/>
                <w:numId w:val="30"/>
              </w:numPr>
              <w:ind w:left="-11" w:firstLine="0"/>
              <w:rPr>
                <w:bCs/>
                <w:sz w:val="18"/>
                <w:szCs w:val="18"/>
              </w:rPr>
            </w:pPr>
          </w:p>
        </w:tc>
        <w:tc>
          <w:tcPr>
            <w:tcW w:w="1559" w:type="dxa"/>
            <w:vMerge/>
          </w:tcPr>
          <w:p w14:paraId="7A1F2B54" w14:textId="77777777" w:rsidR="0070357C" w:rsidRPr="00065981" w:rsidRDefault="0070357C" w:rsidP="0070357C">
            <w:pPr>
              <w:spacing w:after="0"/>
              <w:ind w:left="-45"/>
              <w:rPr>
                <w:b/>
                <w:bCs/>
                <w:sz w:val="18"/>
                <w:szCs w:val="18"/>
              </w:rPr>
            </w:pPr>
          </w:p>
        </w:tc>
        <w:tc>
          <w:tcPr>
            <w:tcW w:w="2127" w:type="dxa"/>
            <w:vMerge/>
            <w:shd w:val="clear" w:color="auto" w:fill="auto"/>
          </w:tcPr>
          <w:p w14:paraId="18CE33B3" w14:textId="77777777" w:rsidR="0070357C" w:rsidRPr="00065981" w:rsidRDefault="0070357C" w:rsidP="0070357C">
            <w:pPr>
              <w:spacing w:after="0"/>
              <w:ind w:left="-45"/>
              <w:rPr>
                <w:bCs/>
                <w:sz w:val="18"/>
                <w:szCs w:val="18"/>
              </w:rPr>
            </w:pPr>
          </w:p>
        </w:tc>
        <w:tc>
          <w:tcPr>
            <w:tcW w:w="992" w:type="dxa"/>
            <w:vMerge/>
            <w:shd w:val="clear" w:color="auto" w:fill="auto"/>
          </w:tcPr>
          <w:p w14:paraId="39A20902" w14:textId="77777777" w:rsidR="0070357C" w:rsidRPr="00065981" w:rsidRDefault="0070357C" w:rsidP="0070357C">
            <w:pPr>
              <w:spacing w:after="0"/>
              <w:ind w:left="-45"/>
              <w:rPr>
                <w:sz w:val="18"/>
                <w:szCs w:val="18"/>
              </w:rPr>
            </w:pPr>
          </w:p>
        </w:tc>
        <w:tc>
          <w:tcPr>
            <w:tcW w:w="2551" w:type="dxa"/>
            <w:shd w:val="clear" w:color="auto" w:fill="auto"/>
          </w:tcPr>
          <w:p w14:paraId="1840674C" w14:textId="77777777" w:rsidR="0070357C" w:rsidRPr="00065981" w:rsidRDefault="0070357C" w:rsidP="0070357C">
            <w:pPr>
              <w:spacing w:after="0"/>
              <w:ind w:left="-45"/>
              <w:jc w:val="left"/>
              <w:rPr>
                <w:b/>
                <w:sz w:val="18"/>
                <w:szCs w:val="18"/>
              </w:rPr>
            </w:pPr>
            <w:r w:rsidRPr="00065981">
              <w:rPr>
                <w:b/>
                <w:sz w:val="18"/>
                <w:szCs w:val="18"/>
              </w:rPr>
              <w:t>Ответственное лицо по вопросам подготовки заявок:</w:t>
            </w:r>
          </w:p>
        </w:tc>
        <w:tc>
          <w:tcPr>
            <w:tcW w:w="2268" w:type="dxa"/>
            <w:shd w:val="clear" w:color="auto" w:fill="auto"/>
          </w:tcPr>
          <w:p w14:paraId="2877138D" w14:textId="77777777" w:rsidR="0070357C" w:rsidRPr="00065981" w:rsidRDefault="0070357C" w:rsidP="0070357C">
            <w:pPr>
              <w:spacing w:after="0"/>
              <w:ind w:left="-45"/>
              <w:jc w:val="left"/>
              <w:rPr>
                <w:sz w:val="18"/>
                <w:szCs w:val="18"/>
              </w:rPr>
            </w:pPr>
            <w:r w:rsidRPr="00065981">
              <w:rPr>
                <w:sz w:val="18"/>
                <w:szCs w:val="18"/>
              </w:rPr>
              <w:t>Мусакова Юлия</w:t>
            </w:r>
          </w:p>
          <w:p w14:paraId="79C792B7" w14:textId="7B35CAAE" w:rsidR="0070357C" w:rsidRPr="00065981" w:rsidRDefault="0070357C" w:rsidP="0070357C">
            <w:pPr>
              <w:spacing w:after="0"/>
              <w:ind w:left="-45"/>
              <w:jc w:val="left"/>
              <w:rPr>
                <w:sz w:val="18"/>
                <w:szCs w:val="18"/>
              </w:rPr>
            </w:pPr>
            <w:r w:rsidRPr="00065981">
              <w:rPr>
                <w:sz w:val="18"/>
                <w:szCs w:val="18"/>
              </w:rPr>
              <w:t>Сергеевны</w:t>
            </w:r>
          </w:p>
        </w:tc>
      </w:tr>
      <w:tr w:rsidR="0070357C" w:rsidRPr="00065981" w14:paraId="1528182E" w14:textId="77777777" w:rsidTr="00820723">
        <w:trPr>
          <w:trHeight w:val="108"/>
        </w:trPr>
        <w:tc>
          <w:tcPr>
            <w:tcW w:w="664" w:type="dxa"/>
            <w:vMerge/>
          </w:tcPr>
          <w:p w14:paraId="5BFDC1E0" w14:textId="77777777" w:rsidR="0070357C" w:rsidRPr="00065981" w:rsidRDefault="0070357C" w:rsidP="0070357C">
            <w:pPr>
              <w:pStyle w:val="afffff4"/>
              <w:numPr>
                <w:ilvl w:val="0"/>
                <w:numId w:val="30"/>
              </w:numPr>
              <w:ind w:left="-11" w:firstLine="0"/>
              <w:rPr>
                <w:bCs/>
                <w:sz w:val="18"/>
                <w:szCs w:val="18"/>
              </w:rPr>
            </w:pPr>
          </w:p>
        </w:tc>
        <w:tc>
          <w:tcPr>
            <w:tcW w:w="1559" w:type="dxa"/>
            <w:vMerge/>
          </w:tcPr>
          <w:p w14:paraId="3103831F" w14:textId="77777777" w:rsidR="0070357C" w:rsidRPr="00065981" w:rsidRDefault="0070357C" w:rsidP="0070357C">
            <w:pPr>
              <w:spacing w:after="0"/>
              <w:ind w:left="-45"/>
              <w:rPr>
                <w:b/>
                <w:bCs/>
                <w:sz w:val="18"/>
                <w:szCs w:val="18"/>
              </w:rPr>
            </w:pPr>
          </w:p>
        </w:tc>
        <w:tc>
          <w:tcPr>
            <w:tcW w:w="2127" w:type="dxa"/>
            <w:vMerge/>
            <w:shd w:val="clear" w:color="auto" w:fill="auto"/>
          </w:tcPr>
          <w:p w14:paraId="6ECA0072" w14:textId="77777777" w:rsidR="0070357C" w:rsidRPr="00065981" w:rsidRDefault="0070357C" w:rsidP="0070357C">
            <w:pPr>
              <w:spacing w:after="0"/>
              <w:ind w:left="-45"/>
              <w:rPr>
                <w:bCs/>
                <w:sz w:val="18"/>
                <w:szCs w:val="18"/>
              </w:rPr>
            </w:pPr>
          </w:p>
        </w:tc>
        <w:tc>
          <w:tcPr>
            <w:tcW w:w="992" w:type="dxa"/>
            <w:vMerge/>
            <w:shd w:val="clear" w:color="auto" w:fill="auto"/>
          </w:tcPr>
          <w:p w14:paraId="567FFA7E" w14:textId="77777777" w:rsidR="0070357C" w:rsidRPr="00065981" w:rsidRDefault="0070357C" w:rsidP="0070357C">
            <w:pPr>
              <w:spacing w:after="0"/>
              <w:ind w:left="-45"/>
              <w:rPr>
                <w:sz w:val="18"/>
                <w:szCs w:val="18"/>
              </w:rPr>
            </w:pPr>
          </w:p>
        </w:tc>
        <w:tc>
          <w:tcPr>
            <w:tcW w:w="2551" w:type="dxa"/>
            <w:shd w:val="clear" w:color="auto" w:fill="auto"/>
          </w:tcPr>
          <w:p w14:paraId="06B98EF7" w14:textId="77777777" w:rsidR="0070357C" w:rsidRPr="00065981" w:rsidRDefault="0070357C" w:rsidP="0070357C">
            <w:pPr>
              <w:spacing w:after="0"/>
              <w:ind w:left="-45"/>
              <w:jc w:val="left"/>
              <w:rPr>
                <w:b/>
                <w:sz w:val="18"/>
                <w:szCs w:val="18"/>
              </w:rPr>
            </w:pPr>
            <w:r w:rsidRPr="00065981">
              <w:rPr>
                <w:b/>
                <w:sz w:val="18"/>
                <w:szCs w:val="18"/>
              </w:rPr>
              <w:t>Адрес электронной почты</w:t>
            </w:r>
          </w:p>
        </w:tc>
        <w:tc>
          <w:tcPr>
            <w:tcW w:w="2268" w:type="dxa"/>
            <w:shd w:val="clear" w:color="auto" w:fill="auto"/>
          </w:tcPr>
          <w:p w14:paraId="17AE4F62" w14:textId="6F27CDB2" w:rsidR="0070357C" w:rsidRPr="00065981" w:rsidRDefault="007E2567" w:rsidP="0070357C">
            <w:pPr>
              <w:spacing w:after="0"/>
              <w:ind w:left="-45"/>
              <w:jc w:val="left"/>
              <w:rPr>
                <w:sz w:val="18"/>
                <w:szCs w:val="18"/>
              </w:rPr>
            </w:pPr>
            <w:hyperlink r:id="rId15" w:history="1">
              <w:r w:rsidR="0070357C" w:rsidRPr="00065981">
                <w:rPr>
                  <w:rStyle w:val="aff7"/>
                  <w:sz w:val="18"/>
                  <w:szCs w:val="18"/>
                  <w:lang w:val="en-US"/>
                </w:rPr>
                <w:t>ys</w:t>
              </w:r>
              <w:r w:rsidR="0070357C" w:rsidRPr="00065981">
                <w:rPr>
                  <w:rStyle w:val="aff7"/>
                  <w:sz w:val="18"/>
                  <w:szCs w:val="18"/>
                </w:rPr>
                <w:t>.</w:t>
              </w:r>
              <w:r w:rsidR="0070357C" w:rsidRPr="00065981">
                <w:rPr>
                  <w:rStyle w:val="aff7"/>
                  <w:sz w:val="18"/>
                  <w:szCs w:val="18"/>
                  <w:lang w:val="en-US"/>
                </w:rPr>
                <w:t>musakova</w:t>
              </w:r>
              <w:r w:rsidR="0070357C" w:rsidRPr="00065981">
                <w:rPr>
                  <w:rStyle w:val="aff7"/>
                  <w:sz w:val="18"/>
                  <w:szCs w:val="18"/>
                </w:rPr>
                <w:t>@</w:t>
              </w:r>
              <w:r w:rsidR="0070357C" w:rsidRPr="00065981">
                <w:rPr>
                  <w:rStyle w:val="aff7"/>
                  <w:sz w:val="18"/>
                  <w:szCs w:val="18"/>
                  <w:lang w:val="en-US"/>
                </w:rPr>
                <w:t>ch</w:t>
              </w:r>
              <w:r w:rsidR="0070357C" w:rsidRPr="00065981">
                <w:rPr>
                  <w:rStyle w:val="aff7"/>
                  <w:sz w:val="18"/>
                  <w:szCs w:val="18"/>
                </w:rPr>
                <w:t>-</w:t>
              </w:r>
              <w:r w:rsidR="0070357C" w:rsidRPr="00065981">
                <w:rPr>
                  <w:rStyle w:val="aff7"/>
                  <w:sz w:val="18"/>
                  <w:szCs w:val="18"/>
                  <w:lang w:val="en-US"/>
                </w:rPr>
                <w:t>energo</w:t>
              </w:r>
              <w:r w:rsidR="0070357C" w:rsidRPr="00065981">
                <w:rPr>
                  <w:rStyle w:val="aff7"/>
                  <w:sz w:val="18"/>
                  <w:szCs w:val="18"/>
                </w:rPr>
                <w:t>.</w:t>
              </w:r>
              <w:r w:rsidR="0070357C" w:rsidRPr="00065981">
                <w:rPr>
                  <w:rStyle w:val="aff7"/>
                  <w:sz w:val="18"/>
                  <w:szCs w:val="18"/>
                  <w:lang w:val="en-US"/>
                </w:rPr>
                <w:t>ru</w:t>
              </w:r>
            </w:hyperlink>
          </w:p>
        </w:tc>
      </w:tr>
      <w:tr w:rsidR="0070357C" w:rsidRPr="00065981" w14:paraId="68C6D2A2" w14:textId="77777777" w:rsidTr="00820723">
        <w:trPr>
          <w:trHeight w:val="64"/>
        </w:trPr>
        <w:tc>
          <w:tcPr>
            <w:tcW w:w="664" w:type="dxa"/>
            <w:vMerge/>
          </w:tcPr>
          <w:p w14:paraId="3E344B51" w14:textId="77777777" w:rsidR="0070357C" w:rsidRPr="00065981" w:rsidRDefault="0070357C" w:rsidP="0070357C">
            <w:pPr>
              <w:pStyle w:val="afffff4"/>
              <w:numPr>
                <w:ilvl w:val="0"/>
                <w:numId w:val="30"/>
              </w:numPr>
              <w:ind w:left="-11" w:firstLine="0"/>
              <w:rPr>
                <w:bCs/>
                <w:sz w:val="18"/>
                <w:szCs w:val="18"/>
              </w:rPr>
            </w:pPr>
          </w:p>
        </w:tc>
        <w:tc>
          <w:tcPr>
            <w:tcW w:w="1559" w:type="dxa"/>
            <w:vMerge/>
          </w:tcPr>
          <w:p w14:paraId="773A3B83" w14:textId="77777777" w:rsidR="0070357C" w:rsidRPr="00065981" w:rsidRDefault="0070357C" w:rsidP="0070357C">
            <w:pPr>
              <w:spacing w:after="0"/>
              <w:ind w:left="-45"/>
              <w:rPr>
                <w:b/>
                <w:bCs/>
                <w:sz w:val="18"/>
                <w:szCs w:val="18"/>
              </w:rPr>
            </w:pPr>
          </w:p>
        </w:tc>
        <w:tc>
          <w:tcPr>
            <w:tcW w:w="2127" w:type="dxa"/>
            <w:vMerge/>
            <w:shd w:val="clear" w:color="auto" w:fill="auto"/>
          </w:tcPr>
          <w:p w14:paraId="100A0FAC" w14:textId="77777777" w:rsidR="0070357C" w:rsidRPr="00065981" w:rsidRDefault="0070357C" w:rsidP="0070357C">
            <w:pPr>
              <w:spacing w:after="0"/>
              <w:ind w:left="-45"/>
              <w:rPr>
                <w:bCs/>
                <w:sz w:val="18"/>
                <w:szCs w:val="18"/>
              </w:rPr>
            </w:pPr>
          </w:p>
        </w:tc>
        <w:tc>
          <w:tcPr>
            <w:tcW w:w="992" w:type="dxa"/>
            <w:vMerge/>
            <w:shd w:val="clear" w:color="auto" w:fill="auto"/>
          </w:tcPr>
          <w:p w14:paraId="6D07EF5B" w14:textId="77777777" w:rsidR="0070357C" w:rsidRPr="00065981" w:rsidRDefault="0070357C" w:rsidP="0070357C">
            <w:pPr>
              <w:spacing w:after="0"/>
              <w:ind w:left="-45"/>
              <w:rPr>
                <w:sz w:val="18"/>
                <w:szCs w:val="18"/>
              </w:rPr>
            </w:pPr>
          </w:p>
        </w:tc>
        <w:tc>
          <w:tcPr>
            <w:tcW w:w="2551" w:type="dxa"/>
            <w:shd w:val="clear" w:color="auto" w:fill="auto"/>
          </w:tcPr>
          <w:p w14:paraId="647666E6" w14:textId="77777777" w:rsidR="0070357C" w:rsidRPr="00065981" w:rsidRDefault="0070357C" w:rsidP="0070357C">
            <w:pPr>
              <w:spacing w:after="0"/>
              <w:ind w:left="-45"/>
              <w:jc w:val="left"/>
              <w:rPr>
                <w:b/>
                <w:sz w:val="18"/>
                <w:szCs w:val="18"/>
              </w:rPr>
            </w:pPr>
            <w:r w:rsidRPr="00065981">
              <w:rPr>
                <w:b/>
                <w:sz w:val="18"/>
                <w:szCs w:val="18"/>
              </w:rPr>
              <w:t>Тел.:</w:t>
            </w:r>
          </w:p>
        </w:tc>
        <w:tc>
          <w:tcPr>
            <w:tcW w:w="2268" w:type="dxa"/>
            <w:shd w:val="clear" w:color="auto" w:fill="auto"/>
          </w:tcPr>
          <w:p w14:paraId="2D5674AD" w14:textId="77CCA690" w:rsidR="0070357C" w:rsidRPr="00065981" w:rsidRDefault="0070357C" w:rsidP="0070357C">
            <w:pPr>
              <w:spacing w:after="0"/>
              <w:jc w:val="left"/>
              <w:rPr>
                <w:sz w:val="18"/>
                <w:szCs w:val="18"/>
              </w:rPr>
            </w:pPr>
            <w:r w:rsidRPr="00065981">
              <w:rPr>
                <w:sz w:val="18"/>
                <w:szCs w:val="18"/>
              </w:rPr>
              <w:t>(8352) 39-92-09</w:t>
            </w:r>
          </w:p>
        </w:tc>
      </w:tr>
      <w:tr w:rsidR="00472FE3" w:rsidRPr="00065981" w14:paraId="5D4294F9" w14:textId="77777777" w:rsidTr="00820723">
        <w:trPr>
          <w:trHeight w:val="435"/>
        </w:trPr>
        <w:tc>
          <w:tcPr>
            <w:tcW w:w="664" w:type="dxa"/>
            <w:vMerge w:val="restart"/>
          </w:tcPr>
          <w:p w14:paraId="2E8B7D20" w14:textId="77777777" w:rsidR="00472FE3" w:rsidRPr="00065981" w:rsidRDefault="00472FE3" w:rsidP="00472FE3">
            <w:pPr>
              <w:rPr>
                <w:bCs/>
                <w:sz w:val="18"/>
                <w:szCs w:val="18"/>
              </w:rPr>
            </w:pPr>
            <w:r w:rsidRPr="00065981">
              <w:rPr>
                <w:bCs/>
                <w:sz w:val="18"/>
                <w:szCs w:val="18"/>
              </w:rPr>
              <w:t>2.</w:t>
            </w:r>
          </w:p>
        </w:tc>
        <w:tc>
          <w:tcPr>
            <w:tcW w:w="1559" w:type="dxa"/>
            <w:vMerge w:val="restart"/>
          </w:tcPr>
          <w:p w14:paraId="384BFA29" w14:textId="77777777" w:rsidR="00472FE3" w:rsidRPr="00065981" w:rsidRDefault="00472FE3" w:rsidP="00472FE3">
            <w:pPr>
              <w:spacing w:after="0"/>
              <w:ind w:left="-45"/>
              <w:rPr>
                <w:sz w:val="18"/>
                <w:szCs w:val="18"/>
              </w:rPr>
            </w:pPr>
            <w:r w:rsidRPr="00065981">
              <w:rPr>
                <w:sz w:val="18"/>
                <w:szCs w:val="18"/>
              </w:rPr>
              <w:t>1.2.1</w:t>
            </w:r>
          </w:p>
        </w:tc>
        <w:tc>
          <w:tcPr>
            <w:tcW w:w="2127" w:type="dxa"/>
            <w:vMerge w:val="restart"/>
            <w:shd w:val="clear" w:color="auto" w:fill="auto"/>
          </w:tcPr>
          <w:p w14:paraId="55C8BFF3" w14:textId="77777777" w:rsidR="00472FE3" w:rsidRPr="00065981" w:rsidRDefault="00472FE3" w:rsidP="00472FE3">
            <w:pPr>
              <w:spacing w:after="0"/>
              <w:ind w:left="-45"/>
              <w:rPr>
                <w:bCs/>
                <w:sz w:val="18"/>
                <w:szCs w:val="18"/>
              </w:rPr>
            </w:pPr>
            <w:r w:rsidRPr="00065981">
              <w:rPr>
                <w:bCs/>
                <w:sz w:val="18"/>
                <w:szCs w:val="18"/>
              </w:rPr>
              <w:t>Предмет закупки</w:t>
            </w:r>
          </w:p>
        </w:tc>
        <w:tc>
          <w:tcPr>
            <w:tcW w:w="5811" w:type="dxa"/>
            <w:gridSpan w:val="3"/>
            <w:shd w:val="clear" w:color="auto" w:fill="auto"/>
          </w:tcPr>
          <w:p w14:paraId="1178AAF1" w14:textId="42893017" w:rsidR="00472FE3" w:rsidRPr="00065981" w:rsidRDefault="00406567" w:rsidP="00407378">
            <w:pPr>
              <w:spacing w:after="0"/>
              <w:ind w:left="-45"/>
              <w:rPr>
                <w:sz w:val="18"/>
                <w:szCs w:val="18"/>
              </w:rPr>
            </w:pPr>
            <w:r w:rsidRPr="00065981">
              <w:rPr>
                <w:sz w:val="18"/>
                <w:szCs w:val="18"/>
              </w:rPr>
              <w:t xml:space="preserve">Право заключения Договора </w:t>
            </w:r>
            <w:r w:rsidR="00727ABE" w:rsidRPr="00065981">
              <w:rPr>
                <w:sz w:val="18"/>
                <w:szCs w:val="18"/>
              </w:rPr>
              <w:t>на выполнение строительно-монтажных и пусконаладочных работ по объекту нового строительства линии электропередачи: «</w:t>
            </w:r>
            <w:r w:rsidR="00000793" w:rsidRPr="00065981">
              <w:rPr>
                <w:color w:val="C00000"/>
                <w:sz w:val="18"/>
                <w:szCs w:val="18"/>
              </w:rPr>
              <w:t>Строительство ВЛЗ-10 кВ для электроснабжения объектов наружного освещения автомобильной дороги «Кугеси - Атлашево – Новочебоксарск» на участке км 21+760 - км 23+985 в Чебоксарском муниципальном округе Чувашской Республики (земельный участок с кадастровым номером 21:02:000000:162)</w:t>
            </w:r>
            <w:r w:rsidR="00727ABE" w:rsidRPr="00065981">
              <w:rPr>
                <w:sz w:val="18"/>
                <w:szCs w:val="18"/>
              </w:rPr>
              <w:t>» для нужд филиала ПАО «Россети Волга» - «Чувашэнерго»</w:t>
            </w:r>
            <w:r w:rsidRPr="00065981">
              <w:rPr>
                <w:sz w:val="18"/>
                <w:szCs w:val="18"/>
              </w:rPr>
              <w:t>.</w:t>
            </w:r>
          </w:p>
        </w:tc>
      </w:tr>
      <w:tr w:rsidR="00472FE3" w:rsidRPr="00065981" w14:paraId="281C020E" w14:textId="77777777" w:rsidTr="00820723">
        <w:trPr>
          <w:trHeight w:val="110"/>
        </w:trPr>
        <w:tc>
          <w:tcPr>
            <w:tcW w:w="664" w:type="dxa"/>
            <w:vMerge/>
          </w:tcPr>
          <w:p w14:paraId="5E5A01DA" w14:textId="77777777" w:rsidR="00472FE3" w:rsidRPr="00065981" w:rsidRDefault="00472FE3" w:rsidP="00472FE3">
            <w:pPr>
              <w:pStyle w:val="afffff4"/>
              <w:numPr>
                <w:ilvl w:val="0"/>
                <w:numId w:val="30"/>
              </w:numPr>
              <w:ind w:left="-11" w:firstLine="0"/>
              <w:rPr>
                <w:bCs/>
                <w:sz w:val="18"/>
                <w:szCs w:val="18"/>
              </w:rPr>
            </w:pPr>
          </w:p>
        </w:tc>
        <w:tc>
          <w:tcPr>
            <w:tcW w:w="1559" w:type="dxa"/>
            <w:vMerge/>
          </w:tcPr>
          <w:p w14:paraId="3E05E987" w14:textId="77777777" w:rsidR="00472FE3" w:rsidRPr="00065981" w:rsidRDefault="00472FE3" w:rsidP="00472FE3">
            <w:pPr>
              <w:spacing w:after="0"/>
              <w:ind w:left="-45"/>
              <w:rPr>
                <w:b/>
                <w:bCs/>
                <w:sz w:val="18"/>
                <w:szCs w:val="18"/>
              </w:rPr>
            </w:pPr>
          </w:p>
        </w:tc>
        <w:tc>
          <w:tcPr>
            <w:tcW w:w="2127" w:type="dxa"/>
            <w:vMerge/>
            <w:shd w:val="clear" w:color="auto" w:fill="auto"/>
          </w:tcPr>
          <w:p w14:paraId="03DCB803" w14:textId="77777777" w:rsidR="00472FE3" w:rsidRPr="00065981" w:rsidRDefault="00472FE3" w:rsidP="00472FE3">
            <w:pPr>
              <w:spacing w:after="0"/>
              <w:ind w:left="-45"/>
              <w:rPr>
                <w:bCs/>
                <w:sz w:val="18"/>
                <w:szCs w:val="18"/>
              </w:rPr>
            </w:pPr>
          </w:p>
        </w:tc>
        <w:tc>
          <w:tcPr>
            <w:tcW w:w="5811" w:type="dxa"/>
            <w:gridSpan w:val="3"/>
            <w:shd w:val="clear" w:color="auto" w:fill="auto"/>
          </w:tcPr>
          <w:p w14:paraId="458C0802" w14:textId="77777777" w:rsidR="00472FE3" w:rsidRPr="00065981" w:rsidRDefault="00472FE3" w:rsidP="00472FE3">
            <w:pPr>
              <w:spacing w:after="0"/>
              <w:ind w:left="-45"/>
              <w:rPr>
                <w:bCs/>
                <w:color w:val="C00000"/>
                <w:sz w:val="18"/>
                <w:szCs w:val="18"/>
              </w:rPr>
            </w:pPr>
            <w:r w:rsidRPr="00065981">
              <w:rPr>
                <w:sz w:val="18"/>
                <w:szCs w:val="18"/>
              </w:rPr>
              <w:t xml:space="preserve">Описание предмета закупки в соответствии с частью 6.1 статьи 3 Закона 223-ФЗ установлено в разделе </w:t>
            </w:r>
            <w:r w:rsidRPr="00065981">
              <w:rPr>
                <w:sz w:val="18"/>
                <w:szCs w:val="18"/>
                <w:lang w:val="en-US"/>
              </w:rPr>
              <w:t>V</w:t>
            </w:r>
            <w:r w:rsidRPr="00065981">
              <w:rPr>
                <w:sz w:val="18"/>
                <w:szCs w:val="18"/>
              </w:rPr>
              <w:t xml:space="preserve"> «Техническое задание» документации о закупке.</w:t>
            </w:r>
          </w:p>
        </w:tc>
      </w:tr>
      <w:tr w:rsidR="00472FE3" w:rsidRPr="00065981" w14:paraId="7514C058" w14:textId="77777777" w:rsidTr="009A48AC">
        <w:trPr>
          <w:trHeight w:val="70"/>
        </w:trPr>
        <w:tc>
          <w:tcPr>
            <w:tcW w:w="664" w:type="dxa"/>
            <w:vMerge w:val="restart"/>
          </w:tcPr>
          <w:p w14:paraId="558797F2" w14:textId="77777777" w:rsidR="00472FE3" w:rsidRPr="00065981" w:rsidRDefault="00472FE3" w:rsidP="00472FE3">
            <w:pPr>
              <w:rPr>
                <w:sz w:val="18"/>
                <w:szCs w:val="18"/>
              </w:rPr>
            </w:pPr>
            <w:r w:rsidRPr="00065981">
              <w:rPr>
                <w:sz w:val="18"/>
                <w:szCs w:val="18"/>
              </w:rPr>
              <w:t>3.</w:t>
            </w:r>
          </w:p>
          <w:p w14:paraId="4DDCF5FB" w14:textId="77777777" w:rsidR="00472FE3" w:rsidRPr="00065981" w:rsidRDefault="00472FE3" w:rsidP="00472FE3">
            <w:pPr>
              <w:rPr>
                <w:sz w:val="18"/>
                <w:szCs w:val="18"/>
              </w:rPr>
            </w:pPr>
          </w:p>
          <w:p w14:paraId="30D57A92" w14:textId="77777777" w:rsidR="00472FE3" w:rsidRPr="00065981" w:rsidRDefault="00472FE3" w:rsidP="00472FE3">
            <w:pPr>
              <w:rPr>
                <w:sz w:val="18"/>
                <w:szCs w:val="18"/>
              </w:rPr>
            </w:pPr>
          </w:p>
          <w:p w14:paraId="08CC0B75" w14:textId="77777777" w:rsidR="00472FE3" w:rsidRPr="00065981" w:rsidRDefault="00472FE3" w:rsidP="00472FE3">
            <w:pPr>
              <w:rPr>
                <w:sz w:val="18"/>
                <w:szCs w:val="18"/>
              </w:rPr>
            </w:pPr>
          </w:p>
          <w:p w14:paraId="16E047DF" w14:textId="77777777" w:rsidR="00472FE3" w:rsidRPr="00065981" w:rsidRDefault="00472FE3" w:rsidP="00472FE3">
            <w:pPr>
              <w:rPr>
                <w:sz w:val="18"/>
                <w:szCs w:val="18"/>
              </w:rPr>
            </w:pPr>
          </w:p>
          <w:p w14:paraId="3531EA9D" w14:textId="77777777" w:rsidR="00472FE3" w:rsidRPr="00065981" w:rsidRDefault="00472FE3" w:rsidP="00472FE3">
            <w:pPr>
              <w:rPr>
                <w:sz w:val="18"/>
                <w:szCs w:val="18"/>
              </w:rPr>
            </w:pPr>
          </w:p>
          <w:p w14:paraId="57025024" w14:textId="77777777" w:rsidR="00472FE3" w:rsidRPr="00065981" w:rsidRDefault="00472FE3" w:rsidP="00472FE3">
            <w:pPr>
              <w:rPr>
                <w:sz w:val="18"/>
                <w:szCs w:val="18"/>
              </w:rPr>
            </w:pPr>
          </w:p>
          <w:p w14:paraId="0EC95D62" w14:textId="77777777" w:rsidR="00472FE3" w:rsidRPr="00065981" w:rsidRDefault="00472FE3" w:rsidP="00472FE3">
            <w:pPr>
              <w:rPr>
                <w:sz w:val="18"/>
                <w:szCs w:val="18"/>
              </w:rPr>
            </w:pPr>
          </w:p>
          <w:p w14:paraId="5E102615" w14:textId="77777777" w:rsidR="00472FE3" w:rsidRPr="00065981" w:rsidRDefault="00472FE3" w:rsidP="00472FE3">
            <w:pPr>
              <w:rPr>
                <w:sz w:val="18"/>
                <w:szCs w:val="18"/>
              </w:rPr>
            </w:pPr>
          </w:p>
          <w:p w14:paraId="2C91D749" w14:textId="77777777" w:rsidR="00472FE3" w:rsidRPr="00065981" w:rsidRDefault="00472FE3" w:rsidP="00472FE3">
            <w:pPr>
              <w:rPr>
                <w:sz w:val="18"/>
                <w:szCs w:val="18"/>
              </w:rPr>
            </w:pPr>
          </w:p>
          <w:p w14:paraId="71FCD552" w14:textId="77777777" w:rsidR="00472FE3" w:rsidRPr="00065981" w:rsidRDefault="00472FE3" w:rsidP="00472FE3">
            <w:pPr>
              <w:rPr>
                <w:sz w:val="18"/>
                <w:szCs w:val="18"/>
              </w:rPr>
            </w:pPr>
          </w:p>
          <w:p w14:paraId="0B90A7C6" w14:textId="77777777" w:rsidR="00472FE3" w:rsidRPr="00065981" w:rsidRDefault="00472FE3" w:rsidP="00472FE3">
            <w:pPr>
              <w:rPr>
                <w:sz w:val="18"/>
                <w:szCs w:val="18"/>
              </w:rPr>
            </w:pPr>
          </w:p>
          <w:p w14:paraId="47810982" w14:textId="77777777" w:rsidR="00472FE3" w:rsidRPr="00065981" w:rsidRDefault="00472FE3" w:rsidP="00472FE3">
            <w:pPr>
              <w:rPr>
                <w:sz w:val="18"/>
                <w:szCs w:val="18"/>
              </w:rPr>
            </w:pPr>
          </w:p>
          <w:p w14:paraId="3C568B01" w14:textId="77777777" w:rsidR="00472FE3" w:rsidRPr="00065981" w:rsidRDefault="00472FE3" w:rsidP="00472FE3">
            <w:pPr>
              <w:rPr>
                <w:sz w:val="18"/>
                <w:szCs w:val="18"/>
              </w:rPr>
            </w:pPr>
          </w:p>
          <w:p w14:paraId="5F1F89D7" w14:textId="77777777" w:rsidR="00472FE3" w:rsidRPr="00065981" w:rsidRDefault="00472FE3" w:rsidP="00472FE3">
            <w:pPr>
              <w:rPr>
                <w:sz w:val="18"/>
                <w:szCs w:val="18"/>
              </w:rPr>
            </w:pPr>
          </w:p>
          <w:p w14:paraId="57F7ED32" w14:textId="77777777" w:rsidR="00472FE3" w:rsidRPr="00065981" w:rsidRDefault="00472FE3" w:rsidP="00472FE3">
            <w:pPr>
              <w:rPr>
                <w:sz w:val="18"/>
                <w:szCs w:val="18"/>
              </w:rPr>
            </w:pPr>
          </w:p>
          <w:p w14:paraId="5D538D2D" w14:textId="77777777" w:rsidR="00472FE3" w:rsidRPr="00065981" w:rsidRDefault="00472FE3" w:rsidP="00472FE3">
            <w:pPr>
              <w:rPr>
                <w:sz w:val="18"/>
                <w:szCs w:val="18"/>
              </w:rPr>
            </w:pPr>
          </w:p>
          <w:p w14:paraId="695BD468" w14:textId="77777777" w:rsidR="00472FE3" w:rsidRPr="00065981" w:rsidRDefault="00472FE3" w:rsidP="00472FE3">
            <w:pPr>
              <w:rPr>
                <w:sz w:val="18"/>
                <w:szCs w:val="18"/>
              </w:rPr>
            </w:pPr>
          </w:p>
          <w:p w14:paraId="02F08A8D" w14:textId="77777777" w:rsidR="00472FE3" w:rsidRPr="00065981" w:rsidRDefault="00472FE3" w:rsidP="00472FE3">
            <w:pPr>
              <w:rPr>
                <w:sz w:val="18"/>
                <w:szCs w:val="18"/>
              </w:rPr>
            </w:pPr>
          </w:p>
          <w:p w14:paraId="610004DC" w14:textId="77777777" w:rsidR="00472FE3" w:rsidRPr="00065981" w:rsidRDefault="00472FE3" w:rsidP="00472FE3">
            <w:pPr>
              <w:rPr>
                <w:sz w:val="18"/>
                <w:szCs w:val="18"/>
              </w:rPr>
            </w:pPr>
          </w:p>
          <w:p w14:paraId="58C74A42" w14:textId="77777777" w:rsidR="00472FE3" w:rsidRPr="00065981" w:rsidRDefault="00472FE3" w:rsidP="00472FE3">
            <w:pPr>
              <w:rPr>
                <w:sz w:val="18"/>
                <w:szCs w:val="18"/>
              </w:rPr>
            </w:pPr>
          </w:p>
          <w:p w14:paraId="7078AAC1" w14:textId="77777777" w:rsidR="00472FE3" w:rsidRPr="00065981" w:rsidRDefault="00472FE3" w:rsidP="00472FE3">
            <w:pPr>
              <w:rPr>
                <w:sz w:val="18"/>
                <w:szCs w:val="18"/>
              </w:rPr>
            </w:pPr>
          </w:p>
          <w:p w14:paraId="603B93B7" w14:textId="77777777" w:rsidR="00472FE3" w:rsidRPr="00065981" w:rsidRDefault="00472FE3" w:rsidP="00472FE3">
            <w:pPr>
              <w:rPr>
                <w:sz w:val="18"/>
                <w:szCs w:val="18"/>
              </w:rPr>
            </w:pPr>
          </w:p>
          <w:p w14:paraId="689EB902" w14:textId="77777777" w:rsidR="00472FE3" w:rsidRPr="00065981" w:rsidRDefault="00472FE3" w:rsidP="00472FE3">
            <w:pPr>
              <w:rPr>
                <w:sz w:val="18"/>
                <w:szCs w:val="18"/>
              </w:rPr>
            </w:pPr>
          </w:p>
          <w:p w14:paraId="2C2C604A" w14:textId="77777777" w:rsidR="00472FE3" w:rsidRPr="00065981" w:rsidRDefault="00472FE3" w:rsidP="00472FE3">
            <w:pPr>
              <w:rPr>
                <w:sz w:val="18"/>
                <w:szCs w:val="18"/>
              </w:rPr>
            </w:pPr>
          </w:p>
          <w:p w14:paraId="3D76B333" w14:textId="77777777" w:rsidR="00472FE3" w:rsidRPr="00065981" w:rsidRDefault="00472FE3" w:rsidP="00472FE3">
            <w:pPr>
              <w:rPr>
                <w:sz w:val="18"/>
                <w:szCs w:val="18"/>
              </w:rPr>
            </w:pPr>
          </w:p>
        </w:tc>
        <w:tc>
          <w:tcPr>
            <w:tcW w:w="1559" w:type="dxa"/>
            <w:vMerge w:val="restart"/>
          </w:tcPr>
          <w:p w14:paraId="0DC58DD6" w14:textId="77777777" w:rsidR="00472FE3" w:rsidRPr="00065981" w:rsidRDefault="00472FE3" w:rsidP="00472FE3">
            <w:pPr>
              <w:spacing w:after="0"/>
              <w:ind w:left="-45"/>
              <w:rPr>
                <w:sz w:val="18"/>
                <w:szCs w:val="18"/>
              </w:rPr>
            </w:pPr>
            <w:r w:rsidRPr="00065981">
              <w:rPr>
                <w:sz w:val="18"/>
                <w:szCs w:val="18"/>
              </w:rPr>
              <w:t>1.2.1</w:t>
            </w:r>
          </w:p>
          <w:p w14:paraId="6EDF0A34" w14:textId="77777777" w:rsidR="00472FE3" w:rsidRPr="00065981" w:rsidRDefault="00472FE3" w:rsidP="00472FE3">
            <w:pPr>
              <w:spacing w:after="0"/>
              <w:ind w:left="-45"/>
              <w:rPr>
                <w:sz w:val="18"/>
                <w:szCs w:val="18"/>
              </w:rPr>
            </w:pPr>
          </w:p>
          <w:p w14:paraId="7D976752" w14:textId="77777777" w:rsidR="00472FE3" w:rsidRPr="00065981" w:rsidRDefault="00472FE3" w:rsidP="00472FE3">
            <w:pPr>
              <w:spacing w:after="0"/>
              <w:ind w:left="-45"/>
              <w:rPr>
                <w:sz w:val="18"/>
                <w:szCs w:val="18"/>
              </w:rPr>
            </w:pPr>
          </w:p>
          <w:p w14:paraId="3463AD80" w14:textId="77777777" w:rsidR="00472FE3" w:rsidRPr="00065981" w:rsidRDefault="00472FE3" w:rsidP="00472FE3">
            <w:pPr>
              <w:spacing w:after="0"/>
              <w:ind w:left="-45"/>
              <w:rPr>
                <w:sz w:val="18"/>
                <w:szCs w:val="18"/>
              </w:rPr>
            </w:pPr>
          </w:p>
          <w:p w14:paraId="6F03D2F3" w14:textId="77777777" w:rsidR="00472FE3" w:rsidRPr="00065981" w:rsidRDefault="00472FE3" w:rsidP="00472FE3">
            <w:pPr>
              <w:spacing w:after="0"/>
              <w:ind w:left="-45"/>
              <w:rPr>
                <w:sz w:val="18"/>
                <w:szCs w:val="18"/>
              </w:rPr>
            </w:pPr>
          </w:p>
          <w:p w14:paraId="00C0B11D" w14:textId="77777777" w:rsidR="00472FE3" w:rsidRPr="00065981" w:rsidRDefault="00472FE3" w:rsidP="00472FE3">
            <w:pPr>
              <w:spacing w:after="0"/>
              <w:ind w:left="-45"/>
              <w:rPr>
                <w:sz w:val="18"/>
                <w:szCs w:val="18"/>
              </w:rPr>
            </w:pPr>
          </w:p>
          <w:p w14:paraId="7B574A52" w14:textId="77777777" w:rsidR="00472FE3" w:rsidRPr="00065981" w:rsidRDefault="00472FE3" w:rsidP="00472FE3">
            <w:pPr>
              <w:spacing w:after="0"/>
              <w:ind w:left="-45"/>
              <w:rPr>
                <w:sz w:val="18"/>
                <w:szCs w:val="18"/>
              </w:rPr>
            </w:pPr>
          </w:p>
          <w:p w14:paraId="5ECB331C" w14:textId="77777777" w:rsidR="00472FE3" w:rsidRPr="00065981" w:rsidRDefault="00472FE3" w:rsidP="00472FE3">
            <w:pPr>
              <w:spacing w:after="0"/>
              <w:ind w:left="-45"/>
              <w:rPr>
                <w:sz w:val="18"/>
                <w:szCs w:val="18"/>
              </w:rPr>
            </w:pPr>
          </w:p>
          <w:p w14:paraId="3474A033" w14:textId="77777777" w:rsidR="00472FE3" w:rsidRPr="00065981" w:rsidRDefault="00472FE3" w:rsidP="00472FE3">
            <w:pPr>
              <w:spacing w:after="0"/>
              <w:ind w:left="-45"/>
              <w:rPr>
                <w:sz w:val="18"/>
                <w:szCs w:val="18"/>
              </w:rPr>
            </w:pPr>
          </w:p>
          <w:p w14:paraId="793294FF" w14:textId="77777777" w:rsidR="00472FE3" w:rsidRPr="00065981" w:rsidRDefault="00472FE3" w:rsidP="00472FE3">
            <w:pPr>
              <w:spacing w:after="0"/>
              <w:ind w:left="-45"/>
              <w:rPr>
                <w:sz w:val="18"/>
                <w:szCs w:val="18"/>
              </w:rPr>
            </w:pPr>
          </w:p>
          <w:p w14:paraId="248AFDFD" w14:textId="77777777" w:rsidR="00472FE3" w:rsidRPr="00065981" w:rsidRDefault="00472FE3" w:rsidP="00472FE3">
            <w:pPr>
              <w:spacing w:after="0"/>
              <w:ind w:left="-45"/>
              <w:rPr>
                <w:sz w:val="18"/>
                <w:szCs w:val="18"/>
              </w:rPr>
            </w:pPr>
          </w:p>
          <w:p w14:paraId="033E966D" w14:textId="77777777" w:rsidR="00472FE3" w:rsidRPr="00065981" w:rsidRDefault="00472FE3" w:rsidP="00472FE3">
            <w:pPr>
              <w:spacing w:after="0"/>
              <w:ind w:left="-45"/>
              <w:rPr>
                <w:sz w:val="18"/>
                <w:szCs w:val="18"/>
              </w:rPr>
            </w:pPr>
          </w:p>
          <w:p w14:paraId="131D79F7" w14:textId="77777777" w:rsidR="00472FE3" w:rsidRPr="00065981" w:rsidRDefault="00472FE3" w:rsidP="00472FE3">
            <w:pPr>
              <w:spacing w:after="0"/>
              <w:ind w:left="-45"/>
              <w:rPr>
                <w:sz w:val="18"/>
                <w:szCs w:val="18"/>
              </w:rPr>
            </w:pPr>
          </w:p>
          <w:p w14:paraId="6CDCAC35" w14:textId="77777777" w:rsidR="00472FE3" w:rsidRPr="00065981" w:rsidRDefault="00472FE3" w:rsidP="00472FE3">
            <w:pPr>
              <w:spacing w:after="0"/>
              <w:ind w:left="-45"/>
              <w:rPr>
                <w:sz w:val="18"/>
                <w:szCs w:val="18"/>
              </w:rPr>
            </w:pPr>
          </w:p>
          <w:p w14:paraId="68C755ED" w14:textId="77777777" w:rsidR="00472FE3" w:rsidRPr="00065981" w:rsidRDefault="00472FE3" w:rsidP="00472FE3">
            <w:pPr>
              <w:spacing w:after="0"/>
              <w:ind w:left="-45"/>
              <w:rPr>
                <w:sz w:val="18"/>
                <w:szCs w:val="18"/>
              </w:rPr>
            </w:pPr>
          </w:p>
          <w:p w14:paraId="42385BDC" w14:textId="77777777" w:rsidR="00472FE3" w:rsidRPr="00065981" w:rsidRDefault="00472FE3" w:rsidP="00472FE3">
            <w:pPr>
              <w:spacing w:after="0"/>
              <w:ind w:left="-45"/>
              <w:rPr>
                <w:sz w:val="18"/>
                <w:szCs w:val="18"/>
              </w:rPr>
            </w:pPr>
          </w:p>
          <w:p w14:paraId="0728DCF1" w14:textId="77777777" w:rsidR="00472FE3" w:rsidRPr="00065981" w:rsidRDefault="00472FE3" w:rsidP="00472FE3">
            <w:pPr>
              <w:spacing w:after="0"/>
              <w:ind w:left="-45"/>
              <w:rPr>
                <w:sz w:val="18"/>
                <w:szCs w:val="18"/>
              </w:rPr>
            </w:pPr>
          </w:p>
          <w:p w14:paraId="45B0D11B" w14:textId="77777777" w:rsidR="00472FE3" w:rsidRPr="00065981" w:rsidRDefault="00472FE3" w:rsidP="00472FE3">
            <w:pPr>
              <w:spacing w:after="0"/>
              <w:ind w:left="-45"/>
              <w:rPr>
                <w:sz w:val="18"/>
                <w:szCs w:val="18"/>
              </w:rPr>
            </w:pPr>
          </w:p>
          <w:p w14:paraId="2B52E48F" w14:textId="77777777" w:rsidR="00472FE3" w:rsidRPr="00065981" w:rsidRDefault="00472FE3" w:rsidP="00472FE3">
            <w:pPr>
              <w:spacing w:after="0"/>
              <w:ind w:left="-45"/>
              <w:rPr>
                <w:sz w:val="18"/>
                <w:szCs w:val="18"/>
              </w:rPr>
            </w:pPr>
          </w:p>
          <w:p w14:paraId="2616FD12" w14:textId="77777777" w:rsidR="00472FE3" w:rsidRPr="00065981" w:rsidRDefault="00472FE3" w:rsidP="00472FE3">
            <w:pPr>
              <w:spacing w:after="0"/>
              <w:ind w:left="-45"/>
              <w:rPr>
                <w:sz w:val="18"/>
                <w:szCs w:val="18"/>
              </w:rPr>
            </w:pPr>
          </w:p>
          <w:p w14:paraId="5AF75B14" w14:textId="77777777" w:rsidR="00472FE3" w:rsidRPr="00065981" w:rsidRDefault="00472FE3" w:rsidP="00472FE3">
            <w:pPr>
              <w:spacing w:after="0"/>
              <w:ind w:left="-45"/>
              <w:rPr>
                <w:sz w:val="18"/>
                <w:szCs w:val="18"/>
              </w:rPr>
            </w:pPr>
          </w:p>
          <w:p w14:paraId="5E6DE94D" w14:textId="77777777" w:rsidR="00472FE3" w:rsidRPr="00065981" w:rsidRDefault="00472FE3" w:rsidP="00472FE3">
            <w:pPr>
              <w:spacing w:after="0"/>
              <w:ind w:left="-45"/>
              <w:rPr>
                <w:sz w:val="18"/>
                <w:szCs w:val="18"/>
              </w:rPr>
            </w:pPr>
          </w:p>
          <w:p w14:paraId="399C2369" w14:textId="77777777" w:rsidR="00472FE3" w:rsidRPr="00065981" w:rsidRDefault="00472FE3" w:rsidP="00472FE3">
            <w:pPr>
              <w:spacing w:after="0"/>
              <w:ind w:left="-45"/>
              <w:rPr>
                <w:sz w:val="18"/>
                <w:szCs w:val="18"/>
              </w:rPr>
            </w:pPr>
          </w:p>
          <w:p w14:paraId="36075753" w14:textId="77777777" w:rsidR="00472FE3" w:rsidRPr="00065981" w:rsidRDefault="00472FE3" w:rsidP="00472FE3">
            <w:pPr>
              <w:spacing w:after="0"/>
              <w:ind w:left="-45"/>
              <w:rPr>
                <w:sz w:val="18"/>
                <w:szCs w:val="18"/>
              </w:rPr>
            </w:pPr>
          </w:p>
          <w:p w14:paraId="52ADDF5F" w14:textId="77777777" w:rsidR="00472FE3" w:rsidRPr="00065981" w:rsidRDefault="00472FE3" w:rsidP="00472FE3">
            <w:pPr>
              <w:spacing w:after="0"/>
              <w:ind w:left="-45"/>
              <w:rPr>
                <w:sz w:val="18"/>
                <w:szCs w:val="18"/>
              </w:rPr>
            </w:pPr>
          </w:p>
          <w:p w14:paraId="735F1FA4" w14:textId="77777777" w:rsidR="00472FE3" w:rsidRPr="00065981" w:rsidRDefault="00472FE3" w:rsidP="00472FE3">
            <w:pPr>
              <w:spacing w:after="0"/>
              <w:ind w:left="-45"/>
              <w:rPr>
                <w:sz w:val="18"/>
                <w:szCs w:val="18"/>
              </w:rPr>
            </w:pPr>
          </w:p>
          <w:p w14:paraId="234DD882" w14:textId="77777777" w:rsidR="00472FE3" w:rsidRPr="00065981" w:rsidRDefault="00472FE3" w:rsidP="00472FE3">
            <w:pPr>
              <w:spacing w:after="0"/>
              <w:ind w:left="-45"/>
              <w:rPr>
                <w:sz w:val="18"/>
                <w:szCs w:val="18"/>
              </w:rPr>
            </w:pPr>
          </w:p>
          <w:p w14:paraId="7C77A580" w14:textId="77777777" w:rsidR="00472FE3" w:rsidRPr="00065981" w:rsidRDefault="00472FE3" w:rsidP="00472FE3">
            <w:pPr>
              <w:spacing w:after="0"/>
              <w:ind w:left="-45"/>
              <w:rPr>
                <w:sz w:val="18"/>
                <w:szCs w:val="18"/>
              </w:rPr>
            </w:pPr>
          </w:p>
          <w:p w14:paraId="15151B22" w14:textId="77777777" w:rsidR="00472FE3" w:rsidRPr="00065981" w:rsidRDefault="00472FE3" w:rsidP="00472FE3">
            <w:pPr>
              <w:spacing w:after="0"/>
              <w:ind w:left="-45"/>
              <w:rPr>
                <w:sz w:val="18"/>
                <w:szCs w:val="18"/>
              </w:rPr>
            </w:pPr>
          </w:p>
          <w:p w14:paraId="65BEB619" w14:textId="77777777" w:rsidR="00472FE3" w:rsidRPr="00065981" w:rsidRDefault="00472FE3" w:rsidP="00472FE3">
            <w:pPr>
              <w:spacing w:after="0"/>
              <w:ind w:left="-45"/>
              <w:rPr>
                <w:sz w:val="18"/>
                <w:szCs w:val="18"/>
              </w:rPr>
            </w:pPr>
          </w:p>
          <w:p w14:paraId="605CD99C" w14:textId="77777777" w:rsidR="00472FE3" w:rsidRPr="00065981" w:rsidRDefault="00472FE3" w:rsidP="00472FE3">
            <w:pPr>
              <w:spacing w:after="0"/>
              <w:ind w:left="-45"/>
              <w:rPr>
                <w:sz w:val="18"/>
                <w:szCs w:val="18"/>
              </w:rPr>
            </w:pPr>
          </w:p>
          <w:p w14:paraId="65153187" w14:textId="77777777" w:rsidR="00472FE3" w:rsidRPr="00065981" w:rsidRDefault="00472FE3" w:rsidP="00472FE3">
            <w:pPr>
              <w:spacing w:after="0"/>
              <w:ind w:left="-45"/>
              <w:rPr>
                <w:sz w:val="18"/>
                <w:szCs w:val="18"/>
              </w:rPr>
            </w:pPr>
          </w:p>
          <w:p w14:paraId="7919EB8B" w14:textId="77777777" w:rsidR="00472FE3" w:rsidRPr="00065981" w:rsidRDefault="00472FE3" w:rsidP="00472FE3">
            <w:pPr>
              <w:spacing w:after="0"/>
              <w:ind w:left="-45"/>
              <w:rPr>
                <w:sz w:val="18"/>
                <w:szCs w:val="18"/>
              </w:rPr>
            </w:pPr>
          </w:p>
          <w:p w14:paraId="726E3C16" w14:textId="77777777" w:rsidR="00472FE3" w:rsidRPr="00065981" w:rsidRDefault="00472FE3" w:rsidP="00472FE3">
            <w:pPr>
              <w:spacing w:after="0"/>
              <w:ind w:left="-45"/>
              <w:rPr>
                <w:sz w:val="18"/>
                <w:szCs w:val="18"/>
              </w:rPr>
            </w:pPr>
          </w:p>
          <w:p w14:paraId="0A041D4B" w14:textId="77777777" w:rsidR="00472FE3" w:rsidRPr="00065981" w:rsidRDefault="00472FE3" w:rsidP="00472FE3">
            <w:pPr>
              <w:spacing w:after="0"/>
              <w:ind w:left="-45"/>
              <w:rPr>
                <w:sz w:val="18"/>
                <w:szCs w:val="18"/>
              </w:rPr>
            </w:pPr>
          </w:p>
        </w:tc>
        <w:tc>
          <w:tcPr>
            <w:tcW w:w="2127" w:type="dxa"/>
            <w:vMerge w:val="restart"/>
            <w:shd w:val="clear" w:color="auto" w:fill="auto"/>
          </w:tcPr>
          <w:p w14:paraId="5AE47F1E" w14:textId="77777777" w:rsidR="00472FE3" w:rsidRPr="00065981" w:rsidRDefault="00472FE3" w:rsidP="00472FE3">
            <w:pPr>
              <w:spacing w:after="0"/>
              <w:ind w:left="-45"/>
              <w:rPr>
                <w:sz w:val="18"/>
                <w:szCs w:val="18"/>
              </w:rPr>
            </w:pPr>
            <w:r w:rsidRPr="00065981">
              <w:rPr>
                <w:sz w:val="18"/>
                <w:szCs w:val="18"/>
              </w:rPr>
              <w:t>Место, условия и сроки (периоды) поставки товара, выполнения работы, оказания услуги.</w:t>
            </w:r>
          </w:p>
          <w:p w14:paraId="0AED7692" w14:textId="77777777" w:rsidR="00472FE3" w:rsidRPr="00065981" w:rsidRDefault="00472FE3" w:rsidP="00472FE3">
            <w:pPr>
              <w:spacing w:after="0"/>
              <w:ind w:left="-45"/>
              <w:rPr>
                <w:sz w:val="18"/>
                <w:szCs w:val="18"/>
              </w:rPr>
            </w:pPr>
            <w:r w:rsidRPr="00065981">
              <w:rPr>
                <w:sz w:val="18"/>
                <w:szCs w:val="18"/>
              </w:rPr>
              <w:t>Форма, сроки и порядок оплаты товара, работы, услуги.</w:t>
            </w:r>
          </w:p>
          <w:p w14:paraId="52EA7C41" w14:textId="77777777" w:rsidR="00472FE3" w:rsidRPr="00065981" w:rsidRDefault="00472FE3" w:rsidP="00472FE3">
            <w:pPr>
              <w:spacing w:after="0"/>
              <w:ind w:left="-45"/>
              <w:rPr>
                <w:sz w:val="18"/>
                <w:szCs w:val="18"/>
              </w:rPr>
            </w:pPr>
            <w:r w:rsidRPr="00065981">
              <w:rPr>
                <w:sz w:val="18"/>
                <w:szCs w:val="18"/>
              </w:rPr>
              <w:t>Прочие условия поставки товара, выполнения работы, оказания услуги.</w:t>
            </w:r>
          </w:p>
          <w:p w14:paraId="08ADB2D1" w14:textId="77777777" w:rsidR="00472FE3" w:rsidRPr="00065981" w:rsidRDefault="00472FE3" w:rsidP="00472FE3">
            <w:pPr>
              <w:spacing w:after="0"/>
              <w:ind w:left="-45"/>
              <w:rPr>
                <w:sz w:val="18"/>
                <w:szCs w:val="18"/>
              </w:rPr>
            </w:pPr>
          </w:p>
          <w:p w14:paraId="0AB1B04E" w14:textId="77777777" w:rsidR="00472FE3" w:rsidRPr="00065981" w:rsidRDefault="00472FE3" w:rsidP="00472FE3">
            <w:pPr>
              <w:spacing w:after="0"/>
              <w:ind w:left="-45"/>
              <w:rPr>
                <w:sz w:val="18"/>
                <w:szCs w:val="18"/>
              </w:rPr>
            </w:pPr>
          </w:p>
          <w:p w14:paraId="5DC55289" w14:textId="77777777" w:rsidR="00472FE3" w:rsidRPr="00065981" w:rsidRDefault="00472FE3" w:rsidP="00472FE3">
            <w:pPr>
              <w:spacing w:after="0"/>
              <w:ind w:left="-45"/>
              <w:rPr>
                <w:sz w:val="18"/>
                <w:szCs w:val="18"/>
              </w:rPr>
            </w:pPr>
          </w:p>
          <w:p w14:paraId="75FC466E" w14:textId="77777777" w:rsidR="00472FE3" w:rsidRPr="00065981" w:rsidRDefault="00472FE3" w:rsidP="00472FE3">
            <w:pPr>
              <w:spacing w:after="0"/>
              <w:ind w:left="-45"/>
              <w:rPr>
                <w:sz w:val="18"/>
                <w:szCs w:val="18"/>
              </w:rPr>
            </w:pPr>
          </w:p>
          <w:p w14:paraId="6A26E30B" w14:textId="77777777" w:rsidR="00472FE3" w:rsidRPr="00065981" w:rsidRDefault="00472FE3" w:rsidP="00472FE3">
            <w:pPr>
              <w:spacing w:after="0"/>
              <w:ind w:left="-45"/>
              <w:rPr>
                <w:sz w:val="18"/>
                <w:szCs w:val="18"/>
              </w:rPr>
            </w:pPr>
          </w:p>
          <w:p w14:paraId="70E10B37" w14:textId="77777777" w:rsidR="00472FE3" w:rsidRPr="00065981" w:rsidRDefault="00472FE3" w:rsidP="00472FE3">
            <w:pPr>
              <w:spacing w:after="0"/>
              <w:ind w:left="-45"/>
              <w:rPr>
                <w:sz w:val="18"/>
                <w:szCs w:val="18"/>
              </w:rPr>
            </w:pPr>
          </w:p>
          <w:p w14:paraId="04781E3E" w14:textId="77777777" w:rsidR="00472FE3" w:rsidRPr="00065981" w:rsidRDefault="00472FE3" w:rsidP="00472FE3">
            <w:pPr>
              <w:spacing w:after="0"/>
              <w:ind w:left="-45"/>
              <w:rPr>
                <w:sz w:val="18"/>
                <w:szCs w:val="18"/>
              </w:rPr>
            </w:pPr>
          </w:p>
          <w:p w14:paraId="0F2CDB50" w14:textId="77777777" w:rsidR="00472FE3" w:rsidRPr="00065981" w:rsidRDefault="00472FE3" w:rsidP="00472FE3">
            <w:pPr>
              <w:spacing w:after="0"/>
              <w:ind w:left="-45"/>
              <w:rPr>
                <w:sz w:val="18"/>
                <w:szCs w:val="18"/>
              </w:rPr>
            </w:pPr>
          </w:p>
          <w:p w14:paraId="46E634AC" w14:textId="77777777" w:rsidR="00472FE3" w:rsidRPr="00065981" w:rsidRDefault="00472FE3" w:rsidP="00472FE3">
            <w:pPr>
              <w:spacing w:after="0"/>
              <w:ind w:left="-45"/>
              <w:rPr>
                <w:sz w:val="18"/>
                <w:szCs w:val="18"/>
              </w:rPr>
            </w:pPr>
          </w:p>
          <w:p w14:paraId="087F9590" w14:textId="77777777" w:rsidR="00472FE3" w:rsidRPr="00065981" w:rsidRDefault="00472FE3" w:rsidP="00472FE3">
            <w:pPr>
              <w:spacing w:after="0"/>
              <w:ind w:left="-45"/>
              <w:rPr>
                <w:sz w:val="18"/>
                <w:szCs w:val="18"/>
              </w:rPr>
            </w:pPr>
          </w:p>
          <w:p w14:paraId="21995815" w14:textId="77777777" w:rsidR="00472FE3" w:rsidRPr="00065981" w:rsidRDefault="00472FE3" w:rsidP="00472FE3">
            <w:pPr>
              <w:spacing w:after="0"/>
              <w:ind w:left="-45"/>
              <w:rPr>
                <w:sz w:val="18"/>
                <w:szCs w:val="18"/>
              </w:rPr>
            </w:pPr>
          </w:p>
          <w:p w14:paraId="12D4DBE6" w14:textId="77777777" w:rsidR="00472FE3" w:rsidRPr="00065981" w:rsidRDefault="00472FE3" w:rsidP="00472FE3">
            <w:pPr>
              <w:spacing w:after="0"/>
              <w:ind w:left="-45"/>
              <w:rPr>
                <w:sz w:val="18"/>
                <w:szCs w:val="18"/>
              </w:rPr>
            </w:pPr>
          </w:p>
          <w:p w14:paraId="0B04B7DC" w14:textId="77777777" w:rsidR="00472FE3" w:rsidRPr="00065981" w:rsidRDefault="00472FE3" w:rsidP="00472FE3">
            <w:pPr>
              <w:spacing w:after="0"/>
              <w:ind w:left="-45"/>
              <w:rPr>
                <w:sz w:val="18"/>
                <w:szCs w:val="18"/>
              </w:rPr>
            </w:pPr>
          </w:p>
          <w:p w14:paraId="4F0E3A54" w14:textId="77777777" w:rsidR="00472FE3" w:rsidRPr="00065981" w:rsidRDefault="00472FE3" w:rsidP="00472FE3">
            <w:pPr>
              <w:spacing w:after="0"/>
              <w:ind w:left="-45"/>
              <w:rPr>
                <w:sz w:val="18"/>
                <w:szCs w:val="18"/>
              </w:rPr>
            </w:pPr>
          </w:p>
          <w:p w14:paraId="6FE08653" w14:textId="77777777" w:rsidR="00472FE3" w:rsidRPr="00065981" w:rsidRDefault="00472FE3" w:rsidP="00472FE3">
            <w:pPr>
              <w:spacing w:after="0"/>
              <w:ind w:left="-45"/>
              <w:rPr>
                <w:sz w:val="18"/>
                <w:szCs w:val="18"/>
              </w:rPr>
            </w:pPr>
          </w:p>
          <w:p w14:paraId="138E07E1" w14:textId="77777777" w:rsidR="00472FE3" w:rsidRPr="00065981" w:rsidRDefault="00472FE3" w:rsidP="00472FE3">
            <w:pPr>
              <w:spacing w:after="0"/>
              <w:ind w:left="-45"/>
              <w:rPr>
                <w:sz w:val="18"/>
                <w:szCs w:val="18"/>
              </w:rPr>
            </w:pPr>
          </w:p>
          <w:p w14:paraId="4AD1019A" w14:textId="77777777" w:rsidR="00472FE3" w:rsidRPr="00065981" w:rsidRDefault="00472FE3" w:rsidP="00472FE3">
            <w:pPr>
              <w:spacing w:after="0"/>
              <w:ind w:left="-45"/>
              <w:rPr>
                <w:sz w:val="18"/>
                <w:szCs w:val="18"/>
              </w:rPr>
            </w:pPr>
          </w:p>
          <w:p w14:paraId="4F3759FF" w14:textId="77777777" w:rsidR="00472FE3" w:rsidRPr="00065981" w:rsidRDefault="00472FE3" w:rsidP="00472FE3">
            <w:pPr>
              <w:spacing w:after="0"/>
              <w:ind w:left="-45"/>
              <w:rPr>
                <w:sz w:val="18"/>
                <w:szCs w:val="18"/>
              </w:rPr>
            </w:pPr>
          </w:p>
          <w:p w14:paraId="19845871" w14:textId="77777777" w:rsidR="00472FE3" w:rsidRPr="00065981" w:rsidRDefault="00472FE3" w:rsidP="00472FE3">
            <w:pPr>
              <w:spacing w:after="0"/>
              <w:ind w:left="-45"/>
              <w:rPr>
                <w:sz w:val="18"/>
                <w:szCs w:val="18"/>
              </w:rPr>
            </w:pPr>
          </w:p>
          <w:p w14:paraId="0541A180" w14:textId="77777777" w:rsidR="00472FE3" w:rsidRPr="00065981" w:rsidRDefault="00472FE3" w:rsidP="00472FE3">
            <w:pPr>
              <w:spacing w:after="0"/>
              <w:ind w:left="-45"/>
              <w:rPr>
                <w:sz w:val="18"/>
                <w:szCs w:val="18"/>
              </w:rPr>
            </w:pPr>
          </w:p>
          <w:p w14:paraId="41DD52B0" w14:textId="77777777" w:rsidR="00472FE3" w:rsidRPr="00065981" w:rsidRDefault="00472FE3" w:rsidP="00472FE3">
            <w:pPr>
              <w:spacing w:after="0"/>
              <w:ind w:left="-45"/>
              <w:rPr>
                <w:sz w:val="18"/>
                <w:szCs w:val="18"/>
              </w:rPr>
            </w:pPr>
          </w:p>
          <w:p w14:paraId="62BA03B3" w14:textId="77777777" w:rsidR="00472FE3" w:rsidRPr="00065981" w:rsidRDefault="00472FE3" w:rsidP="00472FE3">
            <w:pPr>
              <w:spacing w:after="0"/>
              <w:ind w:left="-45"/>
              <w:rPr>
                <w:sz w:val="18"/>
                <w:szCs w:val="18"/>
              </w:rPr>
            </w:pPr>
          </w:p>
          <w:p w14:paraId="152CDB19" w14:textId="77777777" w:rsidR="00472FE3" w:rsidRPr="00065981" w:rsidRDefault="00472FE3" w:rsidP="00472FE3">
            <w:pPr>
              <w:spacing w:after="0"/>
              <w:ind w:left="-45"/>
              <w:rPr>
                <w:sz w:val="18"/>
                <w:szCs w:val="18"/>
              </w:rPr>
            </w:pPr>
          </w:p>
          <w:p w14:paraId="74DE053A" w14:textId="77777777" w:rsidR="00472FE3" w:rsidRPr="00065981" w:rsidRDefault="00472FE3" w:rsidP="00472FE3">
            <w:pPr>
              <w:spacing w:after="0"/>
              <w:ind w:left="-45"/>
              <w:rPr>
                <w:sz w:val="18"/>
                <w:szCs w:val="18"/>
              </w:rPr>
            </w:pPr>
          </w:p>
          <w:p w14:paraId="047B764A" w14:textId="77777777" w:rsidR="00472FE3" w:rsidRPr="00065981" w:rsidRDefault="00472FE3" w:rsidP="00472FE3">
            <w:pPr>
              <w:spacing w:after="0"/>
              <w:ind w:left="-45"/>
              <w:rPr>
                <w:sz w:val="18"/>
                <w:szCs w:val="18"/>
              </w:rPr>
            </w:pPr>
          </w:p>
          <w:p w14:paraId="0F759DDF" w14:textId="77777777" w:rsidR="00472FE3" w:rsidRPr="00065981" w:rsidRDefault="00472FE3" w:rsidP="00472FE3">
            <w:pPr>
              <w:spacing w:after="0"/>
              <w:ind w:left="-45"/>
              <w:rPr>
                <w:sz w:val="18"/>
                <w:szCs w:val="18"/>
              </w:rPr>
            </w:pPr>
          </w:p>
          <w:p w14:paraId="2E363533" w14:textId="77777777" w:rsidR="00472FE3" w:rsidRPr="00065981" w:rsidRDefault="00472FE3" w:rsidP="00472FE3">
            <w:pPr>
              <w:spacing w:after="0"/>
              <w:ind w:left="-45"/>
              <w:rPr>
                <w:sz w:val="18"/>
                <w:szCs w:val="18"/>
              </w:rPr>
            </w:pPr>
          </w:p>
        </w:tc>
        <w:tc>
          <w:tcPr>
            <w:tcW w:w="5811" w:type="dxa"/>
            <w:gridSpan w:val="3"/>
            <w:shd w:val="clear" w:color="auto" w:fill="auto"/>
          </w:tcPr>
          <w:p w14:paraId="70A3C06A" w14:textId="77777777" w:rsidR="00472FE3" w:rsidRPr="00065981" w:rsidRDefault="00472FE3" w:rsidP="00472FE3">
            <w:pPr>
              <w:spacing w:after="0"/>
              <w:ind w:left="-45"/>
              <w:rPr>
                <w:sz w:val="18"/>
                <w:szCs w:val="18"/>
              </w:rPr>
            </w:pPr>
            <w:r w:rsidRPr="00065981">
              <w:rPr>
                <w:sz w:val="18"/>
                <w:szCs w:val="18"/>
              </w:rPr>
              <w:t xml:space="preserve">Основные условия заключаемого по результатам запроса </w:t>
            </w:r>
            <w:r w:rsidR="005D4034" w:rsidRPr="00065981">
              <w:rPr>
                <w:sz w:val="18"/>
                <w:szCs w:val="18"/>
              </w:rPr>
              <w:t>цен</w:t>
            </w:r>
            <w:r w:rsidRPr="00065981">
              <w:rPr>
                <w:sz w:val="18"/>
                <w:szCs w:val="18"/>
              </w:rPr>
              <w:t xml:space="preserve"> Договора состоят в следующем:</w:t>
            </w:r>
          </w:p>
          <w:p w14:paraId="55198902" w14:textId="77777777" w:rsidR="00130316" w:rsidRPr="00065981" w:rsidRDefault="00472FE3" w:rsidP="00472FE3">
            <w:pPr>
              <w:spacing w:after="0"/>
              <w:ind w:left="-45"/>
              <w:rPr>
                <w:sz w:val="18"/>
                <w:szCs w:val="18"/>
              </w:rPr>
            </w:pPr>
            <w:r w:rsidRPr="00065981">
              <w:rPr>
                <w:sz w:val="18"/>
                <w:szCs w:val="18"/>
              </w:rPr>
              <w:t>Место поставки товара (выполнения работ/оказания услуг):</w:t>
            </w:r>
          </w:p>
          <w:p w14:paraId="4FA9FE26" w14:textId="13D567CB" w:rsidR="00130316" w:rsidRPr="00065981" w:rsidRDefault="00F57129" w:rsidP="00472FE3">
            <w:pPr>
              <w:spacing w:after="0"/>
              <w:ind w:left="-45"/>
              <w:rPr>
                <w:color w:val="C00000"/>
                <w:sz w:val="18"/>
                <w:szCs w:val="18"/>
              </w:rPr>
            </w:pPr>
            <w:r w:rsidRPr="00065981">
              <w:rPr>
                <w:bCs/>
                <w:iCs/>
                <w:sz w:val="18"/>
                <w:szCs w:val="18"/>
              </w:rPr>
              <w:t>Не далее 15 метров во внешнюю сторону от границ участка заявителя по адресу:</w:t>
            </w:r>
            <w:r w:rsidRPr="00065981">
              <w:rPr>
                <w:bCs/>
                <w:iCs/>
                <w:color w:val="C00000"/>
                <w:sz w:val="18"/>
                <w:szCs w:val="18"/>
              </w:rPr>
              <w:t xml:space="preserve"> </w:t>
            </w:r>
            <w:r w:rsidR="00065981" w:rsidRPr="00065981">
              <w:rPr>
                <w:color w:val="C00000"/>
                <w:sz w:val="18"/>
                <w:szCs w:val="18"/>
              </w:rPr>
              <w:t>автомобильная</w:t>
            </w:r>
            <w:r w:rsidR="00065981">
              <w:rPr>
                <w:color w:val="C00000"/>
                <w:sz w:val="18"/>
                <w:szCs w:val="18"/>
              </w:rPr>
              <w:t xml:space="preserve"> дорога «Кугеси - Атлашево – Но</w:t>
            </w:r>
            <w:r w:rsidR="00065981" w:rsidRPr="00065981">
              <w:rPr>
                <w:color w:val="C00000"/>
                <w:sz w:val="18"/>
                <w:szCs w:val="18"/>
              </w:rPr>
              <w:t xml:space="preserve">вочебоксарск» на участке км 21+760 - </w:t>
            </w:r>
            <w:r w:rsidR="00065981">
              <w:rPr>
                <w:color w:val="C00000"/>
                <w:sz w:val="18"/>
                <w:szCs w:val="18"/>
              </w:rPr>
              <w:t>км 23+985 в Чебоксарском муници</w:t>
            </w:r>
            <w:r w:rsidR="00065981" w:rsidRPr="00065981">
              <w:rPr>
                <w:color w:val="C00000"/>
                <w:sz w:val="18"/>
                <w:szCs w:val="18"/>
              </w:rPr>
              <w:t>пальном округе Чувашской Республики (земельный участок с кадастровым номером 21:02:000000:162)</w:t>
            </w:r>
            <w:r w:rsidRPr="00065981">
              <w:rPr>
                <w:sz w:val="18"/>
                <w:szCs w:val="18"/>
              </w:rPr>
              <w:t xml:space="preserve">, </w:t>
            </w:r>
            <w:r w:rsidRPr="00065981">
              <w:rPr>
                <w:bCs/>
                <w:iCs/>
                <w:sz w:val="18"/>
                <w:szCs w:val="18"/>
              </w:rPr>
              <w:t>на котором располагаются (будут располагаться) присоединяемые объекты заявителя.</w:t>
            </w:r>
          </w:p>
          <w:p w14:paraId="4787CB46" w14:textId="77777777" w:rsidR="00F57129" w:rsidRPr="00065981" w:rsidRDefault="00472FE3" w:rsidP="00B44468">
            <w:pPr>
              <w:spacing w:after="0"/>
              <w:ind w:left="-45"/>
              <w:rPr>
                <w:sz w:val="18"/>
                <w:szCs w:val="18"/>
              </w:rPr>
            </w:pPr>
            <w:r w:rsidRPr="00065981">
              <w:rPr>
                <w:sz w:val="18"/>
                <w:szCs w:val="18"/>
              </w:rPr>
              <w:t xml:space="preserve">Сроки поставки товара (выполнения работ/оказания услуг): </w:t>
            </w:r>
          </w:p>
          <w:p w14:paraId="3F8E239B" w14:textId="7D708E3D" w:rsidR="00F57129" w:rsidRPr="007D553B" w:rsidRDefault="00F57129" w:rsidP="00B44468">
            <w:pPr>
              <w:spacing w:after="0"/>
              <w:ind w:left="-45"/>
              <w:rPr>
                <w:color w:val="C00000"/>
                <w:sz w:val="18"/>
                <w:szCs w:val="18"/>
              </w:rPr>
            </w:pPr>
            <w:r w:rsidRPr="00065981">
              <w:rPr>
                <w:sz w:val="18"/>
                <w:szCs w:val="18"/>
              </w:rPr>
              <w:t>Срок начала работ - не позднее 5 дней с момента подписания договора</w:t>
            </w:r>
            <w:r w:rsidRPr="00065981">
              <w:rPr>
                <w:bCs/>
                <w:sz w:val="18"/>
                <w:szCs w:val="18"/>
              </w:rPr>
              <w:t xml:space="preserve">. </w:t>
            </w:r>
            <w:r w:rsidR="009125AE" w:rsidRPr="00065981">
              <w:rPr>
                <w:sz w:val="18"/>
                <w:szCs w:val="18"/>
              </w:rPr>
              <w:t xml:space="preserve">Срок </w:t>
            </w:r>
            <w:r w:rsidR="009125AE" w:rsidRPr="007D553B">
              <w:rPr>
                <w:sz w:val="18"/>
                <w:szCs w:val="18"/>
              </w:rPr>
              <w:t xml:space="preserve">завершения строительно-монтажных, пуско-наладочных работ – не позднее </w:t>
            </w:r>
            <w:r w:rsidR="00CE2F96" w:rsidRPr="007D553B">
              <w:rPr>
                <w:color w:val="C00000"/>
                <w:sz w:val="18"/>
                <w:szCs w:val="18"/>
              </w:rPr>
              <w:t xml:space="preserve">23.12.2024 </w:t>
            </w:r>
            <w:r w:rsidR="009125AE" w:rsidRPr="007D553B">
              <w:rPr>
                <w:color w:val="C00000"/>
                <w:sz w:val="18"/>
                <w:szCs w:val="18"/>
              </w:rPr>
              <w:t>г</w:t>
            </w:r>
            <w:r w:rsidR="001E5B1D" w:rsidRPr="007D553B">
              <w:rPr>
                <w:color w:val="C00000"/>
                <w:sz w:val="18"/>
                <w:szCs w:val="18"/>
              </w:rPr>
              <w:t>.</w:t>
            </w:r>
            <w:r w:rsidRPr="007D553B">
              <w:rPr>
                <w:bCs/>
                <w:sz w:val="18"/>
                <w:szCs w:val="18"/>
              </w:rPr>
              <w:t xml:space="preserve"> </w:t>
            </w:r>
            <w:r w:rsidR="009125AE" w:rsidRPr="007D553B">
              <w:rPr>
                <w:sz w:val="18"/>
                <w:szCs w:val="18"/>
              </w:rPr>
              <w:t xml:space="preserve">Срок завершения работ по договору – не позднее </w:t>
            </w:r>
            <w:r w:rsidR="00CE2F96" w:rsidRPr="007D553B">
              <w:rPr>
                <w:color w:val="C00000"/>
                <w:sz w:val="18"/>
                <w:szCs w:val="18"/>
              </w:rPr>
              <w:t xml:space="preserve">31.12.2024 </w:t>
            </w:r>
            <w:r w:rsidR="009125AE" w:rsidRPr="007D553B">
              <w:rPr>
                <w:color w:val="C00000"/>
                <w:sz w:val="18"/>
                <w:szCs w:val="18"/>
              </w:rPr>
              <w:t>г</w:t>
            </w:r>
            <w:r w:rsidR="001E5B1D" w:rsidRPr="007D553B">
              <w:rPr>
                <w:color w:val="C00000"/>
                <w:sz w:val="18"/>
                <w:szCs w:val="18"/>
              </w:rPr>
              <w:t>.</w:t>
            </w:r>
          </w:p>
          <w:p w14:paraId="4AF8CFB8" w14:textId="77777777" w:rsidR="002D27A7" w:rsidRPr="00065981" w:rsidRDefault="00472FE3" w:rsidP="00487EC4">
            <w:pPr>
              <w:spacing w:after="0"/>
              <w:ind w:left="-45"/>
              <w:rPr>
                <w:bCs/>
                <w:color w:val="C00000"/>
                <w:sz w:val="18"/>
                <w:szCs w:val="18"/>
              </w:rPr>
            </w:pPr>
            <w:r w:rsidRPr="007D553B">
              <w:rPr>
                <w:sz w:val="18"/>
                <w:szCs w:val="18"/>
              </w:rPr>
              <w:t>Форма, сроки и порядок</w:t>
            </w:r>
            <w:r w:rsidRPr="00065981">
              <w:rPr>
                <w:sz w:val="18"/>
                <w:szCs w:val="18"/>
              </w:rPr>
              <w:t xml:space="preserve"> оплаты товара, работы, услуги:</w:t>
            </w:r>
            <w:r w:rsidRPr="00065981">
              <w:rPr>
                <w:bCs/>
                <w:color w:val="C00000"/>
                <w:sz w:val="18"/>
                <w:szCs w:val="18"/>
              </w:rPr>
              <w:t xml:space="preserve"> </w:t>
            </w:r>
          </w:p>
          <w:p w14:paraId="46459A96" w14:textId="77777777" w:rsidR="002D27A7" w:rsidRPr="00065981" w:rsidRDefault="002D27A7" w:rsidP="002D27A7">
            <w:pPr>
              <w:spacing w:after="0"/>
              <w:ind w:left="-45"/>
              <w:rPr>
                <w:bCs/>
                <w:sz w:val="18"/>
                <w:szCs w:val="18"/>
              </w:rPr>
            </w:pPr>
            <w:r w:rsidRPr="00065981">
              <w:rPr>
                <w:bCs/>
                <w:sz w:val="18"/>
                <w:szCs w:val="18"/>
              </w:rPr>
              <w:t>Оплата осуществляется в срок:</w:t>
            </w:r>
          </w:p>
          <w:p w14:paraId="7748570A" w14:textId="77777777" w:rsidR="002D27A7" w:rsidRPr="00065981" w:rsidRDefault="002D27A7" w:rsidP="002D27A7">
            <w:pPr>
              <w:numPr>
                <w:ilvl w:val="0"/>
                <w:numId w:val="55"/>
              </w:numPr>
              <w:spacing w:after="0"/>
              <w:ind w:left="181" w:hanging="181"/>
              <w:rPr>
                <w:bCs/>
                <w:i/>
                <w:sz w:val="18"/>
                <w:szCs w:val="18"/>
              </w:rPr>
            </w:pPr>
            <w:proofErr w:type="gramStart"/>
            <w:r w:rsidRPr="00065981">
              <w:rPr>
                <w:bCs/>
                <w:i/>
                <w:sz w:val="18"/>
                <w:szCs w:val="18"/>
              </w:rPr>
              <w:t>в</w:t>
            </w:r>
            <w:proofErr w:type="gramEnd"/>
            <w:r w:rsidRPr="00065981">
              <w:rPr>
                <w:bCs/>
                <w:i/>
                <w:sz w:val="18"/>
                <w:szCs w:val="18"/>
              </w:rPr>
              <w:t xml:space="preserve"> случае, если участник закупки является субъектом МСП: </w:t>
            </w:r>
            <w:r w:rsidRPr="00065981">
              <w:rPr>
                <w:bCs/>
                <w:sz w:val="18"/>
                <w:szCs w:val="18"/>
              </w:rPr>
              <w:t>не более 7 (семи) рабочих дней с даты подписания акта ввода в   эксплуатацию (акт приемки законченного строительством объекта приемочной комиссией, форма № КС-14).</w:t>
            </w:r>
          </w:p>
          <w:p w14:paraId="2D3FFFB6" w14:textId="77777777" w:rsidR="002D27A7" w:rsidRPr="00065981" w:rsidRDefault="002D27A7" w:rsidP="002D27A7">
            <w:pPr>
              <w:numPr>
                <w:ilvl w:val="0"/>
                <w:numId w:val="55"/>
              </w:numPr>
              <w:spacing w:after="0"/>
              <w:ind w:left="181" w:hanging="181"/>
              <w:rPr>
                <w:bCs/>
                <w:sz w:val="18"/>
                <w:szCs w:val="18"/>
              </w:rPr>
            </w:pPr>
            <w:proofErr w:type="gramStart"/>
            <w:r w:rsidRPr="00065981">
              <w:rPr>
                <w:bCs/>
                <w:i/>
                <w:sz w:val="18"/>
                <w:szCs w:val="18"/>
              </w:rPr>
              <w:t>в</w:t>
            </w:r>
            <w:proofErr w:type="gramEnd"/>
            <w:r w:rsidRPr="00065981">
              <w:rPr>
                <w:bCs/>
                <w:i/>
                <w:sz w:val="18"/>
                <w:szCs w:val="18"/>
              </w:rPr>
              <w:t xml:space="preserve"> случае, если участник закупки не является субъектом МСП:</w:t>
            </w:r>
            <w:r w:rsidRPr="00065981">
              <w:rPr>
                <w:bCs/>
                <w:sz w:val="18"/>
                <w:szCs w:val="18"/>
              </w:rPr>
              <w:t xml:space="preserve"> не более 30 (тридцати) рабочих дней с даты подписания акта ввода в эксплуатацию (акт приемки законченного строительством объекта приемочной комиссией, форма № КС-14).</w:t>
            </w:r>
          </w:p>
          <w:p w14:paraId="0B41C44F" w14:textId="77777777" w:rsidR="0023441E" w:rsidRPr="00065981" w:rsidRDefault="002D27A7" w:rsidP="00DD44AC">
            <w:pPr>
              <w:spacing w:after="0"/>
              <w:ind w:left="-45"/>
              <w:rPr>
                <w:bCs/>
                <w:sz w:val="18"/>
                <w:szCs w:val="18"/>
              </w:rPr>
            </w:pPr>
            <w:r w:rsidRPr="00065981">
              <w:rPr>
                <w:bCs/>
                <w:sz w:val="18"/>
                <w:szCs w:val="18"/>
              </w:rPr>
              <w:t>Расчеты по настоящему Договору осуществляются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 Счета-фактуры выставляются Заказчику Подрядчиком в соответствии с законодательством Российской Федерации.</w:t>
            </w:r>
          </w:p>
        </w:tc>
      </w:tr>
      <w:tr w:rsidR="00133F4E" w:rsidRPr="00065981" w14:paraId="63B0F527" w14:textId="77777777" w:rsidTr="00EC059B">
        <w:trPr>
          <w:trHeight w:val="503"/>
        </w:trPr>
        <w:tc>
          <w:tcPr>
            <w:tcW w:w="664" w:type="dxa"/>
            <w:vMerge/>
          </w:tcPr>
          <w:p w14:paraId="3823F245" w14:textId="77777777" w:rsidR="00133F4E" w:rsidRPr="00065981" w:rsidRDefault="00133F4E" w:rsidP="005F6A92">
            <w:pPr>
              <w:pStyle w:val="afffff4"/>
              <w:numPr>
                <w:ilvl w:val="0"/>
                <w:numId w:val="30"/>
              </w:numPr>
              <w:ind w:left="-11" w:firstLine="0"/>
              <w:rPr>
                <w:sz w:val="18"/>
                <w:szCs w:val="18"/>
                <w:highlight w:val="green"/>
              </w:rPr>
            </w:pPr>
          </w:p>
        </w:tc>
        <w:tc>
          <w:tcPr>
            <w:tcW w:w="1559" w:type="dxa"/>
            <w:vMerge/>
          </w:tcPr>
          <w:p w14:paraId="5612161C" w14:textId="77777777" w:rsidR="00133F4E" w:rsidRPr="00065981" w:rsidRDefault="00133F4E" w:rsidP="00583503">
            <w:pPr>
              <w:spacing w:after="0"/>
              <w:ind w:left="-45"/>
              <w:rPr>
                <w:sz w:val="18"/>
                <w:szCs w:val="18"/>
                <w:highlight w:val="green"/>
              </w:rPr>
            </w:pPr>
          </w:p>
        </w:tc>
        <w:tc>
          <w:tcPr>
            <w:tcW w:w="2127" w:type="dxa"/>
            <w:vMerge/>
            <w:shd w:val="clear" w:color="auto" w:fill="auto"/>
          </w:tcPr>
          <w:p w14:paraId="0EE7103C" w14:textId="77777777" w:rsidR="00133F4E" w:rsidRPr="00065981" w:rsidRDefault="00133F4E" w:rsidP="00583503">
            <w:pPr>
              <w:spacing w:after="0"/>
              <w:ind w:left="-45"/>
              <w:rPr>
                <w:sz w:val="18"/>
                <w:szCs w:val="18"/>
                <w:highlight w:val="green"/>
              </w:rPr>
            </w:pPr>
          </w:p>
        </w:tc>
        <w:tc>
          <w:tcPr>
            <w:tcW w:w="5811" w:type="dxa"/>
            <w:gridSpan w:val="3"/>
            <w:shd w:val="clear" w:color="auto" w:fill="auto"/>
          </w:tcPr>
          <w:p w14:paraId="51667C07" w14:textId="77777777" w:rsidR="00133F4E" w:rsidRPr="00065981" w:rsidRDefault="00133F4E" w:rsidP="00583503">
            <w:pPr>
              <w:spacing w:after="0"/>
              <w:ind w:left="-45"/>
              <w:rPr>
                <w:sz w:val="18"/>
                <w:szCs w:val="18"/>
              </w:rPr>
            </w:pPr>
            <w:r w:rsidRPr="00065981">
              <w:rPr>
                <w:sz w:val="18"/>
                <w:szCs w:val="18"/>
              </w:rPr>
              <w:t xml:space="preserve">Более подробная информация объеме и месте, условиях и сроках (периодах) поставки товара, выполнения работ, оказания услуг, форме, сроках и порядке оплаты товара, работы, услуги, а также иные условия установлены в разделе </w:t>
            </w:r>
            <w:r w:rsidRPr="00065981">
              <w:rPr>
                <w:sz w:val="18"/>
                <w:szCs w:val="18"/>
                <w:lang w:val="en-US"/>
              </w:rPr>
              <w:t>V</w:t>
            </w:r>
            <w:r w:rsidRPr="00065981">
              <w:rPr>
                <w:sz w:val="18"/>
                <w:szCs w:val="18"/>
              </w:rPr>
              <w:t xml:space="preserve"> «Техническое задание» и разделе </w:t>
            </w:r>
            <w:r w:rsidR="00A314F5" w:rsidRPr="00065981">
              <w:rPr>
                <w:sz w:val="18"/>
                <w:szCs w:val="18"/>
                <w:lang w:val="en-US"/>
              </w:rPr>
              <w:t>I</w:t>
            </w:r>
            <w:r w:rsidRPr="00065981">
              <w:rPr>
                <w:sz w:val="18"/>
                <w:szCs w:val="18"/>
                <w:lang w:val="en-US"/>
              </w:rPr>
              <w:t>V</w:t>
            </w:r>
            <w:r w:rsidRPr="00065981">
              <w:rPr>
                <w:sz w:val="18"/>
                <w:szCs w:val="18"/>
              </w:rPr>
              <w:t xml:space="preserve"> «Проект договора» настоящей документации о закупке.</w:t>
            </w:r>
          </w:p>
        </w:tc>
      </w:tr>
      <w:tr w:rsidR="00FB315D" w:rsidRPr="00065981" w14:paraId="61D09BCD" w14:textId="77777777" w:rsidTr="00820723">
        <w:trPr>
          <w:trHeight w:val="1376"/>
        </w:trPr>
        <w:tc>
          <w:tcPr>
            <w:tcW w:w="664" w:type="dxa"/>
          </w:tcPr>
          <w:p w14:paraId="16B9C67E" w14:textId="77777777" w:rsidR="00FB315D" w:rsidRPr="00065981" w:rsidRDefault="00FB315D" w:rsidP="00FB315D">
            <w:pPr>
              <w:pStyle w:val="afffff4"/>
              <w:ind w:left="-11"/>
              <w:rPr>
                <w:sz w:val="18"/>
                <w:szCs w:val="18"/>
              </w:rPr>
            </w:pPr>
            <w:r w:rsidRPr="00065981">
              <w:rPr>
                <w:sz w:val="18"/>
                <w:szCs w:val="18"/>
              </w:rPr>
              <w:t>4.</w:t>
            </w:r>
          </w:p>
        </w:tc>
        <w:tc>
          <w:tcPr>
            <w:tcW w:w="1559" w:type="dxa"/>
          </w:tcPr>
          <w:p w14:paraId="700083C5" w14:textId="77777777" w:rsidR="00FB315D" w:rsidRPr="00065981" w:rsidRDefault="00FB315D" w:rsidP="00FB315D">
            <w:pPr>
              <w:spacing w:after="0"/>
              <w:ind w:left="-45"/>
              <w:rPr>
                <w:sz w:val="18"/>
                <w:szCs w:val="18"/>
              </w:rPr>
            </w:pPr>
            <w:r w:rsidRPr="00065981">
              <w:rPr>
                <w:sz w:val="18"/>
                <w:szCs w:val="18"/>
              </w:rPr>
              <w:t>1.3.1, 3.5.1</w:t>
            </w:r>
          </w:p>
        </w:tc>
        <w:tc>
          <w:tcPr>
            <w:tcW w:w="2127" w:type="dxa"/>
            <w:shd w:val="clear" w:color="auto" w:fill="auto"/>
          </w:tcPr>
          <w:p w14:paraId="5ECC1F04" w14:textId="77777777" w:rsidR="00FB315D" w:rsidRPr="00065981" w:rsidRDefault="00FB315D" w:rsidP="00FB315D">
            <w:pPr>
              <w:spacing w:after="0"/>
              <w:ind w:left="-45"/>
              <w:rPr>
                <w:sz w:val="18"/>
                <w:szCs w:val="18"/>
              </w:rPr>
            </w:pPr>
            <w:r w:rsidRPr="00065981">
              <w:rPr>
                <w:sz w:val="18"/>
                <w:szCs w:val="18"/>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811" w:type="dxa"/>
            <w:gridSpan w:val="3"/>
            <w:shd w:val="clear" w:color="auto" w:fill="auto"/>
          </w:tcPr>
          <w:p w14:paraId="15CB6419" w14:textId="61315656" w:rsidR="00647383" w:rsidRPr="003161F6" w:rsidRDefault="00DD44AC" w:rsidP="00DD39D5">
            <w:pPr>
              <w:spacing w:after="0"/>
              <w:ind w:left="-45"/>
              <w:rPr>
                <w:color w:val="C00000"/>
                <w:sz w:val="18"/>
                <w:szCs w:val="18"/>
              </w:rPr>
            </w:pPr>
            <w:r w:rsidRPr="003161F6">
              <w:rPr>
                <w:sz w:val="18"/>
                <w:szCs w:val="18"/>
              </w:rPr>
              <w:t>Начальная (максимальная) цена Договора (цена лота) без учета НДС составляет</w:t>
            </w:r>
            <w:r w:rsidR="0014576B" w:rsidRPr="0014576B">
              <w:rPr>
                <w:sz w:val="18"/>
                <w:szCs w:val="18"/>
              </w:rPr>
              <w:t xml:space="preserve"> </w:t>
            </w:r>
            <w:r w:rsidR="0014576B" w:rsidRPr="003161F6">
              <w:rPr>
                <w:color w:val="C00000"/>
                <w:sz w:val="18"/>
                <w:szCs w:val="18"/>
              </w:rPr>
              <w:t xml:space="preserve">607 057 (Шестьсот семь тысяч пятьдесят семь) рублей </w:t>
            </w:r>
            <w:r w:rsidR="0014576B" w:rsidRPr="0014576B">
              <w:rPr>
                <w:color w:val="C00000"/>
                <w:sz w:val="18"/>
                <w:szCs w:val="18"/>
              </w:rPr>
              <w:t>0</w:t>
            </w:r>
            <w:r w:rsidR="0014576B" w:rsidRPr="003161F6">
              <w:rPr>
                <w:color w:val="C00000"/>
                <w:sz w:val="18"/>
                <w:szCs w:val="18"/>
              </w:rPr>
              <w:t>3 копейки</w:t>
            </w:r>
            <w:r w:rsidR="00BD7877" w:rsidRPr="003161F6">
              <w:rPr>
                <w:color w:val="C00000"/>
                <w:sz w:val="18"/>
                <w:szCs w:val="18"/>
              </w:rPr>
              <w:t xml:space="preserve">, </w:t>
            </w:r>
            <w:r w:rsidR="00F15128" w:rsidRPr="003161F6">
              <w:rPr>
                <w:bCs/>
                <w:sz w:val="18"/>
                <w:szCs w:val="18"/>
              </w:rPr>
              <w:t xml:space="preserve">кроме того НДС в размере </w:t>
            </w:r>
            <w:r w:rsidR="00F15128" w:rsidRPr="003161F6">
              <w:rPr>
                <w:sz w:val="18"/>
                <w:szCs w:val="18"/>
              </w:rPr>
              <w:t xml:space="preserve">20% </w:t>
            </w:r>
            <w:r w:rsidR="003161F6" w:rsidRPr="003161F6">
              <w:rPr>
                <w:color w:val="C00000"/>
                <w:sz w:val="18"/>
                <w:szCs w:val="18"/>
              </w:rPr>
              <w:t>121 411 (Сто двадцать одна тысяча четыреста одиннадцать) рублей 41 копейка</w:t>
            </w:r>
            <w:r w:rsidR="00647383" w:rsidRPr="003161F6">
              <w:rPr>
                <w:color w:val="C00000"/>
                <w:sz w:val="18"/>
                <w:szCs w:val="18"/>
              </w:rPr>
              <w:t>.</w:t>
            </w:r>
          </w:p>
          <w:p w14:paraId="1FE7D1EE" w14:textId="3AE82DFD" w:rsidR="00647383" w:rsidRPr="003161F6" w:rsidRDefault="00DD44AC" w:rsidP="00DD39D5">
            <w:pPr>
              <w:spacing w:after="0"/>
              <w:ind w:left="-45"/>
              <w:rPr>
                <w:color w:val="C00000"/>
                <w:sz w:val="18"/>
                <w:szCs w:val="18"/>
              </w:rPr>
            </w:pPr>
            <w:r w:rsidRPr="003161F6">
              <w:rPr>
                <w:sz w:val="18"/>
                <w:szCs w:val="18"/>
              </w:rPr>
              <w:t xml:space="preserve">Начальная (максимальная) цена договора (цена лота) с учетом НДС составляет </w:t>
            </w:r>
            <w:r w:rsidR="0014576B" w:rsidRPr="003161F6">
              <w:rPr>
                <w:color w:val="C00000"/>
                <w:sz w:val="18"/>
                <w:szCs w:val="18"/>
              </w:rPr>
              <w:t>728 468 (Семьсот двадцать восемь тысяч четыреста шестьдесят восемь) рублей 44 копейки</w:t>
            </w:r>
            <w:r w:rsidR="00647383" w:rsidRPr="003161F6">
              <w:rPr>
                <w:color w:val="C00000"/>
                <w:sz w:val="18"/>
                <w:szCs w:val="18"/>
              </w:rPr>
              <w:t>.</w:t>
            </w:r>
          </w:p>
          <w:p w14:paraId="6A3A836B" w14:textId="3205B46F" w:rsidR="00FB315D" w:rsidRPr="003161F6" w:rsidRDefault="00FB315D" w:rsidP="00DD39D5">
            <w:pPr>
              <w:spacing w:after="0"/>
              <w:ind w:left="-45"/>
              <w:rPr>
                <w:sz w:val="18"/>
                <w:szCs w:val="18"/>
              </w:rPr>
            </w:pPr>
            <w:r w:rsidRPr="003161F6">
              <w:rPr>
                <w:sz w:val="18"/>
                <w:szCs w:val="18"/>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3161F6">
              <w:rPr>
                <w:color w:val="1F497D"/>
                <w:sz w:val="18"/>
                <w:szCs w:val="18"/>
              </w:rPr>
              <w:t xml:space="preserve"> В случае, если в Заявке участника указана стоимость продукции без НДС, то Закупочная комиссия с целью сопоставления ценовых предложений участников будет осуществлять корректировку цены заявки с учетом НДС.</w:t>
            </w:r>
          </w:p>
        </w:tc>
      </w:tr>
      <w:tr w:rsidR="00583503" w:rsidRPr="00065981" w14:paraId="1F75AB5A" w14:textId="77777777" w:rsidTr="00820723">
        <w:trPr>
          <w:trHeight w:val="70"/>
        </w:trPr>
        <w:tc>
          <w:tcPr>
            <w:tcW w:w="664" w:type="dxa"/>
          </w:tcPr>
          <w:p w14:paraId="1AF5F1F3" w14:textId="77777777" w:rsidR="00583503" w:rsidRPr="00065981" w:rsidRDefault="004A6425" w:rsidP="00583503">
            <w:pPr>
              <w:pStyle w:val="afffff4"/>
              <w:ind w:left="-11"/>
              <w:rPr>
                <w:sz w:val="18"/>
                <w:szCs w:val="18"/>
              </w:rPr>
            </w:pPr>
            <w:r w:rsidRPr="00065981">
              <w:rPr>
                <w:sz w:val="18"/>
                <w:szCs w:val="18"/>
              </w:rPr>
              <w:t>5.</w:t>
            </w:r>
          </w:p>
        </w:tc>
        <w:tc>
          <w:tcPr>
            <w:tcW w:w="1559" w:type="dxa"/>
          </w:tcPr>
          <w:p w14:paraId="684FAF06" w14:textId="77777777" w:rsidR="00583503" w:rsidRPr="00065981" w:rsidRDefault="004A6425" w:rsidP="00583503">
            <w:pPr>
              <w:spacing w:after="0"/>
              <w:ind w:left="-45"/>
              <w:rPr>
                <w:b/>
                <w:sz w:val="18"/>
                <w:szCs w:val="18"/>
              </w:rPr>
            </w:pPr>
            <w:r w:rsidRPr="00065981">
              <w:rPr>
                <w:sz w:val="18"/>
                <w:szCs w:val="18"/>
              </w:rPr>
              <w:t>5.3, 5.4. 5.5</w:t>
            </w:r>
          </w:p>
        </w:tc>
        <w:tc>
          <w:tcPr>
            <w:tcW w:w="2127" w:type="dxa"/>
            <w:shd w:val="clear" w:color="auto" w:fill="auto"/>
          </w:tcPr>
          <w:p w14:paraId="53FA586A" w14:textId="77777777" w:rsidR="00583503" w:rsidRPr="00065981" w:rsidRDefault="004A6425" w:rsidP="00583503">
            <w:pPr>
              <w:spacing w:after="0"/>
              <w:ind w:left="-45"/>
              <w:rPr>
                <w:sz w:val="18"/>
                <w:szCs w:val="18"/>
              </w:rPr>
            </w:pPr>
            <w:r w:rsidRPr="00065981">
              <w:rPr>
                <w:sz w:val="18"/>
                <w:szCs w:val="18"/>
              </w:rPr>
              <w:t>Этапы проведения закупки и их применение в рамках настоящей закупки</w:t>
            </w:r>
          </w:p>
        </w:tc>
        <w:tc>
          <w:tcPr>
            <w:tcW w:w="5811" w:type="dxa"/>
            <w:gridSpan w:val="3"/>
            <w:shd w:val="clear" w:color="auto" w:fill="auto"/>
          </w:tcPr>
          <w:p w14:paraId="461EAF2D" w14:textId="77777777" w:rsidR="004A6425" w:rsidRPr="003161F6" w:rsidRDefault="00231FDD" w:rsidP="00583503">
            <w:pPr>
              <w:spacing w:after="0"/>
              <w:ind w:left="-45"/>
              <w:rPr>
                <w:sz w:val="18"/>
                <w:szCs w:val="18"/>
              </w:rPr>
            </w:pPr>
            <w:r w:rsidRPr="003161F6">
              <w:rPr>
                <w:sz w:val="18"/>
                <w:szCs w:val="18"/>
              </w:rPr>
              <w:t>1</w:t>
            </w:r>
            <w:r w:rsidR="004A6425" w:rsidRPr="003161F6">
              <w:rPr>
                <w:sz w:val="18"/>
                <w:szCs w:val="18"/>
              </w:rPr>
              <w:t>. Рассмотрение заявок -</w:t>
            </w:r>
            <w:r w:rsidR="004A6425" w:rsidRPr="003161F6">
              <w:rPr>
                <w:b/>
                <w:sz w:val="18"/>
                <w:szCs w:val="18"/>
              </w:rPr>
              <w:t xml:space="preserve"> применяется;</w:t>
            </w:r>
          </w:p>
          <w:p w14:paraId="223334EE" w14:textId="4DE1C3D2" w:rsidR="004A6425" w:rsidRPr="003161F6" w:rsidRDefault="00231FDD" w:rsidP="00583503">
            <w:pPr>
              <w:spacing w:after="0"/>
              <w:ind w:left="-45"/>
              <w:rPr>
                <w:sz w:val="18"/>
                <w:szCs w:val="18"/>
              </w:rPr>
            </w:pPr>
            <w:r w:rsidRPr="003161F6">
              <w:rPr>
                <w:sz w:val="18"/>
                <w:szCs w:val="18"/>
              </w:rPr>
              <w:t>2</w:t>
            </w:r>
            <w:r w:rsidR="004A6425" w:rsidRPr="003161F6">
              <w:rPr>
                <w:sz w:val="18"/>
                <w:szCs w:val="18"/>
              </w:rPr>
              <w:t xml:space="preserve">. Переторжка - </w:t>
            </w:r>
            <w:r w:rsidR="004A6425" w:rsidRPr="003161F6">
              <w:rPr>
                <w:b/>
                <w:sz w:val="18"/>
                <w:szCs w:val="18"/>
              </w:rPr>
              <w:t xml:space="preserve">применяется </w:t>
            </w:r>
            <w:r w:rsidR="00A65074" w:rsidRPr="003161F6">
              <w:rPr>
                <w:b/>
                <w:sz w:val="18"/>
                <w:szCs w:val="18"/>
              </w:rPr>
              <w:t xml:space="preserve">в случаях, указанных в пункте </w:t>
            </w:r>
            <w:r w:rsidR="00902A24" w:rsidRPr="003161F6">
              <w:fldChar w:fldCharType="begin"/>
            </w:r>
            <w:r w:rsidR="00902A24" w:rsidRPr="003161F6">
              <w:instrText xml:space="preserve"> REF _Ref25758692 \r \h  \* MERGEFORMAT </w:instrText>
            </w:r>
            <w:r w:rsidR="00902A24" w:rsidRPr="003161F6">
              <w:fldChar w:fldCharType="separate"/>
            </w:r>
            <w:r w:rsidR="00687858" w:rsidRPr="003161F6">
              <w:rPr>
                <w:b/>
                <w:sz w:val="18"/>
                <w:szCs w:val="18"/>
              </w:rPr>
              <w:t>5.4.1</w:t>
            </w:r>
            <w:r w:rsidR="00902A24" w:rsidRPr="003161F6">
              <w:fldChar w:fldCharType="end"/>
            </w:r>
            <w:r w:rsidR="004A6425" w:rsidRPr="003161F6">
              <w:rPr>
                <w:b/>
                <w:sz w:val="18"/>
                <w:szCs w:val="18"/>
              </w:rPr>
              <w:t>;</w:t>
            </w:r>
          </w:p>
          <w:p w14:paraId="2182514D" w14:textId="77777777" w:rsidR="004A6425" w:rsidRPr="003161F6" w:rsidRDefault="00231FDD" w:rsidP="0098780C">
            <w:pPr>
              <w:spacing w:after="0"/>
              <w:ind w:left="-45"/>
              <w:rPr>
                <w:sz w:val="18"/>
                <w:szCs w:val="18"/>
              </w:rPr>
            </w:pPr>
            <w:r w:rsidRPr="003161F6">
              <w:rPr>
                <w:sz w:val="18"/>
                <w:szCs w:val="18"/>
              </w:rPr>
              <w:t>3</w:t>
            </w:r>
            <w:r w:rsidR="004A6425" w:rsidRPr="003161F6">
              <w:rPr>
                <w:sz w:val="18"/>
                <w:szCs w:val="18"/>
              </w:rPr>
              <w:t xml:space="preserve">. Подведение итогов </w:t>
            </w:r>
            <w:r w:rsidR="0098780C" w:rsidRPr="003161F6">
              <w:rPr>
                <w:sz w:val="18"/>
                <w:szCs w:val="18"/>
              </w:rPr>
              <w:t>-</w:t>
            </w:r>
            <w:r w:rsidR="004A6425" w:rsidRPr="003161F6">
              <w:rPr>
                <w:sz w:val="18"/>
                <w:szCs w:val="18"/>
              </w:rPr>
              <w:t xml:space="preserve"> </w:t>
            </w:r>
            <w:r w:rsidR="004A6425" w:rsidRPr="003161F6">
              <w:rPr>
                <w:b/>
                <w:sz w:val="18"/>
                <w:szCs w:val="18"/>
              </w:rPr>
              <w:t>применяется.</w:t>
            </w:r>
          </w:p>
        </w:tc>
      </w:tr>
      <w:tr w:rsidR="00F559B1" w:rsidRPr="00065981" w14:paraId="4AD34B2B" w14:textId="77777777" w:rsidTr="00231FDD">
        <w:trPr>
          <w:trHeight w:val="560"/>
        </w:trPr>
        <w:tc>
          <w:tcPr>
            <w:tcW w:w="664" w:type="dxa"/>
            <w:vMerge w:val="restart"/>
          </w:tcPr>
          <w:p w14:paraId="003B4DE7" w14:textId="77777777" w:rsidR="00F559B1" w:rsidRPr="00065981" w:rsidRDefault="00F559B1" w:rsidP="00F559B1">
            <w:pPr>
              <w:pStyle w:val="afffff4"/>
              <w:ind w:left="-11"/>
              <w:rPr>
                <w:sz w:val="18"/>
                <w:szCs w:val="18"/>
              </w:rPr>
            </w:pPr>
            <w:r w:rsidRPr="00065981">
              <w:rPr>
                <w:sz w:val="18"/>
                <w:szCs w:val="18"/>
              </w:rPr>
              <w:t>6.</w:t>
            </w:r>
          </w:p>
        </w:tc>
        <w:tc>
          <w:tcPr>
            <w:tcW w:w="1559" w:type="dxa"/>
            <w:vMerge w:val="restart"/>
          </w:tcPr>
          <w:p w14:paraId="7E283EDA" w14:textId="77777777" w:rsidR="00F559B1" w:rsidRPr="00065981" w:rsidRDefault="00F559B1" w:rsidP="00F559B1">
            <w:pPr>
              <w:spacing w:after="0"/>
              <w:ind w:left="-45"/>
              <w:rPr>
                <w:sz w:val="18"/>
                <w:szCs w:val="18"/>
              </w:rPr>
            </w:pPr>
            <w:r w:rsidRPr="00065981">
              <w:rPr>
                <w:sz w:val="18"/>
                <w:szCs w:val="18"/>
              </w:rPr>
              <w:t>3.4.1, 5.2.1, 5.3.1, 5.4.5, 5.4.6, 5.5.1</w:t>
            </w:r>
          </w:p>
        </w:tc>
        <w:tc>
          <w:tcPr>
            <w:tcW w:w="2127" w:type="dxa"/>
            <w:vMerge w:val="restart"/>
            <w:shd w:val="clear" w:color="auto" w:fill="auto"/>
          </w:tcPr>
          <w:p w14:paraId="69002A47" w14:textId="77777777" w:rsidR="00F559B1" w:rsidRPr="00065981" w:rsidRDefault="00F559B1" w:rsidP="00F559B1">
            <w:pPr>
              <w:spacing w:after="0"/>
              <w:ind w:left="-45"/>
              <w:rPr>
                <w:sz w:val="18"/>
                <w:szCs w:val="18"/>
              </w:rPr>
            </w:pPr>
            <w:r w:rsidRPr="00065981">
              <w:rPr>
                <w:sz w:val="18"/>
                <w:szCs w:val="18"/>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4662E266" w14:textId="77777777" w:rsidR="00F559B1" w:rsidRPr="00065981" w:rsidRDefault="00F559B1" w:rsidP="00F559B1">
            <w:pPr>
              <w:spacing w:after="0"/>
              <w:ind w:left="-45"/>
              <w:rPr>
                <w:sz w:val="18"/>
                <w:szCs w:val="18"/>
              </w:rPr>
            </w:pPr>
            <w:r w:rsidRPr="00065981">
              <w:rPr>
                <w:sz w:val="18"/>
                <w:szCs w:val="18"/>
              </w:rPr>
              <w:t>Дата рассмотрения предложений участников такой закупки и подведения итогов такой закупки</w:t>
            </w:r>
          </w:p>
        </w:tc>
        <w:tc>
          <w:tcPr>
            <w:tcW w:w="5811" w:type="dxa"/>
            <w:gridSpan w:val="3"/>
            <w:shd w:val="clear" w:color="auto" w:fill="auto"/>
          </w:tcPr>
          <w:p w14:paraId="747B83A9" w14:textId="77777777" w:rsidR="00F559B1" w:rsidRPr="007D553B" w:rsidRDefault="00F559B1" w:rsidP="00F559B1">
            <w:pPr>
              <w:spacing w:after="0"/>
              <w:ind w:left="-45"/>
              <w:rPr>
                <w:sz w:val="18"/>
                <w:szCs w:val="18"/>
              </w:rPr>
            </w:pPr>
            <w:r w:rsidRPr="007D553B">
              <w:rPr>
                <w:sz w:val="18"/>
                <w:szCs w:val="18"/>
              </w:rPr>
              <w:t>Заявка подается в электронной форме с использованием функционала и в соответствии с Регламентом работы ЕЭТП.</w:t>
            </w:r>
          </w:p>
          <w:p w14:paraId="4176F04B" w14:textId="77777777" w:rsidR="00F559B1" w:rsidRPr="007D553B" w:rsidRDefault="00F559B1" w:rsidP="00F559B1">
            <w:pPr>
              <w:spacing w:after="0"/>
              <w:ind w:left="-45"/>
              <w:rPr>
                <w:sz w:val="18"/>
                <w:szCs w:val="18"/>
              </w:rPr>
            </w:pPr>
            <w:r w:rsidRPr="007D553B">
              <w:rPr>
                <w:sz w:val="18"/>
                <w:szCs w:val="18"/>
              </w:rPr>
              <w:t>Дата начала срока подачи заявок:</w:t>
            </w:r>
            <w:r w:rsidRPr="007D553B">
              <w:rPr>
                <w:color w:val="C00000"/>
                <w:sz w:val="18"/>
                <w:szCs w:val="18"/>
              </w:rPr>
              <w:t xml:space="preserve"> 23 августа 2024 года</w:t>
            </w:r>
            <w:r w:rsidRPr="007D553B">
              <w:rPr>
                <w:sz w:val="18"/>
                <w:szCs w:val="18"/>
              </w:rPr>
              <w:t>;</w:t>
            </w:r>
          </w:p>
          <w:p w14:paraId="60A8E7D9" w14:textId="213D591A" w:rsidR="00F559B1" w:rsidRPr="007D553B" w:rsidRDefault="00F559B1" w:rsidP="0014576B">
            <w:pPr>
              <w:spacing w:after="0"/>
              <w:ind w:left="-45"/>
              <w:rPr>
                <w:sz w:val="18"/>
                <w:szCs w:val="18"/>
              </w:rPr>
            </w:pPr>
            <w:r w:rsidRPr="007D553B">
              <w:rPr>
                <w:sz w:val="18"/>
                <w:szCs w:val="18"/>
              </w:rPr>
              <w:t xml:space="preserve">Дата и время окончания срока, последний день срока подачи </w:t>
            </w:r>
            <w:proofErr w:type="gramStart"/>
            <w:r w:rsidRPr="007D553B">
              <w:rPr>
                <w:sz w:val="18"/>
                <w:szCs w:val="18"/>
              </w:rPr>
              <w:t xml:space="preserve">заявок:   </w:t>
            </w:r>
            <w:proofErr w:type="gramEnd"/>
            <w:r w:rsidRPr="007D553B">
              <w:rPr>
                <w:sz w:val="18"/>
                <w:szCs w:val="18"/>
              </w:rPr>
              <w:t xml:space="preserve">  </w:t>
            </w:r>
            <w:r w:rsidRPr="007D553B">
              <w:rPr>
                <w:color w:val="C00000"/>
                <w:sz w:val="18"/>
                <w:szCs w:val="18"/>
              </w:rPr>
              <w:t>29 августа 2024 года 21:</w:t>
            </w:r>
            <w:r w:rsidR="0014576B" w:rsidRPr="0014576B">
              <w:rPr>
                <w:color w:val="C00000"/>
                <w:sz w:val="18"/>
                <w:szCs w:val="18"/>
              </w:rPr>
              <w:t>3</w:t>
            </w:r>
            <w:r w:rsidRPr="007D553B">
              <w:rPr>
                <w:color w:val="C00000"/>
                <w:sz w:val="18"/>
                <w:szCs w:val="18"/>
              </w:rPr>
              <w:t>0</w:t>
            </w:r>
            <w:r w:rsidRPr="007D553B">
              <w:rPr>
                <w:sz w:val="18"/>
                <w:szCs w:val="18"/>
              </w:rPr>
              <w:t xml:space="preserve"> (время московское).</w:t>
            </w:r>
          </w:p>
        </w:tc>
      </w:tr>
      <w:tr w:rsidR="00F559B1" w:rsidRPr="00065981" w14:paraId="1A4BFD22" w14:textId="77777777" w:rsidTr="00820723">
        <w:trPr>
          <w:trHeight w:val="68"/>
        </w:trPr>
        <w:tc>
          <w:tcPr>
            <w:tcW w:w="664" w:type="dxa"/>
            <w:vMerge/>
          </w:tcPr>
          <w:p w14:paraId="26F79A92" w14:textId="77777777" w:rsidR="00F559B1" w:rsidRPr="00065981" w:rsidRDefault="00F559B1" w:rsidP="00F559B1">
            <w:pPr>
              <w:pStyle w:val="afffff4"/>
              <w:numPr>
                <w:ilvl w:val="0"/>
                <w:numId w:val="30"/>
              </w:numPr>
              <w:ind w:left="-11" w:firstLine="0"/>
              <w:rPr>
                <w:sz w:val="18"/>
                <w:szCs w:val="18"/>
                <w:highlight w:val="green"/>
              </w:rPr>
            </w:pPr>
          </w:p>
        </w:tc>
        <w:tc>
          <w:tcPr>
            <w:tcW w:w="1559" w:type="dxa"/>
            <w:vMerge/>
          </w:tcPr>
          <w:p w14:paraId="03F1A6BD" w14:textId="77777777" w:rsidR="00F559B1" w:rsidRPr="00065981" w:rsidRDefault="00F559B1" w:rsidP="00F559B1">
            <w:pPr>
              <w:spacing w:after="0"/>
              <w:ind w:left="-45"/>
              <w:rPr>
                <w:b/>
                <w:sz w:val="18"/>
                <w:szCs w:val="18"/>
                <w:highlight w:val="green"/>
              </w:rPr>
            </w:pPr>
          </w:p>
        </w:tc>
        <w:tc>
          <w:tcPr>
            <w:tcW w:w="2127" w:type="dxa"/>
            <w:vMerge/>
            <w:shd w:val="clear" w:color="auto" w:fill="auto"/>
          </w:tcPr>
          <w:p w14:paraId="68965003" w14:textId="77777777" w:rsidR="00F559B1" w:rsidRPr="00065981" w:rsidRDefault="00F559B1" w:rsidP="00F559B1">
            <w:pPr>
              <w:spacing w:after="0"/>
              <w:ind w:left="-45"/>
              <w:rPr>
                <w:sz w:val="18"/>
                <w:szCs w:val="18"/>
                <w:highlight w:val="green"/>
              </w:rPr>
            </w:pPr>
          </w:p>
        </w:tc>
        <w:tc>
          <w:tcPr>
            <w:tcW w:w="5811" w:type="dxa"/>
            <w:gridSpan w:val="3"/>
            <w:shd w:val="clear" w:color="auto" w:fill="auto"/>
          </w:tcPr>
          <w:p w14:paraId="75D091E3" w14:textId="77777777" w:rsidR="00F559B1" w:rsidRPr="007D553B" w:rsidRDefault="00F559B1" w:rsidP="00F559B1">
            <w:pPr>
              <w:spacing w:after="0"/>
              <w:ind w:left="-45"/>
              <w:rPr>
                <w:sz w:val="18"/>
                <w:szCs w:val="18"/>
              </w:rPr>
            </w:pPr>
            <w:r w:rsidRPr="007D553B">
              <w:rPr>
                <w:sz w:val="18"/>
                <w:szCs w:val="18"/>
              </w:rPr>
              <w:t xml:space="preserve">Рассмотрение заявок: </w:t>
            </w:r>
          </w:p>
          <w:p w14:paraId="33F6B35E" w14:textId="5D79A4DA" w:rsidR="00F559B1" w:rsidRPr="007D553B" w:rsidRDefault="00F559B1" w:rsidP="00F559B1">
            <w:pPr>
              <w:spacing w:after="0"/>
              <w:ind w:left="-45"/>
              <w:rPr>
                <w:sz w:val="18"/>
                <w:szCs w:val="18"/>
              </w:rPr>
            </w:pPr>
            <w:r w:rsidRPr="007D553B">
              <w:rPr>
                <w:sz w:val="18"/>
                <w:szCs w:val="18"/>
              </w:rPr>
              <w:t xml:space="preserve">Дата проведения этапа: не позднее </w:t>
            </w:r>
            <w:r w:rsidRPr="007D553B">
              <w:rPr>
                <w:color w:val="C00000"/>
                <w:sz w:val="18"/>
                <w:szCs w:val="18"/>
              </w:rPr>
              <w:t>23 сентября 2024 года</w:t>
            </w:r>
            <w:r w:rsidRPr="007D553B">
              <w:rPr>
                <w:sz w:val="18"/>
                <w:szCs w:val="18"/>
              </w:rPr>
              <w:t>.</w:t>
            </w:r>
          </w:p>
        </w:tc>
      </w:tr>
      <w:tr w:rsidR="00F559B1" w:rsidRPr="00065981" w14:paraId="3B0F4172" w14:textId="77777777" w:rsidTr="00A65074">
        <w:trPr>
          <w:trHeight w:val="420"/>
        </w:trPr>
        <w:tc>
          <w:tcPr>
            <w:tcW w:w="664" w:type="dxa"/>
            <w:vMerge/>
          </w:tcPr>
          <w:p w14:paraId="703ACEFA" w14:textId="77777777" w:rsidR="00F559B1" w:rsidRPr="00065981" w:rsidRDefault="00F559B1" w:rsidP="00F559B1">
            <w:pPr>
              <w:pStyle w:val="afffff4"/>
              <w:numPr>
                <w:ilvl w:val="0"/>
                <w:numId w:val="30"/>
              </w:numPr>
              <w:ind w:left="-11" w:firstLine="0"/>
              <w:rPr>
                <w:sz w:val="18"/>
                <w:szCs w:val="18"/>
                <w:highlight w:val="green"/>
              </w:rPr>
            </w:pPr>
          </w:p>
        </w:tc>
        <w:tc>
          <w:tcPr>
            <w:tcW w:w="1559" w:type="dxa"/>
            <w:vMerge/>
          </w:tcPr>
          <w:p w14:paraId="1B232D8E" w14:textId="77777777" w:rsidR="00F559B1" w:rsidRPr="00065981" w:rsidRDefault="00F559B1" w:rsidP="00F559B1">
            <w:pPr>
              <w:spacing w:after="0"/>
              <w:ind w:left="-45"/>
              <w:rPr>
                <w:b/>
                <w:sz w:val="18"/>
                <w:szCs w:val="18"/>
                <w:highlight w:val="green"/>
              </w:rPr>
            </w:pPr>
          </w:p>
        </w:tc>
        <w:tc>
          <w:tcPr>
            <w:tcW w:w="2127" w:type="dxa"/>
            <w:vMerge/>
            <w:shd w:val="clear" w:color="auto" w:fill="auto"/>
          </w:tcPr>
          <w:p w14:paraId="2F97673F" w14:textId="77777777" w:rsidR="00F559B1" w:rsidRPr="00065981" w:rsidRDefault="00F559B1" w:rsidP="00F559B1">
            <w:pPr>
              <w:spacing w:after="0"/>
              <w:ind w:left="-45"/>
              <w:rPr>
                <w:sz w:val="18"/>
                <w:szCs w:val="18"/>
                <w:highlight w:val="green"/>
              </w:rPr>
            </w:pPr>
          </w:p>
        </w:tc>
        <w:tc>
          <w:tcPr>
            <w:tcW w:w="5811" w:type="dxa"/>
            <w:gridSpan w:val="3"/>
            <w:shd w:val="clear" w:color="auto" w:fill="auto"/>
          </w:tcPr>
          <w:p w14:paraId="5E609A60" w14:textId="4F188FD5" w:rsidR="00F559B1" w:rsidRPr="007D553B" w:rsidRDefault="00F559B1" w:rsidP="00F559B1">
            <w:pPr>
              <w:spacing w:after="0"/>
              <w:ind w:left="-45"/>
              <w:rPr>
                <w:sz w:val="18"/>
                <w:szCs w:val="18"/>
              </w:rPr>
            </w:pPr>
            <w:r w:rsidRPr="007D553B">
              <w:rPr>
                <w:sz w:val="18"/>
                <w:szCs w:val="18"/>
              </w:rPr>
              <w:t>В случае ее проведения этапа «Переторжка» дата и время его проведения будут установлены в соответствии с пунктом 5.4 Документации о закупке.</w:t>
            </w:r>
          </w:p>
        </w:tc>
      </w:tr>
      <w:tr w:rsidR="00F559B1" w:rsidRPr="00065981" w14:paraId="1199EEBC" w14:textId="77777777" w:rsidTr="00A65074">
        <w:trPr>
          <w:trHeight w:val="417"/>
        </w:trPr>
        <w:tc>
          <w:tcPr>
            <w:tcW w:w="664" w:type="dxa"/>
            <w:vMerge/>
          </w:tcPr>
          <w:p w14:paraId="534E93D2" w14:textId="77777777" w:rsidR="00F559B1" w:rsidRPr="00065981" w:rsidRDefault="00F559B1" w:rsidP="00F559B1">
            <w:pPr>
              <w:pStyle w:val="afffff4"/>
              <w:numPr>
                <w:ilvl w:val="0"/>
                <w:numId w:val="30"/>
              </w:numPr>
              <w:ind w:left="-11" w:firstLine="0"/>
              <w:rPr>
                <w:sz w:val="18"/>
                <w:szCs w:val="18"/>
                <w:highlight w:val="green"/>
              </w:rPr>
            </w:pPr>
          </w:p>
        </w:tc>
        <w:tc>
          <w:tcPr>
            <w:tcW w:w="1559" w:type="dxa"/>
            <w:vMerge/>
          </w:tcPr>
          <w:p w14:paraId="0889BE3A" w14:textId="77777777" w:rsidR="00F559B1" w:rsidRPr="00065981" w:rsidRDefault="00F559B1" w:rsidP="00F559B1">
            <w:pPr>
              <w:spacing w:after="0"/>
              <w:ind w:left="-45"/>
              <w:rPr>
                <w:b/>
                <w:sz w:val="18"/>
                <w:szCs w:val="18"/>
                <w:highlight w:val="green"/>
              </w:rPr>
            </w:pPr>
          </w:p>
        </w:tc>
        <w:tc>
          <w:tcPr>
            <w:tcW w:w="2127" w:type="dxa"/>
            <w:vMerge/>
            <w:shd w:val="clear" w:color="auto" w:fill="auto"/>
          </w:tcPr>
          <w:p w14:paraId="27536FDE" w14:textId="77777777" w:rsidR="00F559B1" w:rsidRPr="00065981" w:rsidRDefault="00F559B1" w:rsidP="00F559B1">
            <w:pPr>
              <w:spacing w:after="0"/>
              <w:ind w:left="-45"/>
              <w:rPr>
                <w:sz w:val="18"/>
                <w:szCs w:val="18"/>
                <w:highlight w:val="green"/>
              </w:rPr>
            </w:pPr>
          </w:p>
        </w:tc>
        <w:tc>
          <w:tcPr>
            <w:tcW w:w="5811" w:type="dxa"/>
            <w:gridSpan w:val="3"/>
            <w:shd w:val="clear" w:color="auto" w:fill="auto"/>
          </w:tcPr>
          <w:p w14:paraId="0C9A4C35" w14:textId="77777777" w:rsidR="00F559B1" w:rsidRPr="007D553B" w:rsidRDefault="00F559B1" w:rsidP="00F559B1">
            <w:pPr>
              <w:spacing w:after="0"/>
              <w:ind w:left="-45"/>
              <w:rPr>
                <w:sz w:val="18"/>
                <w:szCs w:val="18"/>
              </w:rPr>
            </w:pPr>
            <w:r w:rsidRPr="007D553B">
              <w:rPr>
                <w:sz w:val="18"/>
                <w:szCs w:val="18"/>
              </w:rPr>
              <w:t>Подведение итогов:</w:t>
            </w:r>
          </w:p>
          <w:p w14:paraId="1BF7EF09" w14:textId="166A5351" w:rsidR="00F559B1" w:rsidRPr="007D553B" w:rsidRDefault="00F559B1" w:rsidP="00F559B1">
            <w:pPr>
              <w:spacing w:after="0"/>
              <w:ind w:left="-45"/>
              <w:rPr>
                <w:sz w:val="18"/>
                <w:szCs w:val="18"/>
              </w:rPr>
            </w:pPr>
            <w:r w:rsidRPr="007D553B">
              <w:rPr>
                <w:sz w:val="18"/>
                <w:szCs w:val="18"/>
              </w:rPr>
              <w:t>Дата проведения этапа: не позднее</w:t>
            </w:r>
            <w:r w:rsidRPr="007D553B">
              <w:rPr>
                <w:color w:val="C00000"/>
                <w:sz w:val="18"/>
                <w:szCs w:val="18"/>
              </w:rPr>
              <w:t xml:space="preserve"> 23 сентября 2024 года</w:t>
            </w:r>
            <w:r w:rsidRPr="007D553B">
              <w:rPr>
                <w:sz w:val="18"/>
                <w:szCs w:val="18"/>
              </w:rPr>
              <w:t>.</w:t>
            </w:r>
          </w:p>
        </w:tc>
      </w:tr>
      <w:tr w:rsidR="00583503" w:rsidRPr="00065981" w14:paraId="4BD6A21E" w14:textId="77777777" w:rsidTr="00820723">
        <w:trPr>
          <w:trHeight w:val="305"/>
        </w:trPr>
        <w:tc>
          <w:tcPr>
            <w:tcW w:w="664" w:type="dxa"/>
            <w:vMerge/>
          </w:tcPr>
          <w:p w14:paraId="59685A31" w14:textId="77777777" w:rsidR="00583503" w:rsidRPr="00065981" w:rsidRDefault="00583503" w:rsidP="005F6A92">
            <w:pPr>
              <w:pStyle w:val="afffff4"/>
              <w:numPr>
                <w:ilvl w:val="0"/>
                <w:numId w:val="30"/>
              </w:numPr>
              <w:ind w:left="-11" w:firstLine="0"/>
              <w:rPr>
                <w:sz w:val="18"/>
                <w:szCs w:val="18"/>
                <w:highlight w:val="green"/>
              </w:rPr>
            </w:pPr>
          </w:p>
        </w:tc>
        <w:tc>
          <w:tcPr>
            <w:tcW w:w="1559" w:type="dxa"/>
            <w:vMerge/>
          </w:tcPr>
          <w:p w14:paraId="1358F6F9" w14:textId="77777777" w:rsidR="00583503" w:rsidRPr="00065981" w:rsidRDefault="00583503" w:rsidP="00583503">
            <w:pPr>
              <w:spacing w:after="0"/>
              <w:ind w:left="-45"/>
              <w:rPr>
                <w:b/>
                <w:sz w:val="18"/>
                <w:szCs w:val="18"/>
                <w:highlight w:val="green"/>
              </w:rPr>
            </w:pPr>
          </w:p>
        </w:tc>
        <w:tc>
          <w:tcPr>
            <w:tcW w:w="2127" w:type="dxa"/>
            <w:vMerge/>
            <w:shd w:val="clear" w:color="auto" w:fill="auto"/>
          </w:tcPr>
          <w:p w14:paraId="57077AE2" w14:textId="77777777" w:rsidR="00583503" w:rsidRPr="00065981" w:rsidRDefault="00583503" w:rsidP="00583503">
            <w:pPr>
              <w:spacing w:after="0"/>
              <w:ind w:left="-45"/>
              <w:rPr>
                <w:sz w:val="18"/>
                <w:szCs w:val="18"/>
                <w:highlight w:val="green"/>
              </w:rPr>
            </w:pPr>
          </w:p>
        </w:tc>
        <w:tc>
          <w:tcPr>
            <w:tcW w:w="5811" w:type="dxa"/>
            <w:gridSpan w:val="3"/>
            <w:shd w:val="clear" w:color="auto" w:fill="auto"/>
          </w:tcPr>
          <w:p w14:paraId="5502146E" w14:textId="77777777" w:rsidR="00583503" w:rsidRPr="003161F6" w:rsidRDefault="00583503" w:rsidP="00E73B2E">
            <w:pPr>
              <w:spacing w:after="0"/>
              <w:ind w:left="-45"/>
              <w:rPr>
                <w:sz w:val="18"/>
                <w:szCs w:val="18"/>
              </w:rPr>
            </w:pPr>
            <w:r w:rsidRPr="003161F6">
              <w:rPr>
                <w:sz w:val="18"/>
                <w:szCs w:val="18"/>
              </w:rPr>
              <w:t>Место рассмотрения предложений участников закупки и подведения итогов закупки: 4280</w:t>
            </w:r>
            <w:r w:rsidR="00E73B2E" w:rsidRPr="003161F6">
              <w:rPr>
                <w:sz w:val="18"/>
                <w:szCs w:val="18"/>
              </w:rPr>
              <w:t>00</w:t>
            </w:r>
            <w:r w:rsidRPr="003161F6">
              <w:rPr>
                <w:sz w:val="18"/>
                <w:szCs w:val="18"/>
              </w:rPr>
              <w:t>, Чувашская Республика, г. Чебоксары, пр. И.</w:t>
            </w:r>
            <w:r w:rsidR="009D7F43" w:rsidRPr="003161F6">
              <w:rPr>
                <w:sz w:val="18"/>
                <w:szCs w:val="18"/>
              </w:rPr>
              <w:t>Я.</w:t>
            </w:r>
            <w:r w:rsidRPr="003161F6">
              <w:rPr>
                <w:sz w:val="18"/>
                <w:szCs w:val="18"/>
              </w:rPr>
              <w:t xml:space="preserve"> Яковлева, 4/4, здание филиала ПАО «</w:t>
            </w:r>
            <w:r w:rsidR="00E73341" w:rsidRPr="003161F6">
              <w:rPr>
                <w:sz w:val="18"/>
                <w:szCs w:val="18"/>
              </w:rPr>
              <w:t>Россети Волга</w:t>
            </w:r>
            <w:r w:rsidRPr="003161F6">
              <w:rPr>
                <w:sz w:val="18"/>
                <w:szCs w:val="18"/>
              </w:rPr>
              <w:t>» - «Чувашэнерго», 2-этаж, кабинет 225.</w:t>
            </w:r>
          </w:p>
        </w:tc>
      </w:tr>
      <w:tr w:rsidR="00583503" w:rsidRPr="00065981" w14:paraId="26A7E668" w14:textId="77777777" w:rsidTr="00820723">
        <w:trPr>
          <w:trHeight w:val="407"/>
        </w:trPr>
        <w:tc>
          <w:tcPr>
            <w:tcW w:w="664" w:type="dxa"/>
            <w:vMerge/>
          </w:tcPr>
          <w:p w14:paraId="041630CB" w14:textId="77777777" w:rsidR="00583503" w:rsidRPr="00065981" w:rsidRDefault="00583503" w:rsidP="005F6A92">
            <w:pPr>
              <w:pStyle w:val="afffff4"/>
              <w:numPr>
                <w:ilvl w:val="0"/>
                <w:numId w:val="30"/>
              </w:numPr>
              <w:ind w:left="-11" w:firstLine="0"/>
              <w:rPr>
                <w:sz w:val="18"/>
                <w:szCs w:val="18"/>
                <w:highlight w:val="green"/>
              </w:rPr>
            </w:pPr>
          </w:p>
        </w:tc>
        <w:tc>
          <w:tcPr>
            <w:tcW w:w="1559" w:type="dxa"/>
            <w:vMerge/>
          </w:tcPr>
          <w:p w14:paraId="625A91B1" w14:textId="77777777" w:rsidR="00583503" w:rsidRPr="00065981" w:rsidRDefault="00583503" w:rsidP="00583503">
            <w:pPr>
              <w:spacing w:after="0"/>
              <w:ind w:left="-45"/>
              <w:rPr>
                <w:b/>
                <w:sz w:val="18"/>
                <w:szCs w:val="18"/>
                <w:highlight w:val="green"/>
              </w:rPr>
            </w:pPr>
          </w:p>
        </w:tc>
        <w:tc>
          <w:tcPr>
            <w:tcW w:w="2127" w:type="dxa"/>
            <w:vMerge/>
            <w:shd w:val="clear" w:color="auto" w:fill="auto"/>
          </w:tcPr>
          <w:p w14:paraId="47942B1C" w14:textId="77777777" w:rsidR="00583503" w:rsidRPr="00065981" w:rsidRDefault="00583503" w:rsidP="00583503">
            <w:pPr>
              <w:spacing w:after="0"/>
              <w:ind w:left="-45"/>
              <w:rPr>
                <w:sz w:val="18"/>
                <w:szCs w:val="18"/>
                <w:highlight w:val="green"/>
              </w:rPr>
            </w:pPr>
          </w:p>
        </w:tc>
        <w:tc>
          <w:tcPr>
            <w:tcW w:w="5811" w:type="dxa"/>
            <w:gridSpan w:val="3"/>
            <w:shd w:val="clear" w:color="auto" w:fill="auto"/>
          </w:tcPr>
          <w:p w14:paraId="1A46BC06" w14:textId="77777777" w:rsidR="00583503" w:rsidRPr="003161F6" w:rsidRDefault="000C238A" w:rsidP="00583503">
            <w:pPr>
              <w:spacing w:after="0"/>
              <w:ind w:left="-45"/>
              <w:rPr>
                <w:sz w:val="18"/>
                <w:szCs w:val="18"/>
              </w:rPr>
            </w:pPr>
            <w:r w:rsidRPr="003161F6">
              <w:rPr>
                <w:sz w:val="18"/>
                <w:szCs w:val="18"/>
              </w:rPr>
              <w:t xml:space="preserve">Порядок проведения этапов закупки установлен в подразделе 5 </w:t>
            </w:r>
            <w:r w:rsidRPr="003161F6">
              <w:rPr>
                <w:sz w:val="18"/>
                <w:szCs w:val="18"/>
                <w:lang w:val="en-US"/>
              </w:rPr>
              <w:t>I</w:t>
            </w:r>
            <w:r w:rsidR="00CF514F" w:rsidRPr="003161F6">
              <w:rPr>
                <w:sz w:val="18"/>
                <w:szCs w:val="18"/>
              </w:rPr>
              <w:t xml:space="preserve"> «ОБЩИЕ У</w:t>
            </w:r>
            <w:r w:rsidR="00FB177B" w:rsidRPr="003161F6">
              <w:rPr>
                <w:sz w:val="18"/>
                <w:szCs w:val="18"/>
              </w:rPr>
              <w:t>С</w:t>
            </w:r>
            <w:r w:rsidR="00CF514F" w:rsidRPr="003161F6">
              <w:rPr>
                <w:sz w:val="18"/>
                <w:szCs w:val="18"/>
              </w:rPr>
              <w:t>ЛОВИЯ ПРОВЕДЕН</w:t>
            </w:r>
            <w:r w:rsidR="00FB177B" w:rsidRPr="003161F6">
              <w:rPr>
                <w:sz w:val="18"/>
                <w:szCs w:val="18"/>
              </w:rPr>
              <w:t>И</w:t>
            </w:r>
            <w:r w:rsidRPr="003161F6">
              <w:rPr>
                <w:sz w:val="18"/>
                <w:szCs w:val="18"/>
              </w:rPr>
              <w:t>Я ЗАКУПКИ» документации о закупке.</w:t>
            </w:r>
          </w:p>
        </w:tc>
      </w:tr>
      <w:tr w:rsidR="00583503" w:rsidRPr="00065981" w14:paraId="12407D2F" w14:textId="77777777" w:rsidTr="00820723">
        <w:trPr>
          <w:trHeight w:val="70"/>
        </w:trPr>
        <w:tc>
          <w:tcPr>
            <w:tcW w:w="664" w:type="dxa"/>
          </w:tcPr>
          <w:p w14:paraId="123EEE6A" w14:textId="77777777" w:rsidR="00583503" w:rsidRPr="00065981" w:rsidRDefault="000C238A" w:rsidP="00583503">
            <w:pPr>
              <w:pStyle w:val="afffff4"/>
              <w:ind w:left="-11"/>
              <w:rPr>
                <w:sz w:val="18"/>
                <w:szCs w:val="18"/>
              </w:rPr>
            </w:pPr>
            <w:r w:rsidRPr="00065981">
              <w:rPr>
                <w:sz w:val="18"/>
                <w:szCs w:val="18"/>
              </w:rPr>
              <w:t>7.</w:t>
            </w:r>
          </w:p>
        </w:tc>
        <w:tc>
          <w:tcPr>
            <w:tcW w:w="1559" w:type="dxa"/>
          </w:tcPr>
          <w:p w14:paraId="134D08B1" w14:textId="77777777" w:rsidR="00583503" w:rsidRPr="00065981" w:rsidRDefault="000C238A" w:rsidP="00583503">
            <w:pPr>
              <w:spacing w:after="0"/>
              <w:ind w:left="-45"/>
              <w:rPr>
                <w:sz w:val="18"/>
                <w:szCs w:val="18"/>
              </w:rPr>
            </w:pPr>
            <w:r w:rsidRPr="00065981">
              <w:rPr>
                <w:sz w:val="18"/>
                <w:szCs w:val="18"/>
              </w:rPr>
              <w:t>1.4, 5.3</w:t>
            </w:r>
          </w:p>
        </w:tc>
        <w:tc>
          <w:tcPr>
            <w:tcW w:w="2127" w:type="dxa"/>
            <w:shd w:val="clear" w:color="auto" w:fill="auto"/>
          </w:tcPr>
          <w:p w14:paraId="0D5319EA" w14:textId="77777777" w:rsidR="00583503" w:rsidRPr="00065981" w:rsidRDefault="000C238A" w:rsidP="000C238A">
            <w:pPr>
              <w:spacing w:after="0"/>
              <w:ind w:left="-45"/>
              <w:rPr>
                <w:sz w:val="18"/>
                <w:szCs w:val="18"/>
              </w:rPr>
            </w:pPr>
            <w:r w:rsidRPr="00065981">
              <w:rPr>
                <w:sz w:val="18"/>
                <w:szCs w:val="18"/>
              </w:rPr>
              <w:t>Требования к участникам закупки</w:t>
            </w:r>
          </w:p>
        </w:tc>
        <w:tc>
          <w:tcPr>
            <w:tcW w:w="5811" w:type="dxa"/>
            <w:gridSpan w:val="3"/>
            <w:shd w:val="clear" w:color="auto" w:fill="auto"/>
          </w:tcPr>
          <w:p w14:paraId="4815CE8B" w14:textId="77777777" w:rsidR="007731C3" w:rsidRPr="003161F6" w:rsidRDefault="00B14687" w:rsidP="007731C3">
            <w:pPr>
              <w:spacing w:after="0"/>
              <w:ind w:left="-45"/>
              <w:rPr>
                <w:color w:val="C00000"/>
                <w:sz w:val="18"/>
                <w:szCs w:val="18"/>
              </w:rPr>
            </w:pPr>
            <w:r w:rsidRPr="003161F6">
              <w:rPr>
                <w:b/>
                <w:color w:val="C00000"/>
                <w:sz w:val="18"/>
                <w:szCs w:val="18"/>
              </w:rPr>
              <w:t xml:space="preserve">Закупка проводится среди победителей </w:t>
            </w:r>
            <w:r w:rsidR="00CF167F" w:rsidRPr="003161F6">
              <w:rPr>
                <w:b/>
                <w:color w:val="C00000"/>
                <w:sz w:val="18"/>
                <w:szCs w:val="18"/>
              </w:rPr>
              <w:t xml:space="preserve">конкурентного </w:t>
            </w:r>
            <w:r w:rsidRPr="003161F6">
              <w:rPr>
                <w:b/>
                <w:color w:val="C00000"/>
                <w:sz w:val="18"/>
                <w:szCs w:val="18"/>
              </w:rPr>
              <w:t xml:space="preserve">предварительного отбора. Участником закупки может быть лицо, включённое в </w:t>
            </w:r>
            <w:r w:rsidRPr="003161F6">
              <w:rPr>
                <w:b/>
                <w:i/>
                <w:color w:val="C00000"/>
                <w:sz w:val="18"/>
                <w:szCs w:val="18"/>
              </w:rPr>
              <w:t xml:space="preserve">Перечень победителей </w:t>
            </w:r>
            <w:r w:rsidR="00CF167F" w:rsidRPr="003161F6">
              <w:rPr>
                <w:b/>
                <w:i/>
                <w:color w:val="C00000"/>
                <w:sz w:val="18"/>
                <w:szCs w:val="18"/>
              </w:rPr>
              <w:t xml:space="preserve">конкурентного </w:t>
            </w:r>
            <w:r w:rsidRPr="003161F6">
              <w:rPr>
                <w:b/>
                <w:i/>
                <w:color w:val="C00000"/>
                <w:sz w:val="18"/>
                <w:szCs w:val="18"/>
              </w:rPr>
              <w:t>предварительного отбора, утверждённый закупочной комиссией предварительного отбора (</w:t>
            </w:r>
            <w:r w:rsidR="00D007BE" w:rsidRPr="003161F6">
              <w:rPr>
                <w:b/>
                <w:i/>
                <w:color w:val="C00000"/>
                <w:sz w:val="18"/>
                <w:szCs w:val="18"/>
              </w:rPr>
              <w:t>Протокол заседания закупочной комиссии по определению победителей конкурентного предварительного отбора на право заключения рамочных соглашений от 31.07.2023 г. № 468/2</w:t>
            </w:r>
            <w:r w:rsidRPr="003161F6">
              <w:rPr>
                <w:b/>
                <w:i/>
                <w:color w:val="C00000"/>
                <w:sz w:val="18"/>
                <w:szCs w:val="18"/>
              </w:rPr>
              <w:t>),</w:t>
            </w:r>
            <w:r w:rsidRPr="003161F6">
              <w:rPr>
                <w:b/>
                <w:color w:val="C00000"/>
                <w:sz w:val="18"/>
                <w:szCs w:val="18"/>
              </w:rPr>
              <w:t xml:space="preserve"> заключившее с Заказчиком Соглашение, предусмотренное условиями </w:t>
            </w:r>
            <w:r w:rsidR="00D007BE" w:rsidRPr="003161F6">
              <w:rPr>
                <w:b/>
                <w:color w:val="C00000"/>
                <w:sz w:val="18"/>
                <w:szCs w:val="18"/>
              </w:rPr>
              <w:t xml:space="preserve">конкурентного </w:t>
            </w:r>
            <w:r w:rsidRPr="003161F6">
              <w:rPr>
                <w:b/>
                <w:color w:val="C00000"/>
                <w:sz w:val="18"/>
                <w:szCs w:val="18"/>
              </w:rPr>
              <w:t>предварительного отбора.</w:t>
            </w:r>
          </w:p>
          <w:p w14:paraId="07A18E9B" w14:textId="77777777" w:rsidR="00B14687" w:rsidRPr="003161F6" w:rsidRDefault="00B14687" w:rsidP="00690865">
            <w:pPr>
              <w:spacing w:after="0"/>
              <w:ind w:left="-45"/>
              <w:rPr>
                <w:sz w:val="18"/>
                <w:szCs w:val="18"/>
              </w:rPr>
            </w:pPr>
          </w:p>
          <w:p w14:paraId="5BE87732" w14:textId="77777777" w:rsidR="007731C3" w:rsidRPr="003161F6" w:rsidRDefault="007731C3" w:rsidP="00690865">
            <w:pPr>
              <w:spacing w:after="0"/>
              <w:ind w:left="-45"/>
              <w:rPr>
                <w:sz w:val="18"/>
                <w:szCs w:val="18"/>
              </w:rPr>
            </w:pPr>
            <w:r w:rsidRPr="003161F6">
              <w:rPr>
                <w:sz w:val="18"/>
                <w:szCs w:val="18"/>
              </w:rPr>
              <w:t>Чтобы претендовать на победу в закупке и получения права заключить договор, участник закупки должен отвечать следую</w:t>
            </w:r>
            <w:r w:rsidR="00690865" w:rsidRPr="003161F6">
              <w:rPr>
                <w:sz w:val="18"/>
                <w:szCs w:val="18"/>
              </w:rPr>
              <w:t>щим требованиям, установленным:</w:t>
            </w:r>
          </w:p>
          <w:p w14:paraId="00319D6C" w14:textId="77777777" w:rsidR="00556792" w:rsidRPr="003161F6" w:rsidRDefault="009D3544" w:rsidP="005F6A92">
            <w:pPr>
              <w:pStyle w:val="31"/>
              <w:widowControl w:val="0"/>
              <w:numPr>
                <w:ilvl w:val="0"/>
                <w:numId w:val="32"/>
              </w:numPr>
              <w:tabs>
                <w:tab w:val="left" w:pos="317"/>
              </w:tabs>
              <w:snapToGrid/>
              <w:ind w:left="317" w:hanging="317"/>
              <w:rPr>
                <w:sz w:val="18"/>
                <w:szCs w:val="18"/>
              </w:rPr>
            </w:pPr>
            <w:proofErr w:type="gramStart"/>
            <w:r w:rsidRPr="003161F6">
              <w:rPr>
                <w:sz w:val="18"/>
                <w:szCs w:val="18"/>
              </w:rPr>
              <w:t>должен</w:t>
            </w:r>
            <w:proofErr w:type="gramEnd"/>
            <w:r w:rsidRPr="003161F6">
              <w:rPr>
                <w:sz w:val="18"/>
                <w:szCs w:val="18"/>
              </w:rPr>
              <w:t xml:space="preserve"> обладать гражданской правоспособностью в полном объеме для заключения и исполнения Договора.</w:t>
            </w:r>
          </w:p>
          <w:p w14:paraId="0A70ED10" w14:textId="77777777" w:rsidR="0077555B" w:rsidRPr="003161F6" w:rsidRDefault="0077555B" w:rsidP="005F6A92">
            <w:pPr>
              <w:pStyle w:val="31"/>
              <w:widowControl w:val="0"/>
              <w:numPr>
                <w:ilvl w:val="0"/>
                <w:numId w:val="32"/>
              </w:numPr>
              <w:tabs>
                <w:tab w:val="left" w:pos="317"/>
              </w:tabs>
              <w:snapToGrid/>
              <w:ind w:left="317" w:hanging="317"/>
              <w:rPr>
                <w:color w:val="C00000"/>
                <w:sz w:val="18"/>
                <w:szCs w:val="18"/>
              </w:rPr>
            </w:pPr>
            <w:proofErr w:type="gramStart"/>
            <w:r w:rsidRPr="003161F6">
              <w:rPr>
                <w:color w:val="C00000"/>
                <w:sz w:val="18"/>
                <w:szCs w:val="18"/>
              </w:rPr>
              <w:t>иметь</w:t>
            </w:r>
            <w:proofErr w:type="gramEnd"/>
            <w:r w:rsidRPr="003161F6">
              <w:rPr>
                <w:color w:val="C00000"/>
                <w:sz w:val="18"/>
                <w:szCs w:val="18"/>
              </w:rPr>
              <w:t xml:space="preserve"> действующее (не расторгнутое) на момент рассмотрения заявок Соглашение, заключённое участником с Заказчиком по результатам </w:t>
            </w:r>
            <w:r w:rsidR="00CF167F" w:rsidRPr="003161F6">
              <w:rPr>
                <w:bCs/>
                <w:color w:val="C00000"/>
                <w:sz w:val="18"/>
                <w:szCs w:val="18"/>
              </w:rPr>
              <w:t>конкурентного</w:t>
            </w:r>
            <w:r w:rsidR="00CF167F" w:rsidRPr="003161F6">
              <w:rPr>
                <w:b/>
                <w:bCs/>
                <w:color w:val="C00000"/>
                <w:sz w:val="18"/>
                <w:szCs w:val="18"/>
              </w:rPr>
              <w:t xml:space="preserve"> </w:t>
            </w:r>
            <w:r w:rsidRPr="003161F6">
              <w:rPr>
                <w:color w:val="C00000"/>
                <w:sz w:val="18"/>
                <w:szCs w:val="18"/>
              </w:rPr>
              <w:t>предварительного отбора;</w:t>
            </w:r>
          </w:p>
          <w:p w14:paraId="29433477" w14:textId="77777777" w:rsidR="00583503" w:rsidRPr="003161F6" w:rsidRDefault="00556792" w:rsidP="00091707">
            <w:pPr>
              <w:pStyle w:val="31"/>
              <w:widowControl w:val="0"/>
              <w:numPr>
                <w:ilvl w:val="0"/>
                <w:numId w:val="32"/>
              </w:numPr>
              <w:tabs>
                <w:tab w:val="left" w:pos="317"/>
              </w:tabs>
              <w:snapToGrid/>
              <w:ind w:left="317" w:hanging="317"/>
              <w:rPr>
                <w:sz w:val="18"/>
                <w:szCs w:val="18"/>
              </w:rPr>
            </w:pPr>
            <w:proofErr w:type="gramStart"/>
            <w:r w:rsidRPr="003161F6">
              <w:rPr>
                <w:sz w:val="18"/>
                <w:szCs w:val="18"/>
              </w:rPr>
              <w:t>не</w:t>
            </w:r>
            <w:proofErr w:type="gramEnd"/>
            <w:r w:rsidRPr="003161F6">
              <w:rPr>
                <w:sz w:val="18"/>
                <w:szCs w:val="18"/>
              </w:rPr>
              <w:t xml:space="preserve"> должен находиться в процессе ликвидации, должно отсутствовать решение арбитражного суда о признании Участника </w:t>
            </w:r>
            <w:r w:rsidR="00004965" w:rsidRPr="003161F6">
              <w:rPr>
                <w:sz w:val="18"/>
                <w:szCs w:val="18"/>
              </w:rPr>
              <w:t>закупки</w:t>
            </w:r>
            <w:r w:rsidRPr="003161F6">
              <w:rPr>
                <w:sz w:val="18"/>
                <w:szCs w:val="18"/>
              </w:rPr>
              <w:t xml:space="preserve">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3161F6">
              <w:rPr>
                <w:bCs/>
                <w:sz w:val="18"/>
                <w:szCs w:val="18"/>
              </w:rPr>
              <w:t>экономическая</w:t>
            </w:r>
            <w:r w:rsidRPr="003161F6">
              <w:rPr>
                <w:sz w:val="18"/>
                <w:szCs w:val="18"/>
              </w:rPr>
              <w:t xml:space="preserve"> деятельность Участника не должна быть приостановлена (для юридического лица, и</w:t>
            </w:r>
            <w:r w:rsidR="00091707" w:rsidRPr="003161F6">
              <w:rPr>
                <w:sz w:val="18"/>
                <w:szCs w:val="18"/>
              </w:rPr>
              <w:t>ндивидуального предпринимателя)</w:t>
            </w:r>
            <w:r w:rsidRPr="003161F6">
              <w:rPr>
                <w:bCs/>
                <w:sz w:val="18"/>
                <w:szCs w:val="18"/>
              </w:rPr>
              <w:t>.</w:t>
            </w:r>
          </w:p>
        </w:tc>
      </w:tr>
      <w:tr w:rsidR="00583503" w:rsidRPr="00065981" w14:paraId="2361219A" w14:textId="77777777" w:rsidTr="00820723">
        <w:trPr>
          <w:trHeight w:val="70"/>
        </w:trPr>
        <w:tc>
          <w:tcPr>
            <w:tcW w:w="664" w:type="dxa"/>
          </w:tcPr>
          <w:p w14:paraId="4F0F3500" w14:textId="77777777" w:rsidR="00583503" w:rsidRPr="003161F6" w:rsidRDefault="007731C3" w:rsidP="00583503">
            <w:pPr>
              <w:pStyle w:val="afffff4"/>
              <w:ind w:left="-11"/>
              <w:rPr>
                <w:sz w:val="18"/>
                <w:szCs w:val="18"/>
              </w:rPr>
            </w:pPr>
            <w:r w:rsidRPr="003161F6">
              <w:rPr>
                <w:sz w:val="18"/>
                <w:szCs w:val="18"/>
              </w:rPr>
              <w:t>8.</w:t>
            </w:r>
          </w:p>
        </w:tc>
        <w:tc>
          <w:tcPr>
            <w:tcW w:w="1559" w:type="dxa"/>
          </w:tcPr>
          <w:p w14:paraId="157116AF" w14:textId="77777777" w:rsidR="00583503" w:rsidRPr="003161F6" w:rsidRDefault="007731C3" w:rsidP="00583503">
            <w:pPr>
              <w:spacing w:after="0"/>
              <w:ind w:left="-45"/>
              <w:rPr>
                <w:b/>
                <w:sz w:val="18"/>
                <w:szCs w:val="18"/>
              </w:rPr>
            </w:pPr>
            <w:r w:rsidRPr="003161F6">
              <w:rPr>
                <w:sz w:val="18"/>
                <w:szCs w:val="18"/>
              </w:rPr>
              <w:t>1.4, 3.4.1, 3.4.2</w:t>
            </w:r>
          </w:p>
        </w:tc>
        <w:tc>
          <w:tcPr>
            <w:tcW w:w="2127" w:type="dxa"/>
            <w:shd w:val="clear" w:color="auto" w:fill="auto"/>
          </w:tcPr>
          <w:p w14:paraId="2E7FF2EB" w14:textId="77777777" w:rsidR="00583503" w:rsidRPr="003161F6" w:rsidRDefault="007731C3" w:rsidP="00556792">
            <w:pPr>
              <w:spacing w:after="0"/>
              <w:ind w:left="-45"/>
              <w:rPr>
                <w:sz w:val="18"/>
                <w:szCs w:val="18"/>
              </w:rPr>
            </w:pPr>
            <w:r w:rsidRPr="003161F6">
              <w:rPr>
                <w:sz w:val="18"/>
                <w:szCs w:val="18"/>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56792" w:rsidRPr="003161F6">
              <w:rPr>
                <w:sz w:val="18"/>
                <w:szCs w:val="18"/>
              </w:rPr>
              <w:t>7</w:t>
            </w:r>
            <w:r w:rsidRPr="003161F6">
              <w:rPr>
                <w:sz w:val="18"/>
                <w:szCs w:val="18"/>
              </w:rPr>
              <w:t xml:space="preserve"> части </w:t>
            </w:r>
            <w:r w:rsidRPr="003161F6">
              <w:rPr>
                <w:sz w:val="18"/>
                <w:szCs w:val="18"/>
                <w:lang w:val="en-US"/>
              </w:rPr>
              <w:t>II</w:t>
            </w:r>
            <w:r w:rsidRPr="003161F6">
              <w:rPr>
                <w:sz w:val="18"/>
                <w:szCs w:val="18"/>
              </w:rPr>
              <w:t xml:space="preserve"> «ИНФОРМАЦИОННАЯ КАРТА ЗАКУПКИ»</w:t>
            </w:r>
          </w:p>
        </w:tc>
        <w:tc>
          <w:tcPr>
            <w:tcW w:w="5811" w:type="dxa"/>
            <w:gridSpan w:val="3"/>
            <w:shd w:val="clear" w:color="auto" w:fill="auto"/>
          </w:tcPr>
          <w:p w14:paraId="7D96F5D0" w14:textId="77777777" w:rsidR="00583503" w:rsidRPr="003161F6" w:rsidRDefault="00EC3BB8" w:rsidP="0077555B">
            <w:pPr>
              <w:spacing w:after="0"/>
              <w:ind w:left="-45"/>
              <w:rPr>
                <w:sz w:val="18"/>
                <w:szCs w:val="18"/>
              </w:rPr>
            </w:pPr>
            <w:r w:rsidRPr="003161F6">
              <w:rPr>
                <w:sz w:val="18"/>
                <w:szCs w:val="18"/>
              </w:rPr>
              <w:t>Не требуются</w:t>
            </w:r>
          </w:p>
        </w:tc>
      </w:tr>
      <w:tr w:rsidR="007731C3" w:rsidRPr="00065981" w14:paraId="743C562F" w14:textId="77777777" w:rsidTr="00820723">
        <w:trPr>
          <w:trHeight w:val="70"/>
        </w:trPr>
        <w:tc>
          <w:tcPr>
            <w:tcW w:w="664" w:type="dxa"/>
          </w:tcPr>
          <w:p w14:paraId="6052E04B" w14:textId="77777777" w:rsidR="007731C3" w:rsidRPr="003161F6" w:rsidRDefault="007731C3" w:rsidP="00583503">
            <w:pPr>
              <w:pStyle w:val="afffff4"/>
              <w:ind w:left="-11"/>
              <w:rPr>
                <w:sz w:val="18"/>
                <w:szCs w:val="18"/>
              </w:rPr>
            </w:pPr>
            <w:r w:rsidRPr="003161F6">
              <w:rPr>
                <w:sz w:val="18"/>
                <w:szCs w:val="18"/>
              </w:rPr>
              <w:t>9.</w:t>
            </w:r>
          </w:p>
        </w:tc>
        <w:tc>
          <w:tcPr>
            <w:tcW w:w="1559" w:type="dxa"/>
          </w:tcPr>
          <w:p w14:paraId="667384CC" w14:textId="77777777" w:rsidR="007731C3" w:rsidRPr="003161F6" w:rsidRDefault="007731C3" w:rsidP="00583503">
            <w:pPr>
              <w:spacing w:after="0"/>
              <w:ind w:left="-45"/>
              <w:rPr>
                <w:sz w:val="18"/>
                <w:szCs w:val="18"/>
              </w:rPr>
            </w:pPr>
            <w:r w:rsidRPr="003161F6">
              <w:rPr>
                <w:sz w:val="18"/>
                <w:szCs w:val="18"/>
              </w:rPr>
              <w:t>1.4.4</w:t>
            </w:r>
          </w:p>
        </w:tc>
        <w:tc>
          <w:tcPr>
            <w:tcW w:w="2127" w:type="dxa"/>
            <w:shd w:val="clear" w:color="auto" w:fill="auto"/>
          </w:tcPr>
          <w:p w14:paraId="78BA60FF" w14:textId="77777777" w:rsidR="007731C3" w:rsidRPr="003161F6" w:rsidRDefault="007731C3" w:rsidP="00583503">
            <w:pPr>
              <w:spacing w:after="0"/>
              <w:ind w:left="-45"/>
              <w:rPr>
                <w:sz w:val="18"/>
                <w:szCs w:val="18"/>
              </w:rPr>
            </w:pPr>
            <w:r w:rsidRPr="003161F6">
              <w:rPr>
                <w:sz w:val="18"/>
                <w:szCs w:val="18"/>
              </w:rPr>
              <w:t>Требование об отсутствии сведений об участнике закупки в реестре недобросовестных поставщиков</w:t>
            </w:r>
          </w:p>
        </w:tc>
        <w:tc>
          <w:tcPr>
            <w:tcW w:w="5811" w:type="dxa"/>
            <w:gridSpan w:val="3"/>
            <w:shd w:val="clear" w:color="auto" w:fill="auto"/>
          </w:tcPr>
          <w:p w14:paraId="2127FD24" w14:textId="77777777" w:rsidR="007731C3" w:rsidRPr="003161F6" w:rsidRDefault="007731C3" w:rsidP="007731C3">
            <w:pPr>
              <w:spacing w:after="0"/>
              <w:ind w:left="-45"/>
              <w:rPr>
                <w:sz w:val="18"/>
                <w:szCs w:val="18"/>
              </w:rPr>
            </w:pPr>
            <w:r w:rsidRPr="003161F6">
              <w:rPr>
                <w:sz w:val="18"/>
                <w:szCs w:val="18"/>
              </w:rPr>
              <w:t>Установлено:</w:t>
            </w:r>
          </w:p>
          <w:p w14:paraId="16271424" w14:textId="77777777" w:rsidR="007731C3" w:rsidRPr="003161F6" w:rsidRDefault="007731C3" w:rsidP="007731C3">
            <w:pPr>
              <w:spacing w:after="0"/>
              <w:ind w:left="-45"/>
              <w:rPr>
                <w:sz w:val="18"/>
                <w:szCs w:val="18"/>
              </w:rPr>
            </w:pPr>
            <w:r w:rsidRPr="003161F6">
              <w:rPr>
                <w:sz w:val="18"/>
                <w:szCs w:val="18"/>
              </w:rPr>
              <w:t>- отсутствие в реестре недобросовестных поставщиков (подрядчиков, исполнителей) информации об участнике закупки.</w:t>
            </w:r>
          </w:p>
        </w:tc>
      </w:tr>
      <w:tr w:rsidR="007731C3" w:rsidRPr="00065981" w14:paraId="776E7C5A" w14:textId="77777777" w:rsidTr="00820723">
        <w:trPr>
          <w:trHeight w:val="70"/>
        </w:trPr>
        <w:tc>
          <w:tcPr>
            <w:tcW w:w="664" w:type="dxa"/>
          </w:tcPr>
          <w:p w14:paraId="49C33040" w14:textId="77777777" w:rsidR="007731C3" w:rsidRPr="003161F6" w:rsidRDefault="00496D1D" w:rsidP="00583503">
            <w:pPr>
              <w:pStyle w:val="afffff4"/>
              <w:ind w:left="-11"/>
              <w:rPr>
                <w:sz w:val="18"/>
                <w:szCs w:val="18"/>
              </w:rPr>
            </w:pPr>
            <w:r w:rsidRPr="003161F6">
              <w:rPr>
                <w:sz w:val="18"/>
                <w:szCs w:val="18"/>
              </w:rPr>
              <w:t>10.</w:t>
            </w:r>
          </w:p>
        </w:tc>
        <w:tc>
          <w:tcPr>
            <w:tcW w:w="1559" w:type="dxa"/>
          </w:tcPr>
          <w:p w14:paraId="601EE5BC" w14:textId="77777777" w:rsidR="007731C3" w:rsidRPr="003161F6" w:rsidRDefault="007731C3" w:rsidP="00583503">
            <w:pPr>
              <w:spacing w:after="0"/>
              <w:ind w:left="-45"/>
              <w:rPr>
                <w:sz w:val="18"/>
                <w:szCs w:val="18"/>
              </w:rPr>
            </w:pPr>
            <w:r w:rsidRPr="003161F6">
              <w:rPr>
                <w:sz w:val="18"/>
                <w:szCs w:val="18"/>
              </w:rPr>
              <w:t>1.4, 3.4.1, 3.4.2</w:t>
            </w:r>
          </w:p>
        </w:tc>
        <w:tc>
          <w:tcPr>
            <w:tcW w:w="2127" w:type="dxa"/>
            <w:shd w:val="clear" w:color="auto" w:fill="auto"/>
          </w:tcPr>
          <w:p w14:paraId="1C603903" w14:textId="77777777" w:rsidR="007731C3" w:rsidRPr="003161F6" w:rsidRDefault="007731C3" w:rsidP="00556792">
            <w:pPr>
              <w:spacing w:after="0"/>
              <w:ind w:left="-45"/>
              <w:rPr>
                <w:sz w:val="18"/>
                <w:szCs w:val="18"/>
              </w:rPr>
            </w:pPr>
            <w:r w:rsidRPr="003161F6">
              <w:rPr>
                <w:sz w:val="18"/>
                <w:szCs w:val="18"/>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556792" w:rsidRPr="003161F6">
              <w:rPr>
                <w:sz w:val="18"/>
                <w:szCs w:val="18"/>
              </w:rPr>
              <w:t>9</w:t>
            </w:r>
            <w:r w:rsidRPr="003161F6">
              <w:rPr>
                <w:sz w:val="18"/>
                <w:szCs w:val="18"/>
              </w:rPr>
              <w:t xml:space="preserve"> части </w:t>
            </w:r>
            <w:r w:rsidRPr="003161F6">
              <w:rPr>
                <w:sz w:val="18"/>
                <w:szCs w:val="18"/>
                <w:lang w:val="en-US"/>
              </w:rPr>
              <w:t>II</w:t>
            </w:r>
            <w:r w:rsidRPr="003161F6">
              <w:rPr>
                <w:sz w:val="18"/>
                <w:szCs w:val="18"/>
              </w:rPr>
              <w:t xml:space="preserve"> «ИНФОРМАЦИОННАЯ КАРТА ЗАКУПКИ»</w:t>
            </w:r>
          </w:p>
        </w:tc>
        <w:tc>
          <w:tcPr>
            <w:tcW w:w="5811" w:type="dxa"/>
            <w:gridSpan w:val="3"/>
            <w:shd w:val="clear" w:color="auto" w:fill="auto"/>
          </w:tcPr>
          <w:p w14:paraId="3277E828" w14:textId="77777777" w:rsidR="007731C3" w:rsidRPr="007D553B" w:rsidRDefault="007731C3" w:rsidP="007731C3">
            <w:pPr>
              <w:spacing w:after="0"/>
              <w:ind w:left="-45"/>
              <w:rPr>
                <w:sz w:val="18"/>
                <w:szCs w:val="18"/>
              </w:rPr>
            </w:pPr>
            <w:r w:rsidRPr="007D553B">
              <w:rPr>
                <w:sz w:val="18"/>
                <w:szCs w:val="18"/>
              </w:rPr>
              <w:t>Не требуются</w:t>
            </w:r>
          </w:p>
          <w:p w14:paraId="3D12059F" w14:textId="77777777" w:rsidR="007731C3" w:rsidRPr="007D553B" w:rsidRDefault="007731C3" w:rsidP="007731C3">
            <w:pPr>
              <w:spacing w:after="0"/>
              <w:ind w:left="-45"/>
              <w:rPr>
                <w:sz w:val="18"/>
                <w:szCs w:val="18"/>
              </w:rPr>
            </w:pPr>
            <w:r w:rsidRPr="007D553B">
              <w:rPr>
                <w:sz w:val="18"/>
                <w:szCs w:val="18"/>
              </w:rPr>
              <w:t>Проверка соответствия установленному требованию осуществляется на основании открытых данных соответствующих реестров.</w:t>
            </w:r>
          </w:p>
        </w:tc>
      </w:tr>
      <w:tr w:rsidR="00A30AC4" w:rsidRPr="00065981" w14:paraId="3E506A62" w14:textId="77777777" w:rsidTr="00820723">
        <w:trPr>
          <w:trHeight w:val="68"/>
        </w:trPr>
        <w:tc>
          <w:tcPr>
            <w:tcW w:w="664" w:type="dxa"/>
          </w:tcPr>
          <w:p w14:paraId="64A56F7F" w14:textId="77777777" w:rsidR="00A30AC4" w:rsidRPr="003161F6" w:rsidRDefault="00A30AC4" w:rsidP="00A30AC4">
            <w:pPr>
              <w:pStyle w:val="afffff4"/>
              <w:ind w:left="-11"/>
              <w:rPr>
                <w:sz w:val="18"/>
                <w:szCs w:val="18"/>
              </w:rPr>
            </w:pPr>
            <w:r w:rsidRPr="003161F6">
              <w:rPr>
                <w:sz w:val="18"/>
                <w:szCs w:val="18"/>
              </w:rPr>
              <w:t>11.</w:t>
            </w:r>
          </w:p>
        </w:tc>
        <w:tc>
          <w:tcPr>
            <w:tcW w:w="1559" w:type="dxa"/>
          </w:tcPr>
          <w:p w14:paraId="39B33D12" w14:textId="77777777" w:rsidR="00A30AC4" w:rsidRPr="003161F6" w:rsidRDefault="00A30AC4" w:rsidP="00A30AC4">
            <w:pPr>
              <w:spacing w:after="0"/>
              <w:ind w:left="-45"/>
              <w:rPr>
                <w:sz w:val="18"/>
                <w:szCs w:val="18"/>
              </w:rPr>
            </w:pPr>
            <w:r w:rsidRPr="003161F6">
              <w:rPr>
                <w:sz w:val="18"/>
                <w:szCs w:val="18"/>
              </w:rPr>
              <w:t>2.2.1</w:t>
            </w:r>
          </w:p>
        </w:tc>
        <w:tc>
          <w:tcPr>
            <w:tcW w:w="2127" w:type="dxa"/>
            <w:shd w:val="clear" w:color="auto" w:fill="auto"/>
          </w:tcPr>
          <w:p w14:paraId="2C3A9E87" w14:textId="77777777" w:rsidR="00A30AC4" w:rsidRPr="003161F6" w:rsidRDefault="00A30AC4" w:rsidP="00A30AC4">
            <w:pPr>
              <w:spacing w:after="0"/>
              <w:ind w:left="-45"/>
              <w:rPr>
                <w:sz w:val="18"/>
                <w:szCs w:val="18"/>
              </w:rPr>
            </w:pPr>
            <w:r w:rsidRPr="003161F6">
              <w:rPr>
                <w:sz w:val="18"/>
                <w:szCs w:val="18"/>
              </w:rPr>
              <w:t>Дата и время окончания срока предоставления участникам закупки разъяснений положений документации о закупке</w:t>
            </w:r>
          </w:p>
        </w:tc>
        <w:tc>
          <w:tcPr>
            <w:tcW w:w="5811" w:type="dxa"/>
            <w:gridSpan w:val="3"/>
            <w:shd w:val="clear" w:color="auto" w:fill="auto"/>
          </w:tcPr>
          <w:p w14:paraId="5FE0635A" w14:textId="32B242FC" w:rsidR="00A30AC4" w:rsidRPr="007D553B" w:rsidRDefault="00E115CE" w:rsidP="007E2567">
            <w:pPr>
              <w:spacing w:after="0"/>
              <w:ind w:left="-45"/>
              <w:rPr>
                <w:sz w:val="18"/>
                <w:szCs w:val="18"/>
              </w:rPr>
            </w:pPr>
            <w:r w:rsidRPr="007D553B">
              <w:rPr>
                <w:color w:val="C00000"/>
                <w:sz w:val="18"/>
                <w:szCs w:val="18"/>
                <w:lang w:val="en-US"/>
              </w:rPr>
              <w:t>28</w:t>
            </w:r>
            <w:r w:rsidR="005B727A" w:rsidRPr="007D553B">
              <w:rPr>
                <w:color w:val="C00000"/>
                <w:sz w:val="18"/>
                <w:szCs w:val="18"/>
              </w:rPr>
              <w:t xml:space="preserve"> августа 2024 года </w:t>
            </w:r>
            <w:r w:rsidR="003A214D" w:rsidRPr="007D553B">
              <w:rPr>
                <w:color w:val="C00000"/>
                <w:sz w:val="18"/>
                <w:szCs w:val="18"/>
              </w:rPr>
              <w:t>21:</w:t>
            </w:r>
            <w:r w:rsidR="007E2567">
              <w:rPr>
                <w:color w:val="C00000"/>
                <w:sz w:val="18"/>
                <w:szCs w:val="18"/>
                <w:lang w:val="en-US"/>
              </w:rPr>
              <w:t>3</w:t>
            </w:r>
            <w:bookmarkStart w:id="147" w:name="_GoBack"/>
            <w:bookmarkEnd w:id="147"/>
            <w:r w:rsidR="003A214D" w:rsidRPr="007D553B">
              <w:rPr>
                <w:color w:val="C00000"/>
                <w:sz w:val="18"/>
                <w:szCs w:val="18"/>
              </w:rPr>
              <w:t>0</w:t>
            </w:r>
            <w:r w:rsidR="005B727A" w:rsidRPr="007D553B">
              <w:rPr>
                <w:color w:val="C00000"/>
                <w:sz w:val="18"/>
                <w:szCs w:val="18"/>
              </w:rPr>
              <w:t xml:space="preserve"> </w:t>
            </w:r>
            <w:r w:rsidR="006A6D67" w:rsidRPr="007D553B">
              <w:rPr>
                <w:sz w:val="18"/>
                <w:szCs w:val="18"/>
              </w:rPr>
              <w:t>(время московское).</w:t>
            </w:r>
          </w:p>
        </w:tc>
      </w:tr>
      <w:tr w:rsidR="00094405" w:rsidRPr="00065981" w14:paraId="0F0BE618" w14:textId="77777777" w:rsidTr="00820723">
        <w:trPr>
          <w:trHeight w:val="165"/>
        </w:trPr>
        <w:tc>
          <w:tcPr>
            <w:tcW w:w="664" w:type="dxa"/>
            <w:vMerge w:val="restart"/>
          </w:tcPr>
          <w:p w14:paraId="2E0E00A7" w14:textId="77777777" w:rsidR="00094405" w:rsidRPr="003161F6" w:rsidRDefault="00556792" w:rsidP="00583503">
            <w:pPr>
              <w:pStyle w:val="afffff4"/>
              <w:ind w:left="-11"/>
              <w:rPr>
                <w:sz w:val="18"/>
                <w:szCs w:val="18"/>
              </w:rPr>
            </w:pPr>
            <w:r w:rsidRPr="003161F6">
              <w:rPr>
                <w:sz w:val="18"/>
                <w:szCs w:val="18"/>
              </w:rPr>
              <w:t>12</w:t>
            </w:r>
            <w:r w:rsidR="00094405" w:rsidRPr="003161F6">
              <w:rPr>
                <w:sz w:val="18"/>
                <w:szCs w:val="18"/>
              </w:rPr>
              <w:t>.</w:t>
            </w:r>
          </w:p>
        </w:tc>
        <w:tc>
          <w:tcPr>
            <w:tcW w:w="1559" w:type="dxa"/>
            <w:vMerge w:val="restart"/>
          </w:tcPr>
          <w:p w14:paraId="6A3BD258" w14:textId="77777777" w:rsidR="00094405" w:rsidRPr="003161F6" w:rsidRDefault="00094405" w:rsidP="00583503">
            <w:pPr>
              <w:spacing w:after="0"/>
              <w:ind w:left="-45"/>
              <w:rPr>
                <w:sz w:val="18"/>
                <w:szCs w:val="18"/>
              </w:rPr>
            </w:pPr>
            <w:r w:rsidRPr="003161F6">
              <w:rPr>
                <w:sz w:val="18"/>
                <w:szCs w:val="18"/>
              </w:rPr>
              <w:t>3.6</w:t>
            </w:r>
            <w:r w:rsidR="00B551E1" w:rsidRPr="003161F6">
              <w:rPr>
                <w:sz w:val="18"/>
                <w:szCs w:val="18"/>
              </w:rPr>
              <w:t>.2</w:t>
            </w:r>
          </w:p>
        </w:tc>
        <w:tc>
          <w:tcPr>
            <w:tcW w:w="2127" w:type="dxa"/>
            <w:vMerge w:val="restart"/>
            <w:shd w:val="clear" w:color="auto" w:fill="auto"/>
          </w:tcPr>
          <w:p w14:paraId="14016558" w14:textId="77777777" w:rsidR="00094405" w:rsidRPr="003161F6" w:rsidRDefault="00094405" w:rsidP="00496D1D">
            <w:pPr>
              <w:spacing w:after="0"/>
              <w:ind w:left="-45"/>
              <w:rPr>
                <w:sz w:val="18"/>
                <w:szCs w:val="18"/>
              </w:rPr>
            </w:pPr>
            <w:r w:rsidRPr="003161F6">
              <w:rPr>
                <w:sz w:val="18"/>
                <w:szCs w:val="18"/>
              </w:rPr>
              <w:t>Обеспечение заявок на участие в закупке</w:t>
            </w:r>
          </w:p>
          <w:p w14:paraId="14999F9D" w14:textId="7617903C" w:rsidR="00094405" w:rsidRPr="003161F6" w:rsidRDefault="00094405" w:rsidP="00A072CF">
            <w:pPr>
              <w:spacing w:after="0"/>
              <w:ind w:left="-45"/>
              <w:rPr>
                <w:sz w:val="18"/>
                <w:szCs w:val="18"/>
              </w:rPr>
            </w:pPr>
            <w:r w:rsidRPr="003161F6">
              <w:rPr>
                <w:sz w:val="18"/>
                <w:szCs w:val="18"/>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A072CF" w:rsidRPr="003161F6">
              <w:rPr>
                <w:sz w:val="18"/>
                <w:szCs w:val="18"/>
              </w:rPr>
              <w:t>независимой</w:t>
            </w:r>
            <w:r w:rsidRPr="003161F6">
              <w:rPr>
                <w:sz w:val="18"/>
                <w:szCs w:val="18"/>
              </w:rPr>
              <w:t xml:space="preserve"> гарантии</w:t>
            </w:r>
          </w:p>
        </w:tc>
        <w:tc>
          <w:tcPr>
            <w:tcW w:w="5811" w:type="dxa"/>
            <w:gridSpan w:val="3"/>
            <w:shd w:val="clear" w:color="auto" w:fill="auto"/>
          </w:tcPr>
          <w:p w14:paraId="648CF7D0" w14:textId="77777777" w:rsidR="00094405" w:rsidRPr="003161F6" w:rsidRDefault="00094405" w:rsidP="00496D1D">
            <w:pPr>
              <w:spacing w:after="0"/>
              <w:ind w:left="-45"/>
              <w:rPr>
                <w:sz w:val="18"/>
                <w:szCs w:val="18"/>
              </w:rPr>
            </w:pPr>
            <w:r w:rsidRPr="003161F6">
              <w:rPr>
                <w:sz w:val="18"/>
                <w:szCs w:val="18"/>
              </w:rPr>
              <w:t>Не установлено</w:t>
            </w:r>
          </w:p>
        </w:tc>
      </w:tr>
      <w:tr w:rsidR="00094405" w:rsidRPr="00065981" w14:paraId="1A782E4D" w14:textId="77777777" w:rsidTr="00820723">
        <w:trPr>
          <w:trHeight w:val="1890"/>
        </w:trPr>
        <w:tc>
          <w:tcPr>
            <w:tcW w:w="664" w:type="dxa"/>
            <w:vMerge/>
          </w:tcPr>
          <w:p w14:paraId="5686E00A" w14:textId="77777777" w:rsidR="00094405" w:rsidRPr="003161F6" w:rsidRDefault="00094405" w:rsidP="00583503">
            <w:pPr>
              <w:pStyle w:val="afffff4"/>
              <w:ind w:left="-11"/>
              <w:rPr>
                <w:sz w:val="18"/>
                <w:szCs w:val="18"/>
              </w:rPr>
            </w:pPr>
          </w:p>
        </w:tc>
        <w:tc>
          <w:tcPr>
            <w:tcW w:w="1559" w:type="dxa"/>
            <w:vMerge/>
          </w:tcPr>
          <w:p w14:paraId="0F4DB7C0" w14:textId="77777777" w:rsidR="00094405" w:rsidRPr="003161F6" w:rsidRDefault="00094405" w:rsidP="00583503">
            <w:pPr>
              <w:spacing w:after="0"/>
              <w:ind w:left="-45"/>
              <w:rPr>
                <w:sz w:val="18"/>
                <w:szCs w:val="18"/>
              </w:rPr>
            </w:pPr>
          </w:p>
        </w:tc>
        <w:tc>
          <w:tcPr>
            <w:tcW w:w="2127" w:type="dxa"/>
            <w:vMerge/>
            <w:shd w:val="clear" w:color="auto" w:fill="auto"/>
          </w:tcPr>
          <w:p w14:paraId="338F0B9B" w14:textId="77777777" w:rsidR="00094405" w:rsidRPr="003161F6" w:rsidRDefault="00094405" w:rsidP="00496D1D">
            <w:pPr>
              <w:spacing w:after="0"/>
              <w:ind w:left="-45"/>
              <w:rPr>
                <w:sz w:val="18"/>
                <w:szCs w:val="18"/>
              </w:rPr>
            </w:pPr>
          </w:p>
        </w:tc>
        <w:tc>
          <w:tcPr>
            <w:tcW w:w="5811" w:type="dxa"/>
            <w:gridSpan w:val="3"/>
            <w:shd w:val="clear" w:color="auto" w:fill="auto"/>
          </w:tcPr>
          <w:p w14:paraId="11BCFE65" w14:textId="505AFC1A" w:rsidR="00094405" w:rsidRPr="003161F6" w:rsidRDefault="00094405" w:rsidP="00094405">
            <w:pPr>
              <w:spacing w:after="0"/>
              <w:ind w:left="-45"/>
              <w:rPr>
                <w:sz w:val="18"/>
                <w:szCs w:val="18"/>
              </w:rPr>
            </w:pPr>
            <w:r w:rsidRPr="003161F6">
              <w:rPr>
                <w:iCs/>
                <w:sz w:val="18"/>
                <w:szCs w:val="18"/>
              </w:rPr>
              <w:t xml:space="preserve">Порядок внесения денежных средств и </w:t>
            </w:r>
            <w:r w:rsidRPr="003161F6">
              <w:rPr>
                <w:sz w:val="18"/>
                <w:szCs w:val="18"/>
              </w:rPr>
              <w:t xml:space="preserve">условия </w:t>
            </w:r>
            <w:r w:rsidR="00A072CF" w:rsidRPr="003161F6">
              <w:rPr>
                <w:sz w:val="18"/>
                <w:szCs w:val="18"/>
              </w:rPr>
              <w:t xml:space="preserve">независимой </w:t>
            </w:r>
            <w:r w:rsidRPr="003161F6">
              <w:rPr>
                <w:sz w:val="18"/>
                <w:szCs w:val="18"/>
              </w:rPr>
              <w:t>гарантии, а также срок и случаи возврата обеспечения заявок установлены в разделе 3 части I «ОБЩИЕ УСЛОВИЯ ПРОВЕДЕНИЯ ЗАКУПКИ».</w:t>
            </w:r>
          </w:p>
        </w:tc>
      </w:tr>
      <w:tr w:rsidR="00496D1D" w:rsidRPr="00065981" w14:paraId="1422DC2D" w14:textId="77777777" w:rsidTr="00820723">
        <w:trPr>
          <w:trHeight w:val="68"/>
        </w:trPr>
        <w:tc>
          <w:tcPr>
            <w:tcW w:w="664" w:type="dxa"/>
          </w:tcPr>
          <w:p w14:paraId="0F951000" w14:textId="77777777" w:rsidR="00496D1D" w:rsidRPr="003161F6" w:rsidRDefault="00556792" w:rsidP="00583503">
            <w:pPr>
              <w:pStyle w:val="afffff4"/>
              <w:ind w:left="-11"/>
              <w:rPr>
                <w:sz w:val="18"/>
                <w:szCs w:val="18"/>
              </w:rPr>
            </w:pPr>
            <w:r w:rsidRPr="003161F6">
              <w:rPr>
                <w:sz w:val="18"/>
                <w:szCs w:val="18"/>
              </w:rPr>
              <w:t>13</w:t>
            </w:r>
            <w:r w:rsidR="00496D1D" w:rsidRPr="003161F6">
              <w:rPr>
                <w:sz w:val="18"/>
                <w:szCs w:val="18"/>
              </w:rPr>
              <w:t>.</w:t>
            </w:r>
          </w:p>
        </w:tc>
        <w:tc>
          <w:tcPr>
            <w:tcW w:w="1559" w:type="dxa"/>
          </w:tcPr>
          <w:p w14:paraId="6493832D" w14:textId="77777777" w:rsidR="00496D1D" w:rsidRPr="003161F6" w:rsidRDefault="00496D1D" w:rsidP="00583503">
            <w:pPr>
              <w:spacing w:after="0"/>
              <w:ind w:left="-45"/>
              <w:rPr>
                <w:sz w:val="18"/>
                <w:szCs w:val="18"/>
              </w:rPr>
            </w:pPr>
            <w:r w:rsidRPr="003161F6">
              <w:rPr>
                <w:sz w:val="18"/>
                <w:szCs w:val="18"/>
              </w:rPr>
              <w:t>3.6.6</w:t>
            </w:r>
          </w:p>
        </w:tc>
        <w:tc>
          <w:tcPr>
            <w:tcW w:w="2127" w:type="dxa"/>
            <w:shd w:val="clear" w:color="auto" w:fill="auto"/>
          </w:tcPr>
          <w:p w14:paraId="0A1C3183" w14:textId="77777777" w:rsidR="00496D1D" w:rsidRPr="003161F6" w:rsidRDefault="00496D1D" w:rsidP="00091707">
            <w:pPr>
              <w:spacing w:after="0"/>
              <w:ind w:left="-45"/>
              <w:rPr>
                <w:sz w:val="18"/>
                <w:szCs w:val="18"/>
              </w:rPr>
            </w:pPr>
            <w:r w:rsidRPr="003161F6">
              <w:rPr>
                <w:sz w:val="18"/>
                <w:szCs w:val="18"/>
              </w:rPr>
              <w:t>Счет Заказчика для перечисления денежных средств, внесенных в качестве обеспечения заявки, в случаях, установленных документаци</w:t>
            </w:r>
            <w:r w:rsidR="00091707" w:rsidRPr="003161F6">
              <w:rPr>
                <w:sz w:val="18"/>
                <w:szCs w:val="18"/>
              </w:rPr>
              <w:t>ей</w:t>
            </w:r>
            <w:r w:rsidRPr="003161F6">
              <w:rPr>
                <w:sz w:val="18"/>
                <w:szCs w:val="18"/>
              </w:rPr>
              <w:t xml:space="preserve"> о закупке</w:t>
            </w:r>
          </w:p>
        </w:tc>
        <w:tc>
          <w:tcPr>
            <w:tcW w:w="5811" w:type="dxa"/>
            <w:gridSpan w:val="3"/>
            <w:shd w:val="clear" w:color="auto" w:fill="auto"/>
          </w:tcPr>
          <w:p w14:paraId="76A43219" w14:textId="77777777" w:rsidR="00496D1D" w:rsidRPr="003161F6" w:rsidRDefault="00094405" w:rsidP="00094405">
            <w:pPr>
              <w:spacing w:after="0"/>
              <w:ind w:left="-45"/>
              <w:rPr>
                <w:sz w:val="18"/>
                <w:szCs w:val="18"/>
              </w:rPr>
            </w:pPr>
            <w:r w:rsidRPr="003161F6">
              <w:rPr>
                <w:sz w:val="18"/>
                <w:szCs w:val="18"/>
              </w:rPr>
              <w:t>Не требуется</w:t>
            </w:r>
          </w:p>
        </w:tc>
      </w:tr>
      <w:tr w:rsidR="00094405" w:rsidRPr="00065981" w14:paraId="3C84C558" w14:textId="77777777" w:rsidTr="00820723">
        <w:trPr>
          <w:trHeight w:val="70"/>
        </w:trPr>
        <w:tc>
          <w:tcPr>
            <w:tcW w:w="664" w:type="dxa"/>
            <w:vMerge w:val="restart"/>
          </w:tcPr>
          <w:p w14:paraId="18655DD3" w14:textId="77777777" w:rsidR="00094405" w:rsidRPr="003161F6" w:rsidRDefault="00556792" w:rsidP="00583503">
            <w:pPr>
              <w:pStyle w:val="afffff4"/>
              <w:ind w:left="-11"/>
              <w:rPr>
                <w:sz w:val="18"/>
                <w:szCs w:val="18"/>
              </w:rPr>
            </w:pPr>
            <w:r w:rsidRPr="003161F6">
              <w:rPr>
                <w:sz w:val="18"/>
                <w:szCs w:val="18"/>
              </w:rPr>
              <w:t>14</w:t>
            </w:r>
            <w:r w:rsidR="00094405" w:rsidRPr="003161F6">
              <w:rPr>
                <w:sz w:val="18"/>
                <w:szCs w:val="18"/>
              </w:rPr>
              <w:t>.</w:t>
            </w:r>
          </w:p>
        </w:tc>
        <w:tc>
          <w:tcPr>
            <w:tcW w:w="1559" w:type="dxa"/>
            <w:vMerge w:val="restart"/>
          </w:tcPr>
          <w:p w14:paraId="03CD3954" w14:textId="77777777" w:rsidR="00094405" w:rsidRPr="003161F6" w:rsidRDefault="00094405" w:rsidP="00583503">
            <w:pPr>
              <w:spacing w:after="0"/>
              <w:ind w:left="-45"/>
              <w:rPr>
                <w:sz w:val="18"/>
                <w:szCs w:val="18"/>
              </w:rPr>
            </w:pPr>
            <w:r w:rsidRPr="003161F6">
              <w:rPr>
                <w:sz w:val="18"/>
                <w:szCs w:val="18"/>
              </w:rPr>
              <w:t>6.2</w:t>
            </w:r>
            <w:r w:rsidR="00B551E1" w:rsidRPr="003161F6">
              <w:rPr>
                <w:sz w:val="18"/>
                <w:szCs w:val="18"/>
              </w:rPr>
              <w:t>.1</w:t>
            </w:r>
            <w:r w:rsidRPr="003161F6">
              <w:rPr>
                <w:sz w:val="18"/>
                <w:szCs w:val="18"/>
              </w:rPr>
              <w:t>, 6.</w:t>
            </w:r>
            <w:r w:rsidR="00B551E1" w:rsidRPr="003161F6">
              <w:rPr>
                <w:sz w:val="18"/>
                <w:szCs w:val="18"/>
              </w:rPr>
              <w:t>2.</w:t>
            </w:r>
            <w:r w:rsidRPr="003161F6">
              <w:rPr>
                <w:sz w:val="18"/>
                <w:szCs w:val="18"/>
              </w:rPr>
              <w:t>3</w:t>
            </w:r>
          </w:p>
        </w:tc>
        <w:tc>
          <w:tcPr>
            <w:tcW w:w="2127" w:type="dxa"/>
            <w:vMerge w:val="restart"/>
            <w:shd w:val="clear" w:color="auto" w:fill="auto"/>
          </w:tcPr>
          <w:p w14:paraId="731CFE8A" w14:textId="77777777" w:rsidR="00094405" w:rsidRPr="003161F6" w:rsidRDefault="00094405" w:rsidP="00496D1D">
            <w:pPr>
              <w:spacing w:after="0"/>
              <w:ind w:left="-45"/>
              <w:rPr>
                <w:sz w:val="18"/>
                <w:szCs w:val="18"/>
              </w:rPr>
            </w:pPr>
            <w:r w:rsidRPr="003161F6">
              <w:rPr>
                <w:sz w:val="18"/>
                <w:szCs w:val="18"/>
              </w:rPr>
              <w:t>Обеспечение исполнения договора</w:t>
            </w:r>
          </w:p>
          <w:p w14:paraId="3A5DE8B9" w14:textId="6759129D" w:rsidR="00094405" w:rsidRPr="003161F6" w:rsidRDefault="00094405" w:rsidP="00496D1D">
            <w:pPr>
              <w:spacing w:after="0"/>
              <w:ind w:left="-45"/>
              <w:rPr>
                <w:sz w:val="18"/>
                <w:szCs w:val="18"/>
              </w:rPr>
            </w:pPr>
            <w:r w:rsidRPr="003161F6">
              <w:rPr>
                <w:sz w:val="18"/>
                <w:szCs w:val="18"/>
              </w:rPr>
              <w:t xml:space="preserve">Размер обеспечения исполнения договора в закупке, срок и порядок внесения денежных средств в качестве обеспечения такой заявки, условия </w:t>
            </w:r>
            <w:r w:rsidR="00A072CF" w:rsidRPr="003161F6">
              <w:rPr>
                <w:sz w:val="18"/>
                <w:szCs w:val="18"/>
              </w:rPr>
              <w:t xml:space="preserve">независимой </w:t>
            </w:r>
            <w:r w:rsidRPr="003161F6">
              <w:rPr>
                <w:sz w:val="18"/>
                <w:szCs w:val="18"/>
              </w:rPr>
              <w:t>гарантии.</w:t>
            </w:r>
          </w:p>
        </w:tc>
        <w:tc>
          <w:tcPr>
            <w:tcW w:w="5811" w:type="dxa"/>
            <w:gridSpan w:val="3"/>
            <w:shd w:val="clear" w:color="auto" w:fill="auto"/>
          </w:tcPr>
          <w:p w14:paraId="3FB5CCF6" w14:textId="77777777" w:rsidR="00094405" w:rsidRPr="003161F6" w:rsidRDefault="00094405" w:rsidP="00496D1D">
            <w:pPr>
              <w:spacing w:after="0"/>
              <w:ind w:left="-45"/>
              <w:rPr>
                <w:sz w:val="18"/>
                <w:szCs w:val="18"/>
              </w:rPr>
            </w:pPr>
            <w:r w:rsidRPr="003161F6">
              <w:rPr>
                <w:sz w:val="18"/>
                <w:szCs w:val="18"/>
              </w:rPr>
              <w:t>Не установлено</w:t>
            </w:r>
          </w:p>
        </w:tc>
      </w:tr>
      <w:tr w:rsidR="00094405" w:rsidRPr="00065981" w14:paraId="208E0F88" w14:textId="77777777" w:rsidTr="00820723">
        <w:trPr>
          <w:trHeight w:val="1830"/>
        </w:trPr>
        <w:tc>
          <w:tcPr>
            <w:tcW w:w="664" w:type="dxa"/>
            <w:vMerge/>
          </w:tcPr>
          <w:p w14:paraId="4C93A1DA" w14:textId="77777777" w:rsidR="00094405" w:rsidRPr="003161F6" w:rsidRDefault="00094405" w:rsidP="00583503">
            <w:pPr>
              <w:pStyle w:val="afffff4"/>
              <w:ind w:left="-11"/>
              <w:rPr>
                <w:sz w:val="18"/>
                <w:szCs w:val="18"/>
              </w:rPr>
            </w:pPr>
          </w:p>
        </w:tc>
        <w:tc>
          <w:tcPr>
            <w:tcW w:w="1559" w:type="dxa"/>
            <w:vMerge/>
          </w:tcPr>
          <w:p w14:paraId="56B4FCB7" w14:textId="77777777" w:rsidR="00094405" w:rsidRPr="003161F6" w:rsidRDefault="00094405" w:rsidP="00583503">
            <w:pPr>
              <w:spacing w:after="0"/>
              <w:ind w:left="-45"/>
              <w:rPr>
                <w:sz w:val="18"/>
                <w:szCs w:val="18"/>
              </w:rPr>
            </w:pPr>
          </w:p>
        </w:tc>
        <w:tc>
          <w:tcPr>
            <w:tcW w:w="2127" w:type="dxa"/>
            <w:vMerge/>
            <w:shd w:val="clear" w:color="auto" w:fill="auto"/>
          </w:tcPr>
          <w:p w14:paraId="784FCE1F" w14:textId="77777777" w:rsidR="00094405" w:rsidRPr="003161F6" w:rsidRDefault="00094405" w:rsidP="00496D1D">
            <w:pPr>
              <w:spacing w:after="0"/>
              <w:ind w:left="-45"/>
              <w:rPr>
                <w:sz w:val="18"/>
                <w:szCs w:val="18"/>
              </w:rPr>
            </w:pPr>
          </w:p>
        </w:tc>
        <w:tc>
          <w:tcPr>
            <w:tcW w:w="5811" w:type="dxa"/>
            <w:gridSpan w:val="3"/>
            <w:shd w:val="clear" w:color="auto" w:fill="auto"/>
          </w:tcPr>
          <w:p w14:paraId="28A36CB4" w14:textId="62FE0C8A" w:rsidR="00094405" w:rsidRPr="003161F6" w:rsidRDefault="00094405" w:rsidP="00D61454">
            <w:pPr>
              <w:spacing w:after="0"/>
              <w:ind w:left="-45"/>
              <w:rPr>
                <w:sz w:val="18"/>
                <w:szCs w:val="18"/>
              </w:rPr>
            </w:pPr>
            <w:r w:rsidRPr="003161F6">
              <w:rPr>
                <w:iCs/>
                <w:sz w:val="18"/>
                <w:szCs w:val="18"/>
              </w:rPr>
              <w:t xml:space="preserve">Порядок внесения денежных средств и </w:t>
            </w:r>
            <w:r w:rsidRPr="003161F6">
              <w:rPr>
                <w:sz w:val="18"/>
                <w:szCs w:val="18"/>
              </w:rPr>
              <w:t xml:space="preserve">условия </w:t>
            </w:r>
            <w:r w:rsidR="00A072CF" w:rsidRPr="003161F6">
              <w:rPr>
                <w:sz w:val="18"/>
                <w:szCs w:val="18"/>
              </w:rPr>
              <w:t xml:space="preserve">независимой </w:t>
            </w:r>
            <w:r w:rsidRPr="003161F6">
              <w:rPr>
                <w:sz w:val="18"/>
                <w:szCs w:val="18"/>
              </w:rPr>
              <w:t xml:space="preserve">гарантии установлены в разделе </w:t>
            </w:r>
            <w:r w:rsidR="00D61454" w:rsidRPr="003161F6">
              <w:rPr>
                <w:sz w:val="18"/>
                <w:szCs w:val="18"/>
              </w:rPr>
              <w:t>6</w:t>
            </w:r>
            <w:r w:rsidRPr="003161F6">
              <w:rPr>
                <w:sz w:val="18"/>
                <w:szCs w:val="18"/>
              </w:rPr>
              <w:t xml:space="preserve"> части I «ОБЩИЕ УСЛОВИЯ ПРОВЕДЕНИЯ ЗАКУПКИ».</w:t>
            </w:r>
          </w:p>
        </w:tc>
      </w:tr>
      <w:tr w:rsidR="00496D1D" w:rsidRPr="00065981" w14:paraId="4AC26E40" w14:textId="77777777" w:rsidTr="00820723">
        <w:trPr>
          <w:trHeight w:val="68"/>
        </w:trPr>
        <w:tc>
          <w:tcPr>
            <w:tcW w:w="664" w:type="dxa"/>
          </w:tcPr>
          <w:p w14:paraId="04F69B98" w14:textId="77777777" w:rsidR="00496D1D" w:rsidRPr="003161F6" w:rsidRDefault="00556792" w:rsidP="00583503">
            <w:pPr>
              <w:pStyle w:val="afffff4"/>
              <w:ind w:left="-11"/>
              <w:rPr>
                <w:sz w:val="18"/>
                <w:szCs w:val="18"/>
              </w:rPr>
            </w:pPr>
            <w:r w:rsidRPr="003161F6">
              <w:rPr>
                <w:sz w:val="18"/>
                <w:szCs w:val="18"/>
              </w:rPr>
              <w:t>15</w:t>
            </w:r>
            <w:r w:rsidR="00496D1D" w:rsidRPr="003161F6">
              <w:rPr>
                <w:sz w:val="18"/>
                <w:szCs w:val="18"/>
              </w:rPr>
              <w:t>.</w:t>
            </w:r>
          </w:p>
        </w:tc>
        <w:tc>
          <w:tcPr>
            <w:tcW w:w="1559" w:type="dxa"/>
          </w:tcPr>
          <w:p w14:paraId="03BBB8C4" w14:textId="77777777" w:rsidR="00496D1D" w:rsidRPr="003161F6" w:rsidRDefault="00496D1D" w:rsidP="00583503">
            <w:pPr>
              <w:spacing w:after="0"/>
              <w:ind w:left="-45"/>
              <w:rPr>
                <w:sz w:val="18"/>
                <w:szCs w:val="18"/>
              </w:rPr>
            </w:pPr>
            <w:r w:rsidRPr="003161F6">
              <w:rPr>
                <w:sz w:val="18"/>
                <w:szCs w:val="18"/>
              </w:rPr>
              <w:t>6.2.2</w:t>
            </w:r>
          </w:p>
        </w:tc>
        <w:tc>
          <w:tcPr>
            <w:tcW w:w="2127" w:type="dxa"/>
            <w:shd w:val="clear" w:color="auto" w:fill="auto"/>
          </w:tcPr>
          <w:p w14:paraId="53ABE090" w14:textId="77777777" w:rsidR="00496D1D" w:rsidRPr="003161F6" w:rsidRDefault="00496D1D" w:rsidP="00583503">
            <w:pPr>
              <w:spacing w:after="0"/>
              <w:ind w:left="-45"/>
              <w:rPr>
                <w:sz w:val="18"/>
                <w:szCs w:val="18"/>
              </w:rPr>
            </w:pPr>
            <w:r w:rsidRPr="003161F6">
              <w:rPr>
                <w:sz w:val="18"/>
                <w:szCs w:val="18"/>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811" w:type="dxa"/>
            <w:gridSpan w:val="3"/>
            <w:shd w:val="clear" w:color="auto" w:fill="auto"/>
          </w:tcPr>
          <w:p w14:paraId="03D2D859" w14:textId="77777777" w:rsidR="00496D1D" w:rsidRPr="003161F6" w:rsidRDefault="00094405" w:rsidP="00094405">
            <w:pPr>
              <w:spacing w:after="0"/>
              <w:ind w:left="-45"/>
              <w:rPr>
                <w:sz w:val="18"/>
                <w:szCs w:val="18"/>
              </w:rPr>
            </w:pPr>
            <w:r w:rsidRPr="003161F6">
              <w:rPr>
                <w:sz w:val="18"/>
                <w:szCs w:val="18"/>
              </w:rPr>
              <w:t>Не установлено</w:t>
            </w:r>
          </w:p>
        </w:tc>
      </w:tr>
      <w:tr w:rsidR="00496D1D" w:rsidRPr="00065981" w14:paraId="233826AC" w14:textId="77777777" w:rsidTr="00820723">
        <w:trPr>
          <w:trHeight w:val="68"/>
        </w:trPr>
        <w:tc>
          <w:tcPr>
            <w:tcW w:w="664" w:type="dxa"/>
          </w:tcPr>
          <w:p w14:paraId="200C75A1" w14:textId="77777777" w:rsidR="00496D1D" w:rsidRPr="003161F6" w:rsidRDefault="00556792" w:rsidP="00583503">
            <w:pPr>
              <w:pStyle w:val="afffff4"/>
              <w:ind w:left="-11"/>
              <w:rPr>
                <w:sz w:val="18"/>
                <w:szCs w:val="18"/>
              </w:rPr>
            </w:pPr>
            <w:r w:rsidRPr="003161F6">
              <w:rPr>
                <w:sz w:val="18"/>
                <w:szCs w:val="18"/>
              </w:rPr>
              <w:t>16</w:t>
            </w:r>
            <w:r w:rsidR="00496D1D" w:rsidRPr="003161F6">
              <w:rPr>
                <w:sz w:val="18"/>
                <w:szCs w:val="18"/>
              </w:rPr>
              <w:t>.</w:t>
            </w:r>
          </w:p>
        </w:tc>
        <w:tc>
          <w:tcPr>
            <w:tcW w:w="1559" w:type="dxa"/>
          </w:tcPr>
          <w:p w14:paraId="190955F1" w14:textId="77777777" w:rsidR="00496D1D" w:rsidRPr="003161F6" w:rsidRDefault="00496D1D" w:rsidP="00583503">
            <w:pPr>
              <w:spacing w:after="0"/>
              <w:ind w:left="-45"/>
              <w:rPr>
                <w:sz w:val="18"/>
                <w:szCs w:val="18"/>
              </w:rPr>
            </w:pPr>
            <w:r w:rsidRPr="003161F6">
              <w:rPr>
                <w:sz w:val="18"/>
                <w:szCs w:val="18"/>
              </w:rPr>
              <w:t>5.5</w:t>
            </w:r>
            <w:r w:rsidR="00B551E1" w:rsidRPr="003161F6">
              <w:rPr>
                <w:sz w:val="18"/>
                <w:szCs w:val="18"/>
              </w:rPr>
              <w:t>.2</w:t>
            </w:r>
          </w:p>
        </w:tc>
        <w:tc>
          <w:tcPr>
            <w:tcW w:w="2127" w:type="dxa"/>
            <w:shd w:val="clear" w:color="auto" w:fill="auto"/>
          </w:tcPr>
          <w:p w14:paraId="1632B7B9" w14:textId="77777777" w:rsidR="00496D1D" w:rsidRPr="003161F6" w:rsidRDefault="00496D1D" w:rsidP="00583503">
            <w:pPr>
              <w:spacing w:after="0"/>
              <w:ind w:left="-45"/>
              <w:rPr>
                <w:sz w:val="18"/>
                <w:szCs w:val="18"/>
              </w:rPr>
            </w:pPr>
            <w:r w:rsidRPr="003161F6">
              <w:rPr>
                <w:sz w:val="18"/>
                <w:szCs w:val="18"/>
              </w:rPr>
              <w:t>Критерии и порядок оценки и сопоставления заявок на участие в закупке</w:t>
            </w:r>
          </w:p>
        </w:tc>
        <w:tc>
          <w:tcPr>
            <w:tcW w:w="5811" w:type="dxa"/>
            <w:gridSpan w:val="3"/>
            <w:shd w:val="clear" w:color="auto" w:fill="auto"/>
          </w:tcPr>
          <w:p w14:paraId="32BEFE63" w14:textId="77777777" w:rsidR="0077555B" w:rsidRPr="003161F6" w:rsidRDefault="0077555B" w:rsidP="0077555B">
            <w:pPr>
              <w:spacing w:after="0"/>
              <w:ind w:left="-45"/>
              <w:rPr>
                <w:color w:val="C00000"/>
                <w:sz w:val="18"/>
                <w:szCs w:val="18"/>
              </w:rPr>
            </w:pPr>
            <w:r w:rsidRPr="003161F6">
              <w:rPr>
                <w:color w:val="C00000"/>
                <w:sz w:val="18"/>
                <w:szCs w:val="18"/>
              </w:rPr>
              <w:t xml:space="preserve">Сопоставление (оценка) заявок участников осуществляется по цене заявки </w:t>
            </w:r>
            <w:r w:rsidR="00091707" w:rsidRPr="003161F6">
              <w:rPr>
                <w:color w:val="C00000"/>
                <w:sz w:val="18"/>
                <w:szCs w:val="18"/>
              </w:rPr>
              <w:t>(цене договора), без учёта НДС.</w:t>
            </w:r>
          </w:p>
          <w:p w14:paraId="6431EF0F" w14:textId="77777777" w:rsidR="0077555B" w:rsidRPr="003161F6" w:rsidRDefault="0077555B" w:rsidP="0077555B">
            <w:pPr>
              <w:spacing w:after="0"/>
              <w:ind w:left="-45"/>
              <w:rPr>
                <w:color w:val="C00000"/>
                <w:sz w:val="18"/>
                <w:szCs w:val="18"/>
              </w:rPr>
            </w:pPr>
            <w:r w:rsidRPr="003161F6">
              <w:rPr>
                <w:color w:val="C00000"/>
                <w:sz w:val="18"/>
                <w:szCs w:val="18"/>
              </w:rPr>
              <w:t xml:space="preserve">Цена, заявки, указанная участником в ценовой матрице на ЭП должна быть подтверждена (должна соответствовать) цене, указанной в Письме о подаче Оферты (часть </w:t>
            </w:r>
            <w:r w:rsidRPr="003161F6">
              <w:rPr>
                <w:color w:val="C00000"/>
                <w:sz w:val="18"/>
                <w:szCs w:val="18"/>
                <w:lang w:val="en-US"/>
              </w:rPr>
              <w:t>III</w:t>
            </w:r>
            <w:r w:rsidRPr="003161F6">
              <w:rPr>
                <w:color w:val="C00000"/>
                <w:sz w:val="18"/>
                <w:szCs w:val="18"/>
              </w:rPr>
              <w:t xml:space="preserve"> «ОБРАЗЦЫ ФОРМ ДЛЯ ЗАПОЛНЕНИЯ УЧАСТНИКАМИ ЗАКУПКИ», форма 1) и Сводной таблице стоимости работ (услуг) (часть III «ОБРАЗЦЫ ФОРМ ДЛЯ ЗАПОЛНЕНИЯ </w:t>
            </w:r>
            <w:r w:rsidR="00091707" w:rsidRPr="003161F6">
              <w:rPr>
                <w:color w:val="C00000"/>
                <w:sz w:val="18"/>
                <w:szCs w:val="18"/>
              </w:rPr>
              <w:t>УЧАСТНИКАМИ ЗАКУПКИ», форма 3).</w:t>
            </w:r>
          </w:p>
          <w:p w14:paraId="6AACFD25" w14:textId="77777777" w:rsidR="0077555B" w:rsidRPr="003161F6" w:rsidRDefault="0077555B" w:rsidP="0077555B">
            <w:pPr>
              <w:spacing w:after="0"/>
              <w:ind w:left="-45"/>
              <w:rPr>
                <w:color w:val="C00000"/>
                <w:sz w:val="18"/>
                <w:szCs w:val="18"/>
              </w:rPr>
            </w:pPr>
            <w:r w:rsidRPr="003161F6">
              <w:rPr>
                <w:color w:val="C00000"/>
                <w:sz w:val="18"/>
                <w:szCs w:val="18"/>
              </w:rPr>
              <w:t>В случае несоответствия значения цены в ценовой матрице на ЭП и указанных документах, приоритетным является значение цены, указанное в ценовой матрице на ЭП.</w:t>
            </w:r>
          </w:p>
          <w:p w14:paraId="09786776" w14:textId="77777777" w:rsidR="0077555B" w:rsidRPr="003161F6" w:rsidRDefault="0077555B" w:rsidP="0077555B">
            <w:pPr>
              <w:spacing w:after="0"/>
              <w:ind w:left="-45"/>
              <w:rPr>
                <w:color w:val="C00000"/>
                <w:sz w:val="18"/>
                <w:szCs w:val="18"/>
              </w:rPr>
            </w:pPr>
            <w:r w:rsidRPr="003161F6">
              <w:rPr>
                <w:color w:val="C00000"/>
                <w:sz w:val="18"/>
                <w:szCs w:val="18"/>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извещением, и заявка которого содержит лучшую цену</w:t>
            </w:r>
            <w:r w:rsidR="00091707" w:rsidRPr="003161F6">
              <w:rPr>
                <w:color w:val="C00000"/>
                <w:sz w:val="18"/>
                <w:szCs w:val="18"/>
              </w:rPr>
              <w:t xml:space="preserve"> (цену договора).</w:t>
            </w:r>
          </w:p>
          <w:p w14:paraId="6B25C65F" w14:textId="77777777" w:rsidR="00496D1D" w:rsidRPr="003161F6" w:rsidRDefault="0077555B" w:rsidP="0077555B">
            <w:pPr>
              <w:spacing w:after="0"/>
              <w:ind w:left="-45"/>
              <w:rPr>
                <w:sz w:val="18"/>
                <w:szCs w:val="18"/>
              </w:rPr>
            </w:pPr>
            <w:r w:rsidRPr="003161F6">
              <w:rPr>
                <w:color w:val="C00000"/>
                <w:sz w:val="18"/>
                <w:szCs w:val="18"/>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tc>
      </w:tr>
      <w:tr w:rsidR="00496D1D" w:rsidRPr="00065981" w14:paraId="782A9EFE" w14:textId="77777777" w:rsidTr="00820723">
        <w:trPr>
          <w:trHeight w:val="68"/>
        </w:trPr>
        <w:tc>
          <w:tcPr>
            <w:tcW w:w="664" w:type="dxa"/>
          </w:tcPr>
          <w:p w14:paraId="3C304736" w14:textId="77777777" w:rsidR="00496D1D" w:rsidRPr="003161F6" w:rsidRDefault="00556792" w:rsidP="00583503">
            <w:pPr>
              <w:pStyle w:val="afffff4"/>
              <w:ind w:left="-11"/>
              <w:rPr>
                <w:sz w:val="18"/>
                <w:szCs w:val="18"/>
              </w:rPr>
            </w:pPr>
            <w:r w:rsidRPr="003161F6">
              <w:rPr>
                <w:sz w:val="18"/>
                <w:szCs w:val="18"/>
              </w:rPr>
              <w:t>17</w:t>
            </w:r>
            <w:r w:rsidR="00496D1D" w:rsidRPr="003161F6">
              <w:rPr>
                <w:sz w:val="18"/>
                <w:szCs w:val="18"/>
              </w:rPr>
              <w:t>.</w:t>
            </w:r>
          </w:p>
        </w:tc>
        <w:tc>
          <w:tcPr>
            <w:tcW w:w="1559" w:type="dxa"/>
          </w:tcPr>
          <w:p w14:paraId="2328BB56" w14:textId="77777777" w:rsidR="00496D1D" w:rsidRPr="003161F6" w:rsidRDefault="00496D1D" w:rsidP="00583503">
            <w:pPr>
              <w:spacing w:after="0"/>
              <w:ind w:left="-45"/>
              <w:rPr>
                <w:sz w:val="18"/>
                <w:szCs w:val="18"/>
              </w:rPr>
            </w:pPr>
            <w:r w:rsidRPr="003161F6">
              <w:rPr>
                <w:sz w:val="18"/>
                <w:szCs w:val="18"/>
              </w:rPr>
              <w:t>6.1.2</w:t>
            </w:r>
          </w:p>
        </w:tc>
        <w:tc>
          <w:tcPr>
            <w:tcW w:w="2127" w:type="dxa"/>
            <w:shd w:val="clear" w:color="auto" w:fill="auto"/>
          </w:tcPr>
          <w:p w14:paraId="6CA7881D" w14:textId="77777777" w:rsidR="00496D1D" w:rsidRPr="003161F6" w:rsidRDefault="00496D1D" w:rsidP="00583503">
            <w:pPr>
              <w:spacing w:after="0"/>
              <w:ind w:left="-45"/>
              <w:rPr>
                <w:sz w:val="18"/>
                <w:szCs w:val="18"/>
              </w:rPr>
            </w:pPr>
            <w:r w:rsidRPr="003161F6">
              <w:rPr>
                <w:sz w:val="18"/>
                <w:szCs w:val="18"/>
              </w:rPr>
              <w:t>Право заказчика заключить договор с несколькими участниками закупки</w:t>
            </w:r>
          </w:p>
        </w:tc>
        <w:tc>
          <w:tcPr>
            <w:tcW w:w="5811" w:type="dxa"/>
            <w:gridSpan w:val="3"/>
            <w:shd w:val="clear" w:color="auto" w:fill="auto"/>
          </w:tcPr>
          <w:p w14:paraId="721DB160" w14:textId="77777777" w:rsidR="00496D1D" w:rsidRPr="003161F6" w:rsidRDefault="00496D1D" w:rsidP="00496D1D">
            <w:pPr>
              <w:spacing w:after="0"/>
              <w:ind w:left="-45"/>
              <w:rPr>
                <w:sz w:val="18"/>
                <w:szCs w:val="18"/>
              </w:rPr>
            </w:pPr>
            <w:r w:rsidRPr="003161F6">
              <w:rPr>
                <w:sz w:val="18"/>
                <w:szCs w:val="18"/>
              </w:rPr>
              <w:t>Не предусмотрено</w:t>
            </w:r>
          </w:p>
        </w:tc>
      </w:tr>
      <w:tr w:rsidR="00496D1D" w:rsidRPr="00065981" w14:paraId="46A1386C" w14:textId="77777777" w:rsidTr="00820723">
        <w:trPr>
          <w:trHeight w:val="68"/>
        </w:trPr>
        <w:tc>
          <w:tcPr>
            <w:tcW w:w="664" w:type="dxa"/>
          </w:tcPr>
          <w:p w14:paraId="16225E80" w14:textId="77777777" w:rsidR="00496D1D" w:rsidRPr="003161F6" w:rsidRDefault="00556792" w:rsidP="00583503">
            <w:pPr>
              <w:pStyle w:val="afffff4"/>
              <w:ind w:left="-11"/>
              <w:rPr>
                <w:sz w:val="18"/>
                <w:szCs w:val="18"/>
              </w:rPr>
            </w:pPr>
            <w:r w:rsidRPr="003161F6">
              <w:rPr>
                <w:sz w:val="18"/>
                <w:szCs w:val="18"/>
              </w:rPr>
              <w:t>18</w:t>
            </w:r>
            <w:r w:rsidR="00496D1D" w:rsidRPr="003161F6">
              <w:rPr>
                <w:sz w:val="18"/>
                <w:szCs w:val="18"/>
              </w:rPr>
              <w:t>.</w:t>
            </w:r>
          </w:p>
        </w:tc>
        <w:tc>
          <w:tcPr>
            <w:tcW w:w="1559" w:type="dxa"/>
          </w:tcPr>
          <w:p w14:paraId="3F902174" w14:textId="77777777" w:rsidR="00496D1D" w:rsidRPr="003161F6" w:rsidRDefault="00496D1D" w:rsidP="00583503">
            <w:pPr>
              <w:spacing w:after="0"/>
              <w:ind w:left="-45"/>
              <w:rPr>
                <w:sz w:val="18"/>
                <w:szCs w:val="18"/>
              </w:rPr>
            </w:pPr>
            <w:r w:rsidRPr="003161F6">
              <w:rPr>
                <w:sz w:val="18"/>
                <w:szCs w:val="18"/>
              </w:rPr>
              <w:t>6.5.5</w:t>
            </w:r>
          </w:p>
        </w:tc>
        <w:tc>
          <w:tcPr>
            <w:tcW w:w="2127" w:type="dxa"/>
            <w:shd w:val="clear" w:color="auto" w:fill="auto"/>
          </w:tcPr>
          <w:p w14:paraId="17602786" w14:textId="77777777" w:rsidR="00496D1D" w:rsidRPr="003161F6" w:rsidRDefault="00496D1D" w:rsidP="00583503">
            <w:pPr>
              <w:spacing w:after="0"/>
              <w:ind w:left="-45"/>
              <w:rPr>
                <w:sz w:val="18"/>
                <w:szCs w:val="18"/>
              </w:rPr>
            </w:pPr>
            <w:bookmarkStart w:id="148" w:name="_Toc354408457"/>
            <w:r w:rsidRPr="003161F6">
              <w:rPr>
                <w:sz w:val="18"/>
                <w:szCs w:val="18"/>
              </w:rPr>
              <w:t>Сведения о возможности одностороннего отказа от исполнения обязательств, предусмотренных договором</w:t>
            </w:r>
            <w:bookmarkEnd w:id="148"/>
          </w:p>
        </w:tc>
        <w:tc>
          <w:tcPr>
            <w:tcW w:w="5811" w:type="dxa"/>
            <w:gridSpan w:val="3"/>
            <w:shd w:val="clear" w:color="auto" w:fill="auto"/>
          </w:tcPr>
          <w:p w14:paraId="5ED904FD" w14:textId="77777777" w:rsidR="00496D1D" w:rsidRPr="003161F6" w:rsidRDefault="00496D1D" w:rsidP="00496D1D">
            <w:pPr>
              <w:spacing w:after="0"/>
              <w:ind w:left="-45"/>
              <w:rPr>
                <w:sz w:val="18"/>
                <w:szCs w:val="18"/>
              </w:rPr>
            </w:pPr>
            <w:r w:rsidRPr="003161F6">
              <w:rPr>
                <w:sz w:val="18"/>
                <w:szCs w:val="18"/>
              </w:rPr>
              <w:t>Односторонний отказ от исполнения договора возможен в порядке, установленном в проекте договора</w:t>
            </w:r>
            <w:r w:rsidR="00D61454" w:rsidRPr="003161F6">
              <w:rPr>
                <w:sz w:val="18"/>
                <w:szCs w:val="18"/>
              </w:rPr>
              <w:t>.</w:t>
            </w:r>
          </w:p>
        </w:tc>
      </w:tr>
      <w:tr w:rsidR="00496D1D" w:rsidRPr="00065981" w14:paraId="55A5EBE9" w14:textId="77777777" w:rsidTr="00820723">
        <w:trPr>
          <w:trHeight w:val="68"/>
        </w:trPr>
        <w:tc>
          <w:tcPr>
            <w:tcW w:w="664" w:type="dxa"/>
          </w:tcPr>
          <w:p w14:paraId="31FE7142" w14:textId="77777777" w:rsidR="00496D1D" w:rsidRPr="003161F6" w:rsidRDefault="00556792" w:rsidP="00583503">
            <w:pPr>
              <w:pStyle w:val="afffff4"/>
              <w:ind w:left="-11"/>
              <w:rPr>
                <w:sz w:val="18"/>
                <w:szCs w:val="18"/>
              </w:rPr>
            </w:pPr>
            <w:r w:rsidRPr="003161F6">
              <w:rPr>
                <w:sz w:val="18"/>
                <w:szCs w:val="18"/>
              </w:rPr>
              <w:t>19</w:t>
            </w:r>
            <w:r w:rsidR="00496D1D" w:rsidRPr="003161F6">
              <w:rPr>
                <w:sz w:val="18"/>
                <w:szCs w:val="18"/>
              </w:rPr>
              <w:t>.</w:t>
            </w:r>
          </w:p>
        </w:tc>
        <w:tc>
          <w:tcPr>
            <w:tcW w:w="1559" w:type="dxa"/>
          </w:tcPr>
          <w:p w14:paraId="094BCBA5" w14:textId="77777777" w:rsidR="00496D1D" w:rsidRPr="003161F6" w:rsidRDefault="00496D1D" w:rsidP="00583503">
            <w:pPr>
              <w:spacing w:after="0"/>
              <w:ind w:left="-45"/>
              <w:rPr>
                <w:sz w:val="18"/>
                <w:szCs w:val="18"/>
              </w:rPr>
            </w:pPr>
            <w:r w:rsidRPr="003161F6">
              <w:rPr>
                <w:sz w:val="18"/>
                <w:szCs w:val="18"/>
              </w:rPr>
              <w:t>1.7.1</w:t>
            </w:r>
          </w:p>
        </w:tc>
        <w:tc>
          <w:tcPr>
            <w:tcW w:w="2127" w:type="dxa"/>
            <w:shd w:val="clear" w:color="auto" w:fill="auto"/>
          </w:tcPr>
          <w:p w14:paraId="3BD0242D" w14:textId="77777777" w:rsidR="00496D1D" w:rsidRPr="003161F6" w:rsidRDefault="00496D1D" w:rsidP="00583503">
            <w:pPr>
              <w:spacing w:after="0"/>
              <w:ind w:left="-45"/>
              <w:rPr>
                <w:sz w:val="18"/>
                <w:szCs w:val="18"/>
              </w:rPr>
            </w:pPr>
            <w:r w:rsidRPr="003161F6">
              <w:rPr>
                <w:sz w:val="18"/>
                <w:szCs w:val="18"/>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811" w:type="dxa"/>
            <w:gridSpan w:val="3"/>
            <w:shd w:val="clear" w:color="auto" w:fill="auto"/>
          </w:tcPr>
          <w:p w14:paraId="3B08A4C5" w14:textId="77777777" w:rsidR="00496D1D" w:rsidRPr="003161F6" w:rsidRDefault="00496D1D" w:rsidP="00496D1D">
            <w:pPr>
              <w:spacing w:after="0"/>
              <w:ind w:left="-45"/>
              <w:rPr>
                <w:sz w:val="18"/>
                <w:szCs w:val="18"/>
              </w:rPr>
            </w:pPr>
            <w:r w:rsidRPr="003161F6">
              <w:rPr>
                <w:sz w:val="18"/>
                <w:szCs w:val="18"/>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14:paraId="59583B62" w14:textId="77777777" w:rsidR="00C61E83" w:rsidRPr="00065981" w:rsidRDefault="00C61E83" w:rsidP="00FA1AA1">
      <w:pPr>
        <w:spacing w:after="0"/>
        <w:ind w:firstLine="567"/>
        <w:jc w:val="right"/>
        <w:rPr>
          <w:b/>
          <w:bCs/>
          <w:sz w:val="18"/>
          <w:szCs w:val="18"/>
          <w:highlight w:val="green"/>
        </w:rPr>
        <w:sectPr w:rsidR="00C61E83" w:rsidRPr="00065981" w:rsidSect="00945732">
          <w:pgSz w:w="11906" w:h="16838" w:code="9"/>
          <w:pgMar w:top="709" w:right="567" w:bottom="851" w:left="1134" w:header="567" w:footer="193" w:gutter="0"/>
          <w:cols w:space="708"/>
          <w:titlePg/>
          <w:docGrid w:linePitch="360"/>
        </w:sectPr>
      </w:pPr>
    </w:p>
    <w:p w14:paraId="28EB1477" w14:textId="77777777" w:rsidR="007633E7" w:rsidRPr="003161F6" w:rsidRDefault="007633E7" w:rsidP="001F7F8D">
      <w:pPr>
        <w:pStyle w:val="11"/>
        <w:pageBreakBefore/>
        <w:numPr>
          <w:ilvl w:val="0"/>
          <w:numId w:val="6"/>
        </w:numPr>
        <w:tabs>
          <w:tab w:val="clear" w:pos="720"/>
          <w:tab w:val="num" w:pos="1418"/>
        </w:tabs>
        <w:spacing w:before="0" w:after="0"/>
        <w:ind w:left="0" w:firstLine="851"/>
        <w:jc w:val="both"/>
        <w:rPr>
          <w:rStyle w:val="15"/>
          <w:b/>
          <w:bCs/>
          <w:sz w:val="18"/>
          <w:szCs w:val="18"/>
        </w:rPr>
      </w:pPr>
      <w:bookmarkStart w:id="149" w:name="_РАЗДЕЛ_I_4_ОБРАЗЦЫ_ФОРМ_И_ДОКУМЕНТО"/>
      <w:bookmarkStart w:id="150" w:name="_Ref119427310"/>
      <w:bookmarkStart w:id="151" w:name="_Toc166101215"/>
      <w:bookmarkStart w:id="152" w:name="_Ref166101288"/>
      <w:bookmarkStart w:id="153" w:name="_Ref166101291"/>
      <w:bookmarkStart w:id="154" w:name="_Ref166158276"/>
      <w:bookmarkStart w:id="155" w:name="_Ref166158279"/>
      <w:bookmarkStart w:id="156" w:name="_Ref166329210"/>
      <w:bookmarkStart w:id="157" w:name="_Ref166329212"/>
      <w:bookmarkStart w:id="158" w:name="_Ref166329217"/>
      <w:bookmarkStart w:id="159" w:name="_Toc170810171"/>
      <w:bookmarkEnd w:id="149"/>
      <w:r w:rsidRPr="003161F6">
        <w:rPr>
          <w:rStyle w:val="15"/>
          <w:b/>
          <w:bCs/>
          <w:sz w:val="18"/>
          <w:szCs w:val="18"/>
        </w:rPr>
        <w:t>ОБРАЗЦЫ ФОРМ ДЛЯ ЗАПОЛНЕНИЯ УЧАСТНИКАМИ ЗАКУПКИ</w:t>
      </w:r>
      <w:bookmarkEnd w:id="150"/>
      <w:bookmarkEnd w:id="151"/>
      <w:bookmarkEnd w:id="152"/>
      <w:bookmarkEnd w:id="153"/>
      <w:bookmarkEnd w:id="154"/>
      <w:bookmarkEnd w:id="155"/>
      <w:bookmarkEnd w:id="156"/>
      <w:bookmarkEnd w:id="157"/>
      <w:bookmarkEnd w:id="158"/>
      <w:bookmarkEnd w:id="159"/>
    </w:p>
    <w:p w14:paraId="5D7CE85A" w14:textId="77777777" w:rsidR="007B2A89" w:rsidRPr="003161F6" w:rsidRDefault="007B2A89" w:rsidP="001F7F8D">
      <w:pPr>
        <w:tabs>
          <w:tab w:val="num" w:pos="284"/>
        </w:tabs>
        <w:rPr>
          <w:sz w:val="18"/>
          <w:szCs w:val="18"/>
        </w:rPr>
      </w:pPr>
    </w:p>
    <w:p w14:paraId="1BEABDB5" w14:textId="77777777" w:rsidR="007633E7" w:rsidRPr="003161F6" w:rsidRDefault="007B2A89" w:rsidP="001F7F8D">
      <w:pPr>
        <w:pStyle w:val="22"/>
        <w:tabs>
          <w:tab w:val="clear" w:pos="576"/>
        </w:tabs>
        <w:ind w:left="0" w:firstLine="567"/>
        <w:jc w:val="both"/>
        <w:rPr>
          <w:sz w:val="18"/>
          <w:szCs w:val="18"/>
        </w:rPr>
      </w:pPr>
      <w:bookmarkStart w:id="160" w:name="_Ref166329536"/>
      <w:bookmarkStart w:id="161" w:name="_Toc170810172"/>
      <w:bookmarkStart w:id="162" w:name="_Toc121292706"/>
      <w:bookmarkStart w:id="163" w:name="_Toc127334286"/>
      <w:r w:rsidRPr="003161F6">
        <w:rPr>
          <w:sz w:val="18"/>
          <w:szCs w:val="18"/>
        </w:rPr>
        <w:t xml:space="preserve">ФОРМА </w:t>
      </w:r>
      <w:r w:rsidR="001F7F8D" w:rsidRPr="003161F6">
        <w:rPr>
          <w:sz w:val="18"/>
          <w:szCs w:val="18"/>
        </w:rPr>
        <w:t>1</w:t>
      </w:r>
      <w:r w:rsidRPr="003161F6">
        <w:rPr>
          <w:sz w:val="18"/>
          <w:szCs w:val="18"/>
        </w:rPr>
        <w:t xml:space="preserve">. </w:t>
      </w:r>
      <w:r w:rsidR="004E41D6" w:rsidRPr="003161F6">
        <w:rPr>
          <w:sz w:val="18"/>
          <w:szCs w:val="18"/>
        </w:rPr>
        <w:t>ПИСЬМО О ПОДАЧЕ ОФЕРТЫ</w:t>
      </w:r>
      <w:bookmarkEnd w:id="160"/>
      <w:bookmarkEnd w:id="161"/>
    </w:p>
    <w:p w14:paraId="177C89A5" w14:textId="77777777" w:rsidR="00D41097" w:rsidRPr="003161F6" w:rsidRDefault="00D41097" w:rsidP="0041268D">
      <w:pPr>
        <w:spacing w:after="0"/>
        <w:rPr>
          <w:sz w:val="18"/>
          <w:szCs w:val="18"/>
        </w:rPr>
      </w:pPr>
    </w:p>
    <w:p w14:paraId="1FB93DF5" w14:textId="77777777" w:rsidR="001F7F8D" w:rsidRPr="003161F6" w:rsidRDefault="001F7F8D" w:rsidP="0041268D">
      <w:pPr>
        <w:pBdr>
          <w:top w:val="single" w:sz="4" w:space="1" w:color="auto"/>
        </w:pBdr>
        <w:shd w:val="clear" w:color="auto" w:fill="E0E0E0"/>
        <w:spacing w:after="0"/>
        <w:ind w:right="21"/>
        <w:jc w:val="center"/>
        <w:rPr>
          <w:b/>
          <w:spacing w:val="36"/>
          <w:sz w:val="18"/>
          <w:szCs w:val="18"/>
        </w:rPr>
      </w:pPr>
      <w:proofErr w:type="gramStart"/>
      <w:r w:rsidRPr="003161F6">
        <w:rPr>
          <w:b/>
          <w:spacing w:val="36"/>
          <w:sz w:val="18"/>
          <w:szCs w:val="18"/>
        </w:rPr>
        <w:t>начало</w:t>
      </w:r>
      <w:proofErr w:type="gramEnd"/>
      <w:r w:rsidRPr="003161F6">
        <w:rPr>
          <w:b/>
          <w:spacing w:val="36"/>
          <w:sz w:val="18"/>
          <w:szCs w:val="18"/>
        </w:rPr>
        <w:t xml:space="preserve"> формы</w:t>
      </w:r>
    </w:p>
    <w:p w14:paraId="208AB0A1" w14:textId="77777777" w:rsidR="001F7F8D" w:rsidRPr="003161F6" w:rsidRDefault="001F7F8D" w:rsidP="0041268D">
      <w:pPr>
        <w:spacing w:after="0"/>
        <w:ind w:right="-1"/>
        <w:rPr>
          <w:sz w:val="18"/>
          <w:szCs w:val="18"/>
        </w:rPr>
      </w:pPr>
      <w:r w:rsidRPr="003161F6">
        <w:rPr>
          <w:sz w:val="18"/>
          <w:szCs w:val="18"/>
        </w:rPr>
        <w:t>«____</w:t>
      </w:r>
      <w:proofErr w:type="gramStart"/>
      <w:r w:rsidRPr="003161F6">
        <w:rPr>
          <w:sz w:val="18"/>
          <w:szCs w:val="18"/>
        </w:rPr>
        <w:t>_»_</w:t>
      </w:r>
      <w:proofErr w:type="gramEnd"/>
      <w:r w:rsidRPr="003161F6">
        <w:rPr>
          <w:sz w:val="18"/>
          <w:szCs w:val="18"/>
        </w:rPr>
        <w:t>______________ года                                                                                                               Председателю закупочной комиссии</w:t>
      </w:r>
    </w:p>
    <w:p w14:paraId="03A6D50D" w14:textId="77777777" w:rsidR="001F7F8D" w:rsidRPr="003161F6" w:rsidRDefault="001F7F8D" w:rsidP="0041268D">
      <w:pPr>
        <w:spacing w:after="0"/>
        <w:ind w:right="5243"/>
        <w:rPr>
          <w:sz w:val="18"/>
          <w:szCs w:val="18"/>
        </w:rPr>
      </w:pPr>
      <w:r w:rsidRPr="003161F6">
        <w:rPr>
          <w:sz w:val="18"/>
          <w:szCs w:val="18"/>
        </w:rPr>
        <w:t>№________________________</w:t>
      </w:r>
    </w:p>
    <w:p w14:paraId="32480EEB" w14:textId="77777777" w:rsidR="001F7F8D" w:rsidRPr="003161F6" w:rsidRDefault="001F7F8D" w:rsidP="0041268D">
      <w:pPr>
        <w:spacing w:after="0"/>
        <w:rPr>
          <w:sz w:val="18"/>
          <w:szCs w:val="18"/>
        </w:rPr>
      </w:pPr>
    </w:p>
    <w:p w14:paraId="117113E2" w14:textId="77777777" w:rsidR="001F7F8D" w:rsidRPr="003161F6" w:rsidRDefault="001F7F8D" w:rsidP="0041268D">
      <w:pPr>
        <w:spacing w:after="0"/>
        <w:jc w:val="center"/>
        <w:rPr>
          <w:b/>
          <w:sz w:val="18"/>
          <w:szCs w:val="18"/>
        </w:rPr>
      </w:pPr>
      <w:r w:rsidRPr="003161F6">
        <w:rPr>
          <w:b/>
          <w:sz w:val="18"/>
          <w:szCs w:val="18"/>
        </w:rPr>
        <w:t>Уважаемые господа!</w:t>
      </w:r>
    </w:p>
    <w:p w14:paraId="3A1475A8" w14:textId="77777777" w:rsidR="001F7F8D" w:rsidRPr="003161F6" w:rsidRDefault="001F7F8D" w:rsidP="0041268D">
      <w:pPr>
        <w:spacing w:after="0"/>
        <w:rPr>
          <w:sz w:val="18"/>
          <w:szCs w:val="18"/>
        </w:rPr>
      </w:pPr>
    </w:p>
    <w:p w14:paraId="3DF27C7B" w14:textId="77777777" w:rsidR="001F7F8D" w:rsidRPr="003161F6" w:rsidRDefault="001F7F8D" w:rsidP="0041268D">
      <w:pPr>
        <w:spacing w:after="0"/>
        <w:rPr>
          <w:sz w:val="18"/>
          <w:szCs w:val="18"/>
        </w:rPr>
      </w:pPr>
      <w:r w:rsidRPr="003161F6">
        <w:rPr>
          <w:sz w:val="18"/>
          <w:szCs w:val="18"/>
        </w:rPr>
        <w:t xml:space="preserve">Изучив Извещение о проведении запроса </w:t>
      </w:r>
      <w:r w:rsidR="00EC3BB8" w:rsidRPr="003161F6">
        <w:rPr>
          <w:sz w:val="18"/>
          <w:szCs w:val="18"/>
        </w:rPr>
        <w:t>цен</w:t>
      </w:r>
      <w:r w:rsidRPr="003161F6">
        <w:rPr>
          <w:sz w:val="18"/>
          <w:szCs w:val="18"/>
        </w:rPr>
        <w:t xml:space="preserve"> </w:t>
      </w:r>
      <w:r w:rsidR="00EC3BB8" w:rsidRPr="003161F6">
        <w:rPr>
          <w:sz w:val="18"/>
          <w:szCs w:val="18"/>
        </w:rPr>
        <w:t>проводимого по результатам</w:t>
      </w:r>
      <w:r w:rsidR="00CF167F" w:rsidRPr="003161F6">
        <w:t xml:space="preserve"> </w:t>
      </w:r>
      <w:r w:rsidR="00CF167F" w:rsidRPr="003161F6">
        <w:rPr>
          <w:sz w:val="18"/>
          <w:szCs w:val="18"/>
        </w:rPr>
        <w:t>конкурентного</w:t>
      </w:r>
      <w:r w:rsidR="00EC3BB8" w:rsidRPr="003161F6">
        <w:rPr>
          <w:sz w:val="18"/>
          <w:szCs w:val="18"/>
        </w:rPr>
        <w:t xml:space="preserve"> предварительного отбора </w:t>
      </w:r>
      <w:r w:rsidRPr="003161F6">
        <w:rPr>
          <w:sz w:val="18"/>
          <w:szCs w:val="18"/>
        </w:rPr>
        <w:t xml:space="preserve">на право заключения Договора </w:t>
      </w:r>
      <w:r w:rsidRPr="003161F6">
        <w:rPr>
          <w:b/>
          <w:i/>
          <w:sz w:val="18"/>
          <w:szCs w:val="18"/>
        </w:rPr>
        <w:t>[указывается предмет закупки]</w:t>
      </w:r>
      <w:r w:rsidRPr="003161F6">
        <w:rPr>
          <w:sz w:val="18"/>
          <w:szCs w:val="18"/>
        </w:rPr>
        <w:t>, опубликованно</w:t>
      </w:r>
      <w:r w:rsidR="00EC3BB8" w:rsidRPr="003161F6">
        <w:rPr>
          <w:sz w:val="18"/>
          <w:szCs w:val="18"/>
        </w:rPr>
        <w:t>го</w:t>
      </w:r>
      <w:r w:rsidRPr="003161F6">
        <w:rPr>
          <w:sz w:val="18"/>
          <w:szCs w:val="18"/>
        </w:rPr>
        <w:t xml:space="preserve"> </w:t>
      </w:r>
      <w:r w:rsidR="00091707" w:rsidRPr="003161F6">
        <w:rPr>
          <w:b/>
          <w:i/>
          <w:sz w:val="18"/>
          <w:szCs w:val="18"/>
        </w:rPr>
        <w:t>[указывается дата объявления закупки]</w:t>
      </w:r>
      <w:r w:rsidRPr="003161F6">
        <w:rPr>
          <w:bCs/>
          <w:sz w:val="18"/>
          <w:szCs w:val="18"/>
        </w:rPr>
        <w:t xml:space="preserve"> на официальном сайте ЕИС (</w:t>
      </w:r>
      <w:hyperlink r:id="rId16" w:history="1">
        <w:r w:rsidRPr="003161F6">
          <w:rPr>
            <w:rStyle w:val="aff7"/>
            <w:bCs/>
            <w:sz w:val="18"/>
            <w:szCs w:val="18"/>
          </w:rPr>
          <w:t>www.zakupki.</w:t>
        </w:r>
        <w:r w:rsidRPr="003161F6">
          <w:rPr>
            <w:rStyle w:val="aff7"/>
            <w:bCs/>
            <w:sz w:val="18"/>
            <w:szCs w:val="18"/>
            <w:lang w:val="en-US"/>
          </w:rPr>
          <w:t>gov</w:t>
        </w:r>
        <w:r w:rsidRPr="003161F6">
          <w:rPr>
            <w:rStyle w:val="aff7"/>
            <w:bCs/>
            <w:sz w:val="18"/>
            <w:szCs w:val="18"/>
          </w:rPr>
          <w:t>.ru</w:t>
        </w:r>
      </w:hyperlink>
      <w:r w:rsidRPr="003161F6">
        <w:rPr>
          <w:bCs/>
          <w:sz w:val="18"/>
          <w:szCs w:val="18"/>
        </w:rPr>
        <w:t>),</w:t>
      </w:r>
      <w:r w:rsidRPr="003161F6">
        <w:rPr>
          <w:bCs/>
          <w:iCs/>
          <w:sz w:val="18"/>
          <w:szCs w:val="18"/>
        </w:rPr>
        <w:t xml:space="preserve"> </w:t>
      </w:r>
      <w:r w:rsidRPr="003161F6">
        <w:rPr>
          <w:bCs/>
          <w:sz w:val="18"/>
          <w:szCs w:val="18"/>
        </w:rPr>
        <w:t>на сайте ПАО «</w:t>
      </w:r>
      <w:r w:rsidR="00E73341" w:rsidRPr="003161F6">
        <w:rPr>
          <w:bCs/>
          <w:sz w:val="18"/>
          <w:szCs w:val="18"/>
        </w:rPr>
        <w:t>Россети Волга</w:t>
      </w:r>
      <w:r w:rsidRPr="003161F6">
        <w:rPr>
          <w:bCs/>
          <w:sz w:val="18"/>
          <w:szCs w:val="18"/>
        </w:rPr>
        <w:t>» (</w:t>
      </w:r>
      <w:hyperlink r:id="rId17" w:history="1">
        <w:r w:rsidR="00091707" w:rsidRPr="003161F6">
          <w:rPr>
            <w:rStyle w:val="aff7"/>
            <w:bCs/>
            <w:sz w:val="18"/>
            <w:szCs w:val="18"/>
          </w:rPr>
          <w:t>www.</w:t>
        </w:r>
        <w:r w:rsidR="00091707" w:rsidRPr="003161F6">
          <w:rPr>
            <w:rStyle w:val="aff7"/>
            <w:bCs/>
            <w:sz w:val="18"/>
            <w:szCs w:val="18"/>
            <w:lang w:val="en-US"/>
          </w:rPr>
          <w:t>rossetivolga</w:t>
        </w:r>
        <w:r w:rsidR="00091707" w:rsidRPr="003161F6">
          <w:rPr>
            <w:rStyle w:val="aff7"/>
            <w:bCs/>
            <w:sz w:val="18"/>
            <w:szCs w:val="18"/>
          </w:rPr>
          <w:t>.ru</w:t>
        </w:r>
      </w:hyperlink>
      <w:r w:rsidRPr="003161F6">
        <w:rPr>
          <w:bCs/>
          <w:sz w:val="18"/>
          <w:szCs w:val="18"/>
        </w:rPr>
        <w:t>), на сайте ЭТП (</w:t>
      </w:r>
      <w:hyperlink r:id="rId18" w:history="1">
        <w:r w:rsidR="00091707" w:rsidRPr="003161F6">
          <w:rPr>
            <w:rStyle w:val="aff7"/>
            <w:sz w:val="18"/>
            <w:szCs w:val="18"/>
            <w:lang w:val="en-US"/>
          </w:rPr>
          <w:t>https</w:t>
        </w:r>
        <w:r w:rsidR="00091707" w:rsidRPr="003161F6">
          <w:rPr>
            <w:rStyle w:val="aff7"/>
            <w:sz w:val="18"/>
            <w:szCs w:val="18"/>
          </w:rPr>
          <w:t>://</w:t>
        </w:r>
        <w:proofErr w:type="spellStart"/>
        <w:r w:rsidR="00091707" w:rsidRPr="003161F6">
          <w:rPr>
            <w:rStyle w:val="aff7"/>
            <w:sz w:val="18"/>
            <w:szCs w:val="18"/>
            <w:lang w:val="en-US"/>
          </w:rPr>
          <w:t>rosseti</w:t>
        </w:r>
        <w:proofErr w:type="spellEnd"/>
        <w:r w:rsidR="00091707" w:rsidRPr="003161F6">
          <w:rPr>
            <w:rStyle w:val="aff7"/>
            <w:sz w:val="18"/>
            <w:szCs w:val="18"/>
          </w:rPr>
          <w:t>.</w:t>
        </w:r>
        <w:proofErr w:type="spellStart"/>
        <w:r w:rsidR="00091707" w:rsidRPr="003161F6">
          <w:rPr>
            <w:rStyle w:val="aff7"/>
            <w:sz w:val="18"/>
            <w:szCs w:val="18"/>
            <w:lang w:val="en-US"/>
          </w:rPr>
          <w:t>roseltorg</w:t>
        </w:r>
        <w:proofErr w:type="spellEnd"/>
        <w:r w:rsidR="00091707" w:rsidRPr="003161F6">
          <w:rPr>
            <w:rStyle w:val="aff7"/>
            <w:sz w:val="18"/>
            <w:szCs w:val="18"/>
          </w:rPr>
          <w:t>.</w:t>
        </w:r>
        <w:r w:rsidR="00091707" w:rsidRPr="003161F6">
          <w:rPr>
            <w:rStyle w:val="aff7"/>
            <w:sz w:val="18"/>
            <w:szCs w:val="18"/>
            <w:lang w:val="en-US"/>
          </w:rPr>
          <w:t>ru</w:t>
        </w:r>
      </w:hyperlink>
      <w:r w:rsidRPr="003161F6">
        <w:rPr>
          <w:bCs/>
          <w:iCs/>
          <w:sz w:val="18"/>
          <w:szCs w:val="18"/>
        </w:rPr>
        <w:t>)</w:t>
      </w:r>
      <w:r w:rsidRPr="003161F6">
        <w:rPr>
          <w:sz w:val="18"/>
          <w:szCs w:val="18"/>
        </w:rPr>
        <w:t>,</w:t>
      </w:r>
      <w:r w:rsidR="00EC3BB8" w:rsidRPr="003161F6">
        <w:rPr>
          <w:sz w:val="18"/>
          <w:szCs w:val="18"/>
        </w:rPr>
        <w:t xml:space="preserve"> </w:t>
      </w:r>
      <w:r w:rsidRPr="003161F6">
        <w:rPr>
          <w:sz w:val="18"/>
          <w:szCs w:val="18"/>
        </w:rPr>
        <w:t xml:space="preserve">и принимая установленные требования и условия закупки, </w:t>
      </w:r>
      <w:r w:rsidRPr="003161F6">
        <w:rPr>
          <w:b/>
          <w:i/>
          <w:sz w:val="18"/>
          <w:szCs w:val="18"/>
        </w:rPr>
        <w:t>[полное наименование Участника с указанием организационно-правовой формы]</w:t>
      </w:r>
      <w:r w:rsidRPr="003161F6">
        <w:rPr>
          <w:sz w:val="18"/>
          <w:szCs w:val="18"/>
        </w:rPr>
        <w:t xml:space="preserve">, зарегистрированное по адресу: </w:t>
      </w:r>
      <w:r w:rsidRPr="003161F6">
        <w:rPr>
          <w:b/>
          <w:i/>
          <w:sz w:val="18"/>
          <w:szCs w:val="18"/>
        </w:rPr>
        <w:t>[юридический адрес Участника]</w:t>
      </w:r>
      <w:r w:rsidRPr="003161F6">
        <w:rPr>
          <w:sz w:val="18"/>
          <w:szCs w:val="18"/>
        </w:rPr>
        <w:t xml:space="preserve">, предлагает заключить Договор </w:t>
      </w:r>
      <w:r w:rsidRPr="003161F6">
        <w:rPr>
          <w:b/>
          <w:i/>
          <w:sz w:val="18"/>
          <w:szCs w:val="18"/>
        </w:rPr>
        <w:t>[указывается предмет закупки]</w:t>
      </w:r>
      <w:r w:rsidRPr="003161F6">
        <w:rPr>
          <w:sz w:val="18"/>
          <w:szCs w:val="18"/>
        </w:rPr>
        <w:t xml:space="preserve">, на условиях и в соответствии с Техническим предложением, Сводной таблицей стоимости работ, и другими документами, являющимися неотъемлемыми приложениями к настоящему письму и составляющими вместе с настоящим письмом </w:t>
      </w:r>
      <w:r w:rsidR="00EC3BB8" w:rsidRPr="003161F6">
        <w:rPr>
          <w:sz w:val="18"/>
          <w:szCs w:val="18"/>
        </w:rPr>
        <w:t>з</w:t>
      </w:r>
      <w:r w:rsidRPr="003161F6">
        <w:rPr>
          <w:sz w:val="18"/>
          <w:szCs w:val="18"/>
        </w:rPr>
        <w:t>аявку, на общую сумму:</w:t>
      </w:r>
    </w:p>
    <w:p w14:paraId="1A9E5B58" w14:textId="77777777" w:rsidR="001F7F8D" w:rsidRPr="003161F6" w:rsidRDefault="001F7F8D" w:rsidP="0041268D">
      <w:pPr>
        <w:spacing w:after="0"/>
        <w:rPr>
          <w:sz w:val="18"/>
          <w:szCs w:val="18"/>
        </w:rPr>
      </w:pPr>
    </w:p>
    <w:tbl>
      <w:tblPr>
        <w:tblW w:w="0" w:type="auto"/>
        <w:tblLayout w:type="fixed"/>
        <w:tblLook w:val="01E0" w:firstRow="1" w:lastRow="1" w:firstColumn="1" w:lastColumn="1" w:noHBand="0" w:noVBand="0"/>
      </w:tblPr>
      <w:tblGrid>
        <w:gridCol w:w="5184"/>
        <w:gridCol w:w="5184"/>
      </w:tblGrid>
      <w:tr w:rsidR="001F7F8D" w:rsidRPr="003161F6" w14:paraId="4E85C8AD" w14:textId="77777777" w:rsidTr="0041268D">
        <w:trPr>
          <w:cantSplit/>
        </w:trPr>
        <w:tc>
          <w:tcPr>
            <w:tcW w:w="5184" w:type="dxa"/>
          </w:tcPr>
          <w:p w14:paraId="4822FE95" w14:textId="77777777" w:rsidR="001F7F8D" w:rsidRPr="003161F6" w:rsidRDefault="001F7F8D" w:rsidP="0041268D">
            <w:pPr>
              <w:spacing w:after="0"/>
              <w:jc w:val="left"/>
              <w:rPr>
                <w:b/>
                <w:sz w:val="18"/>
                <w:szCs w:val="18"/>
              </w:rPr>
            </w:pPr>
            <w:r w:rsidRPr="003161F6">
              <w:rPr>
                <w:b/>
                <w:sz w:val="18"/>
                <w:szCs w:val="18"/>
              </w:rPr>
              <w:t>Итоговая стоимость Заявки без НДС, руб.</w:t>
            </w:r>
          </w:p>
        </w:tc>
        <w:tc>
          <w:tcPr>
            <w:tcW w:w="5184" w:type="dxa"/>
          </w:tcPr>
          <w:p w14:paraId="018D7C24" w14:textId="77777777" w:rsidR="001F7F8D" w:rsidRPr="003161F6" w:rsidRDefault="001F7F8D" w:rsidP="0041268D">
            <w:pPr>
              <w:spacing w:after="0"/>
              <w:jc w:val="center"/>
              <w:rPr>
                <w:sz w:val="18"/>
                <w:szCs w:val="18"/>
              </w:rPr>
            </w:pPr>
            <w:r w:rsidRPr="003161F6">
              <w:rPr>
                <w:sz w:val="18"/>
                <w:szCs w:val="18"/>
              </w:rPr>
              <w:t>___________________________________</w:t>
            </w:r>
          </w:p>
          <w:p w14:paraId="2BE014AC" w14:textId="77777777" w:rsidR="001F7F8D" w:rsidRPr="003161F6" w:rsidRDefault="001F7F8D" w:rsidP="0041268D">
            <w:pPr>
              <w:spacing w:after="0"/>
              <w:jc w:val="center"/>
              <w:rPr>
                <w:sz w:val="18"/>
                <w:szCs w:val="18"/>
              </w:rPr>
            </w:pPr>
            <w:r w:rsidRPr="003161F6">
              <w:rPr>
                <w:sz w:val="18"/>
                <w:szCs w:val="18"/>
                <w:vertAlign w:val="superscript"/>
              </w:rPr>
              <w:t>(</w:t>
            </w:r>
            <w:proofErr w:type="gramStart"/>
            <w:r w:rsidRPr="003161F6">
              <w:rPr>
                <w:sz w:val="18"/>
                <w:szCs w:val="18"/>
                <w:vertAlign w:val="superscript"/>
              </w:rPr>
              <w:t>итоговая</w:t>
            </w:r>
            <w:proofErr w:type="gramEnd"/>
            <w:r w:rsidRPr="003161F6">
              <w:rPr>
                <w:sz w:val="18"/>
                <w:szCs w:val="18"/>
                <w:vertAlign w:val="superscript"/>
              </w:rPr>
              <w:t xml:space="preserve"> стоимость, рублей, без НДС)</w:t>
            </w:r>
          </w:p>
        </w:tc>
      </w:tr>
      <w:tr w:rsidR="001F7F8D" w:rsidRPr="003161F6" w14:paraId="79EFF85E" w14:textId="77777777" w:rsidTr="0041268D">
        <w:trPr>
          <w:cantSplit/>
        </w:trPr>
        <w:tc>
          <w:tcPr>
            <w:tcW w:w="5184" w:type="dxa"/>
          </w:tcPr>
          <w:p w14:paraId="7D70710B" w14:textId="77777777" w:rsidR="001F7F8D" w:rsidRPr="003161F6" w:rsidRDefault="001F7F8D" w:rsidP="0041268D">
            <w:pPr>
              <w:spacing w:after="0"/>
              <w:jc w:val="left"/>
              <w:rPr>
                <w:sz w:val="18"/>
                <w:szCs w:val="18"/>
              </w:rPr>
            </w:pPr>
            <w:proofErr w:type="gramStart"/>
            <w:r w:rsidRPr="003161F6">
              <w:rPr>
                <w:sz w:val="18"/>
                <w:szCs w:val="18"/>
              </w:rPr>
              <w:t>кроме</w:t>
            </w:r>
            <w:proofErr w:type="gramEnd"/>
            <w:r w:rsidRPr="003161F6">
              <w:rPr>
                <w:sz w:val="18"/>
                <w:szCs w:val="18"/>
              </w:rPr>
              <w:t xml:space="preserve"> того, НДС 20%, руб.</w:t>
            </w:r>
          </w:p>
        </w:tc>
        <w:tc>
          <w:tcPr>
            <w:tcW w:w="5184" w:type="dxa"/>
          </w:tcPr>
          <w:p w14:paraId="5DADB392" w14:textId="77777777" w:rsidR="001F7F8D" w:rsidRPr="003161F6" w:rsidRDefault="001F7F8D" w:rsidP="0041268D">
            <w:pPr>
              <w:spacing w:after="0"/>
              <w:jc w:val="center"/>
              <w:rPr>
                <w:sz w:val="18"/>
                <w:szCs w:val="18"/>
              </w:rPr>
            </w:pPr>
            <w:r w:rsidRPr="003161F6">
              <w:rPr>
                <w:sz w:val="18"/>
                <w:szCs w:val="18"/>
              </w:rPr>
              <w:t>___________________________________</w:t>
            </w:r>
          </w:p>
          <w:p w14:paraId="6BCEDC8D" w14:textId="77777777" w:rsidR="001F7F8D" w:rsidRPr="003161F6" w:rsidRDefault="001F7F8D" w:rsidP="0041268D">
            <w:pPr>
              <w:spacing w:after="0"/>
              <w:jc w:val="center"/>
              <w:rPr>
                <w:sz w:val="18"/>
                <w:szCs w:val="18"/>
              </w:rPr>
            </w:pPr>
            <w:r w:rsidRPr="003161F6">
              <w:rPr>
                <w:sz w:val="18"/>
                <w:szCs w:val="18"/>
                <w:vertAlign w:val="superscript"/>
              </w:rPr>
              <w:t>(НДС по итоговой стоимости, рублей)</w:t>
            </w:r>
          </w:p>
        </w:tc>
      </w:tr>
      <w:tr w:rsidR="001F7F8D" w:rsidRPr="003161F6" w14:paraId="0D28C34C" w14:textId="77777777" w:rsidTr="0041268D">
        <w:trPr>
          <w:cantSplit/>
        </w:trPr>
        <w:tc>
          <w:tcPr>
            <w:tcW w:w="5184" w:type="dxa"/>
          </w:tcPr>
          <w:p w14:paraId="061824C4" w14:textId="77777777" w:rsidR="001F7F8D" w:rsidRPr="003161F6" w:rsidRDefault="001F7F8D" w:rsidP="0041268D">
            <w:pPr>
              <w:spacing w:after="0"/>
              <w:jc w:val="left"/>
              <w:rPr>
                <w:bCs/>
                <w:sz w:val="18"/>
                <w:szCs w:val="18"/>
              </w:rPr>
            </w:pPr>
            <w:proofErr w:type="gramStart"/>
            <w:r w:rsidRPr="003161F6">
              <w:rPr>
                <w:bCs/>
                <w:sz w:val="18"/>
                <w:szCs w:val="18"/>
              </w:rPr>
              <w:t>итого</w:t>
            </w:r>
            <w:proofErr w:type="gramEnd"/>
            <w:r w:rsidRPr="003161F6">
              <w:rPr>
                <w:bCs/>
                <w:sz w:val="18"/>
                <w:szCs w:val="18"/>
              </w:rPr>
              <w:t xml:space="preserve"> с НДС 20%, руб.</w:t>
            </w:r>
          </w:p>
        </w:tc>
        <w:tc>
          <w:tcPr>
            <w:tcW w:w="5184" w:type="dxa"/>
          </w:tcPr>
          <w:p w14:paraId="674714FE" w14:textId="77777777" w:rsidR="001F7F8D" w:rsidRPr="003161F6" w:rsidRDefault="001F7F8D" w:rsidP="0041268D">
            <w:pPr>
              <w:spacing w:after="0"/>
              <w:jc w:val="center"/>
              <w:rPr>
                <w:bCs/>
                <w:sz w:val="18"/>
                <w:szCs w:val="18"/>
              </w:rPr>
            </w:pPr>
            <w:r w:rsidRPr="003161F6">
              <w:rPr>
                <w:bCs/>
                <w:sz w:val="18"/>
                <w:szCs w:val="18"/>
              </w:rPr>
              <w:t>___________________________________</w:t>
            </w:r>
          </w:p>
          <w:p w14:paraId="2CFD5168" w14:textId="77777777" w:rsidR="001F7F8D" w:rsidRPr="003161F6" w:rsidRDefault="001F7F8D" w:rsidP="0041268D">
            <w:pPr>
              <w:spacing w:after="0"/>
              <w:jc w:val="center"/>
              <w:rPr>
                <w:b/>
                <w:bCs/>
                <w:sz w:val="18"/>
                <w:szCs w:val="18"/>
              </w:rPr>
            </w:pPr>
            <w:r w:rsidRPr="003161F6">
              <w:rPr>
                <w:bCs/>
                <w:sz w:val="18"/>
                <w:szCs w:val="18"/>
                <w:vertAlign w:val="superscript"/>
              </w:rPr>
              <w:t>(</w:t>
            </w:r>
            <w:proofErr w:type="gramStart"/>
            <w:r w:rsidRPr="003161F6">
              <w:rPr>
                <w:bCs/>
                <w:sz w:val="18"/>
                <w:szCs w:val="18"/>
                <w:vertAlign w:val="superscript"/>
              </w:rPr>
              <w:t>полная</w:t>
            </w:r>
            <w:proofErr w:type="gramEnd"/>
            <w:r w:rsidRPr="003161F6">
              <w:rPr>
                <w:bCs/>
                <w:sz w:val="18"/>
                <w:szCs w:val="18"/>
                <w:vertAlign w:val="superscript"/>
              </w:rPr>
              <w:t xml:space="preserve"> итоговая стоимость, рублей, с НДС 20%)</w:t>
            </w:r>
          </w:p>
        </w:tc>
      </w:tr>
    </w:tbl>
    <w:p w14:paraId="6FD8FD25" w14:textId="77777777" w:rsidR="001F7F8D" w:rsidRPr="003161F6" w:rsidRDefault="001F7F8D" w:rsidP="0041268D">
      <w:pPr>
        <w:spacing w:after="0"/>
        <w:rPr>
          <w:sz w:val="18"/>
          <w:szCs w:val="18"/>
        </w:rPr>
      </w:pPr>
    </w:p>
    <w:p w14:paraId="727459AB" w14:textId="77777777" w:rsidR="001F7F8D" w:rsidRPr="003161F6" w:rsidRDefault="001F7F8D" w:rsidP="0041268D">
      <w:pPr>
        <w:spacing w:after="0"/>
        <w:rPr>
          <w:sz w:val="18"/>
          <w:szCs w:val="18"/>
        </w:rPr>
      </w:pPr>
      <w:r w:rsidRPr="003161F6">
        <w:rPr>
          <w:sz w:val="18"/>
          <w:szCs w:val="18"/>
        </w:rPr>
        <w:t xml:space="preserve">Срок выполнения работ: </w:t>
      </w:r>
      <w:r w:rsidRPr="003161F6">
        <w:rPr>
          <w:b/>
          <w:i/>
          <w:sz w:val="18"/>
          <w:szCs w:val="18"/>
        </w:rPr>
        <w:t>[</w:t>
      </w:r>
      <w:r w:rsidRPr="003161F6">
        <w:rPr>
          <w:b/>
          <w:i/>
          <w:iCs/>
          <w:sz w:val="18"/>
          <w:szCs w:val="18"/>
        </w:rPr>
        <w:t>указывается срок выполнения работ</w:t>
      </w:r>
      <w:r w:rsidRPr="003161F6">
        <w:rPr>
          <w:b/>
          <w:i/>
          <w:sz w:val="18"/>
          <w:szCs w:val="18"/>
        </w:rPr>
        <w:t>]</w:t>
      </w:r>
      <w:r w:rsidRPr="003161F6">
        <w:rPr>
          <w:sz w:val="18"/>
          <w:szCs w:val="18"/>
        </w:rPr>
        <w:t>.</w:t>
      </w:r>
    </w:p>
    <w:p w14:paraId="74A0DE3E" w14:textId="77777777" w:rsidR="00EC3BB8" w:rsidRPr="003161F6" w:rsidRDefault="00EC3BB8" w:rsidP="00EC3BB8">
      <w:pPr>
        <w:spacing w:after="0"/>
        <w:rPr>
          <w:bCs/>
          <w:iCs/>
          <w:sz w:val="18"/>
          <w:szCs w:val="18"/>
        </w:rPr>
      </w:pPr>
      <w:r w:rsidRPr="003161F6">
        <w:rPr>
          <w:bCs/>
          <w:iCs/>
          <w:sz w:val="18"/>
          <w:szCs w:val="18"/>
        </w:rPr>
        <w:t>Подтверждает согласие с условиями оплаты, установленными Проектом договора.</w:t>
      </w:r>
    </w:p>
    <w:p w14:paraId="5A7AEABB" w14:textId="77777777" w:rsidR="001F7F8D" w:rsidRPr="003161F6" w:rsidRDefault="001F7F8D" w:rsidP="0041268D">
      <w:pPr>
        <w:spacing w:after="0"/>
        <w:rPr>
          <w:sz w:val="18"/>
          <w:szCs w:val="18"/>
        </w:rPr>
      </w:pPr>
    </w:p>
    <w:p w14:paraId="388BEBAA" w14:textId="5FD859EA" w:rsidR="001F7F8D" w:rsidRPr="003161F6" w:rsidRDefault="001F7F8D" w:rsidP="0041268D">
      <w:pPr>
        <w:spacing w:after="0"/>
        <w:rPr>
          <w:sz w:val="18"/>
          <w:szCs w:val="18"/>
        </w:rPr>
      </w:pPr>
      <w:r w:rsidRPr="003161F6">
        <w:rPr>
          <w:sz w:val="18"/>
          <w:szCs w:val="18"/>
        </w:rPr>
        <w:t>Настоящая Заявка имеет правовой статус оферты и действует до </w:t>
      </w:r>
      <w:bookmarkStart w:id="164" w:name="_Hlt440565644"/>
      <w:bookmarkEnd w:id="164"/>
      <w:r w:rsidRPr="003161F6">
        <w:rPr>
          <w:sz w:val="18"/>
          <w:szCs w:val="18"/>
        </w:rPr>
        <w:t>___</w:t>
      </w:r>
      <w:proofErr w:type="gramStart"/>
      <w:r w:rsidRPr="003161F6">
        <w:rPr>
          <w:sz w:val="18"/>
          <w:szCs w:val="18"/>
        </w:rPr>
        <w:t>_._</w:t>
      </w:r>
      <w:proofErr w:type="gramEnd"/>
      <w:r w:rsidRPr="003161F6">
        <w:rPr>
          <w:sz w:val="18"/>
          <w:szCs w:val="18"/>
        </w:rPr>
        <w:t>___.20</w:t>
      </w:r>
      <w:r w:rsidR="00091707" w:rsidRPr="003161F6">
        <w:rPr>
          <w:sz w:val="18"/>
          <w:szCs w:val="18"/>
        </w:rPr>
        <w:t>__</w:t>
      </w:r>
      <w:r w:rsidRPr="003161F6">
        <w:rPr>
          <w:sz w:val="18"/>
          <w:szCs w:val="18"/>
        </w:rPr>
        <w:t xml:space="preserve"> г.</w:t>
      </w:r>
      <w:r w:rsidR="00091707" w:rsidRPr="003161F6">
        <w:rPr>
          <w:sz w:val="18"/>
          <w:szCs w:val="18"/>
        </w:rPr>
        <w:t xml:space="preserve"> </w:t>
      </w:r>
      <w:r w:rsidR="00091707" w:rsidRPr="003161F6">
        <w:rPr>
          <w:b/>
          <w:bCs/>
          <w:i/>
          <w:sz w:val="18"/>
          <w:szCs w:val="18"/>
        </w:rPr>
        <w:t>[</w:t>
      </w:r>
      <w:r w:rsidR="00091707" w:rsidRPr="003161F6">
        <w:rPr>
          <w:b/>
          <w:i/>
          <w:iCs/>
          <w:sz w:val="18"/>
          <w:szCs w:val="18"/>
        </w:rPr>
        <w:t xml:space="preserve">в соответствии с пунктом </w:t>
      </w:r>
      <w:r w:rsidR="00091707" w:rsidRPr="003161F6">
        <w:rPr>
          <w:b/>
          <w:i/>
          <w:iCs/>
          <w:sz w:val="18"/>
          <w:szCs w:val="18"/>
        </w:rPr>
        <w:fldChar w:fldCharType="begin"/>
      </w:r>
      <w:r w:rsidR="00091707" w:rsidRPr="003161F6">
        <w:rPr>
          <w:b/>
          <w:i/>
          <w:iCs/>
          <w:sz w:val="18"/>
          <w:szCs w:val="18"/>
        </w:rPr>
        <w:instrText xml:space="preserve"> REF _Ref528803 \r \h  \* MERGEFORMAT </w:instrText>
      </w:r>
      <w:r w:rsidR="00091707" w:rsidRPr="003161F6">
        <w:rPr>
          <w:b/>
          <w:i/>
          <w:iCs/>
          <w:sz w:val="18"/>
          <w:szCs w:val="18"/>
        </w:rPr>
      </w:r>
      <w:r w:rsidR="00091707" w:rsidRPr="003161F6">
        <w:rPr>
          <w:b/>
          <w:i/>
          <w:iCs/>
          <w:sz w:val="18"/>
          <w:szCs w:val="18"/>
        </w:rPr>
        <w:fldChar w:fldCharType="separate"/>
      </w:r>
      <w:r w:rsidR="00687858" w:rsidRPr="003161F6">
        <w:rPr>
          <w:b/>
          <w:i/>
          <w:iCs/>
          <w:sz w:val="18"/>
          <w:szCs w:val="18"/>
        </w:rPr>
        <w:t>3.4.1</w:t>
      </w:r>
      <w:r w:rsidR="00091707" w:rsidRPr="003161F6">
        <w:rPr>
          <w:b/>
          <w:i/>
          <w:iCs/>
          <w:sz w:val="18"/>
          <w:szCs w:val="18"/>
        </w:rPr>
        <w:fldChar w:fldCharType="end"/>
      </w:r>
      <w:r w:rsidR="00091707" w:rsidRPr="003161F6">
        <w:rPr>
          <w:b/>
          <w:i/>
          <w:iCs/>
          <w:sz w:val="18"/>
          <w:szCs w:val="18"/>
        </w:rPr>
        <w:t xml:space="preserve"> документации о закупке, этот срок не должен быть менее 90 календарных дней со дня, следующего за днем окончания подачи Заявок.</w:t>
      </w:r>
      <w:r w:rsidR="00091707" w:rsidRPr="003161F6">
        <w:rPr>
          <w:b/>
          <w:bCs/>
          <w:i/>
          <w:sz w:val="18"/>
          <w:szCs w:val="18"/>
        </w:rPr>
        <w:t>]</w:t>
      </w:r>
      <w:r w:rsidR="00091707" w:rsidRPr="003161F6">
        <w:rPr>
          <w:sz w:val="18"/>
          <w:szCs w:val="18"/>
        </w:rPr>
        <w:t>.</w:t>
      </w:r>
    </w:p>
    <w:p w14:paraId="6ADCA987" w14:textId="77777777" w:rsidR="001F7F8D" w:rsidRPr="003161F6" w:rsidRDefault="001F7F8D" w:rsidP="0041268D">
      <w:pPr>
        <w:spacing w:after="0"/>
        <w:rPr>
          <w:sz w:val="18"/>
          <w:szCs w:val="18"/>
        </w:rPr>
      </w:pPr>
    </w:p>
    <w:p w14:paraId="2E6098E7" w14:textId="77777777" w:rsidR="001F7F8D" w:rsidRPr="003161F6" w:rsidRDefault="001F7F8D" w:rsidP="0041268D">
      <w:pPr>
        <w:tabs>
          <w:tab w:val="left" w:pos="1080"/>
        </w:tabs>
        <w:spacing w:after="0"/>
        <w:ind w:firstLine="540"/>
        <w:rPr>
          <w:sz w:val="18"/>
          <w:szCs w:val="18"/>
        </w:rPr>
      </w:pPr>
      <w:r w:rsidRPr="003161F6">
        <w:rPr>
          <w:sz w:val="18"/>
          <w:szCs w:val="18"/>
        </w:rPr>
        <w:t>Данная Заявка подается с пониманием того, что:</w:t>
      </w:r>
    </w:p>
    <w:p w14:paraId="4AD6AF4F"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стоимость</w:t>
      </w:r>
      <w:proofErr w:type="gramEnd"/>
      <w:r w:rsidRPr="003161F6">
        <w:rPr>
          <w:sz w:val="18"/>
          <w:szCs w:val="18"/>
        </w:rPr>
        <w:t xml:space="preserve">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14:paraId="291037ED"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факт</w:t>
      </w:r>
      <w:proofErr w:type="gramEnd"/>
      <w:r w:rsidRPr="003161F6">
        <w:rPr>
          <w:sz w:val="18"/>
          <w:szCs w:val="18"/>
        </w:rPr>
        <w:t xml:space="preserve"> подачи нашей Заявки означает принятие нами условий выполнения работ/оказания услуг и их оплаты;</w:t>
      </w:r>
    </w:p>
    <w:p w14:paraId="6E3E4AD9"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вы</w:t>
      </w:r>
      <w:proofErr w:type="gramEnd"/>
      <w:r w:rsidRPr="003161F6">
        <w:rPr>
          <w:sz w:val="18"/>
          <w:szCs w:val="18"/>
        </w:rPr>
        <w:t xml:space="preserve">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66CA592C" w14:textId="77777777" w:rsidR="001F7F8D" w:rsidRPr="003161F6" w:rsidRDefault="001F7F8D" w:rsidP="0041268D">
      <w:pPr>
        <w:tabs>
          <w:tab w:val="num" w:pos="851"/>
          <w:tab w:val="left" w:pos="1080"/>
        </w:tabs>
        <w:spacing w:after="0"/>
        <w:ind w:firstLine="567"/>
        <w:rPr>
          <w:sz w:val="18"/>
          <w:szCs w:val="18"/>
        </w:rPr>
      </w:pPr>
      <w:r w:rsidRPr="003161F6">
        <w:rPr>
          <w:sz w:val="18"/>
          <w:szCs w:val="18"/>
        </w:rPr>
        <w:t>Вы оставляете за собой право:</w:t>
      </w:r>
    </w:p>
    <w:p w14:paraId="7BCBCE03" w14:textId="77777777" w:rsidR="001F7F8D" w:rsidRPr="003161F6" w:rsidRDefault="001F7F8D" w:rsidP="00BD7EDD">
      <w:pPr>
        <w:widowControl w:val="0"/>
        <w:numPr>
          <w:ilvl w:val="0"/>
          <w:numId w:val="40"/>
        </w:numPr>
        <w:tabs>
          <w:tab w:val="left" w:pos="851"/>
        </w:tabs>
        <w:spacing w:after="0"/>
        <w:ind w:left="0" w:firstLine="567"/>
        <w:rPr>
          <w:sz w:val="18"/>
          <w:szCs w:val="18"/>
        </w:rPr>
      </w:pPr>
      <w:proofErr w:type="gramStart"/>
      <w:r w:rsidRPr="003161F6">
        <w:rPr>
          <w:sz w:val="18"/>
          <w:szCs w:val="18"/>
        </w:rPr>
        <w:t>отклонить</w:t>
      </w:r>
      <w:proofErr w:type="gramEnd"/>
      <w:r w:rsidRPr="003161F6">
        <w:rPr>
          <w:sz w:val="18"/>
          <w:szCs w:val="18"/>
        </w:rPr>
        <w:t xml:space="preserve"> заявки с ценами, превышающими начальную (максимальную) цену договора (цену лота);</w:t>
      </w:r>
    </w:p>
    <w:p w14:paraId="54AB51E8" w14:textId="77777777" w:rsidR="001F7F8D" w:rsidRPr="003161F6" w:rsidRDefault="001F7F8D" w:rsidP="00BD7EDD">
      <w:pPr>
        <w:widowControl w:val="0"/>
        <w:numPr>
          <w:ilvl w:val="0"/>
          <w:numId w:val="40"/>
        </w:numPr>
        <w:tabs>
          <w:tab w:val="left" w:pos="851"/>
        </w:tabs>
        <w:spacing w:after="0"/>
        <w:ind w:left="0" w:firstLine="567"/>
        <w:rPr>
          <w:sz w:val="18"/>
          <w:szCs w:val="18"/>
        </w:rPr>
      </w:pPr>
      <w:proofErr w:type="gramStart"/>
      <w:r w:rsidRPr="003161F6">
        <w:rPr>
          <w:sz w:val="18"/>
          <w:szCs w:val="18"/>
        </w:rPr>
        <w:t>принять</w:t>
      </w:r>
      <w:proofErr w:type="gramEnd"/>
      <w:r w:rsidRPr="003161F6">
        <w:rPr>
          <w:sz w:val="18"/>
          <w:szCs w:val="18"/>
        </w:rPr>
        <w:t xml:space="preserve"> или отклонить любую заявку в соответствии с условиями документации о закупке;</w:t>
      </w:r>
    </w:p>
    <w:p w14:paraId="4B722532" w14:textId="77777777" w:rsidR="001F7F8D" w:rsidRPr="003161F6" w:rsidRDefault="001F7F8D" w:rsidP="00BD7EDD">
      <w:pPr>
        <w:widowControl w:val="0"/>
        <w:numPr>
          <w:ilvl w:val="0"/>
          <w:numId w:val="40"/>
        </w:numPr>
        <w:tabs>
          <w:tab w:val="left" w:pos="851"/>
        </w:tabs>
        <w:spacing w:after="0"/>
        <w:ind w:left="0" w:firstLine="567"/>
        <w:rPr>
          <w:sz w:val="18"/>
          <w:szCs w:val="18"/>
        </w:rPr>
      </w:pPr>
      <w:proofErr w:type="gramStart"/>
      <w:r w:rsidRPr="003161F6">
        <w:rPr>
          <w:sz w:val="18"/>
          <w:szCs w:val="18"/>
        </w:rPr>
        <w:t>отклонить</w:t>
      </w:r>
      <w:proofErr w:type="gramEnd"/>
      <w:r w:rsidRPr="003161F6">
        <w:rPr>
          <w:sz w:val="18"/>
          <w:szCs w:val="18"/>
        </w:rPr>
        <w:t xml:space="preserve"> все заявки.</w:t>
      </w:r>
    </w:p>
    <w:p w14:paraId="7509C8ED" w14:textId="77777777" w:rsidR="001F7F8D" w:rsidRPr="003161F6" w:rsidRDefault="001F7F8D" w:rsidP="0041268D">
      <w:pPr>
        <w:tabs>
          <w:tab w:val="num" w:pos="851"/>
          <w:tab w:val="left" w:pos="1080"/>
        </w:tabs>
        <w:spacing w:after="0"/>
        <w:ind w:firstLine="567"/>
        <w:rPr>
          <w:sz w:val="18"/>
          <w:szCs w:val="18"/>
        </w:rPr>
      </w:pPr>
      <w:r w:rsidRPr="003161F6">
        <w:rPr>
          <w:b/>
          <w:i/>
          <w:sz w:val="18"/>
          <w:szCs w:val="18"/>
        </w:rPr>
        <w:t xml:space="preserve">[Наименование Участника] </w:t>
      </w:r>
      <w:r w:rsidRPr="003161F6">
        <w:rPr>
          <w:sz w:val="18"/>
          <w:szCs w:val="18"/>
        </w:rPr>
        <w:t xml:space="preserve">при подаче настоящей оферты принимает на себя следующие обязательства, связанные с подачей заявки на участие в закупке: </w:t>
      </w:r>
    </w:p>
    <w:p w14:paraId="136E1D2B" w14:textId="77777777" w:rsidR="001F7F8D" w:rsidRPr="003161F6" w:rsidRDefault="001F7F8D" w:rsidP="00BD7EDD">
      <w:pPr>
        <w:widowControl w:val="0"/>
        <w:numPr>
          <w:ilvl w:val="0"/>
          <w:numId w:val="41"/>
        </w:numPr>
        <w:tabs>
          <w:tab w:val="left" w:pos="851"/>
        </w:tabs>
        <w:spacing w:after="0"/>
        <w:ind w:left="0" w:firstLine="567"/>
        <w:rPr>
          <w:sz w:val="18"/>
          <w:szCs w:val="18"/>
        </w:rPr>
      </w:pPr>
      <w:proofErr w:type="gramStart"/>
      <w:r w:rsidRPr="003161F6">
        <w:rPr>
          <w:sz w:val="18"/>
          <w:szCs w:val="18"/>
        </w:rPr>
        <w:t>предоставлять</w:t>
      </w:r>
      <w:proofErr w:type="gramEnd"/>
      <w:r w:rsidRPr="003161F6">
        <w:rPr>
          <w:sz w:val="18"/>
          <w:szCs w:val="18"/>
        </w:rPr>
        <w:t xml:space="preserve"> достоверные и неискаженные документы, сведения и/или информацию, приведенные в составе Заявки; </w:t>
      </w:r>
    </w:p>
    <w:p w14:paraId="0261B1D9" w14:textId="77777777" w:rsidR="001F7F8D" w:rsidRPr="003161F6" w:rsidRDefault="001F7F8D" w:rsidP="00BD7EDD">
      <w:pPr>
        <w:widowControl w:val="0"/>
        <w:numPr>
          <w:ilvl w:val="0"/>
          <w:numId w:val="41"/>
        </w:numPr>
        <w:tabs>
          <w:tab w:val="left" w:pos="851"/>
        </w:tabs>
        <w:spacing w:after="0"/>
        <w:ind w:left="0" w:firstLine="567"/>
        <w:rPr>
          <w:sz w:val="18"/>
          <w:szCs w:val="18"/>
        </w:rPr>
      </w:pPr>
      <w:proofErr w:type="gramStart"/>
      <w:r w:rsidRPr="003161F6">
        <w:rPr>
          <w:sz w:val="18"/>
          <w:szCs w:val="18"/>
        </w:rPr>
        <w:t>заключить</w:t>
      </w:r>
      <w:proofErr w:type="gramEnd"/>
      <w:r w:rsidRPr="003161F6">
        <w:rPr>
          <w:sz w:val="18"/>
          <w:szCs w:val="18"/>
        </w:rPr>
        <w:t xml:space="preserve"> договор в установленном в документации о закупке порядке, в случае признания </w:t>
      </w:r>
      <w:r w:rsidRPr="003161F6">
        <w:rPr>
          <w:b/>
          <w:i/>
          <w:sz w:val="18"/>
          <w:szCs w:val="18"/>
        </w:rPr>
        <w:t>[Наименование Участника]</w:t>
      </w:r>
      <w:r w:rsidRPr="003161F6">
        <w:rPr>
          <w:sz w:val="18"/>
          <w:szCs w:val="18"/>
        </w:rPr>
        <w:t xml:space="preserve"> Победителем/участником, предложившим наилучшую заявку, либо единственным Участником, соответствующим требованиям документации о закупке.</w:t>
      </w:r>
    </w:p>
    <w:p w14:paraId="78F08049" w14:textId="77777777" w:rsidR="001F7F8D" w:rsidRPr="003161F6" w:rsidRDefault="001F7F8D" w:rsidP="0041268D">
      <w:pPr>
        <w:tabs>
          <w:tab w:val="num" w:pos="851"/>
        </w:tabs>
        <w:spacing w:after="0"/>
        <w:ind w:firstLine="567"/>
        <w:rPr>
          <w:sz w:val="18"/>
          <w:szCs w:val="18"/>
        </w:rPr>
      </w:pPr>
    </w:p>
    <w:p w14:paraId="3D76620A" w14:textId="77777777" w:rsidR="001F7F8D" w:rsidRPr="003161F6" w:rsidRDefault="001F7F8D" w:rsidP="0041268D">
      <w:pPr>
        <w:tabs>
          <w:tab w:val="num" w:pos="851"/>
          <w:tab w:val="left" w:pos="1080"/>
        </w:tabs>
        <w:spacing w:after="0"/>
        <w:ind w:firstLine="567"/>
        <w:rPr>
          <w:sz w:val="18"/>
          <w:szCs w:val="18"/>
        </w:rPr>
      </w:pPr>
      <w:r w:rsidRPr="003161F6">
        <w:rPr>
          <w:sz w:val="18"/>
          <w:szCs w:val="18"/>
        </w:rPr>
        <w:t xml:space="preserve">Я, нижеподписавшийся, настоящим удостоверяю, что на момент подписания настоящей заявки </w:t>
      </w:r>
      <w:r w:rsidRPr="003161F6">
        <w:rPr>
          <w:b/>
          <w:i/>
          <w:sz w:val="18"/>
          <w:szCs w:val="18"/>
        </w:rPr>
        <w:t>[Наименование Участника]</w:t>
      </w:r>
      <w:r w:rsidRPr="003161F6">
        <w:rPr>
          <w:sz w:val="18"/>
          <w:szCs w:val="18"/>
        </w:rPr>
        <w:t xml:space="preserve"> полностью удовлетворяет требованиям к Участникам закупки и в частности:</w:t>
      </w:r>
    </w:p>
    <w:p w14:paraId="019BEB3C"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обладает</w:t>
      </w:r>
      <w:proofErr w:type="gramEnd"/>
      <w:r w:rsidRPr="003161F6">
        <w:rPr>
          <w:sz w:val="18"/>
          <w:szCs w:val="18"/>
        </w:rPr>
        <w:t xml:space="preserve"> гражданской правоспособностью для заключения договора;</w:t>
      </w:r>
    </w:p>
    <w:p w14:paraId="559C08DB"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является</w:t>
      </w:r>
      <w:proofErr w:type="gramEnd"/>
      <w:r w:rsidRPr="003161F6">
        <w:rPr>
          <w:sz w:val="18"/>
          <w:szCs w:val="18"/>
        </w:rPr>
        <w:t xml:space="preserve"> полностью дееспособным </w:t>
      </w:r>
      <w:r w:rsidRPr="003161F6">
        <w:rPr>
          <w:b/>
          <w:i/>
          <w:sz w:val="18"/>
          <w:szCs w:val="18"/>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161F6">
        <w:rPr>
          <w:sz w:val="18"/>
          <w:szCs w:val="18"/>
        </w:rPr>
        <w:t>;</w:t>
      </w:r>
    </w:p>
    <w:p w14:paraId="5E0C8BE8"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обладает</w:t>
      </w:r>
      <w:proofErr w:type="gramEnd"/>
      <w:r w:rsidRPr="003161F6">
        <w:rPr>
          <w:sz w:val="18"/>
          <w:szCs w:val="18"/>
        </w:rPr>
        <w:t xml:space="preserve">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r w:rsidRPr="003161F6">
        <w:t xml:space="preserve"> </w:t>
      </w:r>
      <w:r w:rsidRPr="003161F6">
        <w:rPr>
          <w:sz w:val="18"/>
          <w:szCs w:val="18"/>
        </w:rPr>
        <w:t>для выполнения работ/оказания услуг в рамках Технического задания;</w:t>
      </w:r>
    </w:p>
    <w:p w14:paraId="22601A20"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соглашается</w:t>
      </w:r>
      <w:proofErr w:type="gramEnd"/>
      <w:r w:rsidRPr="003161F6">
        <w:rPr>
          <w:sz w:val="18"/>
          <w:szCs w:val="18"/>
        </w:rPr>
        <w:t xml:space="preserve">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5BD7051B"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не</w:t>
      </w:r>
      <w:proofErr w:type="gramEnd"/>
      <w:r w:rsidRPr="003161F6">
        <w:rPr>
          <w:sz w:val="18"/>
          <w:szCs w:val="18"/>
        </w:rPr>
        <w:t xml:space="preserve"> находится в процессе ликвидации, не имеет вступившего в силу решения арбитражного суда о признании </w:t>
      </w:r>
      <w:r w:rsidRPr="003161F6">
        <w:rPr>
          <w:b/>
          <w:i/>
          <w:sz w:val="18"/>
          <w:szCs w:val="18"/>
        </w:rPr>
        <w:t>[Наименование Участника]</w:t>
      </w:r>
      <w:r w:rsidRPr="003161F6">
        <w:rPr>
          <w:sz w:val="18"/>
          <w:szCs w:val="18"/>
        </w:rPr>
        <w:t xml:space="preserve"> банкротом и об открытии конкурсного производства, на имущество </w:t>
      </w:r>
      <w:r w:rsidRPr="003161F6">
        <w:rPr>
          <w:b/>
          <w:i/>
          <w:sz w:val="18"/>
          <w:szCs w:val="18"/>
        </w:rPr>
        <w:t>[Наименование Участника]</w:t>
      </w:r>
      <w:r w:rsidRPr="003161F6">
        <w:rPr>
          <w:sz w:val="18"/>
          <w:szCs w:val="18"/>
        </w:rPr>
        <w:t xml:space="preserve">, в части существенной для исполнения договора, не наложен арест, экономическая деятельность </w:t>
      </w:r>
      <w:r w:rsidRPr="003161F6">
        <w:rPr>
          <w:b/>
          <w:i/>
          <w:sz w:val="18"/>
          <w:szCs w:val="18"/>
        </w:rPr>
        <w:t>[Наименование Участника]</w:t>
      </w:r>
      <w:r w:rsidRPr="003161F6">
        <w:rPr>
          <w:sz w:val="18"/>
          <w:szCs w:val="18"/>
        </w:rPr>
        <w:t xml:space="preserve"> не приостановлена.</w:t>
      </w:r>
    </w:p>
    <w:p w14:paraId="62EBC196"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гарантирует</w:t>
      </w:r>
      <w:proofErr w:type="gramEnd"/>
      <w:r w:rsidRPr="003161F6">
        <w:rPr>
          <w:sz w:val="18"/>
          <w:szCs w:val="18"/>
        </w:rPr>
        <w:t xml:space="preserve">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14:paraId="096E7D19"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у</w:t>
      </w:r>
      <w:proofErr w:type="gramEnd"/>
      <w:r w:rsidRPr="003161F6">
        <w:rPr>
          <w:sz w:val="18"/>
          <w:szCs w:val="18"/>
        </w:rPr>
        <w:t xml:space="preserve"> </w:t>
      </w:r>
      <w:r w:rsidRPr="003161F6">
        <w:rPr>
          <w:b/>
          <w:i/>
          <w:sz w:val="18"/>
          <w:szCs w:val="18"/>
        </w:rPr>
        <w:t>[Наименование Участника]</w:t>
      </w:r>
      <w:r w:rsidRPr="003161F6">
        <w:rPr>
          <w:sz w:val="18"/>
          <w:szCs w:val="18"/>
        </w:rPr>
        <w:t xml:space="preserve">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w:t>
      </w:r>
    </w:p>
    <w:p w14:paraId="6EC1E73E" w14:textId="77777777" w:rsidR="001F7F8D" w:rsidRPr="003161F6"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proofErr w:type="gramStart"/>
      <w:r w:rsidRPr="003161F6">
        <w:rPr>
          <w:sz w:val="18"/>
          <w:szCs w:val="18"/>
        </w:rPr>
        <w:t>сведенья</w:t>
      </w:r>
      <w:proofErr w:type="gramEnd"/>
      <w:r w:rsidRPr="003161F6">
        <w:rPr>
          <w:sz w:val="18"/>
          <w:szCs w:val="18"/>
        </w:rPr>
        <w:t xml:space="preserve"> о </w:t>
      </w:r>
      <w:r w:rsidRPr="003161F6">
        <w:rPr>
          <w:b/>
          <w:i/>
          <w:sz w:val="18"/>
          <w:szCs w:val="18"/>
        </w:rPr>
        <w:t>[Наименование организации]</w:t>
      </w:r>
      <w:r w:rsidRPr="003161F6">
        <w:rPr>
          <w:sz w:val="18"/>
          <w:szCs w:val="18"/>
        </w:rPr>
        <w:t xml:space="preserve"> отсутствуют в Реестре недобросовестных поставщиков, который ведется в соответствии с Федеральным законом от 18.07.2011 г.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14:paraId="1FD13A73" w14:textId="77777777" w:rsidR="001F7F8D" w:rsidRPr="003161F6" w:rsidRDefault="001F7F8D" w:rsidP="0041268D">
      <w:pPr>
        <w:spacing w:after="0"/>
        <w:rPr>
          <w:sz w:val="18"/>
          <w:szCs w:val="18"/>
        </w:rPr>
      </w:pPr>
      <w:r w:rsidRPr="003161F6">
        <w:rPr>
          <w:sz w:val="18"/>
          <w:szCs w:val="18"/>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1021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9639"/>
      </w:tblGrid>
      <w:tr w:rsidR="003234D0" w:rsidRPr="003161F6" w14:paraId="13DF28CB" w14:textId="77777777" w:rsidTr="003234D0">
        <w:trPr>
          <w:trHeight w:val="111"/>
          <w:tblHeader/>
        </w:trPr>
        <w:tc>
          <w:tcPr>
            <w:tcW w:w="577" w:type="dxa"/>
          </w:tcPr>
          <w:p w14:paraId="38BC0A3F" w14:textId="77777777" w:rsidR="003234D0" w:rsidRPr="003161F6" w:rsidRDefault="003234D0" w:rsidP="0041268D">
            <w:pPr>
              <w:spacing w:after="0"/>
              <w:rPr>
                <w:sz w:val="18"/>
                <w:szCs w:val="18"/>
              </w:rPr>
            </w:pPr>
            <w:r w:rsidRPr="003161F6">
              <w:rPr>
                <w:sz w:val="18"/>
                <w:szCs w:val="18"/>
              </w:rPr>
              <w:t>№№ п./п.</w:t>
            </w:r>
          </w:p>
        </w:tc>
        <w:tc>
          <w:tcPr>
            <w:tcW w:w="9639" w:type="dxa"/>
          </w:tcPr>
          <w:p w14:paraId="20E1DCC5" w14:textId="77777777" w:rsidR="003234D0" w:rsidRPr="003161F6" w:rsidRDefault="003234D0" w:rsidP="0041268D">
            <w:pPr>
              <w:spacing w:after="0"/>
              <w:rPr>
                <w:sz w:val="18"/>
                <w:szCs w:val="18"/>
              </w:rPr>
            </w:pPr>
            <w:r w:rsidRPr="003161F6">
              <w:rPr>
                <w:sz w:val="18"/>
                <w:szCs w:val="18"/>
              </w:rPr>
              <w:t>Наименование документа</w:t>
            </w:r>
          </w:p>
        </w:tc>
      </w:tr>
      <w:tr w:rsidR="003234D0" w:rsidRPr="003161F6" w14:paraId="3F723707" w14:textId="77777777" w:rsidTr="003234D0">
        <w:trPr>
          <w:trHeight w:val="85"/>
        </w:trPr>
        <w:tc>
          <w:tcPr>
            <w:tcW w:w="577" w:type="dxa"/>
          </w:tcPr>
          <w:p w14:paraId="732CA233" w14:textId="77777777" w:rsidR="003234D0" w:rsidRPr="003161F6" w:rsidRDefault="003234D0" w:rsidP="0041268D">
            <w:pPr>
              <w:spacing w:after="0"/>
              <w:rPr>
                <w:sz w:val="18"/>
                <w:szCs w:val="18"/>
              </w:rPr>
            </w:pPr>
            <w:r w:rsidRPr="003161F6">
              <w:rPr>
                <w:sz w:val="18"/>
                <w:szCs w:val="18"/>
              </w:rPr>
              <w:t>1.</w:t>
            </w:r>
          </w:p>
        </w:tc>
        <w:tc>
          <w:tcPr>
            <w:tcW w:w="9639" w:type="dxa"/>
          </w:tcPr>
          <w:p w14:paraId="1257700C" w14:textId="740411B4" w:rsidR="003234D0" w:rsidRPr="003161F6" w:rsidRDefault="003234D0" w:rsidP="007D6791">
            <w:pPr>
              <w:spacing w:after="0"/>
              <w:rPr>
                <w:sz w:val="18"/>
                <w:szCs w:val="18"/>
              </w:rPr>
            </w:pPr>
            <w:r w:rsidRPr="003161F6">
              <w:rPr>
                <w:sz w:val="18"/>
                <w:szCs w:val="18"/>
              </w:rPr>
              <w:t>Письмо о подаче оферты по форме «</w:t>
            </w:r>
            <w:r w:rsidR="00902A24" w:rsidRPr="003161F6">
              <w:fldChar w:fldCharType="begin"/>
            </w:r>
            <w:r w:rsidR="00902A24" w:rsidRPr="003161F6">
              <w:instrText xml:space="preserve"> REF _Ref166329536 \h  \* MERGEFORMAT </w:instrText>
            </w:r>
            <w:r w:rsidR="00902A24" w:rsidRPr="003161F6">
              <w:fldChar w:fldCharType="separate"/>
            </w:r>
            <w:r w:rsidR="00687858" w:rsidRPr="003161F6">
              <w:rPr>
                <w:sz w:val="18"/>
                <w:szCs w:val="18"/>
              </w:rPr>
              <w:t>ФОРМА 1. ПИСЬМО О ПОДАЧЕ ОФЕРТЫ</w:t>
            </w:r>
            <w:r w:rsidR="00902A24" w:rsidRPr="003161F6">
              <w:fldChar w:fldCharType="end"/>
            </w:r>
            <w:r w:rsidRPr="003161F6">
              <w:rPr>
                <w:sz w:val="18"/>
                <w:szCs w:val="18"/>
              </w:rPr>
              <w:t>»</w:t>
            </w:r>
          </w:p>
        </w:tc>
      </w:tr>
      <w:tr w:rsidR="003234D0" w:rsidRPr="003161F6" w14:paraId="7AC76E3E" w14:textId="77777777" w:rsidTr="003234D0">
        <w:trPr>
          <w:trHeight w:val="216"/>
        </w:trPr>
        <w:tc>
          <w:tcPr>
            <w:tcW w:w="577" w:type="dxa"/>
          </w:tcPr>
          <w:p w14:paraId="1BB5EA00" w14:textId="77777777" w:rsidR="003234D0" w:rsidRPr="003161F6" w:rsidRDefault="003234D0" w:rsidP="0041268D">
            <w:pPr>
              <w:spacing w:after="0"/>
              <w:rPr>
                <w:sz w:val="18"/>
                <w:szCs w:val="18"/>
              </w:rPr>
            </w:pPr>
            <w:r w:rsidRPr="003161F6">
              <w:rPr>
                <w:sz w:val="18"/>
                <w:szCs w:val="18"/>
              </w:rPr>
              <w:t>2.</w:t>
            </w:r>
          </w:p>
        </w:tc>
        <w:tc>
          <w:tcPr>
            <w:tcW w:w="9639" w:type="dxa"/>
          </w:tcPr>
          <w:p w14:paraId="2CDECF67" w14:textId="75A48939" w:rsidR="003234D0" w:rsidRPr="003161F6" w:rsidRDefault="003234D0" w:rsidP="00091D3F">
            <w:pPr>
              <w:spacing w:after="0"/>
              <w:rPr>
                <w:sz w:val="18"/>
                <w:szCs w:val="18"/>
              </w:rPr>
            </w:pPr>
            <w:r w:rsidRPr="003161F6">
              <w:rPr>
                <w:sz w:val="18"/>
                <w:szCs w:val="18"/>
              </w:rPr>
              <w:t>Техническое предложение по форме «</w:t>
            </w:r>
            <w:r w:rsidR="00902A24" w:rsidRPr="003161F6">
              <w:fldChar w:fldCharType="begin"/>
            </w:r>
            <w:r w:rsidR="00902A24" w:rsidRPr="003161F6">
              <w:instrText xml:space="preserve"> REF _Ref786236 \h  \* MERGEFORMAT </w:instrText>
            </w:r>
            <w:r w:rsidR="00902A24" w:rsidRPr="003161F6">
              <w:fldChar w:fldCharType="separate"/>
            </w:r>
            <w:r w:rsidR="00687858" w:rsidRPr="003161F6">
              <w:rPr>
                <w:sz w:val="18"/>
                <w:szCs w:val="18"/>
              </w:rPr>
              <w:t>ФОРМА 2. ТЕХНИЧЕСКОЕ ПРЕДЛОЖЕНИЕ</w:t>
            </w:r>
            <w:r w:rsidR="00902A24" w:rsidRPr="003161F6">
              <w:fldChar w:fldCharType="end"/>
            </w:r>
            <w:r w:rsidRPr="003161F6">
              <w:rPr>
                <w:sz w:val="18"/>
                <w:szCs w:val="18"/>
              </w:rPr>
              <w:t>»</w:t>
            </w:r>
          </w:p>
        </w:tc>
      </w:tr>
      <w:tr w:rsidR="003234D0" w:rsidRPr="003161F6" w14:paraId="2ED082D8" w14:textId="77777777" w:rsidTr="003234D0">
        <w:trPr>
          <w:trHeight w:val="216"/>
        </w:trPr>
        <w:tc>
          <w:tcPr>
            <w:tcW w:w="577" w:type="dxa"/>
          </w:tcPr>
          <w:p w14:paraId="4FDD39D5" w14:textId="77777777" w:rsidR="003234D0" w:rsidRPr="003161F6" w:rsidRDefault="003234D0" w:rsidP="0041268D">
            <w:pPr>
              <w:spacing w:after="0"/>
              <w:rPr>
                <w:sz w:val="18"/>
                <w:szCs w:val="18"/>
              </w:rPr>
            </w:pPr>
            <w:r w:rsidRPr="003161F6">
              <w:rPr>
                <w:sz w:val="18"/>
                <w:szCs w:val="18"/>
              </w:rPr>
              <w:t>3.</w:t>
            </w:r>
          </w:p>
        </w:tc>
        <w:tc>
          <w:tcPr>
            <w:tcW w:w="9639" w:type="dxa"/>
          </w:tcPr>
          <w:p w14:paraId="75007D36" w14:textId="2747D509" w:rsidR="003234D0" w:rsidRPr="003161F6" w:rsidRDefault="003234D0" w:rsidP="00091D3F">
            <w:pPr>
              <w:spacing w:after="0"/>
              <w:rPr>
                <w:sz w:val="18"/>
                <w:szCs w:val="18"/>
              </w:rPr>
            </w:pPr>
            <w:r w:rsidRPr="003161F6">
              <w:rPr>
                <w:sz w:val="18"/>
                <w:szCs w:val="18"/>
              </w:rPr>
              <w:t>Сводная таблица стоимости работ по форме «</w:t>
            </w:r>
            <w:r w:rsidR="00902A24" w:rsidRPr="003161F6">
              <w:fldChar w:fldCharType="begin"/>
            </w:r>
            <w:r w:rsidR="00902A24" w:rsidRPr="003161F6">
              <w:instrText xml:space="preserve"> REF _Ref786242 \h  \* MERGEFORMAT </w:instrText>
            </w:r>
            <w:r w:rsidR="00902A24" w:rsidRPr="003161F6">
              <w:fldChar w:fldCharType="separate"/>
            </w:r>
            <w:r w:rsidR="00687858" w:rsidRPr="003161F6">
              <w:rPr>
                <w:sz w:val="18"/>
                <w:szCs w:val="18"/>
              </w:rPr>
              <w:t>ФОРМА 3. СВОДНАЯ ТАБЛИЦА СТОИМОСТИ РАБОТ</w:t>
            </w:r>
            <w:r w:rsidR="00902A24" w:rsidRPr="003161F6">
              <w:fldChar w:fldCharType="end"/>
            </w:r>
            <w:r w:rsidRPr="003161F6">
              <w:rPr>
                <w:sz w:val="18"/>
                <w:szCs w:val="18"/>
              </w:rPr>
              <w:t xml:space="preserve">» </w:t>
            </w:r>
          </w:p>
        </w:tc>
      </w:tr>
      <w:tr w:rsidR="003234D0" w:rsidRPr="003161F6" w14:paraId="5F9318F5" w14:textId="77777777" w:rsidTr="003234D0">
        <w:trPr>
          <w:trHeight w:val="216"/>
        </w:trPr>
        <w:tc>
          <w:tcPr>
            <w:tcW w:w="577" w:type="dxa"/>
          </w:tcPr>
          <w:p w14:paraId="1038669F" w14:textId="77777777" w:rsidR="003234D0" w:rsidRPr="003161F6" w:rsidRDefault="003234D0" w:rsidP="0041268D">
            <w:pPr>
              <w:spacing w:after="0"/>
              <w:rPr>
                <w:sz w:val="18"/>
                <w:szCs w:val="18"/>
              </w:rPr>
            </w:pPr>
            <w:r w:rsidRPr="003161F6">
              <w:rPr>
                <w:sz w:val="18"/>
                <w:szCs w:val="18"/>
              </w:rPr>
              <w:t>4.</w:t>
            </w:r>
          </w:p>
        </w:tc>
        <w:tc>
          <w:tcPr>
            <w:tcW w:w="9639" w:type="dxa"/>
          </w:tcPr>
          <w:p w14:paraId="5EC5A68B" w14:textId="1DB3EB06" w:rsidR="003234D0" w:rsidRPr="003161F6" w:rsidRDefault="003234D0" w:rsidP="0041268D">
            <w:pPr>
              <w:spacing w:after="0"/>
              <w:rPr>
                <w:sz w:val="18"/>
                <w:szCs w:val="18"/>
              </w:rPr>
            </w:pPr>
            <w:r w:rsidRPr="003161F6">
              <w:rPr>
                <w:sz w:val="18"/>
                <w:szCs w:val="18"/>
              </w:rPr>
              <w:t>Протокол разногласий по проекту Договора по форме «</w:t>
            </w:r>
            <w:r w:rsidR="00902A24" w:rsidRPr="003161F6">
              <w:fldChar w:fldCharType="begin"/>
            </w:r>
            <w:r w:rsidR="00902A24" w:rsidRPr="003161F6">
              <w:instrText xml:space="preserve"> REF _Ref786252 \h  \* MERGEFORMAT </w:instrText>
            </w:r>
            <w:r w:rsidR="00902A24" w:rsidRPr="003161F6">
              <w:fldChar w:fldCharType="separate"/>
            </w:r>
            <w:r w:rsidR="00687858" w:rsidRPr="003161F6">
              <w:rPr>
                <w:sz w:val="18"/>
                <w:szCs w:val="18"/>
              </w:rPr>
              <w:t>ФОРМА 4. ПРОТОКОЛ РАЗНОГЛАСИЙ К ПРОЕКТУ ДОГОВОРА</w:t>
            </w:r>
            <w:r w:rsidR="00902A24" w:rsidRPr="003161F6">
              <w:fldChar w:fldCharType="end"/>
            </w:r>
            <w:r w:rsidRPr="003161F6">
              <w:rPr>
                <w:sz w:val="18"/>
                <w:szCs w:val="18"/>
              </w:rPr>
              <w:t>»</w:t>
            </w:r>
          </w:p>
        </w:tc>
      </w:tr>
      <w:tr w:rsidR="003234D0" w:rsidRPr="003161F6" w14:paraId="77F106BC" w14:textId="77777777" w:rsidTr="003234D0">
        <w:trPr>
          <w:trHeight w:val="216"/>
        </w:trPr>
        <w:tc>
          <w:tcPr>
            <w:tcW w:w="577" w:type="dxa"/>
          </w:tcPr>
          <w:p w14:paraId="29314F83" w14:textId="77777777" w:rsidR="003234D0" w:rsidRPr="003161F6" w:rsidRDefault="003234D0" w:rsidP="0041268D">
            <w:pPr>
              <w:spacing w:after="0"/>
              <w:rPr>
                <w:sz w:val="18"/>
                <w:szCs w:val="18"/>
              </w:rPr>
            </w:pPr>
            <w:r w:rsidRPr="003161F6">
              <w:rPr>
                <w:sz w:val="18"/>
                <w:szCs w:val="18"/>
              </w:rPr>
              <w:t>5.</w:t>
            </w:r>
          </w:p>
        </w:tc>
        <w:tc>
          <w:tcPr>
            <w:tcW w:w="9639" w:type="dxa"/>
          </w:tcPr>
          <w:p w14:paraId="63C42CA1" w14:textId="08B9FDEE" w:rsidR="003234D0" w:rsidRPr="003161F6" w:rsidRDefault="003234D0" w:rsidP="0041268D">
            <w:pPr>
              <w:spacing w:after="0"/>
              <w:rPr>
                <w:sz w:val="18"/>
                <w:szCs w:val="18"/>
              </w:rPr>
            </w:pPr>
            <w:r w:rsidRPr="003161F6">
              <w:rPr>
                <w:sz w:val="18"/>
                <w:szCs w:val="18"/>
              </w:rPr>
              <w:t>Письмо о предоставлении информации о собственниках по форме «</w:t>
            </w:r>
            <w:r w:rsidR="00902A24" w:rsidRPr="003161F6">
              <w:fldChar w:fldCharType="begin"/>
            </w:r>
            <w:r w:rsidR="00902A24" w:rsidRPr="003161F6">
              <w:instrText xml:space="preserve"> REF _Ref786294 \h  \* MERGEFORMAT </w:instrText>
            </w:r>
            <w:r w:rsidR="00902A24" w:rsidRPr="003161F6">
              <w:fldChar w:fldCharType="separate"/>
            </w:r>
            <w:r w:rsidR="00687858" w:rsidRPr="003161F6">
              <w:rPr>
                <w:sz w:val="18"/>
                <w:szCs w:val="18"/>
              </w:rPr>
              <w:t>ФОРМА 5. ИНФОРМАЦИЯ О СОБСТВЕННИКАХ (ВКЛЮЧАЯ КОНЕЧНЫХ БЕНЕФИЦИАРОВ)</w:t>
            </w:r>
            <w:r w:rsidR="00902A24" w:rsidRPr="003161F6">
              <w:fldChar w:fldCharType="end"/>
            </w:r>
            <w:r w:rsidRPr="003161F6">
              <w:rPr>
                <w:sz w:val="18"/>
                <w:szCs w:val="18"/>
              </w:rPr>
              <w:t>»</w:t>
            </w:r>
          </w:p>
        </w:tc>
      </w:tr>
      <w:tr w:rsidR="003234D0" w:rsidRPr="003161F6" w14:paraId="37DB2798" w14:textId="77777777" w:rsidTr="003234D0">
        <w:trPr>
          <w:trHeight w:val="216"/>
        </w:trPr>
        <w:tc>
          <w:tcPr>
            <w:tcW w:w="577" w:type="dxa"/>
          </w:tcPr>
          <w:p w14:paraId="749C49DD" w14:textId="77777777" w:rsidR="003234D0" w:rsidRPr="003161F6" w:rsidRDefault="003234D0" w:rsidP="009F34BC">
            <w:pPr>
              <w:spacing w:after="0"/>
              <w:rPr>
                <w:sz w:val="18"/>
                <w:szCs w:val="18"/>
              </w:rPr>
            </w:pPr>
            <w:r w:rsidRPr="003161F6">
              <w:rPr>
                <w:sz w:val="18"/>
                <w:szCs w:val="18"/>
              </w:rPr>
              <w:t>6.</w:t>
            </w:r>
          </w:p>
        </w:tc>
        <w:tc>
          <w:tcPr>
            <w:tcW w:w="9639" w:type="dxa"/>
          </w:tcPr>
          <w:p w14:paraId="2ACA8EF5" w14:textId="55F6ADA4" w:rsidR="003234D0" w:rsidRPr="003161F6" w:rsidRDefault="003234D0" w:rsidP="009F34BC">
            <w:pPr>
              <w:spacing w:after="0"/>
              <w:rPr>
                <w:sz w:val="18"/>
                <w:szCs w:val="18"/>
              </w:rPr>
            </w:pPr>
            <w:r w:rsidRPr="003161F6">
              <w:rPr>
                <w:sz w:val="18"/>
                <w:szCs w:val="18"/>
              </w:rPr>
              <w:t>Согласие на обработку персональных данных по форме «</w:t>
            </w:r>
            <w:r w:rsidR="00902A24" w:rsidRPr="003161F6">
              <w:fldChar w:fldCharType="begin"/>
            </w:r>
            <w:r w:rsidR="00902A24" w:rsidRPr="003161F6">
              <w:instrText xml:space="preserve"> REF _Ref21934400 \h  \* MERGEFORMAT </w:instrText>
            </w:r>
            <w:r w:rsidR="00902A24" w:rsidRPr="003161F6">
              <w:fldChar w:fldCharType="separate"/>
            </w:r>
            <w:r w:rsidR="00687858" w:rsidRPr="003161F6">
              <w:rPr>
                <w:sz w:val="18"/>
                <w:szCs w:val="18"/>
              </w:rPr>
              <w:t>ФОРМА 6. СОГЛАСИЕ НА ОБРАБОТКУ ПЕРСОНАЛЬНЫХ ДАННЫХ</w:t>
            </w:r>
            <w:r w:rsidR="00902A24" w:rsidRPr="003161F6">
              <w:fldChar w:fldCharType="end"/>
            </w:r>
            <w:r w:rsidRPr="003161F6">
              <w:rPr>
                <w:sz w:val="18"/>
                <w:szCs w:val="18"/>
              </w:rPr>
              <w:t>»</w:t>
            </w:r>
          </w:p>
        </w:tc>
      </w:tr>
      <w:tr w:rsidR="003234D0" w:rsidRPr="003161F6" w14:paraId="68D0DFEB" w14:textId="77777777" w:rsidTr="003234D0">
        <w:trPr>
          <w:trHeight w:val="216"/>
        </w:trPr>
        <w:tc>
          <w:tcPr>
            <w:tcW w:w="577" w:type="dxa"/>
          </w:tcPr>
          <w:p w14:paraId="6D8ABCD8" w14:textId="77777777" w:rsidR="003234D0" w:rsidRPr="003161F6" w:rsidRDefault="003234D0" w:rsidP="009F34BC">
            <w:pPr>
              <w:spacing w:after="0"/>
              <w:rPr>
                <w:sz w:val="18"/>
                <w:szCs w:val="18"/>
              </w:rPr>
            </w:pPr>
            <w:r w:rsidRPr="003161F6">
              <w:rPr>
                <w:sz w:val="18"/>
                <w:szCs w:val="18"/>
              </w:rPr>
              <w:t>7</w:t>
            </w:r>
          </w:p>
        </w:tc>
        <w:tc>
          <w:tcPr>
            <w:tcW w:w="9639" w:type="dxa"/>
          </w:tcPr>
          <w:p w14:paraId="7E7BA75F" w14:textId="147C2E59" w:rsidR="003234D0" w:rsidRPr="003161F6" w:rsidRDefault="003234D0" w:rsidP="009F34BC">
            <w:pPr>
              <w:spacing w:after="0"/>
              <w:rPr>
                <w:sz w:val="18"/>
                <w:szCs w:val="18"/>
              </w:rPr>
            </w:pPr>
            <w:r w:rsidRPr="003161F6">
              <w:rPr>
                <w:bCs/>
                <w:sz w:val="18"/>
                <w:szCs w:val="18"/>
              </w:rPr>
              <w:t>Справки о наличии у Участника закупки связей, носящих характер аффилированности</w:t>
            </w:r>
            <w:r w:rsidRPr="003161F6">
              <w:rPr>
                <w:sz w:val="18"/>
                <w:szCs w:val="18"/>
              </w:rPr>
              <w:t xml:space="preserve"> по форме «</w:t>
            </w:r>
            <w:r w:rsidR="00902A24" w:rsidRPr="003161F6">
              <w:fldChar w:fldCharType="begin"/>
            </w:r>
            <w:r w:rsidR="00902A24" w:rsidRPr="003161F6">
              <w:instrText xml:space="preserve"> REF _Ref21934387 \h  \* MERGEFORMAT </w:instrText>
            </w:r>
            <w:r w:rsidR="00902A24" w:rsidRPr="003161F6">
              <w:fldChar w:fldCharType="separate"/>
            </w:r>
            <w:r w:rsidR="00687858" w:rsidRPr="003161F6">
              <w:rPr>
                <w:sz w:val="18"/>
                <w:szCs w:val="18"/>
              </w:rPr>
              <w:t>ФОРМА 7. АНТИКОРРУПЦИОННЫЕ ОБЯЗАТЕЛЬСТВА СТОРОН</w:t>
            </w:r>
            <w:r w:rsidR="00902A24" w:rsidRPr="003161F6">
              <w:fldChar w:fldCharType="end"/>
            </w:r>
            <w:r w:rsidRPr="003161F6">
              <w:rPr>
                <w:sz w:val="18"/>
                <w:szCs w:val="18"/>
              </w:rPr>
              <w:t>»</w:t>
            </w:r>
          </w:p>
        </w:tc>
      </w:tr>
    </w:tbl>
    <w:p w14:paraId="302B36AE" w14:textId="77777777" w:rsidR="001F7F8D" w:rsidRPr="003161F6" w:rsidRDefault="001F7F8D" w:rsidP="0041268D">
      <w:pPr>
        <w:spacing w:after="0"/>
        <w:rPr>
          <w:sz w:val="18"/>
          <w:szCs w:val="18"/>
        </w:rPr>
      </w:pPr>
    </w:p>
    <w:tbl>
      <w:tblPr>
        <w:tblW w:w="0" w:type="auto"/>
        <w:tblInd w:w="108" w:type="dxa"/>
        <w:tblLook w:val="01E0" w:firstRow="1" w:lastRow="1" w:firstColumn="1" w:lastColumn="1" w:noHBand="0" w:noVBand="0"/>
      </w:tblPr>
      <w:tblGrid>
        <w:gridCol w:w="3960"/>
        <w:gridCol w:w="860"/>
        <w:gridCol w:w="5386"/>
      </w:tblGrid>
      <w:tr w:rsidR="001F7F8D" w:rsidRPr="003161F6" w14:paraId="63648685" w14:textId="77777777" w:rsidTr="003234D0">
        <w:tc>
          <w:tcPr>
            <w:tcW w:w="3960" w:type="dxa"/>
            <w:tcBorders>
              <w:bottom w:val="single" w:sz="4" w:space="0" w:color="auto"/>
            </w:tcBorders>
          </w:tcPr>
          <w:p w14:paraId="04DD71CE" w14:textId="77777777" w:rsidR="001F7F8D" w:rsidRPr="003161F6" w:rsidRDefault="001F7F8D" w:rsidP="0041268D">
            <w:pPr>
              <w:tabs>
                <w:tab w:val="left" w:pos="1080"/>
              </w:tabs>
              <w:spacing w:after="0"/>
              <w:rPr>
                <w:sz w:val="18"/>
                <w:szCs w:val="18"/>
              </w:rPr>
            </w:pPr>
          </w:p>
        </w:tc>
        <w:tc>
          <w:tcPr>
            <w:tcW w:w="860" w:type="dxa"/>
          </w:tcPr>
          <w:p w14:paraId="3E638EFA" w14:textId="77777777" w:rsidR="001F7F8D" w:rsidRPr="003161F6" w:rsidRDefault="001F7F8D" w:rsidP="0041268D">
            <w:pPr>
              <w:tabs>
                <w:tab w:val="left" w:pos="1080"/>
              </w:tabs>
              <w:spacing w:after="0"/>
              <w:rPr>
                <w:sz w:val="18"/>
                <w:szCs w:val="18"/>
              </w:rPr>
            </w:pPr>
          </w:p>
        </w:tc>
        <w:tc>
          <w:tcPr>
            <w:tcW w:w="5386" w:type="dxa"/>
            <w:tcBorders>
              <w:bottom w:val="single" w:sz="4" w:space="0" w:color="auto"/>
            </w:tcBorders>
          </w:tcPr>
          <w:p w14:paraId="0C70EDEE" w14:textId="77777777" w:rsidR="001F7F8D" w:rsidRPr="003161F6" w:rsidRDefault="001F7F8D" w:rsidP="0041268D">
            <w:pPr>
              <w:tabs>
                <w:tab w:val="left" w:pos="1080"/>
              </w:tabs>
              <w:spacing w:after="0"/>
              <w:rPr>
                <w:sz w:val="18"/>
                <w:szCs w:val="18"/>
              </w:rPr>
            </w:pPr>
          </w:p>
        </w:tc>
      </w:tr>
      <w:tr w:rsidR="001F7F8D" w:rsidRPr="003161F6" w14:paraId="69E2F562" w14:textId="77777777" w:rsidTr="003234D0">
        <w:tc>
          <w:tcPr>
            <w:tcW w:w="3960" w:type="dxa"/>
            <w:tcBorders>
              <w:top w:val="single" w:sz="4" w:space="0" w:color="auto"/>
            </w:tcBorders>
          </w:tcPr>
          <w:p w14:paraId="22898BF6" w14:textId="77777777" w:rsidR="001F7F8D" w:rsidRPr="003161F6" w:rsidRDefault="001F7F8D" w:rsidP="0041268D">
            <w:pPr>
              <w:tabs>
                <w:tab w:val="left" w:pos="1080"/>
              </w:tabs>
              <w:spacing w:after="0"/>
              <w:jc w:val="center"/>
              <w:rPr>
                <w:sz w:val="18"/>
                <w:szCs w:val="18"/>
              </w:rPr>
            </w:pPr>
            <w:r w:rsidRPr="003161F6">
              <w:rPr>
                <w:sz w:val="18"/>
                <w:szCs w:val="18"/>
              </w:rPr>
              <w:t>(</w:t>
            </w:r>
            <w:proofErr w:type="gramStart"/>
            <w:r w:rsidRPr="003161F6">
              <w:rPr>
                <w:sz w:val="18"/>
                <w:szCs w:val="18"/>
              </w:rPr>
              <w:t>подпись</w:t>
            </w:r>
            <w:proofErr w:type="gramEnd"/>
            <w:r w:rsidRPr="003161F6">
              <w:rPr>
                <w:sz w:val="18"/>
                <w:szCs w:val="18"/>
              </w:rPr>
              <w:t xml:space="preserve"> уполномоченного представителя)</w:t>
            </w:r>
          </w:p>
        </w:tc>
        <w:tc>
          <w:tcPr>
            <w:tcW w:w="860" w:type="dxa"/>
          </w:tcPr>
          <w:p w14:paraId="11CB2893" w14:textId="77777777" w:rsidR="001F7F8D" w:rsidRPr="003161F6" w:rsidRDefault="001F7F8D" w:rsidP="0041268D">
            <w:pPr>
              <w:tabs>
                <w:tab w:val="left" w:pos="1080"/>
              </w:tabs>
              <w:spacing w:after="0"/>
              <w:rPr>
                <w:sz w:val="18"/>
                <w:szCs w:val="18"/>
              </w:rPr>
            </w:pPr>
          </w:p>
        </w:tc>
        <w:tc>
          <w:tcPr>
            <w:tcW w:w="5386" w:type="dxa"/>
            <w:tcBorders>
              <w:top w:val="single" w:sz="4" w:space="0" w:color="auto"/>
            </w:tcBorders>
          </w:tcPr>
          <w:p w14:paraId="39E03877" w14:textId="77777777" w:rsidR="001F7F8D" w:rsidRPr="003161F6" w:rsidRDefault="001F7F8D" w:rsidP="0041268D">
            <w:pPr>
              <w:tabs>
                <w:tab w:val="left" w:pos="1080"/>
              </w:tabs>
              <w:spacing w:after="0"/>
              <w:jc w:val="center"/>
              <w:rPr>
                <w:sz w:val="18"/>
                <w:szCs w:val="18"/>
              </w:rPr>
            </w:pPr>
            <w:r w:rsidRPr="003161F6">
              <w:rPr>
                <w:sz w:val="18"/>
                <w:szCs w:val="18"/>
              </w:rPr>
              <w:t>(</w:t>
            </w:r>
            <w:proofErr w:type="gramStart"/>
            <w:r w:rsidRPr="003161F6">
              <w:rPr>
                <w:sz w:val="18"/>
                <w:szCs w:val="18"/>
              </w:rPr>
              <w:t>фамилия</w:t>
            </w:r>
            <w:proofErr w:type="gramEnd"/>
            <w:r w:rsidRPr="003161F6">
              <w:rPr>
                <w:sz w:val="18"/>
                <w:szCs w:val="18"/>
              </w:rPr>
              <w:t>, имя, отчество подписавшего, должность)</w:t>
            </w:r>
          </w:p>
        </w:tc>
      </w:tr>
    </w:tbl>
    <w:p w14:paraId="42ECADBB" w14:textId="77777777" w:rsidR="001F7F8D" w:rsidRPr="003161F6" w:rsidRDefault="001F7F8D" w:rsidP="0041268D">
      <w:pPr>
        <w:spacing w:after="0"/>
        <w:rPr>
          <w:sz w:val="18"/>
          <w:szCs w:val="18"/>
        </w:rPr>
      </w:pPr>
    </w:p>
    <w:p w14:paraId="0CD1C5D0" w14:textId="77777777" w:rsidR="001F7F8D" w:rsidRPr="003161F6" w:rsidRDefault="001F7F8D" w:rsidP="0041268D">
      <w:pPr>
        <w:spacing w:after="0"/>
        <w:rPr>
          <w:sz w:val="18"/>
          <w:szCs w:val="18"/>
        </w:rPr>
      </w:pPr>
      <w:r w:rsidRPr="003161F6">
        <w:rPr>
          <w:sz w:val="18"/>
          <w:szCs w:val="18"/>
        </w:rPr>
        <w:t xml:space="preserve">      М.П.</w:t>
      </w:r>
    </w:p>
    <w:p w14:paraId="669E7F19" w14:textId="77777777" w:rsidR="001F7F8D" w:rsidRPr="003161F6" w:rsidRDefault="001F7F8D" w:rsidP="0041268D">
      <w:pPr>
        <w:spacing w:after="0"/>
        <w:rPr>
          <w:sz w:val="18"/>
          <w:szCs w:val="18"/>
        </w:rPr>
      </w:pPr>
    </w:p>
    <w:p w14:paraId="697EC74F" w14:textId="77777777" w:rsidR="001F7F8D" w:rsidRPr="003161F6" w:rsidRDefault="001F7F8D" w:rsidP="0041268D">
      <w:pPr>
        <w:pBdr>
          <w:bottom w:val="single" w:sz="4" w:space="1" w:color="auto"/>
        </w:pBdr>
        <w:shd w:val="clear" w:color="auto" w:fill="E0E0E0"/>
        <w:spacing w:after="0"/>
        <w:ind w:right="21"/>
        <w:jc w:val="center"/>
        <w:rPr>
          <w:b/>
          <w:spacing w:val="36"/>
          <w:sz w:val="18"/>
          <w:szCs w:val="18"/>
        </w:rPr>
      </w:pPr>
      <w:proofErr w:type="gramStart"/>
      <w:r w:rsidRPr="003161F6">
        <w:rPr>
          <w:b/>
          <w:spacing w:val="36"/>
          <w:sz w:val="18"/>
          <w:szCs w:val="18"/>
        </w:rPr>
        <w:t>конец</w:t>
      </w:r>
      <w:proofErr w:type="gramEnd"/>
      <w:r w:rsidRPr="003161F6">
        <w:rPr>
          <w:b/>
          <w:spacing w:val="36"/>
          <w:sz w:val="18"/>
          <w:szCs w:val="18"/>
        </w:rPr>
        <w:t xml:space="preserve"> формы</w:t>
      </w:r>
    </w:p>
    <w:p w14:paraId="3FB10AC0" w14:textId="77777777" w:rsidR="00A75AEB" w:rsidRPr="003161F6" w:rsidRDefault="00A75AEB" w:rsidP="0041268D">
      <w:pPr>
        <w:pStyle w:val="afffff0"/>
        <w:jc w:val="both"/>
        <w:rPr>
          <w:sz w:val="18"/>
          <w:szCs w:val="18"/>
        </w:rPr>
      </w:pPr>
      <w:bookmarkStart w:id="165" w:name="_Toc154221765"/>
      <w:bookmarkStart w:id="166" w:name="_Toc536181979"/>
    </w:p>
    <w:p w14:paraId="05F6348E" w14:textId="77777777" w:rsidR="001F7F8D" w:rsidRPr="003161F6" w:rsidRDefault="001F7F8D" w:rsidP="00A75AEB">
      <w:pPr>
        <w:pStyle w:val="afffff0"/>
        <w:ind w:firstLine="567"/>
        <w:jc w:val="both"/>
        <w:rPr>
          <w:b/>
          <w:sz w:val="18"/>
          <w:szCs w:val="18"/>
        </w:rPr>
      </w:pPr>
      <w:r w:rsidRPr="003161F6">
        <w:rPr>
          <w:b/>
          <w:sz w:val="18"/>
          <w:szCs w:val="18"/>
        </w:rPr>
        <w:t>Инструкции по заполнению</w:t>
      </w:r>
      <w:bookmarkEnd w:id="165"/>
      <w:bookmarkEnd w:id="166"/>
    </w:p>
    <w:p w14:paraId="514AE607" w14:textId="77777777" w:rsidR="001F7F8D" w:rsidRPr="003161F6" w:rsidRDefault="001F7F8D" w:rsidP="00BD7EDD">
      <w:pPr>
        <w:pStyle w:val="afffff0"/>
        <w:numPr>
          <w:ilvl w:val="0"/>
          <w:numId w:val="43"/>
        </w:numPr>
        <w:tabs>
          <w:tab w:val="left" w:pos="851"/>
        </w:tabs>
        <w:ind w:left="0" w:firstLine="567"/>
        <w:jc w:val="both"/>
        <w:rPr>
          <w:sz w:val="18"/>
          <w:szCs w:val="18"/>
        </w:rPr>
      </w:pPr>
      <w:r w:rsidRPr="003161F6">
        <w:rPr>
          <w:sz w:val="18"/>
          <w:szCs w:val="18"/>
        </w:rPr>
        <w:t>Данные инструкции не следует воспроизводить в документах, подготовленных Участником.</w:t>
      </w:r>
    </w:p>
    <w:p w14:paraId="41678E75" w14:textId="77777777" w:rsidR="001F7F8D" w:rsidRPr="003161F6" w:rsidRDefault="001F7F8D" w:rsidP="00BD7EDD">
      <w:pPr>
        <w:pStyle w:val="afffff0"/>
        <w:numPr>
          <w:ilvl w:val="0"/>
          <w:numId w:val="43"/>
        </w:numPr>
        <w:tabs>
          <w:tab w:val="left" w:pos="851"/>
        </w:tabs>
        <w:ind w:left="0" w:firstLine="567"/>
        <w:jc w:val="both"/>
        <w:rPr>
          <w:sz w:val="18"/>
          <w:szCs w:val="18"/>
        </w:rPr>
      </w:pPr>
      <w:r w:rsidRPr="003161F6">
        <w:rPr>
          <w:sz w:val="18"/>
          <w:szCs w:val="18"/>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14:paraId="3CD0F845" w14:textId="77777777" w:rsidR="001F7F8D" w:rsidRPr="003161F6" w:rsidRDefault="001F7F8D" w:rsidP="00BD7EDD">
      <w:pPr>
        <w:pStyle w:val="afffff0"/>
        <w:numPr>
          <w:ilvl w:val="0"/>
          <w:numId w:val="43"/>
        </w:numPr>
        <w:tabs>
          <w:tab w:val="left" w:pos="851"/>
        </w:tabs>
        <w:ind w:left="0" w:firstLine="567"/>
        <w:jc w:val="both"/>
        <w:rPr>
          <w:sz w:val="18"/>
          <w:szCs w:val="18"/>
        </w:rPr>
      </w:pPr>
      <w:r w:rsidRPr="003161F6">
        <w:rPr>
          <w:sz w:val="18"/>
          <w:szCs w:val="18"/>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37D139C5" w14:textId="16FF5ABD" w:rsidR="001F7F8D" w:rsidRPr="003161F6" w:rsidRDefault="001F7F8D" w:rsidP="00BD7EDD">
      <w:pPr>
        <w:pStyle w:val="afffff0"/>
        <w:numPr>
          <w:ilvl w:val="0"/>
          <w:numId w:val="43"/>
        </w:numPr>
        <w:tabs>
          <w:tab w:val="left" w:pos="851"/>
        </w:tabs>
        <w:ind w:left="0" w:firstLine="567"/>
        <w:jc w:val="both"/>
        <w:rPr>
          <w:sz w:val="18"/>
          <w:szCs w:val="18"/>
        </w:rPr>
      </w:pPr>
      <w:r w:rsidRPr="003161F6">
        <w:rPr>
          <w:sz w:val="18"/>
          <w:szCs w:val="18"/>
        </w:rPr>
        <w:t xml:space="preserve">Участник должен указать стоимость выполняемых работ цифрами и словами, в рублях, раздельно без НДС, величину НДС и вместе с НДС, в соответствии с </w:t>
      </w:r>
      <w:r w:rsidR="00702856" w:rsidRPr="003161F6">
        <w:rPr>
          <w:sz w:val="18"/>
          <w:szCs w:val="18"/>
        </w:rPr>
        <w:t>«</w:t>
      </w:r>
      <w:r w:rsidR="00FA7F07" w:rsidRPr="003161F6">
        <w:rPr>
          <w:sz w:val="18"/>
          <w:szCs w:val="18"/>
        </w:rPr>
        <w:fldChar w:fldCharType="begin"/>
      </w:r>
      <w:r w:rsidR="00702856" w:rsidRPr="003161F6">
        <w:rPr>
          <w:sz w:val="18"/>
          <w:szCs w:val="18"/>
        </w:rPr>
        <w:instrText xml:space="preserve"> REF _Ref789723 \h </w:instrText>
      </w:r>
      <w:r w:rsidR="00065981" w:rsidRPr="003161F6">
        <w:rPr>
          <w:sz w:val="18"/>
          <w:szCs w:val="18"/>
        </w:rPr>
        <w:instrText xml:space="preserve"> \* MERGEFORMAT </w:instrText>
      </w:r>
      <w:r w:rsidR="00FA7F07" w:rsidRPr="003161F6">
        <w:rPr>
          <w:sz w:val="18"/>
          <w:szCs w:val="18"/>
        </w:rPr>
      </w:r>
      <w:r w:rsidR="00FA7F07" w:rsidRPr="003161F6">
        <w:rPr>
          <w:sz w:val="18"/>
          <w:szCs w:val="18"/>
        </w:rPr>
        <w:fldChar w:fldCharType="separate"/>
      </w:r>
      <w:r w:rsidR="00687858" w:rsidRPr="003161F6">
        <w:rPr>
          <w:sz w:val="18"/>
          <w:szCs w:val="18"/>
        </w:rPr>
        <w:t>ФОРМА 3. СВОДНАЯ ТАБЛИЦА СТОИМОСТИ РАБОТ</w:t>
      </w:r>
      <w:r w:rsidR="00FA7F07" w:rsidRPr="003161F6">
        <w:rPr>
          <w:sz w:val="18"/>
          <w:szCs w:val="18"/>
        </w:rPr>
        <w:fldChar w:fldCharType="end"/>
      </w:r>
      <w:r w:rsidR="00702856" w:rsidRPr="003161F6">
        <w:rPr>
          <w:sz w:val="18"/>
          <w:szCs w:val="18"/>
        </w:rPr>
        <w:t>»</w:t>
      </w:r>
      <w:r w:rsidRPr="003161F6">
        <w:rPr>
          <w:sz w:val="18"/>
          <w:szCs w:val="18"/>
        </w:rPr>
        <w:t xml:space="preserve"> (графа «ИТОГО»). Цену цифрами следует указывать в формате ХХХ </w:t>
      </w:r>
      <w:proofErr w:type="spellStart"/>
      <w:r w:rsidRPr="003161F6">
        <w:rPr>
          <w:sz w:val="18"/>
          <w:szCs w:val="18"/>
        </w:rPr>
        <w:t>ХХХ</w:t>
      </w:r>
      <w:proofErr w:type="spellEnd"/>
      <w:r w:rsidRPr="003161F6">
        <w:rPr>
          <w:sz w:val="18"/>
          <w:szCs w:val="18"/>
        </w:rPr>
        <w:t> </w:t>
      </w:r>
      <w:proofErr w:type="gramStart"/>
      <w:r w:rsidRPr="003161F6">
        <w:rPr>
          <w:sz w:val="18"/>
          <w:szCs w:val="18"/>
        </w:rPr>
        <w:t>ХХХ,ХХ</w:t>
      </w:r>
      <w:proofErr w:type="gramEnd"/>
      <w:r w:rsidRPr="003161F6">
        <w:rPr>
          <w:sz w:val="18"/>
          <w:szCs w:val="18"/>
        </w:rPr>
        <w:t xml:space="preserve"> руб., а также дополнить расшифровкой словами, например: «1 234 567,89 руб. (Один миллион двести тридцать че</w:t>
      </w:r>
      <w:r w:rsidRPr="003161F6">
        <w:rPr>
          <w:sz w:val="18"/>
          <w:szCs w:val="18"/>
        </w:rPr>
        <w:softHyphen/>
        <w:t>тыре тысячи пятьсот шестьдесят семь руб. восемьдесят девять коп.)».</w:t>
      </w:r>
    </w:p>
    <w:p w14:paraId="70A21813" w14:textId="3F70D461" w:rsidR="001F7F8D" w:rsidRPr="003161F6" w:rsidRDefault="001F7F8D" w:rsidP="00BD7EDD">
      <w:pPr>
        <w:pStyle w:val="afffff0"/>
        <w:numPr>
          <w:ilvl w:val="0"/>
          <w:numId w:val="43"/>
        </w:numPr>
        <w:tabs>
          <w:tab w:val="left" w:pos="851"/>
        </w:tabs>
        <w:ind w:left="0" w:firstLine="567"/>
        <w:jc w:val="both"/>
        <w:rPr>
          <w:sz w:val="18"/>
          <w:szCs w:val="18"/>
        </w:rPr>
      </w:pPr>
      <w:r w:rsidRPr="003161F6">
        <w:rPr>
          <w:sz w:val="18"/>
          <w:szCs w:val="18"/>
        </w:rPr>
        <w:t xml:space="preserve">Участник должен указать срок действия Заявки согласно требованиям подпункта </w:t>
      </w:r>
      <w:r w:rsidR="00902A24" w:rsidRPr="003161F6">
        <w:fldChar w:fldCharType="begin"/>
      </w:r>
      <w:r w:rsidR="00902A24" w:rsidRPr="003161F6">
        <w:instrText xml:space="preserve"> REF _Ref528803 \r \h  \* MERGEFORMAT </w:instrText>
      </w:r>
      <w:r w:rsidR="00902A24" w:rsidRPr="003161F6">
        <w:fldChar w:fldCharType="separate"/>
      </w:r>
      <w:r w:rsidR="00687858" w:rsidRPr="003161F6">
        <w:rPr>
          <w:sz w:val="18"/>
          <w:szCs w:val="18"/>
        </w:rPr>
        <w:t>3.4.1</w:t>
      </w:r>
      <w:r w:rsidR="00902A24" w:rsidRPr="003161F6">
        <w:fldChar w:fldCharType="end"/>
      </w:r>
      <w:r w:rsidRPr="003161F6">
        <w:rPr>
          <w:sz w:val="18"/>
          <w:szCs w:val="18"/>
        </w:rPr>
        <w:t>.</w:t>
      </w:r>
    </w:p>
    <w:p w14:paraId="1582851E" w14:textId="77777777" w:rsidR="001F7F8D" w:rsidRPr="003161F6" w:rsidRDefault="001F7F8D" w:rsidP="00BD7EDD">
      <w:pPr>
        <w:pStyle w:val="afffff0"/>
        <w:numPr>
          <w:ilvl w:val="0"/>
          <w:numId w:val="43"/>
        </w:numPr>
        <w:tabs>
          <w:tab w:val="left" w:pos="851"/>
        </w:tabs>
        <w:ind w:left="0" w:firstLine="567"/>
        <w:jc w:val="both"/>
        <w:rPr>
          <w:sz w:val="18"/>
          <w:szCs w:val="18"/>
        </w:rPr>
      </w:pPr>
      <w:r w:rsidRPr="003161F6">
        <w:rPr>
          <w:sz w:val="18"/>
          <w:szCs w:val="18"/>
        </w:rPr>
        <w:t>Участник должен перечислить и указать объем каждого из прилагаемых к письму о подаче оферты документов, опреде</w:t>
      </w:r>
      <w:r w:rsidRPr="003161F6">
        <w:rPr>
          <w:sz w:val="18"/>
          <w:szCs w:val="18"/>
        </w:rPr>
        <w:softHyphen/>
        <w:t>ляющих суть технико-коммерческого предложения Участника.</w:t>
      </w:r>
    </w:p>
    <w:p w14:paraId="4B399F3F" w14:textId="77777777" w:rsidR="00084B4D" w:rsidRPr="003161F6" w:rsidRDefault="001F7F8D" w:rsidP="00BD7EDD">
      <w:pPr>
        <w:pStyle w:val="afffff0"/>
        <w:numPr>
          <w:ilvl w:val="0"/>
          <w:numId w:val="43"/>
        </w:numPr>
        <w:tabs>
          <w:tab w:val="left" w:pos="851"/>
        </w:tabs>
        <w:ind w:left="0" w:firstLine="567"/>
        <w:jc w:val="both"/>
        <w:rPr>
          <w:sz w:val="18"/>
          <w:szCs w:val="18"/>
        </w:rPr>
      </w:pPr>
      <w:r w:rsidRPr="003161F6">
        <w:rPr>
          <w:sz w:val="18"/>
          <w:szCs w:val="18"/>
        </w:rPr>
        <w:t>Письмо должно быть подписано и скреплено печатью,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r w:rsidR="00EF6612" w:rsidRPr="003161F6">
        <w:rPr>
          <w:sz w:val="18"/>
          <w:szCs w:val="18"/>
        </w:rPr>
        <w:br w:type="page"/>
      </w:r>
    </w:p>
    <w:p w14:paraId="7C9F1B6F" w14:textId="77777777" w:rsidR="007633E7" w:rsidRPr="003161F6" w:rsidRDefault="00EF6612" w:rsidP="005F6A92">
      <w:pPr>
        <w:pStyle w:val="22"/>
        <w:tabs>
          <w:tab w:val="clear" w:pos="576"/>
          <w:tab w:val="num" w:pos="1418"/>
        </w:tabs>
        <w:ind w:left="0" w:firstLine="851"/>
        <w:jc w:val="left"/>
        <w:rPr>
          <w:sz w:val="18"/>
          <w:szCs w:val="18"/>
        </w:rPr>
      </w:pPr>
      <w:bookmarkStart w:id="167" w:name="_Ref786101"/>
      <w:bookmarkStart w:id="168" w:name="_Ref786236"/>
      <w:bookmarkStart w:id="169" w:name="_Toc170810173"/>
      <w:bookmarkStart w:id="170" w:name="_Ref166330580"/>
      <w:r w:rsidRPr="003161F6">
        <w:rPr>
          <w:sz w:val="18"/>
          <w:szCs w:val="18"/>
        </w:rPr>
        <w:t xml:space="preserve">ФОРМА </w:t>
      </w:r>
      <w:r w:rsidR="005F6A92" w:rsidRPr="003161F6">
        <w:rPr>
          <w:sz w:val="18"/>
          <w:szCs w:val="18"/>
        </w:rPr>
        <w:t>2</w:t>
      </w:r>
      <w:r w:rsidRPr="003161F6">
        <w:rPr>
          <w:sz w:val="18"/>
          <w:szCs w:val="18"/>
        </w:rPr>
        <w:t xml:space="preserve">. </w:t>
      </w:r>
      <w:r w:rsidR="005F6A92" w:rsidRPr="003161F6">
        <w:rPr>
          <w:sz w:val="18"/>
          <w:szCs w:val="18"/>
        </w:rPr>
        <w:t>ТЕХНИЧЕСКОЕ ПРЕДЛОЖЕНИЕ</w:t>
      </w:r>
      <w:bookmarkEnd w:id="167"/>
      <w:bookmarkEnd w:id="168"/>
      <w:bookmarkEnd w:id="169"/>
    </w:p>
    <w:p w14:paraId="7EEC7292" w14:textId="77777777" w:rsidR="005F6A92" w:rsidRPr="003161F6" w:rsidRDefault="005F6A92" w:rsidP="0041268D">
      <w:pPr>
        <w:spacing w:after="0"/>
        <w:rPr>
          <w:sz w:val="18"/>
          <w:szCs w:val="18"/>
        </w:rPr>
      </w:pPr>
    </w:p>
    <w:p w14:paraId="4FF457FB" w14:textId="77777777" w:rsidR="00086B7F" w:rsidRPr="003161F6" w:rsidRDefault="00086B7F" w:rsidP="00086B7F">
      <w:pPr>
        <w:pBdr>
          <w:top w:val="single" w:sz="4" w:space="1" w:color="auto"/>
        </w:pBdr>
        <w:shd w:val="clear" w:color="auto" w:fill="E0E0E0"/>
        <w:ind w:right="21"/>
        <w:jc w:val="center"/>
        <w:rPr>
          <w:b/>
          <w:spacing w:val="36"/>
          <w:sz w:val="18"/>
          <w:szCs w:val="18"/>
        </w:rPr>
      </w:pPr>
      <w:proofErr w:type="gramStart"/>
      <w:r w:rsidRPr="003161F6">
        <w:rPr>
          <w:b/>
          <w:spacing w:val="36"/>
          <w:sz w:val="18"/>
          <w:szCs w:val="18"/>
        </w:rPr>
        <w:t>начало</w:t>
      </w:r>
      <w:proofErr w:type="gramEnd"/>
      <w:r w:rsidRPr="003161F6">
        <w:rPr>
          <w:b/>
          <w:spacing w:val="36"/>
          <w:sz w:val="18"/>
          <w:szCs w:val="18"/>
        </w:rPr>
        <w:t xml:space="preserve"> формы</w:t>
      </w:r>
    </w:p>
    <w:p w14:paraId="6BE00548" w14:textId="36A281D0" w:rsidR="005F6A92" w:rsidRPr="003161F6" w:rsidRDefault="005F6A92" w:rsidP="0041268D">
      <w:pPr>
        <w:spacing w:after="0"/>
        <w:ind w:left="6237"/>
        <w:jc w:val="left"/>
        <w:rPr>
          <w:sz w:val="18"/>
          <w:szCs w:val="18"/>
        </w:rPr>
      </w:pPr>
      <w:r w:rsidRPr="003161F6">
        <w:rPr>
          <w:sz w:val="18"/>
          <w:szCs w:val="18"/>
        </w:rPr>
        <w:t xml:space="preserve">Приложение </w:t>
      </w:r>
      <w:r w:rsidR="00FA7F07" w:rsidRPr="003161F6">
        <w:rPr>
          <w:sz w:val="18"/>
          <w:szCs w:val="18"/>
        </w:rPr>
        <w:fldChar w:fldCharType="begin"/>
      </w:r>
      <w:r w:rsidRPr="003161F6">
        <w:rPr>
          <w:sz w:val="18"/>
          <w:szCs w:val="18"/>
        </w:rPr>
        <w:instrText xml:space="preserve"> SEQ Приложение \* ARABIC </w:instrText>
      </w:r>
      <w:r w:rsidR="00FA7F07" w:rsidRPr="003161F6">
        <w:rPr>
          <w:sz w:val="18"/>
          <w:szCs w:val="18"/>
        </w:rPr>
        <w:fldChar w:fldCharType="separate"/>
      </w:r>
      <w:r w:rsidR="00687858" w:rsidRPr="003161F6">
        <w:rPr>
          <w:noProof/>
          <w:sz w:val="18"/>
          <w:szCs w:val="18"/>
        </w:rPr>
        <w:t>1</w:t>
      </w:r>
      <w:r w:rsidR="00FA7F07" w:rsidRPr="003161F6">
        <w:rPr>
          <w:sz w:val="18"/>
          <w:szCs w:val="18"/>
        </w:rPr>
        <w:fldChar w:fldCharType="end"/>
      </w:r>
      <w:r w:rsidRPr="003161F6">
        <w:rPr>
          <w:sz w:val="18"/>
          <w:szCs w:val="18"/>
        </w:rPr>
        <w:t xml:space="preserve"> к письму о подаче оферты</w:t>
      </w:r>
      <w:r w:rsidRPr="003161F6">
        <w:rPr>
          <w:sz w:val="18"/>
          <w:szCs w:val="18"/>
        </w:rPr>
        <w:br/>
        <w:t>от «___</w:t>
      </w:r>
      <w:proofErr w:type="gramStart"/>
      <w:r w:rsidRPr="003161F6">
        <w:rPr>
          <w:sz w:val="18"/>
          <w:szCs w:val="18"/>
        </w:rPr>
        <w:t>_»_</w:t>
      </w:r>
      <w:proofErr w:type="gramEnd"/>
      <w:r w:rsidRPr="003161F6">
        <w:rPr>
          <w:sz w:val="18"/>
          <w:szCs w:val="18"/>
        </w:rPr>
        <w:t>____________ г. №__________</w:t>
      </w:r>
    </w:p>
    <w:p w14:paraId="0C3797D7" w14:textId="77777777" w:rsidR="005F6A92" w:rsidRPr="003161F6" w:rsidRDefault="005F6A92" w:rsidP="0041268D">
      <w:pPr>
        <w:spacing w:after="0"/>
        <w:rPr>
          <w:sz w:val="18"/>
          <w:szCs w:val="18"/>
        </w:rPr>
      </w:pPr>
    </w:p>
    <w:p w14:paraId="4BC8D02C" w14:textId="77777777" w:rsidR="005F6A92" w:rsidRPr="003161F6" w:rsidRDefault="005F6A92" w:rsidP="0041268D">
      <w:pPr>
        <w:suppressAutoHyphens/>
        <w:spacing w:after="0"/>
        <w:jc w:val="center"/>
        <w:rPr>
          <w:b/>
          <w:sz w:val="18"/>
          <w:szCs w:val="18"/>
        </w:rPr>
      </w:pPr>
      <w:r w:rsidRPr="003161F6">
        <w:rPr>
          <w:b/>
          <w:sz w:val="18"/>
          <w:szCs w:val="18"/>
        </w:rPr>
        <w:t>Техническое предложение на выполнение работ</w:t>
      </w:r>
    </w:p>
    <w:p w14:paraId="71E7033F" w14:textId="77777777" w:rsidR="005F6A92" w:rsidRPr="003161F6" w:rsidRDefault="005F6A92" w:rsidP="0041268D">
      <w:pPr>
        <w:spacing w:after="0"/>
        <w:rPr>
          <w:sz w:val="18"/>
          <w:szCs w:val="18"/>
        </w:rPr>
      </w:pPr>
    </w:p>
    <w:p w14:paraId="46746ADE" w14:textId="77777777" w:rsidR="005F6A92" w:rsidRPr="003161F6" w:rsidRDefault="005F6A92" w:rsidP="0041268D">
      <w:pPr>
        <w:spacing w:after="0"/>
        <w:rPr>
          <w:sz w:val="18"/>
          <w:szCs w:val="18"/>
        </w:rPr>
      </w:pPr>
      <w:r w:rsidRPr="003161F6">
        <w:rPr>
          <w:sz w:val="18"/>
          <w:szCs w:val="18"/>
        </w:rPr>
        <w:t>Наименование и адрес Участника: _________________________________</w:t>
      </w:r>
    </w:p>
    <w:p w14:paraId="7B349E89" w14:textId="77777777" w:rsidR="005F6A92" w:rsidRPr="003161F6" w:rsidRDefault="005F6A92" w:rsidP="0041268D">
      <w:pPr>
        <w:spacing w:after="0"/>
        <w:rPr>
          <w:sz w:val="18"/>
          <w:szCs w:val="18"/>
        </w:rPr>
      </w:pPr>
    </w:p>
    <w:p w14:paraId="2CB2F072" w14:textId="4C1A79C2" w:rsidR="005F6A92" w:rsidRPr="003161F6" w:rsidRDefault="005F6A92" w:rsidP="0041268D">
      <w:pPr>
        <w:spacing w:after="0"/>
        <w:rPr>
          <w:i/>
          <w:sz w:val="18"/>
          <w:szCs w:val="18"/>
        </w:rPr>
      </w:pPr>
      <w:r w:rsidRPr="003161F6">
        <w:rPr>
          <w:i/>
          <w:sz w:val="18"/>
          <w:szCs w:val="18"/>
        </w:rPr>
        <w:t xml:space="preserve">(Здесь Участник </w:t>
      </w:r>
      <w:r w:rsidR="00004965" w:rsidRPr="003161F6">
        <w:rPr>
          <w:i/>
          <w:sz w:val="18"/>
          <w:szCs w:val="18"/>
        </w:rPr>
        <w:t xml:space="preserve">закупки </w:t>
      </w:r>
      <w:r w:rsidRPr="003161F6">
        <w:rPr>
          <w:i/>
          <w:sz w:val="18"/>
          <w:szCs w:val="18"/>
        </w:rPr>
        <w:t>в свободной форме приводит свое техническое предложение, опираясь на</w:t>
      </w:r>
      <w:r w:rsidR="00702856" w:rsidRPr="003161F6">
        <w:rPr>
          <w:i/>
          <w:sz w:val="18"/>
          <w:szCs w:val="18"/>
        </w:rPr>
        <w:t xml:space="preserve"> часть </w:t>
      </w:r>
      <w:r w:rsidR="00902A24" w:rsidRPr="003161F6">
        <w:rPr>
          <w:sz w:val="18"/>
          <w:szCs w:val="18"/>
        </w:rPr>
        <w:fldChar w:fldCharType="begin"/>
      </w:r>
      <w:r w:rsidR="00902A24" w:rsidRPr="003161F6">
        <w:rPr>
          <w:sz w:val="18"/>
          <w:szCs w:val="18"/>
        </w:rPr>
        <w:instrText xml:space="preserve"> REF _Ref166247676 \r \h  \* MERGEFORMAT </w:instrText>
      </w:r>
      <w:r w:rsidR="00902A24" w:rsidRPr="003161F6">
        <w:rPr>
          <w:sz w:val="18"/>
          <w:szCs w:val="18"/>
        </w:rPr>
      </w:r>
      <w:r w:rsidR="00902A24" w:rsidRPr="003161F6">
        <w:rPr>
          <w:sz w:val="18"/>
          <w:szCs w:val="18"/>
        </w:rPr>
        <w:fldChar w:fldCharType="separate"/>
      </w:r>
      <w:r w:rsidR="00687858" w:rsidRPr="003161F6">
        <w:rPr>
          <w:sz w:val="18"/>
          <w:szCs w:val="18"/>
        </w:rPr>
        <w:t>V</w:t>
      </w:r>
      <w:r w:rsidR="00902A24" w:rsidRPr="003161F6">
        <w:rPr>
          <w:sz w:val="18"/>
          <w:szCs w:val="18"/>
        </w:rPr>
        <w:fldChar w:fldCharType="end"/>
      </w:r>
      <w:r w:rsidR="00702856" w:rsidRPr="003161F6">
        <w:rPr>
          <w:i/>
          <w:sz w:val="18"/>
          <w:szCs w:val="18"/>
        </w:rPr>
        <w:t xml:space="preserve"> «</w:t>
      </w:r>
      <w:r w:rsidR="00902A24" w:rsidRPr="003161F6">
        <w:rPr>
          <w:sz w:val="18"/>
          <w:szCs w:val="18"/>
        </w:rPr>
        <w:fldChar w:fldCharType="begin"/>
      </w:r>
      <w:r w:rsidR="00902A24" w:rsidRPr="003161F6">
        <w:rPr>
          <w:sz w:val="18"/>
          <w:szCs w:val="18"/>
        </w:rPr>
        <w:instrText xml:space="preserve"> REF _Ref166247676 \h  \* MERGEFORMAT </w:instrText>
      </w:r>
      <w:r w:rsidR="00902A24" w:rsidRPr="003161F6">
        <w:rPr>
          <w:sz w:val="18"/>
          <w:szCs w:val="18"/>
        </w:rPr>
      </w:r>
      <w:r w:rsidR="00902A24" w:rsidRPr="003161F6">
        <w:rPr>
          <w:sz w:val="18"/>
          <w:szCs w:val="18"/>
        </w:rPr>
        <w:fldChar w:fldCharType="separate"/>
      </w:r>
      <w:r w:rsidR="00687858" w:rsidRPr="003161F6">
        <w:rPr>
          <w:rStyle w:val="15"/>
          <w:b w:val="0"/>
          <w:i/>
          <w:sz w:val="18"/>
          <w:szCs w:val="18"/>
        </w:rPr>
        <w:t>ТЕХНИЧЕСКОЕ ЗАДАНИЕ</w:t>
      </w:r>
      <w:r w:rsidR="00902A24" w:rsidRPr="003161F6">
        <w:rPr>
          <w:sz w:val="18"/>
          <w:szCs w:val="18"/>
        </w:rPr>
        <w:fldChar w:fldCharType="end"/>
      </w:r>
      <w:r w:rsidR="00702856" w:rsidRPr="003161F6">
        <w:rPr>
          <w:i/>
          <w:sz w:val="18"/>
          <w:szCs w:val="18"/>
        </w:rPr>
        <w:t>»</w:t>
      </w:r>
      <w:r w:rsidRPr="003161F6">
        <w:rPr>
          <w:i/>
          <w:sz w:val="18"/>
          <w:szCs w:val="18"/>
        </w:rPr>
        <w:t xml:space="preserve"> на выполнение работ в соответствии с требованиями </w:t>
      </w:r>
      <w:r w:rsidR="00702856" w:rsidRPr="003161F6">
        <w:rPr>
          <w:i/>
          <w:sz w:val="18"/>
          <w:szCs w:val="18"/>
        </w:rPr>
        <w:t xml:space="preserve">частей </w:t>
      </w:r>
      <w:r w:rsidR="00902A24" w:rsidRPr="003161F6">
        <w:rPr>
          <w:sz w:val="18"/>
          <w:szCs w:val="18"/>
        </w:rPr>
        <w:fldChar w:fldCharType="begin"/>
      </w:r>
      <w:r w:rsidR="00902A24" w:rsidRPr="003161F6">
        <w:rPr>
          <w:sz w:val="18"/>
          <w:szCs w:val="18"/>
        </w:rPr>
        <w:instrText xml:space="preserve"> REF _Ref789928 \r \h  \* MERGEFORMAT </w:instrText>
      </w:r>
      <w:r w:rsidR="00902A24" w:rsidRPr="003161F6">
        <w:rPr>
          <w:sz w:val="18"/>
          <w:szCs w:val="18"/>
        </w:rPr>
      </w:r>
      <w:r w:rsidR="00902A24" w:rsidRPr="003161F6">
        <w:rPr>
          <w:sz w:val="18"/>
          <w:szCs w:val="18"/>
        </w:rPr>
        <w:fldChar w:fldCharType="separate"/>
      </w:r>
      <w:r w:rsidR="00687858" w:rsidRPr="003161F6">
        <w:rPr>
          <w:i/>
          <w:sz w:val="18"/>
          <w:szCs w:val="18"/>
        </w:rPr>
        <w:t>IV</w:t>
      </w:r>
      <w:r w:rsidR="00902A24" w:rsidRPr="003161F6">
        <w:rPr>
          <w:sz w:val="18"/>
          <w:szCs w:val="18"/>
        </w:rPr>
        <w:fldChar w:fldCharType="end"/>
      </w:r>
      <w:r w:rsidRPr="003161F6">
        <w:rPr>
          <w:i/>
          <w:sz w:val="18"/>
          <w:szCs w:val="18"/>
        </w:rPr>
        <w:t xml:space="preserve"> и</w:t>
      </w:r>
      <w:r w:rsidR="00702856" w:rsidRPr="003161F6">
        <w:rPr>
          <w:i/>
          <w:sz w:val="18"/>
          <w:szCs w:val="18"/>
        </w:rPr>
        <w:t xml:space="preserve"> </w:t>
      </w:r>
      <w:r w:rsidR="00902A24" w:rsidRPr="003161F6">
        <w:rPr>
          <w:sz w:val="18"/>
          <w:szCs w:val="18"/>
        </w:rPr>
        <w:fldChar w:fldCharType="begin"/>
      </w:r>
      <w:r w:rsidR="00902A24" w:rsidRPr="003161F6">
        <w:rPr>
          <w:sz w:val="18"/>
          <w:szCs w:val="18"/>
        </w:rPr>
        <w:instrText xml:space="preserve"> REF _Ref166247676 \r \h  \* MERGEFORMAT </w:instrText>
      </w:r>
      <w:r w:rsidR="00902A24" w:rsidRPr="003161F6">
        <w:rPr>
          <w:sz w:val="18"/>
          <w:szCs w:val="18"/>
        </w:rPr>
      </w:r>
      <w:r w:rsidR="00902A24" w:rsidRPr="003161F6">
        <w:rPr>
          <w:sz w:val="18"/>
          <w:szCs w:val="18"/>
        </w:rPr>
        <w:fldChar w:fldCharType="separate"/>
      </w:r>
      <w:r w:rsidR="00687858" w:rsidRPr="003161F6">
        <w:rPr>
          <w:sz w:val="18"/>
          <w:szCs w:val="18"/>
        </w:rPr>
        <w:t>V</w:t>
      </w:r>
      <w:r w:rsidR="00902A24" w:rsidRPr="003161F6">
        <w:rPr>
          <w:sz w:val="18"/>
          <w:szCs w:val="18"/>
        </w:rPr>
        <w:fldChar w:fldCharType="end"/>
      </w:r>
      <w:r w:rsidRPr="003161F6">
        <w:rPr>
          <w:i/>
          <w:sz w:val="18"/>
          <w:szCs w:val="18"/>
        </w:rPr>
        <w:t>).</w:t>
      </w:r>
    </w:p>
    <w:p w14:paraId="67BF16DC" w14:textId="77777777" w:rsidR="005F6A92" w:rsidRPr="003161F6" w:rsidRDefault="005F6A92" w:rsidP="0041268D">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5F6A92" w:rsidRPr="003161F6" w14:paraId="7331C06F" w14:textId="77777777" w:rsidTr="0041268D">
        <w:tc>
          <w:tcPr>
            <w:tcW w:w="3960" w:type="dxa"/>
            <w:tcBorders>
              <w:bottom w:val="single" w:sz="4" w:space="0" w:color="auto"/>
            </w:tcBorders>
          </w:tcPr>
          <w:p w14:paraId="28DCE0C5" w14:textId="77777777" w:rsidR="005F6A92" w:rsidRPr="003161F6" w:rsidRDefault="005F6A92" w:rsidP="0041268D">
            <w:pPr>
              <w:tabs>
                <w:tab w:val="left" w:pos="1080"/>
              </w:tabs>
              <w:spacing w:after="0"/>
              <w:rPr>
                <w:sz w:val="18"/>
                <w:szCs w:val="18"/>
              </w:rPr>
            </w:pPr>
          </w:p>
        </w:tc>
        <w:tc>
          <w:tcPr>
            <w:tcW w:w="860" w:type="dxa"/>
          </w:tcPr>
          <w:p w14:paraId="3CA7C028" w14:textId="77777777" w:rsidR="005F6A92" w:rsidRPr="003161F6" w:rsidRDefault="005F6A92" w:rsidP="0041268D">
            <w:pPr>
              <w:tabs>
                <w:tab w:val="left" w:pos="1080"/>
              </w:tabs>
              <w:spacing w:after="0"/>
              <w:rPr>
                <w:sz w:val="18"/>
                <w:szCs w:val="18"/>
              </w:rPr>
            </w:pPr>
          </w:p>
        </w:tc>
        <w:tc>
          <w:tcPr>
            <w:tcW w:w="5245" w:type="dxa"/>
            <w:tcBorders>
              <w:bottom w:val="single" w:sz="4" w:space="0" w:color="auto"/>
            </w:tcBorders>
          </w:tcPr>
          <w:p w14:paraId="0A83892A" w14:textId="77777777" w:rsidR="005F6A92" w:rsidRPr="003161F6" w:rsidRDefault="005F6A92" w:rsidP="0041268D">
            <w:pPr>
              <w:tabs>
                <w:tab w:val="left" w:pos="1080"/>
              </w:tabs>
              <w:spacing w:after="0"/>
              <w:rPr>
                <w:sz w:val="18"/>
                <w:szCs w:val="18"/>
              </w:rPr>
            </w:pPr>
          </w:p>
        </w:tc>
      </w:tr>
      <w:tr w:rsidR="005F6A92" w:rsidRPr="003161F6" w14:paraId="601D8EBA" w14:textId="77777777" w:rsidTr="0041268D">
        <w:tc>
          <w:tcPr>
            <w:tcW w:w="3960" w:type="dxa"/>
            <w:tcBorders>
              <w:top w:val="single" w:sz="4" w:space="0" w:color="auto"/>
            </w:tcBorders>
          </w:tcPr>
          <w:p w14:paraId="56B05AA8" w14:textId="77777777" w:rsidR="005F6A92" w:rsidRPr="003161F6" w:rsidRDefault="005F6A92" w:rsidP="0041268D">
            <w:pPr>
              <w:tabs>
                <w:tab w:val="left" w:pos="1080"/>
              </w:tabs>
              <w:spacing w:after="0"/>
              <w:jc w:val="center"/>
              <w:rPr>
                <w:sz w:val="18"/>
                <w:szCs w:val="18"/>
              </w:rPr>
            </w:pPr>
            <w:r w:rsidRPr="003161F6">
              <w:rPr>
                <w:sz w:val="18"/>
                <w:szCs w:val="18"/>
              </w:rPr>
              <w:t>(</w:t>
            </w:r>
            <w:proofErr w:type="gramStart"/>
            <w:r w:rsidRPr="003161F6">
              <w:rPr>
                <w:sz w:val="18"/>
                <w:szCs w:val="18"/>
              </w:rPr>
              <w:t>подпись</w:t>
            </w:r>
            <w:proofErr w:type="gramEnd"/>
            <w:r w:rsidRPr="003161F6">
              <w:rPr>
                <w:sz w:val="18"/>
                <w:szCs w:val="18"/>
              </w:rPr>
              <w:t xml:space="preserve"> уполномоченного представителя)</w:t>
            </w:r>
          </w:p>
        </w:tc>
        <w:tc>
          <w:tcPr>
            <w:tcW w:w="860" w:type="dxa"/>
          </w:tcPr>
          <w:p w14:paraId="4692D472" w14:textId="77777777" w:rsidR="005F6A92" w:rsidRPr="003161F6" w:rsidRDefault="005F6A92" w:rsidP="0041268D">
            <w:pPr>
              <w:tabs>
                <w:tab w:val="left" w:pos="1080"/>
              </w:tabs>
              <w:spacing w:after="0"/>
              <w:rPr>
                <w:sz w:val="18"/>
                <w:szCs w:val="18"/>
              </w:rPr>
            </w:pPr>
          </w:p>
        </w:tc>
        <w:tc>
          <w:tcPr>
            <w:tcW w:w="5245" w:type="dxa"/>
            <w:tcBorders>
              <w:top w:val="single" w:sz="4" w:space="0" w:color="auto"/>
            </w:tcBorders>
          </w:tcPr>
          <w:p w14:paraId="09ECE518" w14:textId="77777777" w:rsidR="005F6A92" w:rsidRPr="003161F6" w:rsidRDefault="005F6A92" w:rsidP="0041268D">
            <w:pPr>
              <w:tabs>
                <w:tab w:val="left" w:pos="1080"/>
              </w:tabs>
              <w:spacing w:after="0"/>
              <w:jc w:val="center"/>
              <w:rPr>
                <w:sz w:val="18"/>
                <w:szCs w:val="18"/>
              </w:rPr>
            </w:pPr>
            <w:r w:rsidRPr="003161F6">
              <w:rPr>
                <w:sz w:val="18"/>
                <w:szCs w:val="18"/>
              </w:rPr>
              <w:t>(</w:t>
            </w:r>
            <w:proofErr w:type="gramStart"/>
            <w:r w:rsidRPr="003161F6">
              <w:rPr>
                <w:sz w:val="18"/>
                <w:szCs w:val="18"/>
              </w:rPr>
              <w:t>фамилия</w:t>
            </w:r>
            <w:proofErr w:type="gramEnd"/>
            <w:r w:rsidRPr="003161F6">
              <w:rPr>
                <w:sz w:val="18"/>
                <w:szCs w:val="18"/>
              </w:rPr>
              <w:t>, имя, отчество подписавшего, должность)</w:t>
            </w:r>
          </w:p>
        </w:tc>
      </w:tr>
    </w:tbl>
    <w:p w14:paraId="68F95A92" w14:textId="77777777" w:rsidR="005F6A92" w:rsidRPr="003161F6" w:rsidRDefault="005F6A92" w:rsidP="0041268D">
      <w:pPr>
        <w:spacing w:after="0"/>
        <w:rPr>
          <w:sz w:val="18"/>
          <w:szCs w:val="18"/>
        </w:rPr>
      </w:pPr>
    </w:p>
    <w:p w14:paraId="41148D8C" w14:textId="77777777" w:rsidR="005F6A92" w:rsidRPr="003161F6" w:rsidRDefault="005F6A92" w:rsidP="0041268D">
      <w:pPr>
        <w:spacing w:after="0"/>
        <w:rPr>
          <w:sz w:val="18"/>
          <w:szCs w:val="18"/>
        </w:rPr>
      </w:pPr>
      <w:r w:rsidRPr="003161F6">
        <w:rPr>
          <w:sz w:val="18"/>
          <w:szCs w:val="18"/>
        </w:rPr>
        <w:t xml:space="preserve">      М.П.</w:t>
      </w:r>
    </w:p>
    <w:p w14:paraId="4C870D06" w14:textId="77777777" w:rsidR="005F6A92" w:rsidRPr="003161F6" w:rsidRDefault="005F6A92" w:rsidP="0041268D">
      <w:pPr>
        <w:spacing w:after="0"/>
        <w:rPr>
          <w:sz w:val="18"/>
          <w:szCs w:val="18"/>
        </w:rPr>
      </w:pPr>
    </w:p>
    <w:p w14:paraId="740B7EDC" w14:textId="77777777" w:rsidR="005F6A92" w:rsidRPr="003161F6" w:rsidRDefault="005F6A92" w:rsidP="0041268D">
      <w:pPr>
        <w:pBdr>
          <w:bottom w:val="single" w:sz="4" w:space="1" w:color="auto"/>
        </w:pBdr>
        <w:shd w:val="clear" w:color="auto" w:fill="E0E0E0"/>
        <w:spacing w:after="0"/>
        <w:ind w:right="21"/>
        <w:jc w:val="center"/>
        <w:rPr>
          <w:b/>
          <w:spacing w:val="36"/>
          <w:sz w:val="18"/>
          <w:szCs w:val="18"/>
        </w:rPr>
      </w:pPr>
      <w:proofErr w:type="gramStart"/>
      <w:r w:rsidRPr="003161F6">
        <w:rPr>
          <w:b/>
          <w:spacing w:val="36"/>
          <w:sz w:val="18"/>
          <w:szCs w:val="18"/>
        </w:rPr>
        <w:t>конец</w:t>
      </w:r>
      <w:proofErr w:type="gramEnd"/>
      <w:r w:rsidRPr="003161F6">
        <w:rPr>
          <w:b/>
          <w:spacing w:val="36"/>
          <w:sz w:val="18"/>
          <w:szCs w:val="18"/>
        </w:rPr>
        <w:t xml:space="preserve"> формы</w:t>
      </w:r>
    </w:p>
    <w:p w14:paraId="780EBC66" w14:textId="77777777" w:rsidR="005F6A92" w:rsidRPr="003161F6" w:rsidRDefault="005F6A92" w:rsidP="0041268D">
      <w:pPr>
        <w:keepNext/>
        <w:spacing w:after="0"/>
        <w:rPr>
          <w:sz w:val="18"/>
          <w:szCs w:val="18"/>
        </w:rPr>
      </w:pPr>
    </w:p>
    <w:p w14:paraId="685E8645" w14:textId="77777777" w:rsidR="005F6A92" w:rsidRPr="003161F6" w:rsidRDefault="005F6A92" w:rsidP="00A75AEB">
      <w:pPr>
        <w:pStyle w:val="afffff0"/>
        <w:ind w:firstLine="567"/>
        <w:rPr>
          <w:b/>
          <w:sz w:val="18"/>
          <w:szCs w:val="18"/>
        </w:rPr>
      </w:pPr>
      <w:bookmarkStart w:id="171" w:name="_Toc153621388"/>
      <w:bookmarkStart w:id="172" w:name="_Toc154221774"/>
      <w:bookmarkStart w:id="173" w:name="_Toc536181982"/>
      <w:r w:rsidRPr="003161F6">
        <w:rPr>
          <w:b/>
          <w:sz w:val="18"/>
          <w:szCs w:val="18"/>
        </w:rPr>
        <w:t>Инструкции по заполнению</w:t>
      </w:r>
      <w:bookmarkEnd w:id="171"/>
      <w:bookmarkEnd w:id="172"/>
      <w:bookmarkEnd w:id="173"/>
    </w:p>
    <w:p w14:paraId="0D51F098" w14:textId="77777777" w:rsidR="005F6A92" w:rsidRPr="003161F6" w:rsidRDefault="005F6A92" w:rsidP="00BD7EDD">
      <w:pPr>
        <w:pStyle w:val="afffff0"/>
        <w:numPr>
          <w:ilvl w:val="0"/>
          <w:numId w:val="44"/>
        </w:numPr>
        <w:tabs>
          <w:tab w:val="left" w:pos="851"/>
        </w:tabs>
        <w:ind w:left="0" w:firstLine="567"/>
        <w:jc w:val="both"/>
        <w:rPr>
          <w:sz w:val="18"/>
          <w:szCs w:val="18"/>
        </w:rPr>
      </w:pPr>
      <w:r w:rsidRPr="003161F6">
        <w:rPr>
          <w:sz w:val="18"/>
          <w:szCs w:val="18"/>
        </w:rPr>
        <w:t>Данные инструкции не следует воспроизводить в документах, подготовленных Участником.</w:t>
      </w:r>
    </w:p>
    <w:p w14:paraId="1B879D6F" w14:textId="77777777" w:rsidR="005F6A92" w:rsidRPr="003161F6" w:rsidRDefault="005F6A92" w:rsidP="00BD7EDD">
      <w:pPr>
        <w:pStyle w:val="afffff0"/>
        <w:numPr>
          <w:ilvl w:val="0"/>
          <w:numId w:val="44"/>
        </w:numPr>
        <w:tabs>
          <w:tab w:val="left" w:pos="851"/>
        </w:tabs>
        <w:ind w:left="0" w:firstLine="567"/>
        <w:jc w:val="both"/>
        <w:rPr>
          <w:sz w:val="18"/>
          <w:szCs w:val="18"/>
        </w:rPr>
      </w:pPr>
      <w:r w:rsidRPr="003161F6">
        <w:rPr>
          <w:sz w:val="18"/>
          <w:szCs w:val="18"/>
        </w:rPr>
        <w:t xml:space="preserve">Участник </w:t>
      </w:r>
      <w:r w:rsidR="00004965" w:rsidRPr="003161F6">
        <w:rPr>
          <w:sz w:val="18"/>
          <w:szCs w:val="18"/>
        </w:rPr>
        <w:t>закупки</w:t>
      </w:r>
      <w:r w:rsidRPr="003161F6">
        <w:rPr>
          <w:sz w:val="18"/>
          <w:szCs w:val="18"/>
        </w:rPr>
        <w:t xml:space="preserve"> приводит номер и дату письма о подаче оферты, приложением к которому является данное техниче</w:t>
      </w:r>
      <w:r w:rsidRPr="003161F6">
        <w:rPr>
          <w:sz w:val="18"/>
          <w:szCs w:val="18"/>
        </w:rPr>
        <w:softHyphen/>
        <w:t>ское предложение.</w:t>
      </w:r>
    </w:p>
    <w:p w14:paraId="3CAF773A" w14:textId="77777777" w:rsidR="005F6A92" w:rsidRPr="003161F6" w:rsidRDefault="005F6A92" w:rsidP="00BD7EDD">
      <w:pPr>
        <w:pStyle w:val="afffff0"/>
        <w:numPr>
          <w:ilvl w:val="0"/>
          <w:numId w:val="44"/>
        </w:numPr>
        <w:tabs>
          <w:tab w:val="left" w:pos="851"/>
        </w:tabs>
        <w:ind w:left="0" w:firstLine="567"/>
        <w:jc w:val="both"/>
        <w:rPr>
          <w:sz w:val="18"/>
          <w:szCs w:val="18"/>
        </w:rPr>
      </w:pPr>
      <w:r w:rsidRPr="003161F6">
        <w:rPr>
          <w:sz w:val="18"/>
          <w:szCs w:val="18"/>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327DC5FC" w14:textId="2C61AF07" w:rsidR="005F6A92" w:rsidRPr="003161F6" w:rsidRDefault="005F6A92" w:rsidP="00BD7EDD">
      <w:pPr>
        <w:pStyle w:val="afffff0"/>
        <w:numPr>
          <w:ilvl w:val="0"/>
          <w:numId w:val="44"/>
        </w:numPr>
        <w:tabs>
          <w:tab w:val="left" w:pos="851"/>
        </w:tabs>
        <w:ind w:left="0" w:firstLine="567"/>
        <w:jc w:val="both"/>
        <w:rPr>
          <w:sz w:val="18"/>
          <w:szCs w:val="18"/>
        </w:rPr>
      </w:pPr>
      <w:r w:rsidRPr="003161F6">
        <w:rPr>
          <w:sz w:val="18"/>
          <w:szCs w:val="18"/>
        </w:rPr>
        <w:t xml:space="preserve">В техническом предложении описываются все позиции </w:t>
      </w:r>
      <w:r w:rsidR="00702856" w:rsidRPr="003161F6">
        <w:rPr>
          <w:sz w:val="18"/>
          <w:szCs w:val="18"/>
        </w:rPr>
        <w:t>част</w:t>
      </w:r>
      <w:r w:rsidR="00BB13C2" w:rsidRPr="003161F6">
        <w:rPr>
          <w:sz w:val="18"/>
          <w:szCs w:val="18"/>
        </w:rPr>
        <w:t>и</w:t>
      </w:r>
      <w:r w:rsidR="00702856" w:rsidRPr="003161F6">
        <w:rPr>
          <w:sz w:val="18"/>
          <w:szCs w:val="18"/>
        </w:rPr>
        <w:t xml:space="preserve"> </w:t>
      </w:r>
      <w:r w:rsidR="00902A24" w:rsidRPr="003161F6">
        <w:rPr>
          <w:sz w:val="18"/>
          <w:szCs w:val="18"/>
        </w:rPr>
        <w:fldChar w:fldCharType="begin"/>
      </w:r>
      <w:r w:rsidR="00902A24" w:rsidRPr="003161F6">
        <w:rPr>
          <w:sz w:val="18"/>
          <w:szCs w:val="18"/>
        </w:rPr>
        <w:instrText xml:space="preserve"> REF _Ref166247676 \r \h  \* MERGEFORMAT </w:instrText>
      </w:r>
      <w:r w:rsidR="00902A24" w:rsidRPr="003161F6">
        <w:rPr>
          <w:sz w:val="18"/>
          <w:szCs w:val="18"/>
        </w:rPr>
      </w:r>
      <w:r w:rsidR="00902A24" w:rsidRPr="003161F6">
        <w:rPr>
          <w:sz w:val="18"/>
          <w:szCs w:val="18"/>
        </w:rPr>
        <w:fldChar w:fldCharType="separate"/>
      </w:r>
      <w:r w:rsidR="00687858" w:rsidRPr="003161F6">
        <w:rPr>
          <w:sz w:val="18"/>
          <w:szCs w:val="18"/>
        </w:rPr>
        <w:t>V</w:t>
      </w:r>
      <w:r w:rsidR="00902A24" w:rsidRPr="003161F6">
        <w:rPr>
          <w:sz w:val="18"/>
          <w:szCs w:val="18"/>
        </w:rPr>
        <w:fldChar w:fldCharType="end"/>
      </w:r>
      <w:r w:rsidR="00702856" w:rsidRPr="003161F6">
        <w:rPr>
          <w:sz w:val="18"/>
          <w:szCs w:val="18"/>
        </w:rPr>
        <w:t xml:space="preserve"> «</w:t>
      </w:r>
      <w:r w:rsidR="00902A24" w:rsidRPr="003161F6">
        <w:rPr>
          <w:sz w:val="18"/>
          <w:szCs w:val="18"/>
        </w:rPr>
        <w:fldChar w:fldCharType="begin"/>
      </w:r>
      <w:r w:rsidR="00902A24" w:rsidRPr="003161F6">
        <w:rPr>
          <w:sz w:val="18"/>
          <w:szCs w:val="18"/>
        </w:rPr>
        <w:instrText xml:space="preserve"> REF _Ref166247676 \h  \* MERGEFORMAT </w:instrText>
      </w:r>
      <w:r w:rsidR="00902A24" w:rsidRPr="003161F6">
        <w:rPr>
          <w:sz w:val="18"/>
          <w:szCs w:val="18"/>
        </w:rPr>
      </w:r>
      <w:r w:rsidR="00902A24" w:rsidRPr="003161F6">
        <w:rPr>
          <w:sz w:val="18"/>
          <w:szCs w:val="18"/>
        </w:rPr>
        <w:fldChar w:fldCharType="separate"/>
      </w:r>
      <w:r w:rsidR="00687858" w:rsidRPr="003161F6">
        <w:rPr>
          <w:rStyle w:val="15"/>
          <w:b w:val="0"/>
          <w:sz w:val="18"/>
          <w:szCs w:val="18"/>
        </w:rPr>
        <w:t>ТЕХНИЧЕСКОЕ ЗАДАНИЕ</w:t>
      </w:r>
      <w:r w:rsidR="00902A24" w:rsidRPr="003161F6">
        <w:rPr>
          <w:sz w:val="18"/>
          <w:szCs w:val="18"/>
        </w:rPr>
        <w:fldChar w:fldCharType="end"/>
      </w:r>
      <w:r w:rsidR="00702856" w:rsidRPr="003161F6">
        <w:rPr>
          <w:sz w:val="18"/>
          <w:szCs w:val="18"/>
        </w:rPr>
        <w:t xml:space="preserve">» </w:t>
      </w:r>
      <w:r w:rsidRPr="003161F6">
        <w:rPr>
          <w:sz w:val="18"/>
          <w:szCs w:val="18"/>
        </w:rPr>
        <w:t>с учетом предлагаемых условий Договора (</w:t>
      </w:r>
      <w:r w:rsidR="00702856" w:rsidRPr="003161F6">
        <w:rPr>
          <w:sz w:val="18"/>
          <w:szCs w:val="18"/>
        </w:rPr>
        <w:t xml:space="preserve">часть </w:t>
      </w:r>
      <w:r w:rsidR="00902A24" w:rsidRPr="003161F6">
        <w:rPr>
          <w:sz w:val="18"/>
          <w:szCs w:val="18"/>
        </w:rPr>
        <w:fldChar w:fldCharType="begin"/>
      </w:r>
      <w:r w:rsidR="00902A24" w:rsidRPr="003161F6">
        <w:rPr>
          <w:sz w:val="18"/>
          <w:szCs w:val="18"/>
        </w:rPr>
        <w:instrText xml:space="preserve"> REF _Ref789928 \r \h  \* MERGEFORMAT </w:instrText>
      </w:r>
      <w:r w:rsidR="00902A24" w:rsidRPr="003161F6">
        <w:rPr>
          <w:sz w:val="18"/>
          <w:szCs w:val="18"/>
        </w:rPr>
      </w:r>
      <w:r w:rsidR="00902A24" w:rsidRPr="003161F6">
        <w:rPr>
          <w:sz w:val="18"/>
          <w:szCs w:val="18"/>
        </w:rPr>
        <w:fldChar w:fldCharType="separate"/>
      </w:r>
      <w:r w:rsidR="00687858" w:rsidRPr="003161F6">
        <w:rPr>
          <w:sz w:val="18"/>
          <w:szCs w:val="18"/>
        </w:rPr>
        <w:t>IV</w:t>
      </w:r>
      <w:r w:rsidR="00902A24" w:rsidRPr="003161F6">
        <w:rPr>
          <w:sz w:val="18"/>
          <w:szCs w:val="18"/>
        </w:rPr>
        <w:fldChar w:fldCharType="end"/>
      </w:r>
      <w:r w:rsidR="00BB13C2" w:rsidRPr="003161F6">
        <w:rPr>
          <w:sz w:val="18"/>
          <w:szCs w:val="18"/>
        </w:rPr>
        <w:t xml:space="preserve"> «</w:t>
      </w:r>
      <w:r w:rsidR="00902A24" w:rsidRPr="003161F6">
        <w:rPr>
          <w:sz w:val="18"/>
          <w:szCs w:val="18"/>
        </w:rPr>
        <w:fldChar w:fldCharType="begin"/>
      </w:r>
      <w:r w:rsidR="00902A24" w:rsidRPr="003161F6">
        <w:rPr>
          <w:sz w:val="18"/>
          <w:szCs w:val="18"/>
        </w:rPr>
        <w:instrText xml:space="preserve"> REF _Ref791343 \h  \* MERGEFORMAT </w:instrText>
      </w:r>
      <w:r w:rsidR="00902A24" w:rsidRPr="003161F6">
        <w:rPr>
          <w:sz w:val="18"/>
          <w:szCs w:val="18"/>
        </w:rPr>
      </w:r>
      <w:r w:rsidR="00902A24" w:rsidRPr="003161F6">
        <w:rPr>
          <w:sz w:val="18"/>
          <w:szCs w:val="18"/>
        </w:rPr>
        <w:fldChar w:fldCharType="separate"/>
      </w:r>
      <w:r w:rsidR="00687858" w:rsidRPr="003161F6">
        <w:rPr>
          <w:rStyle w:val="15"/>
          <w:b w:val="0"/>
          <w:caps/>
          <w:sz w:val="18"/>
          <w:szCs w:val="18"/>
        </w:rPr>
        <w:t>ПРОЕКТ ДОГОВОРА</w:t>
      </w:r>
      <w:r w:rsidR="00902A24" w:rsidRPr="003161F6">
        <w:rPr>
          <w:sz w:val="18"/>
          <w:szCs w:val="18"/>
        </w:rPr>
        <w:fldChar w:fldCharType="end"/>
      </w:r>
      <w:r w:rsidR="00BB13C2" w:rsidRPr="003161F6">
        <w:rPr>
          <w:sz w:val="18"/>
          <w:szCs w:val="18"/>
        </w:rPr>
        <w:t>»</w:t>
      </w:r>
      <w:r w:rsidRPr="003161F6">
        <w:rPr>
          <w:sz w:val="18"/>
          <w:szCs w:val="18"/>
        </w:rPr>
        <w:t xml:space="preserve">). </w:t>
      </w:r>
      <w:r w:rsidRPr="003161F6">
        <w:rPr>
          <w:b/>
          <w:sz w:val="18"/>
          <w:szCs w:val="18"/>
        </w:rPr>
        <w:t xml:space="preserve">Участник </w:t>
      </w:r>
      <w:r w:rsidR="00004965" w:rsidRPr="003161F6">
        <w:rPr>
          <w:b/>
          <w:sz w:val="18"/>
          <w:szCs w:val="18"/>
        </w:rPr>
        <w:t>закупки</w:t>
      </w:r>
      <w:r w:rsidRPr="003161F6">
        <w:rPr>
          <w:b/>
          <w:sz w:val="18"/>
          <w:szCs w:val="18"/>
        </w:rPr>
        <w:t xml:space="preserve"> вправе указать, что он согласен на техническое задание, изложенное в </w:t>
      </w:r>
      <w:r w:rsidR="00702856" w:rsidRPr="003161F6">
        <w:rPr>
          <w:b/>
          <w:sz w:val="18"/>
          <w:szCs w:val="18"/>
        </w:rPr>
        <w:t xml:space="preserve">части </w:t>
      </w:r>
      <w:r w:rsidR="00902A24" w:rsidRPr="003161F6">
        <w:rPr>
          <w:sz w:val="18"/>
          <w:szCs w:val="18"/>
        </w:rPr>
        <w:fldChar w:fldCharType="begin"/>
      </w:r>
      <w:r w:rsidR="00902A24" w:rsidRPr="003161F6">
        <w:rPr>
          <w:sz w:val="18"/>
          <w:szCs w:val="18"/>
        </w:rPr>
        <w:instrText xml:space="preserve"> REF _Ref166247676 \r \h  \* MERGEFORMAT </w:instrText>
      </w:r>
      <w:r w:rsidR="00902A24" w:rsidRPr="003161F6">
        <w:rPr>
          <w:sz w:val="18"/>
          <w:szCs w:val="18"/>
        </w:rPr>
      </w:r>
      <w:r w:rsidR="00902A24" w:rsidRPr="003161F6">
        <w:rPr>
          <w:sz w:val="18"/>
          <w:szCs w:val="18"/>
        </w:rPr>
        <w:fldChar w:fldCharType="separate"/>
      </w:r>
      <w:r w:rsidR="00687858" w:rsidRPr="003161F6">
        <w:rPr>
          <w:sz w:val="18"/>
          <w:szCs w:val="18"/>
        </w:rPr>
        <w:t>V</w:t>
      </w:r>
      <w:r w:rsidR="00902A24" w:rsidRPr="003161F6">
        <w:rPr>
          <w:sz w:val="18"/>
          <w:szCs w:val="18"/>
        </w:rPr>
        <w:fldChar w:fldCharType="end"/>
      </w:r>
      <w:r w:rsidRPr="003161F6">
        <w:rPr>
          <w:b/>
          <w:sz w:val="18"/>
          <w:szCs w:val="18"/>
        </w:rPr>
        <w:t xml:space="preserve"> доку</w:t>
      </w:r>
      <w:r w:rsidRPr="003161F6">
        <w:rPr>
          <w:b/>
          <w:sz w:val="18"/>
          <w:szCs w:val="18"/>
        </w:rPr>
        <w:softHyphen/>
        <w:t>ментации</w:t>
      </w:r>
      <w:r w:rsidR="00702856" w:rsidRPr="003161F6">
        <w:rPr>
          <w:b/>
          <w:sz w:val="18"/>
          <w:szCs w:val="18"/>
        </w:rPr>
        <w:t xml:space="preserve"> о закупке</w:t>
      </w:r>
      <w:r w:rsidRPr="003161F6">
        <w:rPr>
          <w:b/>
          <w:sz w:val="18"/>
          <w:szCs w:val="18"/>
        </w:rPr>
        <w:t>, за исключением (если они есть) таких-то изменений (и указать их).</w:t>
      </w:r>
      <w:r w:rsidRPr="003161F6">
        <w:rPr>
          <w:sz w:val="18"/>
          <w:szCs w:val="18"/>
        </w:rPr>
        <w:br w:type="page"/>
      </w:r>
    </w:p>
    <w:p w14:paraId="1E212D30" w14:textId="77777777" w:rsidR="005F6A92" w:rsidRPr="003161F6" w:rsidRDefault="005F6A92" w:rsidP="005F6A92">
      <w:pPr>
        <w:pStyle w:val="22"/>
        <w:tabs>
          <w:tab w:val="clear" w:pos="576"/>
          <w:tab w:val="num" w:pos="1418"/>
        </w:tabs>
        <w:ind w:left="0" w:firstLine="851"/>
        <w:jc w:val="left"/>
        <w:rPr>
          <w:sz w:val="18"/>
          <w:szCs w:val="18"/>
        </w:rPr>
      </w:pPr>
      <w:bookmarkStart w:id="174" w:name="_Ref786128"/>
      <w:bookmarkStart w:id="175" w:name="_Ref786132"/>
      <w:bookmarkStart w:id="176" w:name="_Ref786142"/>
      <w:bookmarkStart w:id="177" w:name="_Ref786242"/>
      <w:bookmarkStart w:id="178" w:name="_Ref789723"/>
      <w:bookmarkStart w:id="179" w:name="_Toc170810174"/>
      <w:r w:rsidRPr="003161F6">
        <w:rPr>
          <w:sz w:val="18"/>
          <w:szCs w:val="18"/>
        </w:rPr>
        <w:t xml:space="preserve">ФОРМА 3. СВОДНАЯ ТАБЛИЦА СТОИМОСТИ </w:t>
      </w:r>
      <w:r w:rsidR="00437672" w:rsidRPr="003161F6">
        <w:rPr>
          <w:sz w:val="18"/>
          <w:szCs w:val="18"/>
        </w:rPr>
        <w:t>РАБОТ</w:t>
      </w:r>
      <w:bookmarkEnd w:id="174"/>
      <w:bookmarkEnd w:id="175"/>
      <w:bookmarkEnd w:id="176"/>
      <w:bookmarkEnd w:id="177"/>
      <w:bookmarkEnd w:id="178"/>
      <w:bookmarkEnd w:id="179"/>
    </w:p>
    <w:p w14:paraId="79CF5FB4" w14:textId="77777777" w:rsidR="005F6A92" w:rsidRPr="003161F6" w:rsidRDefault="005F6A92" w:rsidP="0041268D">
      <w:pPr>
        <w:spacing w:after="0"/>
        <w:jc w:val="left"/>
        <w:rPr>
          <w:sz w:val="18"/>
          <w:szCs w:val="18"/>
        </w:rPr>
      </w:pPr>
    </w:p>
    <w:p w14:paraId="2397715B" w14:textId="77777777" w:rsidR="00086B7F" w:rsidRPr="003161F6" w:rsidRDefault="00086B7F" w:rsidP="00086B7F">
      <w:pPr>
        <w:pBdr>
          <w:top w:val="single" w:sz="4" w:space="1" w:color="auto"/>
        </w:pBdr>
        <w:shd w:val="clear" w:color="auto" w:fill="E0E0E0"/>
        <w:ind w:right="21"/>
        <w:jc w:val="center"/>
        <w:rPr>
          <w:b/>
          <w:spacing w:val="36"/>
          <w:sz w:val="18"/>
          <w:szCs w:val="18"/>
        </w:rPr>
      </w:pPr>
      <w:proofErr w:type="gramStart"/>
      <w:r w:rsidRPr="003161F6">
        <w:rPr>
          <w:b/>
          <w:spacing w:val="36"/>
          <w:sz w:val="18"/>
          <w:szCs w:val="18"/>
        </w:rPr>
        <w:t>начало</w:t>
      </w:r>
      <w:proofErr w:type="gramEnd"/>
      <w:r w:rsidRPr="003161F6">
        <w:rPr>
          <w:b/>
          <w:spacing w:val="36"/>
          <w:sz w:val="18"/>
          <w:szCs w:val="18"/>
        </w:rPr>
        <w:t xml:space="preserve"> формы</w:t>
      </w:r>
    </w:p>
    <w:p w14:paraId="03E4785E" w14:textId="4C55FDEC" w:rsidR="005F6A92" w:rsidRPr="003161F6" w:rsidRDefault="005F6A92" w:rsidP="0041268D">
      <w:pPr>
        <w:spacing w:after="0"/>
        <w:ind w:left="6237"/>
        <w:jc w:val="left"/>
        <w:rPr>
          <w:sz w:val="18"/>
          <w:szCs w:val="18"/>
        </w:rPr>
      </w:pPr>
      <w:r w:rsidRPr="003161F6">
        <w:rPr>
          <w:sz w:val="18"/>
          <w:szCs w:val="18"/>
        </w:rPr>
        <w:t xml:space="preserve">Приложение </w:t>
      </w:r>
      <w:r w:rsidR="00FA7F07" w:rsidRPr="003161F6">
        <w:rPr>
          <w:sz w:val="18"/>
          <w:szCs w:val="18"/>
        </w:rPr>
        <w:fldChar w:fldCharType="begin"/>
      </w:r>
      <w:r w:rsidRPr="003161F6">
        <w:rPr>
          <w:sz w:val="18"/>
          <w:szCs w:val="18"/>
        </w:rPr>
        <w:instrText xml:space="preserve"> SEQ Приложение \* ARABIC </w:instrText>
      </w:r>
      <w:r w:rsidR="00FA7F07" w:rsidRPr="003161F6">
        <w:rPr>
          <w:sz w:val="18"/>
          <w:szCs w:val="18"/>
        </w:rPr>
        <w:fldChar w:fldCharType="separate"/>
      </w:r>
      <w:r w:rsidR="00687858" w:rsidRPr="003161F6">
        <w:rPr>
          <w:noProof/>
          <w:sz w:val="18"/>
          <w:szCs w:val="18"/>
        </w:rPr>
        <w:t>2</w:t>
      </w:r>
      <w:r w:rsidR="00FA7F07" w:rsidRPr="003161F6">
        <w:rPr>
          <w:sz w:val="18"/>
          <w:szCs w:val="18"/>
        </w:rPr>
        <w:fldChar w:fldCharType="end"/>
      </w:r>
      <w:r w:rsidRPr="003161F6">
        <w:rPr>
          <w:sz w:val="18"/>
          <w:szCs w:val="18"/>
        </w:rPr>
        <w:t xml:space="preserve"> к письму о подаче оферты</w:t>
      </w:r>
      <w:r w:rsidRPr="003161F6">
        <w:rPr>
          <w:sz w:val="18"/>
          <w:szCs w:val="18"/>
        </w:rPr>
        <w:br/>
        <w:t>от «___</w:t>
      </w:r>
      <w:proofErr w:type="gramStart"/>
      <w:r w:rsidRPr="003161F6">
        <w:rPr>
          <w:sz w:val="18"/>
          <w:szCs w:val="18"/>
        </w:rPr>
        <w:t>_»_</w:t>
      </w:r>
      <w:proofErr w:type="gramEnd"/>
      <w:r w:rsidRPr="003161F6">
        <w:rPr>
          <w:sz w:val="18"/>
          <w:szCs w:val="18"/>
        </w:rPr>
        <w:t>____________ г. №__________</w:t>
      </w:r>
    </w:p>
    <w:p w14:paraId="6EEA6C7C" w14:textId="77777777" w:rsidR="005F6A92" w:rsidRPr="003161F6" w:rsidRDefault="005F6A92" w:rsidP="0041268D">
      <w:pPr>
        <w:spacing w:after="0"/>
        <w:rPr>
          <w:sz w:val="18"/>
          <w:szCs w:val="18"/>
        </w:rPr>
      </w:pPr>
    </w:p>
    <w:p w14:paraId="3250D60C" w14:textId="77777777" w:rsidR="005F6A92" w:rsidRPr="003161F6" w:rsidRDefault="005F6A92" w:rsidP="0041268D">
      <w:pPr>
        <w:suppressAutoHyphens/>
        <w:spacing w:after="0"/>
        <w:jc w:val="center"/>
        <w:rPr>
          <w:b/>
          <w:sz w:val="18"/>
          <w:szCs w:val="18"/>
        </w:rPr>
      </w:pPr>
      <w:r w:rsidRPr="003161F6">
        <w:rPr>
          <w:b/>
          <w:sz w:val="18"/>
          <w:szCs w:val="18"/>
        </w:rPr>
        <w:t>Сводная таблица стоимости работ</w:t>
      </w:r>
    </w:p>
    <w:p w14:paraId="62304DB8" w14:textId="77777777" w:rsidR="005F6A92" w:rsidRPr="003161F6" w:rsidRDefault="005F6A92" w:rsidP="0041268D">
      <w:pPr>
        <w:spacing w:after="0"/>
        <w:rPr>
          <w:sz w:val="18"/>
          <w:szCs w:val="18"/>
        </w:rPr>
      </w:pPr>
    </w:p>
    <w:p w14:paraId="722270FF" w14:textId="77777777" w:rsidR="005F6A92" w:rsidRPr="003161F6" w:rsidRDefault="005F6A92" w:rsidP="0041268D">
      <w:pPr>
        <w:spacing w:after="0"/>
        <w:rPr>
          <w:sz w:val="18"/>
          <w:szCs w:val="18"/>
        </w:rPr>
      </w:pPr>
      <w:r w:rsidRPr="003161F6">
        <w:rPr>
          <w:sz w:val="18"/>
          <w:szCs w:val="18"/>
        </w:rPr>
        <w:t xml:space="preserve">Наименование и адрес Участника </w:t>
      </w:r>
      <w:r w:rsidR="00004965" w:rsidRPr="003161F6">
        <w:rPr>
          <w:sz w:val="18"/>
          <w:szCs w:val="18"/>
        </w:rPr>
        <w:t>закупки</w:t>
      </w:r>
      <w:r w:rsidRPr="003161F6">
        <w:rPr>
          <w:sz w:val="18"/>
          <w:szCs w:val="18"/>
        </w:rPr>
        <w:t>: _________________________________</w:t>
      </w:r>
    </w:p>
    <w:p w14:paraId="2E55C8B8" w14:textId="77777777" w:rsidR="005F6A92" w:rsidRPr="003161F6" w:rsidRDefault="005F6A92" w:rsidP="0041268D">
      <w:pPr>
        <w:spacing w:after="0"/>
        <w:rPr>
          <w:sz w:val="18"/>
          <w:szCs w:val="18"/>
        </w:rPr>
      </w:pPr>
      <w:r w:rsidRPr="003161F6">
        <w:rPr>
          <w:sz w:val="18"/>
          <w:szCs w:val="18"/>
        </w:rPr>
        <w:t>В ценах на момент подачи Предложения: «__</w:t>
      </w:r>
      <w:proofErr w:type="gramStart"/>
      <w:r w:rsidRPr="003161F6">
        <w:rPr>
          <w:sz w:val="18"/>
          <w:szCs w:val="18"/>
        </w:rPr>
        <w:t>_»_</w:t>
      </w:r>
      <w:proofErr w:type="gramEnd"/>
      <w:r w:rsidRPr="003161F6">
        <w:rPr>
          <w:sz w:val="18"/>
          <w:szCs w:val="18"/>
        </w:rPr>
        <w:t>_____________________года</w:t>
      </w:r>
    </w:p>
    <w:p w14:paraId="2C020BD8" w14:textId="77777777" w:rsidR="005F6A92" w:rsidRPr="003161F6" w:rsidRDefault="005F6A92" w:rsidP="0041268D">
      <w:pPr>
        <w:spacing w:after="0"/>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795"/>
        <w:gridCol w:w="1489"/>
        <w:gridCol w:w="1489"/>
      </w:tblGrid>
      <w:tr w:rsidR="005F6A92" w:rsidRPr="003161F6" w14:paraId="414E87CC" w14:textId="77777777" w:rsidTr="0041268D">
        <w:tc>
          <w:tcPr>
            <w:tcW w:w="648" w:type="dxa"/>
          </w:tcPr>
          <w:p w14:paraId="658D1E81" w14:textId="77777777" w:rsidR="005F6A92" w:rsidRPr="003161F6" w:rsidRDefault="005F6A92" w:rsidP="00004965">
            <w:pPr>
              <w:pStyle w:val="affffd"/>
              <w:spacing w:before="0" w:after="0"/>
              <w:ind w:left="0" w:right="-22"/>
            </w:pPr>
            <w:r w:rsidRPr="003161F6">
              <w:t>№ п/п</w:t>
            </w:r>
          </w:p>
        </w:tc>
        <w:tc>
          <w:tcPr>
            <w:tcW w:w="6795" w:type="dxa"/>
          </w:tcPr>
          <w:p w14:paraId="71D82E2D" w14:textId="77777777" w:rsidR="005F6A92" w:rsidRPr="003161F6" w:rsidRDefault="005F6A92" w:rsidP="00004965">
            <w:pPr>
              <w:pStyle w:val="affffd"/>
              <w:spacing w:before="0" w:after="0"/>
              <w:ind w:left="0" w:right="-22"/>
            </w:pPr>
            <w:r w:rsidRPr="003161F6">
              <w:t>Вид работ (в соответствии со сметным расчетом)</w:t>
            </w:r>
          </w:p>
        </w:tc>
        <w:tc>
          <w:tcPr>
            <w:tcW w:w="1489" w:type="dxa"/>
          </w:tcPr>
          <w:p w14:paraId="0D706318" w14:textId="77777777" w:rsidR="005F6A92" w:rsidRPr="003161F6" w:rsidRDefault="005F6A92" w:rsidP="00004965">
            <w:pPr>
              <w:pStyle w:val="affffd"/>
              <w:spacing w:before="0" w:after="0"/>
              <w:ind w:left="0" w:right="-22"/>
            </w:pPr>
            <w:r w:rsidRPr="003161F6">
              <w:t>Общая стои</w:t>
            </w:r>
            <w:r w:rsidRPr="003161F6">
              <w:softHyphen/>
              <w:t>мость, руб. (без НДС)</w:t>
            </w:r>
          </w:p>
        </w:tc>
        <w:tc>
          <w:tcPr>
            <w:tcW w:w="1489" w:type="dxa"/>
          </w:tcPr>
          <w:p w14:paraId="2B96552E" w14:textId="77777777" w:rsidR="005F6A92" w:rsidRPr="003161F6" w:rsidRDefault="005F6A92" w:rsidP="00004965">
            <w:pPr>
              <w:pStyle w:val="affffd"/>
              <w:spacing w:before="0" w:after="0"/>
              <w:ind w:left="0" w:right="-22"/>
            </w:pPr>
            <w:r w:rsidRPr="003161F6">
              <w:t>Примечания</w:t>
            </w:r>
          </w:p>
        </w:tc>
      </w:tr>
      <w:tr w:rsidR="005F6A92" w:rsidRPr="003161F6" w14:paraId="28865D33" w14:textId="77777777" w:rsidTr="0041268D">
        <w:tc>
          <w:tcPr>
            <w:tcW w:w="648" w:type="dxa"/>
          </w:tcPr>
          <w:p w14:paraId="7CBC7EE3" w14:textId="77777777" w:rsidR="005F6A92" w:rsidRPr="003161F6" w:rsidRDefault="005F6A92" w:rsidP="00004965">
            <w:pPr>
              <w:spacing w:after="0"/>
              <w:rPr>
                <w:sz w:val="18"/>
                <w:szCs w:val="18"/>
              </w:rPr>
            </w:pPr>
            <w:r w:rsidRPr="003161F6">
              <w:rPr>
                <w:sz w:val="18"/>
                <w:szCs w:val="18"/>
              </w:rPr>
              <w:t>1.</w:t>
            </w:r>
          </w:p>
        </w:tc>
        <w:tc>
          <w:tcPr>
            <w:tcW w:w="6795" w:type="dxa"/>
          </w:tcPr>
          <w:p w14:paraId="665CCC3D" w14:textId="77777777" w:rsidR="005F6A92" w:rsidRPr="003161F6" w:rsidRDefault="005F6A92" w:rsidP="00004965">
            <w:pPr>
              <w:pStyle w:val="affffe"/>
              <w:spacing w:before="0" w:after="0"/>
              <w:ind w:left="0" w:right="-22"/>
              <w:rPr>
                <w:sz w:val="18"/>
                <w:szCs w:val="18"/>
              </w:rPr>
            </w:pPr>
          </w:p>
        </w:tc>
        <w:tc>
          <w:tcPr>
            <w:tcW w:w="1489" w:type="dxa"/>
          </w:tcPr>
          <w:p w14:paraId="11143115" w14:textId="77777777" w:rsidR="005F6A92" w:rsidRPr="003161F6" w:rsidRDefault="005F6A92" w:rsidP="00004965">
            <w:pPr>
              <w:pStyle w:val="affffe"/>
              <w:spacing w:before="0" w:after="0"/>
              <w:ind w:left="0" w:right="-22"/>
              <w:rPr>
                <w:sz w:val="18"/>
                <w:szCs w:val="18"/>
              </w:rPr>
            </w:pPr>
          </w:p>
        </w:tc>
        <w:tc>
          <w:tcPr>
            <w:tcW w:w="1489" w:type="dxa"/>
          </w:tcPr>
          <w:p w14:paraId="4EAB9BD7" w14:textId="77777777" w:rsidR="005F6A92" w:rsidRPr="003161F6" w:rsidRDefault="005F6A92" w:rsidP="00004965">
            <w:pPr>
              <w:pStyle w:val="affffe"/>
              <w:spacing w:before="0" w:after="0"/>
              <w:ind w:left="0" w:right="-22"/>
              <w:rPr>
                <w:sz w:val="18"/>
                <w:szCs w:val="18"/>
              </w:rPr>
            </w:pPr>
          </w:p>
        </w:tc>
      </w:tr>
      <w:tr w:rsidR="005F6A92" w:rsidRPr="003161F6" w14:paraId="43785BB9" w14:textId="77777777" w:rsidTr="0041268D">
        <w:tc>
          <w:tcPr>
            <w:tcW w:w="648" w:type="dxa"/>
          </w:tcPr>
          <w:p w14:paraId="45B23C0D" w14:textId="77777777" w:rsidR="005F6A92" w:rsidRPr="003161F6" w:rsidRDefault="005F6A92" w:rsidP="00004965">
            <w:pPr>
              <w:spacing w:after="0"/>
              <w:rPr>
                <w:sz w:val="18"/>
                <w:szCs w:val="18"/>
              </w:rPr>
            </w:pPr>
            <w:r w:rsidRPr="003161F6">
              <w:rPr>
                <w:sz w:val="18"/>
                <w:szCs w:val="18"/>
              </w:rPr>
              <w:t>2.</w:t>
            </w:r>
          </w:p>
        </w:tc>
        <w:tc>
          <w:tcPr>
            <w:tcW w:w="6795" w:type="dxa"/>
          </w:tcPr>
          <w:p w14:paraId="61B6A659" w14:textId="77777777" w:rsidR="005F6A92" w:rsidRPr="003161F6" w:rsidRDefault="005F6A92" w:rsidP="00004965">
            <w:pPr>
              <w:pStyle w:val="affffe"/>
              <w:spacing w:before="0" w:after="0"/>
              <w:ind w:left="0" w:right="-22"/>
              <w:rPr>
                <w:sz w:val="18"/>
                <w:szCs w:val="18"/>
              </w:rPr>
            </w:pPr>
          </w:p>
        </w:tc>
        <w:tc>
          <w:tcPr>
            <w:tcW w:w="1489" w:type="dxa"/>
          </w:tcPr>
          <w:p w14:paraId="37188630" w14:textId="77777777" w:rsidR="005F6A92" w:rsidRPr="003161F6" w:rsidRDefault="005F6A92" w:rsidP="00004965">
            <w:pPr>
              <w:pStyle w:val="affffe"/>
              <w:spacing w:before="0" w:after="0"/>
              <w:ind w:left="0" w:right="-22"/>
              <w:rPr>
                <w:sz w:val="18"/>
                <w:szCs w:val="18"/>
              </w:rPr>
            </w:pPr>
          </w:p>
        </w:tc>
        <w:tc>
          <w:tcPr>
            <w:tcW w:w="1489" w:type="dxa"/>
          </w:tcPr>
          <w:p w14:paraId="42E0C1D2" w14:textId="77777777" w:rsidR="005F6A92" w:rsidRPr="003161F6" w:rsidRDefault="005F6A92" w:rsidP="00004965">
            <w:pPr>
              <w:pStyle w:val="affffe"/>
              <w:spacing w:before="0" w:after="0"/>
              <w:ind w:left="0" w:right="-22"/>
              <w:rPr>
                <w:sz w:val="18"/>
                <w:szCs w:val="18"/>
              </w:rPr>
            </w:pPr>
          </w:p>
        </w:tc>
      </w:tr>
      <w:tr w:rsidR="005F6A92" w:rsidRPr="003161F6" w14:paraId="4BFC3591" w14:textId="77777777" w:rsidTr="0041268D">
        <w:tc>
          <w:tcPr>
            <w:tcW w:w="648" w:type="dxa"/>
          </w:tcPr>
          <w:p w14:paraId="7B639827" w14:textId="77777777" w:rsidR="005F6A92" w:rsidRPr="003161F6" w:rsidRDefault="005F6A92" w:rsidP="00004965">
            <w:pPr>
              <w:spacing w:after="0"/>
              <w:rPr>
                <w:sz w:val="18"/>
                <w:szCs w:val="18"/>
              </w:rPr>
            </w:pPr>
            <w:r w:rsidRPr="003161F6">
              <w:rPr>
                <w:sz w:val="18"/>
                <w:szCs w:val="18"/>
              </w:rPr>
              <w:t>3.</w:t>
            </w:r>
          </w:p>
        </w:tc>
        <w:tc>
          <w:tcPr>
            <w:tcW w:w="6795" w:type="dxa"/>
          </w:tcPr>
          <w:p w14:paraId="36D1091A" w14:textId="77777777" w:rsidR="005F6A92" w:rsidRPr="003161F6" w:rsidRDefault="005F6A92" w:rsidP="00004965">
            <w:pPr>
              <w:pStyle w:val="affffe"/>
              <w:spacing w:before="0" w:after="0"/>
              <w:ind w:left="0" w:right="-22"/>
              <w:rPr>
                <w:sz w:val="18"/>
                <w:szCs w:val="18"/>
              </w:rPr>
            </w:pPr>
          </w:p>
        </w:tc>
        <w:tc>
          <w:tcPr>
            <w:tcW w:w="1489" w:type="dxa"/>
          </w:tcPr>
          <w:p w14:paraId="0C570AE2" w14:textId="77777777" w:rsidR="005F6A92" w:rsidRPr="003161F6" w:rsidRDefault="005F6A92" w:rsidP="00004965">
            <w:pPr>
              <w:pStyle w:val="affffe"/>
              <w:spacing w:before="0" w:after="0"/>
              <w:ind w:left="0" w:right="-22"/>
              <w:rPr>
                <w:sz w:val="18"/>
                <w:szCs w:val="18"/>
              </w:rPr>
            </w:pPr>
          </w:p>
        </w:tc>
        <w:tc>
          <w:tcPr>
            <w:tcW w:w="1489" w:type="dxa"/>
          </w:tcPr>
          <w:p w14:paraId="02492AD1" w14:textId="77777777" w:rsidR="005F6A92" w:rsidRPr="003161F6" w:rsidRDefault="005F6A92" w:rsidP="00004965">
            <w:pPr>
              <w:pStyle w:val="affffe"/>
              <w:spacing w:before="0" w:after="0"/>
              <w:ind w:left="0" w:right="-22"/>
              <w:rPr>
                <w:sz w:val="18"/>
                <w:szCs w:val="18"/>
              </w:rPr>
            </w:pPr>
          </w:p>
        </w:tc>
      </w:tr>
      <w:tr w:rsidR="005F6A92" w:rsidRPr="003161F6" w14:paraId="4ECDC4DF" w14:textId="77777777" w:rsidTr="0041268D">
        <w:tc>
          <w:tcPr>
            <w:tcW w:w="648" w:type="dxa"/>
          </w:tcPr>
          <w:p w14:paraId="259FEAE0" w14:textId="77777777" w:rsidR="005F6A92" w:rsidRPr="003161F6" w:rsidRDefault="005F6A92" w:rsidP="00004965">
            <w:pPr>
              <w:pStyle w:val="affffe"/>
              <w:spacing w:before="0" w:after="0"/>
              <w:ind w:left="0" w:right="-22"/>
              <w:rPr>
                <w:sz w:val="18"/>
                <w:szCs w:val="18"/>
              </w:rPr>
            </w:pPr>
            <w:r w:rsidRPr="003161F6">
              <w:rPr>
                <w:sz w:val="18"/>
                <w:szCs w:val="18"/>
              </w:rPr>
              <w:t>…</w:t>
            </w:r>
          </w:p>
        </w:tc>
        <w:tc>
          <w:tcPr>
            <w:tcW w:w="6795" w:type="dxa"/>
          </w:tcPr>
          <w:p w14:paraId="03024CC6" w14:textId="77777777" w:rsidR="005F6A92" w:rsidRPr="003161F6" w:rsidRDefault="005F6A92" w:rsidP="00004965">
            <w:pPr>
              <w:pStyle w:val="affffe"/>
              <w:spacing w:before="0" w:after="0"/>
              <w:ind w:left="0" w:right="-22"/>
              <w:rPr>
                <w:sz w:val="18"/>
                <w:szCs w:val="18"/>
              </w:rPr>
            </w:pPr>
          </w:p>
        </w:tc>
        <w:tc>
          <w:tcPr>
            <w:tcW w:w="1489" w:type="dxa"/>
          </w:tcPr>
          <w:p w14:paraId="0A4800A7" w14:textId="77777777" w:rsidR="005F6A92" w:rsidRPr="003161F6" w:rsidRDefault="005F6A92" w:rsidP="00004965">
            <w:pPr>
              <w:pStyle w:val="affffe"/>
              <w:spacing w:before="0" w:after="0"/>
              <w:ind w:left="0" w:right="-22"/>
              <w:rPr>
                <w:sz w:val="18"/>
                <w:szCs w:val="18"/>
              </w:rPr>
            </w:pPr>
          </w:p>
        </w:tc>
        <w:tc>
          <w:tcPr>
            <w:tcW w:w="1489" w:type="dxa"/>
          </w:tcPr>
          <w:p w14:paraId="074DCD68" w14:textId="77777777" w:rsidR="005F6A92" w:rsidRPr="003161F6" w:rsidRDefault="005F6A92" w:rsidP="00004965">
            <w:pPr>
              <w:pStyle w:val="affffe"/>
              <w:spacing w:before="0" w:after="0"/>
              <w:ind w:left="0" w:right="-22"/>
              <w:rPr>
                <w:sz w:val="18"/>
                <w:szCs w:val="18"/>
              </w:rPr>
            </w:pPr>
          </w:p>
        </w:tc>
      </w:tr>
      <w:tr w:rsidR="005F6A92" w:rsidRPr="003161F6" w14:paraId="6DAA98CF" w14:textId="77777777" w:rsidTr="0041268D">
        <w:tc>
          <w:tcPr>
            <w:tcW w:w="7443" w:type="dxa"/>
            <w:gridSpan w:val="2"/>
          </w:tcPr>
          <w:p w14:paraId="47066F23" w14:textId="77777777" w:rsidR="005F6A92" w:rsidRPr="003161F6" w:rsidRDefault="005F6A92" w:rsidP="00004965">
            <w:pPr>
              <w:pStyle w:val="affffe"/>
              <w:spacing w:before="0" w:after="0"/>
              <w:ind w:left="0" w:right="-22"/>
              <w:rPr>
                <w:sz w:val="18"/>
                <w:szCs w:val="18"/>
              </w:rPr>
            </w:pPr>
            <w:r w:rsidRPr="003161F6">
              <w:rPr>
                <w:bCs/>
                <w:sz w:val="18"/>
                <w:szCs w:val="18"/>
              </w:rPr>
              <w:t>ИТОГО без НДС, руб.</w:t>
            </w:r>
          </w:p>
        </w:tc>
        <w:tc>
          <w:tcPr>
            <w:tcW w:w="1489" w:type="dxa"/>
          </w:tcPr>
          <w:p w14:paraId="5CE279A4" w14:textId="77777777" w:rsidR="005F6A92" w:rsidRPr="003161F6" w:rsidRDefault="005F6A92" w:rsidP="00004965">
            <w:pPr>
              <w:pStyle w:val="affffe"/>
              <w:spacing w:before="0" w:after="0"/>
              <w:ind w:left="0" w:right="-22"/>
              <w:rPr>
                <w:sz w:val="18"/>
                <w:szCs w:val="18"/>
              </w:rPr>
            </w:pPr>
          </w:p>
        </w:tc>
        <w:tc>
          <w:tcPr>
            <w:tcW w:w="1489" w:type="dxa"/>
          </w:tcPr>
          <w:p w14:paraId="77615FF1" w14:textId="77777777" w:rsidR="005F6A92" w:rsidRPr="003161F6" w:rsidRDefault="005F6A92" w:rsidP="00004965">
            <w:pPr>
              <w:pStyle w:val="affffe"/>
              <w:spacing w:before="0" w:after="0"/>
              <w:ind w:left="0" w:right="-22"/>
              <w:rPr>
                <w:sz w:val="18"/>
                <w:szCs w:val="18"/>
              </w:rPr>
            </w:pPr>
            <w:proofErr w:type="gramStart"/>
            <w:r w:rsidRPr="003161F6">
              <w:rPr>
                <w:sz w:val="18"/>
                <w:szCs w:val="18"/>
              </w:rPr>
              <w:t>х</w:t>
            </w:r>
            <w:proofErr w:type="gramEnd"/>
          </w:p>
        </w:tc>
      </w:tr>
      <w:tr w:rsidR="005F6A92" w:rsidRPr="003161F6" w14:paraId="12E8C03F" w14:textId="77777777" w:rsidTr="0041268D">
        <w:tc>
          <w:tcPr>
            <w:tcW w:w="7443" w:type="dxa"/>
            <w:gridSpan w:val="2"/>
          </w:tcPr>
          <w:p w14:paraId="44B52B92" w14:textId="77777777" w:rsidR="005F6A92" w:rsidRPr="003161F6" w:rsidRDefault="005F6A92" w:rsidP="00004965">
            <w:pPr>
              <w:pStyle w:val="affffe"/>
              <w:spacing w:before="0" w:after="0"/>
              <w:ind w:left="0" w:right="-22"/>
              <w:rPr>
                <w:sz w:val="18"/>
                <w:szCs w:val="18"/>
              </w:rPr>
            </w:pPr>
            <w:r w:rsidRPr="003161F6">
              <w:rPr>
                <w:bCs/>
                <w:sz w:val="18"/>
                <w:szCs w:val="18"/>
              </w:rPr>
              <w:t>НДС, руб.</w:t>
            </w:r>
          </w:p>
        </w:tc>
        <w:tc>
          <w:tcPr>
            <w:tcW w:w="1489" w:type="dxa"/>
          </w:tcPr>
          <w:p w14:paraId="755548F1" w14:textId="77777777" w:rsidR="005F6A92" w:rsidRPr="003161F6" w:rsidRDefault="005F6A92" w:rsidP="00004965">
            <w:pPr>
              <w:pStyle w:val="affffe"/>
              <w:spacing w:before="0" w:after="0"/>
              <w:ind w:left="0" w:right="-22"/>
              <w:rPr>
                <w:sz w:val="18"/>
                <w:szCs w:val="18"/>
              </w:rPr>
            </w:pPr>
          </w:p>
        </w:tc>
        <w:tc>
          <w:tcPr>
            <w:tcW w:w="1489" w:type="dxa"/>
          </w:tcPr>
          <w:p w14:paraId="63DC3BA3" w14:textId="77777777" w:rsidR="005F6A92" w:rsidRPr="003161F6" w:rsidRDefault="005F6A92" w:rsidP="00004965">
            <w:pPr>
              <w:pStyle w:val="affffe"/>
              <w:spacing w:before="0" w:after="0"/>
              <w:ind w:left="0" w:right="-22"/>
              <w:rPr>
                <w:sz w:val="18"/>
                <w:szCs w:val="18"/>
              </w:rPr>
            </w:pPr>
            <w:proofErr w:type="gramStart"/>
            <w:r w:rsidRPr="003161F6">
              <w:rPr>
                <w:sz w:val="18"/>
                <w:szCs w:val="18"/>
              </w:rPr>
              <w:t>х</w:t>
            </w:r>
            <w:proofErr w:type="gramEnd"/>
          </w:p>
        </w:tc>
      </w:tr>
      <w:tr w:rsidR="005F6A92" w:rsidRPr="003161F6" w14:paraId="4FC2FC4F" w14:textId="77777777" w:rsidTr="0041268D">
        <w:tc>
          <w:tcPr>
            <w:tcW w:w="7443" w:type="dxa"/>
            <w:gridSpan w:val="2"/>
          </w:tcPr>
          <w:p w14:paraId="0623F72C" w14:textId="77777777" w:rsidR="005F6A92" w:rsidRPr="003161F6" w:rsidRDefault="005F6A92" w:rsidP="00004965">
            <w:pPr>
              <w:pStyle w:val="affffe"/>
              <w:spacing w:before="0" w:after="0"/>
              <w:ind w:left="0" w:right="-22"/>
              <w:rPr>
                <w:sz w:val="18"/>
                <w:szCs w:val="18"/>
              </w:rPr>
            </w:pPr>
            <w:r w:rsidRPr="003161F6">
              <w:rPr>
                <w:bCs/>
                <w:sz w:val="18"/>
                <w:szCs w:val="18"/>
              </w:rPr>
              <w:t>ИТОГО с НДС 20%, руб.</w:t>
            </w:r>
          </w:p>
        </w:tc>
        <w:tc>
          <w:tcPr>
            <w:tcW w:w="1489" w:type="dxa"/>
          </w:tcPr>
          <w:p w14:paraId="2CCE14FF" w14:textId="77777777" w:rsidR="005F6A92" w:rsidRPr="003161F6" w:rsidRDefault="005F6A92" w:rsidP="00004965">
            <w:pPr>
              <w:pStyle w:val="affffe"/>
              <w:spacing w:before="0" w:after="0"/>
              <w:ind w:left="0" w:right="-22"/>
              <w:rPr>
                <w:sz w:val="18"/>
                <w:szCs w:val="18"/>
              </w:rPr>
            </w:pPr>
          </w:p>
        </w:tc>
        <w:tc>
          <w:tcPr>
            <w:tcW w:w="1489" w:type="dxa"/>
          </w:tcPr>
          <w:p w14:paraId="79085572" w14:textId="77777777" w:rsidR="005F6A92" w:rsidRPr="003161F6" w:rsidRDefault="005F6A92" w:rsidP="00004965">
            <w:pPr>
              <w:pStyle w:val="affffe"/>
              <w:spacing w:before="0" w:after="0"/>
              <w:ind w:left="0" w:right="-22"/>
              <w:rPr>
                <w:sz w:val="18"/>
                <w:szCs w:val="18"/>
              </w:rPr>
            </w:pPr>
            <w:proofErr w:type="gramStart"/>
            <w:r w:rsidRPr="003161F6">
              <w:rPr>
                <w:sz w:val="18"/>
                <w:szCs w:val="18"/>
              </w:rPr>
              <w:t>х</w:t>
            </w:r>
            <w:proofErr w:type="gramEnd"/>
          </w:p>
        </w:tc>
      </w:tr>
    </w:tbl>
    <w:p w14:paraId="06565352" w14:textId="77777777" w:rsidR="005F6A92" w:rsidRPr="003161F6" w:rsidRDefault="005F6A92" w:rsidP="0041268D">
      <w:pPr>
        <w:spacing w:after="0"/>
        <w:rPr>
          <w:sz w:val="18"/>
          <w:szCs w:val="18"/>
        </w:rPr>
      </w:pPr>
      <w:r w:rsidRPr="003161F6">
        <w:rPr>
          <w:sz w:val="18"/>
          <w:szCs w:val="18"/>
        </w:rPr>
        <w:t>Приложение сметный расчет на ___ лист.</w:t>
      </w:r>
    </w:p>
    <w:p w14:paraId="38C7247E" w14:textId="77777777" w:rsidR="005F6A92" w:rsidRPr="003161F6" w:rsidRDefault="005F6A92" w:rsidP="0041268D">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5F6A92" w:rsidRPr="003161F6" w14:paraId="38E2CC52" w14:textId="77777777" w:rsidTr="0041268D">
        <w:tc>
          <w:tcPr>
            <w:tcW w:w="3960" w:type="dxa"/>
            <w:tcBorders>
              <w:bottom w:val="single" w:sz="4" w:space="0" w:color="auto"/>
            </w:tcBorders>
          </w:tcPr>
          <w:p w14:paraId="4ACFB5FD" w14:textId="77777777" w:rsidR="005F6A92" w:rsidRPr="003161F6" w:rsidRDefault="005F6A92" w:rsidP="0041268D">
            <w:pPr>
              <w:tabs>
                <w:tab w:val="left" w:pos="1080"/>
              </w:tabs>
              <w:spacing w:after="0"/>
              <w:rPr>
                <w:sz w:val="18"/>
                <w:szCs w:val="18"/>
              </w:rPr>
            </w:pPr>
          </w:p>
        </w:tc>
        <w:tc>
          <w:tcPr>
            <w:tcW w:w="860" w:type="dxa"/>
          </w:tcPr>
          <w:p w14:paraId="1D8577F0" w14:textId="77777777" w:rsidR="005F6A92" w:rsidRPr="003161F6" w:rsidRDefault="005F6A92" w:rsidP="0041268D">
            <w:pPr>
              <w:tabs>
                <w:tab w:val="left" w:pos="1080"/>
              </w:tabs>
              <w:spacing w:after="0"/>
              <w:rPr>
                <w:sz w:val="18"/>
                <w:szCs w:val="18"/>
              </w:rPr>
            </w:pPr>
          </w:p>
        </w:tc>
        <w:tc>
          <w:tcPr>
            <w:tcW w:w="5245" w:type="dxa"/>
            <w:tcBorders>
              <w:bottom w:val="single" w:sz="4" w:space="0" w:color="auto"/>
            </w:tcBorders>
          </w:tcPr>
          <w:p w14:paraId="2457018A" w14:textId="77777777" w:rsidR="005F6A92" w:rsidRPr="003161F6" w:rsidRDefault="005F6A92" w:rsidP="0041268D">
            <w:pPr>
              <w:tabs>
                <w:tab w:val="left" w:pos="1080"/>
              </w:tabs>
              <w:spacing w:after="0"/>
              <w:rPr>
                <w:sz w:val="18"/>
                <w:szCs w:val="18"/>
              </w:rPr>
            </w:pPr>
          </w:p>
        </w:tc>
      </w:tr>
      <w:tr w:rsidR="005F6A92" w:rsidRPr="003161F6" w14:paraId="4A9CA4A8" w14:textId="77777777" w:rsidTr="0041268D">
        <w:tc>
          <w:tcPr>
            <w:tcW w:w="3960" w:type="dxa"/>
            <w:tcBorders>
              <w:top w:val="single" w:sz="4" w:space="0" w:color="auto"/>
            </w:tcBorders>
          </w:tcPr>
          <w:p w14:paraId="6FC540AD" w14:textId="77777777" w:rsidR="005F6A92" w:rsidRPr="003161F6" w:rsidRDefault="005F6A92" w:rsidP="0041268D">
            <w:pPr>
              <w:tabs>
                <w:tab w:val="left" w:pos="1080"/>
              </w:tabs>
              <w:spacing w:after="0"/>
              <w:jc w:val="center"/>
              <w:rPr>
                <w:sz w:val="18"/>
                <w:szCs w:val="18"/>
              </w:rPr>
            </w:pPr>
            <w:r w:rsidRPr="003161F6">
              <w:rPr>
                <w:sz w:val="18"/>
                <w:szCs w:val="18"/>
              </w:rPr>
              <w:t>(</w:t>
            </w:r>
            <w:proofErr w:type="gramStart"/>
            <w:r w:rsidRPr="003161F6">
              <w:rPr>
                <w:sz w:val="18"/>
                <w:szCs w:val="18"/>
              </w:rPr>
              <w:t>подпись</w:t>
            </w:r>
            <w:proofErr w:type="gramEnd"/>
            <w:r w:rsidRPr="003161F6">
              <w:rPr>
                <w:sz w:val="18"/>
                <w:szCs w:val="18"/>
              </w:rPr>
              <w:t xml:space="preserve"> уполномоченного представителя)</w:t>
            </w:r>
          </w:p>
        </w:tc>
        <w:tc>
          <w:tcPr>
            <w:tcW w:w="860" w:type="dxa"/>
          </w:tcPr>
          <w:p w14:paraId="7D4F1359" w14:textId="77777777" w:rsidR="005F6A92" w:rsidRPr="003161F6" w:rsidRDefault="005F6A92" w:rsidP="0041268D">
            <w:pPr>
              <w:tabs>
                <w:tab w:val="left" w:pos="1080"/>
              </w:tabs>
              <w:spacing w:after="0"/>
              <w:rPr>
                <w:sz w:val="18"/>
                <w:szCs w:val="18"/>
              </w:rPr>
            </w:pPr>
          </w:p>
        </w:tc>
        <w:tc>
          <w:tcPr>
            <w:tcW w:w="5245" w:type="dxa"/>
            <w:tcBorders>
              <w:top w:val="single" w:sz="4" w:space="0" w:color="auto"/>
            </w:tcBorders>
          </w:tcPr>
          <w:p w14:paraId="5DA629C0" w14:textId="77777777" w:rsidR="005F6A92" w:rsidRPr="003161F6" w:rsidRDefault="005F6A92" w:rsidP="0041268D">
            <w:pPr>
              <w:tabs>
                <w:tab w:val="left" w:pos="1080"/>
              </w:tabs>
              <w:spacing w:after="0"/>
              <w:jc w:val="center"/>
              <w:rPr>
                <w:sz w:val="18"/>
                <w:szCs w:val="18"/>
              </w:rPr>
            </w:pPr>
            <w:r w:rsidRPr="003161F6">
              <w:rPr>
                <w:sz w:val="18"/>
                <w:szCs w:val="18"/>
              </w:rPr>
              <w:t>(</w:t>
            </w:r>
            <w:proofErr w:type="gramStart"/>
            <w:r w:rsidRPr="003161F6">
              <w:rPr>
                <w:sz w:val="18"/>
                <w:szCs w:val="18"/>
              </w:rPr>
              <w:t>фамилия</w:t>
            </w:r>
            <w:proofErr w:type="gramEnd"/>
            <w:r w:rsidRPr="003161F6">
              <w:rPr>
                <w:sz w:val="18"/>
                <w:szCs w:val="18"/>
              </w:rPr>
              <w:t>, имя, отчество подписавшего, должность)</w:t>
            </w:r>
          </w:p>
        </w:tc>
      </w:tr>
    </w:tbl>
    <w:p w14:paraId="7665AF2C" w14:textId="77777777" w:rsidR="005F6A92" w:rsidRPr="003161F6" w:rsidRDefault="005F6A92" w:rsidP="0041268D">
      <w:pPr>
        <w:spacing w:after="0"/>
        <w:rPr>
          <w:sz w:val="18"/>
          <w:szCs w:val="18"/>
        </w:rPr>
      </w:pPr>
    </w:p>
    <w:p w14:paraId="35FE2BA3" w14:textId="77777777" w:rsidR="005F6A92" w:rsidRPr="003161F6" w:rsidRDefault="005F6A92" w:rsidP="0041268D">
      <w:pPr>
        <w:spacing w:after="0"/>
        <w:rPr>
          <w:sz w:val="18"/>
          <w:szCs w:val="18"/>
        </w:rPr>
      </w:pPr>
      <w:r w:rsidRPr="003161F6">
        <w:rPr>
          <w:sz w:val="18"/>
          <w:szCs w:val="18"/>
        </w:rPr>
        <w:t xml:space="preserve">      М.П.</w:t>
      </w:r>
    </w:p>
    <w:p w14:paraId="72DCE168" w14:textId="77777777" w:rsidR="005F6A92" w:rsidRPr="003161F6" w:rsidRDefault="005F6A92" w:rsidP="0041268D">
      <w:pPr>
        <w:spacing w:after="0"/>
        <w:rPr>
          <w:sz w:val="18"/>
          <w:szCs w:val="18"/>
        </w:rPr>
      </w:pPr>
    </w:p>
    <w:p w14:paraId="1EC040C7" w14:textId="77777777" w:rsidR="005F6A92" w:rsidRPr="003161F6" w:rsidRDefault="005F6A92" w:rsidP="0041268D">
      <w:pPr>
        <w:pBdr>
          <w:bottom w:val="single" w:sz="4" w:space="1" w:color="auto"/>
        </w:pBdr>
        <w:shd w:val="clear" w:color="auto" w:fill="E0E0E0"/>
        <w:spacing w:after="0"/>
        <w:ind w:right="21"/>
        <w:jc w:val="center"/>
        <w:rPr>
          <w:b/>
          <w:spacing w:val="36"/>
          <w:sz w:val="18"/>
          <w:szCs w:val="18"/>
        </w:rPr>
      </w:pPr>
      <w:proofErr w:type="gramStart"/>
      <w:r w:rsidRPr="003161F6">
        <w:rPr>
          <w:b/>
          <w:spacing w:val="36"/>
          <w:sz w:val="18"/>
          <w:szCs w:val="18"/>
        </w:rPr>
        <w:t>конец</w:t>
      </w:r>
      <w:proofErr w:type="gramEnd"/>
      <w:r w:rsidRPr="003161F6">
        <w:rPr>
          <w:b/>
          <w:spacing w:val="36"/>
          <w:sz w:val="18"/>
          <w:szCs w:val="18"/>
        </w:rPr>
        <w:t xml:space="preserve"> формы</w:t>
      </w:r>
    </w:p>
    <w:p w14:paraId="5081DEA5" w14:textId="77777777" w:rsidR="005F6A92" w:rsidRPr="003161F6" w:rsidRDefault="005F6A92" w:rsidP="0041268D">
      <w:pPr>
        <w:keepNext/>
        <w:spacing w:after="0"/>
        <w:rPr>
          <w:sz w:val="18"/>
          <w:szCs w:val="18"/>
        </w:rPr>
      </w:pPr>
    </w:p>
    <w:p w14:paraId="21473D4E" w14:textId="77777777" w:rsidR="005F6A92" w:rsidRPr="003161F6" w:rsidRDefault="005F6A92" w:rsidP="007C102B">
      <w:pPr>
        <w:pStyle w:val="afffff0"/>
        <w:ind w:firstLine="567"/>
        <w:jc w:val="both"/>
        <w:rPr>
          <w:b/>
          <w:sz w:val="18"/>
          <w:szCs w:val="18"/>
        </w:rPr>
      </w:pPr>
      <w:bookmarkStart w:id="180" w:name="_Toc153621394"/>
      <w:bookmarkStart w:id="181" w:name="_Toc154221780"/>
      <w:bookmarkStart w:id="182" w:name="_Toc536181985"/>
      <w:r w:rsidRPr="003161F6">
        <w:rPr>
          <w:b/>
          <w:sz w:val="18"/>
          <w:szCs w:val="18"/>
        </w:rPr>
        <w:t>Инструкции по заполнению</w:t>
      </w:r>
      <w:bookmarkEnd w:id="180"/>
      <w:bookmarkEnd w:id="181"/>
      <w:bookmarkEnd w:id="182"/>
    </w:p>
    <w:p w14:paraId="45079940" w14:textId="77777777" w:rsidR="005F6A92" w:rsidRPr="003161F6" w:rsidRDefault="005F6A92" w:rsidP="00BD7EDD">
      <w:pPr>
        <w:pStyle w:val="afffff0"/>
        <w:numPr>
          <w:ilvl w:val="0"/>
          <w:numId w:val="45"/>
        </w:numPr>
        <w:tabs>
          <w:tab w:val="left" w:pos="851"/>
        </w:tabs>
        <w:ind w:left="0" w:firstLine="567"/>
        <w:jc w:val="both"/>
        <w:rPr>
          <w:sz w:val="18"/>
          <w:szCs w:val="18"/>
        </w:rPr>
      </w:pPr>
      <w:r w:rsidRPr="003161F6">
        <w:rPr>
          <w:sz w:val="18"/>
          <w:szCs w:val="18"/>
        </w:rPr>
        <w:t xml:space="preserve">Участник </w:t>
      </w:r>
      <w:r w:rsidR="00004965" w:rsidRPr="003161F6">
        <w:rPr>
          <w:sz w:val="18"/>
          <w:szCs w:val="18"/>
        </w:rPr>
        <w:t xml:space="preserve">закупки </w:t>
      </w:r>
      <w:r w:rsidRPr="003161F6">
        <w:rPr>
          <w:sz w:val="18"/>
          <w:szCs w:val="18"/>
        </w:rPr>
        <w:t>приводит номер и дату письма о подаче оферты, приложением к которому является данное коммерче</w:t>
      </w:r>
      <w:r w:rsidRPr="003161F6">
        <w:rPr>
          <w:sz w:val="18"/>
          <w:szCs w:val="18"/>
        </w:rPr>
        <w:softHyphen/>
        <w:t>ское предложение.</w:t>
      </w:r>
    </w:p>
    <w:p w14:paraId="4F8F03C4" w14:textId="77777777" w:rsidR="005F6A92" w:rsidRPr="003161F6" w:rsidRDefault="005F6A92" w:rsidP="00BD7EDD">
      <w:pPr>
        <w:pStyle w:val="afffff0"/>
        <w:numPr>
          <w:ilvl w:val="0"/>
          <w:numId w:val="45"/>
        </w:numPr>
        <w:tabs>
          <w:tab w:val="left" w:pos="851"/>
        </w:tabs>
        <w:ind w:left="0" w:firstLine="567"/>
        <w:jc w:val="both"/>
        <w:rPr>
          <w:sz w:val="18"/>
          <w:szCs w:val="18"/>
        </w:rPr>
      </w:pPr>
      <w:r w:rsidRPr="003161F6">
        <w:rPr>
          <w:sz w:val="18"/>
          <w:szCs w:val="18"/>
        </w:rPr>
        <w:t xml:space="preserve">Участник </w:t>
      </w:r>
      <w:r w:rsidR="00004965" w:rsidRPr="003161F6">
        <w:rPr>
          <w:sz w:val="18"/>
          <w:szCs w:val="18"/>
        </w:rPr>
        <w:t xml:space="preserve">закупки </w:t>
      </w:r>
      <w:r w:rsidRPr="003161F6">
        <w:rPr>
          <w:sz w:val="18"/>
          <w:szCs w:val="18"/>
        </w:rPr>
        <w:t>указывает свое фирменное наименование (в т.ч. организационно-правовую форму) и свой адрес.</w:t>
      </w:r>
    </w:p>
    <w:p w14:paraId="3C905609" w14:textId="77777777" w:rsidR="005F6A92" w:rsidRPr="003161F6" w:rsidRDefault="005F6A92" w:rsidP="00BD7EDD">
      <w:pPr>
        <w:pStyle w:val="afffff0"/>
        <w:numPr>
          <w:ilvl w:val="0"/>
          <w:numId w:val="45"/>
        </w:numPr>
        <w:tabs>
          <w:tab w:val="left" w:pos="851"/>
        </w:tabs>
        <w:ind w:left="0" w:firstLine="567"/>
        <w:jc w:val="both"/>
        <w:rPr>
          <w:sz w:val="18"/>
          <w:szCs w:val="18"/>
        </w:rPr>
      </w:pPr>
      <w:r w:rsidRPr="003161F6">
        <w:rPr>
          <w:sz w:val="18"/>
          <w:szCs w:val="18"/>
        </w:rPr>
        <w:t xml:space="preserve">Участник </w:t>
      </w:r>
      <w:r w:rsidR="00004965" w:rsidRPr="003161F6">
        <w:rPr>
          <w:sz w:val="18"/>
          <w:szCs w:val="18"/>
        </w:rPr>
        <w:t xml:space="preserve">закупки </w:t>
      </w:r>
      <w:r w:rsidRPr="003161F6">
        <w:rPr>
          <w:sz w:val="18"/>
          <w:szCs w:val="18"/>
        </w:rPr>
        <w:t>указывает дату, на которую он рассчитывал Сводную таблицу стоимости работ.</w:t>
      </w:r>
    </w:p>
    <w:p w14:paraId="08417D53" w14:textId="77777777" w:rsidR="005F6A92" w:rsidRPr="003161F6" w:rsidRDefault="005F6A92" w:rsidP="00BD7EDD">
      <w:pPr>
        <w:pStyle w:val="afffff0"/>
        <w:numPr>
          <w:ilvl w:val="0"/>
          <w:numId w:val="45"/>
        </w:numPr>
        <w:tabs>
          <w:tab w:val="left" w:pos="851"/>
        </w:tabs>
        <w:ind w:left="0" w:firstLine="567"/>
        <w:jc w:val="both"/>
        <w:rPr>
          <w:sz w:val="18"/>
          <w:szCs w:val="18"/>
        </w:rPr>
      </w:pPr>
      <w:r w:rsidRPr="003161F6">
        <w:rPr>
          <w:sz w:val="18"/>
          <w:szCs w:val="18"/>
        </w:rPr>
        <w:t>В Сводной таблице стоимости работ приводятся соответственно наименование выполняемых работ, единица измере</w:t>
      </w:r>
      <w:r w:rsidRPr="003161F6">
        <w:rPr>
          <w:sz w:val="18"/>
          <w:szCs w:val="18"/>
        </w:rPr>
        <w:softHyphen/>
        <w:t>ния объема работ, объем работ в указанных единицах измерения, единичная расценка и общая стоимость выполне</w:t>
      </w:r>
      <w:r w:rsidRPr="003161F6">
        <w:rPr>
          <w:sz w:val="18"/>
          <w:szCs w:val="18"/>
        </w:rPr>
        <w:softHyphen/>
        <w:t>ния работ, полученная путем умножения объема работ на единичную расценку. Также могут быть приведены при</w:t>
      </w:r>
      <w:r w:rsidRPr="003161F6">
        <w:rPr>
          <w:sz w:val="18"/>
          <w:szCs w:val="18"/>
        </w:rPr>
        <w:softHyphen/>
        <w:t>мечания и комментарии.</w:t>
      </w:r>
    </w:p>
    <w:p w14:paraId="53719BC3" w14:textId="3B862A7F" w:rsidR="00C82373" w:rsidRPr="003161F6" w:rsidRDefault="00C82373" w:rsidP="003234D0">
      <w:pPr>
        <w:pStyle w:val="afffff0"/>
        <w:numPr>
          <w:ilvl w:val="0"/>
          <w:numId w:val="45"/>
        </w:numPr>
        <w:tabs>
          <w:tab w:val="left" w:pos="851"/>
        </w:tabs>
        <w:ind w:left="0" w:firstLine="567"/>
        <w:jc w:val="both"/>
        <w:rPr>
          <w:sz w:val="18"/>
          <w:szCs w:val="18"/>
          <w:u w:val="single"/>
        </w:rPr>
      </w:pPr>
      <w:r w:rsidRPr="003161F6">
        <w:rPr>
          <w:bCs/>
          <w:sz w:val="18"/>
          <w:szCs w:val="18"/>
          <w:u w:val="single"/>
        </w:rPr>
        <w:t xml:space="preserve">К </w:t>
      </w:r>
      <w:r w:rsidRPr="003161F6">
        <w:rPr>
          <w:sz w:val="18"/>
          <w:szCs w:val="18"/>
          <w:u w:val="single"/>
        </w:rPr>
        <w:t>сводной таблице стоимости работ</w:t>
      </w:r>
      <w:r w:rsidRPr="003161F6">
        <w:rPr>
          <w:bCs/>
          <w:sz w:val="18"/>
          <w:szCs w:val="18"/>
          <w:u w:val="single"/>
        </w:rPr>
        <w:t xml:space="preserve"> в обязательном порядке необходимо приложить сметы</w:t>
      </w:r>
      <w:r w:rsidRPr="003161F6">
        <w:rPr>
          <w:sz w:val="18"/>
          <w:szCs w:val="18"/>
          <w:u w:val="single"/>
        </w:rPr>
        <w:t xml:space="preserve"> на выполнение дан</w:t>
      </w:r>
      <w:r w:rsidRPr="003161F6">
        <w:rPr>
          <w:sz w:val="18"/>
          <w:szCs w:val="18"/>
          <w:u w:val="single"/>
        </w:rPr>
        <w:softHyphen/>
        <w:t xml:space="preserve">ной работы рассчитанные в соответствии с требованиями, отраженными в техническом задании (часть </w:t>
      </w:r>
      <w:r w:rsidRPr="003161F6">
        <w:rPr>
          <w:sz w:val="18"/>
          <w:szCs w:val="18"/>
        </w:rPr>
        <w:fldChar w:fldCharType="begin"/>
      </w:r>
      <w:r w:rsidRPr="003161F6">
        <w:rPr>
          <w:sz w:val="18"/>
          <w:szCs w:val="18"/>
        </w:rPr>
        <w:instrText xml:space="preserve"> REF _Ref166247676 \r \h  \* MERGEFORMAT </w:instrText>
      </w:r>
      <w:r w:rsidRPr="003161F6">
        <w:rPr>
          <w:sz w:val="18"/>
          <w:szCs w:val="18"/>
        </w:rPr>
      </w:r>
      <w:r w:rsidRPr="003161F6">
        <w:rPr>
          <w:sz w:val="18"/>
          <w:szCs w:val="18"/>
        </w:rPr>
        <w:fldChar w:fldCharType="separate"/>
      </w:r>
      <w:r w:rsidR="00687858" w:rsidRPr="003161F6">
        <w:rPr>
          <w:sz w:val="18"/>
          <w:szCs w:val="18"/>
        </w:rPr>
        <w:t>V</w:t>
      </w:r>
      <w:r w:rsidRPr="003161F6">
        <w:rPr>
          <w:sz w:val="18"/>
          <w:szCs w:val="18"/>
        </w:rPr>
        <w:fldChar w:fldCharType="end"/>
      </w:r>
      <w:r w:rsidRPr="003161F6">
        <w:rPr>
          <w:sz w:val="18"/>
          <w:szCs w:val="18"/>
          <w:u w:val="single"/>
        </w:rPr>
        <w:t xml:space="preserve"> «</w:t>
      </w:r>
      <w:r w:rsidRPr="003161F6">
        <w:rPr>
          <w:sz w:val="18"/>
          <w:szCs w:val="18"/>
        </w:rPr>
        <w:fldChar w:fldCharType="begin"/>
      </w:r>
      <w:r w:rsidRPr="003161F6">
        <w:rPr>
          <w:sz w:val="18"/>
          <w:szCs w:val="18"/>
        </w:rPr>
        <w:instrText xml:space="preserve"> REF _Ref166247676 \h  \* MERGEFORMAT </w:instrText>
      </w:r>
      <w:r w:rsidRPr="003161F6">
        <w:rPr>
          <w:sz w:val="18"/>
          <w:szCs w:val="18"/>
        </w:rPr>
      </w:r>
      <w:r w:rsidRPr="003161F6">
        <w:rPr>
          <w:sz w:val="18"/>
          <w:szCs w:val="18"/>
        </w:rPr>
        <w:fldChar w:fldCharType="separate"/>
      </w:r>
      <w:r w:rsidR="00687858" w:rsidRPr="003161F6">
        <w:rPr>
          <w:u w:val="single"/>
        </w:rPr>
        <w:t>ТЕХНИЧЕСКОЕ ЗАДАНИЕ</w:t>
      </w:r>
      <w:r w:rsidRPr="003161F6">
        <w:rPr>
          <w:sz w:val="18"/>
          <w:szCs w:val="18"/>
        </w:rPr>
        <w:fldChar w:fldCharType="end"/>
      </w:r>
      <w:r w:rsidRPr="003161F6">
        <w:rPr>
          <w:sz w:val="18"/>
          <w:szCs w:val="18"/>
          <w:u w:val="single"/>
        </w:rPr>
        <w:t>»).</w:t>
      </w:r>
    </w:p>
    <w:p w14:paraId="48717409" w14:textId="77777777" w:rsidR="00C82373" w:rsidRPr="003161F6" w:rsidRDefault="00C82373" w:rsidP="0086375D">
      <w:pPr>
        <w:pStyle w:val="afffff0"/>
        <w:numPr>
          <w:ilvl w:val="0"/>
          <w:numId w:val="45"/>
        </w:numPr>
        <w:tabs>
          <w:tab w:val="left" w:pos="851"/>
        </w:tabs>
        <w:ind w:left="0" w:firstLine="567"/>
        <w:jc w:val="both"/>
        <w:rPr>
          <w:color w:val="C00000"/>
          <w:sz w:val="18"/>
          <w:szCs w:val="18"/>
          <w:lang w:val="x-none"/>
        </w:rPr>
      </w:pPr>
      <w:r w:rsidRPr="003161F6">
        <w:rPr>
          <w:bCs/>
          <w:color w:val="C00000"/>
          <w:sz w:val="18"/>
          <w:szCs w:val="18"/>
        </w:rPr>
        <w:t>Сметный расчёт должен быть подготовлен со строгим соблюдением следующих условий:</w:t>
      </w:r>
    </w:p>
    <w:p w14:paraId="437D6233" w14:textId="77777777" w:rsidR="00C82373" w:rsidRPr="003161F6" w:rsidRDefault="00C82373" w:rsidP="0086375D">
      <w:pPr>
        <w:pStyle w:val="afffff0"/>
        <w:numPr>
          <w:ilvl w:val="0"/>
          <w:numId w:val="58"/>
        </w:numPr>
        <w:tabs>
          <w:tab w:val="left" w:pos="851"/>
        </w:tabs>
        <w:ind w:left="0" w:firstLine="567"/>
        <w:jc w:val="both"/>
        <w:rPr>
          <w:bCs/>
          <w:color w:val="C00000"/>
          <w:sz w:val="18"/>
          <w:szCs w:val="18"/>
        </w:rPr>
      </w:pPr>
      <w:r w:rsidRPr="003161F6">
        <w:rPr>
          <w:bCs/>
          <w:color w:val="C00000"/>
          <w:sz w:val="18"/>
          <w:szCs w:val="18"/>
        </w:rPr>
        <w:t xml:space="preserve">Локальные сметы составить в ТСНБ Республики Чувашия в редакции используемой при формировании сметной документации являющейся обоснованием начальной (максимальной) цена Договора (цена лота) в базисном уровне цен 2000 г. </w:t>
      </w:r>
    </w:p>
    <w:p w14:paraId="3C2D0BB4" w14:textId="77777777" w:rsidR="00C82373" w:rsidRPr="003161F6" w:rsidRDefault="00C82373" w:rsidP="0086375D">
      <w:pPr>
        <w:pStyle w:val="afffff0"/>
        <w:numPr>
          <w:ilvl w:val="0"/>
          <w:numId w:val="58"/>
        </w:numPr>
        <w:tabs>
          <w:tab w:val="left" w:pos="851"/>
        </w:tabs>
        <w:ind w:left="0" w:firstLine="567"/>
        <w:jc w:val="both"/>
        <w:rPr>
          <w:bCs/>
          <w:color w:val="C00000"/>
          <w:sz w:val="18"/>
          <w:szCs w:val="18"/>
        </w:rPr>
      </w:pPr>
      <w:r w:rsidRPr="003161F6">
        <w:rPr>
          <w:bCs/>
          <w:color w:val="C00000"/>
          <w:sz w:val="18"/>
          <w:szCs w:val="18"/>
        </w:rPr>
        <w:t>Сводный сметный расчет составить по форме приложения №2 к Договору в базисном уровне цен 2000 г. и в текущем уровне цен, пересчет в который произвести с применением индексов пересчета сметной стоимости строительно-монтажных, пусконаладочных работ и оборудования, не превышающих рекомендованные Минстроем России на дату предоставления заявки: - на строительно-монтажные работы - индекс на прочие объекты; - на пусконаладочные работы - индекс на прочие работы и затраты для электроэнергетики; - на оборудование - индекс на оборудование для электроэнергетики.</w:t>
      </w:r>
    </w:p>
    <w:p w14:paraId="2726D5AE" w14:textId="77777777" w:rsidR="00C82373" w:rsidRPr="003161F6" w:rsidRDefault="00C82373" w:rsidP="0086375D">
      <w:pPr>
        <w:pStyle w:val="afffff0"/>
        <w:numPr>
          <w:ilvl w:val="0"/>
          <w:numId w:val="58"/>
        </w:numPr>
        <w:tabs>
          <w:tab w:val="left" w:pos="851"/>
        </w:tabs>
        <w:ind w:left="0" w:firstLine="567"/>
        <w:jc w:val="both"/>
        <w:rPr>
          <w:color w:val="C00000"/>
          <w:sz w:val="18"/>
          <w:szCs w:val="18"/>
        </w:rPr>
      </w:pPr>
      <w:r w:rsidRPr="003161F6">
        <w:rPr>
          <w:bCs/>
          <w:color w:val="C00000"/>
          <w:sz w:val="18"/>
          <w:szCs w:val="18"/>
        </w:rPr>
        <w:t>При подготовке сметной документации необходимо руководствоваться Р-РВ-17-</w:t>
      </w:r>
      <w:proofErr w:type="gramStart"/>
      <w:r w:rsidRPr="003161F6">
        <w:rPr>
          <w:bCs/>
          <w:color w:val="C00000"/>
          <w:sz w:val="18"/>
          <w:szCs w:val="18"/>
        </w:rPr>
        <w:t>1279.*</w:t>
      </w:r>
      <w:proofErr w:type="gramEnd"/>
      <w:r w:rsidRPr="003161F6">
        <w:rPr>
          <w:bCs/>
          <w:color w:val="C00000"/>
          <w:sz w:val="18"/>
          <w:szCs w:val="18"/>
        </w:rPr>
        <w:t>*-** «Регламент формирования сметной стоимости объектов нового строительства, расширения, реконструкции, технического перевооружения ПАО «Россети Волга».</w:t>
      </w:r>
    </w:p>
    <w:p w14:paraId="17E02D29" w14:textId="77777777" w:rsidR="00C82373" w:rsidRPr="003161F6" w:rsidRDefault="00C82373" w:rsidP="0086375D">
      <w:pPr>
        <w:pStyle w:val="afffff0"/>
        <w:numPr>
          <w:ilvl w:val="0"/>
          <w:numId w:val="58"/>
        </w:numPr>
        <w:tabs>
          <w:tab w:val="left" w:pos="851"/>
        </w:tabs>
        <w:ind w:left="0" w:firstLine="567"/>
        <w:jc w:val="both"/>
        <w:rPr>
          <w:color w:val="C00000"/>
          <w:sz w:val="18"/>
          <w:szCs w:val="18"/>
        </w:rPr>
      </w:pPr>
      <w:r w:rsidRPr="003161F6">
        <w:rPr>
          <w:color w:val="C00000"/>
          <w:sz w:val="18"/>
          <w:szCs w:val="18"/>
        </w:rPr>
        <w:t>Объемы работ, являющиеся предметом закупки, указанные в локальных сметных расчетах, являющихся приложением №1 к Техническому заданию определены на основании утвержденной проектной документации, определяющей технологию выполнения строительно-монтажных и пусконаладочных работ, необходимой для выполнения договора подряда по объекту.</w:t>
      </w:r>
    </w:p>
    <w:p w14:paraId="0E31332C" w14:textId="77777777" w:rsidR="00C82373" w:rsidRPr="003161F6" w:rsidRDefault="00C82373" w:rsidP="0086375D">
      <w:pPr>
        <w:pStyle w:val="afffff0"/>
        <w:numPr>
          <w:ilvl w:val="0"/>
          <w:numId w:val="45"/>
        </w:numPr>
        <w:tabs>
          <w:tab w:val="left" w:pos="851"/>
        </w:tabs>
        <w:ind w:left="0" w:firstLine="567"/>
        <w:jc w:val="both"/>
        <w:rPr>
          <w:color w:val="C00000"/>
          <w:sz w:val="18"/>
          <w:szCs w:val="18"/>
          <w:lang w:val="x-none"/>
        </w:rPr>
      </w:pPr>
      <w:r w:rsidRPr="003161F6">
        <w:rPr>
          <w:color w:val="C00000"/>
          <w:sz w:val="18"/>
          <w:szCs w:val="18"/>
          <w:lang w:val="x-none"/>
        </w:rPr>
        <w:t xml:space="preserve">Р-РВ-17-1279.**-** «Регламент формирования сметной стоимости объектов нового строительства, расширения, реконструкции, технического перевооружения ПАО «Россети Волга» прилагается к настоящей Документации </w:t>
      </w:r>
      <w:r w:rsidR="0086375D" w:rsidRPr="003161F6">
        <w:rPr>
          <w:color w:val="C00000"/>
          <w:sz w:val="18"/>
          <w:szCs w:val="18"/>
          <w:lang w:val="x-none"/>
        </w:rPr>
        <w:t>о за</w:t>
      </w:r>
      <w:r w:rsidR="0086375D" w:rsidRPr="003161F6">
        <w:rPr>
          <w:color w:val="C00000"/>
          <w:sz w:val="18"/>
          <w:szCs w:val="18"/>
        </w:rPr>
        <w:t>купке</w:t>
      </w:r>
      <w:r w:rsidRPr="003161F6">
        <w:rPr>
          <w:color w:val="C00000"/>
          <w:sz w:val="18"/>
          <w:szCs w:val="18"/>
          <w:lang w:val="x-none"/>
        </w:rPr>
        <w:t xml:space="preserve"> (см. приложение № 1 (Прил. № 1 - ТЗ и ПД, обоснование НМЦЛ)).</w:t>
      </w:r>
    </w:p>
    <w:p w14:paraId="1084D815" w14:textId="77777777" w:rsidR="00C82373" w:rsidRPr="003161F6" w:rsidRDefault="00C82373" w:rsidP="0086375D">
      <w:pPr>
        <w:pStyle w:val="afffff0"/>
        <w:numPr>
          <w:ilvl w:val="0"/>
          <w:numId w:val="45"/>
        </w:numPr>
        <w:tabs>
          <w:tab w:val="left" w:pos="851"/>
        </w:tabs>
        <w:ind w:left="0" w:firstLine="567"/>
        <w:jc w:val="both"/>
        <w:rPr>
          <w:color w:val="C00000"/>
          <w:sz w:val="18"/>
          <w:szCs w:val="18"/>
        </w:rPr>
      </w:pPr>
      <w:r w:rsidRPr="003161F6">
        <w:rPr>
          <w:color w:val="C00000"/>
          <w:sz w:val="18"/>
          <w:szCs w:val="18"/>
        </w:rPr>
        <w:t>В актах выполненных работ стоимость провода СИП определить и выполнить на основании конъюнктурного анализа. Стоимость приобретенного провода СИП подтверждать документально с приложением первичных документов (счет-фактура, накладная), но не выше стоимости в смете к договору.</w:t>
      </w:r>
    </w:p>
    <w:p w14:paraId="536260D7" w14:textId="77777777" w:rsidR="005F6A92" w:rsidRPr="003161F6" w:rsidRDefault="005F6A92" w:rsidP="00C82373">
      <w:pPr>
        <w:pStyle w:val="afffff0"/>
        <w:tabs>
          <w:tab w:val="left" w:pos="851"/>
        </w:tabs>
        <w:ind w:left="567"/>
        <w:jc w:val="both"/>
        <w:rPr>
          <w:sz w:val="18"/>
          <w:szCs w:val="18"/>
          <w:u w:val="single"/>
        </w:rPr>
      </w:pPr>
      <w:r w:rsidRPr="003161F6">
        <w:rPr>
          <w:sz w:val="18"/>
          <w:szCs w:val="18"/>
        </w:rPr>
        <w:br w:type="page"/>
      </w:r>
    </w:p>
    <w:p w14:paraId="0029EF54" w14:textId="77777777" w:rsidR="005F6A92" w:rsidRPr="003161F6" w:rsidRDefault="005F6A92" w:rsidP="005F6A92">
      <w:pPr>
        <w:pStyle w:val="22"/>
        <w:tabs>
          <w:tab w:val="clear" w:pos="576"/>
          <w:tab w:val="num" w:pos="1418"/>
        </w:tabs>
        <w:ind w:left="0" w:firstLine="851"/>
        <w:jc w:val="left"/>
        <w:rPr>
          <w:sz w:val="18"/>
          <w:szCs w:val="18"/>
        </w:rPr>
      </w:pPr>
      <w:bookmarkStart w:id="183" w:name="_Ref786252"/>
      <w:bookmarkStart w:id="184" w:name="_Toc170810175"/>
      <w:r w:rsidRPr="003161F6">
        <w:rPr>
          <w:sz w:val="18"/>
          <w:szCs w:val="18"/>
        </w:rPr>
        <w:t xml:space="preserve">ФОРМА </w:t>
      </w:r>
      <w:r w:rsidR="009376D6" w:rsidRPr="003161F6">
        <w:rPr>
          <w:sz w:val="18"/>
          <w:szCs w:val="18"/>
        </w:rPr>
        <w:t>4</w:t>
      </w:r>
      <w:r w:rsidRPr="003161F6">
        <w:rPr>
          <w:sz w:val="18"/>
          <w:szCs w:val="18"/>
        </w:rPr>
        <w:t xml:space="preserve">. </w:t>
      </w:r>
      <w:r w:rsidR="00437672" w:rsidRPr="003161F6">
        <w:rPr>
          <w:sz w:val="18"/>
          <w:szCs w:val="18"/>
        </w:rPr>
        <w:t>ПРОТОКОЛ РАЗНОГЛАСИЙ К ПРОЕКТУ ДОГОВОРА</w:t>
      </w:r>
      <w:bookmarkEnd w:id="183"/>
      <w:bookmarkEnd w:id="184"/>
    </w:p>
    <w:p w14:paraId="63CF071C" w14:textId="77777777" w:rsidR="005F6A92" w:rsidRPr="003161F6" w:rsidRDefault="005F6A92" w:rsidP="0041268D">
      <w:pPr>
        <w:spacing w:after="0"/>
        <w:rPr>
          <w:sz w:val="18"/>
          <w:szCs w:val="18"/>
        </w:rPr>
      </w:pPr>
    </w:p>
    <w:p w14:paraId="1850B3B6" w14:textId="77777777" w:rsidR="00086B7F" w:rsidRPr="003161F6" w:rsidRDefault="00086B7F" w:rsidP="00086B7F">
      <w:pPr>
        <w:pBdr>
          <w:top w:val="single" w:sz="4" w:space="1" w:color="auto"/>
        </w:pBdr>
        <w:shd w:val="clear" w:color="auto" w:fill="E0E0E0"/>
        <w:ind w:right="21"/>
        <w:jc w:val="center"/>
        <w:rPr>
          <w:b/>
          <w:spacing w:val="36"/>
          <w:sz w:val="18"/>
          <w:szCs w:val="18"/>
        </w:rPr>
      </w:pPr>
      <w:proofErr w:type="gramStart"/>
      <w:r w:rsidRPr="003161F6">
        <w:rPr>
          <w:b/>
          <w:spacing w:val="36"/>
          <w:sz w:val="18"/>
          <w:szCs w:val="18"/>
        </w:rPr>
        <w:t>начало</w:t>
      </w:r>
      <w:proofErr w:type="gramEnd"/>
      <w:r w:rsidRPr="003161F6">
        <w:rPr>
          <w:b/>
          <w:spacing w:val="36"/>
          <w:sz w:val="18"/>
          <w:szCs w:val="18"/>
        </w:rPr>
        <w:t xml:space="preserve"> формы</w:t>
      </w:r>
    </w:p>
    <w:p w14:paraId="6B0B1C9D" w14:textId="5AEE24B3" w:rsidR="00437672" w:rsidRPr="003161F6" w:rsidRDefault="00437672" w:rsidP="0041268D">
      <w:pPr>
        <w:spacing w:after="0"/>
        <w:ind w:left="6237"/>
        <w:jc w:val="left"/>
        <w:rPr>
          <w:sz w:val="18"/>
          <w:szCs w:val="18"/>
        </w:rPr>
      </w:pPr>
      <w:r w:rsidRPr="003161F6">
        <w:rPr>
          <w:sz w:val="18"/>
          <w:szCs w:val="18"/>
        </w:rPr>
        <w:t xml:space="preserve">Приложение </w:t>
      </w:r>
      <w:r w:rsidR="00FA7F07" w:rsidRPr="003161F6">
        <w:rPr>
          <w:sz w:val="18"/>
          <w:szCs w:val="18"/>
        </w:rPr>
        <w:fldChar w:fldCharType="begin"/>
      </w:r>
      <w:r w:rsidRPr="003161F6">
        <w:rPr>
          <w:sz w:val="18"/>
          <w:szCs w:val="18"/>
        </w:rPr>
        <w:instrText xml:space="preserve"> SEQ Приложение \* ARABIC </w:instrText>
      </w:r>
      <w:r w:rsidR="00FA7F07" w:rsidRPr="003161F6">
        <w:rPr>
          <w:sz w:val="18"/>
          <w:szCs w:val="18"/>
        </w:rPr>
        <w:fldChar w:fldCharType="separate"/>
      </w:r>
      <w:r w:rsidR="00687858" w:rsidRPr="003161F6">
        <w:rPr>
          <w:noProof/>
          <w:sz w:val="18"/>
          <w:szCs w:val="18"/>
        </w:rPr>
        <w:t>3</w:t>
      </w:r>
      <w:r w:rsidR="00FA7F07" w:rsidRPr="003161F6">
        <w:rPr>
          <w:sz w:val="18"/>
          <w:szCs w:val="18"/>
        </w:rPr>
        <w:fldChar w:fldCharType="end"/>
      </w:r>
      <w:r w:rsidRPr="003161F6">
        <w:rPr>
          <w:sz w:val="18"/>
          <w:szCs w:val="18"/>
        </w:rPr>
        <w:t xml:space="preserve"> к письму о подаче оферты</w:t>
      </w:r>
      <w:r w:rsidRPr="003161F6">
        <w:rPr>
          <w:sz w:val="18"/>
          <w:szCs w:val="18"/>
        </w:rPr>
        <w:br/>
        <w:t>от «___</w:t>
      </w:r>
      <w:proofErr w:type="gramStart"/>
      <w:r w:rsidRPr="003161F6">
        <w:rPr>
          <w:sz w:val="18"/>
          <w:szCs w:val="18"/>
        </w:rPr>
        <w:t>_»_</w:t>
      </w:r>
      <w:proofErr w:type="gramEnd"/>
      <w:r w:rsidRPr="003161F6">
        <w:rPr>
          <w:sz w:val="18"/>
          <w:szCs w:val="18"/>
        </w:rPr>
        <w:t>____________ г. №__________</w:t>
      </w:r>
    </w:p>
    <w:p w14:paraId="2455A886" w14:textId="77777777" w:rsidR="00437672" w:rsidRPr="003161F6" w:rsidRDefault="00437672" w:rsidP="0041268D">
      <w:pPr>
        <w:spacing w:after="0"/>
        <w:rPr>
          <w:sz w:val="18"/>
          <w:szCs w:val="18"/>
        </w:rPr>
      </w:pPr>
    </w:p>
    <w:p w14:paraId="052EEF54" w14:textId="77777777" w:rsidR="00437672" w:rsidRPr="003161F6" w:rsidRDefault="00437672" w:rsidP="0041268D">
      <w:pPr>
        <w:suppressAutoHyphens/>
        <w:spacing w:after="0"/>
        <w:jc w:val="center"/>
        <w:rPr>
          <w:b/>
          <w:sz w:val="18"/>
          <w:szCs w:val="18"/>
        </w:rPr>
      </w:pPr>
      <w:r w:rsidRPr="003161F6">
        <w:rPr>
          <w:b/>
          <w:sz w:val="18"/>
          <w:szCs w:val="18"/>
        </w:rPr>
        <w:t>Протокол разногласий к проекту Договора</w:t>
      </w:r>
    </w:p>
    <w:p w14:paraId="74A02A67" w14:textId="77777777" w:rsidR="00437672" w:rsidRPr="003161F6" w:rsidRDefault="00437672" w:rsidP="0041268D">
      <w:pPr>
        <w:spacing w:after="0"/>
        <w:rPr>
          <w:sz w:val="18"/>
          <w:szCs w:val="18"/>
        </w:rPr>
      </w:pPr>
    </w:p>
    <w:p w14:paraId="3F8796CC" w14:textId="77777777" w:rsidR="00437672" w:rsidRPr="003161F6" w:rsidRDefault="00437672" w:rsidP="0041268D">
      <w:pPr>
        <w:spacing w:after="0"/>
        <w:rPr>
          <w:sz w:val="18"/>
          <w:szCs w:val="18"/>
        </w:rPr>
      </w:pPr>
      <w:r w:rsidRPr="003161F6">
        <w:rPr>
          <w:sz w:val="18"/>
          <w:szCs w:val="18"/>
        </w:rPr>
        <w:t xml:space="preserve">Наименование и адрес Участника </w:t>
      </w:r>
      <w:r w:rsidR="00004965" w:rsidRPr="003161F6">
        <w:rPr>
          <w:sz w:val="18"/>
          <w:szCs w:val="18"/>
        </w:rPr>
        <w:t>закупки</w:t>
      </w:r>
      <w:r w:rsidRPr="003161F6">
        <w:rPr>
          <w:sz w:val="18"/>
          <w:szCs w:val="18"/>
        </w:rPr>
        <w:t>: _________________________________</w:t>
      </w:r>
    </w:p>
    <w:p w14:paraId="4FB0E0CE" w14:textId="77777777" w:rsidR="00437672" w:rsidRPr="003161F6" w:rsidRDefault="00437672" w:rsidP="0041268D">
      <w:pPr>
        <w:spacing w:after="0"/>
        <w:jc w:val="center"/>
        <w:rPr>
          <w:b/>
          <w:bCs/>
          <w:sz w:val="18"/>
          <w:szCs w:val="18"/>
        </w:rPr>
      </w:pPr>
    </w:p>
    <w:p w14:paraId="4FAD30BA" w14:textId="77777777" w:rsidR="00437672" w:rsidRPr="003161F6" w:rsidRDefault="00437672" w:rsidP="0041268D">
      <w:pPr>
        <w:spacing w:after="0"/>
        <w:jc w:val="center"/>
        <w:rPr>
          <w:b/>
          <w:bCs/>
          <w:sz w:val="18"/>
          <w:szCs w:val="18"/>
        </w:rPr>
      </w:pPr>
      <w:r w:rsidRPr="003161F6">
        <w:rPr>
          <w:b/>
          <w:bCs/>
          <w:sz w:val="18"/>
          <w:szCs w:val="18"/>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37672" w:rsidRPr="003161F6" w14:paraId="1AACF2B9" w14:textId="77777777" w:rsidTr="0041268D">
        <w:tc>
          <w:tcPr>
            <w:tcW w:w="648" w:type="dxa"/>
            <w:tcBorders>
              <w:top w:val="single" w:sz="4" w:space="0" w:color="auto"/>
              <w:left w:val="single" w:sz="4" w:space="0" w:color="auto"/>
              <w:bottom w:val="single" w:sz="4" w:space="0" w:color="auto"/>
              <w:right w:val="single" w:sz="4" w:space="0" w:color="auto"/>
            </w:tcBorders>
          </w:tcPr>
          <w:p w14:paraId="42332D02" w14:textId="77777777" w:rsidR="00437672" w:rsidRPr="003161F6" w:rsidRDefault="00437672" w:rsidP="0041268D">
            <w:pPr>
              <w:pStyle w:val="affffd"/>
              <w:spacing w:after="0"/>
            </w:pPr>
            <w:r w:rsidRPr="003161F6">
              <w:t>№ п/п</w:t>
            </w:r>
          </w:p>
        </w:tc>
        <w:tc>
          <w:tcPr>
            <w:tcW w:w="2443" w:type="dxa"/>
            <w:tcBorders>
              <w:top w:val="single" w:sz="4" w:space="0" w:color="auto"/>
              <w:left w:val="single" w:sz="4" w:space="0" w:color="auto"/>
              <w:bottom w:val="single" w:sz="4" w:space="0" w:color="auto"/>
              <w:right w:val="single" w:sz="4" w:space="0" w:color="auto"/>
            </w:tcBorders>
          </w:tcPr>
          <w:p w14:paraId="40526C9C" w14:textId="6DB0B630" w:rsidR="00437672" w:rsidRPr="003161F6" w:rsidRDefault="00437672" w:rsidP="0041268D">
            <w:pPr>
              <w:pStyle w:val="affffd"/>
              <w:spacing w:after="0"/>
            </w:pPr>
            <w:r w:rsidRPr="003161F6">
              <w:t>№ пункта проекта Дого</w:t>
            </w:r>
            <w:r w:rsidRPr="003161F6">
              <w:softHyphen/>
              <w:t>вора (</w:t>
            </w:r>
            <w:r w:rsidR="00004965" w:rsidRPr="003161F6">
              <w:t xml:space="preserve">часть </w:t>
            </w:r>
            <w:r w:rsidR="00902A24" w:rsidRPr="003161F6">
              <w:fldChar w:fldCharType="begin"/>
            </w:r>
            <w:r w:rsidR="00902A24" w:rsidRPr="003161F6">
              <w:instrText xml:space="preserve"> REF _Ref789928 \r \h  \* MERGEFORMAT </w:instrText>
            </w:r>
            <w:r w:rsidR="00902A24" w:rsidRPr="003161F6">
              <w:fldChar w:fldCharType="separate"/>
            </w:r>
            <w:r w:rsidR="00687858" w:rsidRPr="003161F6">
              <w:t>IV</w:t>
            </w:r>
            <w:r w:rsidR="00902A24" w:rsidRPr="003161F6">
              <w:fldChar w:fldCharType="end"/>
            </w:r>
            <w:r w:rsidRPr="003161F6">
              <w:t>)</w:t>
            </w:r>
          </w:p>
        </w:tc>
        <w:tc>
          <w:tcPr>
            <w:tcW w:w="2443" w:type="dxa"/>
            <w:tcBorders>
              <w:top w:val="single" w:sz="4" w:space="0" w:color="auto"/>
              <w:left w:val="single" w:sz="4" w:space="0" w:color="auto"/>
              <w:bottom w:val="single" w:sz="4" w:space="0" w:color="auto"/>
              <w:right w:val="single" w:sz="4" w:space="0" w:color="auto"/>
            </w:tcBorders>
          </w:tcPr>
          <w:p w14:paraId="351D7011" w14:textId="77777777" w:rsidR="00437672" w:rsidRPr="003161F6" w:rsidRDefault="00437672" w:rsidP="0041268D">
            <w:pPr>
              <w:pStyle w:val="affffd"/>
              <w:spacing w:after="0"/>
            </w:pPr>
            <w:r w:rsidRPr="003161F6">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5611C62" w14:textId="77777777" w:rsidR="00437672" w:rsidRPr="003161F6" w:rsidRDefault="00437672" w:rsidP="0041268D">
            <w:pPr>
              <w:pStyle w:val="affffd"/>
              <w:spacing w:after="0"/>
            </w:pPr>
            <w:r w:rsidRPr="003161F6">
              <w:t xml:space="preserve">Предложения Участника </w:t>
            </w:r>
            <w:r w:rsidR="00004965" w:rsidRPr="003161F6">
              <w:t>закупки</w:t>
            </w:r>
          </w:p>
        </w:tc>
        <w:tc>
          <w:tcPr>
            <w:tcW w:w="2444" w:type="dxa"/>
            <w:tcBorders>
              <w:top w:val="single" w:sz="4" w:space="0" w:color="auto"/>
              <w:left w:val="single" w:sz="4" w:space="0" w:color="auto"/>
              <w:bottom w:val="single" w:sz="4" w:space="0" w:color="auto"/>
              <w:right w:val="single" w:sz="4" w:space="0" w:color="auto"/>
            </w:tcBorders>
          </w:tcPr>
          <w:p w14:paraId="398ABE22" w14:textId="77777777" w:rsidR="00437672" w:rsidRPr="003161F6" w:rsidRDefault="00437672" w:rsidP="0041268D">
            <w:pPr>
              <w:pStyle w:val="affffd"/>
              <w:spacing w:after="0"/>
            </w:pPr>
            <w:r w:rsidRPr="003161F6">
              <w:t>Примечания, обоснование</w:t>
            </w:r>
          </w:p>
        </w:tc>
      </w:tr>
      <w:tr w:rsidR="00437672" w:rsidRPr="003161F6" w14:paraId="34E949C2" w14:textId="77777777" w:rsidTr="0041268D">
        <w:tc>
          <w:tcPr>
            <w:tcW w:w="648" w:type="dxa"/>
            <w:tcBorders>
              <w:top w:val="single" w:sz="4" w:space="0" w:color="auto"/>
              <w:left w:val="single" w:sz="4" w:space="0" w:color="auto"/>
              <w:bottom w:val="single" w:sz="4" w:space="0" w:color="auto"/>
              <w:right w:val="single" w:sz="4" w:space="0" w:color="auto"/>
            </w:tcBorders>
          </w:tcPr>
          <w:p w14:paraId="77E86AE9" w14:textId="77777777" w:rsidR="00437672" w:rsidRPr="003161F6" w:rsidRDefault="00437672" w:rsidP="0041268D">
            <w:pPr>
              <w:spacing w:after="0"/>
              <w:rPr>
                <w:sz w:val="18"/>
                <w:szCs w:val="18"/>
              </w:rPr>
            </w:pPr>
            <w:r w:rsidRPr="003161F6">
              <w:rPr>
                <w:sz w:val="18"/>
                <w:szCs w:val="18"/>
              </w:rPr>
              <w:t>1.</w:t>
            </w:r>
          </w:p>
        </w:tc>
        <w:tc>
          <w:tcPr>
            <w:tcW w:w="2443" w:type="dxa"/>
            <w:tcBorders>
              <w:top w:val="single" w:sz="4" w:space="0" w:color="auto"/>
              <w:left w:val="single" w:sz="4" w:space="0" w:color="auto"/>
              <w:bottom w:val="single" w:sz="4" w:space="0" w:color="auto"/>
              <w:right w:val="single" w:sz="4" w:space="0" w:color="auto"/>
            </w:tcBorders>
          </w:tcPr>
          <w:p w14:paraId="2A5A6654" w14:textId="77777777" w:rsidR="00437672" w:rsidRPr="003161F6"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69147DC1" w14:textId="77777777" w:rsidR="00437672" w:rsidRPr="003161F6"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52293BC4" w14:textId="77777777" w:rsidR="00437672" w:rsidRPr="003161F6"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12E6A233" w14:textId="77777777" w:rsidR="00437672" w:rsidRPr="003161F6" w:rsidRDefault="00437672" w:rsidP="0041268D">
            <w:pPr>
              <w:pStyle w:val="affffe"/>
              <w:spacing w:after="0"/>
              <w:rPr>
                <w:sz w:val="18"/>
                <w:szCs w:val="18"/>
              </w:rPr>
            </w:pPr>
          </w:p>
        </w:tc>
      </w:tr>
      <w:tr w:rsidR="00437672" w:rsidRPr="00802900" w14:paraId="734FB599" w14:textId="77777777" w:rsidTr="0041268D">
        <w:tc>
          <w:tcPr>
            <w:tcW w:w="648" w:type="dxa"/>
            <w:tcBorders>
              <w:top w:val="single" w:sz="4" w:space="0" w:color="auto"/>
              <w:left w:val="single" w:sz="4" w:space="0" w:color="auto"/>
              <w:bottom w:val="single" w:sz="4" w:space="0" w:color="auto"/>
              <w:right w:val="single" w:sz="4" w:space="0" w:color="auto"/>
            </w:tcBorders>
          </w:tcPr>
          <w:p w14:paraId="74BF5909" w14:textId="77777777" w:rsidR="00437672" w:rsidRPr="00802900" w:rsidRDefault="00437672" w:rsidP="0041268D">
            <w:pPr>
              <w:spacing w:after="0"/>
              <w:rPr>
                <w:sz w:val="18"/>
                <w:szCs w:val="18"/>
              </w:rPr>
            </w:pPr>
            <w:r w:rsidRPr="003161F6">
              <w:rPr>
                <w:sz w:val="18"/>
                <w:szCs w:val="18"/>
              </w:rPr>
              <w:t>2.</w:t>
            </w:r>
          </w:p>
        </w:tc>
        <w:tc>
          <w:tcPr>
            <w:tcW w:w="2443" w:type="dxa"/>
            <w:tcBorders>
              <w:top w:val="single" w:sz="4" w:space="0" w:color="auto"/>
              <w:left w:val="single" w:sz="4" w:space="0" w:color="auto"/>
              <w:bottom w:val="single" w:sz="4" w:space="0" w:color="auto"/>
              <w:right w:val="single" w:sz="4" w:space="0" w:color="auto"/>
            </w:tcBorders>
          </w:tcPr>
          <w:p w14:paraId="6BC7ABFF"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661E4E0B"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33A4F84E" w14:textId="77777777" w:rsidR="00437672" w:rsidRPr="00802900"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5AD688EC" w14:textId="77777777" w:rsidR="00437672" w:rsidRPr="00802900" w:rsidRDefault="00437672" w:rsidP="0041268D">
            <w:pPr>
              <w:pStyle w:val="affffe"/>
              <w:spacing w:after="0"/>
              <w:rPr>
                <w:sz w:val="18"/>
                <w:szCs w:val="18"/>
              </w:rPr>
            </w:pPr>
          </w:p>
        </w:tc>
      </w:tr>
      <w:tr w:rsidR="00437672" w:rsidRPr="00802900" w14:paraId="05779AF6" w14:textId="77777777" w:rsidTr="0041268D">
        <w:tc>
          <w:tcPr>
            <w:tcW w:w="648" w:type="dxa"/>
            <w:tcBorders>
              <w:top w:val="single" w:sz="4" w:space="0" w:color="auto"/>
              <w:left w:val="single" w:sz="4" w:space="0" w:color="auto"/>
              <w:bottom w:val="single" w:sz="4" w:space="0" w:color="auto"/>
              <w:right w:val="single" w:sz="4" w:space="0" w:color="auto"/>
            </w:tcBorders>
          </w:tcPr>
          <w:p w14:paraId="53F6B60D" w14:textId="77777777" w:rsidR="00437672" w:rsidRPr="00802900" w:rsidRDefault="00437672" w:rsidP="0041268D">
            <w:pPr>
              <w:spacing w:after="0"/>
              <w:rPr>
                <w:sz w:val="18"/>
                <w:szCs w:val="18"/>
              </w:rPr>
            </w:pPr>
            <w:r>
              <w:rPr>
                <w:sz w:val="18"/>
                <w:szCs w:val="18"/>
              </w:rPr>
              <w:t>3.</w:t>
            </w:r>
          </w:p>
        </w:tc>
        <w:tc>
          <w:tcPr>
            <w:tcW w:w="2443" w:type="dxa"/>
            <w:tcBorders>
              <w:top w:val="single" w:sz="4" w:space="0" w:color="auto"/>
              <w:left w:val="single" w:sz="4" w:space="0" w:color="auto"/>
              <w:bottom w:val="single" w:sz="4" w:space="0" w:color="auto"/>
              <w:right w:val="single" w:sz="4" w:space="0" w:color="auto"/>
            </w:tcBorders>
          </w:tcPr>
          <w:p w14:paraId="3AB2FA26"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7F334D15"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6E211131" w14:textId="77777777" w:rsidR="00437672" w:rsidRPr="00802900"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059D7AAB" w14:textId="77777777" w:rsidR="00437672" w:rsidRPr="00802900" w:rsidRDefault="00437672" w:rsidP="0041268D">
            <w:pPr>
              <w:pStyle w:val="affffe"/>
              <w:spacing w:after="0"/>
              <w:rPr>
                <w:sz w:val="18"/>
                <w:szCs w:val="18"/>
              </w:rPr>
            </w:pPr>
          </w:p>
        </w:tc>
      </w:tr>
      <w:tr w:rsidR="00437672" w:rsidRPr="00802900" w14:paraId="1A08EE42" w14:textId="77777777" w:rsidTr="0041268D">
        <w:tc>
          <w:tcPr>
            <w:tcW w:w="648" w:type="dxa"/>
            <w:tcBorders>
              <w:top w:val="single" w:sz="4" w:space="0" w:color="auto"/>
              <w:left w:val="single" w:sz="4" w:space="0" w:color="auto"/>
              <w:bottom w:val="single" w:sz="4" w:space="0" w:color="auto"/>
              <w:right w:val="single" w:sz="4" w:space="0" w:color="auto"/>
            </w:tcBorders>
          </w:tcPr>
          <w:p w14:paraId="5880829E" w14:textId="77777777" w:rsidR="00437672" w:rsidRPr="00802900" w:rsidRDefault="00437672" w:rsidP="0041268D">
            <w:pPr>
              <w:pStyle w:val="affffe"/>
              <w:spacing w:after="0"/>
              <w:rPr>
                <w:sz w:val="18"/>
                <w:szCs w:val="18"/>
              </w:rPr>
            </w:pPr>
            <w:r w:rsidRPr="00802900">
              <w:rPr>
                <w:sz w:val="18"/>
                <w:szCs w:val="18"/>
              </w:rPr>
              <w:t>…</w:t>
            </w:r>
          </w:p>
        </w:tc>
        <w:tc>
          <w:tcPr>
            <w:tcW w:w="2443" w:type="dxa"/>
            <w:tcBorders>
              <w:top w:val="single" w:sz="4" w:space="0" w:color="auto"/>
              <w:left w:val="single" w:sz="4" w:space="0" w:color="auto"/>
              <w:bottom w:val="single" w:sz="4" w:space="0" w:color="auto"/>
              <w:right w:val="single" w:sz="4" w:space="0" w:color="auto"/>
            </w:tcBorders>
          </w:tcPr>
          <w:p w14:paraId="551FCA87"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3FA982CC"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650B9935" w14:textId="77777777" w:rsidR="00437672" w:rsidRPr="00802900"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090182F0" w14:textId="77777777" w:rsidR="00437672" w:rsidRPr="00802900" w:rsidRDefault="00437672" w:rsidP="0041268D">
            <w:pPr>
              <w:pStyle w:val="affffe"/>
              <w:spacing w:after="0"/>
              <w:rPr>
                <w:sz w:val="18"/>
                <w:szCs w:val="18"/>
              </w:rPr>
            </w:pPr>
          </w:p>
        </w:tc>
      </w:tr>
    </w:tbl>
    <w:p w14:paraId="63A90EE0" w14:textId="77777777" w:rsidR="00437672" w:rsidRDefault="00437672" w:rsidP="0041268D">
      <w:pPr>
        <w:spacing w:after="0"/>
        <w:jc w:val="center"/>
        <w:rPr>
          <w:b/>
          <w:bCs/>
          <w:sz w:val="18"/>
          <w:szCs w:val="18"/>
        </w:rPr>
      </w:pPr>
    </w:p>
    <w:p w14:paraId="67AC8A5A" w14:textId="77777777" w:rsidR="00437672" w:rsidRPr="00802900" w:rsidRDefault="00437672" w:rsidP="0041268D">
      <w:pPr>
        <w:spacing w:after="0"/>
        <w:jc w:val="center"/>
        <w:rPr>
          <w:b/>
          <w:bCs/>
          <w:sz w:val="18"/>
          <w:szCs w:val="18"/>
        </w:rPr>
      </w:pPr>
      <w:r w:rsidRPr="00802900">
        <w:rPr>
          <w:b/>
          <w:bCs/>
          <w:sz w:val="18"/>
          <w:szCs w:val="18"/>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37672" w:rsidRPr="00802900" w14:paraId="121EE977" w14:textId="77777777" w:rsidTr="0041268D">
        <w:tc>
          <w:tcPr>
            <w:tcW w:w="648" w:type="dxa"/>
            <w:tcBorders>
              <w:top w:val="single" w:sz="4" w:space="0" w:color="auto"/>
              <w:left w:val="single" w:sz="4" w:space="0" w:color="auto"/>
              <w:bottom w:val="single" w:sz="4" w:space="0" w:color="auto"/>
              <w:right w:val="single" w:sz="4" w:space="0" w:color="auto"/>
            </w:tcBorders>
          </w:tcPr>
          <w:p w14:paraId="61449CDF" w14:textId="77777777" w:rsidR="00437672" w:rsidRPr="00802900" w:rsidRDefault="00437672" w:rsidP="0041268D">
            <w:pPr>
              <w:pStyle w:val="affffd"/>
              <w:spacing w:after="0"/>
            </w:pPr>
            <w:r w:rsidRPr="00802900">
              <w:t>№ п/п</w:t>
            </w:r>
          </w:p>
        </w:tc>
        <w:tc>
          <w:tcPr>
            <w:tcW w:w="2443" w:type="dxa"/>
            <w:tcBorders>
              <w:top w:val="single" w:sz="4" w:space="0" w:color="auto"/>
              <w:left w:val="single" w:sz="4" w:space="0" w:color="auto"/>
              <w:bottom w:val="single" w:sz="4" w:space="0" w:color="auto"/>
              <w:right w:val="single" w:sz="4" w:space="0" w:color="auto"/>
            </w:tcBorders>
          </w:tcPr>
          <w:p w14:paraId="204312B8" w14:textId="5031A015" w:rsidR="00437672" w:rsidRPr="00802900" w:rsidRDefault="00437672" w:rsidP="0041268D">
            <w:pPr>
              <w:pStyle w:val="affffd"/>
              <w:spacing w:after="0"/>
            </w:pPr>
            <w:r w:rsidRPr="00802900">
              <w:t xml:space="preserve">№ </w:t>
            </w:r>
            <w:r w:rsidRPr="00004965">
              <w:t>пункта проекта Дого</w:t>
            </w:r>
            <w:r w:rsidRPr="00004965">
              <w:softHyphen/>
              <w:t>вора (</w:t>
            </w:r>
            <w:r w:rsidR="00004965" w:rsidRPr="00004965">
              <w:t xml:space="preserve">часть </w:t>
            </w:r>
            <w:r w:rsidR="00902A24">
              <w:fldChar w:fldCharType="begin"/>
            </w:r>
            <w:r w:rsidR="00902A24">
              <w:instrText xml:space="preserve"> REF _Ref789928 \r \h  \* MERGEFORMAT </w:instrText>
            </w:r>
            <w:r w:rsidR="00902A24">
              <w:fldChar w:fldCharType="separate"/>
            </w:r>
            <w:r w:rsidR="00687858">
              <w:t>IV</w:t>
            </w:r>
            <w:r w:rsidR="00902A24">
              <w:fldChar w:fldCharType="end"/>
            </w:r>
            <w:r w:rsidRPr="00004965">
              <w:t>)</w:t>
            </w:r>
          </w:p>
        </w:tc>
        <w:tc>
          <w:tcPr>
            <w:tcW w:w="2443" w:type="dxa"/>
            <w:tcBorders>
              <w:top w:val="single" w:sz="4" w:space="0" w:color="auto"/>
              <w:left w:val="single" w:sz="4" w:space="0" w:color="auto"/>
              <w:bottom w:val="single" w:sz="4" w:space="0" w:color="auto"/>
              <w:right w:val="single" w:sz="4" w:space="0" w:color="auto"/>
            </w:tcBorders>
          </w:tcPr>
          <w:p w14:paraId="4831F269" w14:textId="77777777" w:rsidR="00437672" w:rsidRPr="00802900" w:rsidRDefault="00437672" w:rsidP="0041268D">
            <w:pPr>
              <w:pStyle w:val="affffd"/>
              <w:spacing w:after="0"/>
            </w:pPr>
            <w:r w:rsidRPr="00802900">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F2D909E" w14:textId="77777777" w:rsidR="00437672" w:rsidRPr="00802900" w:rsidRDefault="00437672" w:rsidP="0041268D">
            <w:pPr>
              <w:pStyle w:val="affffd"/>
              <w:spacing w:after="0"/>
            </w:pPr>
            <w:r w:rsidRPr="00802900">
              <w:t xml:space="preserve">Предложения Участника </w:t>
            </w:r>
            <w:r w:rsidR="00004965">
              <w:t>закупки</w:t>
            </w:r>
          </w:p>
        </w:tc>
        <w:tc>
          <w:tcPr>
            <w:tcW w:w="2444" w:type="dxa"/>
            <w:tcBorders>
              <w:top w:val="single" w:sz="4" w:space="0" w:color="auto"/>
              <w:left w:val="single" w:sz="4" w:space="0" w:color="auto"/>
              <w:bottom w:val="single" w:sz="4" w:space="0" w:color="auto"/>
              <w:right w:val="single" w:sz="4" w:space="0" w:color="auto"/>
            </w:tcBorders>
          </w:tcPr>
          <w:p w14:paraId="5211DB82" w14:textId="77777777" w:rsidR="00437672" w:rsidRPr="00802900" w:rsidRDefault="00437672" w:rsidP="0041268D">
            <w:pPr>
              <w:pStyle w:val="affffd"/>
              <w:spacing w:after="0"/>
            </w:pPr>
            <w:r w:rsidRPr="00802900">
              <w:t>Примечания, обоснование</w:t>
            </w:r>
          </w:p>
        </w:tc>
      </w:tr>
      <w:tr w:rsidR="00437672" w:rsidRPr="00802900" w14:paraId="30D02907" w14:textId="77777777" w:rsidTr="0041268D">
        <w:tc>
          <w:tcPr>
            <w:tcW w:w="648" w:type="dxa"/>
            <w:tcBorders>
              <w:top w:val="single" w:sz="4" w:space="0" w:color="auto"/>
              <w:left w:val="single" w:sz="4" w:space="0" w:color="auto"/>
              <w:bottom w:val="single" w:sz="4" w:space="0" w:color="auto"/>
              <w:right w:val="single" w:sz="4" w:space="0" w:color="auto"/>
            </w:tcBorders>
          </w:tcPr>
          <w:p w14:paraId="46EF2889" w14:textId="77777777" w:rsidR="00437672" w:rsidRPr="00802900" w:rsidRDefault="00437672" w:rsidP="0041268D">
            <w:pPr>
              <w:spacing w:after="0"/>
              <w:rPr>
                <w:sz w:val="18"/>
                <w:szCs w:val="18"/>
              </w:rPr>
            </w:pPr>
            <w:r>
              <w:rPr>
                <w:sz w:val="18"/>
                <w:szCs w:val="18"/>
              </w:rPr>
              <w:t>1.</w:t>
            </w:r>
          </w:p>
        </w:tc>
        <w:tc>
          <w:tcPr>
            <w:tcW w:w="2443" w:type="dxa"/>
            <w:tcBorders>
              <w:top w:val="single" w:sz="4" w:space="0" w:color="auto"/>
              <w:left w:val="single" w:sz="4" w:space="0" w:color="auto"/>
              <w:bottom w:val="single" w:sz="4" w:space="0" w:color="auto"/>
              <w:right w:val="single" w:sz="4" w:space="0" w:color="auto"/>
            </w:tcBorders>
          </w:tcPr>
          <w:p w14:paraId="5FF2F359"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066E8689"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592BEA25" w14:textId="77777777" w:rsidR="00437672" w:rsidRPr="00802900"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04C26603" w14:textId="77777777" w:rsidR="00437672" w:rsidRPr="00802900" w:rsidRDefault="00437672" w:rsidP="0041268D">
            <w:pPr>
              <w:pStyle w:val="affffe"/>
              <w:spacing w:after="0"/>
              <w:rPr>
                <w:sz w:val="18"/>
                <w:szCs w:val="18"/>
              </w:rPr>
            </w:pPr>
          </w:p>
        </w:tc>
      </w:tr>
      <w:tr w:rsidR="00437672" w:rsidRPr="00802900" w14:paraId="6BB7629E" w14:textId="77777777" w:rsidTr="0041268D">
        <w:tc>
          <w:tcPr>
            <w:tcW w:w="648" w:type="dxa"/>
            <w:tcBorders>
              <w:top w:val="single" w:sz="4" w:space="0" w:color="auto"/>
              <w:left w:val="single" w:sz="4" w:space="0" w:color="auto"/>
              <w:bottom w:val="single" w:sz="4" w:space="0" w:color="auto"/>
              <w:right w:val="single" w:sz="4" w:space="0" w:color="auto"/>
            </w:tcBorders>
          </w:tcPr>
          <w:p w14:paraId="3CC2C444" w14:textId="77777777" w:rsidR="00437672" w:rsidRPr="00802900" w:rsidRDefault="00437672" w:rsidP="0041268D">
            <w:pPr>
              <w:spacing w:after="0"/>
              <w:rPr>
                <w:sz w:val="18"/>
                <w:szCs w:val="18"/>
              </w:rPr>
            </w:pPr>
            <w:r>
              <w:rPr>
                <w:sz w:val="18"/>
                <w:szCs w:val="18"/>
              </w:rPr>
              <w:t>2.</w:t>
            </w:r>
          </w:p>
        </w:tc>
        <w:tc>
          <w:tcPr>
            <w:tcW w:w="2443" w:type="dxa"/>
            <w:tcBorders>
              <w:top w:val="single" w:sz="4" w:space="0" w:color="auto"/>
              <w:left w:val="single" w:sz="4" w:space="0" w:color="auto"/>
              <w:bottom w:val="single" w:sz="4" w:space="0" w:color="auto"/>
              <w:right w:val="single" w:sz="4" w:space="0" w:color="auto"/>
            </w:tcBorders>
          </w:tcPr>
          <w:p w14:paraId="16F02C90"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16EA4B35"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35540141" w14:textId="77777777" w:rsidR="00437672" w:rsidRPr="00802900"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72C0DBA6" w14:textId="77777777" w:rsidR="00437672" w:rsidRPr="00802900" w:rsidRDefault="00437672" w:rsidP="0041268D">
            <w:pPr>
              <w:pStyle w:val="affffe"/>
              <w:spacing w:after="0"/>
              <w:rPr>
                <w:sz w:val="18"/>
                <w:szCs w:val="18"/>
              </w:rPr>
            </w:pPr>
          </w:p>
        </w:tc>
      </w:tr>
      <w:tr w:rsidR="00437672" w:rsidRPr="00802900" w14:paraId="508C259D" w14:textId="77777777" w:rsidTr="0041268D">
        <w:tc>
          <w:tcPr>
            <w:tcW w:w="648" w:type="dxa"/>
            <w:tcBorders>
              <w:top w:val="single" w:sz="4" w:space="0" w:color="auto"/>
              <w:left w:val="single" w:sz="4" w:space="0" w:color="auto"/>
              <w:bottom w:val="single" w:sz="4" w:space="0" w:color="auto"/>
              <w:right w:val="single" w:sz="4" w:space="0" w:color="auto"/>
            </w:tcBorders>
          </w:tcPr>
          <w:p w14:paraId="754F3637" w14:textId="77777777" w:rsidR="00437672" w:rsidRPr="00802900" w:rsidRDefault="00437672" w:rsidP="0041268D">
            <w:pPr>
              <w:spacing w:after="0"/>
              <w:rPr>
                <w:sz w:val="18"/>
                <w:szCs w:val="18"/>
              </w:rPr>
            </w:pPr>
            <w:r>
              <w:rPr>
                <w:sz w:val="18"/>
                <w:szCs w:val="18"/>
              </w:rPr>
              <w:t>3.</w:t>
            </w:r>
          </w:p>
        </w:tc>
        <w:tc>
          <w:tcPr>
            <w:tcW w:w="2443" w:type="dxa"/>
            <w:tcBorders>
              <w:top w:val="single" w:sz="4" w:space="0" w:color="auto"/>
              <w:left w:val="single" w:sz="4" w:space="0" w:color="auto"/>
              <w:bottom w:val="single" w:sz="4" w:space="0" w:color="auto"/>
              <w:right w:val="single" w:sz="4" w:space="0" w:color="auto"/>
            </w:tcBorders>
          </w:tcPr>
          <w:p w14:paraId="7ADFCEB1"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77096019"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3DB88C67" w14:textId="77777777" w:rsidR="00437672" w:rsidRPr="00802900"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6BEF25DB" w14:textId="77777777" w:rsidR="00437672" w:rsidRPr="00802900" w:rsidRDefault="00437672" w:rsidP="0041268D">
            <w:pPr>
              <w:pStyle w:val="affffe"/>
              <w:spacing w:after="0"/>
              <w:rPr>
                <w:sz w:val="18"/>
                <w:szCs w:val="18"/>
              </w:rPr>
            </w:pPr>
          </w:p>
        </w:tc>
      </w:tr>
      <w:tr w:rsidR="00437672" w:rsidRPr="00802900" w14:paraId="1D57927C" w14:textId="77777777" w:rsidTr="0041268D">
        <w:tc>
          <w:tcPr>
            <w:tcW w:w="648" w:type="dxa"/>
            <w:tcBorders>
              <w:top w:val="single" w:sz="4" w:space="0" w:color="auto"/>
              <w:left w:val="single" w:sz="4" w:space="0" w:color="auto"/>
              <w:bottom w:val="single" w:sz="4" w:space="0" w:color="auto"/>
              <w:right w:val="single" w:sz="4" w:space="0" w:color="auto"/>
            </w:tcBorders>
          </w:tcPr>
          <w:p w14:paraId="2B8BD6F9" w14:textId="77777777" w:rsidR="00437672" w:rsidRPr="00802900" w:rsidRDefault="00437672" w:rsidP="0041268D">
            <w:pPr>
              <w:pStyle w:val="affffe"/>
              <w:spacing w:after="0"/>
              <w:rPr>
                <w:sz w:val="18"/>
                <w:szCs w:val="18"/>
              </w:rPr>
            </w:pPr>
            <w:r w:rsidRPr="00802900">
              <w:rPr>
                <w:sz w:val="18"/>
                <w:szCs w:val="18"/>
              </w:rPr>
              <w:t>…</w:t>
            </w:r>
          </w:p>
        </w:tc>
        <w:tc>
          <w:tcPr>
            <w:tcW w:w="2443" w:type="dxa"/>
            <w:tcBorders>
              <w:top w:val="single" w:sz="4" w:space="0" w:color="auto"/>
              <w:left w:val="single" w:sz="4" w:space="0" w:color="auto"/>
              <w:bottom w:val="single" w:sz="4" w:space="0" w:color="auto"/>
              <w:right w:val="single" w:sz="4" w:space="0" w:color="auto"/>
            </w:tcBorders>
          </w:tcPr>
          <w:p w14:paraId="2EC2C741"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0162D651" w14:textId="77777777" w:rsidR="00437672" w:rsidRPr="00802900"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47C4A2C3" w14:textId="77777777" w:rsidR="00437672" w:rsidRPr="00802900"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5DA4FBAA" w14:textId="77777777" w:rsidR="00437672" w:rsidRPr="00802900" w:rsidRDefault="00437672" w:rsidP="0041268D">
            <w:pPr>
              <w:pStyle w:val="affffe"/>
              <w:spacing w:after="0"/>
              <w:rPr>
                <w:sz w:val="18"/>
                <w:szCs w:val="18"/>
              </w:rPr>
            </w:pPr>
          </w:p>
        </w:tc>
      </w:tr>
    </w:tbl>
    <w:p w14:paraId="439B5DD6" w14:textId="77777777" w:rsidR="00437672" w:rsidRPr="00802900" w:rsidRDefault="00437672" w:rsidP="0041268D">
      <w:pPr>
        <w:spacing w:after="0"/>
        <w:jc w:val="center"/>
        <w:rPr>
          <w:sz w:val="18"/>
          <w:szCs w:val="18"/>
        </w:rPr>
      </w:pPr>
    </w:p>
    <w:p w14:paraId="3A6BBCD3" w14:textId="77777777" w:rsidR="00437672" w:rsidRDefault="00437672" w:rsidP="0041268D">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437672" w:rsidRPr="00635903" w14:paraId="562739EE" w14:textId="77777777" w:rsidTr="0041268D">
        <w:tc>
          <w:tcPr>
            <w:tcW w:w="3960" w:type="dxa"/>
            <w:tcBorders>
              <w:bottom w:val="single" w:sz="4" w:space="0" w:color="auto"/>
            </w:tcBorders>
          </w:tcPr>
          <w:p w14:paraId="5237BB93" w14:textId="77777777" w:rsidR="00437672" w:rsidRPr="00635903" w:rsidRDefault="00437672" w:rsidP="0041268D">
            <w:pPr>
              <w:tabs>
                <w:tab w:val="left" w:pos="1080"/>
              </w:tabs>
              <w:spacing w:after="0"/>
              <w:rPr>
                <w:sz w:val="18"/>
                <w:szCs w:val="18"/>
              </w:rPr>
            </w:pPr>
          </w:p>
        </w:tc>
        <w:tc>
          <w:tcPr>
            <w:tcW w:w="860" w:type="dxa"/>
          </w:tcPr>
          <w:p w14:paraId="3F23D6D6" w14:textId="77777777" w:rsidR="00437672" w:rsidRPr="00635903" w:rsidRDefault="00437672" w:rsidP="0041268D">
            <w:pPr>
              <w:tabs>
                <w:tab w:val="left" w:pos="1080"/>
              </w:tabs>
              <w:spacing w:after="0"/>
              <w:rPr>
                <w:sz w:val="18"/>
                <w:szCs w:val="18"/>
              </w:rPr>
            </w:pPr>
          </w:p>
        </w:tc>
        <w:tc>
          <w:tcPr>
            <w:tcW w:w="5245" w:type="dxa"/>
            <w:tcBorders>
              <w:bottom w:val="single" w:sz="4" w:space="0" w:color="auto"/>
            </w:tcBorders>
          </w:tcPr>
          <w:p w14:paraId="5CF5A0D0" w14:textId="77777777" w:rsidR="00437672" w:rsidRPr="00635903" w:rsidRDefault="00437672" w:rsidP="0041268D">
            <w:pPr>
              <w:tabs>
                <w:tab w:val="left" w:pos="1080"/>
              </w:tabs>
              <w:spacing w:after="0"/>
              <w:rPr>
                <w:sz w:val="18"/>
                <w:szCs w:val="18"/>
              </w:rPr>
            </w:pPr>
          </w:p>
        </w:tc>
      </w:tr>
      <w:tr w:rsidR="00437672" w:rsidRPr="00635903" w14:paraId="56DCCBE4" w14:textId="77777777" w:rsidTr="0041268D">
        <w:tc>
          <w:tcPr>
            <w:tcW w:w="3960" w:type="dxa"/>
            <w:tcBorders>
              <w:top w:val="single" w:sz="4" w:space="0" w:color="auto"/>
            </w:tcBorders>
          </w:tcPr>
          <w:p w14:paraId="39E64EA8" w14:textId="77777777" w:rsidR="00437672" w:rsidRPr="00635903" w:rsidRDefault="00437672" w:rsidP="0041268D">
            <w:pPr>
              <w:tabs>
                <w:tab w:val="left" w:pos="1080"/>
              </w:tabs>
              <w:spacing w:after="0"/>
              <w:jc w:val="center"/>
              <w:rPr>
                <w:sz w:val="18"/>
                <w:szCs w:val="18"/>
              </w:rPr>
            </w:pPr>
            <w:r w:rsidRPr="00635903">
              <w:rPr>
                <w:sz w:val="18"/>
                <w:szCs w:val="18"/>
              </w:rPr>
              <w:t>(</w:t>
            </w:r>
            <w:proofErr w:type="gramStart"/>
            <w:r w:rsidRPr="00635903">
              <w:rPr>
                <w:sz w:val="18"/>
                <w:szCs w:val="18"/>
              </w:rPr>
              <w:t>подпись</w:t>
            </w:r>
            <w:proofErr w:type="gramEnd"/>
            <w:r w:rsidRPr="00635903">
              <w:rPr>
                <w:sz w:val="18"/>
                <w:szCs w:val="18"/>
              </w:rPr>
              <w:t xml:space="preserve"> уполномоченного представителя)</w:t>
            </w:r>
          </w:p>
        </w:tc>
        <w:tc>
          <w:tcPr>
            <w:tcW w:w="860" w:type="dxa"/>
          </w:tcPr>
          <w:p w14:paraId="53644BC9" w14:textId="77777777" w:rsidR="00437672" w:rsidRPr="00635903" w:rsidRDefault="00437672" w:rsidP="0041268D">
            <w:pPr>
              <w:tabs>
                <w:tab w:val="left" w:pos="1080"/>
              </w:tabs>
              <w:spacing w:after="0"/>
              <w:rPr>
                <w:sz w:val="18"/>
                <w:szCs w:val="18"/>
              </w:rPr>
            </w:pPr>
          </w:p>
        </w:tc>
        <w:tc>
          <w:tcPr>
            <w:tcW w:w="5245" w:type="dxa"/>
            <w:tcBorders>
              <w:top w:val="single" w:sz="4" w:space="0" w:color="auto"/>
            </w:tcBorders>
          </w:tcPr>
          <w:p w14:paraId="49BC462B" w14:textId="77777777" w:rsidR="00437672" w:rsidRPr="00635903" w:rsidRDefault="00437672" w:rsidP="0041268D">
            <w:pPr>
              <w:tabs>
                <w:tab w:val="left" w:pos="1080"/>
              </w:tabs>
              <w:spacing w:after="0"/>
              <w:jc w:val="center"/>
              <w:rPr>
                <w:sz w:val="18"/>
                <w:szCs w:val="18"/>
              </w:rPr>
            </w:pPr>
            <w:r w:rsidRPr="00635903">
              <w:rPr>
                <w:sz w:val="18"/>
                <w:szCs w:val="18"/>
              </w:rPr>
              <w:t>(</w:t>
            </w:r>
            <w:proofErr w:type="gramStart"/>
            <w:r w:rsidRPr="00635903">
              <w:rPr>
                <w:sz w:val="18"/>
                <w:szCs w:val="18"/>
              </w:rPr>
              <w:t>фамилия</w:t>
            </w:r>
            <w:proofErr w:type="gramEnd"/>
            <w:r w:rsidRPr="00635903">
              <w:rPr>
                <w:sz w:val="18"/>
                <w:szCs w:val="18"/>
              </w:rPr>
              <w:t>, имя, отчество подписавшего, должность)</w:t>
            </w:r>
          </w:p>
        </w:tc>
      </w:tr>
    </w:tbl>
    <w:p w14:paraId="6F86D5B9" w14:textId="77777777" w:rsidR="00437672" w:rsidRDefault="00437672" w:rsidP="0041268D">
      <w:pPr>
        <w:spacing w:after="0"/>
        <w:rPr>
          <w:sz w:val="18"/>
          <w:szCs w:val="18"/>
        </w:rPr>
      </w:pPr>
    </w:p>
    <w:p w14:paraId="22C209A1" w14:textId="77777777" w:rsidR="00437672" w:rsidRDefault="00437672" w:rsidP="0041268D">
      <w:pPr>
        <w:spacing w:after="0"/>
        <w:rPr>
          <w:sz w:val="18"/>
          <w:szCs w:val="18"/>
        </w:rPr>
      </w:pPr>
      <w:r>
        <w:rPr>
          <w:sz w:val="18"/>
          <w:szCs w:val="18"/>
        </w:rPr>
        <w:t xml:space="preserve">      М.П.</w:t>
      </w:r>
    </w:p>
    <w:p w14:paraId="08F81CDD" w14:textId="77777777" w:rsidR="00437672" w:rsidRPr="00802900" w:rsidRDefault="00437672" w:rsidP="0041268D">
      <w:pPr>
        <w:spacing w:after="0"/>
        <w:rPr>
          <w:sz w:val="18"/>
          <w:szCs w:val="18"/>
        </w:rPr>
      </w:pPr>
    </w:p>
    <w:p w14:paraId="317806AE" w14:textId="77777777" w:rsidR="00437672" w:rsidRPr="00802900" w:rsidRDefault="00437672" w:rsidP="0041268D">
      <w:pPr>
        <w:pBdr>
          <w:bottom w:val="single" w:sz="4" w:space="1" w:color="auto"/>
        </w:pBdr>
        <w:shd w:val="clear" w:color="auto" w:fill="E0E0E0"/>
        <w:spacing w:after="0"/>
        <w:ind w:right="21"/>
        <w:jc w:val="center"/>
        <w:rPr>
          <w:b/>
          <w:spacing w:val="36"/>
          <w:sz w:val="18"/>
          <w:szCs w:val="18"/>
        </w:rPr>
      </w:pPr>
      <w:proofErr w:type="gramStart"/>
      <w:r w:rsidRPr="00802900">
        <w:rPr>
          <w:b/>
          <w:spacing w:val="36"/>
          <w:sz w:val="18"/>
          <w:szCs w:val="18"/>
        </w:rPr>
        <w:t>конец</w:t>
      </w:r>
      <w:proofErr w:type="gramEnd"/>
      <w:r w:rsidRPr="00802900">
        <w:rPr>
          <w:b/>
          <w:spacing w:val="36"/>
          <w:sz w:val="18"/>
          <w:szCs w:val="18"/>
        </w:rPr>
        <w:t xml:space="preserve"> формы</w:t>
      </w:r>
    </w:p>
    <w:p w14:paraId="64A5041F" w14:textId="77777777" w:rsidR="007C102B" w:rsidRDefault="007C102B" w:rsidP="0041268D">
      <w:pPr>
        <w:pStyle w:val="afffff0"/>
        <w:ind w:firstLine="567"/>
        <w:jc w:val="both"/>
        <w:rPr>
          <w:sz w:val="18"/>
          <w:szCs w:val="18"/>
        </w:rPr>
      </w:pPr>
      <w:bookmarkStart w:id="185" w:name="_Toc153621402"/>
      <w:bookmarkStart w:id="186" w:name="_Toc154221788"/>
      <w:bookmarkStart w:id="187" w:name="_Toc536181988"/>
    </w:p>
    <w:p w14:paraId="299BFAF8" w14:textId="77777777" w:rsidR="00437672" w:rsidRPr="007C102B" w:rsidRDefault="00437672" w:rsidP="007C102B">
      <w:pPr>
        <w:pStyle w:val="afffff0"/>
        <w:ind w:firstLine="567"/>
        <w:jc w:val="both"/>
        <w:rPr>
          <w:b/>
          <w:sz w:val="18"/>
          <w:szCs w:val="18"/>
        </w:rPr>
      </w:pPr>
      <w:r w:rsidRPr="007C102B">
        <w:rPr>
          <w:b/>
          <w:sz w:val="18"/>
          <w:szCs w:val="18"/>
        </w:rPr>
        <w:t xml:space="preserve">Инструкции по заполнению Протокола разногласий </w:t>
      </w:r>
      <w:r w:rsidR="007C102B">
        <w:rPr>
          <w:b/>
          <w:sz w:val="18"/>
          <w:szCs w:val="18"/>
        </w:rPr>
        <w:t>к</w:t>
      </w:r>
      <w:r w:rsidRPr="007C102B">
        <w:rPr>
          <w:b/>
          <w:sz w:val="18"/>
          <w:szCs w:val="18"/>
        </w:rPr>
        <w:t xml:space="preserve"> проекту Договора</w:t>
      </w:r>
      <w:bookmarkEnd w:id="185"/>
      <w:bookmarkEnd w:id="186"/>
      <w:bookmarkEnd w:id="187"/>
    </w:p>
    <w:p w14:paraId="5FF7D089" w14:textId="77777777" w:rsidR="00437672" w:rsidRPr="00437672" w:rsidRDefault="00437672" w:rsidP="00BD7EDD">
      <w:pPr>
        <w:pStyle w:val="afffff0"/>
        <w:numPr>
          <w:ilvl w:val="0"/>
          <w:numId w:val="47"/>
        </w:numPr>
        <w:tabs>
          <w:tab w:val="left" w:pos="851"/>
        </w:tabs>
        <w:ind w:left="0" w:firstLine="567"/>
        <w:jc w:val="both"/>
        <w:rPr>
          <w:sz w:val="18"/>
          <w:szCs w:val="18"/>
        </w:rPr>
      </w:pPr>
      <w:r w:rsidRPr="00437672">
        <w:rPr>
          <w:sz w:val="18"/>
          <w:szCs w:val="18"/>
        </w:rPr>
        <w:t xml:space="preserve">Участник </w:t>
      </w:r>
      <w:r w:rsidR="00004965">
        <w:rPr>
          <w:sz w:val="18"/>
          <w:szCs w:val="18"/>
        </w:rPr>
        <w:t>закупки</w:t>
      </w:r>
      <w:r w:rsidR="00004965" w:rsidRPr="00437672">
        <w:rPr>
          <w:sz w:val="18"/>
          <w:szCs w:val="18"/>
        </w:rPr>
        <w:t xml:space="preserve"> </w:t>
      </w:r>
      <w:r w:rsidRPr="00437672">
        <w:rPr>
          <w:sz w:val="18"/>
          <w:szCs w:val="18"/>
        </w:rPr>
        <w:t>приводит номер и дату письма о подаче оферты, приложением к которому является данное техниче</w:t>
      </w:r>
      <w:r w:rsidRPr="00437672">
        <w:rPr>
          <w:sz w:val="18"/>
          <w:szCs w:val="18"/>
        </w:rPr>
        <w:softHyphen/>
        <w:t>ское предложение.</w:t>
      </w:r>
    </w:p>
    <w:p w14:paraId="41080CCF" w14:textId="77777777" w:rsidR="00437672" w:rsidRPr="00437672" w:rsidRDefault="00437672" w:rsidP="00BD7EDD">
      <w:pPr>
        <w:pStyle w:val="afffff0"/>
        <w:numPr>
          <w:ilvl w:val="0"/>
          <w:numId w:val="47"/>
        </w:numPr>
        <w:tabs>
          <w:tab w:val="left" w:pos="851"/>
        </w:tabs>
        <w:ind w:left="0" w:firstLine="567"/>
        <w:jc w:val="both"/>
        <w:rPr>
          <w:sz w:val="18"/>
          <w:szCs w:val="18"/>
        </w:rPr>
      </w:pPr>
      <w:r w:rsidRPr="00437672">
        <w:rPr>
          <w:sz w:val="18"/>
          <w:szCs w:val="18"/>
        </w:rPr>
        <w:t xml:space="preserve">Участник </w:t>
      </w:r>
      <w:r w:rsidR="00004965">
        <w:rPr>
          <w:sz w:val="18"/>
          <w:szCs w:val="18"/>
        </w:rPr>
        <w:t>закупки</w:t>
      </w:r>
      <w:r w:rsidR="00004965" w:rsidRPr="00437672">
        <w:rPr>
          <w:sz w:val="18"/>
          <w:szCs w:val="18"/>
        </w:rPr>
        <w:t xml:space="preserve"> </w:t>
      </w:r>
      <w:r w:rsidRPr="00437672">
        <w:rPr>
          <w:sz w:val="18"/>
          <w:szCs w:val="18"/>
        </w:rPr>
        <w:t>указывает свое фирменное наименование (в т.ч. организационно-правовую форму) и свой адрес.</w:t>
      </w:r>
    </w:p>
    <w:p w14:paraId="6CE03065" w14:textId="4D688787" w:rsidR="00437672" w:rsidRPr="00437672" w:rsidRDefault="00437672" w:rsidP="00BD7EDD">
      <w:pPr>
        <w:pStyle w:val="afffff0"/>
        <w:numPr>
          <w:ilvl w:val="0"/>
          <w:numId w:val="47"/>
        </w:numPr>
        <w:tabs>
          <w:tab w:val="left" w:pos="851"/>
        </w:tabs>
        <w:ind w:left="0" w:firstLine="567"/>
        <w:jc w:val="both"/>
        <w:rPr>
          <w:sz w:val="18"/>
          <w:szCs w:val="18"/>
        </w:rPr>
      </w:pPr>
      <w:r w:rsidRPr="00437672">
        <w:rPr>
          <w:sz w:val="18"/>
          <w:szCs w:val="18"/>
        </w:rPr>
        <w:t xml:space="preserve">Данная форма заполняется как в случае наличия у Участника </w:t>
      </w:r>
      <w:r w:rsidR="00004965">
        <w:rPr>
          <w:sz w:val="18"/>
          <w:szCs w:val="18"/>
        </w:rPr>
        <w:t>закупки</w:t>
      </w:r>
      <w:r w:rsidR="00004965" w:rsidRPr="00437672">
        <w:rPr>
          <w:sz w:val="18"/>
          <w:szCs w:val="18"/>
        </w:rPr>
        <w:t xml:space="preserve"> </w:t>
      </w:r>
      <w:r w:rsidRPr="00437672">
        <w:rPr>
          <w:sz w:val="18"/>
          <w:szCs w:val="18"/>
        </w:rPr>
        <w:t>требований или предложений по изменению проекта Договора (</w:t>
      </w:r>
      <w:r w:rsidR="00004965" w:rsidRPr="00702856">
        <w:rPr>
          <w:sz w:val="18"/>
          <w:szCs w:val="18"/>
        </w:rPr>
        <w:t>част</w:t>
      </w:r>
      <w:r w:rsidR="00004965">
        <w:rPr>
          <w:sz w:val="18"/>
          <w:szCs w:val="18"/>
        </w:rPr>
        <w:t xml:space="preserve">ь </w:t>
      </w:r>
      <w:r w:rsidR="00902A24">
        <w:fldChar w:fldCharType="begin"/>
      </w:r>
      <w:r w:rsidR="00902A24">
        <w:instrText xml:space="preserve"> REF _Ref789928 \r \h  \* MERGEFORMAT </w:instrText>
      </w:r>
      <w:r w:rsidR="00902A24">
        <w:fldChar w:fldCharType="separate"/>
      </w:r>
      <w:r w:rsidR="00687858" w:rsidRPr="00687858">
        <w:rPr>
          <w:sz w:val="18"/>
          <w:szCs w:val="18"/>
        </w:rPr>
        <w:t>IV</w:t>
      </w:r>
      <w:r w:rsidR="00902A24">
        <w:fldChar w:fldCharType="end"/>
      </w:r>
      <w:r w:rsidRPr="00437672">
        <w:rPr>
          <w:sz w:val="18"/>
          <w:szCs w:val="18"/>
        </w:rPr>
        <w:t>), так и в случае отсутствия таких требований или предложений; в последнем случае в табли</w:t>
      </w:r>
      <w:r w:rsidRPr="00437672">
        <w:rPr>
          <w:sz w:val="18"/>
          <w:szCs w:val="18"/>
        </w:rPr>
        <w:softHyphen/>
        <w:t>цах приводятся слова «Согласны с п</w:t>
      </w:r>
      <w:r w:rsidR="00BB13C2">
        <w:rPr>
          <w:sz w:val="18"/>
          <w:szCs w:val="18"/>
        </w:rPr>
        <w:t>редложенным проектом Договора».</w:t>
      </w:r>
    </w:p>
    <w:p w14:paraId="6FAD92AB" w14:textId="77777777" w:rsidR="00437672" w:rsidRPr="00437672" w:rsidRDefault="00437672" w:rsidP="00BD7EDD">
      <w:pPr>
        <w:pStyle w:val="afffff0"/>
        <w:numPr>
          <w:ilvl w:val="0"/>
          <w:numId w:val="47"/>
        </w:numPr>
        <w:tabs>
          <w:tab w:val="left" w:pos="851"/>
        </w:tabs>
        <w:ind w:left="0" w:firstLine="567"/>
        <w:jc w:val="both"/>
        <w:rPr>
          <w:sz w:val="18"/>
          <w:szCs w:val="18"/>
        </w:rPr>
      </w:pPr>
      <w:r w:rsidRPr="00437672">
        <w:rPr>
          <w:sz w:val="18"/>
          <w:szCs w:val="18"/>
        </w:rPr>
        <w:t xml:space="preserve">В случае наличия у Участника </w:t>
      </w:r>
      <w:r w:rsidR="00004965">
        <w:rPr>
          <w:sz w:val="18"/>
          <w:szCs w:val="18"/>
        </w:rPr>
        <w:t>закупки</w:t>
      </w:r>
      <w:r w:rsidR="00004965" w:rsidRPr="00437672">
        <w:rPr>
          <w:sz w:val="18"/>
          <w:szCs w:val="18"/>
        </w:rPr>
        <w:t xml:space="preserve"> </w:t>
      </w:r>
      <w:r w:rsidRPr="00437672">
        <w:rPr>
          <w:sz w:val="18"/>
          <w:szCs w:val="18"/>
        </w:rPr>
        <w:t xml:space="preserve">предложений по внесению изменений в проект Договора, Участник </w:t>
      </w:r>
      <w:r w:rsidR="00004965">
        <w:rPr>
          <w:sz w:val="18"/>
          <w:szCs w:val="18"/>
        </w:rPr>
        <w:t>закупки</w:t>
      </w:r>
      <w:r w:rsidR="00004965" w:rsidRPr="00437672">
        <w:rPr>
          <w:sz w:val="18"/>
          <w:szCs w:val="18"/>
        </w:rPr>
        <w:t xml:space="preserve"> </w:t>
      </w:r>
      <w:r w:rsidRPr="00437672">
        <w:rPr>
          <w:sz w:val="18"/>
          <w:szCs w:val="18"/>
        </w:rPr>
        <w:t>должен представить в составе своего Предложения данный протокол разногласий. В подготовленном протоколе раз</w:t>
      </w:r>
      <w:r w:rsidRPr="00437672">
        <w:rPr>
          <w:sz w:val="18"/>
          <w:szCs w:val="18"/>
        </w:rPr>
        <w:softHyphen/>
        <w:t xml:space="preserve">ногласий Участник </w:t>
      </w:r>
      <w:r w:rsidR="00004965">
        <w:rPr>
          <w:sz w:val="18"/>
          <w:szCs w:val="18"/>
        </w:rPr>
        <w:t>закупки</w:t>
      </w:r>
      <w:r w:rsidR="00004965" w:rsidRPr="00437672">
        <w:rPr>
          <w:sz w:val="18"/>
          <w:szCs w:val="18"/>
        </w:rPr>
        <w:t xml:space="preserve"> </w:t>
      </w:r>
      <w:r w:rsidRPr="00437672">
        <w:rPr>
          <w:sz w:val="18"/>
          <w:szCs w:val="18"/>
        </w:rPr>
        <w:t>должен четко разделить обязательные и желательные для него условия Договора. «Обя</w:t>
      </w:r>
      <w:r w:rsidRPr="00437672">
        <w:rPr>
          <w:sz w:val="18"/>
          <w:szCs w:val="18"/>
        </w:rPr>
        <w:softHyphen/>
        <w:t>зательными» здесь считаются предложения и условия, в случае непринятия которых он откажется подписать Дого</w:t>
      </w:r>
      <w:r w:rsidRPr="00437672">
        <w:rPr>
          <w:sz w:val="18"/>
          <w:szCs w:val="18"/>
        </w:rPr>
        <w:softHyphen/>
        <w:t xml:space="preserve">вор. «Желательными» здесь считаются предложения по условиям Договора, которые он предлагает на рассмотрение Организатора </w:t>
      </w:r>
      <w:r w:rsidR="00004965">
        <w:rPr>
          <w:sz w:val="18"/>
          <w:szCs w:val="18"/>
        </w:rPr>
        <w:t>закупки</w:t>
      </w:r>
      <w:r w:rsidRPr="00437672">
        <w:rPr>
          <w:sz w:val="18"/>
          <w:szCs w:val="18"/>
        </w:rPr>
        <w:t xml:space="preserve">, но отклонение, которых Организатором </w:t>
      </w:r>
      <w:r w:rsidR="00004965">
        <w:rPr>
          <w:sz w:val="18"/>
          <w:szCs w:val="18"/>
        </w:rPr>
        <w:t>закупки</w:t>
      </w:r>
      <w:r w:rsidR="00004965" w:rsidRPr="00437672">
        <w:rPr>
          <w:sz w:val="18"/>
          <w:szCs w:val="18"/>
        </w:rPr>
        <w:t xml:space="preserve"> </w:t>
      </w:r>
      <w:r w:rsidRPr="00437672">
        <w:rPr>
          <w:sz w:val="18"/>
          <w:szCs w:val="18"/>
        </w:rPr>
        <w:t xml:space="preserve">не повлечет отказа Участника </w:t>
      </w:r>
      <w:r w:rsidR="00004965">
        <w:rPr>
          <w:sz w:val="18"/>
          <w:szCs w:val="18"/>
        </w:rPr>
        <w:t>закупки</w:t>
      </w:r>
      <w:r w:rsidR="00004965" w:rsidRPr="00437672">
        <w:rPr>
          <w:sz w:val="18"/>
          <w:szCs w:val="18"/>
        </w:rPr>
        <w:t xml:space="preserve"> </w:t>
      </w:r>
      <w:r w:rsidRPr="00437672">
        <w:rPr>
          <w:sz w:val="18"/>
          <w:szCs w:val="18"/>
        </w:rPr>
        <w:t xml:space="preserve">от подписания Договора в случае признания его Победителем </w:t>
      </w:r>
      <w:r w:rsidR="00004965">
        <w:rPr>
          <w:sz w:val="18"/>
          <w:szCs w:val="18"/>
        </w:rPr>
        <w:t>закупки</w:t>
      </w:r>
      <w:r w:rsidRPr="00437672">
        <w:rPr>
          <w:sz w:val="18"/>
          <w:szCs w:val="18"/>
        </w:rPr>
        <w:t>.</w:t>
      </w:r>
    </w:p>
    <w:p w14:paraId="70E08D40" w14:textId="0BC548D2" w:rsidR="00437672" w:rsidRPr="00437672" w:rsidRDefault="00437672" w:rsidP="00BD7EDD">
      <w:pPr>
        <w:pStyle w:val="afffff0"/>
        <w:numPr>
          <w:ilvl w:val="0"/>
          <w:numId w:val="47"/>
        </w:numPr>
        <w:tabs>
          <w:tab w:val="left" w:pos="851"/>
        </w:tabs>
        <w:ind w:left="0" w:firstLine="567"/>
        <w:jc w:val="both"/>
        <w:rPr>
          <w:sz w:val="18"/>
          <w:szCs w:val="18"/>
        </w:rPr>
      </w:pPr>
      <w:r w:rsidRPr="00437672">
        <w:rPr>
          <w:sz w:val="18"/>
          <w:szCs w:val="18"/>
        </w:rPr>
        <w:t xml:space="preserve">Условия Договора будут определяться в соответствии с пунктом </w:t>
      </w:r>
      <w:r w:rsidR="00FA7F07">
        <w:rPr>
          <w:sz w:val="18"/>
          <w:szCs w:val="18"/>
        </w:rPr>
        <w:fldChar w:fldCharType="begin"/>
      </w:r>
      <w:r w:rsidR="00004965">
        <w:rPr>
          <w:sz w:val="18"/>
          <w:szCs w:val="18"/>
        </w:rPr>
        <w:instrText xml:space="preserve"> REF _Ref790822 \r \h </w:instrText>
      </w:r>
      <w:r w:rsidR="00FA7F07">
        <w:rPr>
          <w:sz w:val="18"/>
          <w:szCs w:val="18"/>
        </w:rPr>
      </w:r>
      <w:r w:rsidR="00FA7F07">
        <w:rPr>
          <w:sz w:val="18"/>
          <w:szCs w:val="18"/>
        </w:rPr>
        <w:fldChar w:fldCharType="separate"/>
      </w:r>
      <w:r w:rsidR="00687858">
        <w:rPr>
          <w:sz w:val="18"/>
          <w:szCs w:val="18"/>
        </w:rPr>
        <w:t>6.1.1</w:t>
      </w:r>
      <w:r w:rsidR="00FA7F07">
        <w:rPr>
          <w:sz w:val="18"/>
          <w:szCs w:val="18"/>
        </w:rPr>
        <w:fldChar w:fldCharType="end"/>
      </w:r>
      <w:r w:rsidRPr="00437672">
        <w:rPr>
          <w:sz w:val="18"/>
          <w:szCs w:val="18"/>
        </w:rPr>
        <w:t>.</w:t>
      </w:r>
    </w:p>
    <w:p w14:paraId="7197B613" w14:textId="77777777" w:rsidR="007C102B" w:rsidRDefault="00437672" w:rsidP="00BD7EDD">
      <w:pPr>
        <w:pStyle w:val="afffff0"/>
        <w:numPr>
          <w:ilvl w:val="0"/>
          <w:numId w:val="47"/>
        </w:numPr>
        <w:tabs>
          <w:tab w:val="left" w:pos="851"/>
        </w:tabs>
        <w:ind w:left="0" w:firstLine="567"/>
        <w:jc w:val="both"/>
        <w:rPr>
          <w:sz w:val="18"/>
          <w:szCs w:val="18"/>
        </w:rPr>
      </w:pPr>
      <w:r w:rsidRPr="00437672">
        <w:rPr>
          <w:sz w:val="18"/>
          <w:szCs w:val="18"/>
        </w:rPr>
        <w:t>Заказчик оставляет за собой право рассмотреть и принять перед подписанием Договора предложения и дополнитель</w:t>
      </w:r>
      <w:r w:rsidRPr="00437672">
        <w:rPr>
          <w:sz w:val="18"/>
          <w:szCs w:val="18"/>
        </w:rPr>
        <w:softHyphen/>
        <w:t>ные (не носящие принципиального характера) изменения к Договору. В случае, если стороны не придут к соглаше</w:t>
      </w:r>
      <w:r w:rsidRPr="00437672">
        <w:rPr>
          <w:sz w:val="18"/>
          <w:szCs w:val="18"/>
        </w:rPr>
        <w:softHyphen/>
        <w:t xml:space="preserve">нию об этих изменениях, стороны будут обязаны подписать Договор на условиях, изложенных в настоящей документации </w:t>
      </w:r>
      <w:r w:rsidR="00004965">
        <w:rPr>
          <w:sz w:val="18"/>
          <w:szCs w:val="18"/>
        </w:rPr>
        <w:t xml:space="preserve">о закупке </w:t>
      </w:r>
      <w:r w:rsidRPr="00437672">
        <w:rPr>
          <w:sz w:val="18"/>
          <w:szCs w:val="18"/>
        </w:rPr>
        <w:t xml:space="preserve">и Предложения Победителя </w:t>
      </w:r>
      <w:r w:rsidR="00004965">
        <w:rPr>
          <w:sz w:val="18"/>
          <w:szCs w:val="18"/>
        </w:rPr>
        <w:t>закупки</w:t>
      </w:r>
      <w:r w:rsidRPr="00437672">
        <w:rPr>
          <w:sz w:val="18"/>
          <w:szCs w:val="18"/>
        </w:rPr>
        <w:t>.</w:t>
      </w:r>
    </w:p>
    <w:p w14:paraId="6430F169" w14:textId="77777777" w:rsidR="005F6A92" w:rsidRPr="007C102B" w:rsidRDefault="00437672" w:rsidP="00BD7EDD">
      <w:pPr>
        <w:pStyle w:val="afffff0"/>
        <w:numPr>
          <w:ilvl w:val="0"/>
          <w:numId w:val="47"/>
        </w:numPr>
        <w:tabs>
          <w:tab w:val="left" w:pos="851"/>
        </w:tabs>
        <w:ind w:left="0" w:firstLine="567"/>
        <w:jc w:val="both"/>
        <w:rPr>
          <w:sz w:val="18"/>
          <w:szCs w:val="18"/>
        </w:rPr>
      </w:pPr>
      <w:r w:rsidRPr="007C102B">
        <w:rPr>
          <w:sz w:val="18"/>
          <w:szCs w:val="18"/>
        </w:rPr>
        <w:t xml:space="preserve">В любом случае Участник </w:t>
      </w:r>
      <w:r w:rsidR="00004965">
        <w:rPr>
          <w:sz w:val="18"/>
          <w:szCs w:val="18"/>
        </w:rPr>
        <w:t xml:space="preserve">закупки </w:t>
      </w:r>
      <w:r w:rsidRPr="007C102B">
        <w:rPr>
          <w:sz w:val="18"/>
          <w:szCs w:val="18"/>
        </w:rPr>
        <w:t xml:space="preserve">должен иметь в виду </w:t>
      </w:r>
      <w:r w:rsidR="007C102B" w:rsidRPr="007C102B">
        <w:rPr>
          <w:sz w:val="18"/>
          <w:szCs w:val="18"/>
        </w:rPr>
        <w:t>что,</w:t>
      </w:r>
      <w:r w:rsidRPr="007C102B">
        <w:rPr>
          <w:sz w:val="18"/>
          <w:szCs w:val="18"/>
        </w:rPr>
        <w:t xml:space="preserve"> если какое-либо из обязательных Договорных предложений и условий, выдвинутых Участником, будет неприем</w:t>
      </w:r>
      <w:r w:rsidRPr="007C102B">
        <w:rPr>
          <w:sz w:val="18"/>
          <w:szCs w:val="18"/>
        </w:rPr>
        <w:softHyphen/>
        <w:t>лемо для Организатора</w:t>
      </w:r>
      <w:r w:rsidR="00004965">
        <w:rPr>
          <w:sz w:val="18"/>
          <w:szCs w:val="18"/>
        </w:rPr>
        <w:t xml:space="preserve"> закупки</w:t>
      </w:r>
      <w:r w:rsidRPr="007C102B">
        <w:rPr>
          <w:sz w:val="18"/>
          <w:szCs w:val="18"/>
        </w:rPr>
        <w:t>, такое Предложение будет отклонено независимо от содержания технико-коммерческих предложений.</w:t>
      </w:r>
      <w:r w:rsidR="005F6A92" w:rsidRPr="007C102B">
        <w:rPr>
          <w:sz w:val="18"/>
          <w:szCs w:val="18"/>
        </w:rPr>
        <w:br w:type="page"/>
      </w:r>
    </w:p>
    <w:p w14:paraId="44AA2262" w14:textId="77777777" w:rsidR="00086B7F" w:rsidRPr="005F6A92" w:rsidRDefault="00086B7F" w:rsidP="00086B7F">
      <w:pPr>
        <w:pStyle w:val="22"/>
        <w:tabs>
          <w:tab w:val="clear" w:pos="576"/>
          <w:tab w:val="num" w:pos="1418"/>
        </w:tabs>
        <w:ind w:left="0" w:firstLine="851"/>
        <w:jc w:val="left"/>
        <w:rPr>
          <w:sz w:val="18"/>
          <w:szCs w:val="18"/>
        </w:rPr>
      </w:pPr>
      <w:bookmarkStart w:id="188" w:name="_Ref786294"/>
      <w:bookmarkStart w:id="189" w:name="_Toc170810176"/>
      <w:r w:rsidRPr="005F6A92">
        <w:rPr>
          <w:sz w:val="18"/>
          <w:szCs w:val="18"/>
        </w:rPr>
        <w:t xml:space="preserve">ФОРМА </w:t>
      </w:r>
      <w:r w:rsidR="003234D0">
        <w:rPr>
          <w:sz w:val="18"/>
          <w:szCs w:val="18"/>
        </w:rPr>
        <w:t>5</w:t>
      </w:r>
      <w:r w:rsidRPr="005F6A92">
        <w:rPr>
          <w:sz w:val="18"/>
          <w:szCs w:val="18"/>
        </w:rPr>
        <w:t xml:space="preserve">. </w:t>
      </w:r>
      <w:r w:rsidR="00243E65">
        <w:rPr>
          <w:sz w:val="18"/>
          <w:szCs w:val="18"/>
        </w:rPr>
        <w:t>ИНФОРМАЦИЯ О СОБСТВЕННИКАХ (ВКЛЮЧАЯ КОНЕЧНЫХ БЕНЕФИЦИАРОВ)</w:t>
      </w:r>
      <w:bookmarkEnd w:id="188"/>
      <w:bookmarkEnd w:id="189"/>
    </w:p>
    <w:p w14:paraId="4DF5F041" w14:textId="77777777" w:rsidR="00086B7F" w:rsidRDefault="00086B7F" w:rsidP="00243E65">
      <w:pPr>
        <w:spacing w:after="0"/>
        <w:rPr>
          <w:sz w:val="18"/>
          <w:szCs w:val="18"/>
        </w:rPr>
      </w:pPr>
    </w:p>
    <w:p w14:paraId="6F0EC19B" w14:textId="77777777" w:rsidR="00243E65" w:rsidRPr="00EE0E71" w:rsidRDefault="00243E65" w:rsidP="00243E65">
      <w:pPr>
        <w:pBdr>
          <w:top w:val="single" w:sz="4" w:space="1" w:color="auto"/>
        </w:pBdr>
        <w:shd w:val="clear" w:color="auto" w:fill="E0E0E0"/>
        <w:spacing w:after="0"/>
        <w:ind w:right="21"/>
        <w:jc w:val="center"/>
        <w:rPr>
          <w:b/>
          <w:spacing w:val="36"/>
          <w:sz w:val="18"/>
          <w:szCs w:val="18"/>
        </w:rPr>
      </w:pPr>
      <w:proofErr w:type="gramStart"/>
      <w:r w:rsidRPr="00EE0E71">
        <w:rPr>
          <w:b/>
          <w:spacing w:val="36"/>
          <w:sz w:val="18"/>
          <w:szCs w:val="18"/>
        </w:rPr>
        <w:t>начало</w:t>
      </w:r>
      <w:proofErr w:type="gramEnd"/>
      <w:r w:rsidRPr="00EE0E71">
        <w:rPr>
          <w:b/>
          <w:spacing w:val="36"/>
          <w:sz w:val="18"/>
          <w:szCs w:val="18"/>
        </w:rPr>
        <w:t xml:space="preserve"> формы</w:t>
      </w:r>
    </w:p>
    <w:p w14:paraId="242648E7" w14:textId="40959107" w:rsidR="00243E65" w:rsidRPr="00EE0E71" w:rsidRDefault="00243E65" w:rsidP="00243E65">
      <w:pPr>
        <w:spacing w:after="0"/>
        <w:ind w:left="6237"/>
        <w:jc w:val="left"/>
        <w:rPr>
          <w:sz w:val="18"/>
          <w:szCs w:val="18"/>
        </w:rPr>
      </w:pPr>
      <w:r w:rsidRPr="00EE0E71">
        <w:rPr>
          <w:sz w:val="18"/>
          <w:szCs w:val="18"/>
        </w:rPr>
        <w:t xml:space="preserve">Приложение </w:t>
      </w:r>
      <w:r w:rsidR="00FA7F07" w:rsidRPr="00EE0E71">
        <w:rPr>
          <w:sz w:val="18"/>
          <w:szCs w:val="18"/>
        </w:rPr>
        <w:fldChar w:fldCharType="begin"/>
      </w:r>
      <w:r w:rsidRPr="00EE0E71">
        <w:rPr>
          <w:sz w:val="18"/>
          <w:szCs w:val="18"/>
        </w:rPr>
        <w:instrText xml:space="preserve"> SEQ Приложение \* ARABIC </w:instrText>
      </w:r>
      <w:r w:rsidR="00FA7F07" w:rsidRPr="00EE0E71">
        <w:rPr>
          <w:sz w:val="18"/>
          <w:szCs w:val="18"/>
        </w:rPr>
        <w:fldChar w:fldCharType="separate"/>
      </w:r>
      <w:r w:rsidR="00687858">
        <w:rPr>
          <w:noProof/>
          <w:sz w:val="18"/>
          <w:szCs w:val="18"/>
        </w:rPr>
        <w:t>4</w:t>
      </w:r>
      <w:r w:rsidR="00FA7F07" w:rsidRPr="00EE0E71">
        <w:rPr>
          <w:sz w:val="18"/>
          <w:szCs w:val="18"/>
        </w:rPr>
        <w:fldChar w:fldCharType="end"/>
      </w:r>
      <w:r w:rsidRPr="00EE0E71">
        <w:rPr>
          <w:sz w:val="18"/>
          <w:szCs w:val="18"/>
        </w:rPr>
        <w:t xml:space="preserve"> к письму о подаче оферты</w:t>
      </w:r>
      <w:r w:rsidRPr="00EE0E71">
        <w:rPr>
          <w:sz w:val="18"/>
          <w:szCs w:val="18"/>
        </w:rPr>
        <w:br/>
        <w:t>от «___</w:t>
      </w:r>
      <w:proofErr w:type="gramStart"/>
      <w:r w:rsidRPr="00EE0E71">
        <w:rPr>
          <w:sz w:val="18"/>
          <w:szCs w:val="18"/>
        </w:rPr>
        <w:t>_»_</w:t>
      </w:r>
      <w:proofErr w:type="gramEnd"/>
      <w:r w:rsidRPr="00EE0E71">
        <w:rPr>
          <w:sz w:val="18"/>
          <w:szCs w:val="18"/>
        </w:rPr>
        <w:t>____________ г. №__________</w:t>
      </w:r>
    </w:p>
    <w:p w14:paraId="6BC7877A" w14:textId="77777777" w:rsidR="00243E65" w:rsidRPr="00EE0E71" w:rsidRDefault="00243E65" w:rsidP="00243E65">
      <w:pPr>
        <w:spacing w:after="0"/>
        <w:rPr>
          <w:sz w:val="18"/>
          <w:szCs w:val="18"/>
        </w:rPr>
      </w:pPr>
    </w:p>
    <w:p w14:paraId="60A5510C" w14:textId="77777777" w:rsidR="00243E65" w:rsidRPr="00EE0E71" w:rsidRDefault="00243E65" w:rsidP="00243E65">
      <w:pPr>
        <w:suppressAutoHyphens/>
        <w:spacing w:after="0"/>
        <w:jc w:val="center"/>
        <w:rPr>
          <w:b/>
          <w:sz w:val="18"/>
          <w:szCs w:val="18"/>
        </w:rPr>
      </w:pPr>
      <w:r w:rsidRPr="00EE0E71">
        <w:rPr>
          <w:b/>
          <w:sz w:val="18"/>
          <w:szCs w:val="18"/>
        </w:rPr>
        <w:t>Уважаемые господа!</w:t>
      </w:r>
    </w:p>
    <w:p w14:paraId="412331C5" w14:textId="77777777" w:rsidR="00243E65" w:rsidRPr="00EE0E71" w:rsidRDefault="00243E65" w:rsidP="00243E65">
      <w:pPr>
        <w:spacing w:after="0"/>
        <w:rPr>
          <w:sz w:val="18"/>
          <w:szCs w:val="18"/>
        </w:rPr>
      </w:pPr>
    </w:p>
    <w:p w14:paraId="7E39286E" w14:textId="77777777" w:rsidR="00243E65" w:rsidRDefault="00243E65" w:rsidP="00243E65">
      <w:pPr>
        <w:spacing w:after="0"/>
        <w:rPr>
          <w:sz w:val="18"/>
          <w:szCs w:val="18"/>
        </w:rPr>
      </w:pPr>
      <w:r w:rsidRPr="00EE0E71">
        <w:rPr>
          <w:sz w:val="18"/>
          <w:szCs w:val="18"/>
        </w:rPr>
        <w:t>В целях исполнения «Перечня поручений Председателя Правительства РФ В.В. Путина от 28.12.2011г. № ВП-П13-9308», __________________________</w:t>
      </w:r>
      <w:r w:rsidR="00EE6B80">
        <w:rPr>
          <w:sz w:val="18"/>
          <w:szCs w:val="18"/>
        </w:rPr>
        <w:t xml:space="preserve"> </w:t>
      </w:r>
      <w:r w:rsidR="00EE6B80" w:rsidRPr="00EE6B80">
        <w:rPr>
          <w:i/>
          <w:sz w:val="18"/>
          <w:szCs w:val="18"/>
        </w:rPr>
        <w:t>[</w:t>
      </w:r>
      <w:r w:rsidRPr="00EE6B80">
        <w:rPr>
          <w:i/>
          <w:sz w:val="18"/>
          <w:szCs w:val="18"/>
        </w:rPr>
        <w:t xml:space="preserve">наименование организации </w:t>
      </w:r>
      <w:r w:rsidR="00EE6B80" w:rsidRPr="00EE6B80">
        <w:rPr>
          <w:i/>
          <w:sz w:val="18"/>
          <w:szCs w:val="18"/>
        </w:rPr>
        <w:t>–</w:t>
      </w:r>
      <w:r w:rsidRPr="00EE6B80">
        <w:rPr>
          <w:i/>
          <w:sz w:val="18"/>
          <w:szCs w:val="18"/>
        </w:rPr>
        <w:t xml:space="preserve"> участника</w:t>
      </w:r>
      <w:r w:rsidR="00EE6B80" w:rsidRPr="00EE6B80">
        <w:rPr>
          <w:i/>
          <w:sz w:val="18"/>
          <w:szCs w:val="18"/>
        </w:rPr>
        <w:t>]</w:t>
      </w:r>
      <w:r w:rsidRPr="00EE0E71">
        <w:rPr>
          <w:sz w:val="18"/>
          <w:szCs w:val="18"/>
        </w:rPr>
        <w:t xml:space="preserve">, в </w:t>
      </w:r>
      <w:r w:rsidR="00EE6B80" w:rsidRPr="00EE0E71">
        <w:rPr>
          <w:sz w:val="18"/>
          <w:szCs w:val="18"/>
        </w:rPr>
        <w:t>лице _</w:t>
      </w:r>
      <w:r w:rsidRPr="00EE0E71">
        <w:rPr>
          <w:sz w:val="18"/>
          <w:szCs w:val="18"/>
        </w:rPr>
        <w:t>___________________, действующего на основании ______________, предоставляет ПАО «</w:t>
      </w:r>
      <w:r w:rsidR="00E73341">
        <w:rPr>
          <w:sz w:val="18"/>
          <w:szCs w:val="18"/>
        </w:rPr>
        <w:t>Россети Волга</w:t>
      </w:r>
      <w:r w:rsidRPr="00EE0E71">
        <w:rPr>
          <w:sz w:val="18"/>
          <w:szCs w:val="18"/>
        </w:rPr>
        <w:t>» следующую информацию о собственниках (включая конечных бенефициаров):</w:t>
      </w:r>
    </w:p>
    <w:tbl>
      <w:tblPr>
        <w:tblW w:w="5000" w:type="pct"/>
        <w:tblLook w:val="04A0" w:firstRow="1" w:lastRow="0" w:firstColumn="1" w:lastColumn="0" w:noHBand="0" w:noVBand="1"/>
      </w:tblPr>
      <w:tblGrid>
        <w:gridCol w:w="471"/>
        <w:gridCol w:w="569"/>
        <w:gridCol w:w="661"/>
        <w:gridCol w:w="688"/>
        <w:gridCol w:w="530"/>
        <w:gridCol w:w="578"/>
        <w:gridCol w:w="830"/>
        <w:gridCol w:w="710"/>
        <w:gridCol w:w="470"/>
        <w:gridCol w:w="495"/>
        <w:gridCol w:w="668"/>
        <w:gridCol w:w="685"/>
        <w:gridCol w:w="777"/>
        <w:gridCol w:w="758"/>
        <w:gridCol w:w="636"/>
        <w:gridCol w:w="895"/>
      </w:tblGrid>
      <w:tr w:rsidR="00243E65" w:rsidRPr="00F7776B" w14:paraId="42EA9ED5" w14:textId="77777777" w:rsidTr="00702856">
        <w:trPr>
          <w:trHeight w:val="300"/>
        </w:trPr>
        <w:tc>
          <w:tcPr>
            <w:tcW w:w="230" w:type="pct"/>
            <w:vMerge w:val="restart"/>
            <w:tcBorders>
              <w:top w:val="single" w:sz="4" w:space="0" w:color="auto"/>
              <w:left w:val="single" w:sz="4" w:space="0" w:color="auto"/>
              <w:bottom w:val="single" w:sz="4" w:space="0" w:color="auto"/>
              <w:right w:val="single" w:sz="4" w:space="0" w:color="auto"/>
            </w:tcBorders>
            <w:noWrap/>
            <w:textDirection w:val="btLr"/>
            <w:vAlign w:val="center"/>
          </w:tcPr>
          <w:p w14:paraId="71D10A4E" w14:textId="77777777" w:rsidR="00243E65" w:rsidRPr="00F7776B" w:rsidRDefault="00243E65" w:rsidP="00243E65">
            <w:pPr>
              <w:spacing w:after="0"/>
              <w:ind w:right="-1"/>
              <w:jc w:val="center"/>
              <w:rPr>
                <w:bCs/>
                <w:sz w:val="18"/>
                <w:szCs w:val="18"/>
              </w:rPr>
            </w:pPr>
            <w:r w:rsidRPr="00F7776B">
              <w:rPr>
                <w:bCs/>
                <w:sz w:val="18"/>
                <w:szCs w:val="18"/>
              </w:rPr>
              <w:t>№ п.п.</w:t>
            </w:r>
          </w:p>
        </w:tc>
        <w:tc>
          <w:tcPr>
            <w:tcW w:w="4770" w:type="pct"/>
            <w:gridSpan w:val="15"/>
            <w:tcBorders>
              <w:top w:val="single" w:sz="4" w:space="0" w:color="auto"/>
              <w:left w:val="nil"/>
              <w:bottom w:val="single" w:sz="4" w:space="0" w:color="auto"/>
              <w:right w:val="single" w:sz="4" w:space="0" w:color="auto"/>
            </w:tcBorders>
            <w:noWrap/>
            <w:vAlign w:val="center"/>
          </w:tcPr>
          <w:p w14:paraId="7B854666" w14:textId="77777777" w:rsidR="00243E65" w:rsidRPr="00F7776B" w:rsidRDefault="00243E65" w:rsidP="00243E65">
            <w:pPr>
              <w:pStyle w:val="afffff0"/>
              <w:ind w:right="-1"/>
              <w:jc w:val="center"/>
              <w:rPr>
                <w:sz w:val="18"/>
                <w:szCs w:val="18"/>
              </w:rPr>
            </w:pPr>
            <w:r w:rsidRPr="00F7776B">
              <w:rPr>
                <w:sz w:val="18"/>
                <w:szCs w:val="18"/>
              </w:rPr>
              <w:t>Информация о собственниках контрагента (включая конечных бенефициаров)</w:t>
            </w:r>
            <w:r>
              <w:rPr>
                <w:sz w:val="18"/>
                <w:szCs w:val="18"/>
              </w:rPr>
              <w:t xml:space="preserve"> </w:t>
            </w:r>
            <w:r w:rsidRPr="00F7776B">
              <w:rPr>
                <w:sz w:val="18"/>
                <w:szCs w:val="18"/>
              </w:rPr>
              <w:t>*</w:t>
            </w:r>
          </w:p>
        </w:tc>
      </w:tr>
      <w:tr w:rsidR="00243E65" w:rsidRPr="00F7776B" w14:paraId="547FB8F9" w14:textId="77777777" w:rsidTr="00702856">
        <w:trPr>
          <w:trHeight w:val="300"/>
        </w:trPr>
        <w:tc>
          <w:tcPr>
            <w:tcW w:w="230" w:type="pct"/>
            <w:vMerge/>
            <w:tcBorders>
              <w:top w:val="single" w:sz="4" w:space="0" w:color="auto"/>
              <w:left w:val="single" w:sz="4" w:space="0" w:color="auto"/>
              <w:bottom w:val="single" w:sz="4" w:space="0" w:color="auto"/>
              <w:right w:val="single" w:sz="4" w:space="0" w:color="auto"/>
            </w:tcBorders>
            <w:vAlign w:val="center"/>
          </w:tcPr>
          <w:p w14:paraId="3DDC1AE2" w14:textId="77777777" w:rsidR="00243E65" w:rsidRPr="00F7776B" w:rsidRDefault="00243E65" w:rsidP="00243E65">
            <w:pPr>
              <w:spacing w:after="0"/>
              <w:ind w:right="-1"/>
              <w:jc w:val="center"/>
              <w:rPr>
                <w:bCs/>
                <w:sz w:val="18"/>
                <w:szCs w:val="18"/>
              </w:rPr>
            </w:pPr>
          </w:p>
        </w:tc>
        <w:tc>
          <w:tcPr>
            <w:tcW w:w="1873" w:type="pct"/>
            <w:gridSpan w:val="6"/>
            <w:tcBorders>
              <w:top w:val="single" w:sz="4" w:space="0" w:color="auto"/>
              <w:left w:val="nil"/>
              <w:bottom w:val="single" w:sz="4" w:space="0" w:color="auto"/>
              <w:right w:val="single" w:sz="4" w:space="0" w:color="auto"/>
            </w:tcBorders>
            <w:noWrap/>
            <w:vAlign w:val="center"/>
          </w:tcPr>
          <w:p w14:paraId="40003135" w14:textId="77777777" w:rsidR="00243E65" w:rsidRPr="00F7776B" w:rsidRDefault="00243E65" w:rsidP="00243E65">
            <w:pPr>
              <w:spacing w:after="0"/>
              <w:ind w:right="-1"/>
              <w:jc w:val="center"/>
              <w:rPr>
                <w:sz w:val="18"/>
                <w:szCs w:val="18"/>
              </w:rPr>
            </w:pPr>
            <w:r>
              <w:rPr>
                <w:sz w:val="18"/>
                <w:szCs w:val="18"/>
              </w:rPr>
              <w:t>Н</w:t>
            </w:r>
            <w:r w:rsidRPr="00F7776B">
              <w:rPr>
                <w:sz w:val="18"/>
                <w:szCs w:val="18"/>
              </w:rPr>
              <w:t>аименование контрагента</w:t>
            </w:r>
          </w:p>
        </w:tc>
        <w:tc>
          <w:tcPr>
            <w:tcW w:w="2898" w:type="pct"/>
            <w:gridSpan w:val="9"/>
            <w:tcBorders>
              <w:top w:val="single" w:sz="4" w:space="0" w:color="auto"/>
              <w:left w:val="nil"/>
              <w:bottom w:val="single" w:sz="4" w:space="0" w:color="auto"/>
              <w:right w:val="single" w:sz="4" w:space="0" w:color="auto"/>
            </w:tcBorders>
            <w:vAlign w:val="center"/>
          </w:tcPr>
          <w:p w14:paraId="626CA7AD" w14:textId="77777777" w:rsidR="00243E65" w:rsidRDefault="00243E65" w:rsidP="00243E65">
            <w:pPr>
              <w:spacing w:after="0"/>
              <w:ind w:right="-1"/>
              <w:jc w:val="center"/>
              <w:rPr>
                <w:bCs/>
                <w:sz w:val="18"/>
                <w:szCs w:val="18"/>
              </w:rPr>
            </w:pPr>
            <w:r>
              <w:rPr>
                <w:bCs/>
                <w:sz w:val="18"/>
                <w:szCs w:val="18"/>
              </w:rPr>
              <w:t>И</w:t>
            </w:r>
            <w:r w:rsidRPr="00F7776B">
              <w:rPr>
                <w:bCs/>
                <w:sz w:val="18"/>
                <w:szCs w:val="18"/>
              </w:rPr>
              <w:t xml:space="preserve">нформация о цепочке собственников контрагента, включая </w:t>
            </w:r>
          </w:p>
          <w:p w14:paraId="7D69877D" w14:textId="77777777" w:rsidR="00243E65" w:rsidRPr="00F7776B" w:rsidRDefault="00243E65" w:rsidP="00243E65">
            <w:pPr>
              <w:spacing w:after="0"/>
              <w:ind w:right="-1"/>
              <w:jc w:val="center"/>
              <w:rPr>
                <w:bCs/>
                <w:sz w:val="18"/>
                <w:szCs w:val="18"/>
              </w:rPr>
            </w:pPr>
            <w:proofErr w:type="gramStart"/>
            <w:r w:rsidRPr="00F7776B">
              <w:rPr>
                <w:bCs/>
                <w:sz w:val="18"/>
                <w:szCs w:val="18"/>
              </w:rPr>
              <w:t>бенефициаров</w:t>
            </w:r>
            <w:proofErr w:type="gramEnd"/>
            <w:r w:rsidRPr="00F7776B">
              <w:rPr>
                <w:bCs/>
                <w:sz w:val="18"/>
                <w:szCs w:val="18"/>
              </w:rPr>
              <w:t xml:space="preserve"> (в том числе конечных)</w:t>
            </w:r>
          </w:p>
        </w:tc>
      </w:tr>
      <w:tr w:rsidR="00243E65" w:rsidRPr="00F7776B" w14:paraId="582550E4" w14:textId="77777777" w:rsidTr="00243E65">
        <w:trPr>
          <w:trHeight w:val="5328"/>
        </w:trPr>
        <w:tc>
          <w:tcPr>
            <w:tcW w:w="230" w:type="pct"/>
            <w:vMerge/>
            <w:tcBorders>
              <w:top w:val="single" w:sz="4" w:space="0" w:color="auto"/>
              <w:left w:val="single" w:sz="4" w:space="0" w:color="auto"/>
              <w:bottom w:val="single" w:sz="4" w:space="0" w:color="auto"/>
              <w:right w:val="single" w:sz="4" w:space="0" w:color="auto"/>
            </w:tcBorders>
            <w:vAlign w:val="center"/>
          </w:tcPr>
          <w:p w14:paraId="42E81E52" w14:textId="77777777" w:rsidR="00243E65" w:rsidRPr="00F7776B" w:rsidRDefault="00243E65" w:rsidP="00243E65">
            <w:pPr>
              <w:spacing w:after="0"/>
              <w:ind w:right="-1"/>
              <w:jc w:val="center"/>
              <w:rPr>
                <w:bCs/>
                <w:sz w:val="18"/>
                <w:szCs w:val="18"/>
              </w:rPr>
            </w:pPr>
          </w:p>
        </w:tc>
        <w:tc>
          <w:tcPr>
            <w:tcW w:w="277" w:type="pct"/>
            <w:tcBorders>
              <w:top w:val="nil"/>
              <w:left w:val="single" w:sz="4" w:space="0" w:color="auto"/>
              <w:bottom w:val="single" w:sz="4" w:space="0" w:color="auto"/>
              <w:right w:val="single" w:sz="4" w:space="0" w:color="auto"/>
            </w:tcBorders>
            <w:shd w:val="clear" w:color="auto" w:fill="FFFFFF"/>
            <w:textDirection w:val="btLr"/>
            <w:vAlign w:val="center"/>
          </w:tcPr>
          <w:p w14:paraId="5DDFFEE9" w14:textId="77777777" w:rsidR="00243E65" w:rsidRPr="00F7776B" w:rsidRDefault="00243E65" w:rsidP="00243E65">
            <w:pPr>
              <w:spacing w:after="0"/>
              <w:ind w:right="-1"/>
              <w:jc w:val="center"/>
              <w:rPr>
                <w:bCs/>
                <w:sz w:val="18"/>
                <w:szCs w:val="18"/>
              </w:rPr>
            </w:pPr>
            <w:r w:rsidRPr="00F7776B">
              <w:rPr>
                <w:bCs/>
                <w:sz w:val="18"/>
                <w:szCs w:val="18"/>
              </w:rPr>
              <w:t>ИНН</w:t>
            </w:r>
          </w:p>
        </w:tc>
        <w:tc>
          <w:tcPr>
            <w:tcW w:w="321" w:type="pct"/>
            <w:tcBorders>
              <w:top w:val="nil"/>
              <w:left w:val="single" w:sz="4" w:space="0" w:color="auto"/>
              <w:bottom w:val="single" w:sz="4" w:space="0" w:color="auto"/>
              <w:right w:val="single" w:sz="4" w:space="0" w:color="auto"/>
            </w:tcBorders>
            <w:shd w:val="clear" w:color="auto" w:fill="FFFFFF"/>
            <w:textDirection w:val="btLr"/>
            <w:vAlign w:val="center"/>
          </w:tcPr>
          <w:p w14:paraId="754329A7" w14:textId="77777777" w:rsidR="00243E65" w:rsidRPr="00F7776B" w:rsidRDefault="00243E65" w:rsidP="00243E65">
            <w:pPr>
              <w:spacing w:after="0"/>
              <w:ind w:right="-1"/>
              <w:jc w:val="center"/>
              <w:rPr>
                <w:bCs/>
                <w:sz w:val="18"/>
                <w:szCs w:val="18"/>
              </w:rPr>
            </w:pPr>
            <w:r w:rsidRPr="00F7776B">
              <w:rPr>
                <w:bCs/>
                <w:sz w:val="18"/>
                <w:szCs w:val="18"/>
              </w:rPr>
              <w:t>ОГРН</w:t>
            </w:r>
          </w:p>
        </w:tc>
        <w:tc>
          <w:tcPr>
            <w:tcW w:w="334" w:type="pct"/>
            <w:tcBorders>
              <w:top w:val="nil"/>
              <w:left w:val="single" w:sz="4" w:space="0" w:color="auto"/>
              <w:bottom w:val="single" w:sz="4" w:space="0" w:color="auto"/>
              <w:right w:val="single" w:sz="4" w:space="0" w:color="auto"/>
            </w:tcBorders>
            <w:shd w:val="clear" w:color="auto" w:fill="FFFFFF"/>
            <w:textDirection w:val="btLr"/>
            <w:vAlign w:val="center"/>
          </w:tcPr>
          <w:p w14:paraId="2CA1D2EC" w14:textId="77777777" w:rsidR="00243E65" w:rsidRPr="00F7776B" w:rsidRDefault="00243E65" w:rsidP="00243E65">
            <w:pPr>
              <w:spacing w:after="0"/>
              <w:ind w:right="-1"/>
              <w:jc w:val="center"/>
              <w:rPr>
                <w:bCs/>
                <w:sz w:val="18"/>
                <w:szCs w:val="18"/>
              </w:rPr>
            </w:pPr>
            <w:r>
              <w:rPr>
                <w:bCs/>
                <w:sz w:val="18"/>
                <w:szCs w:val="18"/>
              </w:rPr>
              <w:t>Н</w:t>
            </w:r>
            <w:r w:rsidRPr="00F7776B">
              <w:rPr>
                <w:bCs/>
                <w:sz w:val="18"/>
                <w:szCs w:val="18"/>
              </w:rPr>
              <w:t>аименование краткое</w:t>
            </w:r>
          </w:p>
        </w:tc>
        <w:tc>
          <w:tcPr>
            <w:tcW w:w="258" w:type="pct"/>
            <w:tcBorders>
              <w:top w:val="nil"/>
              <w:left w:val="single" w:sz="4" w:space="0" w:color="auto"/>
              <w:bottom w:val="single" w:sz="4" w:space="0" w:color="auto"/>
              <w:right w:val="single" w:sz="4" w:space="0" w:color="auto"/>
            </w:tcBorders>
            <w:shd w:val="clear" w:color="auto" w:fill="FFFFFF"/>
            <w:textDirection w:val="btLr"/>
            <w:vAlign w:val="center"/>
          </w:tcPr>
          <w:p w14:paraId="572566E6" w14:textId="77777777" w:rsidR="00243E65" w:rsidRPr="00F7776B" w:rsidRDefault="00243E65" w:rsidP="00243E65">
            <w:pPr>
              <w:spacing w:after="0"/>
              <w:ind w:right="-1"/>
              <w:jc w:val="center"/>
              <w:rPr>
                <w:bCs/>
                <w:sz w:val="18"/>
                <w:szCs w:val="18"/>
              </w:rPr>
            </w:pPr>
            <w:r>
              <w:rPr>
                <w:bCs/>
                <w:sz w:val="18"/>
                <w:szCs w:val="18"/>
              </w:rPr>
              <w:t>К</w:t>
            </w:r>
            <w:r w:rsidRPr="00F7776B">
              <w:rPr>
                <w:bCs/>
                <w:sz w:val="18"/>
                <w:szCs w:val="18"/>
              </w:rPr>
              <w:t>од ОКВЭД</w:t>
            </w:r>
          </w:p>
        </w:tc>
        <w:tc>
          <w:tcPr>
            <w:tcW w:w="281" w:type="pct"/>
            <w:tcBorders>
              <w:top w:val="nil"/>
              <w:left w:val="single" w:sz="4" w:space="0" w:color="auto"/>
              <w:bottom w:val="single" w:sz="4" w:space="0" w:color="auto"/>
              <w:right w:val="single" w:sz="4" w:space="0" w:color="auto"/>
            </w:tcBorders>
            <w:shd w:val="clear" w:color="auto" w:fill="FFFFFF"/>
            <w:textDirection w:val="btLr"/>
            <w:vAlign w:val="center"/>
          </w:tcPr>
          <w:p w14:paraId="50E9641D" w14:textId="77777777" w:rsidR="00243E65" w:rsidRPr="00F7776B" w:rsidRDefault="00243E65" w:rsidP="00243E65">
            <w:pPr>
              <w:spacing w:after="0"/>
              <w:ind w:right="-1"/>
              <w:jc w:val="center"/>
              <w:rPr>
                <w:bCs/>
                <w:sz w:val="18"/>
                <w:szCs w:val="18"/>
              </w:rPr>
            </w:pPr>
            <w:r w:rsidRPr="00F7776B">
              <w:rPr>
                <w:bCs/>
                <w:sz w:val="18"/>
                <w:szCs w:val="18"/>
              </w:rPr>
              <w:t>ФИО руководителя</w:t>
            </w:r>
          </w:p>
        </w:tc>
        <w:tc>
          <w:tcPr>
            <w:tcW w:w="402" w:type="pct"/>
            <w:tcBorders>
              <w:top w:val="nil"/>
              <w:left w:val="single" w:sz="4" w:space="0" w:color="auto"/>
              <w:bottom w:val="single" w:sz="4" w:space="0" w:color="auto"/>
              <w:right w:val="single" w:sz="4" w:space="0" w:color="auto"/>
            </w:tcBorders>
            <w:shd w:val="clear" w:color="auto" w:fill="FFFFFF"/>
            <w:textDirection w:val="btLr"/>
            <w:vAlign w:val="center"/>
          </w:tcPr>
          <w:p w14:paraId="24B28F38" w14:textId="77777777" w:rsidR="00243E65" w:rsidRDefault="00243E65" w:rsidP="00243E65">
            <w:pPr>
              <w:spacing w:after="0"/>
              <w:ind w:right="-1"/>
              <w:jc w:val="center"/>
              <w:rPr>
                <w:bCs/>
                <w:sz w:val="18"/>
                <w:szCs w:val="18"/>
              </w:rPr>
            </w:pPr>
            <w:r w:rsidRPr="00F7776B">
              <w:rPr>
                <w:bCs/>
                <w:sz w:val="18"/>
                <w:szCs w:val="18"/>
              </w:rPr>
              <w:t xml:space="preserve">Серия и номер документа, удостоверяющего </w:t>
            </w:r>
          </w:p>
          <w:p w14:paraId="712D1349" w14:textId="77777777" w:rsidR="00243E65" w:rsidRPr="00F7776B" w:rsidRDefault="00243E65" w:rsidP="00243E65">
            <w:pPr>
              <w:spacing w:after="0"/>
              <w:ind w:right="-1"/>
              <w:jc w:val="center"/>
              <w:rPr>
                <w:bCs/>
                <w:sz w:val="18"/>
                <w:szCs w:val="18"/>
              </w:rPr>
            </w:pPr>
            <w:proofErr w:type="gramStart"/>
            <w:r w:rsidRPr="00F7776B">
              <w:rPr>
                <w:bCs/>
                <w:sz w:val="18"/>
                <w:szCs w:val="18"/>
              </w:rPr>
              <w:t>личность</w:t>
            </w:r>
            <w:proofErr w:type="gramEnd"/>
            <w:r w:rsidRPr="00F7776B">
              <w:rPr>
                <w:bCs/>
                <w:sz w:val="18"/>
                <w:szCs w:val="18"/>
              </w:rPr>
              <w:t xml:space="preserve"> руководителя</w:t>
            </w:r>
          </w:p>
        </w:tc>
        <w:tc>
          <w:tcPr>
            <w:tcW w:w="341" w:type="pct"/>
            <w:tcBorders>
              <w:top w:val="nil"/>
              <w:left w:val="single" w:sz="4" w:space="0" w:color="auto"/>
              <w:bottom w:val="single" w:sz="4" w:space="0" w:color="auto"/>
              <w:right w:val="single" w:sz="4" w:space="0" w:color="auto"/>
            </w:tcBorders>
            <w:textDirection w:val="btLr"/>
            <w:vAlign w:val="center"/>
          </w:tcPr>
          <w:p w14:paraId="6949BD58" w14:textId="77777777" w:rsidR="00243E65" w:rsidRPr="00F7776B" w:rsidRDefault="00243E65" w:rsidP="00243E65">
            <w:pPr>
              <w:spacing w:after="0"/>
              <w:ind w:right="-1"/>
              <w:jc w:val="center"/>
              <w:rPr>
                <w:bCs/>
                <w:sz w:val="18"/>
                <w:szCs w:val="18"/>
              </w:rPr>
            </w:pPr>
            <w:r w:rsidRPr="00F7776B">
              <w:rPr>
                <w:bCs/>
                <w:sz w:val="18"/>
                <w:szCs w:val="18"/>
              </w:rPr>
              <w:t>№</w:t>
            </w:r>
            <w:r>
              <w:rPr>
                <w:bCs/>
                <w:sz w:val="18"/>
                <w:szCs w:val="18"/>
              </w:rPr>
              <w:t>**</w:t>
            </w:r>
          </w:p>
        </w:tc>
        <w:tc>
          <w:tcPr>
            <w:tcW w:w="232" w:type="pct"/>
            <w:tcBorders>
              <w:top w:val="nil"/>
              <w:left w:val="single" w:sz="4" w:space="0" w:color="auto"/>
              <w:bottom w:val="single" w:sz="4" w:space="0" w:color="auto"/>
              <w:right w:val="single" w:sz="4" w:space="0" w:color="auto"/>
            </w:tcBorders>
            <w:textDirection w:val="btLr"/>
            <w:vAlign w:val="center"/>
          </w:tcPr>
          <w:p w14:paraId="4CF1D37A" w14:textId="77777777" w:rsidR="00243E65" w:rsidRPr="00F7776B" w:rsidRDefault="00243E65" w:rsidP="00243E65">
            <w:pPr>
              <w:spacing w:after="0"/>
              <w:ind w:right="-1"/>
              <w:jc w:val="center"/>
              <w:rPr>
                <w:bCs/>
                <w:sz w:val="18"/>
                <w:szCs w:val="18"/>
              </w:rPr>
            </w:pPr>
            <w:r w:rsidRPr="00F7776B">
              <w:rPr>
                <w:bCs/>
                <w:sz w:val="18"/>
                <w:szCs w:val="18"/>
              </w:rPr>
              <w:t>ИНН</w:t>
            </w:r>
          </w:p>
        </w:tc>
        <w:tc>
          <w:tcPr>
            <w:tcW w:w="241" w:type="pct"/>
            <w:tcBorders>
              <w:top w:val="nil"/>
              <w:left w:val="single" w:sz="4" w:space="0" w:color="auto"/>
              <w:bottom w:val="single" w:sz="4" w:space="0" w:color="auto"/>
              <w:right w:val="single" w:sz="4" w:space="0" w:color="auto"/>
            </w:tcBorders>
            <w:textDirection w:val="btLr"/>
            <w:vAlign w:val="center"/>
          </w:tcPr>
          <w:p w14:paraId="744AC87B" w14:textId="77777777" w:rsidR="00243E65" w:rsidRPr="00F7776B" w:rsidRDefault="00243E65" w:rsidP="00243E65">
            <w:pPr>
              <w:spacing w:after="0"/>
              <w:ind w:right="-1"/>
              <w:jc w:val="center"/>
              <w:rPr>
                <w:bCs/>
                <w:sz w:val="18"/>
                <w:szCs w:val="18"/>
              </w:rPr>
            </w:pPr>
            <w:r w:rsidRPr="00F7776B">
              <w:rPr>
                <w:bCs/>
                <w:sz w:val="18"/>
                <w:szCs w:val="18"/>
              </w:rPr>
              <w:t>ОГРН</w:t>
            </w:r>
          </w:p>
        </w:tc>
        <w:tc>
          <w:tcPr>
            <w:tcW w:w="324" w:type="pct"/>
            <w:tcBorders>
              <w:top w:val="nil"/>
              <w:left w:val="single" w:sz="4" w:space="0" w:color="auto"/>
              <w:bottom w:val="single" w:sz="4" w:space="0" w:color="auto"/>
              <w:right w:val="single" w:sz="4" w:space="0" w:color="auto"/>
            </w:tcBorders>
            <w:textDirection w:val="btLr"/>
            <w:vAlign w:val="center"/>
          </w:tcPr>
          <w:p w14:paraId="73FA1CBA" w14:textId="77777777" w:rsidR="00243E65" w:rsidRPr="00F7776B" w:rsidRDefault="00243E65" w:rsidP="00243E65">
            <w:pPr>
              <w:spacing w:after="0"/>
              <w:ind w:right="-1"/>
              <w:jc w:val="center"/>
              <w:rPr>
                <w:bCs/>
                <w:sz w:val="18"/>
                <w:szCs w:val="18"/>
              </w:rPr>
            </w:pPr>
            <w:r w:rsidRPr="00F7776B">
              <w:rPr>
                <w:bCs/>
                <w:sz w:val="18"/>
                <w:szCs w:val="18"/>
              </w:rPr>
              <w:t>Наименование/ФИО</w:t>
            </w:r>
          </w:p>
        </w:tc>
        <w:tc>
          <w:tcPr>
            <w:tcW w:w="332" w:type="pct"/>
            <w:tcBorders>
              <w:top w:val="single" w:sz="4" w:space="0" w:color="auto"/>
              <w:left w:val="single" w:sz="4" w:space="0" w:color="auto"/>
              <w:bottom w:val="single" w:sz="4" w:space="0" w:color="auto"/>
              <w:right w:val="single" w:sz="4" w:space="0" w:color="auto"/>
            </w:tcBorders>
            <w:textDirection w:val="btLr"/>
            <w:vAlign w:val="center"/>
          </w:tcPr>
          <w:p w14:paraId="5D2D0A1F" w14:textId="77777777" w:rsidR="00243E65" w:rsidRPr="00F7776B" w:rsidRDefault="00243E65" w:rsidP="00243E65">
            <w:pPr>
              <w:spacing w:after="0"/>
              <w:ind w:right="-1"/>
              <w:jc w:val="center"/>
              <w:rPr>
                <w:bCs/>
                <w:sz w:val="18"/>
                <w:szCs w:val="18"/>
              </w:rPr>
            </w:pPr>
            <w:r>
              <w:rPr>
                <w:bCs/>
                <w:sz w:val="18"/>
                <w:szCs w:val="18"/>
              </w:rPr>
              <w:t>А</w:t>
            </w:r>
            <w:r w:rsidRPr="00F7776B">
              <w:rPr>
                <w:bCs/>
                <w:sz w:val="18"/>
                <w:szCs w:val="18"/>
              </w:rPr>
              <w:t>дрес регистрации</w:t>
            </w:r>
          </w:p>
        </w:tc>
        <w:tc>
          <w:tcPr>
            <w:tcW w:w="376" w:type="pct"/>
            <w:tcBorders>
              <w:top w:val="single" w:sz="4" w:space="0" w:color="auto"/>
              <w:left w:val="single" w:sz="4" w:space="0" w:color="auto"/>
              <w:bottom w:val="single" w:sz="4" w:space="0" w:color="auto"/>
              <w:right w:val="single" w:sz="4" w:space="0" w:color="auto"/>
            </w:tcBorders>
            <w:textDirection w:val="btLr"/>
            <w:vAlign w:val="center"/>
          </w:tcPr>
          <w:p w14:paraId="23EA3F86" w14:textId="77777777" w:rsidR="00243E65" w:rsidRDefault="00243E65" w:rsidP="00243E65">
            <w:pPr>
              <w:spacing w:after="0"/>
              <w:ind w:right="-1"/>
              <w:jc w:val="center"/>
              <w:rPr>
                <w:bCs/>
                <w:sz w:val="18"/>
                <w:szCs w:val="18"/>
              </w:rPr>
            </w:pPr>
            <w:r>
              <w:rPr>
                <w:bCs/>
                <w:sz w:val="18"/>
                <w:szCs w:val="18"/>
              </w:rPr>
              <w:t>С</w:t>
            </w:r>
            <w:r w:rsidRPr="00F7776B">
              <w:rPr>
                <w:bCs/>
                <w:sz w:val="18"/>
                <w:szCs w:val="18"/>
              </w:rPr>
              <w:t xml:space="preserve">ерия и номер документа, удостоверяющего </w:t>
            </w:r>
          </w:p>
          <w:p w14:paraId="6C93BF9C" w14:textId="77777777" w:rsidR="00243E65" w:rsidRPr="00F7776B" w:rsidRDefault="00243E65" w:rsidP="00243E65">
            <w:pPr>
              <w:spacing w:after="0"/>
              <w:ind w:right="-1"/>
              <w:jc w:val="center"/>
              <w:rPr>
                <w:bCs/>
                <w:sz w:val="18"/>
                <w:szCs w:val="18"/>
              </w:rPr>
            </w:pPr>
            <w:proofErr w:type="gramStart"/>
            <w:r w:rsidRPr="00F7776B">
              <w:rPr>
                <w:bCs/>
                <w:sz w:val="18"/>
                <w:szCs w:val="18"/>
              </w:rPr>
              <w:t>личность</w:t>
            </w:r>
            <w:proofErr w:type="gramEnd"/>
            <w:r w:rsidRPr="00F7776B">
              <w:rPr>
                <w:bCs/>
                <w:sz w:val="18"/>
                <w:szCs w:val="18"/>
              </w:rPr>
              <w:t xml:space="preserve"> (для </w:t>
            </w:r>
            <w:proofErr w:type="spellStart"/>
            <w:r w:rsidRPr="00F7776B">
              <w:rPr>
                <w:bCs/>
                <w:sz w:val="18"/>
                <w:szCs w:val="18"/>
              </w:rPr>
              <w:t>физ.лиц</w:t>
            </w:r>
            <w:proofErr w:type="spellEnd"/>
            <w:r w:rsidRPr="00F7776B">
              <w:rPr>
                <w:bCs/>
                <w:sz w:val="18"/>
                <w:szCs w:val="18"/>
              </w:rPr>
              <w:t>)</w:t>
            </w:r>
          </w:p>
        </w:tc>
        <w:tc>
          <w:tcPr>
            <w:tcW w:w="367" w:type="pct"/>
            <w:tcBorders>
              <w:top w:val="nil"/>
              <w:left w:val="single" w:sz="4" w:space="0" w:color="auto"/>
              <w:bottom w:val="single" w:sz="4" w:space="0" w:color="auto"/>
              <w:right w:val="single" w:sz="4" w:space="0" w:color="auto"/>
            </w:tcBorders>
            <w:textDirection w:val="btLr"/>
            <w:vAlign w:val="center"/>
          </w:tcPr>
          <w:p w14:paraId="7B2AABE5" w14:textId="77777777" w:rsidR="00243E65" w:rsidRPr="00F7776B" w:rsidRDefault="00243E65" w:rsidP="00243E65">
            <w:pPr>
              <w:spacing w:after="0"/>
              <w:ind w:right="-1"/>
              <w:jc w:val="center"/>
              <w:rPr>
                <w:bCs/>
                <w:sz w:val="18"/>
                <w:szCs w:val="18"/>
              </w:rPr>
            </w:pPr>
            <w:r>
              <w:rPr>
                <w:bCs/>
                <w:sz w:val="18"/>
                <w:szCs w:val="18"/>
              </w:rPr>
              <w:t>Р</w:t>
            </w:r>
            <w:r w:rsidRPr="00F7776B">
              <w:rPr>
                <w:bCs/>
                <w:sz w:val="18"/>
                <w:szCs w:val="18"/>
              </w:rPr>
              <w:t>уководитель/участник/акционер/бенефициар</w:t>
            </w:r>
          </w:p>
        </w:tc>
        <w:tc>
          <w:tcPr>
            <w:tcW w:w="251" w:type="pct"/>
            <w:tcBorders>
              <w:top w:val="nil"/>
              <w:left w:val="single" w:sz="4" w:space="0" w:color="auto"/>
              <w:bottom w:val="single" w:sz="4" w:space="0" w:color="auto"/>
              <w:right w:val="single" w:sz="4" w:space="0" w:color="auto"/>
            </w:tcBorders>
            <w:textDirection w:val="btLr"/>
            <w:vAlign w:val="center"/>
          </w:tcPr>
          <w:p w14:paraId="2F116382" w14:textId="77777777" w:rsidR="00243E65" w:rsidRDefault="00243E65" w:rsidP="00243E65">
            <w:pPr>
              <w:spacing w:after="0"/>
              <w:ind w:right="-1"/>
              <w:jc w:val="center"/>
              <w:rPr>
                <w:bCs/>
                <w:sz w:val="18"/>
                <w:szCs w:val="18"/>
              </w:rPr>
            </w:pPr>
            <w:r>
              <w:rPr>
                <w:bCs/>
                <w:sz w:val="18"/>
                <w:szCs w:val="18"/>
              </w:rPr>
              <w:t>Размер доли %</w:t>
            </w:r>
          </w:p>
          <w:p w14:paraId="49233AAF" w14:textId="77777777" w:rsidR="00243E65" w:rsidRPr="00F7776B" w:rsidRDefault="00243E65" w:rsidP="00243E65">
            <w:pPr>
              <w:spacing w:after="0"/>
              <w:ind w:right="-1"/>
              <w:jc w:val="center"/>
              <w:rPr>
                <w:bCs/>
                <w:sz w:val="18"/>
                <w:szCs w:val="18"/>
              </w:rPr>
            </w:pPr>
            <w:r>
              <w:rPr>
                <w:bCs/>
                <w:sz w:val="18"/>
                <w:szCs w:val="18"/>
              </w:rPr>
              <w:t>(</w:t>
            </w:r>
            <w:proofErr w:type="gramStart"/>
            <w:r>
              <w:rPr>
                <w:bCs/>
                <w:sz w:val="18"/>
                <w:szCs w:val="18"/>
              </w:rPr>
              <w:t>для</w:t>
            </w:r>
            <w:proofErr w:type="gramEnd"/>
            <w:r>
              <w:rPr>
                <w:bCs/>
                <w:sz w:val="18"/>
                <w:szCs w:val="18"/>
              </w:rPr>
              <w:t xml:space="preserve"> участников/акционеров/бенефициаров)</w:t>
            </w:r>
          </w:p>
        </w:tc>
        <w:tc>
          <w:tcPr>
            <w:tcW w:w="434" w:type="pct"/>
            <w:tcBorders>
              <w:top w:val="nil"/>
              <w:left w:val="single" w:sz="4" w:space="0" w:color="auto"/>
              <w:bottom w:val="single" w:sz="4" w:space="0" w:color="auto"/>
              <w:right w:val="single" w:sz="4" w:space="0" w:color="auto"/>
            </w:tcBorders>
            <w:textDirection w:val="btLr"/>
            <w:vAlign w:val="center"/>
          </w:tcPr>
          <w:p w14:paraId="678F17D9" w14:textId="77777777" w:rsidR="00243E65" w:rsidRDefault="00243E65" w:rsidP="00243E65">
            <w:pPr>
              <w:spacing w:after="0"/>
              <w:ind w:right="-1"/>
              <w:jc w:val="center"/>
              <w:rPr>
                <w:sz w:val="18"/>
                <w:szCs w:val="18"/>
              </w:rPr>
            </w:pPr>
            <w:r>
              <w:rPr>
                <w:sz w:val="18"/>
                <w:szCs w:val="18"/>
              </w:rPr>
              <w:t>И</w:t>
            </w:r>
            <w:r w:rsidRPr="00F7776B">
              <w:rPr>
                <w:sz w:val="18"/>
                <w:szCs w:val="18"/>
              </w:rPr>
              <w:t xml:space="preserve">нформация о подтверждающих документах </w:t>
            </w:r>
          </w:p>
          <w:p w14:paraId="7792DC96" w14:textId="77777777" w:rsidR="00243E65" w:rsidRPr="00F7776B" w:rsidRDefault="00243E65" w:rsidP="00243E65">
            <w:pPr>
              <w:spacing w:after="0"/>
              <w:ind w:right="-1"/>
              <w:jc w:val="center"/>
              <w:rPr>
                <w:sz w:val="18"/>
                <w:szCs w:val="18"/>
              </w:rPr>
            </w:pPr>
            <w:r w:rsidRPr="00F7776B">
              <w:rPr>
                <w:sz w:val="18"/>
                <w:szCs w:val="18"/>
              </w:rPr>
              <w:t>(</w:t>
            </w:r>
            <w:proofErr w:type="gramStart"/>
            <w:r w:rsidRPr="00F7776B">
              <w:rPr>
                <w:sz w:val="18"/>
                <w:szCs w:val="18"/>
              </w:rPr>
              <w:t>наименование</w:t>
            </w:r>
            <w:proofErr w:type="gramEnd"/>
            <w:r w:rsidRPr="00F7776B">
              <w:rPr>
                <w:sz w:val="18"/>
                <w:szCs w:val="18"/>
              </w:rPr>
              <w:t>, реквизиты и т.д.)</w:t>
            </w:r>
            <w:r>
              <w:rPr>
                <w:sz w:val="18"/>
                <w:szCs w:val="18"/>
              </w:rPr>
              <w:t>***</w:t>
            </w:r>
          </w:p>
        </w:tc>
      </w:tr>
      <w:tr w:rsidR="00243E65" w:rsidRPr="00F7776B" w14:paraId="4A59B59F"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A9D11F9" w14:textId="77777777" w:rsidR="00243E65" w:rsidRPr="00F7776B" w:rsidRDefault="00243E65" w:rsidP="00243E65">
            <w:pPr>
              <w:spacing w:after="0"/>
              <w:ind w:right="-1"/>
              <w:jc w:val="center"/>
              <w:rPr>
                <w:bCs/>
                <w:sz w:val="18"/>
                <w:szCs w:val="18"/>
              </w:rPr>
            </w:pPr>
            <w:r w:rsidRPr="00F7776B">
              <w:rPr>
                <w:bCs/>
                <w:sz w:val="18"/>
                <w:szCs w:val="18"/>
              </w:rPr>
              <w:t>1</w:t>
            </w:r>
          </w:p>
        </w:tc>
        <w:tc>
          <w:tcPr>
            <w:tcW w:w="277" w:type="pct"/>
            <w:tcBorders>
              <w:top w:val="nil"/>
              <w:left w:val="nil"/>
              <w:bottom w:val="single" w:sz="4" w:space="0" w:color="auto"/>
              <w:right w:val="single" w:sz="4" w:space="0" w:color="auto"/>
            </w:tcBorders>
            <w:shd w:val="clear" w:color="auto" w:fill="FFFFFF"/>
            <w:vAlign w:val="center"/>
          </w:tcPr>
          <w:p w14:paraId="66C73A72" w14:textId="77777777" w:rsidR="00243E65" w:rsidRPr="00F7776B" w:rsidRDefault="00243E65" w:rsidP="00243E65">
            <w:pPr>
              <w:spacing w:after="0"/>
              <w:ind w:right="-1"/>
              <w:jc w:val="center"/>
              <w:rPr>
                <w:bCs/>
                <w:sz w:val="18"/>
                <w:szCs w:val="18"/>
              </w:rPr>
            </w:pPr>
            <w:r w:rsidRPr="00F7776B">
              <w:rPr>
                <w:bCs/>
                <w:sz w:val="18"/>
                <w:szCs w:val="18"/>
              </w:rPr>
              <w:t>2</w:t>
            </w:r>
          </w:p>
        </w:tc>
        <w:tc>
          <w:tcPr>
            <w:tcW w:w="321" w:type="pct"/>
            <w:tcBorders>
              <w:top w:val="nil"/>
              <w:left w:val="nil"/>
              <w:bottom w:val="single" w:sz="4" w:space="0" w:color="auto"/>
              <w:right w:val="single" w:sz="4" w:space="0" w:color="auto"/>
            </w:tcBorders>
            <w:shd w:val="clear" w:color="auto" w:fill="FFFFFF"/>
            <w:vAlign w:val="center"/>
          </w:tcPr>
          <w:p w14:paraId="041A2213" w14:textId="77777777" w:rsidR="00243E65" w:rsidRPr="00F7776B" w:rsidRDefault="00243E65" w:rsidP="00243E65">
            <w:pPr>
              <w:spacing w:after="0"/>
              <w:ind w:right="-1"/>
              <w:jc w:val="center"/>
              <w:rPr>
                <w:bCs/>
                <w:sz w:val="18"/>
                <w:szCs w:val="18"/>
              </w:rPr>
            </w:pPr>
            <w:r w:rsidRPr="00F7776B">
              <w:rPr>
                <w:bCs/>
                <w:sz w:val="18"/>
                <w:szCs w:val="18"/>
              </w:rPr>
              <w:t>3</w:t>
            </w:r>
          </w:p>
        </w:tc>
        <w:tc>
          <w:tcPr>
            <w:tcW w:w="334" w:type="pct"/>
            <w:tcBorders>
              <w:top w:val="nil"/>
              <w:left w:val="nil"/>
              <w:bottom w:val="single" w:sz="4" w:space="0" w:color="auto"/>
              <w:right w:val="single" w:sz="4" w:space="0" w:color="auto"/>
            </w:tcBorders>
            <w:shd w:val="clear" w:color="auto" w:fill="FFFFFF"/>
            <w:vAlign w:val="center"/>
          </w:tcPr>
          <w:p w14:paraId="7999F3A3" w14:textId="77777777" w:rsidR="00243E65" w:rsidRPr="00F7776B" w:rsidRDefault="00243E65" w:rsidP="00243E65">
            <w:pPr>
              <w:spacing w:after="0"/>
              <w:ind w:right="-1"/>
              <w:jc w:val="center"/>
              <w:rPr>
                <w:bCs/>
                <w:sz w:val="18"/>
                <w:szCs w:val="18"/>
              </w:rPr>
            </w:pPr>
            <w:r w:rsidRPr="00F7776B">
              <w:rPr>
                <w:bCs/>
                <w:sz w:val="18"/>
                <w:szCs w:val="18"/>
              </w:rPr>
              <w:t>4</w:t>
            </w:r>
          </w:p>
        </w:tc>
        <w:tc>
          <w:tcPr>
            <w:tcW w:w="258" w:type="pct"/>
            <w:tcBorders>
              <w:top w:val="nil"/>
              <w:left w:val="nil"/>
              <w:bottom w:val="single" w:sz="4" w:space="0" w:color="auto"/>
              <w:right w:val="single" w:sz="4" w:space="0" w:color="auto"/>
            </w:tcBorders>
            <w:shd w:val="clear" w:color="auto" w:fill="FFFFFF"/>
            <w:vAlign w:val="center"/>
          </w:tcPr>
          <w:p w14:paraId="2224B206" w14:textId="77777777" w:rsidR="00243E65" w:rsidRPr="00F7776B" w:rsidRDefault="00243E65" w:rsidP="00243E65">
            <w:pPr>
              <w:spacing w:after="0"/>
              <w:ind w:right="-1"/>
              <w:jc w:val="center"/>
              <w:rPr>
                <w:bCs/>
                <w:sz w:val="18"/>
                <w:szCs w:val="18"/>
              </w:rPr>
            </w:pPr>
            <w:r w:rsidRPr="00F7776B">
              <w:rPr>
                <w:bCs/>
                <w:sz w:val="18"/>
                <w:szCs w:val="18"/>
              </w:rPr>
              <w:t>5</w:t>
            </w:r>
          </w:p>
        </w:tc>
        <w:tc>
          <w:tcPr>
            <w:tcW w:w="281" w:type="pct"/>
            <w:tcBorders>
              <w:top w:val="nil"/>
              <w:left w:val="nil"/>
              <w:bottom w:val="single" w:sz="4" w:space="0" w:color="auto"/>
              <w:right w:val="single" w:sz="4" w:space="0" w:color="auto"/>
            </w:tcBorders>
            <w:shd w:val="clear" w:color="auto" w:fill="FFFFFF"/>
            <w:vAlign w:val="center"/>
          </w:tcPr>
          <w:p w14:paraId="74CE42C1" w14:textId="77777777" w:rsidR="00243E65" w:rsidRPr="00F7776B" w:rsidRDefault="00243E65" w:rsidP="00243E65">
            <w:pPr>
              <w:spacing w:after="0"/>
              <w:ind w:right="-1"/>
              <w:jc w:val="center"/>
              <w:rPr>
                <w:bCs/>
                <w:sz w:val="18"/>
                <w:szCs w:val="18"/>
              </w:rPr>
            </w:pPr>
            <w:r w:rsidRPr="00F7776B">
              <w:rPr>
                <w:bCs/>
                <w:sz w:val="18"/>
                <w:szCs w:val="18"/>
              </w:rPr>
              <w:t>6</w:t>
            </w:r>
          </w:p>
        </w:tc>
        <w:tc>
          <w:tcPr>
            <w:tcW w:w="402" w:type="pct"/>
            <w:tcBorders>
              <w:top w:val="nil"/>
              <w:left w:val="nil"/>
              <w:bottom w:val="single" w:sz="4" w:space="0" w:color="auto"/>
              <w:right w:val="single" w:sz="4" w:space="0" w:color="auto"/>
            </w:tcBorders>
            <w:shd w:val="clear" w:color="auto" w:fill="FFFFFF"/>
            <w:vAlign w:val="center"/>
          </w:tcPr>
          <w:p w14:paraId="27E3D742" w14:textId="77777777" w:rsidR="00243E65" w:rsidRPr="00F7776B" w:rsidRDefault="00243E65" w:rsidP="00243E65">
            <w:pPr>
              <w:spacing w:after="0"/>
              <w:ind w:right="-1"/>
              <w:jc w:val="center"/>
              <w:rPr>
                <w:bCs/>
                <w:sz w:val="18"/>
                <w:szCs w:val="18"/>
              </w:rPr>
            </w:pPr>
            <w:r w:rsidRPr="00F7776B">
              <w:rPr>
                <w:bCs/>
                <w:sz w:val="18"/>
                <w:szCs w:val="18"/>
              </w:rPr>
              <w:t>7</w:t>
            </w:r>
          </w:p>
        </w:tc>
        <w:tc>
          <w:tcPr>
            <w:tcW w:w="341" w:type="pct"/>
            <w:tcBorders>
              <w:top w:val="nil"/>
              <w:left w:val="nil"/>
              <w:bottom w:val="single" w:sz="4" w:space="0" w:color="auto"/>
              <w:right w:val="single" w:sz="4" w:space="0" w:color="auto"/>
            </w:tcBorders>
            <w:vAlign w:val="center"/>
          </w:tcPr>
          <w:p w14:paraId="6AC5BD3D" w14:textId="77777777" w:rsidR="00243E65" w:rsidRPr="00F7776B" w:rsidRDefault="00243E65" w:rsidP="00243E65">
            <w:pPr>
              <w:spacing w:after="0"/>
              <w:ind w:right="-1"/>
              <w:jc w:val="center"/>
              <w:rPr>
                <w:bCs/>
                <w:sz w:val="18"/>
                <w:szCs w:val="18"/>
              </w:rPr>
            </w:pPr>
            <w:r w:rsidRPr="00F7776B">
              <w:rPr>
                <w:bCs/>
                <w:sz w:val="18"/>
                <w:szCs w:val="18"/>
              </w:rPr>
              <w:t>8</w:t>
            </w:r>
          </w:p>
        </w:tc>
        <w:tc>
          <w:tcPr>
            <w:tcW w:w="232" w:type="pct"/>
            <w:tcBorders>
              <w:top w:val="nil"/>
              <w:left w:val="nil"/>
              <w:bottom w:val="single" w:sz="4" w:space="0" w:color="auto"/>
              <w:right w:val="single" w:sz="4" w:space="0" w:color="auto"/>
            </w:tcBorders>
            <w:vAlign w:val="center"/>
          </w:tcPr>
          <w:p w14:paraId="3EF9CB31" w14:textId="77777777" w:rsidR="00243E65" w:rsidRPr="00F7776B" w:rsidRDefault="00243E65" w:rsidP="00243E65">
            <w:pPr>
              <w:spacing w:after="0"/>
              <w:ind w:right="-1"/>
              <w:jc w:val="center"/>
              <w:rPr>
                <w:bCs/>
                <w:sz w:val="18"/>
                <w:szCs w:val="18"/>
              </w:rPr>
            </w:pPr>
            <w:r w:rsidRPr="00F7776B">
              <w:rPr>
                <w:bCs/>
                <w:sz w:val="18"/>
                <w:szCs w:val="18"/>
              </w:rPr>
              <w:t>9</w:t>
            </w:r>
          </w:p>
        </w:tc>
        <w:tc>
          <w:tcPr>
            <w:tcW w:w="241" w:type="pct"/>
            <w:tcBorders>
              <w:top w:val="nil"/>
              <w:left w:val="nil"/>
              <w:bottom w:val="single" w:sz="4" w:space="0" w:color="auto"/>
              <w:right w:val="single" w:sz="4" w:space="0" w:color="auto"/>
            </w:tcBorders>
            <w:vAlign w:val="center"/>
          </w:tcPr>
          <w:p w14:paraId="0FF4DE5C" w14:textId="77777777" w:rsidR="00243E65" w:rsidRPr="00F7776B" w:rsidRDefault="00243E65" w:rsidP="00243E65">
            <w:pPr>
              <w:spacing w:after="0"/>
              <w:ind w:right="-1"/>
              <w:jc w:val="center"/>
              <w:rPr>
                <w:bCs/>
                <w:sz w:val="18"/>
                <w:szCs w:val="18"/>
              </w:rPr>
            </w:pPr>
            <w:r w:rsidRPr="00F7776B">
              <w:rPr>
                <w:bCs/>
                <w:sz w:val="18"/>
                <w:szCs w:val="18"/>
              </w:rPr>
              <w:t>10</w:t>
            </w:r>
          </w:p>
        </w:tc>
        <w:tc>
          <w:tcPr>
            <w:tcW w:w="324" w:type="pct"/>
            <w:tcBorders>
              <w:top w:val="nil"/>
              <w:left w:val="nil"/>
              <w:bottom w:val="single" w:sz="4" w:space="0" w:color="auto"/>
              <w:right w:val="single" w:sz="4" w:space="0" w:color="auto"/>
            </w:tcBorders>
            <w:vAlign w:val="center"/>
          </w:tcPr>
          <w:p w14:paraId="400334CE" w14:textId="77777777" w:rsidR="00243E65" w:rsidRPr="00F7776B" w:rsidRDefault="00243E65" w:rsidP="00243E65">
            <w:pPr>
              <w:spacing w:after="0"/>
              <w:ind w:right="-1"/>
              <w:jc w:val="center"/>
              <w:rPr>
                <w:bCs/>
                <w:sz w:val="18"/>
                <w:szCs w:val="18"/>
              </w:rPr>
            </w:pPr>
            <w:r w:rsidRPr="00F7776B">
              <w:rPr>
                <w:bCs/>
                <w:sz w:val="18"/>
                <w:szCs w:val="18"/>
              </w:rPr>
              <w:t>11</w:t>
            </w:r>
          </w:p>
        </w:tc>
        <w:tc>
          <w:tcPr>
            <w:tcW w:w="332" w:type="pct"/>
            <w:tcBorders>
              <w:top w:val="nil"/>
              <w:left w:val="nil"/>
              <w:bottom w:val="single" w:sz="4" w:space="0" w:color="auto"/>
              <w:right w:val="single" w:sz="4" w:space="0" w:color="auto"/>
            </w:tcBorders>
            <w:vAlign w:val="center"/>
          </w:tcPr>
          <w:p w14:paraId="560DA451" w14:textId="77777777" w:rsidR="00243E65" w:rsidRPr="00F7776B" w:rsidRDefault="00243E65" w:rsidP="00243E65">
            <w:pPr>
              <w:spacing w:after="0"/>
              <w:ind w:right="-1"/>
              <w:jc w:val="center"/>
              <w:rPr>
                <w:bCs/>
                <w:sz w:val="18"/>
                <w:szCs w:val="18"/>
              </w:rPr>
            </w:pPr>
            <w:r w:rsidRPr="00F7776B">
              <w:rPr>
                <w:bCs/>
                <w:sz w:val="18"/>
                <w:szCs w:val="18"/>
              </w:rPr>
              <w:t>12</w:t>
            </w:r>
          </w:p>
        </w:tc>
        <w:tc>
          <w:tcPr>
            <w:tcW w:w="376" w:type="pct"/>
            <w:tcBorders>
              <w:top w:val="nil"/>
              <w:left w:val="nil"/>
              <w:bottom w:val="single" w:sz="4" w:space="0" w:color="auto"/>
              <w:right w:val="single" w:sz="4" w:space="0" w:color="auto"/>
            </w:tcBorders>
            <w:vAlign w:val="center"/>
          </w:tcPr>
          <w:p w14:paraId="64659D54" w14:textId="77777777" w:rsidR="00243E65" w:rsidRPr="00F7776B" w:rsidRDefault="00243E65" w:rsidP="00243E65">
            <w:pPr>
              <w:spacing w:after="0"/>
              <w:ind w:right="-1"/>
              <w:jc w:val="center"/>
              <w:rPr>
                <w:bCs/>
                <w:sz w:val="18"/>
                <w:szCs w:val="18"/>
              </w:rPr>
            </w:pPr>
            <w:r w:rsidRPr="00F7776B">
              <w:rPr>
                <w:bCs/>
                <w:sz w:val="18"/>
                <w:szCs w:val="18"/>
              </w:rPr>
              <w:t>13</w:t>
            </w:r>
          </w:p>
        </w:tc>
        <w:tc>
          <w:tcPr>
            <w:tcW w:w="367" w:type="pct"/>
            <w:tcBorders>
              <w:top w:val="nil"/>
              <w:left w:val="nil"/>
              <w:bottom w:val="single" w:sz="4" w:space="0" w:color="auto"/>
              <w:right w:val="single" w:sz="4" w:space="0" w:color="auto"/>
            </w:tcBorders>
            <w:vAlign w:val="center"/>
          </w:tcPr>
          <w:p w14:paraId="29517A8E" w14:textId="77777777" w:rsidR="00243E65" w:rsidRPr="00F7776B" w:rsidRDefault="00243E65" w:rsidP="00243E65">
            <w:pPr>
              <w:spacing w:after="0"/>
              <w:ind w:right="-1"/>
              <w:jc w:val="center"/>
              <w:rPr>
                <w:bCs/>
                <w:sz w:val="18"/>
                <w:szCs w:val="18"/>
              </w:rPr>
            </w:pPr>
            <w:r w:rsidRPr="00F7776B">
              <w:rPr>
                <w:bCs/>
                <w:sz w:val="18"/>
                <w:szCs w:val="18"/>
              </w:rPr>
              <w:t>14</w:t>
            </w:r>
          </w:p>
        </w:tc>
        <w:tc>
          <w:tcPr>
            <w:tcW w:w="251" w:type="pct"/>
            <w:tcBorders>
              <w:top w:val="nil"/>
              <w:left w:val="nil"/>
              <w:bottom w:val="single" w:sz="4" w:space="0" w:color="auto"/>
              <w:right w:val="single" w:sz="4" w:space="0" w:color="auto"/>
            </w:tcBorders>
            <w:vAlign w:val="center"/>
          </w:tcPr>
          <w:p w14:paraId="35D767AA" w14:textId="77777777" w:rsidR="00243E65" w:rsidRPr="00F7776B" w:rsidRDefault="00243E65" w:rsidP="00243E65">
            <w:pPr>
              <w:spacing w:after="0"/>
              <w:ind w:right="-1"/>
              <w:jc w:val="center"/>
              <w:rPr>
                <w:bCs/>
                <w:sz w:val="18"/>
                <w:szCs w:val="18"/>
              </w:rPr>
            </w:pPr>
            <w:r>
              <w:rPr>
                <w:bCs/>
                <w:sz w:val="18"/>
                <w:szCs w:val="18"/>
              </w:rPr>
              <w:t>15</w:t>
            </w:r>
          </w:p>
        </w:tc>
        <w:tc>
          <w:tcPr>
            <w:tcW w:w="434" w:type="pct"/>
            <w:tcBorders>
              <w:top w:val="nil"/>
              <w:left w:val="nil"/>
              <w:bottom w:val="single" w:sz="4" w:space="0" w:color="auto"/>
              <w:right w:val="single" w:sz="4" w:space="0" w:color="auto"/>
            </w:tcBorders>
            <w:vAlign w:val="center"/>
          </w:tcPr>
          <w:p w14:paraId="23B0A293" w14:textId="77777777" w:rsidR="00243E65" w:rsidRPr="00F7776B" w:rsidRDefault="00243E65" w:rsidP="00243E65">
            <w:pPr>
              <w:spacing w:after="0"/>
              <w:ind w:right="-1"/>
              <w:jc w:val="center"/>
              <w:rPr>
                <w:sz w:val="18"/>
                <w:szCs w:val="18"/>
              </w:rPr>
            </w:pPr>
            <w:r w:rsidRPr="00F7776B">
              <w:rPr>
                <w:sz w:val="18"/>
                <w:szCs w:val="18"/>
              </w:rPr>
              <w:t>1</w:t>
            </w:r>
            <w:r>
              <w:rPr>
                <w:sz w:val="18"/>
                <w:szCs w:val="18"/>
              </w:rPr>
              <w:t>6</w:t>
            </w:r>
          </w:p>
        </w:tc>
      </w:tr>
      <w:tr w:rsidR="00243E65" w:rsidRPr="00F7776B" w14:paraId="00262A81"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6E9974E4" w14:textId="77777777" w:rsidR="00243E65" w:rsidRPr="00F7776B" w:rsidRDefault="00243E65" w:rsidP="00243E65">
            <w:pPr>
              <w:spacing w:after="0"/>
              <w:ind w:right="-1"/>
              <w:jc w:val="center"/>
              <w:rPr>
                <w:rFonts w:eastAsia="Calibri"/>
                <w:sz w:val="18"/>
                <w:szCs w:val="18"/>
              </w:rPr>
            </w:pPr>
            <w:r>
              <w:rPr>
                <w:rFonts w:eastAsia="Calibri"/>
                <w:sz w:val="18"/>
                <w:szCs w:val="18"/>
              </w:rPr>
              <w:t>1.</w:t>
            </w:r>
          </w:p>
        </w:tc>
        <w:tc>
          <w:tcPr>
            <w:tcW w:w="277" w:type="pct"/>
            <w:tcBorders>
              <w:top w:val="single" w:sz="4" w:space="0" w:color="auto"/>
              <w:left w:val="nil"/>
              <w:bottom w:val="single" w:sz="4" w:space="0" w:color="auto"/>
              <w:right w:val="single" w:sz="4" w:space="0" w:color="auto"/>
            </w:tcBorders>
            <w:shd w:val="clear" w:color="auto" w:fill="FFFFFF"/>
            <w:vAlign w:val="center"/>
          </w:tcPr>
          <w:p w14:paraId="102650C2"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28F4D4C1"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5392C561"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40AB0F34"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7D73061E"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40BEB0FF"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6E990977" w14:textId="77777777" w:rsidR="00243E65" w:rsidRPr="00F7776B" w:rsidRDefault="00243E65" w:rsidP="00243E65">
            <w:pPr>
              <w:spacing w:after="0"/>
              <w:ind w:right="-1"/>
              <w:jc w:val="center"/>
              <w:rPr>
                <w:rFonts w:eastAsia="Calibri"/>
                <w:sz w:val="18"/>
                <w:szCs w:val="18"/>
              </w:rPr>
            </w:pPr>
            <w:r>
              <w:rPr>
                <w:rFonts w:eastAsia="Calibri"/>
                <w:sz w:val="18"/>
                <w:szCs w:val="18"/>
              </w:rPr>
              <w:t>1.1.</w:t>
            </w:r>
          </w:p>
        </w:tc>
        <w:tc>
          <w:tcPr>
            <w:tcW w:w="232" w:type="pct"/>
            <w:tcBorders>
              <w:top w:val="single" w:sz="4" w:space="0" w:color="auto"/>
              <w:left w:val="nil"/>
              <w:bottom w:val="single" w:sz="4" w:space="0" w:color="auto"/>
              <w:right w:val="single" w:sz="4" w:space="0" w:color="auto"/>
            </w:tcBorders>
            <w:vAlign w:val="center"/>
          </w:tcPr>
          <w:p w14:paraId="000D0A7A"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0F57A1B2"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2FE2E60F"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2EA09E04"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62DADB8A"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0125200B"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084AF07C"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3DF87826" w14:textId="77777777" w:rsidR="00243E65" w:rsidRPr="00F7776B" w:rsidRDefault="00243E65" w:rsidP="00243E65">
            <w:pPr>
              <w:spacing w:after="0"/>
              <w:ind w:right="-1"/>
              <w:jc w:val="center"/>
              <w:rPr>
                <w:rFonts w:eastAsia="Calibri"/>
                <w:sz w:val="18"/>
                <w:szCs w:val="18"/>
              </w:rPr>
            </w:pPr>
          </w:p>
        </w:tc>
      </w:tr>
      <w:tr w:rsidR="00243E65" w:rsidRPr="00F7776B" w14:paraId="3866363A"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533946D1"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575EA35B"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64ADC3B5"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7939D4F0"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3AAAE164"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489589E0"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2BD73A55"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7AE58E31" w14:textId="77777777" w:rsidR="00243E65" w:rsidRDefault="00243E65" w:rsidP="00243E65">
            <w:pPr>
              <w:spacing w:after="0"/>
              <w:ind w:right="-1"/>
              <w:jc w:val="center"/>
              <w:rPr>
                <w:rFonts w:eastAsia="Calibri"/>
                <w:sz w:val="18"/>
                <w:szCs w:val="18"/>
              </w:rPr>
            </w:pPr>
            <w:r>
              <w:rPr>
                <w:rFonts w:eastAsia="Calibri"/>
                <w:sz w:val="18"/>
                <w:szCs w:val="18"/>
              </w:rPr>
              <w:t>1.1.1</w:t>
            </w:r>
          </w:p>
        </w:tc>
        <w:tc>
          <w:tcPr>
            <w:tcW w:w="232" w:type="pct"/>
            <w:tcBorders>
              <w:top w:val="single" w:sz="4" w:space="0" w:color="auto"/>
              <w:left w:val="nil"/>
              <w:bottom w:val="single" w:sz="4" w:space="0" w:color="auto"/>
              <w:right w:val="single" w:sz="4" w:space="0" w:color="auto"/>
            </w:tcBorders>
            <w:vAlign w:val="center"/>
          </w:tcPr>
          <w:p w14:paraId="538CDA4C"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5D9F700C"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489A5F6A"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654B444A"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1387C279"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5A3C4B89"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562AADB8"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3E575BB6" w14:textId="77777777" w:rsidR="00243E65" w:rsidRPr="00F7776B" w:rsidRDefault="00243E65" w:rsidP="00243E65">
            <w:pPr>
              <w:spacing w:after="0"/>
              <w:ind w:right="-1"/>
              <w:jc w:val="center"/>
              <w:rPr>
                <w:rFonts w:eastAsia="Calibri"/>
                <w:sz w:val="18"/>
                <w:szCs w:val="18"/>
              </w:rPr>
            </w:pPr>
          </w:p>
        </w:tc>
      </w:tr>
      <w:tr w:rsidR="00243E65" w:rsidRPr="00F7776B" w14:paraId="33839BB4"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443B1222"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29336BA2"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34B4F20E"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1CB6D283"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2CB6B3BF"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781A7D27"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2B40280C"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574D16F8" w14:textId="77777777" w:rsidR="00243E65" w:rsidRDefault="00243E65" w:rsidP="00243E65">
            <w:pPr>
              <w:spacing w:after="0"/>
              <w:ind w:right="-1"/>
              <w:jc w:val="center"/>
              <w:rPr>
                <w:rFonts w:eastAsia="Calibri"/>
                <w:sz w:val="18"/>
                <w:szCs w:val="18"/>
              </w:rPr>
            </w:pPr>
            <w:r>
              <w:rPr>
                <w:rFonts w:eastAsia="Calibri"/>
                <w:sz w:val="18"/>
                <w:szCs w:val="18"/>
              </w:rPr>
              <w:t>1.1.2</w:t>
            </w:r>
          </w:p>
        </w:tc>
        <w:tc>
          <w:tcPr>
            <w:tcW w:w="232" w:type="pct"/>
            <w:tcBorders>
              <w:top w:val="single" w:sz="4" w:space="0" w:color="auto"/>
              <w:left w:val="nil"/>
              <w:bottom w:val="single" w:sz="4" w:space="0" w:color="auto"/>
              <w:right w:val="single" w:sz="4" w:space="0" w:color="auto"/>
            </w:tcBorders>
            <w:vAlign w:val="center"/>
          </w:tcPr>
          <w:p w14:paraId="4377144A"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4A523FD0"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5066DBBD"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1508BEF3"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0B92293A"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01444B59"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340B4E6E"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30CC952D" w14:textId="77777777" w:rsidR="00243E65" w:rsidRPr="00F7776B" w:rsidRDefault="00243E65" w:rsidP="00243E65">
            <w:pPr>
              <w:spacing w:after="0"/>
              <w:ind w:right="-1"/>
              <w:jc w:val="center"/>
              <w:rPr>
                <w:rFonts w:eastAsia="Calibri"/>
                <w:sz w:val="18"/>
                <w:szCs w:val="18"/>
              </w:rPr>
            </w:pPr>
          </w:p>
        </w:tc>
      </w:tr>
      <w:tr w:rsidR="00243E65" w:rsidRPr="00F7776B" w14:paraId="7315E1AE"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5AF91AFF"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218D9F96"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513011B6"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3C245340"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589A99D0"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3E0B990E"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DFB756B"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12D460B7" w14:textId="77777777" w:rsidR="00243E65" w:rsidRDefault="00243E65" w:rsidP="00243E65">
            <w:pPr>
              <w:spacing w:after="0"/>
              <w:ind w:right="-1"/>
              <w:jc w:val="center"/>
              <w:rPr>
                <w:rFonts w:eastAsia="Calibri"/>
                <w:sz w:val="18"/>
                <w:szCs w:val="18"/>
              </w:rPr>
            </w:pPr>
            <w:r>
              <w:rPr>
                <w:rFonts w:eastAsia="Calibri"/>
                <w:sz w:val="18"/>
                <w:szCs w:val="18"/>
              </w:rPr>
              <w:t>1.1.2.1</w:t>
            </w:r>
          </w:p>
        </w:tc>
        <w:tc>
          <w:tcPr>
            <w:tcW w:w="232" w:type="pct"/>
            <w:tcBorders>
              <w:top w:val="single" w:sz="4" w:space="0" w:color="auto"/>
              <w:left w:val="nil"/>
              <w:bottom w:val="single" w:sz="4" w:space="0" w:color="auto"/>
              <w:right w:val="single" w:sz="4" w:space="0" w:color="auto"/>
            </w:tcBorders>
            <w:vAlign w:val="center"/>
          </w:tcPr>
          <w:p w14:paraId="788F13F5"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23FDA926"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554ED61E"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4C792965"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5F35E221"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3130EF0B"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3D4F57C8"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27E764E1" w14:textId="77777777" w:rsidR="00243E65" w:rsidRPr="00F7776B" w:rsidRDefault="00243E65" w:rsidP="00243E65">
            <w:pPr>
              <w:spacing w:after="0"/>
              <w:ind w:right="-1"/>
              <w:jc w:val="center"/>
              <w:rPr>
                <w:rFonts w:eastAsia="Calibri"/>
                <w:sz w:val="18"/>
                <w:szCs w:val="18"/>
              </w:rPr>
            </w:pPr>
          </w:p>
        </w:tc>
      </w:tr>
      <w:tr w:rsidR="00243E65" w:rsidRPr="00F7776B" w14:paraId="5825713F"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97FB72A"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23A28FEA"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2E77CCB1"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44F45D1F"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6DA5384A"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766D5A67"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C32146E"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0846B946" w14:textId="77777777" w:rsidR="00243E65" w:rsidRDefault="00243E65" w:rsidP="00243E65">
            <w:pPr>
              <w:spacing w:after="0"/>
              <w:ind w:right="-1"/>
              <w:jc w:val="center"/>
              <w:rPr>
                <w:rFonts w:eastAsia="Calibri"/>
                <w:sz w:val="18"/>
                <w:szCs w:val="18"/>
              </w:rPr>
            </w:pPr>
            <w:r>
              <w:rPr>
                <w:rFonts w:eastAsia="Calibri"/>
                <w:sz w:val="18"/>
                <w:szCs w:val="18"/>
              </w:rPr>
              <w:t>1.1.2.2</w:t>
            </w:r>
          </w:p>
        </w:tc>
        <w:tc>
          <w:tcPr>
            <w:tcW w:w="232" w:type="pct"/>
            <w:tcBorders>
              <w:top w:val="single" w:sz="4" w:space="0" w:color="auto"/>
              <w:left w:val="nil"/>
              <w:bottom w:val="single" w:sz="4" w:space="0" w:color="auto"/>
              <w:right w:val="single" w:sz="4" w:space="0" w:color="auto"/>
            </w:tcBorders>
            <w:vAlign w:val="center"/>
          </w:tcPr>
          <w:p w14:paraId="1C3E68D5"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214861E9"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70E0F9C3"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01DAB10B"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3DC6A892"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093DBE04"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20AF42D2"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7EA341EF" w14:textId="77777777" w:rsidR="00243E65" w:rsidRPr="00F7776B" w:rsidRDefault="00243E65" w:rsidP="00243E65">
            <w:pPr>
              <w:spacing w:after="0"/>
              <w:ind w:right="-1"/>
              <w:jc w:val="center"/>
              <w:rPr>
                <w:rFonts w:eastAsia="Calibri"/>
                <w:sz w:val="18"/>
                <w:szCs w:val="18"/>
              </w:rPr>
            </w:pPr>
          </w:p>
        </w:tc>
      </w:tr>
      <w:tr w:rsidR="00243E65" w:rsidRPr="00F7776B" w14:paraId="449CF5DE"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F766ECE"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6D85A468"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3B01263D"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3624C0C3"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3B03C112"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1A12AD47"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98E392F"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4034A959" w14:textId="77777777" w:rsidR="00243E65" w:rsidRDefault="00243E65" w:rsidP="00243E65">
            <w:pPr>
              <w:spacing w:after="0"/>
              <w:ind w:right="-1"/>
              <w:jc w:val="center"/>
              <w:rPr>
                <w:rFonts w:eastAsia="Calibri"/>
                <w:sz w:val="18"/>
                <w:szCs w:val="18"/>
              </w:rPr>
            </w:pPr>
            <w:r>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14:paraId="3F519D0A"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39025D14"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2AB996F1"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2CE06AC0"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386C215D"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2748CFEB"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2F5D29C3"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2417EAF1" w14:textId="77777777" w:rsidR="00243E65" w:rsidRPr="00F7776B" w:rsidRDefault="00243E65" w:rsidP="00243E65">
            <w:pPr>
              <w:spacing w:after="0"/>
              <w:ind w:right="-1"/>
              <w:jc w:val="center"/>
              <w:rPr>
                <w:rFonts w:eastAsia="Calibri"/>
                <w:sz w:val="18"/>
                <w:szCs w:val="18"/>
              </w:rPr>
            </w:pPr>
          </w:p>
        </w:tc>
      </w:tr>
      <w:tr w:rsidR="00243E65" w:rsidRPr="00F7776B" w14:paraId="59C06B22"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54912914"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5FE1BF87"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727D8105"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53CB9AFF"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4505FDFB"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11ED5BC1"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9E5BF39"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5DE5CBD1" w14:textId="77777777" w:rsidR="00243E65" w:rsidRDefault="00243E65" w:rsidP="00243E65">
            <w:pPr>
              <w:spacing w:after="0"/>
              <w:ind w:right="-1"/>
              <w:jc w:val="center"/>
              <w:rPr>
                <w:rFonts w:eastAsia="Calibri"/>
                <w:sz w:val="18"/>
                <w:szCs w:val="18"/>
              </w:rPr>
            </w:pPr>
            <w:r>
              <w:rPr>
                <w:rFonts w:eastAsia="Calibri"/>
                <w:sz w:val="18"/>
                <w:szCs w:val="18"/>
              </w:rPr>
              <w:t>1.2.</w:t>
            </w:r>
          </w:p>
        </w:tc>
        <w:tc>
          <w:tcPr>
            <w:tcW w:w="232" w:type="pct"/>
            <w:tcBorders>
              <w:top w:val="single" w:sz="4" w:space="0" w:color="auto"/>
              <w:left w:val="nil"/>
              <w:bottom w:val="single" w:sz="4" w:space="0" w:color="auto"/>
              <w:right w:val="single" w:sz="4" w:space="0" w:color="auto"/>
            </w:tcBorders>
            <w:vAlign w:val="center"/>
          </w:tcPr>
          <w:p w14:paraId="53C8F029"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5EB22990"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73F15CE4"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0D858008"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558D6748"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2CC00DB9"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5EDB4081"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1C468DF3" w14:textId="77777777" w:rsidR="00243E65" w:rsidRPr="00F7776B" w:rsidRDefault="00243E65" w:rsidP="00243E65">
            <w:pPr>
              <w:spacing w:after="0"/>
              <w:ind w:right="-1"/>
              <w:jc w:val="center"/>
              <w:rPr>
                <w:rFonts w:eastAsia="Calibri"/>
                <w:sz w:val="18"/>
                <w:szCs w:val="18"/>
              </w:rPr>
            </w:pPr>
          </w:p>
        </w:tc>
      </w:tr>
      <w:tr w:rsidR="00243E65" w:rsidRPr="00F7776B" w14:paraId="27E53FBE"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45DAD89C"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77B4A9AB"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68DDEC85"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24C79DA2"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18F7183C"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5A697B1B"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1BA49553"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140154D1" w14:textId="77777777" w:rsidR="00243E65" w:rsidRDefault="00243E65" w:rsidP="00243E65">
            <w:pPr>
              <w:spacing w:after="0"/>
              <w:ind w:right="-1"/>
              <w:jc w:val="center"/>
              <w:rPr>
                <w:rFonts w:eastAsia="Calibri"/>
                <w:sz w:val="18"/>
                <w:szCs w:val="18"/>
              </w:rPr>
            </w:pPr>
            <w:r>
              <w:rPr>
                <w:rFonts w:eastAsia="Calibri"/>
                <w:sz w:val="18"/>
                <w:szCs w:val="18"/>
              </w:rPr>
              <w:t>1.2.1</w:t>
            </w:r>
          </w:p>
        </w:tc>
        <w:tc>
          <w:tcPr>
            <w:tcW w:w="232" w:type="pct"/>
            <w:tcBorders>
              <w:top w:val="single" w:sz="4" w:space="0" w:color="auto"/>
              <w:left w:val="nil"/>
              <w:bottom w:val="single" w:sz="4" w:space="0" w:color="auto"/>
              <w:right w:val="single" w:sz="4" w:space="0" w:color="auto"/>
            </w:tcBorders>
            <w:vAlign w:val="center"/>
          </w:tcPr>
          <w:p w14:paraId="121F8A3B"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5F06A4AA"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1CE8068B"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0C4FD4D9"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6DA52DD8"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74DCAD54"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50F26514"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7E1C89F4" w14:textId="77777777" w:rsidR="00243E65" w:rsidRPr="00F7776B" w:rsidRDefault="00243E65" w:rsidP="00243E65">
            <w:pPr>
              <w:spacing w:after="0"/>
              <w:ind w:right="-1"/>
              <w:jc w:val="center"/>
              <w:rPr>
                <w:rFonts w:eastAsia="Calibri"/>
                <w:sz w:val="18"/>
                <w:szCs w:val="18"/>
              </w:rPr>
            </w:pPr>
          </w:p>
        </w:tc>
      </w:tr>
      <w:tr w:rsidR="00243E65" w:rsidRPr="00F7776B" w14:paraId="29010966"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0CB174B"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2A4965B9"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5CD03D00"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3BC11E30"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7AAFF492"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4B467CC6"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6A2D9BF5"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72C4F2A6" w14:textId="77777777" w:rsidR="00243E65" w:rsidRDefault="00243E65" w:rsidP="00243E65">
            <w:pPr>
              <w:spacing w:after="0"/>
              <w:ind w:right="-1"/>
              <w:jc w:val="center"/>
              <w:rPr>
                <w:rFonts w:eastAsia="Calibri"/>
                <w:sz w:val="18"/>
                <w:szCs w:val="18"/>
              </w:rPr>
            </w:pPr>
            <w:r>
              <w:rPr>
                <w:rFonts w:eastAsia="Calibri"/>
                <w:sz w:val="18"/>
                <w:szCs w:val="18"/>
              </w:rPr>
              <w:t>1.2.2</w:t>
            </w:r>
          </w:p>
        </w:tc>
        <w:tc>
          <w:tcPr>
            <w:tcW w:w="232" w:type="pct"/>
            <w:tcBorders>
              <w:top w:val="single" w:sz="4" w:space="0" w:color="auto"/>
              <w:left w:val="nil"/>
              <w:bottom w:val="single" w:sz="4" w:space="0" w:color="auto"/>
              <w:right w:val="single" w:sz="4" w:space="0" w:color="auto"/>
            </w:tcBorders>
            <w:vAlign w:val="center"/>
          </w:tcPr>
          <w:p w14:paraId="089DB2AF"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24DC981A"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3DC3DD96"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1E18898D"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2E61B9B2"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761DA279"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69EF00BA"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10FBDAAE" w14:textId="77777777" w:rsidR="00243E65" w:rsidRPr="00F7776B" w:rsidRDefault="00243E65" w:rsidP="00243E65">
            <w:pPr>
              <w:spacing w:after="0"/>
              <w:ind w:right="-1"/>
              <w:jc w:val="center"/>
              <w:rPr>
                <w:rFonts w:eastAsia="Calibri"/>
                <w:sz w:val="18"/>
                <w:szCs w:val="18"/>
              </w:rPr>
            </w:pPr>
          </w:p>
        </w:tc>
      </w:tr>
      <w:tr w:rsidR="00243E65" w:rsidRPr="00F7776B" w14:paraId="5C1A404A"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7D24CC5"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49D7FCAE"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7E057440"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3249C1AC"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5297B83A"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2183739F"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4AF7597A"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0E307870" w14:textId="77777777" w:rsidR="00243E65" w:rsidRDefault="00243E65" w:rsidP="00243E65">
            <w:pPr>
              <w:spacing w:after="0"/>
              <w:ind w:right="-1"/>
              <w:jc w:val="center"/>
              <w:rPr>
                <w:rFonts w:eastAsia="Calibri"/>
                <w:sz w:val="18"/>
                <w:szCs w:val="18"/>
              </w:rPr>
            </w:pPr>
            <w:r>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14:paraId="74890F5D"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491F6935"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5513EAFF"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782B232F"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29F1A727"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36A65E5B"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277EA513"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408F7F7A" w14:textId="77777777" w:rsidR="00243E65" w:rsidRPr="00F7776B" w:rsidRDefault="00243E65" w:rsidP="00243E65">
            <w:pPr>
              <w:spacing w:after="0"/>
              <w:ind w:right="-1"/>
              <w:jc w:val="center"/>
              <w:rPr>
                <w:rFonts w:eastAsia="Calibri"/>
                <w:sz w:val="18"/>
                <w:szCs w:val="18"/>
              </w:rPr>
            </w:pPr>
          </w:p>
        </w:tc>
      </w:tr>
      <w:tr w:rsidR="00243E65" w:rsidRPr="00F7776B" w14:paraId="0ED0E3C4"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76212FF8"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723A3C2B"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3F234039"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46639543"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7561FAE9"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4AE3B91A"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1D40E90C"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5E393997" w14:textId="77777777" w:rsidR="00243E65" w:rsidRDefault="00243E65" w:rsidP="00243E65">
            <w:pPr>
              <w:spacing w:after="0"/>
              <w:ind w:right="-1"/>
              <w:jc w:val="center"/>
              <w:rPr>
                <w:rFonts w:eastAsia="Calibri"/>
                <w:sz w:val="18"/>
                <w:szCs w:val="18"/>
              </w:rPr>
            </w:pPr>
            <w:r>
              <w:rPr>
                <w:rFonts w:eastAsia="Calibri"/>
                <w:sz w:val="18"/>
                <w:szCs w:val="18"/>
              </w:rPr>
              <w:t>1.3.</w:t>
            </w:r>
          </w:p>
        </w:tc>
        <w:tc>
          <w:tcPr>
            <w:tcW w:w="232" w:type="pct"/>
            <w:tcBorders>
              <w:top w:val="single" w:sz="4" w:space="0" w:color="auto"/>
              <w:left w:val="nil"/>
              <w:bottom w:val="single" w:sz="4" w:space="0" w:color="auto"/>
              <w:right w:val="single" w:sz="4" w:space="0" w:color="auto"/>
            </w:tcBorders>
            <w:vAlign w:val="center"/>
          </w:tcPr>
          <w:p w14:paraId="54633397"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7CBF0A9C"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4806EBF2"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4C9684B2"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456D7C14"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143DD5D3"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2340A8DD"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029AFC62" w14:textId="77777777" w:rsidR="00243E65" w:rsidRPr="00F7776B" w:rsidRDefault="00243E65" w:rsidP="00243E65">
            <w:pPr>
              <w:spacing w:after="0"/>
              <w:ind w:right="-1"/>
              <w:jc w:val="center"/>
              <w:rPr>
                <w:rFonts w:eastAsia="Calibri"/>
                <w:sz w:val="18"/>
                <w:szCs w:val="18"/>
              </w:rPr>
            </w:pPr>
          </w:p>
        </w:tc>
      </w:tr>
      <w:tr w:rsidR="00243E65" w:rsidRPr="00F7776B" w14:paraId="74CA9FF3"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7EBE9777"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70C5A916"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69F4B0BE"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6B2D5DAF"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466FFBA9"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51164A40"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F2B5A81"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1D3BFE3A" w14:textId="77777777" w:rsidR="00243E65" w:rsidRDefault="00243E65" w:rsidP="00243E65">
            <w:pPr>
              <w:spacing w:after="0"/>
              <w:ind w:right="-1"/>
              <w:jc w:val="center"/>
              <w:rPr>
                <w:rFonts w:eastAsia="Calibri"/>
                <w:sz w:val="18"/>
                <w:szCs w:val="18"/>
              </w:rPr>
            </w:pPr>
            <w:r>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14:paraId="2194B81C"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6167D71F"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67B4AF01"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19AAA50A"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428A24C8"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48B1F6AE"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6E514BDF"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3FD8A1F9" w14:textId="77777777" w:rsidR="00243E65" w:rsidRPr="00F7776B" w:rsidRDefault="00243E65" w:rsidP="00243E65">
            <w:pPr>
              <w:spacing w:after="0"/>
              <w:ind w:right="-1"/>
              <w:jc w:val="center"/>
              <w:rPr>
                <w:rFonts w:eastAsia="Calibri"/>
                <w:sz w:val="18"/>
                <w:szCs w:val="18"/>
              </w:rPr>
            </w:pPr>
          </w:p>
        </w:tc>
      </w:tr>
      <w:tr w:rsidR="00243E65" w:rsidRPr="00F7776B" w14:paraId="6FBB5011"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1C672CF5" w14:textId="77777777" w:rsidR="00243E6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3D347A43" w14:textId="77777777" w:rsidR="00243E65" w:rsidRPr="00F7776B"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21432C37" w14:textId="77777777" w:rsidR="00243E65" w:rsidRPr="00F7776B"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29040596" w14:textId="77777777" w:rsidR="00243E65" w:rsidRPr="00F7776B"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1A570989" w14:textId="77777777" w:rsidR="00243E65" w:rsidRPr="00F7776B"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18158F89" w14:textId="77777777" w:rsidR="00243E65" w:rsidRPr="00F7776B"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0E30282E" w14:textId="77777777" w:rsidR="00243E65" w:rsidRPr="00F7776B"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68822308" w14:textId="77777777" w:rsidR="00243E65" w:rsidRDefault="00243E65" w:rsidP="00243E65">
            <w:pPr>
              <w:spacing w:after="0"/>
              <w:ind w:right="-1"/>
              <w:jc w:val="center"/>
              <w:rPr>
                <w:rFonts w:eastAsia="Calibri"/>
                <w:sz w:val="18"/>
                <w:szCs w:val="18"/>
              </w:rPr>
            </w:pPr>
          </w:p>
        </w:tc>
        <w:tc>
          <w:tcPr>
            <w:tcW w:w="232" w:type="pct"/>
            <w:tcBorders>
              <w:top w:val="single" w:sz="4" w:space="0" w:color="auto"/>
              <w:left w:val="nil"/>
              <w:bottom w:val="single" w:sz="4" w:space="0" w:color="auto"/>
              <w:right w:val="single" w:sz="4" w:space="0" w:color="auto"/>
            </w:tcBorders>
            <w:vAlign w:val="center"/>
          </w:tcPr>
          <w:p w14:paraId="6386DE31" w14:textId="77777777" w:rsidR="00243E65" w:rsidRPr="00F7776B"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4806FA68" w14:textId="77777777" w:rsidR="00243E65" w:rsidRPr="00F7776B"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4EC1443E" w14:textId="77777777" w:rsidR="00243E65" w:rsidRPr="00F7776B"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6763DDE8" w14:textId="77777777" w:rsidR="00243E65" w:rsidRPr="00F7776B"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7D44EFE2" w14:textId="77777777" w:rsidR="00243E65" w:rsidRPr="00F7776B"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58B3B2CD" w14:textId="77777777" w:rsidR="00243E65" w:rsidRPr="00F7776B"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00DF4C80" w14:textId="77777777" w:rsidR="00243E65" w:rsidRPr="00F7776B"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11867ECE" w14:textId="77777777" w:rsidR="00243E65" w:rsidRPr="00F7776B" w:rsidRDefault="00243E65" w:rsidP="00243E65">
            <w:pPr>
              <w:spacing w:after="0"/>
              <w:ind w:right="-1"/>
              <w:jc w:val="center"/>
              <w:rPr>
                <w:rFonts w:eastAsia="Calibri"/>
                <w:sz w:val="18"/>
                <w:szCs w:val="18"/>
              </w:rPr>
            </w:pPr>
          </w:p>
        </w:tc>
      </w:tr>
    </w:tbl>
    <w:p w14:paraId="7FFBA075" w14:textId="77777777" w:rsidR="00243E65" w:rsidRDefault="00243E65" w:rsidP="00243E65">
      <w:pPr>
        <w:spacing w:after="0"/>
        <w:rPr>
          <w:sz w:val="18"/>
          <w:szCs w:val="18"/>
        </w:rPr>
      </w:pPr>
    </w:p>
    <w:p w14:paraId="7347AFE6" w14:textId="77777777" w:rsidR="00243E65" w:rsidRPr="00EE0E71" w:rsidRDefault="00243E65" w:rsidP="00243E65">
      <w:pPr>
        <w:spacing w:after="0"/>
        <w:rPr>
          <w:sz w:val="18"/>
          <w:szCs w:val="18"/>
        </w:rPr>
      </w:pPr>
      <w:r w:rsidRPr="00EE0E71">
        <w:rPr>
          <w:sz w:val="18"/>
          <w:szCs w:val="18"/>
        </w:rPr>
        <w:t xml:space="preserve">_____________________________ </w:t>
      </w:r>
      <w:r w:rsidR="00EE6B80" w:rsidRPr="00EE6B80">
        <w:rPr>
          <w:i/>
          <w:sz w:val="18"/>
          <w:szCs w:val="18"/>
        </w:rPr>
        <w:t>[наименование организации – участника]</w:t>
      </w:r>
      <w:r w:rsidRPr="00EE0E71">
        <w:rPr>
          <w:sz w:val="18"/>
          <w:szCs w:val="18"/>
        </w:rPr>
        <w:t xml:space="preserve"> дает согласие ПАО «</w:t>
      </w:r>
      <w:r w:rsidR="00E73341">
        <w:rPr>
          <w:sz w:val="18"/>
          <w:szCs w:val="18"/>
        </w:rPr>
        <w:t>Россети Волга</w:t>
      </w:r>
      <w:r w:rsidRPr="00EE0E71">
        <w:rPr>
          <w:sz w:val="18"/>
          <w:szCs w:val="18"/>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14:paraId="2033ED16" w14:textId="77777777" w:rsidR="00243E65" w:rsidRPr="00EE6B80" w:rsidRDefault="00243E65" w:rsidP="00243E65">
      <w:pPr>
        <w:spacing w:after="0"/>
        <w:rPr>
          <w:i/>
          <w:sz w:val="18"/>
          <w:szCs w:val="18"/>
        </w:rPr>
      </w:pPr>
    </w:p>
    <w:p w14:paraId="031B3971" w14:textId="77777777" w:rsidR="00243E65" w:rsidRPr="00EE6B80" w:rsidRDefault="00243E65" w:rsidP="00243E65">
      <w:pPr>
        <w:spacing w:after="0"/>
        <w:rPr>
          <w:i/>
          <w:sz w:val="18"/>
          <w:szCs w:val="18"/>
        </w:rPr>
      </w:pPr>
      <w:r w:rsidRPr="00EE6B80">
        <w:rPr>
          <w:i/>
          <w:sz w:val="18"/>
          <w:szCs w:val="18"/>
        </w:rPr>
        <w:t>Примечание: В отношении участников (акционеров), владеющих долями менее 5 процентов уставного капитала, допускается указание простого количества таких акционеров.</w:t>
      </w:r>
    </w:p>
    <w:p w14:paraId="46774C5D" w14:textId="77777777" w:rsidR="00243E65" w:rsidRPr="00EE0E71" w:rsidRDefault="00243E65" w:rsidP="00243E65">
      <w:pPr>
        <w:spacing w:after="0"/>
        <w:jc w:val="center"/>
        <w:rPr>
          <w:sz w:val="18"/>
          <w:szCs w:val="18"/>
        </w:rPr>
      </w:pPr>
    </w:p>
    <w:p w14:paraId="69B95AFC" w14:textId="77777777" w:rsidR="00243E65" w:rsidRPr="00EE0E71" w:rsidRDefault="00243E65" w:rsidP="00243E65">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243E65" w:rsidRPr="00EE0E71" w14:paraId="53E05E2D" w14:textId="77777777" w:rsidTr="00702856">
        <w:tc>
          <w:tcPr>
            <w:tcW w:w="3960" w:type="dxa"/>
            <w:tcBorders>
              <w:bottom w:val="single" w:sz="4" w:space="0" w:color="auto"/>
            </w:tcBorders>
          </w:tcPr>
          <w:p w14:paraId="06E4662B" w14:textId="77777777" w:rsidR="00243E65" w:rsidRPr="00EE0E71" w:rsidRDefault="00243E65" w:rsidP="00243E65">
            <w:pPr>
              <w:tabs>
                <w:tab w:val="left" w:pos="1080"/>
              </w:tabs>
              <w:spacing w:after="0"/>
              <w:rPr>
                <w:sz w:val="18"/>
                <w:szCs w:val="18"/>
              </w:rPr>
            </w:pPr>
          </w:p>
        </w:tc>
        <w:tc>
          <w:tcPr>
            <w:tcW w:w="860" w:type="dxa"/>
          </w:tcPr>
          <w:p w14:paraId="03303353" w14:textId="77777777" w:rsidR="00243E65" w:rsidRPr="00EE0E71" w:rsidRDefault="00243E65" w:rsidP="00243E65">
            <w:pPr>
              <w:tabs>
                <w:tab w:val="left" w:pos="1080"/>
              </w:tabs>
              <w:spacing w:after="0"/>
              <w:rPr>
                <w:sz w:val="18"/>
                <w:szCs w:val="18"/>
              </w:rPr>
            </w:pPr>
          </w:p>
        </w:tc>
        <w:tc>
          <w:tcPr>
            <w:tcW w:w="5245" w:type="dxa"/>
            <w:tcBorders>
              <w:bottom w:val="single" w:sz="4" w:space="0" w:color="auto"/>
            </w:tcBorders>
          </w:tcPr>
          <w:p w14:paraId="6B2DB75D" w14:textId="77777777" w:rsidR="00243E65" w:rsidRPr="00EE0E71" w:rsidRDefault="00243E65" w:rsidP="00243E65">
            <w:pPr>
              <w:tabs>
                <w:tab w:val="left" w:pos="1080"/>
              </w:tabs>
              <w:spacing w:after="0"/>
              <w:rPr>
                <w:sz w:val="18"/>
                <w:szCs w:val="18"/>
              </w:rPr>
            </w:pPr>
          </w:p>
        </w:tc>
      </w:tr>
      <w:tr w:rsidR="00243E65" w:rsidRPr="00EE0E71" w14:paraId="061814AE" w14:textId="77777777" w:rsidTr="00702856">
        <w:tc>
          <w:tcPr>
            <w:tcW w:w="3960" w:type="dxa"/>
            <w:tcBorders>
              <w:top w:val="single" w:sz="4" w:space="0" w:color="auto"/>
            </w:tcBorders>
          </w:tcPr>
          <w:p w14:paraId="6189CAC6" w14:textId="77777777" w:rsidR="00243E65" w:rsidRPr="00EE0E71" w:rsidRDefault="00243E65" w:rsidP="00243E65">
            <w:pPr>
              <w:tabs>
                <w:tab w:val="left" w:pos="1080"/>
              </w:tabs>
              <w:spacing w:after="0"/>
              <w:jc w:val="center"/>
              <w:rPr>
                <w:sz w:val="18"/>
                <w:szCs w:val="18"/>
              </w:rPr>
            </w:pPr>
            <w:r w:rsidRPr="00EE0E71">
              <w:rPr>
                <w:sz w:val="18"/>
                <w:szCs w:val="18"/>
              </w:rPr>
              <w:t>(</w:t>
            </w:r>
            <w:proofErr w:type="gramStart"/>
            <w:r w:rsidRPr="00EE0E71">
              <w:rPr>
                <w:sz w:val="18"/>
                <w:szCs w:val="18"/>
              </w:rPr>
              <w:t>подпись</w:t>
            </w:r>
            <w:proofErr w:type="gramEnd"/>
            <w:r w:rsidRPr="00EE0E71">
              <w:rPr>
                <w:sz w:val="18"/>
                <w:szCs w:val="18"/>
              </w:rPr>
              <w:t xml:space="preserve"> уполномоченного представителя)</w:t>
            </w:r>
          </w:p>
        </w:tc>
        <w:tc>
          <w:tcPr>
            <w:tcW w:w="860" w:type="dxa"/>
          </w:tcPr>
          <w:p w14:paraId="7E34F361" w14:textId="77777777" w:rsidR="00243E65" w:rsidRPr="00EE0E71" w:rsidRDefault="00243E65" w:rsidP="00243E65">
            <w:pPr>
              <w:tabs>
                <w:tab w:val="left" w:pos="1080"/>
              </w:tabs>
              <w:spacing w:after="0"/>
              <w:rPr>
                <w:sz w:val="18"/>
                <w:szCs w:val="18"/>
              </w:rPr>
            </w:pPr>
          </w:p>
        </w:tc>
        <w:tc>
          <w:tcPr>
            <w:tcW w:w="5245" w:type="dxa"/>
            <w:tcBorders>
              <w:top w:val="single" w:sz="4" w:space="0" w:color="auto"/>
            </w:tcBorders>
          </w:tcPr>
          <w:p w14:paraId="5069CE31" w14:textId="77777777" w:rsidR="00243E65" w:rsidRPr="00EE0E71" w:rsidRDefault="00243E65" w:rsidP="00243E65">
            <w:pPr>
              <w:tabs>
                <w:tab w:val="left" w:pos="1080"/>
              </w:tabs>
              <w:spacing w:after="0"/>
              <w:jc w:val="center"/>
              <w:rPr>
                <w:sz w:val="18"/>
                <w:szCs w:val="18"/>
              </w:rPr>
            </w:pPr>
            <w:r w:rsidRPr="00EE0E71">
              <w:rPr>
                <w:sz w:val="18"/>
                <w:szCs w:val="18"/>
              </w:rPr>
              <w:t>(</w:t>
            </w:r>
            <w:proofErr w:type="gramStart"/>
            <w:r w:rsidRPr="00EE0E71">
              <w:rPr>
                <w:sz w:val="18"/>
                <w:szCs w:val="18"/>
              </w:rPr>
              <w:t>фамилия</w:t>
            </w:r>
            <w:proofErr w:type="gramEnd"/>
            <w:r w:rsidRPr="00EE0E71">
              <w:rPr>
                <w:sz w:val="18"/>
                <w:szCs w:val="18"/>
              </w:rPr>
              <w:t>, имя, отчество подписавшего, должность)</w:t>
            </w:r>
          </w:p>
        </w:tc>
      </w:tr>
    </w:tbl>
    <w:p w14:paraId="64DE19BF" w14:textId="77777777" w:rsidR="00243E65" w:rsidRPr="00EE0E71" w:rsidRDefault="00243E65" w:rsidP="00243E65">
      <w:pPr>
        <w:spacing w:after="0"/>
        <w:rPr>
          <w:sz w:val="18"/>
          <w:szCs w:val="18"/>
        </w:rPr>
      </w:pPr>
    </w:p>
    <w:p w14:paraId="378E999E" w14:textId="77777777" w:rsidR="00243E65" w:rsidRPr="00EE0E71" w:rsidRDefault="00243E65" w:rsidP="00243E65">
      <w:pPr>
        <w:spacing w:after="0"/>
        <w:rPr>
          <w:sz w:val="18"/>
          <w:szCs w:val="18"/>
        </w:rPr>
      </w:pPr>
      <w:r w:rsidRPr="00EE0E71">
        <w:rPr>
          <w:sz w:val="18"/>
          <w:szCs w:val="18"/>
        </w:rPr>
        <w:t xml:space="preserve">      М.П.</w:t>
      </w:r>
    </w:p>
    <w:p w14:paraId="74A80515" w14:textId="77777777" w:rsidR="00243E65" w:rsidRPr="00EE0E71" w:rsidRDefault="00243E65" w:rsidP="00243E65">
      <w:pPr>
        <w:spacing w:after="0"/>
        <w:rPr>
          <w:sz w:val="18"/>
          <w:szCs w:val="18"/>
        </w:rPr>
      </w:pPr>
    </w:p>
    <w:p w14:paraId="6CD7E9CB" w14:textId="77777777" w:rsidR="00243E65" w:rsidRPr="00EE0E71" w:rsidRDefault="00243E65" w:rsidP="00243E65">
      <w:pPr>
        <w:shd w:val="clear" w:color="auto" w:fill="E0E0E0"/>
        <w:spacing w:after="0"/>
        <w:ind w:right="21"/>
        <w:jc w:val="center"/>
        <w:rPr>
          <w:b/>
          <w:spacing w:val="36"/>
          <w:sz w:val="18"/>
          <w:szCs w:val="18"/>
        </w:rPr>
      </w:pPr>
      <w:proofErr w:type="gramStart"/>
      <w:r w:rsidRPr="00EE0E71">
        <w:rPr>
          <w:b/>
          <w:spacing w:val="36"/>
          <w:sz w:val="18"/>
          <w:szCs w:val="18"/>
        </w:rPr>
        <w:t>конец</w:t>
      </w:r>
      <w:proofErr w:type="gramEnd"/>
      <w:r w:rsidRPr="00EE0E71">
        <w:rPr>
          <w:b/>
          <w:spacing w:val="36"/>
          <w:sz w:val="18"/>
          <w:szCs w:val="18"/>
        </w:rPr>
        <w:t xml:space="preserve"> формы</w:t>
      </w:r>
    </w:p>
    <w:p w14:paraId="3230F1A1" w14:textId="77777777" w:rsidR="00243E65" w:rsidRPr="00EE0E71" w:rsidRDefault="00243E65" w:rsidP="00243E65">
      <w:pPr>
        <w:keepNext/>
        <w:spacing w:after="0"/>
        <w:rPr>
          <w:b/>
          <w:sz w:val="18"/>
          <w:szCs w:val="18"/>
        </w:rPr>
      </w:pPr>
    </w:p>
    <w:p w14:paraId="1AB28216" w14:textId="77777777" w:rsidR="00243E65" w:rsidRPr="00EE6B80" w:rsidRDefault="00243E65" w:rsidP="00EE6B80">
      <w:pPr>
        <w:pStyle w:val="afffff0"/>
        <w:ind w:firstLine="567"/>
        <w:rPr>
          <w:b/>
          <w:sz w:val="18"/>
          <w:szCs w:val="18"/>
        </w:rPr>
      </w:pPr>
      <w:bookmarkStart w:id="190" w:name="_Toc499624623"/>
      <w:bookmarkStart w:id="191" w:name="_Toc536182003"/>
      <w:r w:rsidRPr="00EE6B80">
        <w:rPr>
          <w:b/>
          <w:sz w:val="18"/>
          <w:szCs w:val="18"/>
        </w:rPr>
        <w:t>Инструкции по заполнению</w:t>
      </w:r>
      <w:bookmarkEnd w:id="190"/>
      <w:bookmarkEnd w:id="191"/>
    </w:p>
    <w:p w14:paraId="4D353C3D" w14:textId="77777777" w:rsidR="00243E65" w:rsidRPr="00EE6B80" w:rsidRDefault="00243E65" w:rsidP="00BD7EDD">
      <w:pPr>
        <w:pStyle w:val="afffff0"/>
        <w:numPr>
          <w:ilvl w:val="0"/>
          <w:numId w:val="51"/>
        </w:numPr>
        <w:tabs>
          <w:tab w:val="left" w:pos="851"/>
        </w:tabs>
        <w:ind w:left="0" w:firstLine="567"/>
        <w:jc w:val="both"/>
        <w:rPr>
          <w:sz w:val="18"/>
          <w:szCs w:val="18"/>
        </w:rPr>
      </w:pPr>
      <w:r w:rsidRPr="00EE6B80">
        <w:rPr>
          <w:bCs/>
          <w:sz w:val="18"/>
          <w:szCs w:val="18"/>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14:paraId="0E54DD7C" w14:textId="77777777" w:rsidR="00243E65" w:rsidRPr="00EE6B80" w:rsidRDefault="00243E65" w:rsidP="00BD7EDD">
      <w:pPr>
        <w:pStyle w:val="afffff0"/>
        <w:numPr>
          <w:ilvl w:val="0"/>
          <w:numId w:val="51"/>
        </w:numPr>
        <w:tabs>
          <w:tab w:val="left" w:pos="851"/>
        </w:tabs>
        <w:ind w:left="0" w:firstLine="567"/>
        <w:jc w:val="both"/>
        <w:rPr>
          <w:sz w:val="18"/>
          <w:szCs w:val="18"/>
        </w:rPr>
      </w:pPr>
      <w:r w:rsidRPr="00EE6B80">
        <w:rPr>
          <w:bCs/>
          <w:sz w:val="18"/>
          <w:szCs w:val="18"/>
        </w:rPr>
        <w:t>Изменение формы справки недопустимо</w:t>
      </w:r>
    </w:p>
    <w:p w14:paraId="68C1920C" w14:textId="77777777" w:rsidR="00243E65" w:rsidRPr="00EE6B80" w:rsidRDefault="00243E65" w:rsidP="00BD7EDD">
      <w:pPr>
        <w:pStyle w:val="afffff0"/>
        <w:numPr>
          <w:ilvl w:val="0"/>
          <w:numId w:val="51"/>
        </w:numPr>
        <w:tabs>
          <w:tab w:val="left" w:pos="851"/>
        </w:tabs>
        <w:ind w:left="0" w:firstLine="567"/>
        <w:jc w:val="both"/>
        <w:rPr>
          <w:sz w:val="18"/>
          <w:szCs w:val="18"/>
        </w:rPr>
      </w:pPr>
      <w:r w:rsidRPr="00EE6B80">
        <w:rPr>
          <w:sz w:val="18"/>
          <w:szCs w:val="18"/>
        </w:rPr>
        <w:t>Указывается полное наименование юридического лица с расшифровкой его организационно-правовой формы.</w:t>
      </w:r>
    </w:p>
    <w:p w14:paraId="650CB272" w14:textId="77777777" w:rsidR="00243E65" w:rsidRPr="00EE6B80" w:rsidRDefault="00243E65" w:rsidP="00BD7EDD">
      <w:pPr>
        <w:pStyle w:val="afffff0"/>
        <w:numPr>
          <w:ilvl w:val="0"/>
          <w:numId w:val="51"/>
        </w:numPr>
        <w:tabs>
          <w:tab w:val="left" w:pos="851"/>
        </w:tabs>
        <w:ind w:left="0" w:firstLine="567"/>
        <w:jc w:val="both"/>
        <w:rPr>
          <w:sz w:val="18"/>
          <w:szCs w:val="18"/>
        </w:rPr>
      </w:pPr>
      <w:r w:rsidRPr="00EE6B80">
        <w:rPr>
          <w:bCs/>
          <w:sz w:val="18"/>
          <w:szCs w:val="18"/>
        </w:rPr>
        <w:t>Графы (поля) таблицы должны содержать информацию, касающуюся только этой графы (поля).</w:t>
      </w:r>
    </w:p>
    <w:p w14:paraId="3326A252" w14:textId="77777777" w:rsidR="00243E65" w:rsidRPr="00EE6B80" w:rsidRDefault="00243E65" w:rsidP="00BD7EDD">
      <w:pPr>
        <w:pStyle w:val="afffff0"/>
        <w:numPr>
          <w:ilvl w:val="0"/>
          <w:numId w:val="51"/>
        </w:numPr>
        <w:tabs>
          <w:tab w:val="left" w:pos="851"/>
        </w:tabs>
        <w:ind w:left="0" w:firstLine="567"/>
        <w:jc w:val="both"/>
        <w:rPr>
          <w:sz w:val="18"/>
          <w:szCs w:val="18"/>
        </w:rPr>
      </w:pPr>
      <w:r w:rsidRPr="00EE6B80">
        <w:rPr>
          <w:bCs/>
          <w:sz w:val="18"/>
          <w:szCs w:val="18"/>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6C2DF4A2" w14:textId="77777777" w:rsidR="00243E65" w:rsidRPr="00EE6B80" w:rsidRDefault="00243E65" w:rsidP="00BD7EDD">
      <w:pPr>
        <w:pStyle w:val="afffff0"/>
        <w:numPr>
          <w:ilvl w:val="0"/>
          <w:numId w:val="51"/>
        </w:numPr>
        <w:tabs>
          <w:tab w:val="left" w:pos="851"/>
        </w:tabs>
        <w:ind w:left="0" w:firstLine="567"/>
        <w:jc w:val="both"/>
        <w:rPr>
          <w:sz w:val="18"/>
          <w:szCs w:val="18"/>
        </w:rPr>
      </w:pPr>
      <w:r w:rsidRPr="00EE6B80">
        <w:rPr>
          <w:bCs/>
          <w:sz w:val="18"/>
          <w:szCs w:val="18"/>
        </w:rPr>
        <w:t>При заполнении паспортных данных указывается только серия и номер паспорта в формате ХХХХ ХХХХХХ.</w:t>
      </w:r>
    </w:p>
    <w:p w14:paraId="3A0EEAAE" w14:textId="77777777" w:rsidR="00243E65" w:rsidRPr="00EE6B80" w:rsidRDefault="00243E65" w:rsidP="00BD7EDD">
      <w:pPr>
        <w:pStyle w:val="afffff0"/>
        <w:numPr>
          <w:ilvl w:val="0"/>
          <w:numId w:val="51"/>
        </w:numPr>
        <w:tabs>
          <w:tab w:val="left" w:pos="851"/>
        </w:tabs>
        <w:ind w:left="0" w:firstLine="567"/>
        <w:jc w:val="both"/>
        <w:rPr>
          <w:sz w:val="18"/>
          <w:szCs w:val="18"/>
        </w:rPr>
      </w:pPr>
      <w:r w:rsidRPr="00EE6B80">
        <w:rPr>
          <w:bCs/>
          <w:sz w:val="18"/>
          <w:szCs w:val="18"/>
        </w:rPr>
        <w:t>** 1.1, 1.2</w:t>
      </w:r>
      <w:proofErr w:type="gramStart"/>
      <w:r w:rsidRPr="00EE6B80">
        <w:rPr>
          <w:bCs/>
          <w:sz w:val="18"/>
          <w:szCs w:val="18"/>
        </w:rPr>
        <w:t>. и</w:t>
      </w:r>
      <w:proofErr w:type="gramEnd"/>
      <w:r w:rsidRPr="00EE6B80">
        <w:rPr>
          <w:bCs/>
          <w:sz w:val="18"/>
          <w:szCs w:val="18"/>
        </w:rPr>
        <w:t xml:space="preserve"> т.д. – собственники участника (собственники первого уровня), 1.1.1, 1.1.2, и т.д. - собственники организации 1.1 (собственники организации второго уровня) и далее - по аналогичной схеме до конечного </w:t>
      </w:r>
      <w:proofErr w:type="spellStart"/>
      <w:r w:rsidRPr="00EE6B80">
        <w:rPr>
          <w:bCs/>
          <w:sz w:val="18"/>
          <w:szCs w:val="18"/>
        </w:rPr>
        <w:t>бенефициарного</w:t>
      </w:r>
      <w:proofErr w:type="spellEnd"/>
      <w:r w:rsidRPr="00EE6B80">
        <w:rPr>
          <w:bCs/>
          <w:sz w:val="18"/>
          <w:szCs w:val="18"/>
        </w:rPr>
        <w:t xml:space="preserve"> собственника (пример 1.1.2.1).</w:t>
      </w:r>
    </w:p>
    <w:p w14:paraId="694DEA8D" w14:textId="77777777" w:rsidR="00243E65" w:rsidRPr="00EE6B80" w:rsidRDefault="00243E65" w:rsidP="00BD7EDD">
      <w:pPr>
        <w:pStyle w:val="afffff0"/>
        <w:numPr>
          <w:ilvl w:val="0"/>
          <w:numId w:val="51"/>
        </w:numPr>
        <w:tabs>
          <w:tab w:val="left" w:pos="851"/>
        </w:tabs>
        <w:ind w:left="0" w:firstLine="567"/>
        <w:jc w:val="both"/>
        <w:rPr>
          <w:sz w:val="18"/>
          <w:szCs w:val="18"/>
        </w:rPr>
      </w:pPr>
      <w:r w:rsidRPr="00EE6B80">
        <w:rPr>
          <w:bCs/>
          <w:sz w:val="18"/>
          <w:szCs w:val="18"/>
        </w:rPr>
        <w:t>*** 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6D2C1F27" w14:textId="77777777" w:rsidR="00243E65" w:rsidRDefault="00243E65" w:rsidP="00243E65">
      <w:pPr>
        <w:pStyle w:val="affffa"/>
        <w:tabs>
          <w:tab w:val="clear" w:pos="2520"/>
        </w:tabs>
        <w:ind w:left="0" w:firstLine="426"/>
        <w:rPr>
          <w:sz w:val="20"/>
        </w:rPr>
      </w:pPr>
      <w:r w:rsidRPr="005060A7">
        <w:rPr>
          <w:sz w:val="20"/>
          <w:highlight w:val="yellow"/>
        </w:rPr>
        <w:object w:dxaOrig="12645" w:dyaOrig="8940" w14:anchorId="11676A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4pt;height:352.8pt" o:ole="">
            <v:imagedata r:id="rId19" o:title=""/>
          </v:shape>
          <o:OLEObject Type="Embed" ProgID="AcroExch.Document.11" ShapeID="_x0000_i1025" DrawAspect="Content" ObjectID="_1785952328" r:id="rId20"/>
        </w:object>
      </w:r>
    </w:p>
    <w:p w14:paraId="50B405A4" w14:textId="77777777" w:rsidR="00243E65" w:rsidRDefault="00243E65" w:rsidP="00243E65">
      <w:pPr>
        <w:pStyle w:val="affffa"/>
        <w:tabs>
          <w:tab w:val="clear" w:pos="2520"/>
        </w:tabs>
        <w:ind w:left="0" w:firstLine="426"/>
        <w:rPr>
          <w:sz w:val="20"/>
        </w:rPr>
      </w:pPr>
    </w:p>
    <w:p w14:paraId="254942C4" w14:textId="77777777" w:rsidR="00243E65" w:rsidRDefault="00243E65" w:rsidP="00243E65">
      <w:pPr>
        <w:pStyle w:val="affffa"/>
        <w:tabs>
          <w:tab w:val="clear" w:pos="2520"/>
        </w:tabs>
        <w:ind w:left="0" w:firstLine="426"/>
        <w:rPr>
          <w:sz w:val="20"/>
        </w:rPr>
      </w:pPr>
    </w:p>
    <w:p w14:paraId="0693190C" w14:textId="77777777" w:rsidR="00243E65" w:rsidRDefault="00243E65" w:rsidP="00243E65">
      <w:pPr>
        <w:pStyle w:val="affffa"/>
        <w:tabs>
          <w:tab w:val="clear" w:pos="2520"/>
        </w:tabs>
        <w:ind w:left="0" w:firstLine="426"/>
        <w:rPr>
          <w:sz w:val="20"/>
        </w:rPr>
      </w:pPr>
    </w:p>
    <w:p w14:paraId="54348B8B" w14:textId="77777777" w:rsidR="00243E65" w:rsidRDefault="00243E65" w:rsidP="00243E65">
      <w:pPr>
        <w:pStyle w:val="affffa"/>
        <w:tabs>
          <w:tab w:val="clear" w:pos="2520"/>
        </w:tabs>
        <w:ind w:left="0" w:firstLine="426"/>
        <w:rPr>
          <w:sz w:val="20"/>
        </w:rPr>
      </w:pPr>
    </w:p>
    <w:p w14:paraId="7EDA3772" w14:textId="77777777" w:rsidR="00243E65" w:rsidRDefault="00243E65" w:rsidP="00243E65">
      <w:pPr>
        <w:pStyle w:val="affffa"/>
        <w:tabs>
          <w:tab w:val="clear" w:pos="2520"/>
        </w:tabs>
        <w:ind w:left="0" w:firstLine="426"/>
        <w:rPr>
          <w:sz w:val="20"/>
        </w:rPr>
      </w:pPr>
    </w:p>
    <w:p w14:paraId="148E1C75" w14:textId="77777777" w:rsidR="00243E65" w:rsidRDefault="00243E65" w:rsidP="00243E65">
      <w:pPr>
        <w:pStyle w:val="affffa"/>
        <w:tabs>
          <w:tab w:val="clear" w:pos="2520"/>
        </w:tabs>
        <w:ind w:left="0" w:firstLine="426"/>
        <w:rPr>
          <w:sz w:val="20"/>
        </w:rPr>
      </w:pPr>
    </w:p>
    <w:p w14:paraId="2AE67AB7" w14:textId="77777777" w:rsidR="00243E65" w:rsidRDefault="00243E65" w:rsidP="00243E65">
      <w:pPr>
        <w:pStyle w:val="affffa"/>
        <w:tabs>
          <w:tab w:val="clear" w:pos="2520"/>
        </w:tabs>
        <w:ind w:left="0" w:firstLine="426"/>
        <w:rPr>
          <w:sz w:val="20"/>
        </w:rPr>
      </w:pPr>
    </w:p>
    <w:p w14:paraId="66FE7986" w14:textId="77777777" w:rsidR="00427853" w:rsidRDefault="00427853" w:rsidP="00243E65">
      <w:pPr>
        <w:pStyle w:val="affffa"/>
        <w:tabs>
          <w:tab w:val="clear" w:pos="2520"/>
        </w:tabs>
        <w:ind w:left="0" w:firstLine="426"/>
        <w:rPr>
          <w:sz w:val="20"/>
        </w:rPr>
      </w:pPr>
    </w:p>
    <w:p w14:paraId="4B88E89D" w14:textId="77777777" w:rsidR="00427853" w:rsidRDefault="00427853" w:rsidP="00243E65">
      <w:pPr>
        <w:pStyle w:val="affffa"/>
        <w:tabs>
          <w:tab w:val="clear" w:pos="2520"/>
        </w:tabs>
        <w:ind w:left="0" w:firstLine="426"/>
        <w:rPr>
          <w:sz w:val="20"/>
        </w:rPr>
      </w:pPr>
    </w:p>
    <w:p w14:paraId="5E50AE31" w14:textId="77777777" w:rsidR="00427853" w:rsidRDefault="00427853" w:rsidP="00243E65">
      <w:pPr>
        <w:pStyle w:val="affffa"/>
        <w:tabs>
          <w:tab w:val="clear" w:pos="2520"/>
        </w:tabs>
        <w:ind w:left="0" w:firstLine="426"/>
        <w:rPr>
          <w:sz w:val="20"/>
        </w:rPr>
      </w:pPr>
    </w:p>
    <w:p w14:paraId="583781DD" w14:textId="77777777" w:rsidR="00427853" w:rsidRDefault="00427853" w:rsidP="00243E65">
      <w:pPr>
        <w:pStyle w:val="affffa"/>
        <w:tabs>
          <w:tab w:val="clear" w:pos="2520"/>
        </w:tabs>
        <w:ind w:left="0" w:firstLine="426"/>
        <w:rPr>
          <w:sz w:val="20"/>
        </w:rPr>
      </w:pPr>
    </w:p>
    <w:p w14:paraId="647DE2FC" w14:textId="77777777" w:rsidR="00427853" w:rsidRDefault="00427853" w:rsidP="00243E65">
      <w:pPr>
        <w:pStyle w:val="affffa"/>
        <w:tabs>
          <w:tab w:val="clear" w:pos="2520"/>
        </w:tabs>
        <w:ind w:left="0" w:firstLine="426"/>
        <w:rPr>
          <w:sz w:val="20"/>
        </w:rPr>
      </w:pPr>
    </w:p>
    <w:p w14:paraId="4C79C65F" w14:textId="77777777" w:rsidR="00427853" w:rsidRDefault="00427853" w:rsidP="00243E65">
      <w:pPr>
        <w:pStyle w:val="affffa"/>
        <w:tabs>
          <w:tab w:val="clear" w:pos="2520"/>
        </w:tabs>
        <w:ind w:left="0" w:firstLine="426"/>
        <w:rPr>
          <w:sz w:val="20"/>
        </w:rPr>
      </w:pPr>
    </w:p>
    <w:p w14:paraId="76BC08C5" w14:textId="77777777" w:rsidR="00427853" w:rsidRDefault="00427853" w:rsidP="00243E65">
      <w:pPr>
        <w:pStyle w:val="affffa"/>
        <w:tabs>
          <w:tab w:val="clear" w:pos="2520"/>
        </w:tabs>
        <w:ind w:left="0" w:firstLine="426"/>
        <w:rPr>
          <w:sz w:val="20"/>
        </w:rPr>
      </w:pPr>
    </w:p>
    <w:p w14:paraId="26A95ABD" w14:textId="77777777" w:rsidR="00427853" w:rsidRDefault="00427853" w:rsidP="00243E65">
      <w:pPr>
        <w:pStyle w:val="affffa"/>
        <w:tabs>
          <w:tab w:val="clear" w:pos="2520"/>
        </w:tabs>
        <w:ind w:left="0" w:firstLine="426"/>
        <w:rPr>
          <w:sz w:val="20"/>
        </w:rPr>
      </w:pPr>
    </w:p>
    <w:p w14:paraId="4A0AD129" w14:textId="77777777" w:rsidR="00427853" w:rsidRDefault="00427853" w:rsidP="00243E65">
      <w:pPr>
        <w:pStyle w:val="affffa"/>
        <w:tabs>
          <w:tab w:val="clear" w:pos="2520"/>
        </w:tabs>
        <w:ind w:left="0" w:firstLine="426"/>
        <w:rPr>
          <w:sz w:val="20"/>
        </w:rPr>
      </w:pPr>
    </w:p>
    <w:p w14:paraId="1C06FD32" w14:textId="77777777" w:rsidR="00427853" w:rsidRDefault="00427853" w:rsidP="00243E65">
      <w:pPr>
        <w:pStyle w:val="affffa"/>
        <w:tabs>
          <w:tab w:val="clear" w:pos="2520"/>
        </w:tabs>
        <w:ind w:left="0" w:firstLine="426"/>
        <w:rPr>
          <w:sz w:val="20"/>
        </w:rPr>
      </w:pPr>
    </w:p>
    <w:p w14:paraId="532C1ED6" w14:textId="77777777" w:rsidR="00427853" w:rsidRDefault="00427853" w:rsidP="00243E65">
      <w:pPr>
        <w:pStyle w:val="affffa"/>
        <w:tabs>
          <w:tab w:val="clear" w:pos="2520"/>
        </w:tabs>
        <w:ind w:left="0" w:firstLine="426"/>
        <w:rPr>
          <w:sz w:val="20"/>
        </w:rPr>
      </w:pPr>
    </w:p>
    <w:p w14:paraId="5EA7D002" w14:textId="77777777" w:rsidR="00427853" w:rsidRDefault="00427853" w:rsidP="00243E65">
      <w:pPr>
        <w:pStyle w:val="affffa"/>
        <w:tabs>
          <w:tab w:val="clear" w:pos="2520"/>
        </w:tabs>
        <w:ind w:left="0" w:firstLine="426"/>
        <w:rPr>
          <w:sz w:val="20"/>
        </w:rPr>
      </w:pPr>
    </w:p>
    <w:p w14:paraId="66E3B584" w14:textId="77777777" w:rsidR="00427853" w:rsidRDefault="00427853" w:rsidP="00243E65">
      <w:pPr>
        <w:pStyle w:val="affffa"/>
        <w:tabs>
          <w:tab w:val="clear" w:pos="2520"/>
        </w:tabs>
        <w:ind w:left="0" w:firstLine="426"/>
        <w:rPr>
          <w:sz w:val="20"/>
        </w:rPr>
      </w:pPr>
    </w:p>
    <w:p w14:paraId="48B76C28" w14:textId="77777777" w:rsidR="00427853" w:rsidRDefault="00427853" w:rsidP="00243E65">
      <w:pPr>
        <w:pStyle w:val="affffa"/>
        <w:tabs>
          <w:tab w:val="clear" w:pos="2520"/>
        </w:tabs>
        <w:ind w:left="0" w:firstLine="426"/>
        <w:rPr>
          <w:sz w:val="20"/>
        </w:rPr>
      </w:pPr>
    </w:p>
    <w:p w14:paraId="3FBD2741" w14:textId="77777777" w:rsidR="00243E65" w:rsidRDefault="00243E65" w:rsidP="00243E65">
      <w:pPr>
        <w:pStyle w:val="affffa"/>
        <w:tabs>
          <w:tab w:val="clear" w:pos="2520"/>
        </w:tabs>
        <w:ind w:left="0" w:firstLine="426"/>
        <w:rPr>
          <w:sz w:val="20"/>
        </w:rPr>
      </w:pPr>
    </w:p>
    <w:p w14:paraId="5697B198" w14:textId="77777777" w:rsidR="00243E65" w:rsidRDefault="00243E65" w:rsidP="00243E65">
      <w:pPr>
        <w:pStyle w:val="affffa"/>
        <w:tabs>
          <w:tab w:val="clear" w:pos="2520"/>
        </w:tabs>
        <w:ind w:left="0" w:firstLine="426"/>
        <w:rPr>
          <w:sz w:val="20"/>
        </w:rPr>
      </w:pPr>
    </w:p>
    <w:p w14:paraId="1484EAEA" w14:textId="77777777" w:rsidR="00243E65" w:rsidRDefault="00243E65" w:rsidP="00243E65">
      <w:pPr>
        <w:pStyle w:val="affffa"/>
        <w:tabs>
          <w:tab w:val="clear" w:pos="2520"/>
        </w:tabs>
        <w:ind w:left="0" w:firstLine="426"/>
        <w:rPr>
          <w:sz w:val="20"/>
        </w:rPr>
      </w:pPr>
    </w:p>
    <w:p w14:paraId="4A34CC8D" w14:textId="77777777" w:rsidR="00243E65" w:rsidRDefault="00243E65" w:rsidP="00243E65">
      <w:pPr>
        <w:pStyle w:val="affffa"/>
        <w:tabs>
          <w:tab w:val="clear" w:pos="2520"/>
        </w:tabs>
        <w:ind w:left="0" w:firstLine="426"/>
        <w:rPr>
          <w:sz w:val="20"/>
        </w:rPr>
      </w:pPr>
    </w:p>
    <w:p w14:paraId="66982A3E" w14:textId="77777777" w:rsidR="00243E65" w:rsidRDefault="00243E65" w:rsidP="00243E65">
      <w:pPr>
        <w:pStyle w:val="affffa"/>
        <w:tabs>
          <w:tab w:val="clear" w:pos="2520"/>
        </w:tabs>
        <w:ind w:left="0" w:firstLine="426"/>
        <w:rPr>
          <w:sz w:val="20"/>
        </w:rPr>
      </w:pPr>
    </w:p>
    <w:p w14:paraId="76997160" w14:textId="77777777" w:rsidR="00243E65" w:rsidRDefault="00243E65" w:rsidP="00243E65">
      <w:pPr>
        <w:pStyle w:val="affffa"/>
        <w:tabs>
          <w:tab w:val="clear" w:pos="2520"/>
        </w:tabs>
        <w:ind w:left="0" w:firstLine="426"/>
        <w:rPr>
          <w:sz w:val="20"/>
        </w:rPr>
      </w:pPr>
    </w:p>
    <w:p w14:paraId="779F5C71" w14:textId="77777777" w:rsidR="00243E65" w:rsidRDefault="00427853" w:rsidP="00243E65">
      <w:pPr>
        <w:pStyle w:val="affffa"/>
        <w:tabs>
          <w:tab w:val="clear" w:pos="2520"/>
        </w:tabs>
        <w:ind w:left="0" w:firstLine="426"/>
        <w:rPr>
          <w:sz w:val="20"/>
        </w:rPr>
      </w:pPr>
      <w:r w:rsidRPr="005060A7">
        <w:rPr>
          <w:noProof/>
        </w:rPr>
        <w:drawing>
          <wp:anchor distT="0" distB="0" distL="114300" distR="114300" simplePos="0" relativeHeight="251657216" behindDoc="1" locked="0" layoutInCell="1" allowOverlap="1" wp14:anchorId="475F966F" wp14:editId="391AF25F">
            <wp:simplePos x="0" y="0"/>
            <wp:positionH relativeFrom="column">
              <wp:posOffset>-1608092</wp:posOffset>
            </wp:positionH>
            <wp:positionV relativeFrom="paragraph">
              <wp:posOffset>309847</wp:posOffset>
            </wp:positionV>
            <wp:extent cx="9326880" cy="6035040"/>
            <wp:effectExtent l="0" t="1638300" r="0" b="162306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6035040"/>
                    </a:xfrm>
                    <a:prstGeom prst="rect">
                      <a:avLst/>
                    </a:prstGeom>
                    <a:noFill/>
                    <a:ln>
                      <a:noFill/>
                    </a:ln>
                  </pic:spPr>
                </pic:pic>
              </a:graphicData>
            </a:graphic>
          </wp:anchor>
        </w:drawing>
      </w:r>
    </w:p>
    <w:p w14:paraId="37AA62E6" w14:textId="77777777" w:rsidR="00243E65" w:rsidRDefault="00243E65" w:rsidP="00243E65">
      <w:pPr>
        <w:pStyle w:val="affffa"/>
        <w:tabs>
          <w:tab w:val="clear" w:pos="2520"/>
        </w:tabs>
        <w:ind w:left="0" w:firstLine="426"/>
        <w:rPr>
          <w:sz w:val="18"/>
          <w:szCs w:val="18"/>
        </w:rPr>
      </w:pPr>
    </w:p>
    <w:p w14:paraId="1EA0D12C" w14:textId="77777777" w:rsidR="00243E65" w:rsidRDefault="00243E65" w:rsidP="00243E65">
      <w:pPr>
        <w:spacing w:after="0"/>
        <w:rPr>
          <w:sz w:val="18"/>
          <w:szCs w:val="18"/>
        </w:rPr>
      </w:pPr>
    </w:p>
    <w:p w14:paraId="1A8540A1" w14:textId="77777777" w:rsidR="00086B7F" w:rsidRPr="005F6A92" w:rsidRDefault="00086B7F" w:rsidP="00EE6B80">
      <w:pPr>
        <w:pStyle w:val="affffa"/>
        <w:tabs>
          <w:tab w:val="clear" w:pos="2520"/>
        </w:tabs>
        <w:ind w:left="0" w:firstLine="0"/>
        <w:rPr>
          <w:sz w:val="18"/>
          <w:szCs w:val="18"/>
        </w:rPr>
      </w:pPr>
      <w:r w:rsidRPr="005F6A92">
        <w:rPr>
          <w:sz w:val="18"/>
          <w:szCs w:val="18"/>
        </w:rPr>
        <w:br w:type="page"/>
      </w:r>
    </w:p>
    <w:p w14:paraId="050D2A72" w14:textId="77777777" w:rsidR="009F34BC" w:rsidRPr="005F6A92" w:rsidRDefault="009F34BC" w:rsidP="009F34BC">
      <w:pPr>
        <w:pStyle w:val="22"/>
        <w:tabs>
          <w:tab w:val="clear" w:pos="576"/>
          <w:tab w:val="num" w:pos="1418"/>
        </w:tabs>
        <w:ind w:left="0" w:firstLine="851"/>
        <w:jc w:val="left"/>
        <w:rPr>
          <w:sz w:val="18"/>
          <w:szCs w:val="18"/>
        </w:rPr>
      </w:pPr>
      <w:bookmarkStart w:id="192" w:name="_Toc21701621"/>
      <w:bookmarkStart w:id="193" w:name="_Ref21934400"/>
      <w:bookmarkStart w:id="194" w:name="_Toc170810177"/>
      <w:bookmarkStart w:id="195" w:name="_Ref786329"/>
      <w:r w:rsidRPr="005F6A92">
        <w:rPr>
          <w:sz w:val="18"/>
          <w:szCs w:val="18"/>
        </w:rPr>
        <w:t xml:space="preserve">ФОРМА </w:t>
      </w:r>
      <w:r w:rsidR="003234D0">
        <w:rPr>
          <w:sz w:val="18"/>
          <w:szCs w:val="18"/>
        </w:rPr>
        <w:t>6</w:t>
      </w:r>
      <w:r w:rsidRPr="005F6A92">
        <w:rPr>
          <w:sz w:val="18"/>
          <w:szCs w:val="18"/>
        </w:rPr>
        <w:t xml:space="preserve">. </w:t>
      </w:r>
      <w:r>
        <w:rPr>
          <w:sz w:val="18"/>
          <w:szCs w:val="18"/>
        </w:rPr>
        <w:t>СОГЛАСИЕ НА ОБРАБОТКУ ПЕРСОНАЛЬНЫХ ДАННЫХ</w:t>
      </w:r>
      <w:bookmarkEnd w:id="192"/>
      <w:bookmarkEnd w:id="193"/>
      <w:bookmarkEnd w:id="194"/>
    </w:p>
    <w:p w14:paraId="6522159A" w14:textId="77777777" w:rsidR="009F34BC" w:rsidRPr="00802900" w:rsidRDefault="009F34BC" w:rsidP="009F34BC">
      <w:pPr>
        <w:pBdr>
          <w:top w:val="single" w:sz="4" w:space="1" w:color="auto"/>
        </w:pBdr>
        <w:shd w:val="clear" w:color="auto" w:fill="E0E0E0"/>
        <w:spacing w:after="0"/>
        <w:ind w:right="21"/>
        <w:jc w:val="center"/>
        <w:rPr>
          <w:b/>
          <w:spacing w:val="36"/>
          <w:sz w:val="18"/>
          <w:szCs w:val="18"/>
        </w:rPr>
      </w:pPr>
      <w:proofErr w:type="gramStart"/>
      <w:r w:rsidRPr="00802900">
        <w:rPr>
          <w:b/>
          <w:spacing w:val="36"/>
          <w:sz w:val="18"/>
          <w:szCs w:val="18"/>
        </w:rPr>
        <w:t>начало</w:t>
      </w:r>
      <w:proofErr w:type="gramEnd"/>
      <w:r w:rsidRPr="00802900">
        <w:rPr>
          <w:b/>
          <w:spacing w:val="36"/>
          <w:sz w:val="18"/>
          <w:szCs w:val="18"/>
        </w:rPr>
        <w:t xml:space="preserve"> формы</w:t>
      </w:r>
    </w:p>
    <w:p w14:paraId="67A3AC01" w14:textId="10D201A5" w:rsidR="009F34BC" w:rsidRPr="00802900" w:rsidRDefault="009F34BC" w:rsidP="009F34BC">
      <w:pPr>
        <w:spacing w:after="0"/>
        <w:ind w:left="6237"/>
        <w:jc w:val="left"/>
        <w:rPr>
          <w:sz w:val="18"/>
          <w:szCs w:val="18"/>
        </w:rPr>
      </w:pPr>
      <w:r w:rsidRPr="00F1766F">
        <w:rPr>
          <w:sz w:val="18"/>
          <w:szCs w:val="18"/>
        </w:rPr>
        <w:t xml:space="preserve">Приложение </w:t>
      </w:r>
      <w:r w:rsidR="00FA7F07" w:rsidRPr="00F1766F">
        <w:rPr>
          <w:sz w:val="18"/>
          <w:szCs w:val="18"/>
        </w:rPr>
        <w:fldChar w:fldCharType="begin"/>
      </w:r>
      <w:r w:rsidRPr="00F1766F">
        <w:rPr>
          <w:sz w:val="18"/>
          <w:szCs w:val="18"/>
        </w:rPr>
        <w:instrText xml:space="preserve"> SEQ Приложение \* ARABIC </w:instrText>
      </w:r>
      <w:r w:rsidR="00FA7F07" w:rsidRPr="00F1766F">
        <w:rPr>
          <w:sz w:val="18"/>
          <w:szCs w:val="18"/>
        </w:rPr>
        <w:fldChar w:fldCharType="separate"/>
      </w:r>
      <w:r w:rsidR="00687858">
        <w:rPr>
          <w:noProof/>
          <w:sz w:val="18"/>
          <w:szCs w:val="18"/>
        </w:rPr>
        <w:t>5</w:t>
      </w:r>
      <w:r w:rsidR="00FA7F07" w:rsidRPr="00F1766F">
        <w:rPr>
          <w:sz w:val="18"/>
          <w:szCs w:val="18"/>
        </w:rPr>
        <w:fldChar w:fldCharType="end"/>
      </w:r>
      <w:r w:rsidRPr="00F1766F">
        <w:rPr>
          <w:sz w:val="18"/>
          <w:szCs w:val="18"/>
        </w:rPr>
        <w:t xml:space="preserve"> к письму о подаче оферты</w:t>
      </w:r>
      <w:r w:rsidRPr="00802900">
        <w:rPr>
          <w:sz w:val="18"/>
          <w:szCs w:val="18"/>
        </w:rPr>
        <w:br/>
        <w:t>от «___</w:t>
      </w:r>
      <w:proofErr w:type="gramStart"/>
      <w:r w:rsidRPr="00802900">
        <w:rPr>
          <w:sz w:val="18"/>
          <w:szCs w:val="18"/>
        </w:rPr>
        <w:t>_»_</w:t>
      </w:r>
      <w:proofErr w:type="gramEnd"/>
      <w:r w:rsidRPr="00802900">
        <w:rPr>
          <w:sz w:val="18"/>
          <w:szCs w:val="18"/>
        </w:rPr>
        <w:t>____________ г. №__________</w:t>
      </w:r>
    </w:p>
    <w:p w14:paraId="0D0A9442" w14:textId="77777777" w:rsidR="009F34BC" w:rsidRDefault="009F34BC" w:rsidP="009F34BC">
      <w:pPr>
        <w:spacing w:after="0"/>
        <w:rPr>
          <w:sz w:val="18"/>
          <w:szCs w:val="18"/>
        </w:rPr>
      </w:pPr>
    </w:p>
    <w:p w14:paraId="69E65F0C" w14:textId="77777777" w:rsidR="009F34BC" w:rsidRDefault="009F34BC" w:rsidP="009F34BC">
      <w:pPr>
        <w:jc w:val="center"/>
        <w:rPr>
          <w:b/>
          <w:bCs/>
          <w:sz w:val="18"/>
          <w:szCs w:val="18"/>
        </w:rPr>
      </w:pPr>
      <w:r w:rsidRPr="002B5DCE">
        <w:rPr>
          <w:b/>
          <w:bCs/>
          <w:sz w:val="18"/>
          <w:szCs w:val="18"/>
        </w:rPr>
        <w:t>Согласие на обработку персональных данных</w:t>
      </w:r>
    </w:p>
    <w:p w14:paraId="45D93C9B" w14:textId="77777777" w:rsidR="009F34BC" w:rsidRPr="001A2BCD" w:rsidRDefault="009F34BC" w:rsidP="009F34BC">
      <w:pPr>
        <w:jc w:val="center"/>
        <w:rPr>
          <w:b/>
          <w:sz w:val="18"/>
          <w:szCs w:val="18"/>
        </w:rPr>
      </w:pPr>
      <w:proofErr w:type="gramStart"/>
      <w:r w:rsidRPr="002B5DCE">
        <w:rPr>
          <w:b/>
          <w:sz w:val="18"/>
          <w:szCs w:val="18"/>
        </w:rPr>
        <w:t>от</w:t>
      </w:r>
      <w:proofErr w:type="gramEnd"/>
      <w:r w:rsidRPr="002B5DCE">
        <w:rPr>
          <w:b/>
          <w:sz w:val="18"/>
          <w:szCs w:val="18"/>
        </w:rPr>
        <w:t xml:space="preserve"> «_____» ____________ 20___ г.</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993"/>
        <w:gridCol w:w="708"/>
        <w:gridCol w:w="1463"/>
        <w:gridCol w:w="3499"/>
        <w:gridCol w:w="1842"/>
      </w:tblGrid>
      <w:tr w:rsidR="009F34BC" w:rsidRPr="002B5DCE" w14:paraId="0AD9061E" w14:textId="77777777" w:rsidTr="00B10FA7">
        <w:trPr>
          <w:trHeight w:val="240"/>
        </w:trPr>
        <w:tc>
          <w:tcPr>
            <w:tcW w:w="1843" w:type="dxa"/>
            <w:gridSpan w:val="2"/>
            <w:tcBorders>
              <w:top w:val="nil"/>
              <w:left w:val="nil"/>
              <w:bottom w:val="nil"/>
              <w:right w:val="nil"/>
            </w:tcBorders>
          </w:tcPr>
          <w:p w14:paraId="39F6D9B4" w14:textId="77777777" w:rsidR="009F34BC" w:rsidRPr="002B5DCE" w:rsidRDefault="009F34BC" w:rsidP="00B10FA7">
            <w:pPr>
              <w:keepNext/>
              <w:keepLines/>
              <w:widowControl w:val="0"/>
              <w:autoSpaceDE w:val="0"/>
              <w:autoSpaceDN w:val="0"/>
              <w:adjustRightInd w:val="0"/>
              <w:rPr>
                <w:sz w:val="18"/>
                <w:szCs w:val="18"/>
              </w:rPr>
            </w:pPr>
            <w:r w:rsidRPr="002B5DCE">
              <w:rPr>
                <w:sz w:val="18"/>
                <w:szCs w:val="18"/>
              </w:rPr>
              <w:t>Настоящим,</w:t>
            </w:r>
          </w:p>
        </w:tc>
        <w:tc>
          <w:tcPr>
            <w:tcW w:w="7512" w:type="dxa"/>
            <w:gridSpan w:val="4"/>
            <w:tcBorders>
              <w:top w:val="nil"/>
              <w:left w:val="nil"/>
              <w:bottom w:val="single" w:sz="4" w:space="0" w:color="auto"/>
              <w:right w:val="nil"/>
            </w:tcBorders>
          </w:tcPr>
          <w:p w14:paraId="4E0AAE99"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00FEE63C" w14:textId="77777777" w:rsidTr="00B10FA7">
        <w:trPr>
          <w:trHeight w:val="240"/>
        </w:trPr>
        <w:tc>
          <w:tcPr>
            <w:tcW w:w="1843" w:type="dxa"/>
            <w:gridSpan w:val="2"/>
            <w:tcBorders>
              <w:top w:val="nil"/>
              <w:left w:val="nil"/>
              <w:bottom w:val="nil"/>
              <w:right w:val="nil"/>
            </w:tcBorders>
          </w:tcPr>
          <w:p w14:paraId="42CC5AE8" w14:textId="77777777" w:rsidR="009F34BC" w:rsidRPr="002B5DCE"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14:paraId="34C83DFD" w14:textId="77777777" w:rsidR="009F34BC" w:rsidRPr="002B5DCE" w:rsidRDefault="009F34BC" w:rsidP="00B10FA7">
            <w:pPr>
              <w:keepNext/>
              <w:keepLines/>
              <w:widowControl w:val="0"/>
              <w:autoSpaceDE w:val="0"/>
              <w:autoSpaceDN w:val="0"/>
              <w:adjustRightInd w:val="0"/>
              <w:jc w:val="center"/>
              <w:rPr>
                <w:sz w:val="14"/>
                <w:szCs w:val="14"/>
              </w:rPr>
            </w:pPr>
            <w:r w:rsidRPr="002B5DCE">
              <w:rPr>
                <w:sz w:val="14"/>
                <w:szCs w:val="14"/>
              </w:rPr>
              <w:t>(</w:t>
            </w:r>
            <w:proofErr w:type="gramStart"/>
            <w:r w:rsidRPr="002B5DCE">
              <w:rPr>
                <w:sz w:val="14"/>
                <w:szCs w:val="14"/>
              </w:rPr>
              <w:t>указывается</w:t>
            </w:r>
            <w:proofErr w:type="gramEnd"/>
            <w:r w:rsidRPr="002B5DCE">
              <w:rPr>
                <w:sz w:val="14"/>
                <w:szCs w:val="14"/>
              </w:rPr>
              <w:t xml:space="preserve"> полное наименование контрагента)</w:t>
            </w:r>
          </w:p>
        </w:tc>
      </w:tr>
      <w:tr w:rsidR="009F34BC" w:rsidRPr="002B5DCE" w14:paraId="076EA52D" w14:textId="77777777" w:rsidTr="00B10FA7">
        <w:trPr>
          <w:trHeight w:val="240"/>
        </w:trPr>
        <w:tc>
          <w:tcPr>
            <w:tcW w:w="1843" w:type="dxa"/>
            <w:gridSpan w:val="2"/>
            <w:vMerge w:val="restart"/>
            <w:tcBorders>
              <w:top w:val="nil"/>
              <w:left w:val="nil"/>
              <w:right w:val="nil"/>
            </w:tcBorders>
          </w:tcPr>
          <w:p w14:paraId="4DD33EAC" w14:textId="77777777" w:rsidR="009F34BC" w:rsidRPr="002B5DCE" w:rsidRDefault="009F34BC" w:rsidP="00B10FA7">
            <w:pPr>
              <w:keepNext/>
              <w:keepLines/>
              <w:widowControl w:val="0"/>
              <w:autoSpaceDE w:val="0"/>
              <w:autoSpaceDN w:val="0"/>
              <w:adjustRightInd w:val="0"/>
              <w:rPr>
                <w:sz w:val="18"/>
                <w:szCs w:val="18"/>
              </w:rPr>
            </w:pPr>
            <w:r w:rsidRPr="002B5DCE">
              <w:rPr>
                <w:sz w:val="18"/>
                <w:szCs w:val="18"/>
              </w:rPr>
              <w:t>Адрес регистрации:</w:t>
            </w:r>
          </w:p>
        </w:tc>
        <w:tc>
          <w:tcPr>
            <w:tcW w:w="7512" w:type="dxa"/>
            <w:gridSpan w:val="4"/>
            <w:tcBorders>
              <w:top w:val="nil"/>
              <w:left w:val="nil"/>
              <w:bottom w:val="single" w:sz="4" w:space="0" w:color="auto"/>
              <w:right w:val="nil"/>
            </w:tcBorders>
          </w:tcPr>
          <w:p w14:paraId="3C183323"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0962C896" w14:textId="77777777" w:rsidTr="00B10FA7">
        <w:trPr>
          <w:trHeight w:val="240"/>
        </w:trPr>
        <w:tc>
          <w:tcPr>
            <w:tcW w:w="1843" w:type="dxa"/>
            <w:gridSpan w:val="2"/>
            <w:vMerge/>
            <w:tcBorders>
              <w:left w:val="nil"/>
              <w:bottom w:val="nil"/>
              <w:right w:val="nil"/>
            </w:tcBorders>
          </w:tcPr>
          <w:p w14:paraId="3AC3728F" w14:textId="77777777" w:rsidR="009F34BC" w:rsidRPr="002B5DCE"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single" w:sz="4" w:space="0" w:color="auto"/>
              <w:right w:val="nil"/>
            </w:tcBorders>
          </w:tcPr>
          <w:p w14:paraId="770EAF2A"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5164B296" w14:textId="77777777" w:rsidTr="00B10FA7">
        <w:trPr>
          <w:trHeight w:val="240"/>
        </w:trPr>
        <w:tc>
          <w:tcPr>
            <w:tcW w:w="1843" w:type="dxa"/>
            <w:gridSpan w:val="2"/>
            <w:tcBorders>
              <w:top w:val="nil"/>
              <w:left w:val="nil"/>
              <w:bottom w:val="nil"/>
              <w:right w:val="nil"/>
            </w:tcBorders>
          </w:tcPr>
          <w:p w14:paraId="2DB5CC61" w14:textId="77777777" w:rsidR="009F34BC" w:rsidRPr="002B5DCE"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14:paraId="326E6D52"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6B43B792" w14:textId="77777777" w:rsidTr="00B10FA7">
        <w:trPr>
          <w:trHeight w:val="240"/>
        </w:trPr>
        <w:tc>
          <w:tcPr>
            <w:tcW w:w="1843" w:type="dxa"/>
            <w:gridSpan w:val="2"/>
            <w:vMerge w:val="restart"/>
            <w:tcBorders>
              <w:top w:val="nil"/>
              <w:left w:val="nil"/>
              <w:right w:val="nil"/>
            </w:tcBorders>
          </w:tcPr>
          <w:p w14:paraId="1F240F7E" w14:textId="77777777" w:rsidR="009F34BC" w:rsidRPr="002B5DCE" w:rsidRDefault="009F34BC" w:rsidP="00B10FA7">
            <w:pPr>
              <w:keepNext/>
              <w:keepLines/>
              <w:widowControl w:val="0"/>
              <w:autoSpaceDE w:val="0"/>
              <w:autoSpaceDN w:val="0"/>
              <w:adjustRightInd w:val="0"/>
              <w:jc w:val="left"/>
              <w:rPr>
                <w:sz w:val="18"/>
                <w:szCs w:val="18"/>
              </w:rPr>
            </w:pPr>
            <w:r w:rsidRPr="002B5DCE">
              <w:rPr>
                <w:sz w:val="18"/>
                <w:szCs w:val="18"/>
              </w:rPr>
              <w:t>Свидетельство о регистрации:</w:t>
            </w:r>
          </w:p>
        </w:tc>
        <w:tc>
          <w:tcPr>
            <w:tcW w:w="7512" w:type="dxa"/>
            <w:gridSpan w:val="4"/>
            <w:tcBorders>
              <w:top w:val="nil"/>
              <w:left w:val="nil"/>
              <w:bottom w:val="single" w:sz="4" w:space="0" w:color="auto"/>
              <w:right w:val="nil"/>
            </w:tcBorders>
          </w:tcPr>
          <w:p w14:paraId="457316EF"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56B78F24" w14:textId="77777777" w:rsidTr="00B10FA7">
        <w:trPr>
          <w:trHeight w:val="240"/>
        </w:trPr>
        <w:tc>
          <w:tcPr>
            <w:tcW w:w="1843" w:type="dxa"/>
            <w:gridSpan w:val="2"/>
            <w:vMerge/>
            <w:tcBorders>
              <w:left w:val="nil"/>
              <w:bottom w:val="nil"/>
              <w:right w:val="nil"/>
            </w:tcBorders>
          </w:tcPr>
          <w:p w14:paraId="1FE659B2" w14:textId="77777777" w:rsidR="009F34BC" w:rsidRPr="002B5DCE"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single" w:sz="4" w:space="0" w:color="auto"/>
              <w:right w:val="nil"/>
            </w:tcBorders>
          </w:tcPr>
          <w:p w14:paraId="630BCCAA"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6A8CD6F3" w14:textId="77777777" w:rsidTr="00B10FA7">
        <w:trPr>
          <w:trHeight w:val="240"/>
        </w:trPr>
        <w:tc>
          <w:tcPr>
            <w:tcW w:w="1843" w:type="dxa"/>
            <w:gridSpan w:val="2"/>
            <w:tcBorders>
              <w:top w:val="nil"/>
              <w:left w:val="nil"/>
              <w:bottom w:val="nil"/>
              <w:right w:val="nil"/>
            </w:tcBorders>
          </w:tcPr>
          <w:p w14:paraId="5AFB3BCE" w14:textId="77777777" w:rsidR="009F34BC" w:rsidRPr="002B5DCE"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14:paraId="733244F8"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54003CC9" w14:textId="77777777" w:rsidTr="00B10FA7">
        <w:trPr>
          <w:trHeight w:val="240"/>
        </w:trPr>
        <w:tc>
          <w:tcPr>
            <w:tcW w:w="1843" w:type="dxa"/>
            <w:gridSpan w:val="2"/>
            <w:tcBorders>
              <w:top w:val="nil"/>
              <w:left w:val="nil"/>
              <w:bottom w:val="nil"/>
              <w:right w:val="nil"/>
            </w:tcBorders>
          </w:tcPr>
          <w:p w14:paraId="381F2808" w14:textId="77777777" w:rsidR="009F34BC" w:rsidRPr="002B5DCE" w:rsidRDefault="009F34BC" w:rsidP="00B10FA7">
            <w:pPr>
              <w:keepNext/>
              <w:keepLines/>
              <w:widowControl w:val="0"/>
              <w:autoSpaceDE w:val="0"/>
              <w:autoSpaceDN w:val="0"/>
              <w:adjustRightInd w:val="0"/>
              <w:rPr>
                <w:b/>
                <w:i/>
                <w:sz w:val="18"/>
                <w:szCs w:val="18"/>
              </w:rPr>
            </w:pPr>
            <w:r w:rsidRPr="002B5DCE">
              <w:rPr>
                <w:b/>
                <w:i/>
                <w:sz w:val="18"/>
                <w:szCs w:val="18"/>
              </w:rPr>
              <w:t>ИНН</w:t>
            </w:r>
          </w:p>
        </w:tc>
        <w:tc>
          <w:tcPr>
            <w:tcW w:w="2171" w:type="dxa"/>
            <w:gridSpan w:val="2"/>
            <w:tcBorders>
              <w:top w:val="nil"/>
              <w:left w:val="nil"/>
              <w:bottom w:val="single" w:sz="4" w:space="0" w:color="auto"/>
              <w:right w:val="nil"/>
            </w:tcBorders>
          </w:tcPr>
          <w:p w14:paraId="1E4F8922" w14:textId="77777777" w:rsidR="009F34BC" w:rsidRPr="002B5DCE" w:rsidRDefault="009F34BC" w:rsidP="00B10FA7">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14:paraId="6C4CA91A"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46B7075D" w14:textId="77777777" w:rsidTr="00B10FA7">
        <w:trPr>
          <w:trHeight w:val="240"/>
        </w:trPr>
        <w:tc>
          <w:tcPr>
            <w:tcW w:w="1843" w:type="dxa"/>
            <w:gridSpan w:val="2"/>
            <w:tcBorders>
              <w:top w:val="nil"/>
              <w:left w:val="nil"/>
              <w:bottom w:val="nil"/>
              <w:right w:val="nil"/>
            </w:tcBorders>
          </w:tcPr>
          <w:p w14:paraId="2828CC0E" w14:textId="77777777" w:rsidR="009F34BC" w:rsidRPr="002B5DCE" w:rsidRDefault="009F34BC" w:rsidP="00B10FA7">
            <w:pPr>
              <w:keepNext/>
              <w:keepLines/>
              <w:widowControl w:val="0"/>
              <w:autoSpaceDE w:val="0"/>
              <w:autoSpaceDN w:val="0"/>
              <w:adjustRightInd w:val="0"/>
              <w:rPr>
                <w:b/>
                <w:i/>
                <w:sz w:val="18"/>
                <w:szCs w:val="18"/>
              </w:rPr>
            </w:pPr>
            <w:r w:rsidRPr="002B5DCE">
              <w:rPr>
                <w:b/>
                <w:i/>
                <w:sz w:val="18"/>
                <w:szCs w:val="18"/>
              </w:rPr>
              <w:t>КПП</w:t>
            </w:r>
          </w:p>
        </w:tc>
        <w:tc>
          <w:tcPr>
            <w:tcW w:w="2171" w:type="dxa"/>
            <w:gridSpan w:val="2"/>
            <w:tcBorders>
              <w:top w:val="single" w:sz="4" w:space="0" w:color="auto"/>
              <w:left w:val="nil"/>
              <w:bottom w:val="single" w:sz="4" w:space="0" w:color="auto"/>
              <w:right w:val="nil"/>
            </w:tcBorders>
          </w:tcPr>
          <w:p w14:paraId="4028F12E" w14:textId="77777777" w:rsidR="009F34BC" w:rsidRPr="002B5DCE" w:rsidRDefault="009F34BC" w:rsidP="00B10FA7">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14:paraId="7DB93F1C"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09EECFD1" w14:textId="77777777" w:rsidTr="00B10FA7">
        <w:trPr>
          <w:trHeight w:val="240"/>
        </w:trPr>
        <w:tc>
          <w:tcPr>
            <w:tcW w:w="1843" w:type="dxa"/>
            <w:gridSpan w:val="2"/>
            <w:tcBorders>
              <w:top w:val="nil"/>
              <w:left w:val="nil"/>
              <w:bottom w:val="nil"/>
              <w:right w:val="nil"/>
            </w:tcBorders>
          </w:tcPr>
          <w:p w14:paraId="76A24DBA" w14:textId="77777777" w:rsidR="009F34BC" w:rsidRPr="002B5DCE" w:rsidRDefault="009F34BC" w:rsidP="00B10FA7">
            <w:pPr>
              <w:keepNext/>
              <w:keepLines/>
              <w:widowControl w:val="0"/>
              <w:autoSpaceDE w:val="0"/>
              <w:autoSpaceDN w:val="0"/>
              <w:adjustRightInd w:val="0"/>
              <w:rPr>
                <w:b/>
                <w:i/>
                <w:sz w:val="18"/>
                <w:szCs w:val="18"/>
              </w:rPr>
            </w:pPr>
            <w:r w:rsidRPr="002B5DCE">
              <w:rPr>
                <w:b/>
                <w:i/>
                <w:sz w:val="18"/>
                <w:szCs w:val="18"/>
              </w:rPr>
              <w:t>ОГРН</w:t>
            </w:r>
          </w:p>
        </w:tc>
        <w:tc>
          <w:tcPr>
            <w:tcW w:w="2171" w:type="dxa"/>
            <w:gridSpan w:val="2"/>
            <w:tcBorders>
              <w:top w:val="single" w:sz="4" w:space="0" w:color="auto"/>
              <w:left w:val="nil"/>
              <w:bottom w:val="single" w:sz="4" w:space="0" w:color="auto"/>
              <w:right w:val="nil"/>
            </w:tcBorders>
          </w:tcPr>
          <w:p w14:paraId="4B8CDBB2" w14:textId="77777777" w:rsidR="009F34BC" w:rsidRPr="002B5DCE" w:rsidRDefault="009F34BC" w:rsidP="00B10FA7">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14:paraId="75D510B4" w14:textId="77777777" w:rsidR="009F34BC" w:rsidRPr="002B5DCE" w:rsidRDefault="009F34BC" w:rsidP="00B10FA7">
            <w:pPr>
              <w:keepNext/>
              <w:keepLines/>
              <w:widowControl w:val="0"/>
              <w:autoSpaceDE w:val="0"/>
              <w:autoSpaceDN w:val="0"/>
              <w:adjustRightInd w:val="0"/>
              <w:rPr>
                <w:sz w:val="18"/>
                <w:szCs w:val="18"/>
              </w:rPr>
            </w:pPr>
            <w:r w:rsidRPr="002B5DCE">
              <w:rPr>
                <w:sz w:val="18"/>
                <w:szCs w:val="18"/>
              </w:rPr>
              <w:t>,</w:t>
            </w:r>
          </w:p>
        </w:tc>
      </w:tr>
      <w:tr w:rsidR="009F34BC" w:rsidRPr="002B5DCE" w14:paraId="4BE8C02E" w14:textId="77777777" w:rsidTr="00B10FA7">
        <w:trPr>
          <w:trHeight w:val="240"/>
        </w:trPr>
        <w:tc>
          <w:tcPr>
            <w:tcW w:w="850" w:type="dxa"/>
            <w:tcBorders>
              <w:top w:val="nil"/>
              <w:left w:val="nil"/>
              <w:bottom w:val="nil"/>
              <w:right w:val="nil"/>
            </w:tcBorders>
          </w:tcPr>
          <w:p w14:paraId="29A7334F" w14:textId="77777777" w:rsidR="009F34BC" w:rsidRPr="002B5DCE" w:rsidRDefault="009F34BC" w:rsidP="00B10FA7">
            <w:pPr>
              <w:keepNext/>
              <w:keepLines/>
              <w:widowControl w:val="0"/>
              <w:autoSpaceDE w:val="0"/>
              <w:autoSpaceDN w:val="0"/>
              <w:adjustRightInd w:val="0"/>
              <w:rPr>
                <w:sz w:val="18"/>
                <w:szCs w:val="18"/>
              </w:rPr>
            </w:pPr>
          </w:p>
        </w:tc>
        <w:tc>
          <w:tcPr>
            <w:tcW w:w="8505" w:type="dxa"/>
            <w:gridSpan w:val="5"/>
            <w:tcBorders>
              <w:top w:val="nil"/>
              <w:left w:val="nil"/>
              <w:bottom w:val="nil"/>
              <w:right w:val="nil"/>
            </w:tcBorders>
          </w:tcPr>
          <w:p w14:paraId="0E6821E3" w14:textId="77777777" w:rsidR="009F34BC" w:rsidRPr="002B5DCE" w:rsidRDefault="009F34BC" w:rsidP="00B10FA7">
            <w:pPr>
              <w:keepNext/>
              <w:keepLines/>
              <w:widowControl w:val="0"/>
              <w:autoSpaceDE w:val="0"/>
              <w:autoSpaceDN w:val="0"/>
              <w:adjustRightInd w:val="0"/>
              <w:jc w:val="center"/>
              <w:rPr>
                <w:sz w:val="18"/>
                <w:szCs w:val="18"/>
              </w:rPr>
            </w:pPr>
          </w:p>
        </w:tc>
      </w:tr>
      <w:tr w:rsidR="009F34BC" w:rsidRPr="002B5DCE" w14:paraId="7C6F0AB8" w14:textId="77777777" w:rsidTr="00B10FA7">
        <w:trPr>
          <w:trHeight w:val="240"/>
        </w:trPr>
        <w:tc>
          <w:tcPr>
            <w:tcW w:w="850" w:type="dxa"/>
            <w:tcBorders>
              <w:top w:val="nil"/>
              <w:left w:val="nil"/>
              <w:bottom w:val="nil"/>
              <w:right w:val="nil"/>
            </w:tcBorders>
          </w:tcPr>
          <w:p w14:paraId="3B217FD3" w14:textId="77777777" w:rsidR="009F34BC" w:rsidRPr="002B5DCE" w:rsidRDefault="009F34BC" w:rsidP="00B10FA7">
            <w:pPr>
              <w:keepNext/>
              <w:keepLines/>
              <w:widowControl w:val="0"/>
              <w:autoSpaceDE w:val="0"/>
              <w:autoSpaceDN w:val="0"/>
              <w:adjustRightInd w:val="0"/>
              <w:rPr>
                <w:sz w:val="18"/>
                <w:szCs w:val="18"/>
              </w:rPr>
            </w:pPr>
            <w:proofErr w:type="gramStart"/>
            <w:r w:rsidRPr="002B5DCE">
              <w:rPr>
                <w:sz w:val="18"/>
                <w:szCs w:val="18"/>
              </w:rPr>
              <w:t>в</w:t>
            </w:r>
            <w:proofErr w:type="gramEnd"/>
            <w:r w:rsidRPr="002B5DCE">
              <w:rPr>
                <w:sz w:val="18"/>
                <w:szCs w:val="18"/>
              </w:rPr>
              <w:t xml:space="preserve"> лице</w:t>
            </w:r>
          </w:p>
        </w:tc>
        <w:tc>
          <w:tcPr>
            <w:tcW w:w="8505" w:type="dxa"/>
            <w:gridSpan w:val="5"/>
            <w:tcBorders>
              <w:top w:val="nil"/>
              <w:left w:val="nil"/>
              <w:bottom w:val="single" w:sz="4" w:space="0" w:color="auto"/>
              <w:right w:val="nil"/>
            </w:tcBorders>
          </w:tcPr>
          <w:p w14:paraId="0F3196B3"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53F0FAD2" w14:textId="77777777" w:rsidTr="00B10FA7">
        <w:trPr>
          <w:trHeight w:val="240"/>
        </w:trPr>
        <w:tc>
          <w:tcPr>
            <w:tcW w:w="850" w:type="dxa"/>
            <w:tcBorders>
              <w:top w:val="nil"/>
              <w:left w:val="nil"/>
              <w:bottom w:val="nil"/>
              <w:right w:val="nil"/>
            </w:tcBorders>
          </w:tcPr>
          <w:p w14:paraId="4AFB2FCD" w14:textId="77777777" w:rsidR="009F34BC" w:rsidRPr="002B5DCE" w:rsidRDefault="009F34BC" w:rsidP="00B10FA7">
            <w:pPr>
              <w:keepNext/>
              <w:keepLines/>
              <w:widowControl w:val="0"/>
              <w:autoSpaceDE w:val="0"/>
              <w:autoSpaceDN w:val="0"/>
              <w:adjustRightInd w:val="0"/>
              <w:rPr>
                <w:sz w:val="18"/>
                <w:szCs w:val="18"/>
              </w:rPr>
            </w:pPr>
          </w:p>
        </w:tc>
        <w:tc>
          <w:tcPr>
            <w:tcW w:w="8505" w:type="dxa"/>
            <w:gridSpan w:val="5"/>
            <w:tcBorders>
              <w:top w:val="single" w:sz="4" w:space="0" w:color="auto"/>
              <w:left w:val="nil"/>
              <w:bottom w:val="single" w:sz="4" w:space="0" w:color="auto"/>
              <w:right w:val="nil"/>
            </w:tcBorders>
          </w:tcPr>
          <w:p w14:paraId="2165A829" w14:textId="77777777" w:rsidR="009F34BC" w:rsidRPr="002B5DCE" w:rsidRDefault="009F34BC" w:rsidP="00B10FA7">
            <w:pPr>
              <w:keepNext/>
              <w:keepLines/>
              <w:widowControl w:val="0"/>
              <w:autoSpaceDE w:val="0"/>
              <w:autoSpaceDN w:val="0"/>
              <w:adjustRightInd w:val="0"/>
              <w:rPr>
                <w:sz w:val="18"/>
                <w:szCs w:val="18"/>
              </w:rPr>
            </w:pPr>
          </w:p>
        </w:tc>
      </w:tr>
      <w:tr w:rsidR="009F34BC" w:rsidRPr="002B5DCE" w14:paraId="596AAE83" w14:textId="77777777" w:rsidTr="00B10FA7">
        <w:trPr>
          <w:trHeight w:val="240"/>
        </w:trPr>
        <w:tc>
          <w:tcPr>
            <w:tcW w:w="850" w:type="dxa"/>
            <w:tcBorders>
              <w:top w:val="nil"/>
              <w:left w:val="nil"/>
              <w:bottom w:val="nil"/>
              <w:right w:val="nil"/>
            </w:tcBorders>
          </w:tcPr>
          <w:p w14:paraId="5ED32088" w14:textId="77777777" w:rsidR="009F34BC" w:rsidRPr="002B5DCE" w:rsidRDefault="009F34BC" w:rsidP="00B10FA7">
            <w:pPr>
              <w:keepNext/>
              <w:keepLines/>
              <w:widowControl w:val="0"/>
              <w:autoSpaceDE w:val="0"/>
              <w:autoSpaceDN w:val="0"/>
              <w:adjustRightInd w:val="0"/>
              <w:rPr>
                <w:sz w:val="18"/>
                <w:szCs w:val="18"/>
              </w:rPr>
            </w:pPr>
          </w:p>
        </w:tc>
        <w:tc>
          <w:tcPr>
            <w:tcW w:w="8505" w:type="dxa"/>
            <w:gridSpan w:val="5"/>
            <w:tcBorders>
              <w:top w:val="single" w:sz="4" w:space="0" w:color="auto"/>
              <w:left w:val="nil"/>
              <w:bottom w:val="nil"/>
              <w:right w:val="nil"/>
            </w:tcBorders>
          </w:tcPr>
          <w:p w14:paraId="6493DDDE" w14:textId="77777777" w:rsidR="009F34BC" w:rsidRPr="002B5DCE" w:rsidRDefault="009F34BC" w:rsidP="00B10FA7">
            <w:pPr>
              <w:keepNext/>
              <w:keepLines/>
              <w:widowControl w:val="0"/>
              <w:autoSpaceDE w:val="0"/>
              <w:autoSpaceDN w:val="0"/>
              <w:adjustRightInd w:val="0"/>
              <w:jc w:val="center"/>
              <w:rPr>
                <w:sz w:val="14"/>
                <w:szCs w:val="14"/>
              </w:rPr>
            </w:pPr>
            <w:r w:rsidRPr="002B5DCE">
              <w:rPr>
                <w:sz w:val="14"/>
                <w:szCs w:val="14"/>
              </w:rPr>
              <w:t>(</w:t>
            </w:r>
            <w:proofErr w:type="gramStart"/>
            <w:r w:rsidRPr="002B5DCE">
              <w:rPr>
                <w:sz w:val="14"/>
                <w:szCs w:val="14"/>
              </w:rPr>
              <w:t>указывается</w:t>
            </w:r>
            <w:proofErr w:type="gramEnd"/>
            <w:r w:rsidRPr="002B5DCE">
              <w:rPr>
                <w:sz w:val="14"/>
                <w:szCs w:val="14"/>
              </w:rPr>
              <w:t xml:space="preserve"> Ф.И.О., адрес, номер основного документа, удостоверяющего его личность, </w:t>
            </w:r>
          </w:p>
          <w:p w14:paraId="17B36D09" w14:textId="77777777" w:rsidR="009F34BC" w:rsidRPr="002B5DCE" w:rsidRDefault="009F34BC" w:rsidP="00B10FA7">
            <w:pPr>
              <w:keepNext/>
              <w:keepLines/>
              <w:widowControl w:val="0"/>
              <w:autoSpaceDE w:val="0"/>
              <w:autoSpaceDN w:val="0"/>
              <w:adjustRightInd w:val="0"/>
              <w:jc w:val="center"/>
              <w:rPr>
                <w:sz w:val="14"/>
                <w:szCs w:val="14"/>
              </w:rPr>
            </w:pPr>
            <w:proofErr w:type="gramStart"/>
            <w:r w:rsidRPr="002B5DCE">
              <w:rPr>
                <w:sz w:val="14"/>
                <w:szCs w:val="14"/>
              </w:rPr>
              <w:t>сведения</w:t>
            </w:r>
            <w:proofErr w:type="gramEnd"/>
            <w:r w:rsidRPr="002B5DCE">
              <w:rPr>
                <w:sz w:val="14"/>
                <w:szCs w:val="14"/>
              </w:rPr>
              <w:t xml:space="preserve"> о дате выдачи указанного документа и выдавшим его органе)</w:t>
            </w:r>
            <w:r w:rsidRPr="002B5DCE">
              <w:rPr>
                <w:rStyle w:val="afa"/>
                <w:sz w:val="14"/>
                <w:szCs w:val="14"/>
              </w:rPr>
              <w:footnoteReference w:id="3"/>
            </w:r>
          </w:p>
        </w:tc>
      </w:tr>
      <w:tr w:rsidR="009F34BC" w:rsidRPr="002B5DCE" w14:paraId="790D5833" w14:textId="77777777" w:rsidTr="00B10FA7">
        <w:trPr>
          <w:trHeight w:val="240"/>
        </w:trPr>
        <w:tc>
          <w:tcPr>
            <w:tcW w:w="850" w:type="dxa"/>
            <w:tcBorders>
              <w:top w:val="nil"/>
              <w:left w:val="nil"/>
              <w:bottom w:val="nil"/>
              <w:right w:val="nil"/>
            </w:tcBorders>
          </w:tcPr>
          <w:p w14:paraId="6CB5B2ED" w14:textId="77777777" w:rsidR="009F34BC" w:rsidRPr="002B5DCE" w:rsidRDefault="009F34BC" w:rsidP="00B10FA7">
            <w:pPr>
              <w:keepNext/>
              <w:keepLines/>
              <w:widowControl w:val="0"/>
              <w:autoSpaceDE w:val="0"/>
              <w:autoSpaceDN w:val="0"/>
              <w:adjustRightInd w:val="0"/>
              <w:rPr>
                <w:sz w:val="18"/>
                <w:szCs w:val="18"/>
              </w:rPr>
            </w:pPr>
          </w:p>
        </w:tc>
        <w:tc>
          <w:tcPr>
            <w:tcW w:w="8505" w:type="dxa"/>
            <w:gridSpan w:val="5"/>
            <w:tcBorders>
              <w:top w:val="nil"/>
              <w:left w:val="nil"/>
              <w:bottom w:val="nil"/>
              <w:right w:val="nil"/>
            </w:tcBorders>
          </w:tcPr>
          <w:p w14:paraId="119E180D" w14:textId="77777777" w:rsidR="009F34BC" w:rsidRPr="002B5DCE" w:rsidRDefault="009F34BC" w:rsidP="00B10FA7">
            <w:pPr>
              <w:keepNext/>
              <w:keepLines/>
              <w:widowControl w:val="0"/>
              <w:autoSpaceDE w:val="0"/>
              <w:autoSpaceDN w:val="0"/>
              <w:adjustRightInd w:val="0"/>
              <w:jc w:val="center"/>
              <w:rPr>
                <w:sz w:val="18"/>
                <w:szCs w:val="18"/>
              </w:rPr>
            </w:pPr>
          </w:p>
        </w:tc>
      </w:tr>
      <w:tr w:rsidR="009F34BC" w:rsidRPr="002B5DCE" w14:paraId="474E4199" w14:textId="77777777" w:rsidTr="00B10FA7">
        <w:trPr>
          <w:trHeight w:val="240"/>
        </w:trPr>
        <w:tc>
          <w:tcPr>
            <w:tcW w:w="2551" w:type="dxa"/>
            <w:gridSpan w:val="3"/>
            <w:tcBorders>
              <w:top w:val="nil"/>
              <w:left w:val="nil"/>
              <w:bottom w:val="nil"/>
              <w:right w:val="nil"/>
            </w:tcBorders>
          </w:tcPr>
          <w:p w14:paraId="0FFDA68C" w14:textId="77777777" w:rsidR="009F34BC" w:rsidRPr="002B5DCE" w:rsidRDefault="009F34BC" w:rsidP="00B10FA7">
            <w:pPr>
              <w:keepNext/>
              <w:keepLines/>
              <w:widowControl w:val="0"/>
              <w:autoSpaceDE w:val="0"/>
              <w:autoSpaceDN w:val="0"/>
              <w:adjustRightInd w:val="0"/>
              <w:rPr>
                <w:sz w:val="18"/>
                <w:szCs w:val="18"/>
              </w:rPr>
            </w:pPr>
            <w:proofErr w:type="gramStart"/>
            <w:r w:rsidRPr="002B5DCE">
              <w:rPr>
                <w:sz w:val="18"/>
                <w:szCs w:val="18"/>
              </w:rPr>
              <w:t>действующего</w:t>
            </w:r>
            <w:proofErr w:type="gramEnd"/>
            <w:r w:rsidRPr="002B5DCE">
              <w:rPr>
                <w:sz w:val="18"/>
                <w:szCs w:val="18"/>
              </w:rPr>
              <w:t xml:space="preserve"> на основании</w:t>
            </w:r>
          </w:p>
        </w:tc>
        <w:tc>
          <w:tcPr>
            <w:tcW w:w="4962" w:type="dxa"/>
            <w:gridSpan w:val="2"/>
            <w:tcBorders>
              <w:top w:val="nil"/>
              <w:left w:val="nil"/>
              <w:bottom w:val="single" w:sz="4" w:space="0" w:color="auto"/>
              <w:right w:val="nil"/>
            </w:tcBorders>
          </w:tcPr>
          <w:p w14:paraId="10EB12D1" w14:textId="77777777" w:rsidR="009F34BC" w:rsidRPr="002B5DCE" w:rsidRDefault="009F34BC" w:rsidP="00B10FA7">
            <w:pPr>
              <w:keepNext/>
              <w:keepLines/>
              <w:widowControl w:val="0"/>
              <w:autoSpaceDE w:val="0"/>
              <w:autoSpaceDN w:val="0"/>
              <w:adjustRightInd w:val="0"/>
              <w:jc w:val="center"/>
              <w:rPr>
                <w:sz w:val="18"/>
                <w:szCs w:val="18"/>
              </w:rPr>
            </w:pPr>
          </w:p>
        </w:tc>
        <w:tc>
          <w:tcPr>
            <w:tcW w:w="1842" w:type="dxa"/>
            <w:tcBorders>
              <w:top w:val="nil"/>
              <w:left w:val="nil"/>
              <w:bottom w:val="nil"/>
              <w:right w:val="nil"/>
            </w:tcBorders>
          </w:tcPr>
          <w:p w14:paraId="253D9A1E" w14:textId="77777777" w:rsidR="009F34BC" w:rsidRPr="002B5DCE" w:rsidRDefault="009F34BC" w:rsidP="00B10FA7">
            <w:pPr>
              <w:keepNext/>
              <w:keepLines/>
              <w:widowControl w:val="0"/>
              <w:autoSpaceDE w:val="0"/>
              <w:autoSpaceDN w:val="0"/>
              <w:adjustRightInd w:val="0"/>
              <w:jc w:val="right"/>
              <w:rPr>
                <w:sz w:val="18"/>
                <w:szCs w:val="18"/>
              </w:rPr>
            </w:pPr>
            <w:r w:rsidRPr="002B5DCE">
              <w:rPr>
                <w:sz w:val="18"/>
                <w:szCs w:val="18"/>
              </w:rPr>
              <w:t>, дает свое согласие</w:t>
            </w:r>
          </w:p>
        </w:tc>
      </w:tr>
    </w:tbl>
    <w:p w14:paraId="2037561D" w14:textId="7007CA76" w:rsidR="009F34BC" w:rsidRPr="002B5DCE" w:rsidRDefault="009F34BC" w:rsidP="009F34BC">
      <w:pPr>
        <w:rPr>
          <w:sz w:val="18"/>
          <w:szCs w:val="18"/>
        </w:rPr>
      </w:pPr>
      <w:r w:rsidRPr="002B5DCE">
        <w:rPr>
          <w:b/>
          <w:sz w:val="18"/>
          <w:szCs w:val="18"/>
        </w:rPr>
        <w:t>Филиалу Публичного акционерному общества «</w:t>
      </w:r>
      <w:r w:rsidR="009D7F43">
        <w:rPr>
          <w:b/>
          <w:sz w:val="18"/>
          <w:szCs w:val="18"/>
        </w:rPr>
        <w:t>Россети Волга</w:t>
      </w:r>
      <w:r w:rsidRPr="002B5DCE">
        <w:rPr>
          <w:b/>
          <w:sz w:val="18"/>
          <w:szCs w:val="18"/>
        </w:rPr>
        <w:t>» - «Чувашэнерго»</w:t>
      </w:r>
      <w:r w:rsidRPr="002B5DCE">
        <w:rPr>
          <w:sz w:val="18"/>
          <w:szCs w:val="18"/>
        </w:rPr>
        <w:t>, зарегистрированному по адресу: 428000 Чувашская Республика, г. Чебоксары, пр.  И.</w:t>
      </w:r>
      <w:r w:rsidR="009D7F43">
        <w:rPr>
          <w:sz w:val="18"/>
          <w:szCs w:val="18"/>
        </w:rPr>
        <w:t>Я.</w:t>
      </w:r>
      <w:r w:rsidRPr="002B5DCE">
        <w:rPr>
          <w:sz w:val="18"/>
          <w:szCs w:val="18"/>
        </w:rPr>
        <w:t xml:space="preserve"> Яковлева 4/4, </w:t>
      </w:r>
      <w:r w:rsidRPr="002B5DCE">
        <w:rPr>
          <w:b/>
          <w:sz w:val="18"/>
          <w:szCs w:val="18"/>
        </w:rPr>
        <w:t>Публичному акционерному обществу «</w:t>
      </w:r>
      <w:r w:rsidR="009D7F43">
        <w:rPr>
          <w:b/>
          <w:sz w:val="18"/>
          <w:szCs w:val="18"/>
        </w:rPr>
        <w:t>Россети Волга</w:t>
      </w:r>
      <w:r w:rsidRPr="002B5DCE">
        <w:rPr>
          <w:b/>
          <w:sz w:val="18"/>
          <w:szCs w:val="18"/>
        </w:rPr>
        <w:t>»</w:t>
      </w:r>
      <w:r w:rsidRPr="002B5DCE">
        <w:rPr>
          <w:rStyle w:val="afa"/>
          <w:b/>
          <w:sz w:val="18"/>
          <w:szCs w:val="18"/>
        </w:rPr>
        <w:footnoteReference w:id="4"/>
      </w:r>
      <w:r w:rsidRPr="002B5DCE">
        <w:rPr>
          <w:sz w:val="18"/>
          <w:szCs w:val="18"/>
        </w:rPr>
        <w:t xml:space="preserve">, зарегистрированному по адресу: 410031, г. Саратов, ул. Первомайская, д. 42/44, и </w:t>
      </w:r>
      <w:r w:rsidRPr="002B5DCE">
        <w:rPr>
          <w:b/>
          <w:sz w:val="18"/>
          <w:szCs w:val="18"/>
        </w:rPr>
        <w:t>Публичному акционерному обществу «Россети»</w:t>
      </w:r>
      <w:r w:rsidRPr="002B5DCE">
        <w:rPr>
          <w:sz w:val="18"/>
          <w:szCs w:val="18"/>
        </w:rPr>
        <w:t>, зарегистрированному по адресу:</w:t>
      </w:r>
      <w:r w:rsidR="009D7F43">
        <w:rPr>
          <w:sz w:val="18"/>
          <w:szCs w:val="18"/>
        </w:rPr>
        <w:t xml:space="preserve"> </w:t>
      </w:r>
      <w:r w:rsidRPr="002B5DCE">
        <w:rPr>
          <w:sz w:val="18"/>
          <w:szCs w:val="18"/>
        </w:rP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B5DCE">
        <w:rPr>
          <w:sz w:val="18"/>
          <w:szCs w:val="18"/>
        </w:rPr>
        <w:t>субконтрагентов</w:t>
      </w:r>
      <w:proofErr w:type="spellEnd"/>
      <w:r w:rsidRPr="002B5DCE">
        <w:rPr>
          <w:sz w:val="18"/>
          <w:szCs w:val="18"/>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B5DCE">
        <w:rPr>
          <w:sz w:val="18"/>
          <w:szCs w:val="18"/>
        </w:rPr>
        <w:t>Росфинмониторинг</w:t>
      </w:r>
      <w:proofErr w:type="spellEnd"/>
      <w:r w:rsidRPr="002B5DCE">
        <w:rPr>
          <w:sz w:val="18"/>
          <w:szCs w:val="18"/>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2B5DCE">
        <w:rPr>
          <w:rStyle w:val="afa"/>
          <w:sz w:val="18"/>
          <w:szCs w:val="18"/>
        </w:rPr>
        <w:footnoteReference w:id="5"/>
      </w:r>
    </w:p>
    <w:p w14:paraId="05EF4D9C" w14:textId="77777777" w:rsidR="009F34BC" w:rsidRPr="002B5DCE" w:rsidRDefault="009F34BC" w:rsidP="009F34BC">
      <w:pPr>
        <w:ind w:firstLine="851"/>
        <w:rPr>
          <w:sz w:val="18"/>
          <w:szCs w:val="18"/>
        </w:rPr>
      </w:pPr>
      <w:r w:rsidRPr="002B5DCE">
        <w:rPr>
          <w:sz w:val="18"/>
          <w:szCs w:val="18"/>
        </w:rPr>
        <w:t>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w:t>
      </w:r>
      <w:r w:rsidR="002D58CB">
        <w:rPr>
          <w:sz w:val="18"/>
          <w:szCs w:val="18"/>
        </w:rPr>
        <w:t>76</w:t>
      </w:r>
      <w:r w:rsidRPr="002B5DCE">
        <w:rPr>
          <w:sz w:val="18"/>
          <w:szCs w:val="18"/>
        </w:rPr>
        <w:t xml:space="preserve">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B5DCE">
        <w:rPr>
          <w:sz w:val="18"/>
          <w:szCs w:val="18"/>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4881208E" w14:textId="77777777" w:rsidR="009F34BC" w:rsidRPr="002B5DCE" w:rsidRDefault="009F34BC" w:rsidP="009F34BC">
      <w:pPr>
        <w:ind w:firstLine="851"/>
        <w:rPr>
          <w:sz w:val="18"/>
          <w:szCs w:val="18"/>
        </w:rPr>
      </w:pPr>
      <w:r w:rsidRPr="002B5DCE">
        <w:rPr>
          <w:sz w:val="18"/>
          <w:szCs w:val="18"/>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CCABAFC" w14:textId="77777777" w:rsidR="009F34BC" w:rsidRPr="00714FA4" w:rsidRDefault="009F34BC" w:rsidP="009F34BC">
      <w:pPr>
        <w:spacing w:after="0"/>
        <w:rPr>
          <w:bCs/>
          <w:sz w:val="18"/>
          <w:szCs w:val="18"/>
        </w:rPr>
      </w:pPr>
    </w:p>
    <w:tbl>
      <w:tblPr>
        <w:tblW w:w="0" w:type="auto"/>
        <w:tblInd w:w="108" w:type="dxa"/>
        <w:tblLook w:val="01E0" w:firstRow="1" w:lastRow="1" w:firstColumn="1" w:lastColumn="1" w:noHBand="0" w:noVBand="0"/>
      </w:tblPr>
      <w:tblGrid>
        <w:gridCol w:w="3960"/>
        <w:gridCol w:w="860"/>
        <w:gridCol w:w="5245"/>
      </w:tblGrid>
      <w:tr w:rsidR="009F34BC" w:rsidRPr="00714FA4" w14:paraId="3DD898F6" w14:textId="77777777" w:rsidTr="00B10FA7">
        <w:tc>
          <w:tcPr>
            <w:tcW w:w="3960" w:type="dxa"/>
            <w:tcBorders>
              <w:bottom w:val="single" w:sz="4" w:space="0" w:color="auto"/>
            </w:tcBorders>
          </w:tcPr>
          <w:p w14:paraId="28740F65" w14:textId="77777777" w:rsidR="009F34BC" w:rsidRPr="00714FA4" w:rsidRDefault="009F34BC" w:rsidP="00B10FA7">
            <w:pPr>
              <w:tabs>
                <w:tab w:val="left" w:pos="1080"/>
              </w:tabs>
              <w:spacing w:after="0"/>
              <w:rPr>
                <w:sz w:val="18"/>
                <w:szCs w:val="18"/>
              </w:rPr>
            </w:pPr>
          </w:p>
          <w:p w14:paraId="077F51DD" w14:textId="77777777" w:rsidR="009F34BC" w:rsidRPr="00714FA4" w:rsidRDefault="009F34BC" w:rsidP="00B10FA7">
            <w:pPr>
              <w:tabs>
                <w:tab w:val="left" w:pos="1080"/>
              </w:tabs>
              <w:spacing w:after="0"/>
              <w:rPr>
                <w:sz w:val="18"/>
                <w:szCs w:val="18"/>
              </w:rPr>
            </w:pPr>
          </w:p>
        </w:tc>
        <w:tc>
          <w:tcPr>
            <w:tcW w:w="860" w:type="dxa"/>
          </w:tcPr>
          <w:p w14:paraId="3A74394B" w14:textId="77777777" w:rsidR="009F34BC" w:rsidRPr="00714FA4" w:rsidRDefault="009F34BC" w:rsidP="00B10FA7">
            <w:pPr>
              <w:tabs>
                <w:tab w:val="left" w:pos="1080"/>
              </w:tabs>
              <w:spacing w:after="0"/>
              <w:rPr>
                <w:sz w:val="18"/>
                <w:szCs w:val="18"/>
              </w:rPr>
            </w:pPr>
          </w:p>
        </w:tc>
        <w:tc>
          <w:tcPr>
            <w:tcW w:w="5245" w:type="dxa"/>
            <w:tcBorders>
              <w:bottom w:val="single" w:sz="4" w:space="0" w:color="auto"/>
            </w:tcBorders>
          </w:tcPr>
          <w:p w14:paraId="17C6B9F5" w14:textId="77777777" w:rsidR="009F34BC" w:rsidRPr="00714FA4" w:rsidRDefault="009F34BC" w:rsidP="00B10FA7">
            <w:pPr>
              <w:tabs>
                <w:tab w:val="left" w:pos="1080"/>
              </w:tabs>
              <w:spacing w:after="0"/>
              <w:rPr>
                <w:sz w:val="18"/>
                <w:szCs w:val="18"/>
              </w:rPr>
            </w:pPr>
          </w:p>
        </w:tc>
      </w:tr>
      <w:tr w:rsidR="009F34BC" w:rsidRPr="00635903" w14:paraId="3A8FCE04" w14:textId="77777777" w:rsidTr="00B10FA7">
        <w:tc>
          <w:tcPr>
            <w:tcW w:w="3960" w:type="dxa"/>
            <w:tcBorders>
              <w:top w:val="single" w:sz="4" w:space="0" w:color="auto"/>
            </w:tcBorders>
          </w:tcPr>
          <w:p w14:paraId="3970EE9C" w14:textId="77777777" w:rsidR="009F34BC" w:rsidRPr="00635903" w:rsidRDefault="009F34BC" w:rsidP="00B10FA7">
            <w:pPr>
              <w:tabs>
                <w:tab w:val="left" w:pos="1080"/>
              </w:tabs>
              <w:spacing w:after="0"/>
              <w:jc w:val="center"/>
              <w:rPr>
                <w:sz w:val="18"/>
                <w:szCs w:val="18"/>
              </w:rPr>
            </w:pPr>
            <w:r w:rsidRPr="00635903">
              <w:rPr>
                <w:sz w:val="18"/>
                <w:szCs w:val="18"/>
              </w:rPr>
              <w:t>(</w:t>
            </w:r>
            <w:proofErr w:type="gramStart"/>
            <w:r w:rsidRPr="00635903">
              <w:rPr>
                <w:sz w:val="18"/>
                <w:szCs w:val="18"/>
              </w:rPr>
              <w:t>подпись</w:t>
            </w:r>
            <w:proofErr w:type="gramEnd"/>
            <w:r w:rsidRPr="00635903">
              <w:rPr>
                <w:sz w:val="18"/>
                <w:szCs w:val="18"/>
              </w:rPr>
              <w:t xml:space="preserve"> уполномоченного представителя)</w:t>
            </w:r>
          </w:p>
        </w:tc>
        <w:tc>
          <w:tcPr>
            <w:tcW w:w="860" w:type="dxa"/>
          </w:tcPr>
          <w:p w14:paraId="3C7E96F6" w14:textId="77777777" w:rsidR="009F34BC" w:rsidRPr="00635903" w:rsidRDefault="009F34BC" w:rsidP="00B10FA7">
            <w:pPr>
              <w:tabs>
                <w:tab w:val="left" w:pos="1080"/>
              </w:tabs>
              <w:spacing w:after="0"/>
              <w:rPr>
                <w:sz w:val="18"/>
                <w:szCs w:val="18"/>
              </w:rPr>
            </w:pPr>
          </w:p>
        </w:tc>
        <w:tc>
          <w:tcPr>
            <w:tcW w:w="5245" w:type="dxa"/>
            <w:tcBorders>
              <w:top w:val="single" w:sz="4" w:space="0" w:color="auto"/>
            </w:tcBorders>
          </w:tcPr>
          <w:p w14:paraId="5F722F5C" w14:textId="77777777" w:rsidR="009F34BC" w:rsidRPr="00635903" w:rsidRDefault="009F34BC" w:rsidP="00B10FA7">
            <w:pPr>
              <w:tabs>
                <w:tab w:val="left" w:pos="1080"/>
              </w:tabs>
              <w:spacing w:after="0"/>
              <w:jc w:val="center"/>
              <w:rPr>
                <w:sz w:val="18"/>
                <w:szCs w:val="18"/>
              </w:rPr>
            </w:pPr>
            <w:r w:rsidRPr="00635903">
              <w:rPr>
                <w:sz w:val="18"/>
                <w:szCs w:val="18"/>
              </w:rPr>
              <w:t>(</w:t>
            </w:r>
            <w:proofErr w:type="gramStart"/>
            <w:r w:rsidRPr="00635903">
              <w:rPr>
                <w:sz w:val="18"/>
                <w:szCs w:val="18"/>
              </w:rPr>
              <w:t>фамилия</w:t>
            </w:r>
            <w:proofErr w:type="gramEnd"/>
            <w:r w:rsidRPr="00635903">
              <w:rPr>
                <w:sz w:val="18"/>
                <w:szCs w:val="18"/>
              </w:rPr>
              <w:t>, имя, отчество подписавшего, должность)</w:t>
            </w:r>
          </w:p>
        </w:tc>
      </w:tr>
    </w:tbl>
    <w:p w14:paraId="39DF3104" w14:textId="77777777" w:rsidR="009F34BC" w:rsidRDefault="009F34BC" w:rsidP="009F34BC">
      <w:pPr>
        <w:spacing w:after="0"/>
        <w:rPr>
          <w:sz w:val="18"/>
          <w:szCs w:val="18"/>
        </w:rPr>
      </w:pPr>
    </w:p>
    <w:p w14:paraId="42683DD2" w14:textId="77777777" w:rsidR="009F34BC" w:rsidRDefault="009F34BC" w:rsidP="009F34BC">
      <w:pPr>
        <w:spacing w:after="0"/>
        <w:rPr>
          <w:sz w:val="18"/>
          <w:szCs w:val="18"/>
        </w:rPr>
      </w:pPr>
      <w:r>
        <w:rPr>
          <w:sz w:val="18"/>
          <w:szCs w:val="18"/>
        </w:rPr>
        <w:t xml:space="preserve">      М.П.</w:t>
      </w:r>
    </w:p>
    <w:p w14:paraId="34187330" w14:textId="77777777" w:rsidR="009F34BC" w:rsidRPr="00802900" w:rsidRDefault="009F34BC" w:rsidP="009F34BC">
      <w:pPr>
        <w:spacing w:after="0"/>
        <w:rPr>
          <w:sz w:val="18"/>
          <w:szCs w:val="18"/>
        </w:rPr>
      </w:pPr>
    </w:p>
    <w:p w14:paraId="2907C05F" w14:textId="77777777" w:rsidR="009F34BC" w:rsidRPr="005F6A92" w:rsidRDefault="009F34BC" w:rsidP="009F34BC">
      <w:pPr>
        <w:pBdr>
          <w:bottom w:val="single" w:sz="4" w:space="1" w:color="auto"/>
        </w:pBdr>
        <w:shd w:val="clear" w:color="auto" w:fill="E0E0E0"/>
        <w:spacing w:after="0"/>
        <w:ind w:right="21"/>
        <w:jc w:val="center"/>
        <w:rPr>
          <w:sz w:val="18"/>
          <w:szCs w:val="18"/>
        </w:rPr>
      </w:pPr>
      <w:proofErr w:type="gramStart"/>
      <w:r>
        <w:rPr>
          <w:b/>
          <w:spacing w:val="36"/>
          <w:sz w:val="18"/>
          <w:szCs w:val="18"/>
        </w:rPr>
        <w:t>конец</w:t>
      </w:r>
      <w:proofErr w:type="gramEnd"/>
      <w:r>
        <w:rPr>
          <w:b/>
          <w:spacing w:val="36"/>
          <w:sz w:val="18"/>
          <w:szCs w:val="18"/>
        </w:rPr>
        <w:t xml:space="preserve"> формы</w:t>
      </w:r>
      <w:r w:rsidRPr="005F6A92">
        <w:rPr>
          <w:sz w:val="18"/>
          <w:szCs w:val="18"/>
        </w:rPr>
        <w:br w:type="page"/>
      </w:r>
    </w:p>
    <w:p w14:paraId="296BBE60" w14:textId="77777777" w:rsidR="005F6A92" w:rsidRPr="005F6A92" w:rsidRDefault="005F6A92" w:rsidP="005F6A92">
      <w:pPr>
        <w:pStyle w:val="22"/>
        <w:tabs>
          <w:tab w:val="clear" w:pos="576"/>
          <w:tab w:val="num" w:pos="1418"/>
        </w:tabs>
        <w:ind w:left="0" w:firstLine="851"/>
        <w:jc w:val="left"/>
        <w:rPr>
          <w:sz w:val="18"/>
          <w:szCs w:val="18"/>
        </w:rPr>
      </w:pPr>
      <w:bookmarkStart w:id="196" w:name="_Ref21934387"/>
      <w:bookmarkStart w:id="197" w:name="_Toc170810178"/>
      <w:r w:rsidRPr="005F6A92">
        <w:rPr>
          <w:sz w:val="18"/>
          <w:szCs w:val="18"/>
        </w:rPr>
        <w:t xml:space="preserve">ФОРМА </w:t>
      </w:r>
      <w:r w:rsidR="003234D0">
        <w:rPr>
          <w:sz w:val="18"/>
          <w:szCs w:val="18"/>
        </w:rPr>
        <w:t>7</w:t>
      </w:r>
      <w:r w:rsidRPr="005F6A92">
        <w:rPr>
          <w:sz w:val="18"/>
          <w:szCs w:val="18"/>
        </w:rPr>
        <w:t xml:space="preserve">. </w:t>
      </w:r>
      <w:r w:rsidR="00A02A0A" w:rsidRPr="005F6A92">
        <w:rPr>
          <w:sz w:val="18"/>
          <w:szCs w:val="18"/>
        </w:rPr>
        <w:t>АНТИКОРРУПЦИОННЫЕ ОБЯЗАТЕЛЬСТВА</w:t>
      </w:r>
      <w:r w:rsidR="00A02A0A">
        <w:rPr>
          <w:sz w:val="18"/>
          <w:szCs w:val="18"/>
        </w:rPr>
        <w:t xml:space="preserve"> СТОРОН</w:t>
      </w:r>
      <w:bookmarkEnd w:id="195"/>
      <w:bookmarkEnd w:id="196"/>
      <w:bookmarkEnd w:id="197"/>
    </w:p>
    <w:p w14:paraId="257335C1" w14:textId="77777777" w:rsidR="005F6A92" w:rsidRDefault="005F6A92" w:rsidP="005F6A92">
      <w:pPr>
        <w:rPr>
          <w:sz w:val="18"/>
          <w:szCs w:val="18"/>
        </w:rPr>
      </w:pPr>
    </w:p>
    <w:p w14:paraId="4FE1EE86" w14:textId="77777777" w:rsidR="00BE114C" w:rsidRPr="00BE114C" w:rsidRDefault="00BE114C" w:rsidP="00BE114C">
      <w:pPr>
        <w:pStyle w:val="affff9"/>
        <w:numPr>
          <w:ilvl w:val="0"/>
          <w:numId w:val="59"/>
        </w:numPr>
        <w:rPr>
          <w:sz w:val="18"/>
          <w:szCs w:val="18"/>
        </w:rPr>
      </w:pPr>
      <w:r w:rsidRPr="00BE114C">
        <w:rPr>
          <w:bCs/>
          <w:sz w:val="18"/>
          <w:szCs w:val="18"/>
          <w:lang w:val="x-none"/>
        </w:rPr>
        <w:t>ПАО «Россети Волга» ориентировано на установление и сохранение деловых отношений с партнерами и контрагентами, которые:</w:t>
      </w:r>
    </w:p>
    <w:p w14:paraId="29887A79" w14:textId="77777777" w:rsidR="00BE114C" w:rsidRPr="00BE114C" w:rsidRDefault="00BE114C" w:rsidP="001056CC">
      <w:pPr>
        <w:pStyle w:val="affff9"/>
        <w:tabs>
          <w:tab w:val="clear" w:pos="1980"/>
          <w:tab w:val="left" w:pos="851"/>
        </w:tabs>
        <w:ind w:left="0" w:firstLine="709"/>
        <w:rPr>
          <w:bCs/>
          <w:sz w:val="18"/>
          <w:szCs w:val="18"/>
        </w:rPr>
      </w:pPr>
      <w:r w:rsidRPr="00BE114C">
        <w:rPr>
          <w:bCs/>
          <w:sz w:val="18"/>
          <w:szCs w:val="18"/>
        </w:rPr>
        <w:t>-</w:t>
      </w:r>
      <w:r w:rsidRPr="00BE114C">
        <w:rPr>
          <w:bCs/>
          <w:sz w:val="18"/>
          <w:szCs w:val="18"/>
        </w:rPr>
        <w:tab/>
        <w:t xml:space="preserve">поддерживают Антикоррупционную политику; </w:t>
      </w:r>
    </w:p>
    <w:p w14:paraId="73CF4E18" w14:textId="77777777" w:rsidR="00BE114C" w:rsidRPr="00BE114C" w:rsidRDefault="00BE114C" w:rsidP="001056CC">
      <w:pPr>
        <w:pStyle w:val="affff9"/>
        <w:tabs>
          <w:tab w:val="clear" w:pos="1980"/>
          <w:tab w:val="left" w:pos="851"/>
        </w:tabs>
        <w:ind w:left="0" w:firstLine="709"/>
        <w:rPr>
          <w:bCs/>
          <w:sz w:val="18"/>
          <w:szCs w:val="18"/>
        </w:rPr>
      </w:pPr>
      <w:r w:rsidRPr="00BE114C">
        <w:rPr>
          <w:bCs/>
          <w:sz w:val="18"/>
          <w:szCs w:val="18"/>
        </w:rPr>
        <w:t>-</w:t>
      </w:r>
      <w:r w:rsidRPr="00BE114C">
        <w:rPr>
          <w:bCs/>
          <w:sz w:val="18"/>
          <w:szCs w:val="18"/>
        </w:rPr>
        <w:tab/>
        <w:t xml:space="preserve">ведут деловые отношения в добросовестной и честной манере; </w:t>
      </w:r>
    </w:p>
    <w:p w14:paraId="72F3DC43" w14:textId="77777777" w:rsidR="00BE114C" w:rsidRPr="00BE114C" w:rsidRDefault="00BE114C" w:rsidP="001056CC">
      <w:pPr>
        <w:pStyle w:val="affff9"/>
        <w:tabs>
          <w:tab w:val="clear" w:pos="1980"/>
          <w:tab w:val="left" w:pos="851"/>
        </w:tabs>
        <w:ind w:left="0" w:firstLine="709"/>
        <w:rPr>
          <w:bCs/>
          <w:sz w:val="18"/>
          <w:szCs w:val="18"/>
        </w:rPr>
      </w:pPr>
      <w:r w:rsidRPr="00BE114C">
        <w:rPr>
          <w:bCs/>
          <w:sz w:val="18"/>
          <w:szCs w:val="18"/>
        </w:rPr>
        <w:t>-</w:t>
      </w:r>
      <w:r w:rsidRPr="00BE114C">
        <w:rPr>
          <w:bCs/>
          <w:sz w:val="18"/>
          <w:szCs w:val="18"/>
        </w:rPr>
        <w:tab/>
        <w:t>заботятся о собственной репутации;</w:t>
      </w:r>
    </w:p>
    <w:p w14:paraId="1055E5C3" w14:textId="77777777" w:rsidR="00BE114C" w:rsidRPr="00BE114C" w:rsidRDefault="00BE114C" w:rsidP="001056CC">
      <w:pPr>
        <w:pStyle w:val="affff9"/>
        <w:tabs>
          <w:tab w:val="clear" w:pos="1980"/>
          <w:tab w:val="left" w:pos="851"/>
        </w:tabs>
        <w:ind w:left="0" w:firstLine="709"/>
        <w:rPr>
          <w:bCs/>
          <w:sz w:val="18"/>
          <w:szCs w:val="18"/>
        </w:rPr>
      </w:pPr>
      <w:r w:rsidRPr="00BE114C">
        <w:rPr>
          <w:bCs/>
          <w:sz w:val="18"/>
          <w:szCs w:val="18"/>
        </w:rPr>
        <w:t>-</w:t>
      </w:r>
      <w:r w:rsidRPr="00BE114C">
        <w:rPr>
          <w:bCs/>
          <w:sz w:val="18"/>
          <w:szCs w:val="18"/>
        </w:rPr>
        <w:tab/>
        <w:t>демонстрируют поддержку высоким этическим стандартам;</w:t>
      </w:r>
    </w:p>
    <w:p w14:paraId="4A5C2136" w14:textId="77777777" w:rsidR="00BE114C" w:rsidRPr="00BE114C" w:rsidRDefault="00BE114C" w:rsidP="001056CC">
      <w:pPr>
        <w:pStyle w:val="affff9"/>
        <w:tabs>
          <w:tab w:val="clear" w:pos="1980"/>
          <w:tab w:val="left" w:pos="851"/>
        </w:tabs>
        <w:ind w:left="0" w:firstLine="709"/>
        <w:rPr>
          <w:bCs/>
          <w:sz w:val="18"/>
          <w:szCs w:val="18"/>
        </w:rPr>
      </w:pPr>
      <w:r w:rsidRPr="00BE114C">
        <w:rPr>
          <w:bCs/>
          <w:sz w:val="18"/>
          <w:szCs w:val="18"/>
        </w:rPr>
        <w:t>-</w:t>
      </w:r>
      <w:r w:rsidRPr="00BE114C">
        <w:rPr>
          <w:bCs/>
          <w:sz w:val="18"/>
          <w:szCs w:val="18"/>
        </w:rPr>
        <w:tab/>
        <w:t>реализуют собственные меры по противодействию коррупции;</w:t>
      </w:r>
    </w:p>
    <w:p w14:paraId="4B72F75F" w14:textId="77777777" w:rsidR="00BE114C" w:rsidRPr="00BE114C" w:rsidRDefault="00BE114C" w:rsidP="001056CC">
      <w:pPr>
        <w:pStyle w:val="affff9"/>
        <w:tabs>
          <w:tab w:val="clear" w:pos="1980"/>
          <w:tab w:val="left" w:pos="851"/>
        </w:tabs>
        <w:ind w:left="0" w:firstLine="709"/>
        <w:rPr>
          <w:bCs/>
          <w:sz w:val="18"/>
          <w:szCs w:val="18"/>
        </w:rPr>
      </w:pPr>
      <w:r w:rsidRPr="00BE114C">
        <w:rPr>
          <w:bCs/>
          <w:sz w:val="18"/>
          <w:szCs w:val="18"/>
        </w:rPr>
        <w:t>-</w:t>
      </w:r>
      <w:r w:rsidRPr="00BE114C">
        <w:rPr>
          <w:bCs/>
          <w:sz w:val="18"/>
          <w:szCs w:val="18"/>
        </w:rPr>
        <w:tab/>
        <w:t>участвуют в коллективных антикоррупционных инициативах.</w:t>
      </w:r>
    </w:p>
    <w:p w14:paraId="1488E0CA" w14:textId="77777777" w:rsidR="00BE114C" w:rsidRPr="00BE114C" w:rsidRDefault="00BE114C" w:rsidP="00BE114C">
      <w:pPr>
        <w:pStyle w:val="affff9"/>
        <w:numPr>
          <w:ilvl w:val="0"/>
          <w:numId w:val="59"/>
        </w:numPr>
        <w:rPr>
          <w:sz w:val="18"/>
          <w:szCs w:val="18"/>
        </w:rPr>
      </w:pPr>
      <w:r w:rsidRPr="00BE114C">
        <w:rPr>
          <w:bCs/>
          <w:sz w:val="18"/>
          <w:szCs w:val="18"/>
          <w:lang w:val="x-none"/>
        </w:rPr>
        <w:t xml:space="preserve">ПАО «Россети Волга» реализует требования статьи 13.3 Федерального закона от 25.12.2008 </w:t>
      </w:r>
      <w:r w:rsidR="001056CC">
        <w:rPr>
          <w:bCs/>
          <w:sz w:val="18"/>
          <w:szCs w:val="18"/>
        </w:rPr>
        <w:t xml:space="preserve">г. </w:t>
      </w:r>
      <w:r w:rsidRPr="00BE114C">
        <w:rPr>
          <w:bCs/>
          <w:sz w:val="18"/>
          <w:szCs w:val="18"/>
          <w:lang w:val="x-none"/>
        </w:rPr>
        <w:t>№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w:t>
      </w:r>
      <w:r w:rsidR="001056CC">
        <w:rPr>
          <w:bCs/>
          <w:sz w:val="18"/>
          <w:szCs w:val="18"/>
        </w:rPr>
        <w:t xml:space="preserve"> г.</w:t>
      </w:r>
      <w:r w:rsidRPr="00BE114C">
        <w:rPr>
          <w:bCs/>
          <w:sz w:val="18"/>
          <w:szCs w:val="18"/>
          <w:lang w:val="x-none"/>
        </w:rPr>
        <w:t xml:space="preserve">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w:t>
      </w:r>
    </w:p>
    <w:p w14:paraId="622460B9" w14:textId="77777777" w:rsidR="00BE114C" w:rsidRPr="00BE114C" w:rsidRDefault="00BE114C" w:rsidP="00BE114C">
      <w:pPr>
        <w:pStyle w:val="affff9"/>
        <w:numPr>
          <w:ilvl w:val="0"/>
          <w:numId w:val="59"/>
        </w:numPr>
        <w:rPr>
          <w:sz w:val="18"/>
          <w:szCs w:val="18"/>
        </w:rPr>
      </w:pPr>
      <w:r w:rsidRPr="00BE114C">
        <w:rPr>
          <w:bCs/>
          <w:sz w:val="18"/>
          <w:szCs w:val="18"/>
          <w:lang w:val="x-none"/>
        </w:rPr>
        <w:t>ПАО «Россети Волга»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сайте ПАО «Россети Волга» по адресу:</w:t>
      </w:r>
      <w:r w:rsidRPr="00BE114C">
        <w:rPr>
          <w:bCs/>
          <w:sz w:val="18"/>
          <w:szCs w:val="18"/>
        </w:rPr>
        <w:t xml:space="preserve"> </w:t>
      </w:r>
      <w:hyperlink r:id="rId22" w:history="1">
        <w:r w:rsidRPr="00BE114C">
          <w:rPr>
            <w:rStyle w:val="aff7"/>
            <w:bCs/>
            <w:sz w:val="18"/>
            <w:szCs w:val="18"/>
            <w:lang w:val="x-none"/>
          </w:rPr>
          <w:t>http://www.rossetivolga.ru/ru/o_kompanii/antikorrup</w:t>
        </w:r>
      </w:hyperlink>
      <w:r w:rsidRPr="00BE114C">
        <w:rPr>
          <w:bCs/>
          <w:sz w:val="18"/>
          <w:szCs w:val="18"/>
          <w:lang w:val="x-none"/>
        </w:rPr>
        <w:t>.</w:t>
      </w:r>
    </w:p>
    <w:p w14:paraId="289F9404" w14:textId="77777777" w:rsidR="00BE114C" w:rsidRPr="00BE114C" w:rsidRDefault="00BE114C" w:rsidP="00BE114C">
      <w:pPr>
        <w:pStyle w:val="affff9"/>
        <w:numPr>
          <w:ilvl w:val="0"/>
          <w:numId w:val="59"/>
        </w:numPr>
        <w:rPr>
          <w:sz w:val="18"/>
          <w:szCs w:val="18"/>
        </w:rPr>
      </w:pPr>
      <w:r w:rsidRPr="00BE114C">
        <w:rPr>
          <w:bCs/>
          <w:sz w:val="18"/>
          <w:szCs w:val="18"/>
          <w:lang w:val="x-none"/>
        </w:rPr>
        <w:t>ПАО «Россети Волга» организованы доступные, безопасные и конфиденциальные каналы передачи информации, механизмы обратной связи, включая прямую «горячую линию» по противодействию коррупции (телефон: +7 (8452) 30-86-44), предназначенную для предоставления работниками компаний Группы Россети, потенциальными контрагентами, контрагентами и деловыми партнерами, а также иными лицами информации о намерениях или фактах совершения коррупционных действий (склонения к совершению коррупционных действий) в отношении ПАО «Россети Волга» и (или) его работников, работников компаний, находящихся в договорных отношениях с ПАО «Россети Волга», или ищущих возможность выстраивания деловых отношений с компаниями Группы Россети, позволяющий, в том числе передавать информацию анонимно.</w:t>
      </w:r>
    </w:p>
    <w:p w14:paraId="0CFE2C22" w14:textId="77777777" w:rsidR="00BE114C" w:rsidRPr="00BE114C" w:rsidRDefault="00BE114C" w:rsidP="00BE114C">
      <w:pPr>
        <w:pStyle w:val="affff9"/>
        <w:numPr>
          <w:ilvl w:val="0"/>
          <w:numId w:val="59"/>
        </w:numPr>
        <w:rPr>
          <w:sz w:val="18"/>
          <w:szCs w:val="18"/>
        </w:rPr>
      </w:pPr>
      <w:r w:rsidRPr="00BE114C">
        <w:rPr>
          <w:bCs/>
          <w:sz w:val="18"/>
          <w:szCs w:val="18"/>
          <w:lang w:val="x-none"/>
        </w:rPr>
        <w:t>ПАО «Россети Волга»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ПАО «Россети Волга» должностями.</w:t>
      </w:r>
    </w:p>
    <w:p w14:paraId="0DEFBD31" w14:textId="77777777" w:rsidR="00BE114C" w:rsidRPr="00BE114C" w:rsidRDefault="00BE114C" w:rsidP="00BE114C">
      <w:pPr>
        <w:pStyle w:val="affff9"/>
        <w:numPr>
          <w:ilvl w:val="0"/>
          <w:numId w:val="59"/>
        </w:numPr>
        <w:rPr>
          <w:sz w:val="18"/>
          <w:szCs w:val="18"/>
        </w:rPr>
      </w:pPr>
      <w:r w:rsidRPr="00BE114C">
        <w:rPr>
          <w:bCs/>
          <w:sz w:val="18"/>
          <w:szCs w:val="18"/>
          <w:lang w:val="x-none"/>
        </w:rPr>
        <w:t>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w:t>
      </w:r>
    </w:p>
    <w:p w14:paraId="4139B40D" w14:textId="77777777" w:rsidR="00BE114C" w:rsidRPr="00BE114C" w:rsidRDefault="00BE114C" w:rsidP="00BE114C">
      <w:pPr>
        <w:pStyle w:val="affff9"/>
        <w:numPr>
          <w:ilvl w:val="0"/>
          <w:numId w:val="59"/>
        </w:numPr>
        <w:rPr>
          <w:sz w:val="18"/>
          <w:szCs w:val="18"/>
        </w:rPr>
      </w:pPr>
      <w:r w:rsidRPr="00BE114C">
        <w:rPr>
          <w:bCs/>
          <w:sz w:val="18"/>
          <w:szCs w:val="18"/>
          <w:lang w:val="x-none"/>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ПАО «Россети Волга» должностями.</w:t>
      </w:r>
    </w:p>
    <w:p w14:paraId="5DBD39DA" w14:textId="77777777" w:rsidR="00BE114C" w:rsidRPr="00BE114C" w:rsidRDefault="00BE114C" w:rsidP="00BE114C">
      <w:pPr>
        <w:pStyle w:val="affff9"/>
        <w:numPr>
          <w:ilvl w:val="0"/>
          <w:numId w:val="59"/>
        </w:numPr>
        <w:rPr>
          <w:sz w:val="18"/>
          <w:szCs w:val="18"/>
        </w:rPr>
      </w:pPr>
      <w:r w:rsidRPr="00BE114C">
        <w:rPr>
          <w:bCs/>
          <w:sz w:val="18"/>
          <w:szCs w:val="18"/>
          <w:lang w:val="x-none"/>
        </w:rPr>
        <w:t>В рамках проверки для участников закупки/контрагентов устанавливаются следующие требования:</w:t>
      </w:r>
    </w:p>
    <w:p w14:paraId="3F6145F3" w14:textId="77777777" w:rsidR="00BE114C" w:rsidRPr="00BE114C" w:rsidRDefault="00BE114C" w:rsidP="001056CC">
      <w:pPr>
        <w:pStyle w:val="affff9"/>
        <w:numPr>
          <w:ilvl w:val="0"/>
          <w:numId w:val="39"/>
        </w:numPr>
        <w:ind w:left="851" w:hanging="142"/>
        <w:rPr>
          <w:sz w:val="18"/>
          <w:szCs w:val="18"/>
          <w:lang w:val="x-none"/>
        </w:rPr>
      </w:pPr>
      <w:r w:rsidRPr="00BE114C">
        <w:rPr>
          <w:bCs/>
          <w:sz w:val="18"/>
          <w:szCs w:val="18"/>
          <w:lang w:val="x-none"/>
        </w:rPr>
        <w:t xml:space="preserve">ознакомление с Антикоррупционной политикой, размещенной на официальном сайте ПАО «Россети Волга» в сети Интернет по адресу </w:t>
      </w:r>
      <w:hyperlink r:id="rId23" w:history="1">
        <w:r w:rsidRPr="00BE114C">
          <w:rPr>
            <w:rStyle w:val="aff7"/>
            <w:bCs/>
            <w:sz w:val="18"/>
            <w:szCs w:val="18"/>
            <w:lang w:val="x-none"/>
          </w:rPr>
          <w:t>http://www.rossetivolga.ru/ru/o_kompanii/antikorrup/</w:t>
        </w:r>
      </w:hyperlink>
      <w:r w:rsidRPr="00BE114C">
        <w:rPr>
          <w:bCs/>
          <w:sz w:val="18"/>
          <w:szCs w:val="18"/>
          <w:lang w:val="x-none"/>
        </w:rPr>
        <w:t>;</w:t>
      </w:r>
    </w:p>
    <w:p w14:paraId="11C54862" w14:textId="77777777" w:rsidR="00BE114C" w:rsidRPr="00BE114C" w:rsidRDefault="00BE114C" w:rsidP="001056CC">
      <w:pPr>
        <w:pStyle w:val="affff9"/>
        <w:numPr>
          <w:ilvl w:val="0"/>
          <w:numId w:val="39"/>
        </w:numPr>
        <w:ind w:left="851" w:hanging="142"/>
        <w:rPr>
          <w:sz w:val="18"/>
          <w:szCs w:val="18"/>
          <w:lang w:val="x-none"/>
        </w:rPr>
      </w:pPr>
      <w:r w:rsidRPr="00BE114C">
        <w:rPr>
          <w:bCs/>
          <w:sz w:val="18"/>
          <w:szCs w:val="18"/>
          <w:lang w:val="x-none"/>
        </w:rPr>
        <w:t>согласие на соблюдение и исполнение принципов, требований Антикоррупционной политики, в том числе обязательство не совершать коррупционные</w:t>
      </w:r>
      <w:r w:rsidRPr="00BE114C">
        <w:rPr>
          <w:bCs/>
          <w:sz w:val="18"/>
          <w:szCs w:val="18"/>
          <w:vertAlign w:val="superscript"/>
          <w:lang w:val="x-none"/>
        </w:rPr>
        <w:footnoteReference w:id="6"/>
      </w:r>
      <w:r w:rsidRPr="00BE114C">
        <w:rPr>
          <w:bCs/>
          <w:sz w:val="18"/>
          <w:szCs w:val="18"/>
          <w:lang w:val="x-none"/>
        </w:rPr>
        <w:t xml:space="preserve">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5876878E" w14:textId="057D514C" w:rsidR="00BE114C" w:rsidRPr="00BE114C" w:rsidRDefault="00BE114C" w:rsidP="001056CC">
      <w:pPr>
        <w:pStyle w:val="affff9"/>
        <w:numPr>
          <w:ilvl w:val="0"/>
          <w:numId w:val="39"/>
        </w:numPr>
        <w:ind w:left="851" w:hanging="142"/>
        <w:rPr>
          <w:sz w:val="18"/>
          <w:szCs w:val="18"/>
          <w:lang w:val="x-none"/>
        </w:rPr>
      </w:pPr>
      <w:proofErr w:type="gramStart"/>
      <w:r w:rsidRPr="00BE114C">
        <w:rPr>
          <w:bCs/>
          <w:sz w:val="18"/>
          <w:szCs w:val="18"/>
        </w:rPr>
        <w:t>обязательство</w:t>
      </w:r>
      <w:proofErr w:type="gramEnd"/>
      <w:r w:rsidRPr="00BE114C">
        <w:rPr>
          <w:bCs/>
          <w:sz w:val="18"/>
          <w:szCs w:val="18"/>
        </w:rPr>
        <w:t xml:space="preserve">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w:t>
      </w:r>
      <w:r w:rsidR="001056CC" w:rsidRPr="005F6A92">
        <w:rPr>
          <w:bCs/>
          <w:sz w:val="18"/>
          <w:szCs w:val="18"/>
        </w:rPr>
        <w:t>интересов (</w:t>
      </w:r>
      <w:r w:rsidR="001056CC" w:rsidRPr="005F6A92">
        <w:rPr>
          <w:sz w:val="18"/>
          <w:szCs w:val="18"/>
        </w:rPr>
        <w:t>под</w:t>
      </w:r>
      <w:r w:rsidR="001056CC">
        <w:rPr>
          <w:sz w:val="18"/>
          <w:szCs w:val="18"/>
        </w:rPr>
        <w:t xml:space="preserve">пункт </w:t>
      </w:r>
      <w:r w:rsidR="00CD71C7">
        <w:rPr>
          <w:sz w:val="18"/>
          <w:szCs w:val="18"/>
        </w:rPr>
        <w:fldChar w:fldCharType="begin"/>
      </w:r>
      <w:r w:rsidR="00CD71C7">
        <w:rPr>
          <w:sz w:val="18"/>
          <w:szCs w:val="18"/>
        </w:rPr>
        <w:instrText xml:space="preserve"> REF _Ref775328 \r \h </w:instrText>
      </w:r>
      <w:r w:rsidR="00CD71C7">
        <w:rPr>
          <w:sz w:val="18"/>
          <w:szCs w:val="18"/>
        </w:rPr>
      </w:r>
      <w:r w:rsidR="00CD71C7">
        <w:rPr>
          <w:sz w:val="18"/>
          <w:szCs w:val="18"/>
        </w:rPr>
        <w:fldChar w:fldCharType="separate"/>
      </w:r>
      <w:r w:rsidR="00687858">
        <w:rPr>
          <w:sz w:val="18"/>
          <w:szCs w:val="18"/>
        </w:rPr>
        <w:t>12</w:t>
      </w:r>
      <w:r w:rsidR="00CD71C7">
        <w:rPr>
          <w:sz w:val="18"/>
          <w:szCs w:val="18"/>
        </w:rPr>
        <w:fldChar w:fldCharType="end"/>
      </w:r>
      <w:r w:rsidR="001056CC" w:rsidRPr="005F6A92">
        <w:rPr>
          <w:bCs/>
          <w:sz w:val="18"/>
          <w:szCs w:val="18"/>
        </w:rPr>
        <w:t>)</w:t>
      </w:r>
      <w:r w:rsidRPr="00BE114C">
        <w:rPr>
          <w:bCs/>
          <w:sz w:val="18"/>
          <w:szCs w:val="18"/>
        </w:rPr>
        <w:t>;</w:t>
      </w:r>
    </w:p>
    <w:p w14:paraId="563B3604" w14:textId="77777777" w:rsidR="00BE114C" w:rsidRPr="00BE114C" w:rsidRDefault="00BE114C" w:rsidP="001056CC">
      <w:pPr>
        <w:pStyle w:val="affff9"/>
        <w:numPr>
          <w:ilvl w:val="0"/>
          <w:numId w:val="39"/>
        </w:numPr>
        <w:ind w:left="851" w:hanging="142"/>
        <w:rPr>
          <w:sz w:val="18"/>
          <w:szCs w:val="18"/>
          <w:lang w:val="x-none"/>
        </w:rPr>
      </w:pPr>
      <w:r w:rsidRPr="00BE114C">
        <w:rPr>
          <w:bCs/>
          <w:sz w:val="18"/>
          <w:szCs w:val="18"/>
          <w:lang w:val="x-none"/>
        </w:rPr>
        <w:t xml:space="preserve">согласие на выполнение обязанности уведомить ПАО «Россети Волга» о 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генерального директора ПАО «Россети Волга» и/или посредством использования функции «Обратная связь» на официальном сайте ПАО «Россети Волга» в сети Интернет по адресу </w:t>
      </w:r>
      <w:hyperlink r:id="rId24" w:history="1">
        <w:r w:rsidRPr="00BE114C">
          <w:rPr>
            <w:rStyle w:val="aff7"/>
            <w:bCs/>
            <w:sz w:val="18"/>
            <w:szCs w:val="18"/>
            <w:lang w:val="x-none"/>
          </w:rPr>
          <w:t>http://www.rossetivolga.ru/ru/o_kompanii/antikorrup/report/</w:t>
        </w:r>
      </w:hyperlink>
      <w:r w:rsidRPr="00BE114C">
        <w:rPr>
          <w:bCs/>
          <w:sz w:val="18"/>
          <w:szCs w:val="18"/>
          <w:lang w:val="x-none"/>
        </w:rPr>
        <w:t>).</w:t>
      </w:r>
    </w:p>
    <w:p w14:paraId="389412B7" w14:textId="77777777" w:rsidR="00BE114C" w:rsidRPr="00BE114C" w:rsidRDefault="00BE114C" w:rsidP="00BE114C">
      <w:pPr>
        <w:pStyle w:val="affff9"/>
        <w:numPr>
          <w:ilvl w:val="0"/>
          <w:numId w:val="59"/>
        </w:numPr>
        <w:rPr>
          <w:sz w:val="18"/>
          <w:szCs w:val="18"/>
        </w:rPr>
      </w:pPr>
      <w:r w:rsidRPr="00BE114C">
        <w:rPr>
          <w:bCs/>
          <w:sz w:val="18"/>
          <w:szCs w:val="18"/>
          <w:lang w:val="x-none"/>
        </w:rPr>
        <w:t>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ПАО «Россети Волга.</w:t>
      </w:r>
    </w:p>
    <w:p w14:paraId="239ED976" w14:textId="77777777" w:rsidR="00BE114C" w:rsidRPr="00BE114C" w:rsidRDefault="00BE114C" w:rsidP="00BE114C">
      <w:pPr>
        <w:pStyle w:val="affff9"/>
        <w:numPr>
          <w:ilvl w:val="0"/>
          <w:numId w:val="59"/>
        </w:numPr>
        <w:rPr>
          <w:sz w:val="18"/>
          <w:szCs w:val="18"/>
        </w:rPr>
      </w:pPr>
      <w:r w:rsidRPr="00BE114C">
        <w:rPr>
          <w:bCs/>
          <w:sz w:val="18"/>
          <w:szCs w:val="18"/>
          <w:lang w:val="x-none"/>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ПАО «Россети Волга» порядке.</w:t>
      </w:r>
    </w:p>
    <w:p w14:paraId="20095BAF" w14:textId="77777777" w:rsidR="00BE114C" w:rsidRPr="001056CC" w:rsidRDefault="00BE114C" w:rsidP="00BE114C">
      <w:pPr>
        <w:pStyle w:val="affff9"/>
        <w:numPr>
          <w:ilvl w:val="0"/>
          <w:numId w:val="59"/>
        </w:numPr>
        <w:rPr>
          <w:sz w:val="18"/>
          <w:szCs w:val="18"/>
        </w:rPr>
      </w:pPr>
      <w:r w:rsidRPr="00BE114C">
        <w:rPr>
          <w:bCs/>
          <w:sz w:val="18"/>
          <w:szCs w:val="18"/>
          <w:lang w:val="x-none"/>
        </w:rPr>
        <w:t>ПАО «Россети Волга»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ПАО «Россети Волга»).</w:t>
      </w:r>
    </w:p>
    <w:p w14:paraId="220F1DEB" w14:textId="77777777" w:rsidR="00A02A0A" w:rsidRPr="001056CC" w:rsidRDefault="001056CC" w:rsidP="001056CC">
      <w:pPr>
        <w:pStyle w:val="affff9"/>
        <w:numPr>
          <w:ilvl w:val="0"/>
          <w:numId w:val="59"/>
        </w:numPr>
        <w:rPr>
          <w:sz w:val="18"/>
          <w:szCs w:val="18"/>
        </w:rPr>
      </w:pPr>
      <w:bookmarkStart w:id="198" w:name="_Ref775328"/>
      <w:r w:rsidRPr="00A02A0A">
        <w:rPr>
          <w:b/>
          <w:sz w:val="18"/>
          <w:szCs w:val="18"/>
        </w:rPr>
        <w:t>Форма.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r w:rsidRPr="00A02A0A">
        <w:rPr>
          <w:b/>
          <w:bCs/>
          <w:sz w:val="18"/>
          <w:szCs w:val="18"/>
        </w:rPr>
        <w:t>:</w:t>
      </w:r>
      <w:bookmarkEnd w:id="198"/>
    </w:p>
    <w:p w14:paraId="38FB95F1" w14:textId="77777777" w:rsidR="00A02A0A" w:rsidRPr="00802900" w:rsidRDefault="00A02A0A" w:rsidP="00A02A0A">
      <w:pPr>
        <w:pBdr>
          <w:top w:val="single" w:sz="4" w:space="1" w:color="auto"/>
        </w:pBdr>
        <w:shd w:val="clear" w:color="auto" w:fill="E0E0E0"/>
        <w:ind w:right="21"/>
        <w:jc w:val="center"/>
        <w:rPr>
          <w:b/>
          <w:spacing w:val="36"/>
          <w:sz w:val="18"/>
          <w:szCs w:val="18"/>
        </w:rPr>
      </w:pPr>
      <w:proofErr w:type="gramStart"/>
      <w:r w:rsidRPr="00802900">
        <w:rPr>
          <w:b/>
          <w:spacing w:val="36"/>
          <w:sz w:val="18"/>
          <w:szCs w:val="18"/>
        </w:rPr>
        <w:t>начало</w:t>
      </w:r>
      <w:proofErr w:type="gramEnd"/>
      <w:r w:rsidRPr="00802900">
        <w:rPr>
          <w:b/>
          <w:spacing w:val="36"/>
          <w:sz w:val="18"/>
          <w:szCs w:val="18"/>
        </w:rPr>
        <w:t xml:space="preserve"> формы</w:t>
      </w:r>
    </w:p>
    <w:p w14:paraId="26B402AA" w14:textId="6A29AAEC" w:rsidR="00A02A0A" w:rsidRPr="00802900" w:rsidRDefault="00A02A0A" w:rsidP="001837D0">
      <w:pPr>
        <w:spacing w:after="0"/>
        <w:ind w:left="6237"/>
        <w:jc w:val="left"/>
        <w:rPr>
          <w:sz w:val="18"/>
          <w:szCs w:val="18"/>
        </w:rPr>
      </w:pPr>
      <w:r w:rsidRPr="00802900">
        <w:rPr>
          <w:sz w:val="18"/>
          <w:szCs w:val="18"/>
        </w:rPr>
        <w:t xml:space="preserve">Приложение </w:t>
      </w:r>
      <w:r w:rsidR="00FA7F07" w:rsidRPr="00802900">
        <w:rPr>
          <w:sz w:val="18"/>
          <w:szCs w:val="18"/>
        </w:rPr>
        <w:fldChar w:fldCharType="begin"/>
      </w:r>
      <w:r w:rsidRPr="00802900">
        <w:rPr>
          <w:sz w:val="18"/>
          <w:szCs w:val="18"/>
        </w:rPr>
        <w:instrText xml:space="preserve"> SEQ Приложение \* ARABIC </w:instrText>
      </w:r>
      <w:r w:rsidR="00FA7F07" w:rsidRPr="00802900">
        <w:rPr>
          <w:sz w:val="18"/>
          <w:szCs w:val="18"/>
        </w:rPr>
        <w:fldChar w:fldCharType="separate"/>
      </w:r>
      <w:r w:rsidR="00687858">
        <w:rPr>
          <w:noProof/>
          <w:sz w:val="18"/>
          <w:szCs w:val="18"/>
        </w:rPr>
        <w:t>6</w:t>
      </w:r>
      <w:r w:rsidR="00FA7F07" w:rsidRPr="00802900">
        <w:rPr>
          <w:sz w:val="18"/>
          <w:szCs w:val="18"/>
        </w:rPr>
        <w:fldChar w:fldCharType="end"/>
      </w:r>
      <w:r w:rsidRPr="00802900">
        <w:rPr>
          <w:sz w:val="18"/>
          <w:szCs w:val="18"/>
        </w:rPr>
        <w:t xml:space="preserve"> к письму о подаче оферты</w:t>
      </w:r>
      <w:r w:rsidRPr="00802900">
        <w:rPr>
          <w:sz w:val="18"/>
          <w:szCs w:val="18"/>
        </w:rPr>
        <w:br/>
        <w:t>от «___</w:t>
      </w:r>
      <w:proofErr w:type="gramStart"/>
      <w:r w:rsidRPr="00802900">
        <w:rPr>
          <w:sz w:val="18"/>
          <w:szCs w:val="18"/>
        </w:rPr>
        <w:t>_»_</w:t>
      </w:r>
      <w:proofErr w:type="gramEnd"/>
      <w:r w:rsidRPr="00802900">
        <w:rPr>
          <w:sz w:val="18"/>
          <w:szCs w:val="18"/>
        </w:rPr>
        <w:t>____________ г. №__________</w:t>
      </w:r>
    </w:p>
    <w:p w14:paraId="62D6EB81" w14:textId="77777777" w:rsidR="00A02A0A" w:rsidRDefault="00A02A0A" w:rsidP="001837D0">
      <w:pPr>
        <w:spacing w:after="0"/>
        <w:rPr>
          <w:sz w:val="18"/>
          <w:szCs w:val="18"/>
        </w:rPr>
      </w:pPr>
    </w:p>
    <w:p w14:paraId="6A159318" w14:textId="77777777" w:rsidR="00A02A0A" w:rsidRDefault="00A02A0A" w:rsidP="001837D0">
      <w:pPr>
        <w:tabs>
          <w:tab w:val="left" w:pos="1080"/>
        </w:tabs>
        <w:spacing w:after="0"/>
        <w:jc w:val="center"/>
        <w:rPr>
          <w:b/>
          <w:bCs/>
          <w:sz w:val="18"/>
          <w:szCs w:val="18"/>
        </w:rPr>
      </w:pPr>
      <w:r w:rsidRPr="005E664B">
        <w:rPr>
          <w:b/>
          <w:bCs/>
          <w:sz w:val="18"/>
          <w:szCs w:val="18"/>
        </w:rPr>
        <w:t>Уважаемые господа!</w:t>
      </w:r>
    </w:p>
    <w:p w14:paraId="58B8FAC0" w14:textId="77777777" w:rsidR="00E7316F" w:rsidRDefault="00E7316F" w:rsidP="001837D0">
      <w:pPr>
        <w:tabs>
          <w:tab w:val="left" w:pos="1080"/>
        </w:tabs>
        <w:spacing w:after="0"/>
        <w:ind w:firstLine="540"/>
        <w:rPr>
          <w:bCs/>
          <w:sz w:val="18"/>
          <w:szCs w:val="18"/>
        </w:rPr>
      </w:pPr>
    </w:p>
    <w:p w14:paraId="4B787B54" w14:textId="77777777" w:rsidR="00A02A0A" w:rsidRPr="005E664B" w:rsidRDefault="00A02A0A" w:rsidP="001837D0">
      <w:pPr>
        <w:tabs>
          <w:tab w:val="left" w:pos="1080"/>
        </w:tabs>
        <w:spacing w:after="0"/>
        <w:ind w:firstLine="540"/>
        <w:rPr>
          <w:bCs/>
          <w:sz w:val="18"/>
          <w:szCs w:val="18"/>
        </w:rPr>
      </w:pPr>
      <w:r w:rsidRPr="005E664B">
        <w:rPr>
          <w:bCs/>
          <w:sz w:val="18"/>
          <w:szCs w:val="18"/>
        </w:rPr>
        <w:t>При рассмотрении нашей заявки просим учесть следующие сведения о наличии у [</w:t>
      </w:r>
      <w:r w:rsidRPr="009B33B2">
        <w:rPr>
          <w:b/>
          <w:i/>
          <w:iCs/>
          <w:sz w:val="18"/>
          <w:szCs w:val="18"/>
        </w:rPr>
        <w:t>указывается наименование Участника закупки</w:t>
      </w:r>
      <w:r w:rsidRPr="005E664B">
        <w:rPr>
          <w:bCs/>
          <w:sz w:val="18"/>
          <w:szCs w:val="18"/>
        </w:rPr>
        <w:t>] связей, носящих характер аффилированности с лицами, являющимися [</w:t>
      </w:r>
      <w:r w:rsidRPr="009B33B2">
        <w:rPr>
          <w:b/>
          <w:bCs/>
          <w:i/>
          <w:sz w:val="18"/>
          <w:szCs w:val="18"/>
        </w:rPr>
        <w:t>у</w:t>
      </w:r>
      <w:r w:rsidRPr="009B33B2">
        <w:rPr>
          <w:b/>
          <w:i/>
          <w:iCs/>
          <w:sz w:val="18"/>
          <w:szCs w:val="18"/>
        </w:rPr>
        <w:t>казывается кем являются эти лица, пример: учредители, сотрудники, и т.д.</w:t>
      </w:r>
      <w:r w:rsidRPr="005E664B">
        <w:rPr>
          <w:bCs/>
          <w:sz w:val="18"/>
          <w:szCs w:val="18"/>
        </w:rPr>
        <w:t>] Заказчика [</w:t>
      </w:r>
      <w:r w:rsidRPr="009B33B2">
        <w:rPr>
          <w:b/>
          <w:i/>
          <w:iCs/>
          <w:sz w:val="18"/>
          <w:szCs w:val="18"/>
        </w:rPr>
        <w:t>и/или Организатора закупки</w:t>
      </w:r>
      <w:r w:rsidRPr="005E664B">
        <w:rPr>
          <w:bCs/>
          <w:sz w:val="18"/>
          <w:szCs w:val="18"/>
        </w:rPr>
        <w:t>] и/или конфликта интересов, а именно:</w:t>
      </w:r>
    </w:p>
    <w:p w14:paraId="68202EB6" w14:textId="77777777" w:rsidR="00A02A0A" w:rsidRPr="005E664B" w:rsidRDefault="00A02A0A" w:rsidP="001837D0">
      <w:pPr>
        <w:tabs>
          <w:tab w:val="left" w:pos="1080"/>
        </w:tabs>
        <w:spacing w:after="0"/>
        <w:ind w:firstLine="540"/>
        <w:rPr>
          <w:bCs/>
          <w:sz w:val="18"/>
          <w:szCs w:val="18"/>
        </w:rPr>
      </w:pPr>
      <w:r w:rsidRPr="005E664B">
        <w:rPr>
          <w:bCs/>
          <w:sz w:val="18"/>
          <w:szCs w:val="18"/>
        </w:rPr>
        <w:t>{</w:t>
      </w:r>
      <w:proofErr w:type="gramStart"/>
      <w:r w:rsidRPr="005E664B">
        <w:rPr>
          <w:bCs/>
          <w:sz w:val="18"/>
          <w:szCs w:val="18"/>
        </w:rPr>
        <w:t>указывается</w:t>
      </w:r>
      <w:proofErr w:type="gramEnd"/>
      <w:r w:rsidRPr="005E664B">
        <w:rPr>
          <w:bCs/>
          <w:sz w:val="18"/>
          <w:szCs w:val="18"/>
        </w:rPr>
        <w:t xml:space="preserve">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5E664B">
        <w:rPr>
          <w:bCs/>
          <w:sz w:val="18"/>
          <w:szCs w:val="18"/>
        </w:rPr>
        <w:t>аффилированность</w:t>
      </w:r>
      <w:proofErr w:type="spellEnd"/>
      <w:r w:rsidRPr="005E664B">
        <w:rPr>
          <w:bCs/>
          <w:sz w:val="18"/>
          <w:szCs w:val="18"/>
        </w:rPr>
        <w:t>} и/или конфликт интересов;</w:t>
      </w:r>
    </w:p>
    <w:p w14:paraId="35ACFD38" w14:textId="77777777" w:rsidR="00A02A0A" w:rsidRPr="005E664B" w:rsidRDefault="00A02A0A" w:rsidP="001837D0">
      <w:pPr>
        <w:tabs>
          <w:tab w:val="left" w:pos="1080"/>
        </w:tabs>
        <w:spacing w:after="0"/>
        <w:ind w:firstLine="540"/>
        <w:rPr>
          <w:bCs/>
          <w:sz w:val="18"/>
          <w:szCs w:val="18"/>
        </w:rPr>
      </w:pPr>
      <w:r w:rsidRPr="005E664B">
        <w:rPr>
          <w:bCs/>
          <w:sz w:val="18"/>
          <w:szCs w:val="18"/>
        </w:rPr>
        <w:t>{</w:t>
      </w:r>
      <w:proofErr w:type="gramStart"/>
      <w:r w:rsidRPr="005E664B">
        <w:rPr>
          <w:bCs/>
          <w:sz w:val="18"/>
          <w:szCs w:val="18"/>
        </w:rPr>
        <w:t>указывается</w:t>
      </w:r>
      <w:proofErr w:type="gramEnd"/>
      <w:r w:rsidRPr="005E664B">
        <w:rPr>
          <w:bCs/>
          <w:sz w:val="18"/>
          <w:szCs w:val="18"/>
        </w:rPr>
        <w:t xml:space="preserve"> Ф.И.О. лица, его должность, кратко описывается почему связи между данным лицом и Участником закупки могут быть расценены как </w:t>
      </w:r>
      <w:proofErr w:type="spellStart"/>
      <w:r w:rsidRPr="005E664B">
        <w:rPr>
          <w:bCs/>
          <w:sz w:val="18"/>
          <w:szCs w:val="18"/>
        </w:rPr>
        <w:t>аффилированность</w:t>
      </w:r>
      <w:proofErr w:type="spellEnd"/>
      <w:r w:rsidRPr="005E664B">
        <w:rPr>
          <w:bCs/>
          <w:sz w:val="18"/>
          <w:szCs w:val="18"/>
        </w:rPr>
        <w:t>} и/или конфликт интересов;</w:t>
      </w:r>
    </w:p>
    <w:p w14:paraId="487B25E9" w14:textId="77777777" w:rsidR="00A02A0A" w:rsidRPr="005E664B" w:rsidRDefault="00A02A0A" w:rsidP="001837D0">
      <w:pPr>
        <w:tabs>
          <w:tab w:val="left" w:pos="1080"/>
        </w:tabs>
        <w:spacing w:after="0"/>
        <w:ind w:firstLine="540"/>
        <w:rPr>
          <w:bCs/>
          <w:sz w:val="18"/>
          <w:szCs w:val="18"/>
        </w:rPr>
      </w:pPr>
      <w:r w:rsidRPr="005E664B">
        <w:rPr>
          <w:bCs/>
          <w:sz w:val="18"/>
          <w:szCs w:val="18"/>
        </w:rPr>
        <w:t>……</w:t>
      </w:r>
    </w:p>
    <w:tbl>
      <w:tblPr>
        <w:tblW w:w="0" w:type="auto"/>
        <w:tblInd w:w="108" w:type="dxa"/>
        <w:tblLook w:val="01E0" w:firstRow="1" w:lastRow="1" w:firstColumn="1" w:lastColumn="1" w:noHBand="0" w:noVBand="0"/>
      </w:tblPr>
      <w:tblGrid>
        <w:gridCol w:w="3960"/>
        <w:gridCol w:w="860"/>
        <w:gridCol w:w="5245"/>
      </w:tblGrid>
      <w:tr w:rsidR="00A02A0A" w:rsidRPr="00635903" w14:paraId="4E54E7DF" w14:textId="77777777" w:rsidTr="00702856">
        <w:tc>
          <w:tcPr>
            <w:tcW w:w="3960" w:type="dxa"/>
            <w:tcBorders>
              <w:bottom w:val="single" w:sz="4" w:space="0" w:color="auto"/>
            </w:tcBorders>
          </w:tcPr>
          <w:p w14:paraId="376A29F2" w14:textId="77777777" w:rsidR="00A02A0A" w:rsidRPr="00635903" w:rsidRDefault="00A02A0A" w:rsidP="001837D0">
            <w:pPr>
              <w:tabs>
                <w:tab w:val="left" w:pos="1080"/>
              </w:tabs>
              <w:spacing w:after="0"/>
              <w:rPr>
                <w:sz w:val="18"/>
                <w:szCs w:val="18"/>
              </w:rPr>
            </w:pPr>
          </w:p>
        </w:tc>
        <w:tc>
          <w:tcPr>
            <w:tcW w:w="860" w:type="dxa"/>
          </w:tcPr>
          <w:p w14:paraId="7ED7FBA2" w14:textId="77777777" w:rsidR="00A02A0A" w:rsidRPr="00635903" w:rsidRDefault="00A02A0A" w:rsidP="001837D0">
            <w:pPr>
              <w:tabs>
                <w:tab w:val="left" w:pos="1080"/>
              </w:tabs>
              <w:spacing w:after="0"/>
              <w:rPr>
                <w:sz w:val="18"/>
                <w:szCs w:val="18"/>
              </w:rPr>
            </w:pPr>
          </w:p>
        </w:tc>
        <w:tc>
          <w:tcPr>
            <w:tcW w:w="5245" w:type="dxa"/>
            <w:tcBorders>
              <w:bottom w:val="single" w:sz="4" w:space="0" w:color="auto"/>
            </w:tcBorders>
          </w:tcPr>
          <w:p w14:paraId="3EDD6412" w14:textId="77777777" w:rsidR="00A02A0A" w:rsidRPr="00635903" w:rsidRDefault="00A02A0A" w:rsidP="001837D0">
            <w:pPr>
              <w:tabs>
                <w:tab w:val="left" w:pos="1080"/>
              </w:tabs>
              <w:spacing w:after="0"/>
              <w:rPr>
                <w:sz w:val="18"/>
                <w:szCs w:val="18"/>
              </w:rPr>
            </w:pPr>
          </w:p>
        </w:tc>
      </w:tr>
      <w:tr w:rsidR="00A02A0A" w:rsidRPr="00635903" w14:paraId="255AA5CA" w14:textId="77777777" w:rsidTr="00702856">
        <w:tc>
          <w:tcPr>
            <w:tcW w:w="3960" w:type="dxa"/>
            <w:tcBorders>
              <w:top w:val="single" w:sz="4" w:space="0" w:color="auto"/>
            </w:tcBorders>
          </w:tcPr>
          <w:p w14:paraId="2A502DFB" w14:textId="77777777" w:rsidR="00A02A0A" w:rsidRPr="00635903" w:rsidRDefault="00A02A0A" w:rsidP="001837D0">
            <w:pPr>
              <w:tabs>
                <w:tab w:val="left" w:pos="1080"/>
              </w:tabs>
              <w:spacing w:after="0"/>
              <w:jc w:val="center"/>
              <w:rPr>
                <w:sz w:val="18"/>
                <w:szCs w:val="18"/>
              </w:rPr>
            </w:pPr>
            <w:r w:rsidRPr="00635903">
              <w:rPr>
                <w:sz w:val="18"/>
                <w:szCs w:val="18"/>
              </w:rPr>
              <w:t>(</w:t>
            </w:r>
            <w:proofErr w:type="gramStart"/>
            <w:r w:rsidRPr="00635903">
              <w:rPr>
                <w:sz w:val="18"/>
                <w:szCs w:val="18"/>
              </w:rPr>
              <w:t>подпись</w:t>
            </w:r>
            <w:proofErr w:type="gramEnd"/>
            <w:r w:rsidRPr="00635903">
              <w:rPr>
                <w:sz w:val="18"/>
                <w:szCs w:val="18"/>
              </w:rPr>
              <w:t xml:space="preserve"> уполномоченного представителя)</w:t>
            </w:r>
          </w:p>
        </w:tc>
        <w:tc>
          <w:tcPr>
            <w:tcW w:w="860" w:type="dxa"/>
          </w:tcPr>
          <w:p w14:paraId="6100B319" w14:textId="77777777" w:rsidR="00A02A0A" w:rsidRPr="00635903" w:rsidRDefault="00A02A0A" w:rsidP="001837D0">
            <w:pPr>
              <w:tabs>
                <w:tab w:val="left" w:pos="1080"/>
              </w:tabs>
              <w:spacing w:after="0"/>
              <w:rPr>
                <w:sz w:val="18"/>
                <w:szCs w:val="18"/>
              </w:rPr>
            </w:pPr>
          </w:p>
        </w:tc>
        <w:tc>
          <w:tcPr>
            <w:tcW w:w="5245" w:type="dxa"/>
            <w:tcBorders>
              <w:top w:val="single" w:sz="4" w:space="0" w:color="auto"/>
            </w:tcBorders>
          </w:tcPr>
          <w:p w14:paraId="72E3B9C5" w14:textId="77777777" w:rsidR="00A02A0A" w:rsidRPr="00635903" w:rsidRDefault="00A02A0A" w:rsidP="001837D0">
            <w:pPr>
              <w:tabs>
                <w:tab w:val="left" w:pos="1080"/>
              </w:tabs>
              <w:spacing w:after="0"/>
              <w:jc w:val="center"/>
              <w:rPr>
                <w:sz w:val="18"/>
                <w:szCs w:val="18"/>
              </w:rPr>
            </w:pPr>
            <w:r w:rsidRPr="00635903">
              <w:rPr>
                <w:sz w:val="18"/>
                <w:szCs w:val="18"/>
              </w:rPr>
              <w:t>(</w:t>
            </w:r>
            <w:proofErr w:type="gramStart"/>
            <w:r w:rsidRPr="00635903">
              <w:rPr>
                <w:sz w:val="18"/>
                <w:szCs w:val="18"/>
              </w:rPr>
              <w:t>фамилия</w:t>
            </w:r>
            <w:proofErr w:type="gramEnd"/>
            <w:r w:rsidRPr="00635903">
              <w:rPr>
                <w:sz w:val="18"/>
                <w:szCs w:val="18"/>
              </w:rPr>
              <w:t>, имя, отчество подписавшего, должность)</w:t>
            </w:r>
          </w:p>
        </w:tc>
      </w:tr>
    </w:tbl>
    <w:p w14:paraId="21970D87" w14:textId="77777777" w:rsidR="00A02A0A" w:rsidRDefault="00A02A0A" w:rsidP="001837D0">
      <w:pPr>
        <w:spacing w:after="0"/>
        <w:rPr>
          <w:sz w:val="18"/>
          <w:szCs w:val="18"/>
        </w:rPr>
      </w:pPr>
    </w:p>
    <w:p w14:paraId="3AEEB109" w14:textId="77777777" w:rsidR="00A02A0A" w:rsidRDefault="00A02A0A" w:rsidP="001837D0">
      <w:pPr>
        <w:spacing w:after="0"/>
        <w:rPr>
          <w:sz w:val="18"/>
          <w:szCs w:val="18"/>
        </w:rPr>
      </w:pPr>
      <w:r>
        <w:rPr>
          <w:sz w:val="18"/>
          <w:szCs w:val="18"/>
        </w:rPr>
        <w:t xml:space="preserve">      М.П.</w:t>
      </w:r>
    </w:p>
    <w:p w14:paraId="720A7A90" w14:textId="77777777" w:rsidR="00A02A0A" w:rsidRPr="00F13F24" w:rsidRDefault="00A02A0A" w:rsidP="001837D0">
      <w:pPr>
        <w:pBdr>
          <w:bottom w:val="single" w:sz="4" w:space="1" w:color="auto"/>
        </w:pBdr>
        <w:shd w:val="clear" w:color="auto" w:fill="E0E0E0"/>
        <w:spacing w:after="0"/>
        <w:ind w:right="21"/>
        <w:jc w:val="center"/>
        <w:rPr>
          <w:b/>
          <w:spacing w:val="36"/>
          <w:sz w:val="18"/>
          <w:szCs w:val="18"/>
        </w:rPr>
      </w:pPr>
      <w:proofErr w:type="gramStart"/>
      <w:r w:rsidRPr="00802900">
        <w:rPr>
          <w:b/>
          <w:spacing w:val="36"/>
          <w:sz w:val="18"/>
          <w:szCs w:val="18"/>
        </w:rPr>
        <w:t>конец</w:t>
      </w:r>
      <w:proofErr w:type="gramEnd"/>
      <w:r w:rsidRPr="00802900">
        <w:rPr>
          <w:b/>
          <w:spacing w:val="36"/>
          <w:sz w:val="18"/>
          <w:szCs w:val="18"/>
        </w:rPr>
        <w:t xml:space="preserve"> формы</w:t>
      </w:r>
    </w:p>
    <w:p w14:paraId="170CCD6B" w14:textId="77777777" w:rsidR="005F6A92" w:rsidRDefault="005F6A92" w:rsidP="001837D0">
      <w:pPr>
        <w:pStyle w:val="affffa"/>
        <w:tabs>
          <w:tab w:val="clear" w:pos="2520"/>
        </w:tabs>
        <w:ind w:left="0" w:firstLine="0"/>
        <w:rPr>
          <w:b/>
          <w:sz w:val="18"/>
          <w:szCs w:val="18"/>
        </w:rPr>
      </w:pPr>
    </w:p>
    <w:p w14:paraId="613132F3" w14:textId="77777777" w:rsidR="00E7316F" w:rsidRPr="00E7316F" w:rsidRDefault="00E7316F" w:rsidP="001837D0">
      <w:pPr>
        <w:pStyle w:val="afffff0"/>
        <w:tabs>
          <w:tab w:val="left" w:pos="851"/>
        </w:tabs>
        <w:ind w:firstLine="567"/>
        <w:jc w:val="both"/>
        <w:rPr>
          <w:b/>
          <w:sz w:val="18"/>
          <w:szCs w:val="18"/>
        </w:rPr>
      </w:pPr>
      <w:bookmarkStart w:id="199" w:name="_Toc536182011"/>
      <w:r w:rsidRPr="00E7316F">
        <w:rPr>
          <w:b/>
          <w:sz w:val="18"/>
          <w:szCs w:val="18"/>
        </w:rPr>
        <w:t>Инструкции по заполнению</w:t>
      </w:r>
      <w:bookmarkEnd w:id="199"/>
    </w:p>
    <w:p w14:paraId="377C6D25" w14:textId="77777777" w:rsidR="00E7316F" w:rsidRPr="00E7316F" w:rsidRDefault="00E7316F" w:rsidP="00BD7EDD">
      <w:pPr>
        <w:pStyle w:val="afffff0"/>
        <w:numPr>
          <w:ilvl w:val="0"/>
          <w:numId w:val="52"/>
        </w:numPr>
        <w:tabs>
          <w:tab w:val="left" w:pos="851"/>
        </w:tabs>
        <w:ind w:left="0" w:firstLine="567"/>
        <w:jc w:val="both"/>
        <w:rPr>
          <w:sz w:val="18"/>
          <w:szCs w:val="18"/>
        </w:rPr>
      </w:pPr>
      <w:r w:rsidRPr="00E7316F">
        <w:rPr>
          <w:sz w:val="18"/>
          <w:szCs w:val="18"/>
        </w:rPr>
        <w:t>Участник приводит номер и дату письма о подаче оферты, приложением к которому является данное письмо.</w:t>
      </w:r>
    </w:p>
    <w:p w14:paraId="3B73E841" w14:textId="77777777" w:rsidR="00E7316F" w:rsidRPr="00E7316F" w:rsidRDefault="00E7316F" w:rsidP="00BD7EDD">
      <w:pPr>
        <w:pStyle w:val="afffff0"/>
        <w:numPr>
          <w:ilvl w:val="0"/>
          <w:numId w:val="52"/>
        </w:numPr>
        <w:tabs>
          <w:tab w:val="left" w:pos="851"/>
        </w:tabs>
        <w:ind w:left="0" w:firstLine="567"/>
        <w:jc w:val="both"/>
        <w:rPr>
          <w:sz w:val="18"/>
          <w:szCs w:val="18"/>
        </w:rPr>
      </w:pPr>
      <w:r w:rsidRPr="00E7316F">
        <w:rPr>
          <w:sz w:val="18"/>
          <w:szCs w:val="18"/>
        </w:rPr>
        <w:t>Участник закупки, являющийся юридическим лицом, должен указать свое полное наименование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68A1C7D9" w14:textId="77777777" w:rsidR="00E7316F" w:rsidRPr="00E7316F" w:rsidRDefault="00E7316F" w:rsidP="00BD7EDD">
      <w:pPr>
        <w:pStyle w:val="afffff0"/>
        <w:numPr>
          <w:ilvl w:val="0"/>
          <w:numId w:val="52"/>
        </w:numPr>
        <w:tabs>
          <w:tab w:val="left" w:pos="851"/>
        </w:tabs>
        <w:ind w:left="0" w:firstLine="567"/>
        <w:jc w:val="both"/>
        <w:rPr>
          <w:sz w:val="18"/>
          <w:szCs w:val="18"/>
        </w:rPr>
      </w:pPr>
      <w:r w:rsidRPr="00E7316F">
        <w:rPr>
          <w:sz w:val="18"/>
          <w:szCs w:val="18"/>
        </w:rPr>
        <w:t xml:space="preserve">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E7316F">
        <w:rPr>
          <w:bCs/>
          <w:sz w:val="18"/>
          <w:szCs w:val="18"/>
        </w:rPr>
        <w:t>[</w:t>
      </w:r>
      <w:r w:rsidRPr="009B33B2">
        <w:rPr>
          <w:b/>
          <w:i/>
          <w:iCs/>
          <w:sz w:val="18"/>
          <w:szCs w:val="18"/>
        </w:rPr>
        <w:t>указывается наименование Участника закупки</w:t>
      </w:r>
      <w:r w:rsidRPr="00E7316F">
        <w:rPr>
          <w:bCs/>
          <w:sz w:val="18"/>
          <w:szCs w:val="18"/>
        </w:rPr>
        <w:t>]</w:t>
      </w:r>
      <w:r w:rsidRPr="00E7316F">
        <w:rPr>
          <w:sz w:val="18"/>
          <w:szCs w:val="18"/>
        </w:rPr>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217CBF8D" w14:textId="77777777" w:rsidR="00E7316F" w:rsidRPr="00E7316F" w:rsidRDefault="00E7316F" w:rsidP="00BD7EDD">
      <w:pPr>
        <w:pStyle w:val="afffff0"/>
        <w:numPr>
          <w:ilvl w:val="0"/>
          <w:numId w:val="52"/>
        </w:numPr>
        <w:tabs>
          <w:tab w:val="left" w:pos="851"/>
        </w:tabs>
        <w:ind w:left="0" w:firstLine="567"/>
        <w:jc w:val="both"/>
        <w:rPr>
          <w:sz w:val="18"/>
          <w:szCs w:val="18"/>
        </w:rPr>
      </w:pPr>
      <w:r w:rsidRPr="00E7316F">
        <w:rPr>
          <w:sz w:val="18"/>
          <w:szCs w:val="18"/>
        </w:rPr>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14:paraId="49CD5765" w14:textId="77777777" w:rsidR="00B32937" w:rsidRPr="003D507C" w:rsidRDefault="007633E7" w:rsidP="00C45357">
      <w:pPr>
        <w:pStyle w:val="11"/>
        <w:pageBreakBefore/>
        <w:numPr>
          <w:ilvl w:val="0"/>
          <w:numId w:val="6"/>
        </w:numPr>
        <w:tabs>
          <w:tab w:val="clear" w:pos="720"/>
          <w:tab w:val="num" w:pos="1418"/>
        </w:tabs>
        <w:spacing w:before="0" w:after="0"/>
        <w:ind w:left="0" w:firstLine="851"/>
        <w:jc w:val="both"/>
        <w:rPr>
          <w:rStyle w:val="15"/>
          <w:b/>
          <w:caps/>
          <w:sz w:val="18"/>
          <w:szCs w:val="18"/>
        </w:rPr>
      </w:pPr>
      <w:bookmarkStart w:id="200" w:name="_Toc166101237"/>
      <w:bookmarkStart w:id="201" w:name="_Ref166247657"/>
      <w:bookmarkStart w:id="202" w:name="_Ref166247661"/>
      <w:bookmarkStart w:id="203" w:name="_Ref166249240"/>
      <w:bookmarkStart w:id="204" w:name="_Ref166249243"/>
      <w:bookmarkStart w:id="205" w:name="_Ref166311450"/>
      <w:bookmarkStart w:id="206" w:name="_Ref166311452"/>
      <w:bookmarkStart w:id="207" w:name="_Ref166334805"/>
      <w:bookmarkStart w:id="208" w:name="_Ref166334809"/>
      <w:bookmarkStart w:id="209" w:name="_Toc291689566"/>
      <w:bookmarkStart w:id="210" w:name="_Ref789928"/>
      <w:bookmarkStart w:id="211" w:name="_Ref791343"/>
      <w:bookmarkStart w:id="212" w:name="_Toc170810179"/>
      <w:bookmarkEnd w:id="162"/>
      <w:bookmarkEnd w:id="163"/>
      <w:bookmarkEnd w:id="170"/>
      <w:r w:rsidRPr="003D507C">
        <w:rPr>
          <w:rStyle w:val="15"/>
          <w:b/>
          <w:caps/>
          <w:sz w:val="18"/>
          <w:szCs w:val="18"/>
        </w:rPr>
        <w:t>ПРОЕКТ ДОГОВОРА</w:t>
      </w:r>
      <w:bookmarkEnd w:id="200"/>
      <w:bookmarkEnd w:id="201"/>
      <w:bookmarkEnd w:id="202"/>
      <w:bookmarkEnd w:id="203"/>
      <w:bookmarkEnd w:id="204"/>
      <w:bookmarkEnd w:id="205"/>
      <w:bookmarkEnd w:id="206"/>
      <w:bookmarkEnd w:id="207"/>
      <w:bookmarkEnd w:id="208"/>
      <w:bookmarkEnd w:id="209"/>
      <w:bookmarkEnd w:id="210"/>
      <w:bookmarkEnd w:id="211"/>
      <w:bookmarkEnd w:id="212"/>
    </w:p>
    <w:p w14:paraId="659E88FE" w14:textId="77777777" w:rsidR="00174E55" w:rsidRPr="00174E55" w:rsidRDefault="00174E55" w:rsidP="00A32032">
      <w:pPr>
        <w:pStyle w:val="afffff0"/>
        <w:ind w:firstLine="567"/>
        <w:jc w:val="both"/>
        <w:rPr>
          <w:rStyle w:val="15"/>
          <w:b w:val="0"/>
          <w:bCs w:val="0"/>
          <w:kern w:val="0"/>
          <w:sz w:val="18"/>
          <w:szCs w:val="18"/>
        </w:rPr>
      </w:pPr>
    </w:p>
    <w:p w14:paraId="0DFA672C" w14:textId="77777777" w:rsidR="00F804B2" w:rsidRPr="00174E55" w:rsidRDefault="00174E55" w:rsidP="00A32032">
      <w:pPr>
        <w:pStyle w:val="afffff0"/>
        <w:ind w:firstLine="567"/>
        <w:jc w:val="both"/>
        <w:rPr>
          <w:sz w:val="18"/>
          <w:szCs w:val="18"/>
        </w:rPr>
      </w:pPr>
      <w:r w:rsidRPr="00174E55">
        <w:rPr>
          <w:sz w:val="18"/>
          <w:szCs w:val="18"/>
        </w:rPr>
        <w:t>Проект Договора приложен к Документации о за</w:t>
      </w:r>
      <w:r w:rsidR="00347CBD">
        <w:rPr>
          <w:sz w:val="18"/>
          <w:szCs w:val="18"/>
        </w:rPr>
        <w:t>купке</w:t>
      </w:r>
      <w:r w:rsidRPr="00174E55">
        <w:rPr>
          <w:sz w:val="18"/>
          <w:szCs w:val="18"/>
        </w:rPr>
        <w:t xml:space="preserve"> в Приложении № 1 - отдельный архивированный файл</w:t>
      </w:r>
      <w:r w:rsidR="00BB13C2">
        <w:rPr>
          <w:sz w:val="18"/>
          <w:szCs w:val="18"/>
        </w:rPr>
        <w:t xml:space="preserve"> (</w:t>
      </w:r>
      <w:r w:rsidR="00BB13C2" w:rsidRPr="00BB13C2">
        <w:rPr>
          <w:sz w:val="18"/>
          <w:szCs w:val="18"/>
        </w:rPr>
        <w:t>Прил. № 1 - ТЗ и ПД</w:t>
      </w:r>
      <w:r w:rsidR="00BB13C2">
        <w:rPr>
          <w:sz w:val="18"/>
          <w:szCs w:val="18"/>
        </w:rPr>
        <w:t>)</w:t>
      </w:r>
      <w:r w:rsidRPr="00174E55">
        <w:rPr>
          <w:sz w:val="18"/>
          <w:szCs w:val="18"/>
        </w:rPr>
        <w:t>, являющийся неотъемле</w:t>
      </w:r>
      <w:r w:rsidRPr="00174E55">
        <w:rPr>
          <w:sz w:val="18"/>
          <w:szCs w:val="18"/>
        </w:rPr>
        <w:softHyphen/>
        <w:t xml:space="preserve">мой частью настоящей </w:t>
      </w:r>
      <w:r w:rsidR="00347CBD" w:rsidRPr="00174E55">
        <w:rPr>
          <w:sz w:val="18"/>
          <w:szCs w:val="18"/>
        </w:rPr>
        <w:t>Документации о за</w:t>
      </w:r>
      <w:r w:rsidR="00347CBD">
        <w:rPr>
          <w:sz w:val="18"/>
          <w:szCs w:val="18"/>
        </w:rPr>
        <w:t>купке</w:t>
      </w:r>
      <w:r w:rsidRPr="00174E55">
        <w:rPr>
          <w:sz w:val="18"/>
          <w:szCs w:val="18"/>
        </w:rPr>
        <w:t>.</w:t>
      </w:r>
      <w:r w:rsidR="00B32937" w:rsidRPr="00174E55">
        <w:rPr>
          <w:rStyle w:val="15"/>
          <w:b w:val="0"/>
          <w:bCs w:val="0"/>
          <w:kern w:val="0"/>
          <w:sz w:val="18"/>
          <w:szCs w:val="18"/>
        </w:rPr>
        <w:br w:type="page"/>
      </w:r>
    </w:p>
    <w:p w14:paraId="5A54AFDD" w14:textId="77777777" w:rsidR="007633E7" w:rsidRDefault="007633E7" w:rsidP="001F44D5">
      <w:pPr>
        <w:pStyle w:val="11"/>
        <w:numPr>
          <w:ilvl w:val="0"/>
          <w:numId w:val="6"/>
        </w:numPr>
        <w:tabs>
          <w:tab w:val="clear" w:pos="720"/>
          <w:tab w:val="num" w:pos="1418"/>
        </w:tabs>
        <w:spacing w:before="0" w:after="0"/>
        <w:ind w:left="0" w:firstLine="851"/>
        <w:jc w:val="both"/>
        <w:rPr>
          <w:rStyle w:val="15"/>
          <w:b/>
          <w:sz w:val="18"/>
          <w:szCs w:val="18"/>
        </w:rPr>
      </w:pPr>
      <w:bookmarkStart w:id="213" w:name="_Toc166101238"/>
      <w:bookmarkStart w:id="214" w:name="_Ref166247676"/>
      <w:bookmarkStart w:id="215" w:name="_Toc291689567"/>
      <w:bookmarkStart w:id="216" w:name="_Toc170810180"/>
      <w:bookmarkEnd w:id="213"/>
      <w:r w:rsidRPr="001F44D5">
        <w:rPr>
          <w:rStyle w:val="15"/>
          <w:b/>
          <w:sz w:val="18"/>
          <w:szCs w:val="18"/>
        </w:rPr>
        <w:t>ТЕХНИЧЕСК</w:t>
      </w:r>
      <w:r w:rsidR="0021662E">
        <w:rPr>
          <w:rStyle w:val="15"/>
          <w:b/>
          <w:sz w:val="18"/>
          <w:szCs w:val="18"/>
        </w:rPr>
        <w:t>ОЕ ЗАДАНИЕ</w:t>
      </w:r>
      <w:bookmarkEnd w:id="214"/>
      <w:bookmarkEnd w:id="215"/>
      <w:bookmarkEnd w:id="216"/>
    </w:p>
    <w:p w14:paraId="7DEBA9EB" w14:textId="77777777" w:rsidR="004E72E8" w:rsidRPr="004E72E8" w:rsidRDefault="004E72E8" w:rsidP="00174E55">
      <w:pPr>
        <w:pStyle w:val="afffff0"/>
        <w:ind w:firstLine="709"/>
        <w:jc w:val="both"/>
        <w:rPr>
          <w:sz w:val="18"/>
          <w:szCs w:val="18"/>
        </w:rPr>
      </w:pPr>
    </w:p>
    <w:p w14:paraId="54E28725" w14:textId="77777777" w:rsidR="004E72E8" w:rsidRPr="004E72E8" w:rsidRDefault="004E72E8" w:rsidP="00174E55">
      <w:pPr>
        <w:pStyle w:val="afffff0"/>
        <w:ind w:firstLine="709"/>
        <w:jc w:val="both"/>
        <w:rPr>
          <w:sz w:val="18"/>
          <w:szCs w:val="18"/>
        </w:rPr>
      </w:pPr>
      <w:r w:rsidRPr="004E72E8">
        <w:rPr>
          <w:sz w:val="18"/>
          <w:szCs w:val="18"/>
        </w:rPr>
        <w:t xml:space="preserve">Общие требования, требования к выполнению работ </w:t>
      </w:r>
      <w:r w:rsidRPr="004E72E8">
        <w:rPr>
          <w:bCs/>
          <w:sz w:val="18"/>
          <w:szCs w:val="18"/>
        </w:rPr>
        <w:t>(оказанию услуг), место, условия и сроки (периоды) поставки товара, выполнения работ, оказания услуг</w:t>
      </w:r>
      <w:r w:rsidRPr="004E72E8">
        <w:rPr>
          <w:sz w:val="18"/>
          <w:szCs w:val="18"/>
        </w:rPr>
        <w:t xml:space="preserve"> и т.д. перечислены в Техническом задании, которое размещено в Приложении № 1 - отдельный архивированный файл</w:t>
      </w:r>
      <w:r w:rsidR="00BB13C2">
        <w:rPr>
          <w:sz w:val="18"/>
          <w:szCs w:val="18"/>
        </w:rPr>
        <w:t xml:space="preserve"> (</w:t>
      </w:r>
      <w:r w:rsidR="00BB13C2" w:rsidRPr="00BB13C2">
        <w:rPr>
          <w:sz w:val="18"/>
          <w:szCs w:val="18"/>
        </w:rPr>
        <w:t>Прил. № 1 - ТЗ и ПД</w:t>
      </w:r>
      <w:r w:rsidR="00BB13C2">
        <w:rPr>
          <w:sz w:val="18"/>
          <w:szCs w:val="18"/>
        </w:rPr>
        <w:t>)</w:t>
      </w:r>
      <w:r w:rsidRPr="004E72E8">
        <w:rPr>
          <w:sz w:val="18"/>
          <w:szCs w:val="18"/>
        </w:rPr>
        <w:t xml:space="preserve">, являющийся неотъемлемой частью настоящей </w:t>
      </w:r>
      <w:r w:rsidR="00347CBD" w:rsidRPr="00174E55">
        <w:rPr>
          <w:sz w:val="18"/>
          <w:szCs w:val="18"/>
        </w:rPr>
        <w:t>Документации о за</w:t>
      </w:r>
      <w:r w:rsidR="00347CBD">
        <w:rPr>
          <w:sz w:val="18"/>
          <w:szCs w:val="18"/>
        </w:rPr>
        <w:t>купке</w:t>
      </w:r>
      <w:r w:rsidRPr="004E72E8">
        <w:rPr>
          <w:sz w:val="18"/>
          <w:szCs w:val="18"/>
        </w:rPr>
        <w:t>.</w:t>
      </w:r>
    </w:p>
    <w:sectPr w:rsidR="004E72E8" w:rsidRPr="004E72E8" w:rsidSect="00945732">
      <w:pgSz w:w="11906" w:h="16838" w:code="9"/>
      <w:pgMar w:top="709" w:right="567" w:bottom="851" w:left="1134" w:header="567" w:footer="19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63109" w14:textId="77777777" w:rsidR="00293985" w:rsidRDefault="00293985">
      <w:r>
        <w:separator/>
      </w:r>
    </w:p>
    <w:p w14:paraId="60E3EF06" w14:textId="77777777" w:rsidR="00293985" w:rsidRDefault="00293985"/>
  </w:endnote>
  <w:endnote w:type="continuationSeparator" w:id="0">
    <w:p w14:paraId="271AFFCA" w14:textId="77777777" w:rsidR="00293985" w:rsidRDefault="00293985">
      <w:r>
        <w:continuationSeparator/>
      </w:r>
    </w:p>
    <w:p w14:paraId="51D3ADEA" w14:textId="77777777" w:rsidR="00293985" w:rsidRDefault="00293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12942" w14:textId="4C103D22" w:rsidR="00000793" w:rsidRPr="002B650B" w:rsidRDefault="00000793">
    <w:pPr>
      <w:pStyle w:val="afe"/>
      <w:framePr w:wrap="auto" w:vAnchor="text" w:hAnchor="margin" w:xAlign="right" w:y="1"/>
      <w:rPr>
        <w:rStyle w:val="afd"/>
        <w:sz w:val="18"/>
        <w:szCs w:val="18"/>
      </w:rPr>
    </w:pPr>
    <w:r w:rsidRPr="002B650B">
      <w:rPr>
        <w:rStyle w:val="afd"/>
        <w:sz w:val="18"/>
        <w:szCs w:val="18"/>
      </w:rPr>
      <w:fldChar w:fldCharType="begin"/>
    </w:r>
    <w:r w:rsidRPr="002B650B">
      <w:rPr>
        <w:rStyle w:val="afd"/>
        <w:sz w:val="18"/>
        <w:szCs w:val="18"/>
      </w:rPr>
      <w:instrText xml:space="preserve">PAGE  </w:instrText>
    </w:r>
    <w:r w:rsidRPr="002B650B">
      <w:rPr>
        <w:rStyle w:val="afd"/>
        <w:sz w:val="18"/>
        <w:szCs w:val="18"/>
      </w:rPr>
      <w:fldChar w:fldCharType="separate"/>
    </w:r>
    <w:r w:rsidR="007E2567">
      <w:rPr>
        <w:rStyle w:val="afd"/>
        <w:noProof/>
        <w:sz w:val="18"/>
        <w:szCs w:val="18"/>
      </w:rPr>
      <w:t>22</w:t>
    </w:r>
    <w:r w:rsidRPr="002B650B">
      <w:rPr>
        <w:rStyle w:val="afd"/>
        <w:sz w:val="18"/>
        <w:szCs w:val="18"/>
      </w:rPr>
      <w:fldChar w:fldCharType="end"/>
    </w:r>
  </w:p>
  <w:p w14:paraId="5D089DDE" w14:textId="77777777" w:rsidR="00000793" w:rsidRDefault="00000793" w:rsidP="003646A7">
    <w:pPr>
      <w:pStyle w:val="afe"/>
      <w:tabs>
        <w:tab w:val="right" w:pos="9840"/>
      </w:tabs>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7AB5F" w14:textId="77777777" w:rsidR="00293985" w:rsidRDefault="00293985">
      <w:r>
        <w:separator/>
      </w:r>
    </w:p>
    <w:p w14:paraId="17F63D98" w14:textId="77777777" w:rsidR="00293985" w:rsidRDefault="00293985"/>
  </w:footnote>
  <w:footnote w:type="continuationSeparator" w:id="0">
    <w:p w14:paraId="5DEF6282" w14:textId="77777777" w:rsidR="00293985" w:rsidRDefault="00293985">
      <w:r>
        <w:continuationSeparator/>
      </w:r>
    </w:p>
    <w:p w14:paraId="43A30CAA" w14:textId="77777777" w:rsidR="00293985" w:rsidRDefault="00293985"/>
  </w:footnote>
  <w:footnote w:id="1">
    <w:p w14:paraId="040EC9CB" w14:textId="77777777" w:rsidR="00000793" w:rsidRPr="00A072CF" w:rsidRDefault="00000793" w:rsidP="00A072CF">
      <w:pPr>
        <w:spacing w:after="0"/>
        <w:rPr>
          <w:sz w:val="18"/>
          <w:szCs w:val="18"/>
        </w:rPr>
      </w:pPr>
      <w:bookmarkStart w:id="136" w:name="_Hlk170137202"/>
      <w:r w:rsidRPr="00A072CF">
        <w:rPr>
          <w:rStyle w:val="afa"/>
          <w:sz w:val="18"/>
          <w:szCs w:val="18"/>
        </w:rPr>
        <w:footnoteRef/>
      </w:r>
      <w:r w:rsidRPr="00A072CF">
        <w:rPr>
          <w:sz w:val="18"/>
          <w:szCs w:val="18"/>
        </w:rPr>
        <w:t xml:space="preserve"> По данным официальных источников.</w:t>
      </w:r>
      <w:bookmarkEnd w:id="136"/>
    </w:p>
  </w:footnote>
  <w:footnote w:id="2">
    <w:p w14:paraId="30AC8F9C" w14:textId="77777777" w:rsidR="00000793" w:rsidRPr="00A072CF" w:rsidRDefault="00000793" w:rsidP="00A072CF">
      <w:pPr>
        <w:pStyle w:val="afb"/>
        <w:spacing w:after="0"/>
        <w:rPr>
          <w:sz w:val="18"/>
          <w:szCs w:val="18"/>
        </w:rPr>
      </w:pPr>
      <w:bookmarkStart w:id="137" w:name="_Hlk170137615"/>
      <w:r w:rsidRPr="00A072CF">
        <w:rPr>
          <w:rStyle w:val="afa"/>
          <w:sz w:val="18"/>
          <w:szCs w:val="18"/>
        </w:rPr>
        <w:footnoteRef/>
      </w:r>
      <w:r w:rsidRPr="00A072CF">
        <w:rPr>
          <w:sz w:val="18"/>
          <w:szCs w:val="18"/>
        </w:rPr>
        <w:t xml:space="preserve"> По данным официальных источников.</w:t>
      </w:r>
      <w:bookmarkEnd w:id="137"/>
    </w:p>
    <w:p w14:paraId="670E2079" w14:textId="77777777" w:rsidR="00000793" w:rsidRPr="00A072CF" w:rsidRDefault="00000793" w:rsidP="00A072CF">
      <w:pPr>
        <w:pStyle w:val="afb"/>
        <w:spacing w:after="0"/>
        <w:rPr>
          <w:sz w:val="18"/>
          <w:szCs w:val="18"/>
        </w:rPr>
      </w:pPr>
      <w:r w:rsidRPr="00A072CF">
        <w:rPr>
          <w:rStyle w:val="afa"/>
          <w:sz w:val="18"/>
          <w:szCs w:val="18"/>
        </w:rPr>
        <w:t>3</w:t>
      </w:r>
      <w:r w:rsidRPr="00A072CF">
        <w:rPr>
          <w:sz w:val="18"/>
          <w:szCs w:val="18"/>
        </w:rPr>
        <w:t xml:space="preserve"> По данным официальных источников.</w:t>
      </w:r>
    </w:p>
  </w:footnote>
  <w:footnote w:id="3">
    <w:p w14:paraId="0B22044E" w14:textId="77777777" w:rsidR="00000793" w:rsidRPr="007252FD" w:rsidRDefault="00000793" w:rsidP="009F34BC">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footnote>
  <w:footnote w:id="4">
    <w:p w14:paraId="330BCBF9" w14:textId="77777777" w:rsidR="00000793" w:rsidRPr="007252FD" w:rsidRDefault="00000793" w:rsidP="009F34BC">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 xml:space="preserve">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7252FD">
        <w:rPr>
          <w:rFonts w:eastAsia="Calibri"/>
          <w:sz w:val="18"/>
          <w:szCs w:val="18"/>
        </w:rPr>
        <w:t>субконтрагентов</w:t>
      </w:r>
      <w:proofErr w:type="spellEnd"/>
      <w:r w:rsidRPr="007252FD">
        <w:rPr>
          <w:rFonts w:eastAsia="Calibri"/>
          <w:sz w:val="18"/>
          <w:szCs w:val="18"/>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footnote>
  <w:footnote w:id="5">
    <w:p w14:paraId="669CECAA" w14:textId="77777777" w:rsidR="00000793" w:rsidRPr="007252FD" w:rsidRDefault="00000793" w:rsidP="009F34BC">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7252FD">
        <w:rPr>
          <w:rFonts w:eastAsia="Calibri"/>
          <w:sz w:val="18"/>
          <w:szCs w:val="18"/>
        </w:rPr>
        <w:t>субконтрагентов</w:t>
      </w:r>
      <w:proofErr w:type="spellEnd"/>
      <w:r w:rsidRPr="007252FD">
        <w:rPr>
          <w:rFonts w:eastAsia="Calibri"/>
          <w:sz w:val="18"/>
          <w:szCs w:val="18"/>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7252FD">
        <w:rPr>
          <w:rFonts w:eastAsia="Calibri"/>
          <w:sz w:val="18"/>
          <w:szCs w:val="18"/>
        </w:rPr>
        <w:t>субконтрагента</w:t>
      </w:r>
      <w:proofErr w:type="spellEnd"/>
      <w:r w:rsidRPr="007252FD">
        <w:rPr>
          <w:rFonts w:eastAsia="Calibri"/>
          <w:sz w:val="18"/>
          <w:szCs w:val="18"/>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7252FD">
        <w:rPr>
          <w:rFonts w:eastAsia="Calibri"/>
          <w:sz w:val="18"/>
          <w:szCs w:val="18"/>
        </w:rPr>
        <w:t>субконтрагентов</w:t>
      </w:r>
      <w:proofErr w:type="spellEnd"/>
      <w:r w:rsidRPr="007252FD">
        <w:rPr>
          <w:rFonts w:eastAsia="Calibri"/>
          <w:sz w:val="18"/>
          <w:szCs w:val="18"/>
        </w:rPr>
        <w:t xml:space="preserve"> согласие на предоставление (обработку) ПАО «Россети», ПАО (АО) «_________», ДЗО ПАО (АО) «___________» и в уполномоченные государственные органы указанных сведений.</w:t>
      </w:r>
    </w:p>
  </w:footnote>
  <w:footnote w:id="6">
    <w:p w14:paraId="2D303477" w14:textId="77777777" w:rsidR="00000793" w:rsidRPr="00DF2FB3" w:rsidRDefault="00000793" w:rsidP="00BE114C">
      <w:pPr>
        <w:pStyle w:val="afb"/>
        <w:rPr>
          <w:sz w:val="16"/>
          <w:szCs w:val="16"/>
        </w:rPr>
      </w:pPr>
      <w:r w:rsidRPr="00DF2FB3">
        <w:rPr>
          <w:rStyle w:val="afa"/>
          <w:sz w:val="16"/>
          <w:szCs w:val="16"/>
        </w:rPr>
        <w:footnoteRef/>
      </w:r>
      <w:r w:rsidRPr="00DF2FB3">
        <w:rPr>
          <w:sz w:val="16"/>
          <w:szCs w:val="16"/>
        </w:rPr>
        <w:t xml:space="preserve"> </w:t>
      </w:r>
      <w:r w:rsidRPr="00DF2FB3">
        <w:rPr>
          <w:bCs/>
          <w:sz w:val="16"/>
          <w:szCs w:val="16"/>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1">
    <w:nsid w:val="04E328F3"/>
    <w:multiLevelType w:val="hybridMultilevel"/>
    <w:tmpl w:val="B13E2D4E"/>
    <w:lvl w:ilvl="0" w:tplc="0419000F">
      <w:start w:val="1"/>
      <w:numFmt w:val="decimal"/>
      <w:lvlText w:val="%1."/>
      <w:lvlJc w:val="left"/>
      <w:pPr>
        <w:ind w:left="675" w:hanging="360"/>
      </w:p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2">
    <w:nsid w:val="0AA6433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76378"/>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C2099"/>
    <w:multiLevelType w:val="hybridMultilevel"/>
    <w:tmpl w:val="ABE03CAE"/>
    <w:lvl w:ilvl="0" w:tplc="4372C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40C062EE"/>
    <w:lvl w:ilvl="0">
      <w:start w:val="1"/>
      <w:numFmt w:val="russianLower"/>
      <w:lvlText w:val="%1)"/>
      <w:lvlJc w:val="left"/>
      <w:pPr>
        <w:tabs>
          <w:tab w:val="num" w:pos="432"/>
        </w:tabs>
        <w:ind w:left="432" w:hanging="432"/>
      </w:pPr>
      <w:rPr>
        <w:rFonts w:cs="Times New Roman" w:hint="default"/>
        <w:sz w:val="18"/>
        <w:szCs w:val="18"/>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9755A7"/>
    <w:multiLevelType w:val="hybridMultilevel"/>
    <w:tmpl w:val="7B500EF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60780B"/>
    <w:multiLevelType w:val="hybridMultilevel"/>
    <w:tmpl w:val="156AE02A"/>
    <w:lvl w:ilvl="0" w:tplc="ED044DE8">
      <w:start w:val="1"/>
      <w:numFmt w:val="bullet"/>
      <w:lvlText w:val="­"/>
      <w:lvlJc w:val="left"/>
      <w:pPr>
        <w:ind w:left="1287" w:hanging="360"/>
      </w:pPr>
      <w:rPr>
        <w:rFonts w:ascii="Arial (WT)" w:hAnsi="Arial (W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205F0726"/>
    <w:multiLevelType w:val="hybridMultilevel"/>
    <w:tmpl w:val="C6C06BBA"/>
    <w:lvl w:ilvl="0" w:tplc="4372C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D763AB"/>
    <w:multiLevelType w:val="hybridMultilevel"/>
    <w:tmpl w:val="4A12E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FE7C09"/>
    <w:multiLevelType w:val="hybridMultilevel"/>
    <w:tmpl w:val="817E2168"/>
    <w:lvl w:ilvl="0" w:tplc="FFFFFFFF">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91837F4"/>
    <w:multiLevelType w:val="hybridMultilevel"/>
    <w:tmpl w:val="C6C06BBA"/>
    <w:lvl w:ilvl="0" w:tplc="4372C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751FF6"/>
    <w:multiLevelType w:val="hybridMultilevel"/>
    <w:tmpl w:val="C1E2AEAE"/>
    <w:lvl w:ilvl="0" w:tplc="04190011">
      <w:start w:val="1"/>
      <w:numFmt w:val="bullet"/>
      <w:lvlText w:val="­"/>
      <w:lvlJc w:val="left"/>
      <w:pPr>
        <w:ind w:left="720" w:hanging="360"/>
      </w:pPr>
      <w:rPr>
        <w:rFonts w:ascii="Courier New" w:hAnsi="Courier New"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BD351E"/>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B62113"/>
    <w:multiLevelType w:val="hybridMultilevel"/>
    <w:tmpl w:val="0A5260F2"/>
    <w:lvl w:ilvl="0" w:tplc="4F04DE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4EB4B04"/>
    <w:multiLevelType w:val="hybridMultilevel"/>
    <w:tmpl w:val="44CCB06C"/>
    <w:lvl w:ilvl="0" w:tplc="ED044DE8">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6D70ECA"/>
    <w:multiLevelType w:val="hybridMultilevel"/>
    <w:tmpl w:val="1870EEF4"/>
    <w:lvl w:ilvl="0" w:tplc="C68097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D0B2254"/>
    <w:multiLevelType w:val="hybridMultilevel"/>
    <w:tmpl w:val="5F2A4F4E"/>
    <w:lvl w:ilvl="0" w:tplc="FDA66B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8A395C"/>
    <w:multiLevelType w:val="multilevel"/>
    <w:tmpl w:val="A8C6466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A0E4568"/>
    <w:multiLevelType w:val="multilevel"/>
    <w:tmpl w:val="3D1811B4"/>
    <w:lvl w:ilvl="0">
      <w:start w:val="1"/>
      <w:numFmt w:val="decimal"/>
      <w:lvlText w:val="%1."/>
      <w:lvlJc w:val="left"/>
      <w:pPr>
        <w:ind w:left="2204" w:hanging="360"/>
      </w:pPr>
      <w:rPr>
        <w:rFonts w:hint="default"/>
      </w:rPr>
    </w:lvl>
    <w:lvl w:ilvl="1">
      <w:start w:val="1"/>
      <w:numFmt w:val="decimal"/>
      <w:isLgl/>
      <w:lvlText w:val="%1.%2."/>
      <w:lvlJc w:val="left"/>
      <w:pPr>
        <w:ind w:left="2855" w:hanging="360"/>
      </w:pPr>
      <w:rPr>
        <w:rFonts w:hint="default"/>
      </w:rPr>
    </w:lvl>
    <w:lvl w:ilvl="2">
      <w:start w:val="1"/>
      <w:numFmt w:val="decimal"/>
      <w:isLgl/>
      <w:lvlText w:val="%1.%2.%3."/>
      <w:lvlJc w:val="left"/>
      <w:pPr>
        <w:ind w:left="3866" w:hanging="720"/>
      </w:pPr>
      <w:rPr>
        <w:rFonts w:hint="default"/>
      </w:rPr>
    </w:lvl>
    <w:lvl w:ilvl="3">
      <w:start w:val="1"/>
      <w:numFmt w:val="decimal"/>
      <w:isLgl/>
      <w:lvlText w:val="%1.%2.%3.%4."/>
      <w:lvlJc w:val="left"/>
      <w:pPr>
        <w:ind w:left="4517" w:hanging="720"/>
      </w:pPr>
      <w:rPr>
        <w:rFonts w:hint="default"/>
      </w:rPr>
    </w:lvl>
    <w:lvl w:ilvl="4">
      <w:start w:val="1"/>
      <w:numFmt w:val="decimal"/>
      <w:isLgl/>
      <w:lvlText w:val="%1.%2.%3.%4.%5."/>
      <w:lvlJc w:val="left"/>
      <w:pPr>
        <w:ind w:left="5528" w:hanging="1080"/>
      </w:pPr>
      <w:rPr>
        <w:rFonts w:hint="default"/>
      </w:rPr>
    </w:lvl>
    <w:lvl w:ilvl="5">
      <w:start w:val="1"/>
      <w:numFmt w:val="decimal"/>
      <w:isLgl/>
      <w:lvlText w:val="%1.%2.%3.%4.%5.%6."/>
      <w:lvlJc w:val="left"/>
      <w:pPr>
        <w:ind w:left="6179" w:hanging="1080"/>
      </w:pPr>
      <w:rPr>
        <w:rFonts w:hint="default"/>
      </w:rPr>
    </w:lvl>
    <w:lvl w:ilvl="6">
      <w:start w:val="1"/>
      <w:numFmt w:val="decimal"/>
      <w:isLgl/>
      <w:lvlText w:val="%1.%2.%3.%4.%5.%6.%7."/>
      <w:lvlJc w:val="left"/>
      <w:pPr>
        <w:ind w:left="7190" w:hanging="1440"/>
      </w:pPr>
      <w:rPr>
        <w:rFonts w:hint="default"/>
      </w:rPr>
    </w:lvl>
    <w:lvl w:ilvl="7">
      <w:start w:val="1"/>
      <w:numFmt w:val="decimal"/>
      <w:isLgl/>
      <w:lvlText w:val="%1.%2.%3.%4.%5.%6.%7.%8."/>
      <w:lvlJc w:val="left"/>
      <w:pPr>
        <w:ind w:left="7841" w:hanging="1440"/>
      </w:pPr>
      <w:rPr>
        <w:rFonts w:hint="default"/>
      </w:rPr>
    </w:lvl>
    <w:lvl w:ilvl="8">
      <w:start w:val="1"/>
      <w:numFmt w:val="decimal"/>
      <w:isLgl/>
      <w:lvlText w:val="%1.%2.%3.%4.%5.%6.%7.%8.%9."/>
      <w:lvlJc w:val="left"/>
      <w:pPr>
        <w:ind w:left="8852" w:hanging="1800"/>
      </w:pPr>
      <w:rPr>
        <w:rFonts w:hint="default"/>
      </w:rPr>
    </w:lvl>
  </w:abstractNum>
  <w:abstractNum w:abstractNumId="27">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F39093B"/>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95034"/>
    <w:multiLevelType w:val="multilevel"/>
    <w:tmpl w:val="6212BAF6"/>
    <w:lvl w:ilvl="0">
      <w:start w:val="1"/>
      <w:numFmt w:val="decimal"/>
      <w:lvlText w:val="%1."/>
      <w:lvlJc w:val="left"/>
      <w:pPr>
        <w:tabs>
          <w:tab w:val="num" w:pos="432"/>
        </w:tabs>
        <w:ind w:left="432" w:hanging="432"/>
      </w:pPr>
      <w:rPr>
        <w:rFonts w:ascii="Times New Roman" w:hAnsi="Times New Roman" w:cs="Times New Roman" w:hint="default"/>
        <w:sz w:val="18"/>
        <w:szCs w:val="18"/>
      </w:rPr>
    </w:lvl>
    <w:lvl w:ilvl="1">
      <w:start w:val="1"/>
      <w:numFmt w:val="decimal"/>
      <w:lvlText w:val="%1.%2."/>
      <w:lvlJc w:val="left"/>
      <w:pPr>
        <w:tabs>
          <w:tab w:val="num" w:pos="576"/>
        </w:tabs>
        <w:ind w:left="576" w:hanging="576"/>
      </w:pPr>
      <w:rPr>
        <w:rFonts w:hint="default"/>
        <w:sz w:val="18"/>
        <w:szCs w:val="18"/>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18"/>
        <w:szCs w:val="18"/>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1B71F7F"/>
    <w:multiLevelType w:val="hybridMultilevel"/>
    <w:tmpl w:val="F96C4D8E"/>
    <w:lvl w:ilvl="0" w:tplc="ED044DE8">
      <w:start w:val="1"/>
      <w:numFmt w:val="bullet"/>
      <w:lvlText w:val="­"/>
      <w:lvlJc w:val="left"/>
      <w:pPr>
        <w:ind w:left="2421" w:hanging="360"/>
      </w:pPr>
      <w:rPr>
        <w:rFonts w:ascii="Arial (WT)" w:hAnsi="Arial (WT)"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34">
    <w:nsid w:val="51F9072C"/>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FB3FC4"/>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F7577F"/>
    <w:multiLevelType w:val="hybridMultilevel"/>
    <w:tmpl w:val="CC3C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tentative="1">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014354F"/>
    <w:multiLevelType w:val="hybridMultilevel"/>
    <w:tmpl w:val="B846D9BC"/>
    <w:lvl w:ilvl="0" w:tplc="FFFFFFFF">
      <w:start w:val="1"/>
      <w:numFmt w:val="bullet"/>
      <w:lvlText w:val="-"/>
      <w:lvlJc w:val="left"/>
      <w:pPr>
        <w:ind w:left="2421" w:hanging="360"/>
      </w:pPr>
      <w:rPr>
        <w:rFonts w:ascii="Times New Roman" w:hAnsi="Times New Roman" w:cs="Times New Roman" w:hint="default"/>
        <w:color w:val="auto"/>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41">
    <w:nsid w:val="663722A2"/>
    <w:multiLevelType w:val="hybridMultilevel"/>
    <w:tmpl w:val="9F38C620"/>
    <w:lvl w:ilvl="0" w:tplc="4372C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B8AE60E2"/>
    <w:lvl w:ilvl="0" w:tplc="461C2A62">
      <w:start w:val="1"/>
      <w:numFmt w:val="upperRoman"/>
      <w:lvlText w:val="%1."/>
      <w:lvlJc w:val="right"/>
      <w:pPr>
        <w:tabs>
          <w:tab w:val="num" w:pos="720"/>
        </w:tabs>
        <w:ind w:left="720" w:hanging="180"/>
      </w:pPr>
      <w:rPr>
        <w:rFonts w:hint="default"/>
        <w:sz w:val="18"/>
        <w:szCs w:val="18"/>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6EFC7D62"/>
    <w:multiLevelType w:val="hybridMultilevel"/>
    <w:tmpl w:val="3B00E7EA"/>
    <w:lvl w:ilvl="0" w:tplc="C68097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A0521F"/>
    <w:multiLevelType w:val="hybridMultilevel"/>
    <w:tmpl w:val="30B86986"/>
    <w:lvl w:ilvl="0" w:tplc="FFFFFFFF">
      <w:start w:val="1"/>
      <w:numFmt w:val="decimal"/>
      <w:lvlText w:val="%1)"/>
      <w:lvlJc w:val="left"/>
      <w:pPr>
        <w:ind w:left="1260" w:hanging="360"/>
      </w:pPr>
    </w:lvl>
    <w:lvl w:ilvl="1" w:tplc="FFFFFFFF">
      <w:start w:val="1"/>
      <w:numFmt w:val="decimal"/>
      <w:lvlText w:val="%2."/>
      <w:lvlJc w:val="left"/>
      <w:pPr>
        <w:tabs>
          <w:tab w:val="num" w:pos="2160"/>
        </w:tabs>
        <w:ind w:left="2160" w:hanging="540"/>
      </w:pPr>
      <w:rPr>
        <w:rFonts w:hint="default"/>
      </w:rPr>
    </w:lvl>
    <w:lvl w:ilvl="2" w:tplc="FFFFFFFF">
      <w:start w:val="1"/>
      <w:numFmt w:val="decimal"/>
      <w:lvlText w:val="%3)."/>
      <w:lvlJc w:val="left"/>
      <w:pPr>
        <w:tabs>
          <w:tab w:val="num" w:pos="1134"/>
        </w:tabs>
        <w:ind w:left="851" w:firstLine="0"/>
      </w:pPr>
      <w:rPr>
        <w:rFonts w:hint="default"/>
      </w:r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8">
    <w:nsid w:val="73C8059F"/>
    <w:multiLevelType w:val="hybridMultilevel"/>
    <w:tmpl w:val="7F88EC6C"/>
    <w:lvl w:ilvl="0" w:tplc="23583C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75A810E5"/>
    <w:multiLevelType w:val="hybridMultilevel"/>
    <w:tmpl w:val="98240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5FD29B2"/>
    <w:multiLevelType w:val="hybridMultilevel"/>
    <w:tmpl w:val="AD34192A"/>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pStyle w:val="21"/>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A362CA6"/>
    <w:multiLevelType w:val="multilevel"/>
    <w:tmpl w:val="A8C6466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1"/>
  </w:num>
  <w:num w:numId="2">
    <w:abstractNumId w:val="50"/>
  </w:num>
  <w:num w:numId="3">
    <w:abstractNumId w:val="12"/>
  </w:num>
  <w:num w:numId="4">
    <w:abstractNumId w:val="10"/>
  </w:num>
  <w:num w:numId="5">
    <w:abstractNumId w:val="43"/>
  </w:num>
  <w:num w:numId="6">
    <w:abstractNumId w:val="45"/>
  </w:num>
  <w:num w:numId="7">
    <w:abstractNumId w:val="54"/>
  </w:num>
  <w:num w:numId="8">
    <w:abstractNumId w:val="28"/>
  </w:num>
  <w:num w:numId="9">
    <w:abstractNumId w:val="39"/>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2"/>
  </w:num>
  <w:num w:numId="14">
    <w:abstractNumId w:val="21"/>
  </w:num>
  <w:num w:numId="15">
    <w:abstractNumId w:val="56"/>
  </w:num>
  <w:num w:numId="16">
    <w:abstractNumId w:val="7"/>
  </w:num>
  <w:num w:numId="17">
    <w:abstractNumId w:val="42"/>
  </w:num>
  <w:num w:numId="18">
    <w:abstractNumId w:val="6"/>
  </w:num>
  <w:num w:numId="19">
    <w:abstractNumId w:val="19"/>
  </w:num>
  <w:num w:numId="20">
    <w:abstractNumId w:val="44"/>
  </w:num>
  <w:num w:numId="21">
    <w:abstractNumId w:val="27"/>
  </w:num>
  <w:num w:numId="22">
    <w:abstractNumId w:val="49"/>
  </w:num>
  <w:num w:numId="23">
    <w:abstractNumId w:val="30"/>
  </w:num>
  <w:num w:numId="24">
    <w:abstractNumId w:val="36"/>
  </w:num>
  <w:num w:numId="25">
    <w:abstractNumId w:val="4"/>
  </w:num>
  <w:num w:numId="26">
    <w:abstractNumId w:val="8"/>
  </w:num>
  <w:num w:numId="27">
    <w:abstractNumId w:val="3"/>
  </w:num>
  <w:num w:numId="28">
    <w:abstractNumId w:val="29"/>
  </w:num>
  <w:num w:numId="29">
    <w:abstractNumId w:val="20"/>
  </w:num>
  <w:num w:numId="30">
    <w:abstractNumId w:val="1"/>
  </w:num>
  <w:num w:numId="31">
    <w:abstractNumId w:val="35"/>
  </w:num>
  <w:num w:numId="32">
    <w:abstractNumId w:val="18"/>
  </w:num>
  <w:num w:numId="33">
    <w:abstractNumId w:val="25"/>
  </w:num>
  <w:num w:numId="34">
    <w:abstractNumId w:val="40"/>
  </w:num>
  <w:num w:numId="35">
    <w:abstractNumId w:val="33"/>
  </w:num>
  <w:num w:numId="36">
    <w:abstractNumId w:val="26"/>
  </w:num>
  <w:num w:numId="37">
    <w:abstractNumId w:val="34"/>
  </w:num>
  <w:num w:numId="38">
    <w:abstractNumId w:val="48"/>
  </w:num>
  <w:num w:numId="39">
    <w:abstractNumId w:val="11"/>
  </w:num>
  <w:num w:numId="40">
    <w:abstractNumId w:val="47"/>
  </w:num>
  <w:num w:numId="41">
    <w:abstractNumId w:val="9"/>
  </w:num>
  <w:num w:numId="42">
    <w:abstractNumId w:val="38"/>
  </w:num>
  <w:num w:numId="43">
    <w:abstractNumId w:val="46"/>
  </w:num>
  <w:num w:numId="44">
    <w:abstractNumId w:val="23"/>
  </w:num>
  <w:num w:numId="45">
    <w:abstractNumId w:val="13"/>
  </w:num>
  <w:num w:numId="46">
    <w:abstractNumId w:val="22"/>
  </w:num>
  <w:num w:numId="47">
    <w:abstractNumId w:val="16"/>
  </w:num>
  <w:num w:numId="48">
    <w:abstractNumId w:val="5"/>
  </w:num>
  <w:num w:numId="49">
    <w:abstractNumId w:val="41"/>
  </w:num>
  <w:num w:numId="50">
    <w:abstractNumId w:val="37"/>
  </w:num>
  <w:num w:numId="51">
    <w:abstractNumId w:val="51"/>
  </w:num>
  <w:num w:numId="52">
    <w:abstractNumId w:val="55"/>
  </w:num>
  <w:num w:numId="53">
    <w:abstractNumId w:val="15"/>
  </w:num>
  <w:num w:numId="54">
    <w:abstractNumId w:val="2"/>
  </w:num>
  <w:num w:numId="55">
    <w:abstractNumId w:val="11"/>
  </w:num>
  <w:num w:numId="56">
    <w:abstractNumId w:val="24"/>
  </w:num>
  <w:num w:numId="57">
    <w:abstractNumId w:val="52"/>
  </w:num>
  <w:num w:numId="58">
    <w:abstractNumId w:val="17"/>
  </w:num>
  <w:num w:numId="59">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efaultTabStop w:val="709"/>
  <w:autoHyphenation/>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0F790B"/>
    <w:rsid w:val="000002FB"/>
    <w:rsid w:val="00000793"/>
    <w:rsid w:val="00000889"/>
    <w:rsid w:val="00000A28"/>
    <w:rsid w:val="00000E29"/>
    <w:rsid w:val="00001041"/>
    <w:rsid w:val="000017D7"/>
    <w:rsid w:val="0000261F"/>
    <w:rsid w:val="000028FB"/>
    <w:rsid w:val="00002D7C"/>
    <w:rsid w:val="00002FD0"/>
    <w:rsid w:val="00004965"/>
    <w:rsid w:val="00004EEF"/>
    <w:rsid w:val="00005092"/>
    <w:rsid w:val="00006836"/>
    <w:rsid w:val="000076B1"/>
    <w:rsid w:val="0001035A"/>
    <w:rsid w:val="00010577"/>
    <w:rsid w:val="00010C24"/>
    <w:rsid w:val="00011FB9"/>
    <w:rsid w:val="00011FEC"/>
    <w:rsid w:val="00012941"/>
    <w:rsid w:val="00012D43"/>
    <w:rsid w:val="00014754"/>
    <w:rsid w:val="0001476A"/>
    <w:rsid w:val="00014ABC"/>
    <w:rsid w:val="000151FF"/>
    <w:rsid w:val="00015D0A"/>
    <w:rsid w:val="00015EAB"/>
    <w:rsid w:val="00015FAC"/>
    <w:rsid w:val="00016A0A"/>
    <w:rsid w:val="00016AC3"/>
    <w:rsid w:val="00016C31"/>
    <w:rsid w:val="00017139"/>
    <w:rsid w:val="00017771"/>
    <w:rsid w:val="00017AC6"/>
    <w:rsid w:val="00017F29"/>
    <w:rsid w:val="00017FBC"/>
    <w:rsid w:val="00020759"/>
    <w:rsid w:val="00020973"/>
    <w:rsid w:val="00020C30"/>
    <w:rsid w:val="00021390"/>
    <w:rsid w:val="00021791"/>
    <w:rsid w:val="00023D4F"/>
    <w:rsid w:val="0002426B"/>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A2B"/>
    <w:rsid w:val="00035B02"/>
    <w:rsid w:val="00035EE7"/>
    <w:rsid w:val="00036A7E"/>
    <w:rsid w:val="00037AEF"/>
    <w:rsid w:val="000441E2"/>
    <w:rsid w:val="000445C1"/>
    <w:rsid w:val="00044829"/>
    <w:rsid w:val="00044CE7"/>
    <w:rsid w:val="00044F6F"/>
    <w:rsid w:val="000460A4"/>
    <w:rsid w:val="000463E3"/>
    <w:rsid w:val="00046877"/>
    <w:rsid w:val="0004785E"/>
    <w:rsid w:val="0005023C"/>
    <w:rsid w:val="0005037C"/>
    <w:rsid w:val="000509DD"/>
    <w:rsid w:val="00051A8C"/>
    <w:rsid w:val="00051CCB"/>
    <w:rsid w:val="000522BA"/>
    <w:rsid w:val="0005270A"/>
    <w:rsid w:val="0005292A"/>
    <w:rsid w:val="00052E08"/>
    <w:rsid w:val="00055156"/>
    <w:rsid w:val="00055447"/>
    <w:rsid w:val="00055790"/>
    <w:rsid w:val="00055C51"/>
    <w:rsid w:val="0005646C"/>
    <w:rsid w:val="00056F17"/>
    <w:rsid w:val="00057090"/>
    <w:rsid w:val="00057E8A"/>
    <w:rsid w:val="00057E8D"/>
    <w:rsid w:val="00060096"/>
    <w:rsid w:val="00060896"/>
    <w:rsid w:val="00061578"/>
    <w:rsid w:val="00062145"/>
    <w:rsid w:val="000621F6"/>
    <w:rsid w:val="0006231E"/>
    <w:rsid w:val="0006345E"/>
    <w:rsid w:val="000639CB"/>
    <w:rsid w:val="00063C5F"/>
    <w:rsid w:val="00063E4D"/>
    <w:rsid w:val="00063F36"/>
    <w:rsid w:val="00065578"/>
    <w:rsid w:val="00065981"/>
    <w:rsid w:val="000668EE"/>
    <w:rsid w:val="0006690C"/>
    <w:rsid w:val="00067F6C"/>
    <w:rsid w:val="0007029E"/>
    <w:rsid w:val="000705AD"/>
    <w:rsid w:val="000705B7"/>
    <w:rsid w:val="00071358"/>
    <w:rsid w:val="00071A32"/>
    <w:rsid w:val="00072DB6"/>
    <w:rsid w:val="00073887"/>
    <w:rsid w:val="00073EAA"/>
    <w:rsid w:val="00074778"/>
    <w:rsid w:val="00074AA6"/>
    <w:rsid w:val="00075AD0"/>
    <w:rsid w:val="00075D68"/>
    <w:rsid w:val="00075E1B"/>
    <w:rsid w:val="00075F9B"/>
    <w:rsid w:val="0007749F"/>
    <w:rsid w:val="00077B8B"/>
    <w:rsid w:val="00080888"/>
    <w:rsid w:val="0008157B"/>
    <w:rsid w:val="00081D96"/>
    <w:rsid w:val="00082D51"/>
    <w:rsid w:val="00083192"/>
    <w:rsid w:val="00084B4D"/>
    <w:rsid w:val="00084C81"/>
    <w:rsid w:val="00084F02"/>
    <w:rsid w:val="00085080"/>
    <w:rsid w:val="00085084"/>
    <w:rsid w:val="00086397"/>
    <w:rsid w:val="00086B7F"/>
    <w:rsid w:val="0008743A"/>
    <w:rsid w:val="000900B1"/>
    <w:rsid w:val="00091126"/>
    <w:rsid w:val="00091707"/>
    <w:rsid w:val="00091834"/>
    <w:rsid w:val="000919E7"/>
    <w:rsid w:val="00091D3F"/>
    <w:rsid w:val="00092376"/>
    <w:rsid w:val="0009251D"/>
    <w:rsid w:val="00092C19"/>
    <w:rsid w:val="000932AD"/>
    <w:rsid w:val="00093824"/>
    <w:rsid w:val="00094405"/>
    <w:rsid w:val="00095852"/>
    <w:rsid w:val="00096F20"/>
    <w:rsid w:val="000A0558"/>
    <w:rsid w:val="000A1686"/>
    <w:rsid w:val="000A196D"/>
    <w:rsid w:val="000A267E"/>
    <w:rsid w:val="000A449A"/>
    <w:rsid w:val="000A5D23"/>
    <w:rsid w:val="000A618E"/>
    <w:rsid w:val="000A6855"/>
    <w:rsid w:val="000A6EF0"/>
    <w:rsid w:val="000A72E7"/>
    <w:rsid w:val="000A73B8"/>
    <w:rsid w:val="000A755F"/>
    <w:rsid w:val="000A7ACC"/>
    <w:rsid w:val="000B1485"/>
    <w:rsid w:val="000B1A7B"/>
    <w:rsid w:val="000B2B9A"/>
    <w:rsid w:val="000B2E04"/>
    <w:rsid w:val="000B3087"/>
    <w:rsid w:val="000B32B7"/>
    <w:rsid w:val="000B3589"/>
    <w:rsid w:val="000B3914"/>
    <w:rsid w:val="000B4B23"/>
    <w:rsid w:val="000B5329"/>
    <w:rsid w:val="000B6945"/>
    <w:rsid w:val="000B6BE6"/>
    <w:rsid w:val="000B78CF"/>
    <w:rsid w:val="000B799E"/>
    <w:rsid w:val="000B7D93"/>
    <w:rsid w:val="000C0CC1"/>
    <w:rsid w:val="000C0D78"/>
    <w:rsid w:val="000C19A7"/>
    <w:rsid w:val="000C1E68"/>
    <w:rsid w:val="000C1FB5"/>
    <w:rsid w:val="000C213C"/>
    <w:rsid w:val="000C2212"/>
    <w:rsid w:val="000C238A"/>
    <w:rsid w:val="000C2657"/>
    <w:rsid w:val="000C2ED2"/>
    <w:rsid w:val="000C30ED"/>
    <w:rsid w:val="000C3931"/>
    <w:rsid w:val="000C4A2C"/>
    <w:rsid w:val="000C4BDA"/>
    <w:rsid w:val="000C57AE"/>
    <w:rsid w:val="000C5CED"/>
    <w:rsid w:val="000C5DC7"/>
    <w:rsid w:val="000C6663"/>
    <w:rsid w:val="000C6ABC"/>
    <w:rsid w:val="000C70F3"/>
    <w:rsid w:val="000C735E"/>
    <w:rsid w:val="000C74A6"/>
    <w:rsid w:val="000C7B7C"/>
    <w:rsid w:val="000C7E16"/>
    <w:rsid w:val="000D048C"/>
    <w:rsid w:val="000D057A"/>
    <w:rsid w:val="000D158F"/>
    <w:rsid w:val="000D17C9"/>
    <w:rsid w:val="000D221F"/>
    <w:rsid w:val="000D2246"/>
    <w:rsid w:val="000D42B0"/>
    <w:rsid w:val="000D4758"/>
    <w:rsid w:val="000D63E2"/>
    <w:rsid w:val="000D6BC9"/>
    <w:rsid w:val="000D6FD4"/>
    <w:rsid w:val="000D71B5"/>
    <w:rsid w:val="000D72A7"/>
    <w:rsid w:val="000D7324"/>
    <w:rsid w:val="000D79DF"/>
    <w:rsid w:val="000E0BBE"/>
    <w:rsid w:val="000E15E6"/>
    <w:rsid w:val="000E224E"/>
    <w:rsid w:val="000E3167"/>
    <w:rsid w:val="000E53E1"/>
    <w:rsid w:val="000E5496"/>
    <w:rsid w:val="000E5E40"/>
    <w:rsid w:val="000E714F"/>
    <w:rsid w:val="000E71EE"/>
    <w:rsid w:val="000E7761"/>
    <w:rsid w:val="000F1911"/>
    <w:rsid w:val="000F1A29"/>
    <w:rsid w:val="000F269A"/>
    <w:rsid w:val="000F2AD4"/>
    <w:rsid w:val="000F35AE"/>
    <w:rsid w:val="000F3A94"/>
    <w:rsid w:val="000F4399"/>
    <w:rsid w:val="000F4746"/>
    <w:rsid w:val="000F4A1A"/>
    <w:rsid w:val="000F4EA3"/>
    <w:rsid w:val="000F586E"/>
    <w:rsid w:val="000F59AD"/>
    <w:rsid w:val="000F5A69"/>
    <w:rsid w:val="000F5FCE"/>
    <w:rsid w:val="000F6515"/>
    <w:rsid w:val="000F7098"/>
    <w:rsid w:val="000F790B"/>
    <w:rsid w:val="000F7C66"/>
    <w:rsid w:val="000F7F78"/>
    <w:rsid w:val="00101A38"/>
    <w:rsid w:val="00101D78"/>
    <w:rsid w:val="00102564"/>
    <w:rsid w:val="00102C41"/>
    <w:rsid w:val="00102C60"/>
    <w:rsid w:val="0010303F"/>
    <w:rsid w:val="001032C7"/>
    <w:rsid w:val="0010398A"/>
    <w:rsid w:val="00103A01"/>
    <w:rsid w:val="001040EA"/>
    <w:rsid w:val="001050CD"/>
    <w:rsid w:val="00105378"/>
    <w:rsid w:val="001056CC"/>
    <w:rsid w:val="00105C2C"/>
    <w:rsid w:val="00105C98"/>
    <w:rsid w:val="0010643C"/>
    <w:rsid w:val="00106748"/>
    <w:rsid w:val="00106985"/>
    <w:rsid w:val="00106DBD"/>
    <w:rsid w:val="001104D7"/>
    <w:rsid w:val="00110BFE"/>
    <w:rsid w:val="00110CC9"/>
    <w:rsid w:val="001110DA"/>
    <w:rsid w:val="00111DD8"/>
    <w:rsid w:val="00111E8D"/>
    <w:rsid w:val="00112571"/>
    <w:rsid w:val="00112E17"/>
    <w:rsid w:val="00113A07"/>
    <w:rsid w:val="0011414D"/>
    <w:rsid w:val="00114201"/>
    <w:rsid w:val="00114256"/>
    <w:rsid w:val="001144CB"/>
    <w:rsid w:val="001149AB"/>
    <w:rsid w:val="001149B0"/>
    <w:rsid w:val="00116A4F"/>
    <w:rsid w:val="00116CF9"/>
    <w:rsid w:val="00117551"/>
    <w:rsid w:val="00117672"/>
    <w:rsid w:val="00120050"/>
    <w:rsid w:val="001203C2"/>
    <w:rsid w:val="001204F4"/>
    <w:rsid w:val="00120A22"/>
    <w:rsid w:val="00120C37"/>
    <w:rsid w:val="00120C45"/>
    <w:rsid w:val="00120CBA"/>
    <w:rsid w:val="001217AC"/>
    <w:rsid w:val="001217B7"/>
    <w:rsid w:val="001234E2"/>
    <w:rsid w:val="00123E5C"/>
    <w:rsid w:val="00124AA1"/>
    <w:rsid w:val="00124E9D"/>
    <w:rsid w:val="00125691"/>
    <w:rsid w:val="00125820"/>
    <w:rsid w:val="00125892"/>
    <w:rsid w:val="00125B67"/>
    <w:rsid w:val="001264B3"/>
    <w:rsid w:val="00126CED"/>
    <w:rsid w:val="0012725E"/>
    <w:rsid w:val="0012728B"/>
    <w:rsid w:val="00130316"/>
    <w:rsid w:val="00130A50"/>
    <w:rsid w:val="001325BD"/>
    <w:rsid w:val="001325CB"/>
    <w:rsid w:val="0013265E"/>
    <w:rsid w:val="001326E6"/>
    <w:rsid w:val="001327DC"/>
    <w:rsid w:val="001333E7"/>
    <w:rsid w:val="00133F4E"/>
    <w:rsid w:val="00134924"/>
    <w:rsid w:val="001358D6"/>
    <w:rsid w:val="001363E3"/>
    <w:rsid w:val="00136E6F"/>
    <w:rsid w:val="0013734F"/>
    <w:rsid w:val="0013779F"/>
    <w:rsid w:val="00137C19"/>
    <w:rsid w:val="00140026"/>
    <w:rsid w:val="001407C6"/>
    <w:rsid w:val="00140D7C"/>
    <w:rsid w:val="0014125B"/>
    <w:rsid w:val="00141393"/>
    <w:rsid w:val="0014184A"/>
    <w:rsid w:val="001419CD"/>
    <w:rsid w:val="0014209A"/>
    <w:rsid w:val="00142C58"/>
    <w:rsid w:val="00144BD5"/>
    <w:rsid w:val="0014504C"/>
    <w:rsid w:val="00145401"/>
    <w:rsid w:val="0014548C"/>
    <w:rsid w:val="00145746"/>
    <w:rsid w:val="0014576B"/>
    <w:rsid w:val="00147138"/>
    <w:rsid w:val="0014715C"/>
    <w:rsid w:val="00147AA2"/>
    <w:rsid w:val="00150C8C"/>
    <w:rsid w:val="001518C4"/>
    <w:rsid w:val="00152297"/>
    <w:rsid w:val="001530B7"/>
    <w:rsid w:val="00153B93"/>
    <w:rsid w:val="00154649"/>
    <w:rsid w:val="00155A83"/>
    <w:rsid w:val="001568CF"/>
    <w:rsid w:val="00156ED1"/>
    <w:rsid w:val="001575EE"/>
    <w:rsid w:val="0016069B"/>
    <w:rsid w:val="00160849"/>
    <w:rsid w:val="00161A48"/>
    <w:rsid w:val="00162B71"/>
    <w:rsid w:val="00162C91"/>
    <w:rsid w:val="00162CE2"/>
    <w:rsid w:val="00162DAF"/>
    <w:rsid w:val="0016311B"/>
    <w:rsid w:val="001636D2"/>
    <w:rsid w:val="00163CAF"/>
    <w:rsid w:val="00163F43"/>
    <w:rsid w:val="0016410E"/>
    <w:rsid w:val="0016496B"/>
    <w:rsid w:val="001656E3"/>
    <w:rsid w:val="00165E18"/>
    <w:rsid w:val="00165FBD"/>
    <w:rsid w:val="00166A70"/>
    <w:rsid w:val="00166AF1"/>
    <w:rsid w:val="00166C9A"/>
    <w:rsid w:val="001679CB"/>
    <w:rsid w:val="00170251"/>
    <w:rsid w:val="001703E2"/>
    <w:rsid w:val="00171C46"/>
    <w:rsid w:val="001728F9"/>
    <w:rsid w:val="00172F27"/>
    <w:rsid w:val="001730DE"/>
    <w:rsid w:val="00173362"/>
    <w:rsid w:val="00173689"/>
    <w:rsid w:val="00173EDA"/>
    <w:rsid w:val="00174064"/>
    <w:rsid w:val="001741FF"/>
    <w:rsid w:val="00174E55"/>
    <w:rsid w:val="0017600E"/>
    <w:rsid w:val="001760A4"/>
    <w:rsid w:val="00176185"/>
    <w:rsid w:val="00176515"/>
    <w:rsid w:val="001766E4"/>
    <w:rsid w:val="00176EB5"/>
    <w:rsid w:val="0017747A"/>
    <w:rsid w:val="0017786C"/>
    <w:rsid w:val="00177F5F"/>
    <w:rsid w:val="00180F65"/>
    <w:rsid w:val="001818AE"/>
    <w:rsid w:val="001837D0"/>
    <w:rsid w:val="00183C2C"/>
    <w:rsid w:val="00183F25"/>
    <w:rsid w:val="00184C63"/>
    <w:rsid w:val="00185A98"/>
    <w:rsid w:val="0018648D"/>
    <w:rsid w:val="00187429"/>
    <w:rsid w:val="00187C12"/>
    <w:rsid w:val="00190166"/>
    <w:rsid w:val="001909F9"/>
    <w:rsid w:val="00190F06"/>
    <w:rsid w:val="00190F1B"/>
    <w:rsid w:val="00191B2E"/>
    <w:rsid w:val="00191B54"/>
    <w:rsid w:val="00191B77"/>
    <w:rsid w:val="0019238A"/>
    <w:rsid w:val="00192F89"/>
    <w:rsid w:val="00194305"/>
    <w:rsid w:val="00195D6C"/>
    <w:rsid w:val="00195DCE"/>
    <w:rsid w:val="0019645D"/>
    <w:rsid w:val="00196A0A"/>
    <w:rsid w:val="00196E91"/>
    <w:rsid w:val="001A1340"/>
    <w:rsid w:val="001A1BFD"/>
    <w:rsid w:val="001A241C"/>
    <w:rsid w:val="001A34AB"/>
    <w:rsid w:val="001A39FD"/>
    <w:rsid w:val="001A50E7"/>
    <w:rsid w:val="001A55D8"/>
    <w:rsid w:val="001A56DF"/>
    <w:rsid w:val="001A5755"/>
    <w:rsid w:val="001A63CA"/>
    <w:rsid w:val="001A65ED"/>
    <w:rsid w:val="001A7318"/>
    <w:rsid w:val="001A73F5"/>
    <w:rsid w:val="001A78E6"/>
    <w:rsid w:val="001B0330"/>
    <w:rsid w:val="001B03D2"/>
    <w:rsid w:val="001B06F1"/>
    <w:rsid w:val="001B1080"/>
    <w:rsid w:val="001B143E"/>
    <w:rsid w:val="001B17B3"/>
    <w:rsid w:val="001B1E13"/>
    <w:rsid w:val="001B23C7"/>
    <w:rsid w:val="001B2751"/>
    <w:rsid w:val="001B3256"/>
    <w:rsid w:val="001B34EA"/>
    <w:rsid w:val="001B3660"/>
    <w:rsid w:val="001B43E8"/>
    <w:rsid w:val="001B468D"/>
    <w:rsid w:val="001B480C"/>
    <w:rsid w:val="001B64F0"/>
    <w:rsid w:val="001B6B53"/>
    <w:rsid w:val="001B720D"/>
    <w:rsid w:val="001B73A0"/>
    <w:rsid w:val="001B76E5"/>
    <w:rsid w:val="001B7933"/>
    <w:rsid w:val="001C0EEB"/>
    <w:rsid w:val="001C19A9"/>
    <w:rsid w:val="001C33EA"/>
    <w:rsid w:val="001C37ED"/>
    <w:rsid w:val="001C4432"/>
    <w:rsid w:val="001C4C66"/>
    <w:rsid w:val="001C63DC"/>
    <w:rsid w:val="001C65CF"/>
    <w:rsid w:val="001C6C2A"/>
    <w:rsid w:val="001C6C73"/>
    <w:rsid w:val="001C6D70"/>
    <w:rsid w:val="001C6EF9"/>
    <w:rsid w:val="001C6F12"/>
    <w:rsid w:val="001C7145"/>
    <w:rsid w:val="001C7234"/>
    <w:rsid w:val="001D0576"/>
    <w:rsid w:val="001D05D6"/>
    <w:rsid w:val="001D0AB5"/>
    <w:rsid w:val="001D0B20"/>
    <w:rsid w:val="001D13D0"/>
    <w:rsid w:val="001D1496"/>
    <w:rsid w:val="001D1D73"/>
    <w:rsid w:val="001D22F4"/>
    <w:rsid w:val="001D24B4"/>
    <w:rsid w:val="001D264B"/>
    <w:rsid w:val="001D41D7"/>
    <w:rsid w:val="001D427B"/>
    <w:rsid w:val="001D46BC"/>
    <w:rsid w:val="001D478D"/>
    <w:rsid w:val="001D4D96"/>
    <w:rsid w:val="001D6420"/>
    <w:rsid w:val="001D67F7"/>
    <w:rsid w:val="001D7242"/>
    <w:rsid w:val="001D7A6D"/>
    <w:rsid w:val="001E1492"/>
    <w:rsid w:val="001E24F3"/>
    <w:rsid w:val="001E35A1"/>
    <w:rsid w:val="001E370A"/>
    <w:rsid w:val="001E44A0"/>
    <w:rsid w:val="001E44BB"/>
    <w:rsid w:val="001E46B2"/>
    <w:rsid w:val="001E5B1D"/>
    <w:rsid w:val="001E5E87"/>
    <w:rsid w:val="001E5ED9"/>
    <w:rsid w:val="001E6133"/>
    <w:rsid w:val="001E617D"/>
    <w:rsid w:val="001E61B5"/>
    <w:rsid w:val="001E6C0E"/>
    <w:rsid w:val="001E7937"/>
    <w:rsid w:val="001F02AE"/>
    <w:rsid w:val="001F0566"/>
    <w:rsid w:val="001F2DE7"/>
    <w:rsid w:val="001F3B8F"/>
    <w:rsid w:val="001F3F97"/>
    <w:rsid w:val="001F42DD"/>
    <w:rsid w:val="001F4406"/>
    <w:rsid w:val="001F44D5"/>
    <w:rsid w:val="001F5397"/>
    <w:rsid w:val="001F5C18"/>
    <w:rsid w:val="001F5D90"/>
    <w:rsid w:val="001F5E70"/>
    <w:rsid w:val="001F7A7A"/>
    <w:rsid w:val="001F7F8D"/>
    <w:rsid w:val="002019C0"/>
    <w:rsid w:val="002032C9"/>
    <w:rsid w:val="00203775"/>
    <w:rsid w:val="002043F7"/>
    <w:rsid w:val="002046AD"/>
    <w:rsid w:val="00205AF7"/>
    <w:rsid w:val="002068BD"/>
    <w:rsid w:val="00206AF8"/>
    <w:rsid w:val="00206BC7"/>
    <w:rsid w:val="00206C12"/>
    <w:rsid w:val="00206CC6"/>
    <w:rsid w:val="002070FB"/>
    <w:rsid w:val="002105F3"/>
    <w:rsid w:val="00210C68"/>
    <w:rsid w:val="00211FCE"/>
    <w:rsid w:val="002129D7"/>
    <w:rsid w:val="00212F4D"/>
    <w:rsid w:val="00212FD7"/>
    <w:rsid w:val="00213686"/>
    <w:rsid w:val="00215CDE"/>
    <w:rsid w:val="00216066"/>
    <w:rsid w:val="0021662E"/>
    <w:rsid w:val="002166C7"/>
    <w:rsid w:val="00216FB2"/>
    <w:rsid w:val="0021712E"/>
    <w:rsid w:val="0021755F"/>
    <w:rsid w:val="002219BC"/>
    <w:rsid w:val="00221BE2"/>
    <w:rsid w:val="00222238"/>
    <w:rsid w:val="0022237C"/>
    <w:rsid w:val="00222899"/>
    <w:rsid w:val="00223468"/>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1FDD"/>
    <w:rsid w:val="002325A5"/>
    <w:rsid w:val="002330E5"/>
    <w:rsid w:val="002332C7"/>
    <w:rsid w:val="00233340"/>
    <w:rsid w:val="0023441E"/>
    <w:rsid w:val="00234551"/>
    <w:rsid w:val="0023529C"/>
    <w:rsid w:val="002357F6"/>
    <w:rsid w:val="00235D36"/>
    <w:rsid w:val="00236F0A"/>
    <w:rsid w:val="00240C9B"/>
    <w:rsid w:val="00243E65"/>
    <w:rsid w:val="00244890"/>
    <w:rsid w:val="00244963"/>
    <w:rsid w:val="00246530"/>
    <w:rsid w:val="00246722"/>
    <w:rsid w:val="002474BA"/>
    <w:rsid w:val="00250059"/>
    <w:rsid w:val="0025091E"/>
    <w:rsid w:val="002509D0"/>
    <w:rsid w:val="00250C15"/>
    <w:rsid w:val="00250C2C"/>
    <w:rsid w:val="00250DF2"/>
    <w:rsid w:val="00250E3F"/>
    <w:rsid w:val="0025134C"/>
    <w:rsid w:val="0025154B"/>
    <w:rsid w:val="0025197A"/>
    <w:rsid w:val="00252294"/>
    <w:rsid w:val="00252E3E"/>
    <w:rsid w:val="002537B4"/>
    <w:rsid w:val="002543DF"/>
    <w:rsid w:val="0025497B"/>
    <w:rsid w:val="002550C0"/>
    <w:rsid w:val="00255B85"/>
    <w:rsid w:val="0025602A"/>
    <w:rsid w:val="002562D1"/>
    <w:rsid w:val="002565E2"/>
    <w:rsid w:val="0025661D"/>
    <w:rsid w:val="00256703"/>
    <w:rsid w:val="00256C03"/>
    <w:rsid w:val="0025791E"/>
    <w:rsid w:val="00257B53"/>
    <w:rsid w:val="00260051"/>
    <w:rsid w:val="00260861"/>
    <w:rsid w:val="002608BC"/>
    <w:rsid w:val="00260E76"/>
    <w:rsid w:val="0026109C"/>
    <w:rsid w:val="0026119A"/>
    <w:rsid w:val="00261235"/>
    <w:rsid w:val="0026247E"/>
    <w:rsid w:val="00263362"/>
    <w:rsid w:val="0026519B"/>
    <w:rsid w:val="00265DF5"/>
    <w:rsid w:val="002660B7"/>
    <w:rsid w:val="00266887"/>
    <w:rsid w:val="00266EAF"/>
    <w:rsid w:val="00267B0E"/>
    <w:rsid w:val="00270105"/>
    <w:rsid w:val="00270CEF"/>
    <w:rsid w:val="0027153F"/>
    <w:rsid w:val="002716D5"/>
    <w:rsid w:val="00271EA8"/>
    <w:rsid w:val="002728D5"/>
    <w:rsid w:val="00272964"/>
    <w:rsid w:val="002745B4"/>
    <w:rsid w:val="00275420"/>
    <w:rsid w:val="00275876"/>
    <w:rsid w:val="002761C7"/>
    <w:rsid w:val="00276619"/>
    <w:rsid w:val="00277236"/>
    <w:rsid w:val="00277C14"/>
    <w:rsid w:val="00280490"/>
    <w:rsid w:val="002807BA"/>
    <w:rsid w:val="0028199D"/>
    <w:rsid w:val="00281ACC"/>
    <w:rsid w:val="002820D6"/>
    <w:rsid w:val="002824EC"/>
    <w:rsid w:val="00282846"/>
    <w:rsid w:val="00283B02"/>
    <w:rsid w:val="00283FAC"/>
    <w:rsid w:val="00285284"/>
    <w:rsid w:val="00290F96"/>
    <w:rsid w:val="00291ECC"/>
    <w:rsid w:val="0029233F"/>
    <w:rsid w:val="0029286C"/>
    <w:rsid w:val="002929D9"/>
    <w:rsid w:val="0029382E"/>
    <w:rsid w:val="00293985"/>
    <w:rsid w:val="00293C72"/>
    <w:rsid w:val="002946E9"/>
    <w:rsid w:val="002948C4"/>
    <w:rsid w:val="002950B0"/>
    <w:rsid w:val="0029517F"/>
    <w:rsid w:val="0029526F"/>
    <w:rsid w:val="002954BD"/>
    <w:rsid w:val="00295EDC"/>
    <w:rsid w:val="0029623B"/>
    <w:rsid w:val="002964D3"/>
    <w:rsid w:val="00296CEE"/>
    <w:rsid w:val="002972FA"/>
    <w:rsid w:val="002A00EA"/>
    <w:rsid w:val="002A1B53"/>
    <w:rsid w:val="002A1BD8"/>
    <w:rsid w:val="002A1DB9"/>
    <w:rsid w:val="002A309B"/>
    <w:rsid w:val="002A31D6"/>
    <w:rsid w:val="002A3AE1"/>
    <w:rsid w:val="002A4691"/>
    <w:rsid w:val="002A5116"/>
    <w:rsid w:val="002A5937"/>
    <w:rsid w:val="002A64F6"/>
    <w:rsid w:val="002A677E"/>
    <w:rsid w:val="002A6A89"/>
    <w:rsid w:val="002A6B8F"/>
    <w:rsid w:val="002A73B6"/>
    <w:rsid w:val="002A78DF"/>
    <w:rsid w:val="002A7E3C"/>
    <w:rsid w:val="002B0756"/>
    <w:rsid w:val="002B0B58"/>
    <w:rsid w:val="002B0EF6"/>
    <w:rsid w:val="002B188B"/>
    <w:rsid w:val="002B1D8A"/>
    <w:rsid w:val="002B20C2"/>
    <w:rsid w:val="002B24B8"/>
    <w:rsid w:val="002B2769"/>
    <w:rsid w:val="002B2E78"/>
    <w:rsid w:val="002B347D"/>
    <w:rsid w:val="002B3AFE"/>
    <w:rsid w:val="002B41A6"/>
    <w:rsid w:val="002B4652"/>
    <w:rsid w:val="002B4A79"/>
    <w:rsid w:val="002B5376"/>
    <w:rsid w:val="002B5738"/>
    <w:rsid w:val="002B5930"/>
    <w:rsid w:val="002B5B14"/>
    <w:rsid w:val="002B5C74"/>
    <w:rsid w:val="002B63AA"/>
    <w:rsid w:val="002B650B"/>
    <w:rsid w:val="002B744F"/>
    <w:rsid w:val="002B749A"/>
    <w:rsid w:val="002B76F6"/>
    <w:rsid w:val="002C021C"/>
    <w:rsid w:val="002C075B"/>
    <w:rsid w:val="002C16C8"/>
    <w:rsid w:val="002C16E6"/>
    <w:rsid w:val="002C27C6"/>
    <w:rsid w:val="002C396C"/>
    <w:rsid w:val="002C4B51"/>
    <w:rsid w:val="002C56DF"/>
    <w:rsid w:val="002C622C"/>
    <w:rsid w:val="002C6B5B"/>
    <w:rsid w:val="002C7B07"/>
    <w:rsid w:val="002C7C90"/>
    <w:rsid w:val="002D016B"/>
    <w:rsid w:val="002D165E"/>
    <w:rsid w:val="002D1BB1"/>
    <w:rsid w:val="002D1ED2"/>
    <w:rsid w:val="002D27A7"/>
    <w:rsid w:val="002D37C6"/>
    <w:rsid w:val="002D3A10"/>
    <w:rsid w:val="002D49B7"/>
    <w:rsid w:val="002D5384"/>
    <w:rsid w:val="002D58CB"/>
    <w:rsid w:val="002D5F69"/>
    <w:rsid w:val="002E05C3"/>
    <w:rsid w:val="002E0F09"/>
    <w:rsid w:val="002E0F78"/>
    <w:rsid w:val="002E13C9"/>
    <w:rsid w:val="002E1E48"/>
    <w:rsid w:val="002E2B16"/>
    <w:rsid w:val="002E2D35"/>
    <w:rsid w:val="002E38E6"/>
    <w:rsid w:val="002E48CD"/>
    <w:rsid w:val="002E49AE"/>
    <w:rsid w:val="002E4A0D"/>
    <w:rsid w:val="002E60AE"/>
    <w:rsid w:val="002E7012"/>
    <w:rsid w:val="002E73D8"/>
    <w:rsid w:val="002E75B2"/>
    <w:rsid w:val="002E77AA"/>
    <w:rsid w:val="002F0E7E"/>
    <w:rsid w:val="002F153D"/>
    <w:rsid w:val="002F30F1"/>
    <w:rsid w:val="002F346E"/>
    <w:rsid w:val="002F3C79"/>
    <w:rsid w:val="002F4401"/>
    <w:rsid w:val="002F5B8A"/>
    <w:rsid w:val="002F5BD9"/>
    <w:rsid w:val="002F6248"/>
    <w:rsid w:val="002F6791"/>
    <w:rsid w:val="002F7C58"/>
    <w:rsid w:val="00300340"/>
    <w:rsid w:val="00300C29"/>
    <w:rsid w:val="00301169"/>
    <w:rsid w:val="00301276"/>
    <w:rsid w:val="003016BD"/>
    <w:rsid w:val="00301D25"/>
    <w:rsid w:val="00302421"/>
    <w:rsid w:val="00302669"/>
    <w:rsid w:val="00302C4F"/>
    <w:rsid w:val="0030340A"/>
    <w:rsid w:val="003038F2"/>
    <w:rsid w:val="0030442C"/>
    <w:rsid w:val="0030480B"/>
    <w:rsid w:val="003049AD"/>
    <w:rsid w:val="00304DB0"/>
    <w:rsid w:val="00305010"/>
    <w:rsid w:val="003056AD"/>
    <w:rsid w:val="00305854"/>
    <w:rsid w:val="00306BD9"/>
    <w:rsid w:val="00307623"/>
    <w:rsid w:val="003103FC"/>
    <w:rsid w:val="00311BB8"/>
    <w:rsid w:val="00312FB0"/>
    <w:rsid w:val="003135AB"/>
    <w:rsid w:val="0031536F"/>
    <w:rsid w:val="0031607F"/>
    <w:rsid w:val="003161F6"/>
    <w:rsid w:val="00316471"/>
    <w:rsid w:val="00316978"/>
    <w:rsid w:val="003169C8"/>
    <w:rsid w:val="00317443"/>
    <w:rsid w:val="00317AF6"/>
    <w:rsid w:val="00317D93"/>
    <w:rsid w:val="00320C05"/>
    <w:rsid w:val="003212F7"/>
    <w:rsid w:val="00321486"/>
    <w:rsid w:val="003220E1"/>
    <w:rsid w:val="00322C64"/>
    <w:rsid w:val="003231FB"/>
    <w:rsid w:val="00323370"/>
    <w:rsid w:val="00323492"/>
    <w:rsid w:val="003234D0"/>
    <w:rsid w:val="00323A03"/>
    <w:rsid w:val="00324171"/>
    <w:rsid w:val="00324395"/>
    <w:rsid w:val="0032480D"/>
    <w:rsid w:val="00325A34"/>
    <w:rsid w:val="00330A2B"/>
    <w:rsid w:val="00330D71"/>
    <w:rsid w:val="0033213C"/>
    <w:rsid w:val="00332753"/>
    <w:rsid w:val="003330AF"/>
    <w:rsid w:val="003334E0"/>
    <w:rsid w:val="003335B1"/>
    <w:rsid w:val="00333B48"/>
    <w:rsid w:val="00334E87"/>
    <w:rsid w:val="0033530D"/>
    <w:rsid w:val="00335373"/>
    <w:rsid w:val="00335F6A"/>
    <w:rsid w:val="00335F7C"/>
    <w:rsid w:val="0033624F"/>
    <w:rsid w:val="0033768B"/>
    <w:rsid w:val="0033771B"/>
    <w:rsid w:val="00337EB3"/>
    <w:rsid w:val="00340006"/>
    <w:rsid w:val="0034041B"/>
    <w:rsid w:val="00340681"/>
    <w:rsid w:val="0034070E"/>
    <w:rsid w:val="00340DDC"/>
    <w:rsid w:val="00341AF9"/>
    <w:rsid w:val="00341F18"/>
    <w:rsid w:val="0034250C"/>
    <w:rsid w:val="003425F0"/>
    <w:rsid w:val="003431B5"/>
    <w:rsid w:val="00343532"/>
    <w:rsid w:val="0034403B"/>
    <w:rsid w:val="00344950"/>
    <w:rsid w:val="00345017"/>
    <w:rsid w:val="00345351"/>
    <w:rsid w:val="0034733B"/>
    <w:rsid w:val="00347CBD"/>
    <w:rsid w:val="00347F8F"/>
    <w:rsid w:val="00350346"/>
    <w:rsid w:val="0035042F"/>
    <w:rsid w:val="0035182E"/>
    <w:rsid w:val="00351A3B"/>
    <w:rsid w:val="00352223"/>
    <w:rsid w:val="00352A4C"/>
    <w:rsid w:val="00354E29"/>
    <w:rsid w:val="00355B9B"/>
    <w:rsid w:val="00356986"/>
    <w:rsid w:val="00356CE7"/>
    <w:rsid w:val="00357C6D"/>
    <w:rsid w:val="00357F70"/>
    <w:rsid w:val="00360C65"/>
    <w:rsid w:val="00364615"/>
    <w:rsid w:val="003646A7"/>
    <w:rsid w:val="003648AF"/>
    <w:rsid w:val="0036505B"/>
    <w:rsid w:val="003659AA"/>
    <w:rsid w:val="0036608A"/>
    <w:rsid w:val="00367D85"/>
    <w:rsid w:val="00367EF9"/>
    <w:rsid w:val="003703DE"/>
    <w:rsid w:val="00370445"/>
    <w:rsid w:val="003714CD"/>
    <w:rsid w:val="00372685"/>
    <w:rsid w:val="003735A2"/>
    <w:rsid w:val="00374441"/>
    <w:rsid w:val="003748BC"/>
    <w:rsid w:val="00374A14"/>
    <w:rsid w:val="0037529A"/>
    <w:rsid w:val="0037586E"/>
    <w:rsid w:val="0037663E"/>
    <w:rsid w:val="00376966"/>
    <w:rsid w:val="00376FA5"/>
    <w:rsid w:val="00382C70"/>
    <w:rsid w:val="003833AA"/>
    <w:rsid w:val="003833D9"/>
    <w:rsid w:val="00383953"/>
    <w:rsid w:val="00383D50"/>
    <w:rsid w:val="00384AD3"/>
    <w:rsid w:val="003852D5"/>
    <w:rsid w:val="0038576E"/>
    <w:rsid w:val="003879EF"/>
    <w:rsid w:val="003906F9"/>
    <w:rsid w:val="0039072F"/>
    <w:rsid w:val="00390CF6"/>
    <w:rsid w:val="00391394"/>
    <w:rsid w:val="00391714"/>
    <w:rsid w:val="00391FAA"/>
    <w:rsid w:val="003924F1"/>
    <w:rsid w:val="00392DC0"/>
    <w:rsid w:val="00392EEC"/>
    <w:rsid w:val="00393023"/>
    <w:rsid w:val="00393F05"/>
    <w:rsid w:val="003958F8"/>
    <w:rsid w:val="003961D3"/>
    <w:rsid w:val="00396289"/>
    <w:rsid w:val="003964FF"/>
    <w:rsid w:val="00396734"/>
    <w:rsid w:val="00396C09"/>
    <w:rsid w:val="0039747B"/>
    <w:rsid w:val="0039785F"/>
    <w:rsid w:val="0039791D"/>
    <w:rsid w:val="00397AF3"/>
    <w:rsid w:val="00397C4C"/>
    <w:rsid w:val="003A0A43"/>
    <w:rsid w:val="003A0B86"/>
    <w:rsid w:val="003A11B6"/>
    <w:rsid w:val="003A1D56"/>
    <w:rsid w:val="003A212C"/>
    <w:rsid w:val="003A214D"/>
    <w:rsid w:val="003A3426"/>
    <w:rsid w:val="003A3647"/>
    <w:rsid w:val="003A3C2C"/>
    <w:rsid w:val="003A414C"/>
    <w:rsid w:val="003A4739"/>
    <w:rsid w:val="003A4E31"/>
    <w:rsid w:val="003A4F84"/>
    <w:rsid w:val="003A51D0"/>
    <w:rsid w:val="003A5EC0"/>
    <w:rsid w:val="003A6A08"/>
    <w:rsid w:val="003A6DE6"/>
    <w:rsid w:val="003A7743"/>
    <w:rsid w:val="003A7C09"/>
    <w:rsid w:val="003B0603"/>
    <w:rsid w:val="003B0E24"/>
    <w:rsid w:val="003B0EDA"/>
    <w:rsid w:val="003B1519"/>
    <w:rsid w:val="003B19B4"/>
    <w:rsid w:val="003B2104"/>
    <w:rsid w:val="003B2367"/>
    <w:rsid w:val="003B2A1D"/>
    <w:rsid w:val="003B58CA"/>
    <w:rsid w:val="003B7764"/>
    <w:rsid w:val="003B7905"/>
    <w:rsid w:val="003B7EFB"/>
    <w:rsid w:val="003C0435"/>
    <w:rsid w:val="003C07E1"/>
    <w:rsid w:val="003C0B93"/>
    <w:rsid w:val="003C0C73"/>
    <w:rsid w:val="003C11BB"/>
    <w:rsid w:val="003C16E9"/>
    <w:rsid w:val="003C1917"/>
    <w:rsid w:val="003C249F"/>
    <w:rsid w:val="003C265D"/>
    <w:rsid w:val="003C2804"/>
    <w:rsid w:val="003C2EA1"/>
    <w:rsid w:val="003C4011"/>
    <w:rsid w:val="003C44F6"/>
    <w:rsid w:val="003C46C9"/>
    <w:rsid w:val="003C4833"/>
    <w:rsid w:val="003C4860"/>
    <w:rsid w:val="003C4A16"/>
    <w:rsid w:val="003C4CD3"/>
    <w:rsid w:val="003C4E5A"/>
    <w:rsid w:val="003C6C33"/>
    <w:rsid w:val="003C7132"/>
    <w:rsid w:val="003C7318"/>
    <w:rsid w:val="003C7BA9"/>
    <w:rsid w:val="003C7E6D"/>
    <w:rsid w:val="003D0B24"/>
    <w:rsid w:val="003D0B49"/>
    <w:rsid w:val="003D10B8"/>
    <w:rsid w:val="003D1890"/>
    <w:rsid w:val="003D1F9A"/>
    <w:rsid w:val="003D282E"/>
    <w:rsid w:val="003D2A2B"/>
    <w:rsid w:val="003D2B76"/>
    <w:rsid w:val="003D314C"/>
    <w:rsid w:val="003D35EA"/>
    <w:rsid w:val="003D3F8C"/>
    <w:rsid w:val="003D4AFC"/>
    <w:rsid w:val="003D4C3F"/>
    <w:rsid w:val="003D4E50"/>
    <w:rsid w:val="003D4EF6"/>
    <w:rsid w:val="003D507C"/>
    <w:rsid w:val="003D73D8"/>
    <w:rsid w:val="003D7937"/>
    <w:rsid w:val="003D7CF5"/>
    <w:rsid w:val="003E0171"/>
    <w:rsid w:val="003E0799"/>
    <w:rsid w:val="003E1909"/>
    <w:rsid w:val="003E2088"/>
    <w:rsid w:val="003E3176"/>
    <w:rsid w:val="003E40B9"/>
    <w:rsid w:val="003E47BD"/>
    <w:rsid w:val="003E4898"/>
    <w:rsid w:val="003E5154"/>
    <w:rsid w:val="003E57A9"/>
    <w:rsid w:val="003E5886"/>
    <w:rsid w:val="003E678A"/>
    <w:rsid w:val="003E7363"/>
    <w:rsid w:val="003F0EFA"/>
    <w:rsid w:val="003F1135"/>
    <w:rsid w:val="003F152A"/>
    <w:rsid w:val="003F1B90"/>
    <w:rsid w:val="003F1BF4"/>
    <w:rsid w:val="003F1F2B"/>
    <w:rsid w:val="003F2870"/>
    <w:rsid w:val="003F2DFA"/>
    <w:rsid w:val="003F2EBF"/>
    <w:rsid w:val="003F3F17"/>
    <w:rsid w:val="003F4338"/>
    <w:rsid w:val="003F4E45"/>
    <w:rsid w:val="003F5352"/>
    <w:rsid w:val="003F53C6"/>
    <w:rsid w:val="003F53E5"/>
    <w:rsid w:val="003F5D07"/>
    <w:rsid w:val="003F6191"/>
    <w:rsid w:val="003F653E"/>
    <w:rsid w:val="003F655A"/>
    <w:rsid w:val="003F6E4D"/>
    <w:rsid w:val="003F7117"/>
    <w:rsid w:val="003F75C8"/>
    <w:rsid w:val="003F7857"/>
    <w:rsid w:val="00401B46"/>
    <w:rsid w:val="00401EA5"/>
    <w:rsid w:val="004033F0"/>
    <w:rsid w:val="004046BE"/>
    <w:rsid w:val="00404700"/>
    <w:rsid w:val="004049BD"/>
    <w:rsid w:val="00404F8C"/>
    <w:rsid w:val="0040559E"/>
    <w:rsid w:val="00405F70"/>
    <w:rsid w:val="00406567"/>
    <w:rsid w:val="00406710"/>
    <w:rsid w:val="004068F2"/>
    <w:rsid w:val="00406AA5"/>
    <w:rsid w:val="00407378"/>
    <w:rsid w:val="0040747C"/>
    <w:rsid w:val="00410118"/>
    <w:rsid w:val="00411B2B"/>
    <w:rsid w:val="00412033"/>
    <w:rsid w:val="0041268D"/>
    <w:rsid w:val="00412A47"/>
    <w:rsid w:val="00413130"/>
    <w:rsid w:val="004138C9"/>
    <w:rsid w:val="00413E77"/>
    <w:rsid w:val="00414E05"/>
    <w:rsid w:val="00416225"/>
    <w:rsid w:val="00416A59"/>
    <w:rsid w:val="00417766"/>
    <w:rsid w:val="00420077"/>
    <w:rsid w:val="004206DE"/>
    <w:rsid w:val="004207D8"/>
    <w:rsid w:val="00420CEF"/>
    <w:rsid w:val="00421004"/>
    <w:rsid w:val="00421C0B"/>
    <w:rsid w:val="00421CB1"/>
    <w:rsid w:val="00421F88"/>
    <w:rsid w:val="004221C5"/>
    <w:rsid w:val="00422A4A"/>
    <w:rsid w:val="00423ED9"/>
    <w:rsid w:val="00423F09"/>
    <w:rsid w:val="00424948"/>
    <w:rsid w:val="0042529D"/>
    <w:rsid w:val="00425358"/>
    <w:rsid w:val="00425FE8"/>
    <w:rsid w:val="00427158"/>
    <w:rsid w:val="00427853"/>
    <w:rsid w:val="0043003C"/>
    <w:rsid w:val="0043013A"/>
    <w:rsid w:val="004302E1"/>
    <w:rsid w:val="004309D6"/>
    <w:rsid w:val="004313EE"/>
    <w:rsid w:val="004325FA"/>
    <w:rsid w:val="004326EF"/>
    <w:rsid w:val="00432BE2"/>
    <w:rsid w:val="00432C03"/>
    <w:rsid w:val="004334C0"/>
    <w:rsid w:val="00433683"/>
    <w:rsid w:val="00433AF8"/>
    <w:rsid w:val="00435406"/>
    <w:rsid w:val="00435AAA"/>
    <w:rsid w:val="00437672"/>
    <w:rsid w:val="004377EF"/>
    <w:rsid w:val="00437FD4"/>
    <w:rsid w:val="00440859"/>
    <w:rsid w:val="0044090A"/>
    <w:rsid w:val="00440A35"/>
    <w:rsid w:val="00441072"/>
    <w:rsid w:val="004412F1"/>
    <w:rsid w:val="0044205B"/>
    <w:rsid w:val="004424B8"/>
    <w:rsid w:val="00442E47"/>
    <w:rsid w:val="0044382C"/>
    <w:rsid w:val="00443EC6"/>
    <w:rsid w:val="00443F03"/>
    <w:rsid w:val="00444959"/>
    <w:rsid w:val="00445521"/>
    <w:rsid w:val="00445AE3"/>
    <w:rsid w:val="00447519"/>
    <w:rsid w:val="00447DD9"/>
    <w:rsid w:val="00450639"/>
    <w:rsid w:val="004509A6"/>
    <w:rsid w:val="00450CD6"/>
    <w:rsid w:val="00451AE6"/>
    <w:rsid w:val="00451D96"/>
    <w:rsid w:val="00451FCA"/>
    <w:rsid w:val="00452DA1"/>
    <w:rsid w:val="00452DC9"/>
    <w:rsid w:val="00453278"/>
    <w:rsid w:val="00454BE1"/>
    <w:rsid w:val="00454F50"/>
    <w:rsid w:val="00455CC3"/>
    <w:rsid w:val="004564EB"/>
    <w:rsid w:val="004568D3"/>
    <w:rsid w:val="00457C39"/>
    <w:rsid w:val="00460D32"/>
    <w:rsid w:val="004617A3"/>
    <w:rsid w:val="00461CB0"/>
    <w:rsid w:val="00462398"/>
    <w:rsid w:val="00463088"/>
    <w:rsid w:val="00463C6A"/>
    <w:rsid w:val="00463FE1"/>
    <w:rsid w:val="004640BB"/>
    <w:rsid w:val="004644DD"/>
    <w:rsid w:val="0046468E"/>
    <w:rsid w:val="004652D3"/>
    <w:rsid w:val="004654A1"/>
    <w:rsid w:val="00465671"/>
    <w:rsid w:val="0046652F"/>
    <w:rsid w:val="00466C8D"/>
    <w:rsid w:val="0046784D"/>
    <w:rsid w:val="00467B11"/>
    <w:rsid w:val="00467DAF"/>
    <w:rsid w:val="00470C8E"/>
    <w:rsid w:val="00470D12"/>
    <w:rsid w:val="00470FBD"/>
    <w:rsid w:val="00472FE3"/>
    <w:rsid w:val="0047314A"/>
    <w:rsid w:val="00474C0C"/>
    <w:rsid w:val="00475104"/>
    <w:rsid w:val="00476CEA"/>
    <w:rsid w:val="004771FD"/>
    <w:rsid w:val="00477CA2"/>
    <w:rsid w:val="00480190"/>
    <w:rsid w:val="00480244"/>
    <w:rsid w:val="00480C83"/>
    <w:rsid w:val="00480DA4"/>
    <w:rsid w:val="0048291C"/>
    <w:rsid w:val="00483010"/>
    <w:rsid w:val="0048369A"/>
    <w:rsid w:val="00483981"/>
    <w:rsid w:val="00483B04"/>
    <w:rsid w:val="004843BF"/>
    <w:rsid w:val="0048481C"/>
    <w:rsid w:val="004849B9"/>
    <w:rsid w:val="00484A3F"/>
    <w:rsid w:val="00484B5F"/>
    <w:rsid w:val="0048529D"/>
    <w:rsid w:val="00485837"/>
    <w:rsid w:val="00485BC7"/>
    <w:rsid w:val="004868E9"/>
    <w:rsid w:val="00486DDF"/>
    <w:rsid w:val="00487546"/>
    <w:rsid w:val="00487EC4"/>
    <w:rsid w:val="00490926"/>
    <w:rsid w:val="00494A5D"/>
    <w:rsid w:val="00494BCE"/>
    <w:rsid w:val="004950BE"/>
    <w:rsid w:val="00495183"/>
    <w:rsid w:val="00495203"/>
    <w:rsid w:val="00495353"/>
    <w:rsid w:val="0049566E"/>
    <w:rsid w:val="00495F11"/>
    <w:rsid w:val="00496A7E"/>
    <w:rsid w:val="00496D1D"/>
    <w:rsid w:val="00496F5E"/>
    <w:rsid w:val="004970F1"/>
    <w:rsid w:val="00497133"/>
    <w:rsid w:val="00497384"/>
    <w:rsid w:val="004A12FE"/>
    <w:rsid w:val="004A3BA9"/>
    <w:rsid w:val="004A3C07"/>
    <w:rsid w:val="004A3E0C"/>
    <w:rsid w:val="004A4D8E"/>
    <w:rsid w:val="004A4DCF"/>
    <w:rsid w:val="004A4F62"/>
    <w:rsid w:val="004A6425"/>
    <w:rsid w:val="004A6551"/>
    <w:rsid w:val="004A77FE"/>
    <w:rsid w:val="004B068E"/>
    <w:rsid w:val="004B0814"/>
    <w:rsid w:val="004B0E40"/>
    <w:rsid w:val="004B2067"/>
    <w:rsid w:val="004B3BEA"/>
    <w:rsid w:val="004B4157"/>
    <w:rsid w:val="004B46D5"/>
    <w:rsid w:val="004B4ACD"/>
    <w:rsid w:val="004B59E9"/>
    <w:rsid w:val="004B5BE4"/>
    <w:rsid w:val="004B63C1"/>
    <w:rsid w:val="004B77A6"/>
    <w:rsid w:val="004C005D"/>
    <w:rsid w:val="004C0A94"/>
    <w:rsid w:val="004C14A7"/>
    <w:rsid w:val="004C1A3D"/>
    <w:rsid w:val="004C240A"/>
    <w:rsid w:val="004C28F9"/>
    <w:rsid w:val="004C2A96"/>
    <w:rsid w:val="004C2E58"/>
    <w:rsid w:val="004C3154"/>
    <w:rsid w:val="004C35DC"/>
    <w:rsid w:val="004C36E9"/>
    <w:rsid w:val="004C619A"/>
    <w:rsid w:val="004C684C"/>
    <w:rsid w:val="004C6F6F"/>
    <w:rsid w:val="004C7C6C"/>
    <w:rsid w:val="004D0074"/>
    <w:rsid w:val="004D1450"/>
    <w:rsid w:val="004D2B15"/>
    <w:rsid w:val="004D3B73"/>
    <w:rsid w:val="004D59FD"/>
    <w:rsid w:val="004D5A20"/>
    <w:rsid w:val="004D7E07"/>
    <w:rsid w:val="004D7EB5"/>
    <w:rsid w:val="004E0556"/>
    <w:rsid w:val="004E1877"/>
    <w:rsid w:val="004E196F"/>
    <w:rsid w:val="004E2280"/>
    <w:rsid w:val="004E2537"/>
    <w:rsid w:val="004E41D6"/>
    <w:rsid w:val="004E4391"/>
    <w:rsid w:val="004E44D8"/>
    <w:rsid w:val="004E4F49"/>
    <w:rsid w:val="004E5CD6"/>
    <w:rsid w:val="004E708B"/>
    <w:rsid w:val="004E72E8"/>
    <w:rsid w:val="004E77BA"/>
    <w:rsid w:val="004F0614"/>
    <w:rsid w:val="004F0A99"/>
    <w:rsid w:val="004F1073"/>
    <w:rsid w:val="004F17DB"/>
    <w:rsid w:val="004F227A"/>
    <w:rsid w:val="004F2575"/>
    <w:rsid w:val="004F2714"/>
    <w:rsid w:val="004F2A24"/>
    <w:rsid w:val="004F2B41"/>
    <w:rsid w:val="004F2F75"/>
    <w:rsid w:val="004F4296"/>
    <w:rsid w:val="004F49CE"/>
    <w:rsid w:val="004F57AA"/>
    <w:rsid w:val="004F6A77"/>
    <w:rsid w:val="004F71E7"/>
    <w:rsid w:val="004F76FF"/>
    <w:rsid w:val="005004CD"/>
    <w:rsid w:val="00500DC9"/>
    <w:rsid w:val="00500E44"/>
    <w:rsid w:val="00500E6C"/>
    <w:rsid w:val="005013C6"/>
    <w:rsid w:val="00501E7D"/>
    <w:rsid w:val="005029BB"/>
    <w:rsid w:val="00502B18"/>
    <w:rsid w:val="00503167"/>
    <w:rsid w:val="005038B4"/>
    <w:rsid w:val="00503972"/>
    <w:rsid w:val="00503DAD"/>
    <w:rsid w:val="00504765"/>
    <w:rsid w:val="005047CC"/>
    <w:rsid w:val="00504C8E"/>
    <w:rsid w:val="00505C1C"/>
    <w:rsid w:val="00507326"/>
    <w:rsid w:val="00507903"/>
    <w:rsid w:val="00507C62"/>
    <w:rsid w:val="00510564"/>
    <w:rsid w:val="005112A6"/>
    <w:rsid w:val="0051208D"/>
    <w:rsid w:val="00512A87"/>
    <w:rsid w:val="00512B56"/>
    <w:rsid w:val="0051320C"/>
    <w:rsid w:val="005135FD"/>
    <w:rsid w:val="0051365D"/>
    <w:rsid w:val="0051399E"/>
    <w:rsid w:val="00513BDA"/>
    <w:rsid w:val="00513F6E"/>
    <w:rsid w:val="00514790"/>
    <w:rsid w:val="005147CE"/>
    <w:rsid w:val="00514DC6"/>
    <w:rsid w:val="005150A5"/>
    <w:rsid w:val="00516085"/>
    <w:rsid w:val="0051634F"/>
    <w:rsid w:val="005175BB"/>
    <w:rsid w:val="00517973"/>
    <w:rsid w:val="00520644"/>
    <w:rsid w:val="005220AB"/>
    <w:rsid w:val="005229BF"/>
    <w:rsid w:val="00525908"/>
    <w:rsid w:val="00525983"/>
    <w:rsid w:val="00527870"/>
    <w:rsid w:val="00527A02"/>
    <w:rsid w:val="00527D42"/>
    <w:rsid w:val="00530DD2"/>
    <w:rsid w:val="0053156E"/>
    <w:rsid w:val="005319AF"/>
    <w:rsid w:val="005322C5"/>
    <w:rsid w:val="0053287D"/>
    <w:rsid w:val="00532B91"/>
    <w:rsid w:val="00533F50"/>
    <w:rsid w:val="00534531"/>
    <w:rsid w:val="00534F96"/>
    <w:rsid w:val="0053543F"/>
    <w:rsid w:val="00535737"/>
    <w:rsid w:val="00535757"/>
    <w:rsid w:val="0053593B"/>
    <w:rsid w:val="00536708"/>
    <w:rsid w:val="00536F50"/>
    <w:rsid w:val="00537C01"/>
    <w:rsid w:val="00537F3F"/>
    <w:rsid w:val="005401DB"/>
    <w:rsid w:val="0054051D"/>
    <w:rsid w:val="00540B32"/>
    <w:rsid w:val="005429DC"/>
    <w:rsid w:val="00542EF5"/>
    <w:rsid w:val="0054339C"/>
    <w:rsid w:val="00543436"/>
    <w:rsid w:val="00544120"/>
    <w:rsid w:val="00544BD0"/>
    <w:rsid w:val="0054507D"/>
    <w:rsid w:val="005451DA"/>
    <w:rsid w:val="00545354"/>
    <w:rsid w:val="005469AE"/>
    <w:rsid w:val="00546C71"/>
    <w:rsid w:val="00547868"/>
    <w:rsid w:val="00547F58"/>
    <w:rsid w:val="00547F9D"/>
    <w:rsid w:val="00550BC8"/>
    <w:rsid w:val="00550FDE"/>
    <w:rsid w:val="00551ABE"/>
    <w:rsid w:val="00551DE4"/>
    <w:rsid w:val="00552FFC"/>
    <w:rsid w:val="00553882"/>
    <w:rsid w:val="00554224"/>
    <w:rsid w:val="0055451E"/>
    <w:rsid w:val="00554B9E"/>
    <w:rsid w:val="00554BEA"/>
    <w:rsid w:val="0055591E"/>
    <w:rsid w:val="00556792"/>
    <w:rsid w:val="00556E69"/>
    <w:rsid w:val="0055713F"/>
    <w:rsid w:val="00557CC7"/>
    <w:rsid w:val="005601DD"/>
    <w:rsid w:val="00561B28"/>
    <w:rsid w:val="005624EE"/>
    <w:rsid w:val="00562E32"/>
    <w:rsid w:val="0056348F"/>
    <w:rsid w:val="005634A6"/>
    <w:rsid w:val="005635B1"/>
    <w:rsid w:val="00563699"/>
    <w:rsid w:val="00563761"/>
    <w:rsid w:val="005646CD"/>
    <w:rsid w:val="0056559C"/>
    <w:rsid w:val="00565790"/>
    <w:rsid w:val="005657AD"/>
    <w:rsid w:val="00566024"/>
    <w:rsid w:val="0056614A"/>
    <w:rsid w:val="005661CF"/>
    <w:rsid w:val="005663EC"/>
    <w:rsid w:val="00566418"/>
    <w:rsid w:val="005665DE"/>
    <w:rsid w:val="0056676C"/>
    <w:rsid w:val="00566D00"/>
    <w:rsid w:val="00566E42"/>
    <w:rsid w:val="005671F8"/>
    <w:rsid w:val="00570044"/>
    <w:rsid w:val="00570631"/>
    <w:rsid w:val="00570961"/>
    <w:rsid w:val="00570F00"/>
    <w:rsid w:val="0057121E"/>
    <w:rsid w:val="0057204D"/>
    <w:rsid w:val="00573576"/>
    <w:rsid w:val="0057362B"/>
    <w:rsid w:val="00573A33"/>
    <w:rsid w:val="00573D40"/>
    <w:rsid w:val="0057413A"/>
    <w:rsid w:val="00575C5E"/>
    <w:rsid w:val="00575C5F"/>
    <w:rsid w:val="00576D8B"/>
    <w:rsid w:val="005771FF"/>
    <w:rsid w:val="005775D7"/>
    <w:rsid w:val="00577BD4"/>
    <w:rsid w:val="00577D0D"/>
    <w:rsid w:val="00580364"/>
    <w:rsid w:val="00580498"/>
    <w:rsid w:val="0058112F"/>
    <w:rsid w:val="005815A1"/>
    <w:rsid w:val="00581B0A"/>
    <w:rsid w:val="00582557"/>
    <w:rsid w:val="00582FC9"/>
    <w:rsid w:val="0058312C"/>
    <w:rsid w:val="00583503"/>
    <w:rsid w:val="00583664"/>
    <w:rsid w:val="005845E7"/>
    <w:rsid w:val="00584793"/>
    <w:rsid w:val="00585055"/>
    <w:rsid w:val="00585060"/>
    <w:rsid w:val="00585E9A"/>
    <w:rsid w:val="00586744"/>
    <w:rsid w:val="00586ABC"/>
    <w:rsid w:val="005872FB"/>
    <w:rsid w:val="00587E66"/>
    <w:rsid w:val="00587F99"/>
    <w:rsid w:val="005909DF"/>
    <w:rsid w:val="00590B3A"/>
    <w:rsid w:val="00590CAB"/>
    <w:rsid w:val="0059120F"/>
    <w:rsid w:val="00592273"/>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467D"/>
    <w:rsid w:val="005A4B14"/>
    <w:rsid w:val="005A4CA7"/>
    <w:rsid w:val="005A6562"/>
    <w:rsid w:val="005A662D"/>
    <w:rsid w:val="005A6812"/>
    <w:rsid w:val="005A6EF3"/>
    <w:rsid w:val="005A7722"/>
    <w:rsid w:val="005A7A87"/>
    <w:rsid w:val="005B0530"/>
    <w:rsid w:val="005B0E1A"/>
    <w:rsid w:val="005B0E39"/>
    <w:rsid w:val="005B1532"/>
    <w:rsid w:val="005B1855"/>
    <w:rsid w:val="005B19D9"/>
    <w:rsid w:val="005B38FA"/>
    <w:rsid w:val="005B4476"/>
    <w:rsid w:val="005B45EF"/>
    <w:rsid w:val="005B4C3E"/>
    <w:rsid w:val="005B5213"/>
    <w:rsid w:val="005B5261"/>
    <w:rsid w:val="005B5924"/>
    <w:rsid w:val="005B5B21"/>
    <w:rsid w:val="005B6284"/>
    <w:rsid w:val="005B668E"/>
    <w:rsid w:val="005B727A"/>
    <w:rsid w:val="005C0382"/>
    <w:rsid w:val="005C0D3D"/>
    <w:rsid w:val="005C1748"/>
    <w:rsid w:val="005C1E5D"/>
    <w:rsid w:val="005C265F"/>
    <w:rsid w:val="005C28C0"/>
    <w:rsid w:val="005C3D87"/>
    <w:rsid w:val="005C4B0E"/>
    <w:rsid w:val="005C4EFA"/>
    <w:rsid w:val="005C5553"/>
    <w:rsid w:val="005C5BE8"/>
    <w:rsid w:val="005C5E61"/>
    <w:rsid w:val="005C63C2"/>
    <w:rsid w:val="005C7212"/>
    <w:rsid w:val="005C7EA3"/>
    <w:rsid w:val="005D08A0"/>
    <w:rsid w:val="005D114A"/>
    <w:rsid w:val="005D1209"/>
    <w:rsid w:val="005D120E"/>
    <w:rsid w:val="005D1A58"/>
    <w:rsid w:val="005D1B0E"/>
    <w:rsid w:val="005D212E"/>
    <w:rsid w:val="005D3416"/>
    <w:rsid w:val="005D3E8E"/>
    <w:rsid w:val="005D3FA9"/>
    <w:rsid w:val="005D4034"/>
    <w:rsid w:val="005D4CCC"/>
    <w:rsid w:val="005D4F1D"/>
    <w:rsid w:val="005D51C1"/>
    <w:rsid w:val="005D5BAA"/>
    <w:rsid w:val="005D5C2B"/>
    <w:rsid w:val="005D68A8"/>
    <w:rsid w:val="005D6CA8"/>
    <w:rsid w:val="005D78C8"/>
    <w:rsid w:val="005D7D4D"/>
    <w:rsid w:val="005E2488"/>
    <w:rsid w:val="005E2BD5"/>
    <w:rsid w:val="005E3068"/>
    <w:rsid w:val="005E33E3"/>
    <w:rsid w:val="005E41C4"/>
    <w:rsid w:val="005E5A42"/>
    <w:rsid w:val="005E63B2"/>
    <w:rsid w:val="005E689E"/>
    <w:rsid w:val="005E695B"/>
    <w:rsid w:val="005E6B5E"/>
    <w:rsid w:val="005E7E5F"/>
    <w:rsid w:val="005F091F"/>
    <w:rsid w:val="005F1338"/>
    <w:rsid w:val="005F238B"/>
    <w:rsid w:val="005F2CA9"/>
    <w:rsid w:val="005F2EF5"/>
    <w:rsid w:val="005F36DC"/>
    <w:rsid w:val="005F3702"/>
    <w:rsid w:val="005F3715"/>
    <w:rsid w:val="005F67FB"/>
    <w:rsid w:val="005F6A92"/>
    <w:rsid w:val="005F73E5"/>
    <w:rsid w:val="005F76EE"/>
    <w:rsid w:val="005F7BB1"/>
    <w:rsid w:val="005F7D50"/>
    <w:rsid w:val="005F7F39"/>
    <w:rsid w:val="006000D8"/>
    <w:rsid w:val="00600799"/>
    <w:rsid w:val="006007E1"/>
    <w:rsid w:val="0060192F"/>
    <w:rsid w:val="00601B55"/>
    <w:rsid w:val="00601DC0"/>
    <w:rsid w:val="00602C9A"/>
    <w:rsid w:val="00603644"/>
    <w:rsid w:val="00604440"/>
    <w:rsid w:val="006044A1"/>
    <w:rsid w:val="00604702"/>
    <w:rsid w:val="0060477D"/>
    <w:rsid w:val="00604A55"/>
    <w:rsid w:val="00604BC6"/>
    <w:rsid w:val="00605FA7"/>
    <w:rsid w:val="00606A4A"/>
    <w:rsid w:val="00606BE0"/>
    <w:rsid w:val="006105B6"/>
    <w:rsid w:val="00610FF5"/>
    <w:rsid w:val="006129F5"/>
    <w:rsid w:val="00612A81"/>
    <w:rsid w:val="00614B86"/>
    <w:rsid w:val="00614CFA"/>
    <w:rsid w:val="006159FB"/>
    <w:rsid w:val="00615B55"/>
    <w:rsid w:val="00615C21"/>
    <w:rsid w:val="00616554"/>
    <w:rsid w:val="00616EBB"/>
    <w:rsid w:val="00617247"/>
    <w:rsid w:val="00620E40"/>
    <w:rsid w:val="00621807"/>
    <w:rsid w:val="00621CFC"/>
    <w:rsid w:val="006220C5"/>
    <w:rsid w:val="00622B46"/>
    <w:rsid w:val="006237EB"/>
    <w:rsid w:val="00623ABF"/>
    <w:rsid w:val="006245E7"/>
    <w:rsid w:val="006247B6"/>
    <w:rsid w:val="006249B4"/>
    <w:rsid w:val="00624AE1"/>
    <w:rsid w:val="00624CAC"/>
    <w:rsid w:val="006259B3"/>
    <w:rsid w:val="0062615D"/>
    <w:rsid w:val="00626AF0"/>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1C29"/>
    <w:rsid w:val="00642B12"/>
    <w:rsid w:val="00642F18"/>
    <w:rsid w:val="006432B9"/>
    <w:rsid w:val="006437A3"/>
    <w:rsid w:val="006441BF"/>
    <w:rsid w:val="00644390"/>
    <w:rsid w:val="00644474"/>
    <w:rsid w:val="00644F19"/>
    <w:rsid w:val="006457A4"/>
    <w:rsid w:val="00645FC8"/>
    <w:rsid w:val="006464B3"/>
    <w:rsid w:val="006468A0"/>
    <w:rsid w:val="00646E76"/>
    <w:rsid w:val="00647383"/>
    <w:rsid w:val="00652997"/>
    <w:rsid w:val="00654DAE"/>
    <w:rsid w:val="0065614D"/>
    <w:rsid w:val="00656FC9"/>
    <w:rsid w:val="00661ED5"/>
    <w:rsid w:val="00662597"/>
    <w:rsid w:val="006626B9"/>
    <w:rsid w:val="006631AC"/>
    <w:rsid w:val="0066336F"/>
    <w:rsid w:val="00663870"/>
    <w:rsid w:val="00664417"/>
    <w:rsid w:val="00665F29"/>
    <w:rsid w:val="0066659B"/>
    <w:rsid w:val="0066693B"/>
    <w:rsid w:val="006674F1"/>
    <w:rsid w:val="00667C11"/>
    <w:rsid w:val="00670328"/>
    <w:rsid w:val="006704B9"/>
    <w:rsid w:val="00670C4E"/>
    <w:rsid w:val="006715F7"/>
    <w:rsid w:val="00671B9B"/>
    <w:rsid w:val="00671D86"/>
    <w:rsid w:val="00672844"/>
    <w:rsid w:val="00673500"/>
    <w:rsid w:val="00674E84"/>
    <w:rsid w:val="00674FC1"/>
    <w:rsid w:val="006757BF"/>
    <w:rsid w:val="00675B3D"/>
    <w:rsid w:val="00676150"/>
    <w:rsid w:val="0067686A"/>
    <w:rsid w:val="0067784F"/>
    <w:rsid w:val="00681DC3"/>
    <w:rsid w:val="006822F8"/>
    <w:rsid w:val="006828B3"/>
    <w:rsid w:val="00682984"/>
    <w:rsid w:val="00683582"/>
    <w:rsid w:val="006848CB"/>
    <w:rsid w:val="0068536D"/>
    <w:rsid w:val="006855FD"/>
    <w:rsid w:val="0068568D"/>
    <w:rsid w:val="0068585E"/>
    <w:rsid w:val="00685EFC"/>
    <w:rsid w:val="00687858"/>
    <w:rsid w:val="006879C9"/>
    <w:rsid w:val="00687D56"/>
    <w:rsid w:val="00687E91"/>
    <w:rsid w:val="00690258"/>
    <w:rsid w:val="00690865"/>
    <w:rsid w:val="00690918"/>
    <w:rsid w:val="00692341"/>
    <w:rsid w:val="006929A8"/>
    <w:rsid w:val="006936E5"/>
    <w:rsid w:val="00693861"/>
    <w:rsid w:val="00694160"/>
    <w:rsid w:val="006949D7"/>
    <w:rsid w:val="00694A42"/>
    <w:rsid w:val="00694F69"/>
    <w:rsid w:val="00694FDC"/>
    <w:rsid w:val="0069565A"/>
    <w:rsid w:val="00695E71"/>
    <w:rsid w:val="0069623E"/>
    <w:rsid w:val="006973B7"/>
    <w:rsid w:val="00697C57"/>
    <w:rsid w:val="006A0029"/>
    <w:rsid w:val="006A047C"/>
    <w:rsid w:val="006A0528"/>
    <w:rsid w:val="006A0FD7"/>
    <w:rsid w:val="006A14DA"/>
    <w:rsid w:val="006A1F13"/>
    <w:rsid w:val="006A24C5"/>
    <w:rsid w:val="006A3C4F"/>
    <w:rsid w:val="006A4D5C"/>
    <w:rsid w:val="006A5344"/>
    <w:rsid w:val="006A53DD"/>
    <w:rsid w:val="006A5A48"/>
    <w:rsid w:val="006A5EE9"/>
    <w:rsid w:val="006A60A1"/>
    <w:rsid w:val="006A63C1"/>
    <w:rsid w:val="006A647F"/>
    <w:rsid w:val="006A6720"/>
    <w:rsid w:val="006A6D67"/>
    <w:rsid w:val="006A6D96"/>
    <w:rsid w:val="006A7A3D"/>
    <w:rsid w:val="006A7C66"/>
    <w:rsid w:val="006B021D"/>
    <w:rsid w:val="006B0F89"/>
    <w:rsid w:val="006B124A"/>
    <w:rsid w:val="006B12DF"/>
    <w:rsid w:val="006B1783"/>
    <w:rsid w:val="006B19EE"/>
    <w:rsid w:val="006B23AB"/>
    <w:rsid w:val="006B2805"/>
    <w:rsid w:val="006B2BF9"/>
    <w:rsid w:val="006B2D07"/>
    <w:rsid w:val="006B3C65"/>
    <w:rsid w:val="006B4D54"/>
    <w:rsid w:val="006B50C3"/>
    <w:rsid w:val="006B51F3"/>
    <w:rsid w:val="006B5A0E"/>
    <w:rsid w:val="006B628A"/>
    <w:rsid w:val="006B64B0"/>
    <w:rsid w:val="006B654A"/>
    <w:rsid w:val="006B67B2"/>
    <w:rsid w:val="006B77CF"/>
    <w:rsid w:val="006B7860"/>
    <w:rsid w:val="006C0727"/>
    <w:rsid w:val="006C23FC"/>
    <w:rsid w:val="006C2E27"/>
    <w:rsid w:val="006C5BCB"/>
    <w:rsid w:val="006C64E6"/>
    <w:rsid w:val="006C688F"/>
    <w:rsid w:val="006C6D06"/>
    <w:rsid w:val="006C7018"/>
    <w:rsid w:val="006C7553"/>
    <w:rsid w:val="006C7B34"/>
    <w:rsid w:val="006C7EE2"/>
    <w:rsid w:val="006D00AE"/>
    <w:rsid w:val="006D0826"/>
    <w:rsid w:val="006D0B85"/>
    <w:rsid w:val="006D128D"/>
    <w:rsid w:val="006D1B4C"/>
    <w:rsid w:val="006D1BC7"/>
    <w:rsid w:val="006D4D1A"/>
    <w:rsid w:val="006D4FE7"/>
    <w:rsid w:val="006D57FA"/>
    <w:rsid w:val="006D5F44"/>
    <w:rsid w:val="006D6058"/>
    <w:rsid w:val="006D6694"/>
    <w:rsid w:val="006D7050"/>
    <w:rsid w:val="006E0547"/>
    <w:rsid w:val="006E07EE"/>
    <w:rsid w:val="006E0848"/>
    <w:rsid w:val="006E1465"/>
    <w:rsid w:val="006E18C6"/>
    <w:rsid w:val="006E20DC"/>
    <w:rsid w:val="006E2206"/>
    <w:rsid w:val="006E32D1"/>
    <w:rsid w:val="006E3339"/>
    <w:rsid w:val="006E3496"/>
    <w:rsid w:val="006E3DE5"/>
    <w:rsid w:val="006E3FC9"/>
    <w:rsid w:val="006E40CC"/>
    <w:rsid w:val="006E4352"/>
    <w:rsid w:val="006E5E7E"/>
    <w:rsid w:val="006E68A5"/>
    <w:rsid w:val="006E771B"/>
    <w:rsid w:val="006F08D4"/>
    <w:rsid w:val="006F093C"/>
    <w:rsid w:val="006F13C2"/>
    <w:rsid w:val="006F206D"/>
    <w:rsid w:val="006F2AA7"/>
    <w:rsid w:val="006F2B25"/>
    <w:rsid w:val="006F2E4C"/>
    <w:rsid w:val="006F3050"/>
    <w:rsid w:val="006F404C"/>
    <w:rsid w:val="006F449C"/>
    <w:rsid w:val="006F4ACD"/>
    <w:rsid w:val="006F4F04"/>
    <w:rsid w:val="006F580A"/>
    <w:rsid w:val="006F5845"/>
    <w:rsid w:val="006F5EC2"/>
    <w:rsid w:val="006F626E"/>
    <w:rsid w:val="007003C4"/>
    <w:rsid w:val="00701A0A"/>
    <w:rsid w:val="00702856"/>
    <w:rsid w:val="007029A5"/>
    <w:rsid w:val="0070357C"/>
    <w:rsid w:val="007038D5"/>
    <w:rsid w:val="00703D7E"/>
    <w:rsid w:val="007041B9"/>
    <w:rsid w:val="00704EAD"/>
    <w:rsid w:val="0070565A"/>
    <w:rsid w:val="0070589C"/>
    <w:rsid w:val="00705B28"/>
    <w:rsid w:val="007060E8"/>
    <w:rsid w:val="007061F3"/>
    <w:rsid w:val="00706EAC"/>
    <w:rsid w:val="007072AA"/>
    <w:rsid w:val="00707597"/>
    <w:rsid w:val="00710260"/>
    <w:rsid w:val="00710B39"/>
    <w:rsid w:val="007112DA"/>
    <w:rsid w:val="00711433"/>
    <w:rsid w:val="00713D58"/>
    <w:rsid w:val="00713E37"/>
    <w:rsid w:val="00715785"/>
    <w:rsid w:val="007159B8"/>
    <w:rsid w:val="00715BCB"/>
    <w:rsid w:val="007162A5"/>
    <w:rsid w:val="0071642F"/>
    <w:rsid w:val="00717F3A"/>
    <w:rsid w:val="00721180"/>
    <w:rsid w:val="00721253"/>
    <w:rsid w:val="007226A3"/>
    <w:rsid w:val="007227DE"/>
    <w:rsid w:val="007228AA"/>
    <w:rsid w:val="00722ADA"/>
    <w:rsid w:val="0072326F"/>
    <w:rsid w:val="00723B07"/>
    <w:rsid w:val="00723B5E"/>
    <w:rsid w:val="00724FD3"/>
    <w:rsid w:val="00726047"/>
    <w:rsid w:val="007263B1"/>
    <w:rsid w:val="00726ACD"/>
    <w:rsid w:val="00727ABE"/>
    <w:rsid w:val="00730A2A"/>
    <w:rsid w:val="0073123C"/>
    <w:rsid w:val="00732000"/>
    <w:rsid w:val="0073293F"/>
    <w:rsid w:val="00733458"/>
    <w:rsid w:val="007337D5"/>
    <w:rsid w:val="00733AF1"/>
    <w:rsid w:val="007347E2"/>
    <w:rsid w:val="00735AD3"/>
    <w:rsid w:val="00735FA6"/>
    <w:rsid w:val="007362BF"/>
    <w:rsid w:val="007366C5"/>
    <w:rsid w:val="00737AF9"/>
    <w:rsid w:val="00741254"/>
    <w:rsid w:val="0074224B"/>
    <w:rsid w:val="0074230D"/>
    <w:rsid w:val="007427D3"/>
    <w:rsid w:val="00742F57"/>
    <w:rsid w:val="00744B6D"/>
    <w:rsid w:val="00745896"/>
    <w:rsid w:val="00745E14"/>
    <w:rsid w:val="007462F6"/>
    <w:rsid w:val="00746593"/>
    <w:rsid w:val="007466CA"/>
    <w:rsid w:val="00746C0D"/>
    <w:rsid w:val="00747687"/>
    <w:rsid w:val="00747E23"/>
    <w:rsid w:val="007500EA"/>
    <w:rsid w:val="007508A8"/>
    <w:rsid w:val="00751872"/>
    <w:rsid w:val="00751AD5"/>
    <w:rsid w:val="00752944"/>
    <w:rsid w:val="007529E6"/>
    <w:rsid w:val="00753510"/>
    <w:rsid w:val="007539A9"/>
    <w:rsid w:val="007539FE"/>
    <w:rsid w:val="00754114"/>
    <w:rsid w:val="00754578"/>
    <w:rsid w:val="00755BE3"/>
    <w:rsid w:val="00755C3A"/>
    <w:rsid w:val="007560CA"/>
    <w:rsid w:val="007567D1"/>
    <w:rsid w:val="007568D1"/>
    <w:rsid w:val="00757825"/>
    <w:rsid w:val="00757A10"/>
    <w:rsid w:val="00757CA9"/>
    <w:rsid w:val="00760D38"/>
    <w:rsid w:val="00761402"/>
    <w:rsid w:val="00761691"/>
    <w:rsid w:val="00761A5A"/>
    <w:rsid w:val="0076228F"/>
    <w:rsid w:val="0076243E"/>
    <w:rsid w:val="007627C6"/>
    <w:rsid w:val="007633E7"/>
    <w:rsid w:val="007635CD"/>
    <w:rsid w:val="00765386"/>
    <w:rsid w:val="00765928"/>
    <w:rsid w:val="00765A2C"/>
    <w:rsid w:val="00765EC8"/>
    <w:rsid w:val="007673C6"/>
    <w:rsid w:val="00767707"/>
    <w:rsid w:val="00767A1B"/>
    <w:rsid w:val="00767C3F"/>
    <w:rsid w:val="00767D9C"/>
    <w:rsid w:val="00767EA1"/>
    <w:rsid w:val="00770173"/>
    <w:rsid w:val="00770449"/>
    <w:rsid w:val="00770E0E"/>
    <w:rsid w:val="00771176"/>
    <w:rsid w:val="00771DB7"/>
    <w:rsid w:val="007721BB"/>
    <w:rsid w:val="00772540"/>
    <w:rsid w:val="00772998"/>
    <w:rsid w:val="007731C3"/>
    <w:rsid w:val="00774D70"/>
    <w:rsid w:val="00774FE4"/>
    <w:rsid w:val="00775206"/>
    <w:rsid w:val="0077555B"/>
    <w:rsid w:val="00775E5F"/>
    <w:rsid w:val="007768EB"/>
    <w:rsid w:val="00777518"/>
    <w:rsid w:val="00780719"/>
    <w:rsid w:val="007818F1"/>
    <w:rsid w:val="00781BFF"/>
    <w:rsid w:val="007822EE"/>
    <w:rsid w:val="00782E80"/>
    <w:rsid w:val="00783088"/>
    <w:rsid w:val="00783888"/>
    <w:rsid w:val="007838C5"/>
    <w:rsid w:val="00783F16"/>
    <w:rsid w:val="00783F8C"/>
    <w:rsid w:val="007842F1"/>
    <w:rsid w:val="00784529"/>
    <w:rsid w:val="00786380"/>
    <w:rsid w:val="00786580"/>
    <w:rsid w:val="00786A93"/>
    <w:rsid w:val="00787024"/>
    <w:rsid w:val="007900EF"/>
    <w:rsid w:val="007902BD"/>
    <w:rsid w:val="007905ED"/>
    <w:rsid w:val="00790AFB"/>
    <w:rsid w:val="007916BB"/>
    <w:rsid w:val="00791BDB"/>
    <w:rsid w:val="007932AE"/>
    <w:rsid w:val="00793E04"/>
    <w:rsid w:val="00794463"/>
    <w:rsid w:val="0079473B"/>
    <w:rsid w:val="0079513F"/>
    <w:rsid w:val="00795592"/>
    <w:rsid w:val="007959E5"/>
    <w:rsid w:val="00796490"/>
    <w:rsid w:val="00796B33"/>
    <w:rsid w:val="00797480"/>
    <w:rsid w:val="00797E7D"/>
    <w:rsid w:val="007A1077"/>
    <w:rsid w:val="007A12ED"/>
    <w:rsid w:val="007A31F4"/>
    <w:rsid w:val="007A32B8"/>
    <w:rsid w:val="007A3668"/>
    <w:rsid w:val="007A393B"/>
    <w:rsid w:val="007A4678"/>
    <w:rsid w:val="007A56F4"/>
    <w:rsid w:val="007A5D5F"/>
    <w:rsid w:val="007B0838"/>
    <w:rsid w:val="007B1B8F"/>
    <w:rsid w:val="007B200B"/>
    <w:rsid w:val="007B2A3A"/>
    <w:rsid w:val="007B2A89"/>
    <w:rsid w:val="007B2FCC"/>
    <w:rsid w:val="007B3887"/>
    <w:rsid w:val="007B44E1"/>
    <w:rsid w:val="007B4629"/>
    <w:rsid w:val="007B51A0"/>
    <w:rsid w:val="007B5EC0"/>
    <w:rsid w:val="007B6314"/>
    <w:rsid w:val="007B6451"/>
    <w:rsid w:val="007B6629"/>
    <w:rsid w:val="007B66A1"/>
    <w:rsid w:val="007B6907"/>
    <w:rsid w:val="007B6D18"/>
    <w:rsid w:val="007B751E"/>
    <w:rsid w:val="007B7C91"/>
    <w:rsid w:val="007B7F13"/>
    <w:rsid w:val="007C0D93"/>
    <w:rsid w:val="007C102B"/>
    <w:rsid w:val="007C1033"/>
    <w:rsid w:val="007C20FF"/>
    <w:rsid w:val="007C2126"/>
    <w:rsid w:val="007C2528"/>
    <w:rsid w:val="007C2ADB"/>
    <w:rsid w:val="007C2BD1"/>
    <w:rsid w:val="007C31C4"/>
    <w:rsid w:val="007C3CB6"/>
    <w:rsid w:val="007C3CEF"/>
    <w:rsid w:val="007C4260"/>
    <w:rsid w:val="007C440F"/>
    <w:rsid w:val="007C4B54"/>
    <w:rsid w:val="007C5702"/>
    <w:rsid w:val="007C5DDD"/>
    <w:rsid w:val="007C5EB5"/>
    <w:rsid w:val="007C6E39"/>
    <w:rsid w:val="007C79F7"/>
    <w:rsid w:val="007C7B0D"/>
    <w:rsid w:val="007C7B29"/>
    <w:rsid w:val="007C7EE3"/>
    <w:rsid w:val="007D2137"/>
    <w:rsid w:val="007D35B1"/>
    <w:rsid w:val="007D35D2"/>
    <w:rsid w:val="007D412E"/>
    <w:rsid w:val="007D469A"/>
    <w:rsid w:val="007D48EB"/>
    <w:rsid w:val="007D5257"/>
    <w:rsid w:val="007D52E5"/>
    <w:rsid w:val="007D553B"/>
    <w:rsid w:val="007D601F"/>
    <w:rsid w:val="007D64BB"/>
    <w:rsid w:val="007D6791"/>
    <w:rsid w:val="007D7748"/>
    <w:rsid w:val="007D7DA6"/>
    <w:rsid w:val="007E0093"/>
    <w:rsid w:val="007E10D4"/>
    <w:rsid w:val="007E2567"/>
    <w:rsid w:val="007E2949"/>
    <w:rsid w:val="007E30E6"/>
    <w:rsid w:val="007E3CB4"/>
    <w:rsid w:val="007E41EE"/>
    <w:rsid w:val="007E4488"/>
    <w:rsid w:val="007E4608"/>
    <w:rsid w:val="007E4A23"/>
    <w:rsid w:val="007E4F63"/>
    <w:rsid w:val="007E538D"/>
    <w:rsid w:val="007E665F"/>
    <w:rsid w:val="007E6D1B"/>
    <w:rsid w:val="007E75B1"/>
    <w:rsid w:val="007F212D"/>
    <w:rsid w:val="007F2A5F"/>
    <w:rsid w:val="007F4032"/>
    <w:rsid w:val="007F41E4"/>
    <w:rsid w:val="007F42E6"/>
    <w:rsid w:val="007F44DD"/>
    <w:rsid w:val="007F4C0F"/>
    <w:rsid w:val="007F544E"/>
    <w:rsid w:val="007F5647"/>
    <w:rsid w:val="007F60D4"/>
    <w:rsid w:val="007F61B9"/>
    <w:rsid w:val="007F6B08"/>
    <w:rsid w:val="007F72A4"/>
    <w:rsid w:val="007F73CA"/>
    <w:rsid w:val="007F7536"/>
    <w:rsid w:val="007F7780"/>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5EBD"/>
    <w:rsid w:val="00806E13"/>
    <w:rsid w:val="008074F0"/>
    <w:rsid w:val="00807658"/>
    <w:rsid w:val="00807A49"/>
    <w:rsid w:val="00810594"/>
    <w:rsid w:val="00810C22"/>
    <w:rsid w:val="00810C5F"/>
    <w:rsid w:val="00811F0F"/>
    <w:rsid w:val="0081243E"/>
    <w:rsid w:val="00812BF2"/>
    <w:rsid w:val="00812EAA"/>
    <w:rsid w:val="0081302A"/>
    <w:rsid w:val="0081367A"/>
    <w:rsid w:val="00813784"/>
    <w:rsid w:val="008142F4"/>
    <w:rsid w:val="0081439A"/>
    <w:rsid w:val="0081471A"/>
    <w:rsid w:val="00814DB9"/>
    <w:rsid w:val="00814FA1"/>
    <w:rsid w:val="0081742C"/>
    <w:rsid w:val="00817569"/>
    <w:rsid w:val="0082013A"/>
    <w:rsid w:val="00820723"/>
    <w:rsid w:val="0082078B"/>
    <w:rsid w:val="008215C9"/>
    <w:rsid w:val="00821A41"/>
    <w:rsid w:val="00821A6A"/>
    <w:rsid w:val="00822045"/>
    <w:rsid w:val="00822A3D"/>
    <w:rsid w:val="00826369"/>
    <w:rsid w:val="00826B4F"/>
    <w:rsid w:val="00827501"/>
    <w:rsid w:val="00827527"/>
    <w:rsid w:val="008307CD"/>
    <w:rsid w:val="008316C8"/>
    <w:rsid w:val="00831A66"/>
    <w:rsid w:val="00831BFD"/>
    <w:rsid w:val="00832C27"/>
    <w:rsid w:val="00832E05"/>
    <w:rsid w:val="00833996"/>
    <w:rsid w:val="00834044"/>
    <w:rsid w:val="00834BAC"/>
    <w:rsid w:val="00834DD7"/>
    <w:rsid w:val="00835052"/>
    <w:rsid w:val="0083543B"/>
    <w:rsid w:val="0083594D"/>
    <w:rsid w:val="00835EAE"/>
    <w:rsid w:val="00836D53"/>
    <w:rsid w:val="00840DDB"/>
    <w:rsid w:val="00841543"/>
    <w:rsid w:val="00841B4B"/>
    <w:rsid w:val="00841CAD"/>
    <w:rsid w:val="008424AC"/>
    <w:rsid w:val="00842D69"/>
    <w:rsid w:val="0084301C"/>
    <w:rsid w:val="008432E2"/>
    <w:rsid w:val="008437C3"/>
    <w:rsid w:val="00843887"/>
    <w:rsid w:val="00844102"/>
    <w:rsid w:val="00844D4A"/>
    <w:rsid w:val="00845C8D"/>
    <w:rsid w:val="0084676D"/>
    <w:rsid w:val="00846A67"/>
    <w:rsid w:val="008502DF"/>
    <w:rsid w:val="00850314"/>
    <w:rsid w:val="008518DA"/>
    <w:rsid w:val="00851A0C"/>
    <w:rsid w:val="00851F75"/>
    <w:rsid w:val="00852194"/>
    <w:rsid w:val="00853A44"/>
    <w:rsid w:val="008542DD"/>
    <w:rsid w:val="008548F7"/>
    <w:rsid w:val="008549F8"/>
    <w:rsid w:val="0085579D"/>
    <w:rsid w:val="008557B7"/>
    <w:rsid w:val="008566BD"/>
    <w:rsid w:val="00856782"/>
    <w:rsid w:val="00856B9F"/>
    <w:rsid w:val="00857273"/>
    <w:rsid w:val="00860488"/>
    <w:rsid w:val="00860673"/>
    <w:rsid w:val="008609B1"/>
    <w:rsid w:val="0086138A"/>
    <w:rsid w:val="0086142A"/>
    <w:rsid w:val="0086183E"/>
    <w:rsid w:val="00861B8B"/>
    <w:rsid w:val="0086375D"/>
    <w:rsid w:val="00864455"/>
    <w:rsid w:val="008645E1"/>
    <w:rsid w:val="0086509D"/>
    <w:rsid w:val="008657CC"/>
    <w:rsid w:val="008661B7"/>
    <w:rsid w:val="008674BA"/>
    <w:rsid w:val="00867A86"/>
    <w:rsid w:val="00871920"/>
    <w:rsid w:val="00872048"/>
    <w:rsid w:val="008726ED"/>
    <w:rsid w:val="00872E55"/>
    <w:rsid w:val="00873200"/>
    <w:rsid w:val="008733EB"/>
    <w:rsid w:val="00873676"/>
    <w:rsid w:val="00875318"/>
    <w:rsid w:val="00875474"/>
    <w:rsid w:val="00875F4A"/>
    <w:rsid w:val="00876499"/>
    <w:rsid w:val="0087686A"/>
    <w:rsid w:val="008769BB"/>
    <w:rsid w:val="00876FF2"/>
    <w:rsid w:val="00877390"/>
    <w:rsid w:val="00877CB0"/>
    <w:rsid w:val="0088049B"/>
    <w:rsid w:val="008806AF"/>
    <w:rsid w:val="00880A74"/>
    <w:rsid w:val="00880F77"/>
    <w:rsid w:val="008817AD"/>
    <w:rsid w:val="00881FDB"/>
    <w:rsid w:val="0088290B"/>
    <w:rsid w:val="00882D42"/>
    <w:rsid w:val="00883C58"/>
    <w:rsid w:val="00883CBE"/>
    <w:rsid w:val="00884F7F"/>
    <w:rsid w:val="008854C7"/>
    <w:rsid w:val="00886667"/>
    <w:rsid w:val="00886DBD"/>
    <w:rsid w:val="008870D1"/>
    <w:rsid w:val="00890888"/>
    <w:rsid w:val="00890B07"/>
    <w:rsid w:val="00890C11"/>
    <w:rsid w:val="008916EF"/>
    <w:rsid w:val="00892847"/>
    <w:rsid w:val="00892BD7"/>
    <w:rsid w:val="00893BEB"/>
    <w:rsid w:val="00894000"/>
    <w:rsid w:val="008957F9"/>
    <w:rsid w:val="008960A6"/>
    <w:rsid w:val="00896545"/>
    <w:rsid w:val="008971DA"/>
    <w:rsid w:val="008979B3"/>
    <w:rsid w:val="00897F2C"/>
    <w:rsid w:val="008A0244"/>
    <w:rsid w:val="008A0349"/>
    <w:rsid w:val="008A08C6"/>
    <w:rsid w:val="008A0A3B"/>
    <w:rsid w:val="008A19B9"/>
    <w:rsid w:val="008A1B67"/>
    <w:rsid w:val="008A23A6"/>
    <w:rsid w:val="008A28EE"/>
    <w:rsid w:val="008A4A73"/>
    <w:rsid w:val="008A4E48"/>
    <w:rsid w:val="008A58B0"/>
    <w:rsid w:val="008A5E11"/>
    <w:rsid w:val="008A6AF4"/>
    <w:rsid w:val="008A6D51"/>
    <w:rsid w:val="008A7531"/>
    <w:rsid w:val="008A7B17"/>
    <w:rsid w:val="008B0089"/>
    <w:rsid w:val="008B0BF6"/>
    <w:rsid w:val="008B191C"/>
    <w:rsid w:val="008B2657"/>
    <w:rsid w:val="008B290D"/>
    <w:rsid w:val="008B29C0"/>
    <w:rsid w:val="008B2D29"/>
    <w:rsid w:val="008B3A23"/>
    <w:rsid w:val="008B5702"/>
    <w:rsid w:val="008B59A3"/>
    <w:rsid w:val="008B5B69"/>
    <w:rsid w:val="008B5CD7"/>
    <w:rsid w:val="008B72E1"/>
    <w:rsid w:val="008C0619"/>
    <w:rsid w:val="008C1090"/>
    <w:rsid w:val="008C1CB7"/>
    <w:rsid w:val="008C1D79"/>
    <w:rsid w:val="008C3112"/>
    <w:rsid w:val="008C3634"/>
    <w:rsid w:val="008C3D0A"/>
    <w:rsid w:val="008C3F8B"/>
    <w:rsid w:val="008C4CBC"/>
    <w:rsid w:val="008C5359"/>
    <w:rsid w:val="008C5EDC"/>
    <w:rsid w:val="008C68DF"/>
    <w:rsid w:val="008C6BE9"/>
    <w:rsid w:val="008C77FC"/>
    <w:rsid w:val="008C7BA2"/>
    <w:rsid w:val="008D007E"/>
    <w:rsid w:val="008D0657"/>
    <w:rsid w:val="008D18C3"/>
    <w:rsid w:val="008D1A0A"/>
    <w:rsid w:val="008D1FA4"/>
    <w:rsid w:val="008D233F"/>
    <w:rsid w:val="008D3383"/>
    <w:rsid w:val="008D3675"/>
    <w:rsid w:val="008D3DBA"/>
    <w:rsid w:val="008D4149"/>
    <w:rsid w:val="008D4240"/>
    <w:rsid w:val="008D4612"/>
    <w:rsid w:val="008D577E"/>
    <w:rsid w:val="008D666B"/>
    <w:rsid w:val="008D6A36"/>
    <w:rsid w:val="008D6E06"/>
    <w:rsid w:val="008D7091"/>
    <w:rsid w:val="008D71D9"/>
    <w:rsid w:val="008D729F"/>
    <w:rsid w:val="008D750E"/>
    <w:rsid w:val="008D7A3F"/>
    <w:rsid w:val="008D7AD7"/>
    <w:rsid w:val="008E0634"/>
    <w:rsid w:val="008E0875"/>
    <w:rsid w:val="008E184B"/>
    <w:rsid w:val="008E1E06"/>
    <w:rsid w:val="008E2F4E"/>
    <w:rsid w:val="008E3500"/>
    <w:rsid w:val="008E4441"/>
    <w:rsid w:val="008E4496"/>
    <w:rsid w:val="008E45D3"/>
    <w:rsid w:val="008E5A33"/>
    <w:rsid w:val="008E6DBD"/>
    <w:rsid w:val="008F02DA"/>
    <w:rsid w:val="008F082D"/>
    <w:rsid w:val="008F0965"/>
    <w:rsid w:val="008F0B44"/>
    <w:rsid w:val="008F19BD"/>
    <w:rsid w:val="008F1CA9"/>
    <w:rsid w:val="008F2121"/>
    <w:rsid w:val="008F212B"/>
    <w:rsid w:val="008F2350"/>
    <w:rsid w:val="008F2CF7"/>
    <w:rsid w:val="008F353F"/>
    <w:rsid w:val="008F4374"/>
    <w:rsid w:val="008F6BC9"/>
    <w:rsid w:val="008F7545"/>
    <w:rsid w:val="009012CF"/>
    <w:rsid w:val="009014ED"/>
    <w:rsid w:val="00901DC9"/>
    <w:rsid w:val="00902A24"/>
    <w:rsid w:val="00902FB4"/>
    <w:rsid w:val="00904D3B"/>
    <w:rsid w:val="00906742"/>
    <w:rsid w:val="00906964"/>
    <w:rsid w:val="009069A1"/>
    <w:rsid w:val="00906CA2"/>
    <w:rsid w:val="009073ED"/>
    <w:rsid w:val="00907C64"/>
    <w:rsid w:val="00907E13"/>
    <w:rsid w:val="009108D0"/>
    <w:rsid w:val="0091097A"/>
    <w:rsid w:val="00910DE8"/>
    <w:rsid w:val="009116F4"/>
    <w:rsid w:val="0091171B"/>
    <w:rsid w:val="009125AE"/>
    <w:rsid w:val="00912DE8"/>
    <w:rsid w:val="0091364F"/>
    <w:rsid w:val="0091373A"/>
    <w:rsid w:val="00913801"/>
    <w:rsid w:val="009143BE"/>
    <w:rsid w:val="009164FE"/>
    <w:rsid w:val="00916632"/>
    <w:rsid w:val="009174AF"/>
    <w:rsid w:val="00917C98"/>
    <w:rsid w:val="00917DC7"/>
    <w:rsid w:val="0092028D"/>
    <w:rsid w:val="0092129E"/>
    <w:rsid w:val="00921324"/>
    <w:rsid w:val="00921F3E"/>
    <w:rsid w:val="00921FBF"/>
    <w:rsid w:val="00922110"/>
    <w:rsid w:val="009221E6"/>
    <w:rsid w:val="009224D5"/>
    <w:rsid w:val="009228D9"/>
    <w:rsid w:val="009229E9"/>
    <w:rsid w:val="00922BA2"/>
    <w:rsid w:val="00922CB4"/>
    <w:rsid w:val="00925740"/>
    <w:rsid w:val="00925885"/>
    <w:rsid w:val="00925D85"/>
    <w:rsid w:val="009265A2"/>
    <w:rsid w:val="0092684D"/>
    <w:rsid w:val="00926FEF"/>
    <w:rsid w:val="00927674"/>
    <w:rsid w:val="00927CB3"/>
    <w:rsid w:val="00930E4C"/>
    <w:rsid w:val="00930E99"/>
    <w:rsid w:val="00931B10"/>
    <w:rsid w:val="00932BB5"/>
    <w:rsid w:val="00933FA1"/>
    <w:rsid w:val="00934153"/>
    <w:rsid w:val="00934F07"/>
    <w:rsid w:val="0093648B"/>
    <w:rsid w:val="0093672C"/>
    <w:rsid w:val="00936930"/>
    <w:rsid w:val="009376D6"/>
    <w:rsid w:val="00937F2C"/>
    <w:rsid w:val="00940216"/>
    <w:rsid w:val="0094196E"/>
    <w:rsid w:val="0094199C"/>
    <w:rsid w:val="00941C4E"/>
    <w:rsid w:val="00942760"/>
    <w:rsid w:val="00942A79"/>
    <w:rsid w:val="00945732"/>
    <w:rsid w:val="009457CF"/>
    <w:rsid w:val="009462CD"/>
    <w:rsid w:val="00946619"/>
    <w:rsid w:val="00947114"/>
    <w:rsid w:val="009471D8"/>
    <w:rsid w:val="00947BC2"/>
    <w:rsid w:val="009503C6"/>
    <w:rsid w:val="00950D22"/>
    <w:rsid w:val="00950DEA"/>
    <w:rsid w:val="009517BA"/>
    <w:rsid w:val="00952539"/>
    <w:rsid w:val="00952B8E"/>
    <w:rsid w:val="00952BA0"/>
    <w:rsid w:val="00952F9B"/>
    <w:rsid w:val="00952FE5"/>
    <w:rsid w:val="00953241"/>
    <w:rsid w:val="00953960"/>
    <w:rsid w:val="00953CE4"/>
    <w:rsid w:val="00954252"/>
    <w:rsid w:val="00954785"/>
    <w:rsid w:val="0095658B"/>
    <w:rsid w:val="00956BD2"/>
    <w:rsid w:val="0095742D"/>
    <w:rsid w:val="00957E61"/>
    <w:rsid w:val="00960DD2"/>
    <w:rsid w:val="009610A5"/>
    <w:rsid w:val="009616EE"/>
    <w:rsid w:val="00962607"/>
    <w:rsid w:val="009626FD"/>
    <w:rsid w:val="00962E85"/>
    <w:rsid w:val="009631B7"/>
    <w:rsid w:val="009634EA"/>
    <w:rsid w:val="00963ED8"/>
    <w:rsid w:val="00966484"/>
    <w:rsid w:val="00967BFA"/>
    <w:rsid w:val="00971DE8"/>
    <w:rsid w:val="009724F8"/>
    <w:rsid w:val="0097278D"/>
    <w:rsid w:val="00972980"/>
    <w:rsid w:val="00972C43"/>
    <w:rsid w:val="009731C1"/>
    <w:rsid w:val="009731F1"/>
    <w:rsid w:val="00973380"/>
    <w:rsid w:val="00973460"/>
    <w:rsid w:val="00973A1A"/>
    <w:rsid w:val="00974953"/>
    <w:rsid w:val="00975121"/>
    <w:rsid w:val="00976BB0"/>
    <w:rsid w:val="00976BFA"/>
    <w:rsid w:val="00976E83"/>
    <w:rsid w:val="00980F8B"/>
    <w:rsid w:val="009812C8"/>
    <w:rsid w:val="00981609"/>
    <w:rsid w:val="00981FDF"/>
    <w:rsid w:val="00982D31"/>
    <w:rsid w:val="00982D5A"/>
    <w:rsid w:val="009838B4"/>
    <w:rsid w:val="00983A07"/>
    <w:rsid w:val="00984BE3"/>
    <w:rsid w:val="00984BE5"/>
    <w:rsid w:val="009865B6"/>
    <w:rsid w:val="00986F8F"/>
    <w:rsid w:val="00986FAC"/>
    <w:rsid w:val="0098780C"/>
    <w:rsid w:val="0099075A"/>
    <w:rsid w:val="009907FD"/>
    <w:rsid w:val="00990A3B"/>
    <w:rsid w:val="00990F18"/>
    <w:rsid w:val="009915AF"/>
    <w:rsid w:val="00992834"/>
    <w:rsid w:val="00992AE4"/>
    <w:rsid w:val="0099336A"/>
    <w:rsid w:val="00993884"/>
    <w:rsid w:val="00993891"/>
    <w:rsid w:val="00993F49"/>
    <w:rsid w:val="009958FF"/>
    <w:rsid w:val="0099595F"/>
    <w:rsid w:val="00995C04"/>
    <w:rsid w:val="00996946"/>
    <w:rsid w:val="009970A6"/>
    <w:rsid w:val="00997561"/>
    <w:rsid w:val="00997CA1"/>
    <w:rsid w:val="00997FB0"/>
    <w:rsid w:val="009A127B"/>
    <w:rsid w:val="009A16A6"/>
    <w:rsid w:val="009A2D0C"/>
    <w:rsid w:val="009A2E23"/>
    <w:rsid w:val="009A3203"/>
    <w:rsid w:val="009A3752"/>
    <w:rsid w:val="009A3C4D"/>
    <w:rsid w:val="009A425D"/>
    <w:rsid w:val="009A48AC"/>
    <w:rsid w:val="009A58F0"/>
    <w:rsid w:val="009A59B4"/>
    <w:rsid w:val="009A5EDF"/>
    <w:rsid w:val="009A6BF4"/>
    <w:rsid w:val="009A6ED2"/>
    <w:rsid w:val="009B0659"/>
    <w:rsid w:val="009B167C"/>
    <w:rsid w:val="009B27CC"/>
    <w:rsid w:val="009B2D1C"/>
    <w:rsid w:val="009B33B2"/>
    <w:rsid w:val="009B34B1"/>
    <w:rsid w:val="009B3A6D"/>
    <w:rsid w:val="009B3C4D"/>
    <w:rsid w:val="009B3F76"/>
    <w:rsid w:val="009B3FAA"/>
    <w:rsid w:val="009B48EB"/>
    <w:rsid w:val="009B4C03"/>
    <w:rsid w:val="009B54C5"/>
    <w:rsid w:val="009B5C22"/>
    <w:rsid w:val="009B6232"/>
    <w:rsid w:val="009B64B4"/>
    <w:rsid w:val="009B686E"/>
    <w:rsid w:val="009B6C4E"/>
    <w:rsid w:val="009B71E1"/>
    <w:rsid w:val="009B7CC8"/>
    <w:rsid w:val="009C0028"/>
    <w:rsid w:val="009C0160"/>
    <w:rsid w:val="009C01B1"/>
    <w:rsid w:val="009C056B"/>
    <w:rsid w:val="009C09E1"/>
    <w:rsid w:val="009C0FD3"/>
    <w:rsid w:val="009C102C"/>
    <w:rsid w:val="009C1CB4"/>
    <w:rsid w:val="009C4CA3"/>
    <w:rsid w:val="009C5862"/>
    <w:rsid w:val="009C642F"/>
    <w:rsid w:val="009C66CF"/>
    <w:rsid w:val="009C6F36"/>
    <w:rsid w:val="009C75BE"/>
    <w:rsid w:val="009D017E"/>
    <w:rsid w:val="009D06D5"/>
    <w:rsid w:val="009D2673"/>
    <w:rsid w:val="009D33FD"/>
    <w:rsid w:val="009D3517"/>
    <w:rsid w:val="009D3544"/>
    <w:rsid w:val="009D4281"/>
    <w:rsid w:val="009D50FF"/>
    <w:rsid w:val="009D5CC7"/>
    <w:rsid w:val="009D600B"/>
    <w:rsid w:val="009D6373"/>
    <w:rsid w:val="009D65F3"/>
    <w:rsid w:val="009D68DE"/>
    <w:rsid w:val="009D72CD"/>
    <w:rsid w:val="009D783F"/>
    <w:rsid w:val="009D7DB2"/>
    <w:rsid w:val="009D7E6A"/>
    <w:rsid w:val="009D7F43"/>
    <w:rsid w:val="009E01F1"/>
    <w:rsid w:val="009E0EC4"/>
    <w:rsid w:val="009E1122"/>
    <w:rsid w:val="009E168F"/>
    <w:rsid w:val="009E2003"/>
    <w:rsid w:val="009E2333"/>
    <w:rsid w:val="009E2688"/>
    <w:rsid w:val="009E2B90"/>
    <w:rsid w:val="009E324F"/>
    <w:rsid w:val="009E3525"/>
    <w:rsid w:val="009E3C31"/>
    <w:rsid w:val="009E3CED"/>
    <w:rsid w:val="009E3E90"/>
    <w:rsid w:val="009E438D"/>
    <w:rsid w:val="009E43F6"/>
    <w:rsid w:val="009E452B"/>
    <w:rsid w:val="009E4C68"/>
    <w:rsid w:val="009E57C1"/>
    <w:rsid w:val="009E5FF3"/>
    <w:rsid w:val="009F0967"/>
    <w:rsid w:val="009F0DC8"/>
    <w:rsid w:val="009F107B"/>
    <w:rsid w:val="009F22C0"/>
    <w:rsid w:val="009F2361"/>
    <w:rsid w:val="009F2D86"/>
    <w:rsid w:val="009F2F6E"/>
    <w:rsid w:val="009F34BC"/>
    <w:rsid w:val="009F387C"/>
    <w:rsid w:val="009F3954"/>
    <w:rsid w:val="009F3B16"/>
    <w:rsid w:val="009F403B"/>
    <w:rsid w:val="009F4356"/>
    <w:rsid w:val="009F52B0"/>
    <w:rsid w:val="009F5303"/>
    <w:rsid w:val="009F53FD"/>
    <w:rsid w:val="009F5B66"/>
    <w:rsid w:val="009F5F2A"/>
    <w:rsid w:val="009F627B"/>
    <w:rsid w:val="009F6475"/>
    <w:rsid w:val="009F65C0"/>
    <w:rsid w:val="009F6751"/>
    <w:rsid w:val="009F6A28"/>
    <w:rsid w:val="009F6A5C"/>
    <w:rsid w:val="009F6EC1"/>
    <w:rsid w:val="009F7083"/>
    <w:rsid w:val="009F7487"/>
    <w:rsid w:val="00A00292"/>
    <w:rsid w:val="00A002C2"/>
    <w:rsid w:val="00A004A8"/>
    <w:rsid w:val="00A01213"/>
    <w:rsid w:val="00A01276"/>
    <w:rsid w:val="00A02109"/>
    <w:rsid w:val="00A029B2"/>
    <w:rsid w:val="00A02A0A"/>
    <w:rsid w:val="00A02A31"/>
    <w:rsid w:val="00A02FB3"/>
    <w:rsid w:val="00A03665"/>
    <w:rsid w:val="00A049DF"/>
    <w:rsid w:val="00A04E4E"/>
    <w:rsid w:val="00A04E77"/>
    <w:rsid w:val="00A055CE"/>
    <w:rsid w:val="00A05CEF"/>
    <w:rsid w:val="00A05E82"/>
    <w:rsid w:val="00A05E9D"/>
    <w:rsid w:val="00A06EBE"/>
    <w:rsid w:val="00A070E8"/>
    <w:rsid w:val="00A071A7"/>
    <w:rsid w:val="00A072CF"/>
    <w:rsid w:val="00A10475"/>
    <w:rsid w:val="00A10521"/>
    <w:rsid w:val="00A10A00"/>
    <w:rsid w:val="00A11409"/>
    <w:rsid w:val="00A1158C"/>
    <w:rsid w:val="00A11617"/>
    <w:rsid w:val="00A1227E"/>
    <w:rsid w:val="00A12DED"/>
    <w:rsid w:val="00A133F4"/>
    <w:rsid w:val="00A136BA"/>
    <w:rsid w:val="00A13786"/>
    <w:rsid w:val="00A138F4"/>
    <w:rsid w:val="00A13B4E"/>
    <w:rsid w:val="00A154EA"/>
    <w:rsid w:val="00A15F6C"/>
    <w:rsid w:val="00A16690"/>
    <w:rsid w:val="00A17A40"/>
    <w:rsid w:val="00A17C98"/>
    <w:rsid w:val="00A208EF"/>
    <w:rsid w:val="00A20C48"/>
    <w:rsid w:val="00A21DA6"/>
    <w:rsid w:val="00A229AD"/>
    <w:rsid w:val="00A23579"/>
    <w:rsid w:val="00A2364C"/>
    <w:rsid w:val="00A2392E"/>
    <w:rsid w:val="00A2599A"/>
    <w:rsid w:val="00A26459"/>
    <w:rsid w:val="00A27184"/>
    <w:rsid w:val="00A2746E"/>
    <w:rsid w:val="00A27B2F"/>
    <w:rsid w:val="00A30140"/>
    <w:rsid w:val="00A3098C"/>
    <w:rsid w:val="00A30AC4"/>
    <w:rsid w:val="00A310F7"/>
    <w:rsid w:val="00A314F5"/>
    <w:rsid w:val="00A32032"/>
    <w:rsid w:val="00A32A78"/>
    <w:rsid w:val="00A32E28"/>
    <w:rsid w:val="00A335E5"/>
    <w:rsid w:val="00A34307"/>
    <w:rsid w:val="00A34524"/>
    <w:rsid w:val="00A3476B"/>
    <w:rsid w:val="00A34976"/>
    <w:rsid w:val="00A34E43"/>
    <w:rsid w:val="00A35C9B"/>
    <w:rsid w:val="00A36560"/>
    <w:rsid w:val="00A36706"/>
    <w:rsid w:val="00A368F4"/>
    <w:rsid w:val="00A370DB"/>
    <w:rsid w:val="00A40269"/>
    <w:rsid w:val="00A405F2"/>
    <w:rsid w:val="00A4081F"/>
    <w:rsid w:val="00A4106E"/>
    <w:rsid w:val="00A411A8"/>
    <w:rsid w:val="00A414C4"/>
    <w:rsid w:val="00A41CDF"/>
    <w:rsid w:val="00A42B89"/>
    <w:rsid w:val="00A43B32"/>
    <w:rsid w:val="00A43F0F"/>
    <w:rsid w:val="00A44670"/>
    <w:rsid w:val="00A45CA1"/>
    <w:rsid w:val="00A46269"/>
    <w:rsid w:val="00A46743"/>
    <w:rsid w:val="00A46D63"/>
    <w:rsid w:val="00A46DCF"/>
    <w:rsid w:val="00A50611"/>
    <w:rsid w:val="00A514DB"/>
    <w:rsid w:val="00A51653"/>
    <w:rsid w:val="00A519E8"/>
    <w:rsid w:val="00A52BE4"/>
    <w:rsid w:val="00A52C49"/>
    <w:rsid w:val="00A5359A"/>
    <w:rsid w:val="00A56173"/>
    <w:rsid w:val="00A568F8"/>
    <w:rsid w:val="00A57AAA"/>
    <w:rsid w:val="00A57B29"/>
    <w:rsid w:val="00A60976"/>
    <w:rsid w:val="00A60D73"/>
    <w:rsid w:val="00A60D8D"/>
    <w:rsid w:val="00A60F23"/>
    <w:rsid w:val="00A613D1"/>
    <w:rsid w:val="00A62196"/>
    <w:rsid w:val="00A6259B"/>
    <w:rsid w:val="00A62D16"/>
    <w:rsid w:val="00A6393A"/>
    <w:rsid w:val="00A64996"/>
    <w:rsid w:val="00A65074"/>
    <w:rsid w:val="00A658F8"/>
    <w:rsid w:val="00A65F46"/>
    <w:rsid w:val="00A66BFF"/>
    <w:rsid w:val="00A66DE2"/>
    <w:rsid w:val="00A674E8"/>
    <w:rsid w:val="00A67AA5"/>
    <w:rsid w:val="00A707A7"/>
    <w:rsid w:val="00A70D05"/>
    <w:rsid w:val="00A70F27"/>
    <w:rsid w:val="00A71335"/>
    <w:rsid w:val="00A71DE9"/>
    <w:rsid w:val="00A7213C"/>
    <w:rsid w:val="00A7231C"/>
    <w:rsid w:val="00A72706"/>
    <w:rsid w:val="00A72FC9"/>
    <w:rsid w:val="00A733DC"/>
    <w:rsid w:val="00A74006"/>
    <w:rsid w:val="00A740BA"/>
    <w:rsid w:val="00A74DA9"/>
    <w:rsid w:val="00A7548F"/>
    <w:rsid w:val="00A75AEB"/>
    <w:rsid w:val="00A75B23"/>
    <w:rsid w:val="00A773C7"/>
    <w:rsid w:val="00A779B4"/>
    <w:rsid w:val="00A77A4F"/>
    <w:rsid w:val="00A80D4B"/>
    <w:rsid w:val="00A819B0"/>
    <w:rsid w:val="00A819B1"/>
    <w:rsid w:val="00A81DA6"/>
    <w:rsid w:val="00A81F82"/>
    <w:rsid w:val="00A82901"/>
    <w:rsid w:val="00A82D09"/>
    <w:rsid w:val="00A83C07"/>
    <w:rsid w:val="00A8440A"/>
    <w:rsid w:val="00A84908"/>
    <w:rsid w:val="00A84C6E"/>
    <w:rsid w:val="00A85403"/>
    <w:rsid w:val="00A85762"/>
    <w:rsid w:val="00A85A6E"/>
    <w:rsid w:val="00A85B64"/>
    <w:rsid w:val="00A85D7D"/>
    <w:rsid w:val="00A865AB"/>
    <w:rsid w:val="00A86936"/>
    <w:rsid w:val="00A86ADA"/>
    <w:rsid w:val="00A9058B"/>
    <w:rsid w:val="00A91589"/>
    <w:rsid w:val="00A91CBB"/>
    <w:rsid w:val="00A922CE"/>
    <w:rsid w:val="00A92435"/>
    <w:rsid w:val="00A92CDC"/>
    <w:rsid w:val="00A92DCD"/>
    <w:rsid w:val="00A92EDF"/>
    <w:rsid w:val="00A935D7"/>
    <w:rsid w:val="00A93683"/>
    <w:rsid w:val="00A9385E"/>
    <w:rsid w:val="00A93EDC"/>
    <w:rsid w:val="00A94587"/>
    <w:rsid w:val="00A947F9"/>
    <w:rsid w:val="00A94FF2"/>
    <w:rsid w:val="00A96286"/>
    <w:rsid w:val="00A96F34"/>
    <w:rsid w:val="00A9724A"/>
    <w:rsid w:val="00AA0359"/>
    <w:rsid w:val="00AA06A7"/>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A74D8"/>
    <w:rsid w:val="00AB022D"/>
    <w:rsid w:val="00AB049F"/>
    <w:rsid w:val="00AB07DA"/>
    <w:rsid w:val="00AB0A12"/>
    <w:rsid w:val="00AB1002"/>
    <w:rsid w:val="00AB1077"/>
    <w:rsid w:val="00AB1E03"/>
    <w:rsid w:val="00AB1FB3"/>
    <w:rsid w:val="00AB43A0"/>
    <w:rsid w:val="00AB46F4"/>
    <w:rsid w:val="00AB5250"/>
    <w:rsid w:val="00AB56AB"/>
    <w:rsid w:val="00AB6419"/>
    <w:rsid w:val="00AB6A1F"/>
    <w:rsid w:val="00AB7B32"/>
    <w:rsid w:val="00AC0277"/>
    <w:rsid w:val="00AC0581"/>
    <w:rsid w:val="00AC1AF7"/>
    <w:rsid w:val="00AC215D"/>
    <w:rsid w:val="00AC28E4"/>
    <w:rsid w:val="00AC29F7"/>
    <w:rsid w:val="00AC3788"/>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40C9"/>
    <w:rsid w:val="00AE4D3D"/>
    <w:rsid w:val="00AE57C4"/>
    <w:rsid w:val="00AE77A7"/>
    <w:rsid w:val="00AF095F"/>
    <w:rsid w:val="00AF0AC3"/>
    <w:rsid w:val="00AF0DEC"/>
    <w:rsid w:val="00AF1307"/>
    <w:rsid w:val="00AF130E"/>
    <w:rsid w:val="00AF171D"/>
    <w:rsid w:val="00AF1DFB"/>
    <w:rsid w:val="00AF2484"/>
    <w:rsid w:val="00AF2792"/>
    <w:rsid w:val="00AF3A04"/>
    <w:rsid w:val="00AF504D"/>
    <w:rsid w:val="00AF775C"/>
    <w:rsid w:val="00AF79B2"/>
    <w:rsid w:val="00AF7DD8"/>
    <w:rsid w:val="00B005CC"/>
    <w:rsid w:val="00B00749"/>
    <w:rsid w:val="00B00956"/>
    <w:rsid w:val="00B01635"/>
    <w:rsid w:val="00B01901"/>
    <w:rsid w:val="00B01D78"/>
    <w:rsid w:val="00B01F0B"/>
    <w:rsid w:val="00B02316"/>
    <w:rsid w:val="00B028B1"/>
    <w:rsid w:val="00B03171"/>
    <w:rsid w:val="00B034FD"/>
    <w:rsid w:val="00B03584"/>
    <w:rsid w:val="00B0375E"/>
    <w:rsid w:val="00B03DE4"/>
    <w:rsid w:val="00B0444C"/>
    <w:rsid w:val="00B04F87"/>
    <w:rsid w:val="00B0522D"/>
    <w:rsid w:val="00B06598"/>
    <w:rsid w:val="00B0694D"/>
    <w:rsid w:val="00B07402"/>
    <w:rsid w:val="00B074E9"/>
    <w:rsid w:val="00B07E1F"/>
    <w:rsid w:val="00B10420"/>
    <w:rsid w:val="00B10FA7"/>
    <w:rsid w:val="00B10FFA"/>
    <w:rsid w:val="00B11BCD"/>
    <w:rsid w:val="00B13566"/>
    <w:rsid w:val="00B137DE"/>
    <w:rsid w:val="00B14099"/>
    <w:rsid w:val="00B14687"/>
    <w:rsid w:val="00B14D78"/>
    <w:rsid w:val="00B14EAA"/>
    <w:rsid w:val="00B14EEF"/>
    <w:rsid w:val="00B14F55"/>
    <w:rsid w:val="00B1564E"/>
    <w:rsid w:val="00B15AEC"/>
    <w:rsid w:val="00B160F5"/>
    <w:rsid w:val="00B166A1"/>
    <w:rsid w:val="00B16B38"/>
    <w:rsid w:val="00B17800"/>
    <w:rsid w:val="00B17D23"/>
    <w:rsid w:val="00B17E1B"/>
    <w:rsid w:val="00B17EF5"/>
    <w:rsid w:val="00B2050A"/>
    <w:rsid w:val="00B20B34"/>
    <w:rsid w:val="00B21F94"/>
    <w:rsid w:val="00B22291"/>
    <w:rsid w:val="00B236F8"/>
    <w:rsid w:val="00B23D97"/>
    <w:rsid w:val="00B25E03"/>
    <w:rsid w:val="00B27A5F"/>
    <w:rsid w:val="00B306FC"/>
    <w:rsid w:val="00B30A48"/>
    <w:rsid w:val="00B30BAB"/>
    <w:rsid w:val="00B31CB0"/>
    <w:rsid w:val="00B31E56"/>
    <w:rsid w:val="00B31F9E"/>
    <w:rsid w:val="00B323A4"/>
    <w:rsid w:val="00B324C8"/>
    <w:rsid w:val="00B32937"/>
    <w:rsid w:val="00B337F8"/>
    <w:rsid w:val="00B33F11"/>
    <w:rsid w:val="00B34F62"/>
    <w:rsid w:val="00B36A7C"/>
    <w:rsid w:val="00B37968"/>
    <w:rsid w:val="00B37F8A"/>
    <w:rsid w:val="00B4090F"/>
    <w:rsid w:val="00B41F04"/>
    <w:rsid w:val="00B424AA"/>
    <w:rsid w:val="00B42B67"/>
    <w:rsid w:val="00B43D62"/>
    <w:rsid w:val="00B43E05"/>
    <w:rsid w:val="00B44468"/>
    <w:rsid w:val="00B44FD8"/>
    <w:rsid w:val="00B45356"/>
    <w:rsid w:val="00B455B7"/>
    <w:rsid w:val="00B45BAA"/>
    <w:rsid w:val="00B46D42"/>
    <w:rsid w:val="00B47866"/>
    <w:rsid w:val="00B47C07"/>
    <w:rsid w:val="00B52139"/>
    <w:rsid w:val="00B52D07"/>
    <w:rsid w:val="00B52FE1"/>
    <w:rsid w:val="00B53122"/>
    <w:rsid w:val="00B53656"/>
    <w:rsid w:val="00B551E1"/>
    <w:rsid w:val="00B5522A"/>
    <w:rsid w:val="00B55855"/>
    <w:rsid w:val="00B6115E"/>
    <w:rsid w:val="00B61C7D"/>
    <w:rsid w:val="00B625EB"/>
    <w:rsid w:val="00B635E5"/>
    <w:rsid w:val="00B63BEE"/>
    <w:rsid w:val="00B65273"/>
    <w:rsid w:val="00B65B70"/>
    <w:rsid w:val="00B6753D"/>
    <w:rsid w:val="00B67B69"/>
    <w:rsid w:val="00B67C32"/>
    <w:rsid w:val="00B67F78"/>
    <w:rsid w:val="00B70D24"/>
    <w:rsid w:val="00B72293"/>
    <w:rsid w:val="00B72D2E"/>
    <w:rsid w:val="00B731C4"/>
    <w:rsid w:val="00B733C0"/>
    <w:rsid w:val="00B73FC9"/>
    <w:rsid w:val="00B7479B"/>
    <w:rsid w:val="00B748FA"/>
    <w:rsid w:val="00B749E6"/>
    <w:rsid w:val="00B7575F"/>
    <w:rsid w:val="00B757E8"/>
    <w:rsid w:val="00B75A47"/>
    <w:rsid w:val="00B7673C"/>
    <w:rsid w:val="00B76903"/>
    <w:rsid w:val="00B76907"/>
    <w:rsid w:val="00B77BD7"/>
    <w:rsid w:val="00B77F34"/>
    <w:rsid w:val="00B806CB"/>
    <w:rsid w:val="00B80DE4"/>
    <w:rsid w:val="00B812B7"/>
    <w:rsid w:val="00B81325"/>
    <w:rsid w:val="00B81A42"/>
    <w:rsid w:val="00B828E5"/>
    <w:rsid w:val="00B82B9B"/>
    <w:rsid w:val="00B837E7"/>
    <w:rsid w:val="00B839CF"/>
    <w:rsid w:val="00B83E64"/>
    <w:rsid w:val="00B84115"/>
    <w:rsid w:val="00B84A66"/>
    <w:rsid w:val="00B84AFE"/>
    <w:rsid w:val="00B86447"/>
    <w:rsid w:val="00B867D3"/>
    <w:rsid w:val="00B868BC"/>
    <w:rsid w:val="00B86AFA"/>
    <w:rsid w:val="00B86C96"/>
    <w:rsid w:val="00B87202"/>
    <w:rsid w:val="00B87452"/>
    <w:rsid w:val="00B87564"/>
    <w:rsid w:val="00B9067E"/>
    <w:rsid w:val="00B90CE7"/>
    <w:rsid w:val="00B91E9E"/>
    <w:rsid w:val="00B9207A"/>
    <w:rsid w:val="00B92675"/>
    <w:rsid w:val="00B92845"/>
    <w:rsid w:val="00B92A52"/>
    <w:rsid w:val="00B92BD7"/>
    <w:rsid w:val="00B941BA"/>
    <w:rsid w:val="00B9442D"/>
    <w:rsid w:val="00B94A1E"/>
    <w:rsid w:val="00B959A5"/>
    <w:rsid w:val="00B95A22"/>
    <w:rsid w:val="00B961B4"/>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A70D3"/>
    <w:rsid w:val="00BA7C24"/>
    <w:rsid w:val="00BB0404"/>
    <w:rsid w:val="00BB0CA6"/>
    <w:rsid w:val="00BB1328"/>
    <w:rsid w:val="00BB13C2"/>
    <w:rsid w:val="00BB20EF"/>
    <w:rsid w:val="00BB2212"/>
    <w:rsid w:val="00BB258D"/>
    <w:rsid w:val="00BB2DC2"/>
    <w:rsid w:val="00BB31B1"/>
    <w:rsid w:val="00BB3FE2"/>
    <w:rsid w:val="00BB3FFC"/>
    <w:rsid w:val="00BB4D22"/>
    <w:rsid w:val="00BB5297"/>
    <w:rsid w:val="00BB52C8"/>
    <w:rsid w:val="00BB578A"/>
    <w:rsid w:val="00BB6728"/>
    <w:rsid w:val="00BB673D"/>
    <w:rsid w:val="00BB6C10"/>
    <w:rsid w:val="00BB6DCE"/>
    <w:rsid w:val="00BB7091"/>
    <w:rsid w:val="00BB7465"/>
    <w:rsid w:val="00BB776E"/>
    <w:rsid w:val="00BB7F78"/>
    <w:rsid w:val="00BC0144"/>
    <w:rsid w:val="00BC0B66"/>
    <w:rsid w:val="00BC11B8"/>
    <w:rsid w:val="00BC1353"/>
    <w:rsid w:val="00BC14C7"/>
    <w:rsid w:val="00BC1800"/>
    <w:rsid w:val="00BC1927"/>
    <w:rsid w:val="00BC1A45"/>
    <w:rsid w:val="00BC1AB4"/>
    <w:rsid w:val="00BC2853"/>
    <w:rsid w:val="00BC3766"/>
    <w:rsid w:val="00BC4050"/>
    <w:rsid w:val="00BC4603"/>
    <w:rsid w:val="00BC4BF9"/>
    <w:rsid w:val="00BC68AF"/>
    <w:rsid w:val="00BC7431"/>
    <w:rsid w:val="00BC7862"/>
    <w:rsid w:val="00BC7A6D"/>
    <w:rsid w:val="00BC7E21"/>
    <w:rsid w:val="00BD04E2"/>
    <w:rsid w:val="00BD11D9"/>
    <w:rsid w:val="00BD29D5"/>
    <w:rsid w:val="00BD41B8"/>
    <w:rsid w:val="00BD4204"/>
    <w:rsid w:val="00BD42E0"/>
    <w:rsid w:val="00BD4438"/>
    <w:rsid w:val="00BD4806"/>
    <w:rsid w:val="00BD57D1"/>
    <w:rsid w:val="00BD6EB2"/>
    <w:rsid w:val="00BD7877"/>
    <w:rsid w:val="00BD7BDD"/>
    <w:rsid w:val="00BD7EDD"/>
    <w:rsid w:val="00BE033D"/>
    <w:rsid w:val="00BE0AE0"/>
    <w:rsid w:val="00BE0D44"/>
    <w:rsid w:val="00BE114C"/>
    <w:rsid w:val="00BE1182"/>
    <w:rsid w:val="00BE1E21"/>
    <w:rsid w:val="00BE25E9"/>
    <w:rsid w:val="00BE3015"/>
    <w:rsid w:val="00BE4BC5"/>
    <w:rsid w:val="00BE4D70"/>
    <w:rsid w:val="00BE574E"/>
    <w:rsid w:val="00BE578A"/>
    <w:rsid w:val="00BE6277"/>
    <w:rsid w:val="00BE62CC"/>
    <w:rsid w:val="00BE7D95"/>
    <w:rsid w:val="00BE7FEE"/>
    <w:rsid w:val="00BF013F"/>
    <w:rsid w:val="00BF19A4"/>
    <w:rsid w:val="00BF2720"/>
    <w:rsid w:val="00BF2B0C"/>
    <w:rsid w:val="00BF3346"/>
    <w:rsid w:val="00BF3767"/>
    <w:rsid w:val="00BF3BCE"/>
    <w:rsid w:val="00BF3EF2"/>
    <w:rsid w:val="00BF64BD"/>
    <w:rsid w:val="00BF6C80"/>
    <w:rsid w:val="00BF7187"/>
    <w:rsid w:val="00BF7305"/>
    <w:rsid w:val="00BF7385"/>
    <w:rsid w:val="00BF73A9"/>
    <w:rsid w:val="00BF7A6D"/>
    <w:rsid w:val="00C00249"/>
    <w:rsid w:val="00C00B47"/>
    <w:rsid w:val="00C01158"/>
    <w:rsid w:val="00C01340"/>
    <w:rsid w:val="00C03511"/>
    <w:rsid w:val="00C03D5C"/>
    <w:rsid w:val="00C043AC"/>
    <w:rsid w:val="00C06BF8"/>
    <w:rsid w:val="00C06D37"/>
    <w:rsid w:val="00C07444"/>
    <w:rsid w:val="00C10DC0"/>
    <w:rsid w:val="00C112A0"/>
    <w:rsid w:val="00C117B7"/>
    <w:rsid w:val="00C1192B"/>
    <w:rsid w:val="00C119A4"/>
    <w:rsid w:val="00C1296D"/>
    <w:rsid w:val="00C129AC"/>
    <w:rsid w:val="00C12F04"/>
    <w:rsid w:val="00C13884"/>
    <w:rsid w:val="00C14815"/>
    <w:rsid w:val="00C14BD4"/>
    <w:rsid w:val="00C14D53"/>
    <w:rsid w:val="00C150FD"/>
    <w:rsid w:val="00C156A5"/>
    <w:rsid w:val="00C15B19"/>
    <w:rsid w:val="00C167B9"/>
    <w:rsid w:val="00C16902"/>
    <w:rsid w:val="00C17A82"/>
    <w:rsid w:val="00C20C10"/>
    <w:rsid w:val="00C21260"/>
    <w:rsid w:val="00C21F8E"/>
    <w:rsid w:val="00C221DB"/>
    <w:rsid w:val="00C2409C"/>
    <w:rsid w:val="00C24191"/>
    <w:rsid w:val="00C242D8"/>
    <w:rsid w:val="00C24C7B"/>
    <w:rsid w:val="00C266FB"/>
    <w:rsid w:val="00C2781C"/>
    <w:rsid w:val="00C31411"/>
    <w:rsid w:val="00C32320"/>
    <w:rsid w:val="00C32FEA"/>
    <w:rsid w:val="00C339A2"/>
    <w:rsid w:val="00C33DEE"/>
    <w:rsid w:val="00C349CB"/>
    <w:rsid w:val="00C35468"/>
    <w:rsid w:val="00C37700"/>
    <w:rsid w:val="00C37712"/>
    <w:rsid w:val="00C40080"/>
    <w:rsid w:val="00C40493"/>
    <w:rsid w:val="00C40BAF"/>
    <w:rsid w:val="00C42462"/>
    <w:rsid w:val="00C428FA"/>
    <w:rsid w:val="00C434A8"/>
    <w:rsid w:val="00C438A1"/>
    <w:rsid w:val="00C44FCE"/>
    <w:rsid w:val="00C45357"/>
    <w:rsid w:val="00C46BDD"/>
    <w:rsid w:val="00C46DF7"/>
    <w:rsid w:val="00C47426"/>
    <w:rsid w:val="00C47929"/>
    <w:rsid w:val="00C5054F"/>
    <w:rsid w:val="00C50C2E"/>
    <w:rsid w:val="00C52077"/>
    <w:rsid w:val="00C52173"/>
    <w:rsid w:val="00C53147"/>
    <w:rsid w:val="00C539AA"/>
    <w:rsid w:val="00C54511"/>
    <w:rsid w:val="00C5455C"/>
    <w:rsid w:val="00C55761"/>
    <w:rsid w:val="00C55F86"/>
    <w:rsid w:val="00C55F8E"/>
    <w:rsid w:val="00C56014"/>
    <w:rsid w:val="00C5725F"/>
    <w:rsid w:val="00C600B8"/>
    <w:rsid w:val="00C609ED"/>
    <w:rsid w:val="00C60AA8"/>
    <w:rsid w:val="00C61E83"/>
    <w:rsid w:val="00C625AB"/>
    <w:rsid w:val="00C62783"/>
    <w:rsid w:val="00C630C7"/>
    <w:rsid w:val="00C632A5"/>
    <w:rsid w:val="00C632FB"/>
    <w:rsid w:val="00C63ADA"/>
    <w:rsid w:val="00C64160"/>
    <w:rsid w:val="00C64531"/>
    <w:rsid w:val="00C64592"/>
    <w:rsid w:val="00C6472D"/>
    <w:rsid w:val="00C64D39"/>
    <w:rsid w:val="00C64ED6"/>
    <w:rsid w:val="00C653CE"/>
    <w:rsid w:val="00C65D3D"/>
    <w:rsid w:val="00C66493"/>
    <w:rsid w:val="00C66ACF"/>
    <w:rsid w:val="00C675F7"/>
    <w:rsid w:val="00C67FB1"/>
    <w:rsid w:val="00C70643"/>
    <w:rsid w:val="00C70A01"/>
    <w:rsid w:val="00C70ED1"/>
    <w:rsid w:val="00C7180D"/>
    <w:rsid w:val="00C71E98"/>
    <w:rsid w:val="00C727C1"/>
    <w:rsid w:val="00C728B1"/>
    <w:rsid w:val="00C73D85"/>
    <w:rsid w:val="00C73E73"/>
    <w:rsid w:val="00C745C5"/>
    <w:rsid w:val="00C7513E"/>
    <w:rsid w:val="00C760F8"/>
    <w:rsid w:val="00C762D7"/>
    <w:rsid w:val="00C77E02"/>
    <w:rsid w:val="00C77F26"/>
    <w:rsid w:val="00C80AA5"/>
    <w:rsid w:val="00C80C1E"/>
    <w:rsid w:val="00C80D68"/>
    <w:rsid w:val="00C81C1D"/>
    <w:rsid w:val="00C82373"/>
    <w:rsid w:val="00C844E7"/>
    <w:rsid w:val="00C85795"/>
    <w:rsid w:val="00C859A1"/>
    <w:rsid w:val="00C8687F"/>
    <w:rsid w:val="00C86C2C"/>
    <w:rsid w:val="00C90121"/>
    <w:rsid w:val="00C90491"/>
    <w:rsid w:val="00C91788"/>
    <w:rsid w:val="00C91F1E"/>
    <w:rsid w:val="00C92D81"/>
    <w:rsid w:val="00C93250"/>
    <w:rsid w:val="00C93C58"/>
    <w:rsid w:val="00C94561"/>
    <w:rsid w:val="00C95016"/>
    <w:rsid w:val="00C955F5"/>
    <w:rsid w:val="00C96122"/>
    <w:rsid w:val="00C9654F"/>
    <w:rsid w:val="00C97147"/>
    <w:rsid w:val="00CA0D0D"/>
    <w:rsid w:val="00CA1619"/>
    <w:rsid w:val="00CA2277"/>
    <w:rsid w:val="00CA2C78"/>
    <w:rsid w:val="00CA4AE4"/>
    <w:rsid w:val="00CA5123"/>
    <w:rsid w:val="00CA62A7"/>
    <w:rsid w:val="00CA6617"/>
    <w:rsid w:val="00CA6E63"/>
    <w:rsid w:val="00CA700C"/>
    <w:rsid w:val="00CA7159"/>
    <w:rsid w:val="00CA7C22"/>
    <w:rsid w:val="00CB099A"/>
    <w:rsid w:val="00CB0EBE"/>
    <w:rsid w:val="00CB0F6B"/>
    <w:rsid w:val="00CB1D73"/>
    <w:rsid w:val="00CB1F9D"/>
    <w:rsid w:val="00CB2E2A"/>
    <w:rsid w:val="00CB38EC"/>
    <w:rsid w:val="00CB4132"/>
    <w:rsid w:val="00CB42D7"/>
    <w:rsid w:val="00CB43CB"/>
    <w:rsid w:val="00CB4B5E"/>
    <w:rsid w:val="00CB4EE7"/>
    <w:rsid w:val="00CB5834"/>
    <w:rsid w:val="00CB6009"/>
    <w:rsid w:val="00CB616D"/>
    <w:rsid w:val="00CB6577"/>
    <w:rsid w:val="00CB66DE"/>
    <w:rsid w:val="00CB6E85"/>
    <w:rsid w:val="00CB78A5"/>
    <w:rsid w:val="00CC019D"/>
    <w:rsid w:val="00CC034D"/>
    <w:rsid w:val="00CC05C6"/>
    <w:rsid w:val="00CC1F79"/>
    <w:rsid w:val="00CC288E"/>
    <w:rsid w:val="00CC2CDB"/>
    <w:rsid w:val="00CC54D8"/>
    <w:rsid w:val="00CC5548"/>
    <w:rsid w:val="00CC61D6"/>
    <w:rsid w:val="00CC6424"/>
    <w:rsid w:val="00CC6662"/>
    <w:rsid w:val="00CC689A"/>
    <w:rsid w:val="00CC733A"/>
    <w:rsid w:val="00CC76CA"/>
    <w:rsid w:val="00CD09D8"/>
    <w:rsid w:val="00CD0D24"/>
    <w:rsid w:val="00CD116E"/>
    <w:rsid w:val="00CD3984"/>
    <w:rsid w:val="00CD40DC"/>
    <w:rsid w:val="00CD4A45"/>
    <w:rsid w:val="00CD5C10"/>
    <w:rsid w:val="00CD62F3"/>
    <w:rsid w:val="00CD6A23"/>
    <w:rsid w:val="00CD71C7"/>
    <w:rsid w:val="00CD72EE"/>
    <w:rsid w:val="00CD757C"/>
    <w:rsid w:val="00CD79B1"/>
    <w:rsid w:val="00CE0267"/>
    <w:rsid w:val="00CE0630"/>
    <w:rsid w:val="00CE07EA"/>
    <w:rsid w:val="00CE0F32"/>
    <w:rsid w:val="00CE187C"/>
    <w:rsid w:val="00CE188F"/>
    <w:rsid w:val="00CE1A33"/>
    <w:rsid w:val="00CE1E83"/>
    <w:rsid w:val="00CE21FE"/>
    <w:rsid w:val="00CE255F"/>
    <w:rsid w:val="00CE26DE"/>
    <w:rsid w:val="00CE2DCF"/>
    <w:rsid w:val="00CE2F96"/>
    <w:rsid w:val="00CE309D"/>
    <w:rsid w:val="00CE31E6"/>
    <w:rsid w:val="00CE4834"/>
    <w:rsid w:val="00CE672A"/>
    <w:rsid w:val="00CE7002"/>
    <w:rsid w:val="00CF00C2"/>
    <w:rsid w:val="00CF00C7"/>
    <w:rsid w:val="00CF0753"/>
    <w:rsid w:val="00CF15C6"/>
    <w:rsid w:val="00CF167F"/>
    <w:rsid w:val="00CF1DCE"/>
    <w:rsid w:val="00CF29AA"/>
    <w:rsid w:val="00CF3C41"/>
    <w:rsid w:val="00CF4729"/>
    <w:rsid w:val="00CF4CA0"/>
    <w:rsid w:val="00CF514F"/>
    <w:rsid w:val="00CF6B43"/>
    <w:rsid w:val="00CF79BA"/>
    <w:rsid w:val="00CF7F97"/>
    <w:rsid w:val="00D007BE"/>
    <w:rsid w:val="00D013C0"/>
    <w:rsid w:val="00D01877"/>
    <w:rsid w:val="00D0353B"/>
    <w:rsid w:val="00D03F84"/>
    <w:rsid w:val="00D040BA"/>
    <w:rsid w:val="00D04419"/>
    <w:rsid w:val="00D04562"/>
    <w:rsid w:val="00D04ADC"/>
    <w:rsid w:val="00D052BA"/>
    <w:rsid w:val="00D052DD"/>
    <w:rsid w:val="00D05F1A"/>
    <w:rsid w:val="00D05FF8"/>
    <w:rsid w:val="00D0636E"/>
    <w:rsid w:val="00D06A34"/>
    <w:rsid w:val="00D079FB"/>
    <w:rsid w:val="00D11264"/>
    <w:rsid w:val="00D1135D"/>
    <w:rsid w:val="00D11B92"/>
    <w:rsid w:val="00D12A55"/>
    <w:rsid w:val="00D12DF6"/>
    <w:rsid w:val="00D1308D"/>
    <w:rsid w:val="00D14169"/>
    <w:rsid w:val="00D14F93"/>
    <w:rsid w:val="00D155C1"/>
    <w:rsid w:val="00D15646"/>
    <w:rsid w:val="00D15F2B"/>
    <w:rsid w:val="00D16187"/>
    <w:rsid w:val="00D168C6"/>
    <w:rsid w:val="00D1692D"/>
    <w:rsid w:val="00D16B66"/>
    <w:rsid w:val="00D16F6B"/>
    <w:rsid w:val="00D201E3"/>
    <w:rsid w:val="00D201F5"/>
    <w:rsid w:val="00D2037B"/>
    <w:rsid w:val="00D20BEE"/>
    <w:rsid w:val="00D2207C"/>
    <w:rsid w:val="00D22407"/>
    <w:rsid w:val="00D2244B"/>
    <w:rsid w:val="00D224F4"/>
    <w:rsid w:val="00D24699"/>
    <w:rsid w:val="00D25B33"/>
    <w:rsid w:val="00D2640A"/>
    <w:rsid w:val="00D27012"/>
    <w:rsid w:val="00D270BA"/>
    <w:rsid w:val="00D272F8"/>
    <w:rsid w:val="00D30991"/>
    <w:rsid w:val="00D30FB7"/>
    <w:rsid w:val="00D321AA"/>
    <w:rsid w:val="00D325BA"/>
    <w:rsid w:val="00D32FEF"/>
    <w:rsid w:val="00D3313C"/>
    <w:rsid w:val="00D3341D"/>
    <w:rsid w:val="00D337D5"/>
    <w:rsid w:val="00D3435C"/>
    <w:rsid w:val="00D35172"/>
    <w:rsid w:val="00D359FA"/>
    <w:rsid w:val="00D36100"/>
    <w:rsid w:val="00D361BA"/>
    <w:rsid w:val="00D36FC5"/>
    <w:rsid w:val="00D40510"/>
    <w:rsid w:val="00D41097"/>
    <w:rsid w:val="00D415CB"/>
    <w:rsid w:val="00D41B52"/>
    <w:rsid w:val="00D41C93"/>
    <w:rsid w:val="00D42007"/>
    <w:rsid w:val="00D4238C"/>
    <w:rsid w:val="00D4245F"/>
    <w:rsid w:val="00D42949"/>
    <w:rsid w:val="00D437C1"/>
    <w:rsid w:val="00D44A53"/>
    <w:rsid w:val="00D45142"/>
    <w:rsid w:val="00D45D35"/>
    <w:rsid w:val="00D47773"/>
    <w:rsid w:val="00D47AA7"/>
    <w:rsid w:val="00D5162C"/>
    <w:rsid w:val="00D51B88"/>
    <w:rsid w:val="00D533BD"/>
    <w:rsid w:val="00D539EA"/>
    <w:rsid w:val="00D53B22"/>
    <w:rsid w:val="00D5503C"/>
    <w:rsid w:val="00D5590D"/>
    <w:rsid w:val="00D559C0"/>
    <w:rsid w:val="00D55F8D"/>
    <w:rsid w:val="00D56857"/>
    <w:rsid w:val="00D569EB"/>
    <w:rsid w:val="00D56F0C"/>
    <w:rsid w:val="00D612DB"/>
    <w:rsid w:val="00D61454"/>
    <w:rsid w:val="00D615A8"/>
    <w:rsid w:val="00D62DF4"/>
    <w:rsid w:val="00D63282"/>
    <w:rsid w:val="00D63752"/>
    <w:rsid w:val="00D64897"/>
    <w:rsid w:val="00D65DCF"/>
    <w:rsid w:val="00D663AC"/>
    <w:rsid w:val="00D66611"/>
    <w:rsid w:val="00D722CD"/>
    <w:rsid w:val="00D72AAE"/>
    <w:rsid w:val="00D73B54"/>
    <w:rsid w:val="00D73E99"/>
    <w:rsid w:val="00D74817"/>
    <w:rsid w:val="00D74B13"/>
    <w:rsid w:val="00D74F79"/>
    <w:rsid w:val="00D76EFC"/>
    <w:rsid w:val="00D7721E"/>
    <w:rsid w:val="00D77AD9"/>
    <w:rsid w:val="00D8068E"/>
    <w:rsid w:val="00D81100"/>
    <w:rsid w:val="00D8119B"/>
    <w:rsid w:val="00D81916"/>
    <w:rsid w:val="00D81E0C"/>
    <w:rsid w:val="00D8303D"/>
    <w:rsid w:val="00D8445E"/>
    <w:rsid w:val="00D8448F"/>
    <w:rsid w:val="00D8513F"/>
    <w:rsid w:val="00D85210"/>
    <w:rsid w:val="00D8532D"/>
    <w:rsid w:val="00D854EB"/>
    <w:rsid w:val="00D85689"/>
    <w:rsid w:val="00D857EF"/>
    <w:rsid w:val="00D85ACE"/>
    <w:rsid w:val="00D86134"/>
    <w:rsid w:val="00D861B4"/>
    <w:rsid w:val="00D8701F"/>
    <w:rsid w:val="00D8797B"/>
    <w:rsid w:val="00D9016F"/>
    <w:rsid w:val="00D90268"/>
    <w:rsid w:val="00D90A67"/>
    <w:rsid w:val="00D90E47"/>
    <w:rsid w:val="00D911DF"/>
    <w:rsid w:val="00D9179E"/>
    <w:rsid w:val="00D91AE1"/>
    <w:rsid w:val="00D91F6B"/>
    <w:rsid w:val="00D921BD"/>
    <w:rsid w:val="00D927F8"/>
    <w:rsid w:val="00D92CC7"/>
    <w:rsid w:val="00D92D48"/>
    <w:rsid w:val="00D94D07"/>
    <w:rsid w:val="00D94EC2"/>
    <w:rsid w:val="00D952E9"/>
    <w:rsid w:val="00D956CE"/>
    <w:rsid w:val="00D95CA1"/>
    <w:rsid w:val="00D961D1"/>
    <w:rsid w:val="00D964C4"/>
    <w:rsid w:val="00D964DE"/>
    <w:rsid w:val="00D968A4"/>
    <w:rsid w:val="00D97709"/>
    <w:rsid w:val="00DA0032"/>
    <w:rsid w:val="00DA09C9"/>
    <w:rsid w:val="00DA0FD0"/>
    <w:rsid w:val="00DA1AC0"/>
    <w:rsid w:val="00DA1D83"/>
    <w:rsid w:val="00DA2C56"/>
    <w:rsid w:val="00DA31D4"/>
    <w:rsid w:val="00DA3758"/>
    <w:rsid w:val="00DA46C3"/>
    <w:rsid w:val="00DA52E1"/>
    <w:rsid w:val="00DA5872"/>
    <w:rsid w:val="00DA642D"/>
    <w:rsid w:val="00DA6B8A"/>
    <w:rsid w:val="00DA7554"/>
    <w:rsid w:val="00DA76BA"/>
    <w:rsid w:val="00DA76E5"/>
    <w:rsid w:val="00DB088B"/>
    <w:rsid w:val="00DB0D5A"/>
    <w:rsid w:val="00DB13E6"/>
    <w:rsid w:val="00DB1896"/>
    <w:rsid w:val="00DB206B"/>
    <w:rsid w:val="00DB262B"/>
    <w:rsid w:val="00DB29C7"/>
    <w:rsid w:val="00DB4EF3"/>
    <w:rsid w:val="00DB5A5A"/>
    <w:rsid w:val="00DB65CD"/>
    <w:rsid w:val="00DB73E1"/>
    <w:rsid w:val="00DC029A"/>
    <w:rsid w:val="00DC0ECC"/>
    <w:rsid w:val="00DC120F"/>
    <w:rsid w:val="00DC21E9"/>
    <w:rsid w:val="00DC2C83"/>
    <w:rsid w:val="00DC2EC3"/>
    <w:rsid w:val="00DC2EFF"/>
    <w:rsid w:val="00DC34BE"/>
    <w:rsid w:val="00DC3650"/>
    <w:rsid w:val="00DC3E8F"/>
    <w:rsid w:val="00DC42E7"/>
    <w:rsid w:val="00DC4D3C"/>
    <w:rsid w:val="00DC4F16"/>
    <w:rsid w:val="00DC4FF4"/>
    <w:rsid w:val="00DC5176"/>
    <w:rsid w:val="00DC528A"/>
    <w:rsid w:val="00DC5377"/>
    <w:rsid w:val="00DC59EE"/>
    <w:rsid w:val="00DC669E"/>
    <w:rsid w:val="00DC7A14"/>
    <w:rsid w:val="00DC7CFE"/>
    <w:rsid w:val="00DD030E"/>
    <w:rsid w:val="00DD04F2"/>
    <w:rsid w:val="00DD0DA5"/>
    <w:rsid w:val="00DD1409"/>
    <w:rsid w:val="00DD15D6"/>
    <w:rsid w:val="00DD1D22"/>
    <w:rsid w:val="00DD21C6"/>
    <w:rsid w:val="00DD232D"/>
    <w:rsid w:val="00DD329B"/>
    <w:rsid w:val="00DD39D5"/>
    <w:rsid w:val="00DD44AC"/>
    <w:rsid w:val="00DD44D1"/>
    <w:rsid w:val="00DD5375"/>
    <w:rsid w:val="00DD556E"/>
    <w:rsid w:val="00DD69C8"/>
    <w:rsid w:val="00DD6B42"/>
    <w:rsid w:val="00DD74A8"/>
    <w:rsid w:val="00DD7ADB"/>
    <w:rsid w:val="00DD7D78"/>
    <w:rsid w:val="00DE1E13"/>
    <w:rsid w:val="00DE2033"/>
    <w:rsid w:val="00DE2724"/>
    <w:rsid w:val="00DE3495"/>
    <w:rsid w:val="00DE38D7"/>
    <w:rsid w:val="00DE59D6"/>
    <w:rsid w:val="00DE5C23"/>
    <w:rsid w:val="00DE5D20"/>
    <w:rsid w:val="00DE5E62"/>
    <w:rsid w:val="00DE5EDA"/>
    <w:rsid w:val="00DE62E4"/>
    <w:rsid w:val="00DE64C9"/>
    <w:rsid w:val="00DE6E47"/>
    <w:rsid w:val="00DE7401"/>
    <w:rsid w:val="00DE784F"/>
    <w:rsid w:val="00DF0623"/>
    <w:rsid w:val="00DF13B9"/>
    <w:rsid w:val="00DF14C3"/>
    <w:rsid w:val="00DF174C"/>
    <w:rsid w:val="00DF19E1"/>
    <w:rsid w:val="00DF1AB2"/>
    <w:rsid w:val="00DF24D9"/>
    <w:rsid w:val="00DF2E93"/>
    <w:rsid w:val="00DF445F"/>
    <w:rsid w:val="00DF4D48"/>
    <w:rsid w:val="00DF60EB"/>
    <w:rsid w:val="00DF620D"/>
    <w:rsid w:val="00DF7223"/>
    <w:rsid w:val="00DF7A3D"/>
    <w:rsid w:val="00E009B0"/>
    <w:rsid w:val="00E00E97"/>
    <w:rsid w:val="00E00F01"/>
    <w:rsid w:val="00E01807"/>
    <w:rsid w:val="00E01A60"/>
    <w:rsid w:val="00E01B31"/>
    <w:rsid w:val="00E01BDB"/>
    <w:rsid w:val="00E02063"/>
    <w:rsid w:val="00E02818"/>
    <w:rsid w:val="00E04D0F"/>
    <w:rsid w:val="00E05458"/>
    <w:rsid w:val="00E05467"/>
    <w:rsid w:val="00E057B7"/>
    <w:rsid w:val="00E058EB"/>
    <w:rsid w:val="00E069C7"/>
    <w:rsid w:val="00E06B96"/>
    <w:rsid w:val="00E072DC"/>
    <w:rsid w:val="00E072FD"/>
    <w:rsid w:val="00E079A1"/>
    <w:rsid w:val="00E07E5E"/>
    <w:rsid w:val="00E1087B"/>
    <w:rsid w:val="00E10CC9"/>
    <w:rsid w:val="00E1139B"/>
    <w:rsid w:val="00E11431"/>
    <w:rsid w:val="00E1151C"/>
    <w:rsid w:val="00E115CE"/>
    <w:rsid w:val="00E11E25"/>
    <w:rsid w:val="00E12087"/>
    <w:rsid w:val="00E127FE"/>
    <w:rsid w:val="00E138E9"/>
    <w:rsid w:val="00E14D08"/>
    <w:rsid w:val="00E15782"/>
    <w:rsid w:val="00E16CC0"/>
    <w:rsid w:val="00E1740C"/>
    <w:rsid w:val="00E17528"/>
    <w:rsid w:val="00E17C43"/>
    <w:rsid w:val="00E218E7"/>
    <w:rsid w:val="00E21B4B"/>
    <w:rsid w:val="00E22141"/>
    <w:rsid w:val="00E22EC0"/>
    <w:rsid w:val="00E24511"/>
    <w:rsid w:val="00E24AC2"/>
    <w:rsid w:val="00E25C42"/>
    <w:rsid w:val="00E2619D"/>
    <w:rsid w:val="00E262CF"/>
    <w:rsid w:val="00E2719A"/>
    <w:rsid w:val="00E27F0A"/>
    <w:rsid w:val="00E30EEC"/>
    <w:rsid w:val="00E31736"/>
    <w:rsid w:val="00E31844"/>
    <w:rsid w:val="00E32D1F"/>
    <w:rsid w:val="00E332D2"/>
    <w:rsid w:val="00E33713"/>
    <w:rsid w:val="00E33A9A"/>
    <w:rsid w:val="00E33C22"/>
    <w:rsid w:val="00E340C4"/>
    <w:rsid w:val="00E34E4A"/>
    <w:rsid w:val="00E35288"/>
    <w:rsid w:val="00E3574B"/>
    <w:rsid w:val="00E35C34"/>
    <w:rsid w:val="00E36E82"/>
    <w:rsid w:val="00E36F9F"/>
    <w:rsid w:val="00E374BF"/>
    <w:rsid w:val="00E377CA"/>
    <w:rsid w:val="00E401F7"/>
    <w:rsid w:val="00E40868"/>
    <w:rsid w:val="00E410D3"/>
    <w:rsid w:val="00E41451"/>
    <w:rsid w:val="00E41BB4"/>
    <w:rsid w:val="00E427F2"/>
    <w:rsid w:val="00E4332B"/>
    <w:rsid w:val="00E45049"/>
    <w:rsid w:val="00E45CF0"/>
    <w:rsid w:val="00E45D59"/>
    <w:rsid w:val="00E46416"/>
    <w:rsid w:val="00E46624"/>
    <w:rsid w:val="00E478D5"/>
    <w:rsid w:val="00E47937"/>
    <w:rsid w:val="00E47CBD"/>
    <w:rsid w:val="00E501D1"/>
    <w:rsid w:val="00E5069B"/>
    <w:rsid w:val="00E51337"/>
    <w:rsid w:val="00E51678"/>
    <w:rsid w:val="00E51869"/>
    <w:rsid w:val="00E5258F"/>
    <w:rsid w:val="00E5276C"/>
    <w:rsid w:val="00E52E19"/>
    <w:rsid w:val="00E52F59"/>
    <w:rsid w:val="00E54E1E"/>
    <w:rsid w:val="00E550DC"/>
    <w:rsid w:val="00E55A24"/>
    <w:rsid w:val="00E55F24"/>
    <w:rsid w:val="00E56BD7"/>
    <w:rsid w:val="00E5797E"/>
    <w:rsid w:val="00E57B66"/>
    <w:rsid w:val="00E6031A"/>
    <w:rsid w:val="00E603F2"/>
    <w:rsid w:val="00E61D26"/>
    <w:rsid w:val="00E61F54"/>
    <w:rsid w:val="00E62EB1"/>
    <w:rsid w:val="00E63284"/>
    <w:rsid w:val="00E6363D"/>
    <w:rsid w:val="00E63CAA"/>
    <w:rsid w:val="00E64A48"/>
    <w:rsid w:val="00E64F96"/>
    <w:rsid w:val="00E66D7E"/>
    <w:rsid w:val="00E6737A"/>
    <w:rsid w:val="00E674BD"/>
    <w:rsid w:val="00E675B0"/>
    <w:rsid w:val="00E7019E"/>
    <w:rsid w:val="00E70AB0"/>
    <w:rsid w:val="00E718E2"/>
    <w:rsid w:val="00E72E3A"/>
    <w:rsid w:val="00E7316F"/>
    <w:rsid w:val="00E73341"/>
    <w:rsid w:val="00E73B2E"/>
    <w:rsid w:val="00E7467E"/>
    <w:rsid w:val="00E746A5"/>
    <w:rsid w:val="00E74D29"/>
    <w:rsid w:val="00E74E7C"/>
    <w:rsid w:val="00E7545F"/>
    <w:rsid w:val="00E762DE"/>
    <w:rsid w:val="00E76886"/>
    <w:rsid w:val="00E769AB"/>
    <w:rsid w:val="00E76D70"/>
    <w:rsid w:val="00E776E4"/>
    <w:rsid w:val="00E779EC"/>
    <w:rsid w:val="00E80350"/>
    <w:rsid w:val="00E80EEB"/>
    <w:rsid w:val="00E81257"/>
    <w:rsid w:val="00E81701"/>
    <w:rsid w:val="00E81E0B"/>
    <w:rsid w:val="00E8240B"/>
    <w:rsid w:val="00E83326"/>
    <w:rsid w:val="00E83A1A"/>
    <w:rsid w:val="00E83F51"/>
    <w:rsid w:val="00E85EDA"/>
    <w:rsid w:val="00E8731B"/>
    <w:rsid w:val="00E8784F"/>
    <w:rsid w:val="00E87D80"/>
    <w:rsid w:val="00E9019C"/>
    <w:rsid w:val="00E9091B"/>
    <w:rsid w:val="00E92A78"/>
    <w:rsid w:val="00E92CF0"/>
    <w:rsid w:val="00E92D0B"/>
    <w:rsid w:val="00E94C7C"/>
    <w:rsid w:val="00E95013"/>
    <w:rsid w:val="00E95286"/>
    <w:rsid w:val="00E9585A"/>
    <w:rsid w:val="00E96062"/>
    <w:rsid w:val="00E9636F"/>
    <w:rsid w:val="00E96BBE"/>
    <w:rsid w:val="00E9765F"/>
    <w:rsid w:val="00E976B0"/>
    <w:rsid w:val="00EA0069"/>
    <w:rsid w:val="00EA0365"/>
    <w:rsid w:val="00EA0867"/>
    <w:rsid w:val="00EA0ED0"/>
    <w:rsid w:val="00EA116A"/>
    <w:rsid w:val="00EA1A33"/>
    <w:rsid w:val="00EA1E39"/>
    <w:rsid w:val="00EA2C32"/>
    <w:rsid w:val="00EA3DFD"/>
    <w:rsid w:val="00EA4021"/>
    <w:rsid w:val="00EA477B"/>
    <w:rsid w:val="00EA5C43"/>
    <w:rsid w:val="00EA6891"/>
    <w:rsid w:val="00EA697B"/>
    <w:rsid w:val="00EA765E"/>
    <w:rsid w:val="00EA766A"/>
    <w:rsid w:val="00EA79F3"/>
    <w:rsid w:val="00EB130E"/>
    <w:rsid w:val="00EB292B"/>
    <w:rsid w:val="00EB30C9"/>
    <w:rsid w:val="00EB453B"/>
    <w:rsid w:val="00EB4B5E"/>
    <w:rsid w:val="00EB4E01"/>
    <w:rsid w:val="00EB563F"/>
    <w:rsid w:val="00EB5D8B"/>
    <w:rsid w:val="00EB713E"/>
    <w:rsid w:val="00EB735B"/>
    <w:rsid w:val="00EB7ACB"/>
    <w:rsid w:val="00EC0075"/>
    <w:rsid w:val="00EC059B"/>
    <w:rsid w:val="00EC0AEF"/>
    <w:rsid w:val="00EC0BEB"/>
    <w:rsid w:val="00EC0D65"/>
    <w:rsid w:val="00EC1184"/>
    <w:rsid w:val="00EC2D0A"/>
    <w:rsid w:val="00EC3BB8"/>
    <w:rsid w:val="00EC4021"/>
    <w:rsid w:val="00EC4091"/>
    <w:rsid w:val="00EC41CD"/>
    <w:rsid w:val="00EC4EBB"/>
    <w:rsid w:val="00EC5AEB"/>
    <w:rsid w:val="00EC61D6"/>
    <w:rsid w:val="00EC624E"/>
    <w:rsid w:val="00EC690E"/>
    <w:rsid w:val="00EC740B"/>
    <w:rsid w:val="00EC7711"/>
    <w:rsid w:val="00ED088F"/>
    <w:rsid w:val="00ED146D"/>
    <w:rsid w:val="00ED149E"/>
    <w:rsid w:val="00ED26F1"/>
    <w:rsid w:val="00ED2793"/>
    <w:rsid w:val="00ED2CC2"/>
    <w:rsid w:val="00ED3884"/>
    <w:rsid w:val="00ED46DC"/>
    <w:rsid w:val="00ED5CCB"/>
    <w:rsid w:val="00ED64A8"/>
    <w:rsid w:val="00ED6D56"/>
    <w:rsid w:val="00ED7588"/>
    <w:rsid w:val="00ED779E"/>
    <w:rsid w:val="00ED795C"/>
    <w:rsid w:val="00ED7AAD"/>
    <w:rsid w:val="00ED7BCF"/>
    <w:rsid w:val="00ED7C1D"/>
    <w:rsid w:val="00EE0AC9"/>
    <w:rsid w:val="00EE0C94"/>
    <w:rsid w:val="00EE1666"/>
    <w:rsid w:val="00EE18EE"/>
    <w:rsid w:val="00EE2CA1"/>
    <w:rsid w:val="00EE2CEA"/>
    <w:rsid w:val="00EE3513"/>
    <w:rsid w:val="00EE4A15"/>
    <w:rsid w:val="00EE4B68"/>
    <w:rsid w:val="00EE621D"/>
    <w:rsid w:val="00EE6386"/>
    <w:rsid w:val="00EE64DF"/>
    <w:rsid w:val="00EE6B80"/>
    <w:rsid w:val="00EE6BED"/>
    <w:rsid w:val="00EE6CA1"/>
    <w:rsid w:val="00EE6E76"/>
    <w:rsid w:val="00EE70FB"/>
    <w:rsid w:val="00EE71CC"/>
    <w:rsid w:val="00EE769C"/>
    <w:rsid w:val="00EE7721"/>
    <w:rsid w:val="00EF30E8"/>
    <w:rsid w:val="00EF4CC8"/>
    <w:rsid w:val="00EF569E"/>
    <w:rsid w:val="00EF59D4"/>
    <w:rsid w:val="00EF5D2A"/>
    <w:rsid w:val="00EF6093"/>
    <w:rsid w:val="00EF6612"/>
    <w:rsid w:val="00EF6963"/>
    <w:rsid w:val="00EF6A22"/>
    <w:rsid w:val="00F00F33"/>
    <w:rsid w:val="00F01083"/>
    <w:rsid w:val="00F01403"/>
    <w:rsid w:val="00F01590"/>
    <w:rsid w:val="00F017D5"/>
    <w:rsid w:val="00F0201A"/>
    <w:rsid w:val="00F023FB"/>
    <w:rsid w:val="00F02633"/>
    <w:rsid w:val="00F026FB"/>
    <w:rsid w:val="00F04CF5"/>
    <w:rsid w:val="00F06568"/>
    <w:rsid w:val="00F06880"/>
    <w:rsid w:val="00F06881"/>
    <w:rsid w:val="00F07221"/>
    <w:rsid w:val="00F07A87"/>
    <w:rsid w:val="00F1025A"/>
    <w:rsid w:val="00F10473"/>
    <w:rsid w:val="00F1060B"/>
    <w:rsid w:val="00F107B0"/>
    <w:rsid w:val="00F10F81"/>
    <w:rsid w:val="00F11943"/>
    <w:rsid w:val="00F11F0E"/>
    <w:rsid w:val="00F11FA9"/>
    <w:rsid w:val="00F12019"/>
    <w:rsid w:val="00F12754"/>
    <w:rsid w:val="00F13427"/>
    <w:rsid w:val="00F136FE"/>
    <w:rsid w:val="00F13903"/>
    <w:rsid w:val="00F14A2F"/>
    <w:rsid w:val="00F14E83"/>
    <w:rsid w:val="00F15128"/>
    <w:rsid w:val="00F15A51"/>
    <w:rsid w:val="00F15AF2"/>
    <w:rsid w:val="00F16316"/>
    <w:rsid w:val="00F16F40"/>
    <w:rsid w:val="00F1792C"/>
    <w:rsid w:val="00F20052"/>
    <w:rsid w:val="00F2007C"/>
    <w:rsid w:val="00F20271"/>
    <w:rsid w:val="00F214A5"/>
    <w:rsid w:val="00F21771"/>
    <w:rsid w:val="00F223D4"/>
    <w:rsid w:val="00F22413"/>
    <w:rsid w:val="00F22975"/>
    <w:rsid w:val="00F23683"/>
    <w:rsid w:val="00F23995"/>
    <w:rsid w:val="00F2545B"/>
    <w:rsid w:val="00F2576B"/>
    <w:rsid w:val="00F25B77"/>
    <w:rsid w:val="00F260B1"/>
    <w:rsid w:val="00F267E1"/>
    <w:rsid w:val="00F26887"/>
    <w:rsid w:val="00F2792C"/>
    <w:rsid w:val="00F27E2B"/>
    <w:rsid w:val="00F27EB9"/>
    <w:rsid w:val="00F27F94"/>
    <w:rsid w:val="00F302A0"/>
    <w:rsid w:val="00F3085C"/>
    <w:rsid w:val="00F310E1"/>
    <w:rsid w:val="00F314C8"/>
    <w:rsid w:val="00F31A73"/>
    <w:rsid w:val="00F31C96"/>
    <w:rsid w:val="00F32156"/>
    <w:rsid w:val="00F32CFD"/>
    <w:rsid w:val="00F3328B"/>
    <w:rsid w:val="00F33BAB"/>
    <w:rsid w:val="00F33ED4"/>
    <w:rsid w:val="00F34B2C"/>
    <w:rsid w:val="00F354C3"/>
    <w:rsid w:val="00F35FD8"/>
    <w:rsid w:val="00F369BD"/>
    <w:rsid w:val="00F36A5A"/>
    <w:rsid w:val="00F37097"/>
    <w:rsid w:val="00F37DCE"/>
    <w:rsid w:val="00F37E9C"/>
    <w:rsid w:val="00F408D1"/>
    <w:rsid w:val="00F41854"/>
    <w:rsid w:val="00F42713"/>
    <w:rsid w:val="00F42827"/>
    <w:rsid w:val="00F42C27"/>
    <w:rsid w:val="00F433B1"/>
    <w:rsid w:val="00F438D8"/>
    <w:rsid w:val="00F43D90"/>
    <w:rsid w:val="00F44750"/>
    <w:rsid w:val="00F44C86"/>
    <w:rsid w:val="00F45389"/>
    <w:rsid w:val="00F45588"/>
    <w:rsid w:val="00F46825"/>
    <w:rsid w:val="00F46AC9"/>
    <w:rsid w:val="00F476D1"/>
    <w:rsid w:val="00F478AD"/>
    <w:rsid w:val="00F50F5F"/>
    <w:rsid w:val="00F51BEA"/>
    <w:rsid w:val="00F51FFC"/>
    <w:rsid w:val="00F52786"/>
    <w:rsid w:val="00F52F57"/>
    <w:rsid w:val="00F53334"/>
    <w:rsid w:val="00F53996"/>
    <w:rsid w:val="00F559B1"/>
    <w:rsid w:val="00F56624"/>
    <w:rsid w:val="00F57129"/>
    <w:rsid w:val="00F571BB"/>
    <w:rsid w:val="00F57A56"/>
    <w:rsid w:val="00F602F6"/>
    <w:rsid w:val="00F605E2"/>
    <w:rsid w:val="00F62CF9"/>
    <w:rsid w:val="00F62D21"/>
    <w:rsid w:val="00F62DF0"/>
    <w:rsid w:val="00F63610"/>
    <w:rsid w:val="00F650E9"/>
    <w:rsid w:val="00F660DA"/>
    <w:rsid w:val="00F66103"/>
    <w:rsid w:val="00F67452"/>
    <w:rsid w:val="00F6799D"/>
    <w:rsid w:val="00F67EDB"/>
    <w:rsid w:val="00F71900"/>
    <w:rsid w:val="00F719F5"/>
    <w:rsid w:val="00F71AB8"/>
    <w:rsid w:val="00F71E7F"/>
    <w:rsid w:val="00F74DB2"/>
    <w:rsid w:val="00F75062"/>
    <w:rsid w:val="00F75470"/>
    <w:rsid w:val="00F75742"/>
    <w:rsid w:val="00F75815"/>
    <w:rsid w:val="00F7620A"/>
    <w:rsid w:val="00F76220"/>
    <w:rsid w:val="00F76627"/>
    <w:rsid w:val="00F76E91"/>
    <w:rsid w:val="00F7729E"/>
    <w:rsid w:val="00F8022E"/>
    <w:rsid w:val="00F802A1"/>
    <w:rsid w:val="00F803FD"/>
    <w:rsid w:val="00F804B2"/>
    <w:rsid w:val="00F80EDE"/>
    <w:rsid w:val="00F81828"/>
    <w:rsid w:val="00F81AAD"/>
    <w:rsid w:val="00F82835"/>
    <w:rsid w:val="00F82CDA"/>
    <w:rsid w:val="00F83AA2"/>
    <w:rsid w:val="00F83B30"/>
    <w:rsid w:val="00F848CB"/>
    <w:rsid w:val="00F84E49"/>
    <w:rsid w:val="00F85540"/>
    <w:rsid w:val="00F8567A"/>
    <w:rsid w:val="00F857DC"/>
    <w:rsid w:val="00F85CD8"/>
    <w:rsid w:val="00F86693"/>
    <w:rsid w:val="00F86D90"/>
    <w:rsid w:val="00F86E31"/>
    <w:rsid w:val="00F87448"/>
    <w:rsid w:val="00F90684"/>
    <w:rsid w:val="00F90E18"/>
    <w:rsid w:val="00F917A2"/>
    <w:rsid w:val="00F91B64"/>
    <w:rsid w:val="00F92B29"/>
    <w:rsid w:val="00F93096"/>
    <w:rsid w:val="00F937A6"/>
    <w:rsid w:val="00F93B50"/>
    <w:rsid w:val="00F96244"/>
    <w:rsid w:val="00F96538"/>
    <w:rsid w:val="00F979CC"/>
    <w:rsid w:val="00FA01C0"/>
    <w:rsid w:val="00FA0794"/>
    <w:rsid w:val="00FA07BF"/>
    <w:rsid w:val="00FA084B"/>
    <w:rsid w:val="00FA1AA1"/>
    <w:rsid w:val="00FA1B83"/>
    <w:rsid w:val="00FA2313"/>
    <w:rsid w:val="00FA3587"/>
    <w:rsid w:val="00FA36F4"/>
    <w:rsid w:val="00FA39A5"/>
    <w:rsid w:val="00FA4282"/>
    <w:rsid w:val="00FA5967"/>
    <w:rsid w:val="00FA5EA6"/>
    <w:rsid w:val="00FA6A3E"/>
    <w:rsid w:val="00FA70F2"/>
    <w:rsid w:val="00FA7B2E"/>
    <w:rsid w:val="00FA7F07"/>
    <w:rsid w:val="00FA7F6E"/>
    <w:rsid w:val="00FB00F2"/>
    <w:rsid w:val="00FB0225"/>
    <w:rsid w:val="00FB1448"/>
    <w:rsid w:val="00FB160D"/>
    <w:rsid w:val="00FB177B"/>
    <w:rsid w:val="00FB1D02"/>
    <w:rsid w:val="00FB315D"/>
    <w:rsid w:val="00FB451A"/>
    <w:rsid w:val="00FB4696"/>
    <w:rsid w:val="00FB4872"/>
    <w:rsid w:val="00FB4FCA"/>
    <w:rsid w:val="00FB5024"/>
    <w:rsid w:val="00FB57CB"/>
    <w:rsid w:val="00FB5DCE"/>
    <w:rsid w:val="00FB68CA"/>
    <w:rsid w:val="00FB6981"/>
    <w:rsid w:val="00FB730E"/>
    <w:rsid w:val="00FB7D50"/>
    <w:rsid w:val="00FB7EE9"/>
    <w:rsid w:val="00FC04EE"/>
    <w:rsid w:val="00FC17A6"/>
    <w:rsid w:val="00FC23CD"/>
    <w:rsid w:val="00FC2BA4"/>
    <w:rsid w:val="00FC301A"/>
    <w:rsid w:val="00FC303E"/>
    <w:rsid w:val="00FC3BBD"/>
    <w:rsid w:val="00FC3E2D"/>
    <w:rsid w:val="00FC41CF"/>
    <w:rsid w:val="00FC5C52"/>
    <w:rsid w:val="00FC79B4"/>
    <w:rsid w:val="00FC7C08"/>
    <w:rsid w:val="00FD0669"/>
    <w:rsid w:val="00FD0860"/>
    <w:rsid w:val="00FD0885"/>
    <w:rsid w:val="00FD1114"/>
    <w:rsid w:val="00FD2882"/>
    <w:rsid w:val="00FD2E3F"/>
    <w:rsid w:val="00FD36AC"/>
    <w:rsid w:val="00FD3E95"/>
    <w:rsid w:val="00FD4522"/>
    <w:rsid w:val="00FD476D"/>
    <w:rsid w:val="00FD4992"/>
    <w:rsid w:val="00FD6543"/>
    <w:rsid w:val="00FD661C"/>
    <w:rsid w:val="00FD6902"/>
    <w:rsid w:val="00FD6908"/>
    <w:rsid w:val="00FD6F90"/>
    <w:rsid w:val="00FD7AAE"/>
    <w:rsid w:val="00FD7F11"/>
    <w:rsid w:val="00FE0B32"/>
    <w:rsid w:val="00FE1437"/>
    <w:rsid w:val="00FE1856"/>
    <w:rsid w:val="00FE1C11"/>
    <w:rsid w:val="00FE2370"/>
    <w:rsid w:val="00FE3450"/>
    <w:rsid w:val="00FE3617"/>
    <w:rsid w:val="00FE3F5B"/>
    <w:rsid w:val="00FE522D"/>
    <w:rsid w:val="00FE5349"/>
    <w:rsid w:val="00FE5A13"/>
    <w:rsid w:val="00FE6AA1"/>
    <w:rsid w:val="00FE6E47"/>
    <w:rsid w:val="00FE6E79"/>
    <w:rsid w:val="00FE74C5"/>
    <w:rsid w:val="00FE763A"/>
    <w:rsid w:val="00FE7DCA"/>
    <w:rsid w:val="00FF04D8"/>
    <w:rsid w:val="00FF33E0"/>
    <w:rsid w:val="00FF350E"/>
    <w:rsid w:val="00FF37F5"/>
    <w:rsid w:val="00FF3BEA"/>
    <w:rsid w:val="00FF4D69"/>
    <w:rsid w:val="00FF53B0"/>
    <w:rsid w:val="00FF586E"/>
    <w:rsid w:val="00FF5D1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212355A"/>
  <w15:docId w15:val="{21E37EE3-B5CD-4F47-A60A-A227BC7E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uiPriority w:val="9"/>
    <w:qFormat/>
    <w:rsid w:val="00293C72"/>
    <w:pPr>
      <w:keepNext/>
      <w:tabs>
        <w:tab w:val="num" w:pos="432"/>
      </w:tabs>
      <w:spacing w:before="240"/>
      <w:ind w:left="432" w:hanging="432"/>
      <w:jc w:val="center"/>
      <w:outlineLvl w:val="0"/>
    </w:pPr>
    <w:rPr>
      <w:b/>
      <w:bCs/>
      <w:kern w:val="28"/>
      <w:sz w:val="36"/>
      <w:szCs w:val="36"/>
    </w:rPr>
  </w:style>
  <w:style w:type="paragraph" w:styleId="22">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3"/>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3">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2"/>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4">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5">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984BE5"/>
    <w:pPr>
      <w:tabs>
        <w:tab w:val="left" w:pos="567"/>
        <w:tab w:val="right" w:leader="dot" w:pos="10195"/>
      </w:tabs>
      <w:spacing w:before="120" w:after="120"/>
      <w:jc w:val="left"/>
    </w:pPr>
    <w:rPr>
      <w:b/>
      <w:bCs/>
      <w:caps/>
      <w:sz w:val="20"/>
      <w:szCs w:val="20"/>
    </w:rPr>
  </w:style>
  <w:style w:type="paragraph" w:styleId="26">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7">
    <w:name w:val="Body Text Indent 2"/>
    <w:aliases w:val="Знак"/>
    <w:basedOn w:val="a3"/>
    <w:link w:val="28"/>
    <w:uiPriority w:val="99"/>
    <w:rsid w:val="00293C72"/>
    <w:pPr>
      <w:spacing w:after="120" w:line="480" w:lineRule="auto"/>
      <w:ind w:left="283"/>
    </w:pPr>
  </w:style>
  <w:style w:type="character" w:customStyle="1" w:styleId="28">
    <w:name w:val="Основной текст с отступом 2 Знак"/>
    <w:aliases w:val="Знак Знак2"/>
    <w:link w:val="27"/>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9">
    <w:name w:val="Body Text First Indent 2"/>
    <w:basedOn w:val="12"/>
    <w:link w:val="2a"/>
    <w:uiPriority w:val="99"/>
    <w:rsid w:val="00293C72"/>
    <w:pPr>
      <w:spacing w:before="0" w:after="120"/>
      <w:ind w:left="283" w:firstLine="210"/>
    </w:pPr>
  </w:style>
  <w:style w:type="character" w:customStyle="1" w:styleId="2a">
    <w:name w:val="Красная строка 2 Знак"/>
    <w:basedOn w:val="a7"/>
    <w:link w:val="29"/>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b">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c">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d">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5"/>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7"/>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2"/>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e">
    <w:name w:val="Body Text 2"/>
    <w:basedOn w:val="a3"/>
    <w:link w:val="2f"/>
    <w:locked/>
    <w:rsid w:val="00577BD4"/>
    <w:pPr>
      <w:spacing w:after="120" w:line="480" w:lineRule="auto"/>
    </w:pPr>
  </w:style>
  <w:style w:type="character" w:customStyle="1" w:styleId="2f">
    <w:name w:val="Основной текст 2 Знак"/>
    <w:basedOn w:val="a4"/>
    <w:link w:val="2e"/>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uiPriority w:val="9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21">
    <w:name w:val="Пункт2"/>
    <w:basedOn w:val="affff9"/>
    <w:link w:val="2f0"/>
    <w:rsid w:val="001327DC"/>
    <w:pPr>
      <w:keepNext/>
      <w:numPr>
        <w:ilvl w:val="2"/>
        <w:numId w:val="7"/>
      </w:numPr>
      <w:suppressAutoHyphens/>
      <w:spacing w:before="240" w:after="120"/>
      <w:jc w:val="left"/>
      <w:outlineLvl w:val="2"/>
    </w:pPr>
    <w:rPr>
      <w:b/>
      <w:snapToGrid w:val="0"/>
      <w:sz w:val="28"/>
      <w:szCs w:val="20"/>
    </w:rPr>
  </w:style>
  <w:style w:type="character" w:customStyle="1" w:styleId="2f0">
    <w:name w:val="Пункт2 Знак"/>
    <w:link w:val="21"/>
    <w:rsid w:val="001327DC"/>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2462017">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6657400">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17702181">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8650902">
      <w:bodyDiv w:val="1"/>
      <w:marLeft w:val="0"/>
      <w:marRight w:val="0"/>
      <w:marTop w:val="0"/>
      <w:marBottom w:val="0"/>
      <w:divBdr>
        <w:top w:val="none" w:sz="0" w:space="0" w:color="auto"/>
        <w:left w:val="none" w:sz="0" w:space="0" w:color="auto"/>
        <w:bottom w:val="none" w:sz="0" w:space="0" w:color="auto"/>
        <w:right w:val="none" w:sz="0" w:space="0" w:color="auto"/>
      </w:divBdr>
    </w:div>
    <w:div w:id="841815615">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687615">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1757567">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13689475">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82273110">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89622874">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09395953">
      <w:bodyDiv w:val="1"/>
      <w:marLeft w:val="0"/>
      <w:marRight w:val="0"/>
      <w:marTop w:val="0"/>
      <w:marBottom w:val="0"/>
      <w:divBdr>
        <w:top w:val="none" w:sz="0" w:space="0" w:color="auto"/>
        <w:left w:val="none" w:sz="0" w:space="0" w:color="auto"/>
        <w:bottom w:val="none" w:sz="0" w:space="0" w:color="auto"/>
        <w:right w:val="none" w:sz="0" w:space="0" w:color="auto"/>
      </w:divBdr>
    </w:div>
    <w:div w:id="181498480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36147729">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40666418">
      <w:bodyDiv w:val="1"/>
      <w:marLeft w:val="0"/>
      <w:marRight w:val="0"/>
      <w:marTop w:val="0"/>
      <w:marBottom w:val="0"/>
      <w:divBdr>
        <w:top w:val="none" w:sz="0" w:space="0" w:color="auto"/>
        <w:left w:val="none" w:sz="0" w:space="0" w:color="auto"/>
        <w:bottom w:val="none" w:sz="0" w:space="0" w:color="auto"/>
        <w:right w:val="none" w:sz="0" w:space="0" w:color="auto"/>
      </w:divBdr>
    </w:div>
    <w:div w:id="206290402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078809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adm@ch-energo.ru" TargetMode="Externa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mailto:office@rossetivolga.ru" TargetMode="External"/><Relationship Id="rId17" Type="http://schemas.openxmlformats.org/officeDocument/2006/relationships/hyperlink" Target="http://www.rossetivolga.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rossetivolga.ru/ru/o_kompanii/antikorrup/report/" TargetMode="External"/><Relationship Id="rId5" Type="http://schemas.openxmlformats.org/officeDocument/2006/relationships/webSettings" Target="webSettings.xml"/><Relationship Id="rId15" Type="http://schemas.openxmlformats.org/officeDocument/2006/relationships/hyperlink" Target="mailto:ys.musakova@ch-energo.ru" TargetMode="External"/><Relationship Id="rId23" Type="http://schemas.openxmlformats.org/officeDocument/2006/relationships/hyperlink" Target="http://www.rossetivolga.ru/ru/o_kompanii/antikorrup/" TargetMode="External"/><Relationship Id="rId10" Type="http://schemas.openxmlformats.org/officeDocument/2006/relationships/hyperlink" Target="http://www.rossetivolga.ru"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rosseti.roseltorg.ru" TargetMode="External"/><Relationship Id="rId14" Type="http://schemas.openxmlformats.org/officeDocument/2006/relationships/hyperlink" Target="mailto:rm.galyamin@ch-energo.ru" TargetMode="External"/><Relationship Id="rId22" Type="http://schemas.openxmlformats.org/officeDocument/2006/relationships/hyperlink" Target="http://www.rossetivolga.ru/ru/o_kompanii/antikorr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7DFE48-C855-41AF-8AB2-913BD511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5083</TotalTime>
  <Pages>29</Pages>
  <Words>16415</Words>
  <Characters>93566</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109762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Галямин Роман Михайлович</cp:lastModifiedBy>
  <cp:revision>1365</cp:revision>
  <cp:lastPrinted>2024-08-12T12:52:00Z</cp:lastPrinted>
  <dcterms:created xsi:type="dcterms:W3CDTF">2019-01-16T13:50:00Z</dcterms:created>
  <dcterms:modified xsi:type="dcterms:W3CDTF">2024-08-23T18:06:00Z</dcterms:modified>
</cp:coreProperties>
</file>