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A00184" w:rsidRPr="00E5163D" w:rsidP="00A00184">
      <w:pPr>
        <w:tabs>
          <w:tab w:val="left" w:pos="43"/>
          <w:tab w:val="left" w:pos="681"/>
        </w:tabs>
        <w:autoSpaceDE w:val="0"/>
        <w:autoSpaceDN w:val="0"/>
        <w:adjustRightInd w:val="0"/>
        <w:jc w:val="center"/>
        <w:rPr>
          <w:rFonts w:ascii="Liberation Serif" w:hAnsi="Liberation Serif" w:cs="Liberation Serif"/>
          <w:szCs w:val="24"/>
        </w:rPr>
      </w:pPr>
    </w:p>
    <w:p w:rsidR="00FE6BC2" w:rsidP="00AC1FC6">
      <w:pPr>
        <w:spacing w:after="0"/>
        <w:jc w:val="center"/>
        <w:rPr>
          <w:rFonts w:ascii="Liberation Serif" w:hAnsi="Liberation Serif" w:cs="Liberation Serif"/>
          <w:b/>
          <w:szCs w:val="24"/>
        </w:rPr>
      </w:pPr>
      <w:bookmarkStart w:id="0" w:name="P210"/>
      <w:bookmarkEnd w:id="0"/>
      <w:r>
        <w:rPr>
          <w:rFonts w:ascii="Liberation Serif" w:hAnsi="Liberation Serif" w:cs="Liberation Serif"/>
          <w:b/>
          <w:szCs w:val="24"/>
        </w:rPr>
        <w:t>Описание объекта закупки</w:t>
      </w:r>
    </w:p>
    <w:p w:rsidR="00FE6BC2" w:rsidP="00FE6BC2">
      <w:pPr>
        <w:spacing w:after="0"/>
        <w:ind w:firstLine="709"/>
        <w:jc w:val="center"/>
        <w:rPr>
          <w:rFonts w:ascii="Liberation Serif" w:hAnsi="Liberation Serif" w:cs="Liberation Serif"/>
          <w:b/>
          <w:szCs w:val="24"/>
        </w:rPr>
      </w:pPr>
    </w:p>
    <w:p w:rsidR="00FE6BC2" w:rsidRPr="00AC1FC6" w:rsidP="00FE6BC2">
      <w:pPr>
        <w:pStyle w:val="ConsPlusNormal"/>
        <w:jc w:val="center"/>
        <w:rPr>
          <w:rFonts w:ascii="Liberation Serif" w:eastAsia="Calibri" w:hAnsi="Liberation Serif" w:cs="Liberation Serif"/>
          <w:b/>
          <w:i/>
          <w:iCs/>
          <w:sz w:val="24"/>
          <w:szCs w:val="24"/>
        </w:rPr>
      </w:pPr>
      <w:r w:rsidRPr="00AC1FC6">
        <w:rPr>
          <w:rFonts w:ascii="Liberation Serif" w:eastAsia="Calibri" w:hAnsi="Liberation Serif" w:cs="Liberation Serif"/>
          <w:b/>
          <w:i/>
          <w:iCs/>
          <w:sz w:val="24"/>
          <w:szCs w:val="24"/>
        </w:rPr>
        <w:t>Функциональные, технические и качественные характеристики, эксплуатационные характеристики (при необходимости), поставляемых товаров.</w:t>
      </w:r>
    </w:p>
    <w:p w:rsidR="002E481B" w:rsidRPr="00E5163D" w:rsidP="002E481B">
      <w:pPr>
        <w:pStyle w:val="ConsPlusNormal"/>
        <w:jc w:val="center"/>
        <w:rPr>
          <w:rFonts w:ascii="Liberation Serif" w:eastAsia="Calibri" w:hAnsi="Liberation Serif" w:cs="Liberation Serif"/>
          <w:b/>
          <w:sz w:val="24"/>
          <w:szCs w:val="24"/>
          <w:lang w:eastAsia="en-US"/>
        </w:rPr>
      </w:pPr>
    </w:p>
    <w:p w:rsidR="00BD628A" w:rsidRPr="006B75D2" w:rsidP="00BD628A">
      <w:pPr>
        <w:autoSpaceDE w:val="0"/>
        <w:autoSpaceDN w:val="0"/>
        <w:adjustRightInd w:val="0"/>
        <w:spacing w:after="0" w:line="240" w:lineRule="auto"/>
        <w:rPr>
          <w:rFonts w:ascii="Liberation Serif" w:hAnsi="Liberation Serif" w:cs="Liberation Serif"/>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1802"/>
        <w:gridCol w:w="851"/>
        <w:gridCol w:w="992"/>
        <w:gridCol w:w="3260"/>
        <w:gridCol w:w="3686"/>
        <w:gridCol w:w="2126"/>
        <w:gridCol w:w="2068"/>
      </w:tblGrid>
      <w:tr w:rsidTr="002963D0">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08"/>
        </w:trPr>
        <w:tc>
          <w:tcPr>
            <w:tcW w:w="603" w:type="dxa"/>
            <w:vAlign w:val="center"/>
          </w:tcPr>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szCs w:val="24"/>
              </w:rPr>
              <w:t>№</w:t>
            </w:r>
          </w:p>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szCs w:val="24"/>
              </w:rPr>
              <w:t>п/п</w:t>
            </w:r>
          </w:p>
        </w:tc>
        <w:tc>
          <w:tcPr>
            <w:tcW w:w="1802" w:type="dxa"/>
            <w:vAlign w:val="center"/>
          </w:tcPr>
          <w:p w:rsidR="00BD628A" w:rsidRPr="00FE6BC2" w:rsidP="002963D0">
            <w:pPr>
              <w:jc w:val="center"/>
            </w:pPr>
            <w:r>
              <w:rPr>
                <w:rFonts w:ascii="Liberation Serif" w:hAnsi="Liberation Serif" w:cs="Liberation Serif"/>
                <w:szCs w:val="24"/>
              </w:rPr>
              <w:t>Наименование товара</w:t>
            </w:r>
            <w:r>
              <w:rPr>
                <w:rStyle w:val="FootnoteReference"/>
                <w:rFonts w:ascii="Liberation Serif" w:hAnsi="Liberation Serif" w:cs="Liberation Serif"/>
                <w:szCs w:val="24"/>
              </w:rPr>
              <w:footnoteReference w:id="2"/>
            </w:r>
          </w:p>
        </w:tc>
        <w:tc>
          <w:tcPr>
            <w:tcW w:w="851" w:type="dxa"/>
            <w:vAlign w:val="center"/>
          </w:tcPr>
          <w:p w:rsidR="00BD628A" w:rsidRPr="00E5163D" w:rsidP="002963D0">
            <w:pPr>
              <w:autoSpaceDE w:val="0"/>
              <w:spacing w:after="0"/>
              <w:jc w:val="center"/>
              <w:rPr>
                <w:rFonts w:ascii="Liberation Serif" w:hAnsi="Liberation Serif" w:cs="Liberation Serif"/>
                <w:szCs w:val="24"/>
              </w:rPr>
            </w:pPr>
            <w:r w:rsidRPr="00E5163D">
              <w:rPr>
                <w:rFonts w:ascii="Liberation Serif" w:hAnsi="Liberation Serif" w:cs="Liberation Serif"/>
                <w:szCs w:val="24"/>
              </w:rPr>
              <w:t xml:space="preserve">Ед. </w:t>
            </w:r>
          </w:p>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szCs w:val="24"/>
              </w:rPr>
              <w:t>изм.</w:t>
            </w:r>
          </w:p>
        </w:tc>
        <w:tc>
          <w:tcPr>
            <w:tcW w:w="992" w:type="dxa"/>
            <w:vAlign w:val="center"/>
          </w:tcPr>
          <w:p w:rsidR="00BD628A" w:rsidRPr="00E5163D" w:rsidP="002963D0">
            <w:pPr>
              <w:autoSpaceDE w:val="0"/>
              <w:spacing w:after="0"/>
              <w:jc w:val="center"/>
              <w:rPr>
                <w:rFonts w:ascii="Liberation Serif" w:hAnsi="Liberation Serif" w:cs="Liberation Serif"/>
                <w:szCs w:val="24"/>
              </w:rPr>
            </w:pPr>
            <w:r w:rsidRPr="00E5163D">
              <w:rPr>
                <w:rFonts w:ascii="Liberation Serif" w:hAnsi="Liberation Serif" w:cs="Liberation Serif"/>
                <w:szCs w:val="24"/>
              </w:rPr>
              <w:t>Кол-во</w:t>
            </w:r>
          </w:p>
        </w:tc>
        <w:tc>
          <w:tcPr>
            <w:tcW w:w="3260" w:type="dxa"/>
            <w:vAlign w:val="center"/>
          </w:tcPr>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Pr>
                <w:rFonts w:ascii="Liberation Serif" w:hAnsi="Liberation Serif" w:cs="Liberation Serif"/>
                <w:szCs w:val="24"/>
              </w:rPr>
              <w:t xml:space="preserve">Наименование показателя </w:t>
            </w:r>
            <w:r>
              <w:rPr>
                <w:rStyle w:val="FootnoteReference"/>
                <w:rFonts w:ascii="Liberation Serif" w:hAnsi="Liberation Serif" w:cs="Liberation Serif"/>
                <w:szCs w:val="24"/>
              </w:rPr>
              <w:footnoteReference w:id="3"/>
            </w:r>
          </w:p>
        </w:tc>
        <w:tc>
          <w:tcPr>
            <w:tcW w:w="3686" w:type="dxa"/>
            <w:vAlign w:val="center"/>
          </w:tcPr>
          <w:p w:rsidR="00BD628A" w:rsidRPr="00E5163D" w:rsidP="002963D0">
            <w:pPr>
              <w:spacing w:after="0" w:line="240" w:lineRule="auto"/>
              <w:jc w:val="center"/>
              <w:rPr>
                <w:rFonts w:ascii="Liberation Serif" w:hAnsi="Liberation Serif" w:cs="Liberation Serif"/>
                <w:szCs w:val="24"/>
              </w:rPr>
            </w:pPr>
            <w:r>
              <w:rPr>
                <w:rFonts w:ascii="Liberation Serif" w:hAnsi="Liberation Serif" w:cs="Liberation Serif"/>
                <w:szCs w:val="24"/>
              </w:rPr>
              <w:t>Содержание (значение) показателя</w:t>
            </w:r>
            <w:r>
              <w:rPr>
                <w:rStyle w:val="FootnoteReference"/>
                <w:rFonts w:ascii="Liberation Serif" w:hAnsi="Liberation Serif" w:cs="Liberation Serif"/>
                <w:szCs w:val="24"/>
              </w:rPr>
              <w:footnoteReference w:id="4"/>
            </w:r>
          </w:p>
        </w:tc>
        <w:tc>
          <w:tcPr>
            <w:tcW w:w="2126" w:type="dxa"/>
          </w:tcPr>
          <w:p w:rsidR="00BD628A" w:rsidRPr="00E5163D" w:rsidP="002963D0">
            <w:pPr>
              <w:spacing w:after="0" w:line="240" w:lineRule="auto"/>
              <w:jc w:val="center"/>
              <w:rPr>
                <w:rFonts w:ascii="Liberation Serif" w:hAnsi="Liberation Serif" w:cs="Liberation Serif"/>
                <w:szCs w:val="24"/>
              </w:rPr>
            </w:pPr>
            <w:r>
              <w:rPr>
                <w:rFonts w:ascii="Liberation Serif" w:hAnsi="Liberation Serif" w:cs="Liberation Serif"/>
                <w:szCs w:val="24"/>
              </w:rPr>
              <w:t>Обоснование использования характеристик</w:t>
            </w:r>
            <w:r>
              <w:rPr>
                <w:rStyle w:val="FootnoteReference"/>
                <w:rFonts w:ascii="Liberation Serif" w:hAnsi="Liberation Serif" w:cs="Liberation Serif"/>
                <w:szCs w:val="24"/>
              </w:rPr>
              <w:footnoteReference w:id="5"/>
            </w:r>
          </w:p>
        </w:tc>
        <w:tc>
          <w:tcPr>
            <w:tcW w:w="2068" w:type="dxa"/>
          </w:tcPr>
          <w:p w:rsidR="00BD628A" w:rsidRPr="00E5163D" w:rsidP="002963D0">
            <w:pPr>
              <w:spacing w:after="0" w:line="240" w:lineRule="auto"/>
              <w:jc w:val="center"/>
              <w:rPr>
                <w:rFonts w:ascii="Liberation Serif" w:hAnsi="Liberation Serif" w:cs="Liberation Serif"/>
                <w:szCs w:val="24"/>
              </w:rPr>
            </w:pPr>
            <w:r>
              <w:rPr>
                <w:rFonts w:ascii="Liberation Serif" w:hAnsi="Liberation Serif" w:cs="Liberation Serif"/>
                <w:szCs w:val="24"/>
              </w:rPr>
              <w:t>Инструкция участнику закупки по формированию предложения</w:t>
            </w:r>
          </w:p>
        </w:tc>
      </w:tr>
      <w:tr w:rsidTr="002963D0">
        <w:tblPrEx>
          <w:tblW w:w="5000" w:type="pct"/>
          <w:tblLayout w:type="fixed"/>
          <w:tblLook w:val="0000"/>
        </w:tblPrEx>
        <w:trPr>
          <w:trHeight w:val="408"/>
        </w:trPr>
        <w:tc>
          <w:tcPr>
            <w:tcW w:w="603" w:type="dxa"/>
          </w:tcPr>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noProof/>
                <w:szCs w:val="24"/>
              </w:rPr>
              <w:t>1</w:t>
            </w:r>
          </w:p>
        </w:tc>
        <w:tc>
          <w:tcPr>
            <w:tcW w:w="1802" w:type="dxa"/>
          </w:tcPr>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noProof/>
                <w:szCs w:val="24"/>
              </w:rPr>
              <w:t>Ножка эндопротеза</w:t>
            </w:r>
            <w:r w:rsidRPr="00E5163D">
              <w:rPr>
                <w:rFonts w:ascii="Liberation Serif" w:hAnsi="Liberation Serif" w:cs="Liberation Serif"/>
                <w:noProof/>
                <w:szCs w:val="24"/>
              </w:rPr>
              <w:t xml:space="preserve"> бедренной кости покрытая ревизионная</w:t>
            </w:r>
          </w:p>
        </w:tc>
        <w:tc>
          <w:tcPr>
            <w:tcW w:w="851"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ШТ</w:t>
            </w:r>
          </w:p>
        </w:tc>
        <w:tc>
          <w:tcPr>
            <w:tcW w:w="992"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1.00</w:t>
            </w:r>
          </w:p>
        </w:tc>
        <w:tc>
          <w:tcPr>
            <w:tcW w:w="11140" w:type="dxa"/>
            <w:gridSpan w:val="4"/>
            <w:tcMar>
              <w:left w:w="0" w:type="dxa"/>
              <w:right w:w="0" w:type="dxa"/>
            </w:tcMar>
          </w:tcPr>
          <w:tbl>
            <w:tblPr>
              <w:tblW w:w="11131" w:type="dxa"/>
              <w:tblBorders>
                <w:insideH w:val="single" w:sz="4" w:space="0" w:color="auto"/>
                <w:insideV w:val="single" w:sz="4" w:space="0" w:color="auto"/>
              </w:tblBorders>
              <w:tblLayout w:type="fixed"/>
              <w:tblLook w:val="0000"/>
            </w:tblPr>
            <w:tblGrid>
              <w:gridCol w:w="3253"/>
              <w:gridCol w:w="3686"/>
              <w:gridCol w:w="2126"/>
              <w:gridCol w:w="2066"/>
            </w:tblGrid>
            <w:tr w:rsidTr="002963D0">
              <w:tblPrEx>
                <w:tblW w:w="11131" w:type="dxa"/>
                <w:tblBorders>
                  <w:insideH w:val="single" w:sz="4" w:space="0" w:color="auto"/>
                  <w:insideV w:val="single" w:sz="4" w:space="0" w:color="auto"/>
                </w:tblBorders>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Дистальный диаметр</w:t>
                  </w:r>
                  <w:r>
                    <w:rPr>
                      <w:rFonts w:ascii="Liberation Serif" w:hAnsi="Liberation Serif" w:cs="Liberation Serif"/>
                      <w:noProof/>
                      <w:szCs w:val="24"/>
                      <w:lang w:val="en-US"/>
                    </w:rPr>
                    <w:t xml:space="preserve"> ножки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10</w:t>
                        </w:r>
                        <w:r>
                          <w:rPr>
                            <w:rFonts w:ascii="Liberation Serif" w:hAnsi="Liberation Serif" w:cs="Liberation Serif"/>
                            <w:noProof/>
                            <w:szCs w:val="24"/>
                            <w:lang w:val="en-US"/>
                          </w:rPr>
                          <w:t xml:space="preserve"> и ≤ 12</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Длина тела</w:t>
                  </w:r>
                  <w:r>
                    <w:rPr>
                      <w:rFonts w:ascii="Liberation Serif" w:hAnsi="Liberation Serif" w:cs="Liberation Serif"/>
                      <w:noProof/>
                      <w:szCs w:val="24"/>
                      <w:lang w:val="en-US"/>
                    </w:rPr>
                    <w:t xml:space="preserve"> ножки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115</w:t>
                        </w:r>
                        <w:r>
                          <w:rPr>
                            <w:rFonts w:ascii="Liberation Serif" w:hAnsi="Liberation Serif" w:cs="Liberation Serif"/>
                            <w:noProof/>
                            <w:szCs w:val="24"/>
                            <w:lang w:val="en-US"/>
                          </w:rPr>
                          <w:t xml:space="preserve"> и ≤ 125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Шеечно-диафизарный угол</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120</w:t>
                        </w:r>
                        <w:r>
                          <w:rPr>
                            <w:rFonts w:ascii="Liberation Serif" w:hAnsi="Liberation Serif" w:cs="Liberation Serif"/>
                            <w:noProof/>
                            <w:szCs w:val="24"/>
                            <w:lang w:val="en-US"/>
                          </w:rPr>
                          <w:t xml:space="preserve"> и ≤ 130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w:t>
                  </w:r>
                  <w:r>
                    <w:rPr>
                      <w:rFonts w:ascii="Liberation Serif" w:hAnsi="Liberation Serif" w:cs="Liberation Serif"/>
                      <w:noProof/>
                      <w:szCs w:val="24"/>
                    </w:rPr>
                    <w:t xml:space="preserve"> (</w:t>
                  </w:r>
                  <w:r>
                    <w:rPr>
                      <w:rFonts w:ascii="Liberation Serif" w:hAnsi="Liberation Serif" w:cs="Liberation Serif"/>
                      <w:noProof/>
                      <w:szCs w:val="24"/>
                      <w:lang w:val="en-US"/>
                    </w:rPr>
                    <w:t>Градус (</w:t>
                  </w:r>
                  <w:r>
                    <w:rPr>
                      <w:rFonts w:ascii="Liberation Serif" w:hAnsi="Liberation Serif" w:cs="Liberation Serif"/>
                      <w:noProof/>
                      <w:szCs w:val="24"/>
                      <w:lang w:val="en-US"/>
                    </w:rPr>
                    <w:t>плоского угла)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Наиболее распространённый</w:t>
                  </w:r>
                  <w:r>
                    <w:rPr>
                      <w:rFonts w:ascii="Liberation Serif" w:hAnsi="Liberation Serif" w:cs="Liberation Serif"/>
                      <w:i/>
                      <w:iCs/>
                      <w:noProof/>
                      <w:szCs w:val="24"/>
                      <w:lang w:val="en-US"/>
                    </w:rPr>
                    <w:t xml:space="preserve"> шеечно-диафизарный угол бедра у человека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Тип фиксации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Бесцементная</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Офсет ножки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&gt; 41</w:t>
                        </w:r>
                        <w:r>
                          <w:rPr>
                            <w:rFonts w:ascii="Liberation Serif" w:hAnsi="Liberation Serif" w:cs="Liberation Serif"/>
                            <w:noProof/>
                            <w:szCs w:val="24"/>
                            <w:lang w:val="en-US"/>
                          </w:rPr>
                          <w:t xml:space="preserve"> и ≤ 46</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Наиболее оптимальный</w:t>
                  </w:r>
                  <w:r>
                    <w:rPr>
                      <w:rFonts w:ascii="Liberation Serif" w:hAnsi="Liberation Serif" w:cs="Liberation Serif"/>
                      <w:i/>
                      <w:iCs/>
                      <w:noProof/>
                      <w:szCs w:val="24"/>
                      <w:lang w:val="en-US"/>
                    </w:rPr>
                    <w:t xml:space="preserve"> диапазон длины шейки для покрытия максимального спектра клинических случаев эндопротезирования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Тип изделия</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Модульное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Форма проксимальной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двойной клин</w:t>
                        </w:r>
                        <w:r>
                          <w:rPr>
                            <w:rFonts w:ascii="Liberation Serif" w:hAnsi="Liberation Serif" w:cs="Liberation Serif"/>
                            <w:noProof/>
                            <w:szCs w:val="24"/>
                            <w:lang w:val="en-US"/>
                          </w:rPr>
                          <w:t xml:space="preserve"> без воротника, овальная в поперечном сечении, с отверстиями в наружной части для фиксации вертельной пластины</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Материал проксимальной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Титановый сплав</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 xml:space="preserve">Характеристика, </w:t>
                  </w:r>
                  <w:r>
                    <w:rPr>
                      <w:rFonts w:ascii="Liberation Serif" w:hAnsi="Liberation Serif" w:cs="Liberation Serif"/>
                      <w:i/>
                      <w:iCs/>
                      <w:noProof/>
                      <w:szCs w:val="24"/>
                      <w:lang w:val="en-US"/>
                    </w:rPr>
                    <w:t>обеспечивающая прочность медицинского изделия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Поверхность проксимальной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шероховатая с</w:t>
                        </w:r>
                        <w:r>
                          <w:rPr>
                            <w:rFonts w:ascii="Liberation Serif" w:hAnsi="Liberation Serif" w:cs="Liberation Serif"/>
                            <w:noProof/>
                            <w:szCs w:val="24"/>
                            <w:lang w:val="en-US"/>
                          </w:rPr>
                          <w:t xml:space="preserve"> дополнительным покрытием гидроксиапатитом</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Обеспечивает вторичную</w:t>
                  </w:r>
                  <w:r>
                    <w:rPr>
                      <w:rFonts w:ascii="Liberation Serif" w:hAnsi="Liberation Serif" w:cs="Liberation Serif"/>
                      <w:i/>
                      <w:iCs/>
                      <w:noProof/>
                      <w:szCs w:val="24"/>
                      <w:lang w:val="en-US"/>
                    </w:rPr>
                    <w:t xml:space="preserve"> фиксацию компонента посредством прорастания костной ткани в шероховатое покрытие</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Ассортиментная линейка</w:t>
                  </w:r>
                  <w:r>
                    <w:rPr>
                      <w:rFonts w:ascii="Liberation Serif" w:hAnsi="Liberation Serif" w:cs="Liberation Serif"/>
                      <w:noProof/>
                      <w:szCs w:val="24"/>
                      <w:lang w:val="en-US"/>
                    </w:rPr>
                    <w:t xml:space="preserve"> длин проксимальной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65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r w:rsidTr="002963D0">
                    <w:tblPrEx>
                      <w:tblW w:w="4995" w:type="pct"/>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75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r w:rsidTr="002963D0">
                    <w:tblPrEx>
                      <w:tblW w:w="4995" w:type="pct"/>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85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Материал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Титановый сплав</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 xml:space="preserve">Характеристика, </w:t>
                  </w:r>
                  <w:r>
                    <w:rPr>
                      <w:rFonts w:ascii="Liberation Serif" w:hAnsi="Liberation Serif" w:cs="Liberation Serif"/>
                      <w:i/>
                      <w:iCs/>
                      <w:noProof/>
                      <w:szCs w:val="24"/>
                      <w:lang w:val="en-US"/>
                    </w:rPr>
                    <w:t>обеспечивающая прочность и биосовместимость медицинского изделия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Форма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xml:space="preserve">конусовидная, </w:t>
                        </w:r>
                        <w:r>
                          <w:rPr>
                            <w:rFonts w:ascii="Liberation Serif" w:hAnsi="Liberation Serif" w:cs="Liberation Serif"/>
                            <w:noProof/>
                            <w:szCs w:val="24"/>
                            <w:lang w:val="en-US"/>
                          </w:rPr>
                          <w:t>круглая в поперечном сечении, с вертикальными гранями, отверстиями в дистальной части для блокирования винтами</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Поверхность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шероховатая</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Обеспечивает вторичную</w:t>
                  </w:r>
                  <w:r>
                    <w:rPr>
                      <w:rFonts w:ascii="Liberation Serif" w:hAnsi="Liberation Serif" w:cs="Liberation Serif"/>
                      <w:i/>
                      <w:iCs/>
                      <w:noProof/>
                      <w:szCs w:val="24"/>
                      <w:lang w:val="en-US"/>
                    </w:rPr>
                    <w:t xml:space="preserve"> фиксацию компонента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Опции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прямой вариант</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r w:rsidTr="002963D0">
                    <w:tblPrEx>
                      <w:tblW w:w="4995" w:type="pct"/>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изогнутый вариант</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Изделие комплектуется</w:t>
                  </w:r>
                  <w:r>
                    <w:rPr>
                      <w:rFonts w:ascii="Liberation Serif" w:hAnsi="Liberation Serif" w:cs="Liberation Serif"/>
                      <w:noProof/>
                      <w:szCs w:val="24"/>
                      <w:lang w:val="en-US"/>
                    </w:rPr>
                    <w:t xml:space="preserve"> винтами в количестве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2</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ШТ</w:t>
                  </w:r>
                  <w:r>
                    <w:rPr>
                      <w:rFonts w:ascii="Liberation Serif" w:hAnsi="Liberation Serif" w:cs="Liberation Serif"/>
                      <w:noProof/>
                      <w:szCs w:val="24"/>
                    </w:rPr>
                    <w:t xml:space="preserve"> (</w:t>
                  </w:r>
                  <w:r>
                    <w:rPr>
                      <w:rFonts w:ascii="Liberation Serif" w:hAnsi="Liberation Serif" w:cs="Liberation Serif"/>
                      <w:noProof/>
                      <w:szCs w:val="24"/>
                      <w:lang w:val="en-US"/>
                    </w:rPr>
                    <w:t>Штука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Обеспечивает первичную</w:t>
                  </w:r>
                  <w:r>
                    <w:rPr>
                      <w:rFonts w:ascii="Liberation Serif" w:hAnsi="Liberation Serif" w:cs="Liberation Serif"/>
                      <w:i/>
                      <w:iCs/>
                      <w:noProof/>
                      <w:szCs w:val="24"/>
                      <w:lang w:val="en-US"/>
                    </w:rPr>
                    <w:t xml:space="preserve"> фиксацию компонента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bl>
          <w:p w:rsidR="00BD628A" w:rsidRPr="00FE6BC2" w:rsidP="002963D0">
            <w:pPr>
              <w:autoSpaceDE w:val="0"/>
              <w:autoSpaceDN w:val="0"/>
              <w:adjustRightInd w:val="0"/>
              <w:spacing w:after="0" w:line="240" w:lineRule="auto"/>
              <w:rPr>
                <w:rFonts w:ascii="Liberation Serif" w:hAnsi="Liberation Serif" w:cs="Liberation Serif"/>
                <w:i/>
                <w:szCs w:val="24"/>
              </w:rPr>
            </w:pPr>
          </w:p>
        </w:tc>
      </w:tr>
      <w:tr w:rsidTr="002963D0">
        <w:tblPrEx>
          <w:tblW w:w="5000" w:type="pct"/>
          <w:tblLayout w:type="fixed"/>
          <w:tblLook w:val="0000"/>
        </w:tblPrEx>
        <w:trPr>
          <w:trHeight w:val="408"/>
        </w:trPr>
        <w:tc>
          <w:tcPr>
            <w:tcW w:w="603" w:type="dxa"/>
          </w:tcPr>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noProof/>
                <w:szCs w:val="24"/>
              </w:rPr>
              <w:t>2</w:t>
            </w:r>
          </w:p>
        </w:tc>
        <w:tc>
          <w:tcPr>
            <w:tcW w:w="1802" w:type="dxa"/>
          </w:tcPr>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noProof/>
                <w:szCs w:val="24"/>
              </w:rPr>
              <w:t>Ножка эндопротеза</w:t>
            </w:r>
            <w:r w:rsidRPr="00E5163D">
              <w:rPr>
                <w:rFonts w:ascii="Liberation Serif" w:hAnsi="Liberation Serif" w:cs="Liberation Serif"/>
                <w:noProof/>
                <w:szCs w:val="24"/>
              </w:rPr>
              <w:t xml:space="preserve"> бедренной кости покрытая ревизионная</w:t>
            </w:r>
          </w:p>
        </w:tc>
        <w:tc>
          <w:tcPr>
            <w:tcW w:w="851"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ШТ</w:t>
            </w:r>
          </w:p>
        </w:tc>
        <w:tc>
          <w:tcPr>
            <w:tcW w:w="992"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1.00</w:t>
            </w:r>
          </w:p>
        </w:tc>
        <w:tc>
          <w:tcPr>
            <w:tcW w:w="11140" w:type="dxa"/>
            <w:gridSpan w:val="4"/>
            <w:tcMar>
              <w:left w:w="0" w:type="dxa"/>
              <w:right w:w="0" w:type="dxa"/>
            </w:tcMar>
          </w:tcPr>
          <w:tbl>
            <w:tblPr>
              <w:tblW w:w="11131" w:type="dxa"/>
              <w:tblBorders>
                <w:insideH w:val="single" w:sz="4" w:space="0" w:color="auto"/>
                <w:insideV w:val="single" w:sz="4" w:space="0" w:color="auto"/>
              </w:tblBorders>
              <w:tblLayout w:type="fixed"/>
              <w:tblLook w:val="0000"/>
            </w:tblPr>
            <w:tblGrid>
              <w:gridCol w:w="3253"/>
              <w:gridCol w:w="3686"/>
              <w:gridCol w:w="2126"/>
              <w:gridCol w:w="2066"/>
            </w:tblGrid>
            <w:tr w:rsidTr="002963D0">
              <w:tblPrEx>
                <w:tblW w:w="11131" w:type="dxa"/>
                <w:tblBorders>
                  <w:insideH w:val="single" w:sz="4" w:space="0" w:color="auto"/>
                  <w:insideV w:val="single" w:sz="4" w:space="0" w:color="auto"/>
                </w:tblBorders>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Дистальный диаметр</w:t>
                  </w:r>
                  <w:r>
                    <w:rPr>
                      <w:rFonts w:ascii="Liberation Serif" w:hAnsi="Liberation Serif" w:cs="Liberation Serif"/>
                      <w:noProof/>
                      <w:szCs w:val="24"/>
                      <w:lang w:val="en-US"/>
                    </w:rPr>
                    <w:t xml:space="preserve"> ножки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10</w:t>
                        </w:r>
                        <w:r>
                          <w:rPr>
                            <w:rFonts w:ascii="Liberation Serif" w:hAnsi="Liberation Serif" w:cs="Liberation Serif"/>
                            <w:noProof/>
                            <w:szCs w:val="24"/>
                            <w:lang w:val="en-US"/>
                          </w:rPr>
                          <w:t xml:space="preserve"> и ≤ 12</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Длина тела</w:t>
                  </w:r>
                  <w:r>
                    <w:rPr>
                      <w:rFonts w:ascii="Liberation Serif" w:hAnsi="Liberation Serif" w:cs="Liberation Serif"/>
                      <w:noProof/>
                      <w:szCs w:val="24"/>
                      <w:lang w:val="en-US"/>
                    </w:rPr>
                    <w:t xml:space="preserve"> ножки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135</w:t>
                        </w:r>
                        <w:r>
                          <w:rPr>
                            <w:rFonts w:ascii="Liberation Serif" w:hAnsi="Liberation Serif" w:cs="Liberation Serif"/>
                            <w:noProof/>
                            <w:szCs w:val="24"/>
                            <w:lang w:val="en-US"/>
                          </w:rPr>
                          <w:t xml:space="preserve"> и ≤ 145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Шеечно-диафизарный угол</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120</w:t>
                        </w:r>
                        <w:r>
                          <w:rPr>
                            <w:rFonts w:ascii="Liberation Serif" w:hAnsi="Liberation Serif" w:cs="Liberation Serif"/>
                            <w:noProof/>
                            <w:szCs w:val="24"/>
                            <w:lang w:val="en-US"/>
                          </w:rPr>
                          <w:t xml:space="preserve"> и ≤ 130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w:t>
                  </w:r>
                  <w:r>
                    <w:rPr>
                      <w:rFonts w:ascii="Liberation Serif" w:hAnsi="Liberation Serif" w:cs="Liberation Serif"/>
                      <w:noProof/>
                      <w:szCs w:val="24"/>
                    </w:rPr>
                    <w:t xml:space="preserve"> (</w:t>
                  </w:r>
                  <w:r>
                    <w:rPr>
                      <w:rFonts w:ascii="Liberation Serif" w:hAnsi="Liberation Serif" w:cs="Liberation Serif"/>
                      <w:noProof/>
                      <w:szCs w:val="24"/>
                      <w:lang w:val="en-US"/>
                    </w:rPr>
                    <w:t>Градус (</w:t>
                  </w:r>
                  <w:r>
                    <w:rPr>
                      <w:rFonts w:ascii="Liberation Serif" w:hAnsi="Liberation Serif" w:cs="Liberation Serif"/>
                      <w:noProof/>
                      <w:szCs w:val="24"/>
                      <w:lang w:val="en-US"/>
                    </w:rPr>
                    <w:t>плоского угла)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Наиболее распространённый</w:t>
                  </w:r>
                  <w:r>
                    <w:rPr>
                      <w:rFonts w:ascii="Liberation Serif" w:hAnsi="Liberation Serif" w:cs="Liberation Serif"/>
                      <w:i/>
                      <w:iCs/>
                      <w:noProof/>
                      <w:szCs w:val="24"/>
                      <w:lang w:val="en-US"/>
                    </w:rPr>
                    <w:t xml:space="preserve"> шеечно-диафизарный угол бедра у человека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Тип фиксации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Бесцементная</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Офсет ножки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&gt; 41</w:t>
                        </w:r>
                        <w:r>
                          <w:rPr>
                            <w:rFonts w:ascii="Liberation Serif" w:hAnsi="Liberation Serif" w:cs="Liberation Serif"/>
                            <w:noProof/>
                            <w:szCs w:val="24"/>
                            <w:lang w:val="en-US"/>
                          </w:rPr>
                          <w:t xml:space="preserve"> и ≤ 46</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Наиболее оптимальный</w:t>
                  </w:r>
                  <w:r>
                    <w:rPr>
                      <w:rFonts w:ascii="Liberation Serif" w:hAnsi="Liberation Serif" w:cs="Liberation Serif"/>
                      <w:i/>
                      <w:iCs/>
                      <w:noProof/>
                      <w:szCs w:val="24"/>
                      <w:lang w:val="en-US"/>
                    </w:rPr>
                    <w:t xml:space="preserve"> диапазон длины шейки для покрытия максимального спектра клинических случаев эндопротезирования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Тип изделия</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Модульное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Форма проксимальной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двойной клин</w:t>
                        </w:r>
                        <w:r>
                          <w:rPr>
                            <w:rFonts w:ascii="Liberation Serif" w:hAnsi="Liberation Serif" w:cs="Liberation Serif"/>
                            <w:noProof/>
                            <w:szCs w:val="24"/>
                            <w:lang w:val="en-US"/>
                          </w:rPr>
                          <w:t xml:space="preserve"> без воротника, овальная в поперечном сечении, с отверстиями в наружной части для фиксации вертельной пластины</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Материал проксимальной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Титановый сплав</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 xml:space="preserve">Характеристика, </w:t>
                  </w:r>
                  <w:r>
                    <w:rPr>
                      <w:rFonts w:ascii="Liberation Serif" w:hAnsi="Liberation Serif" w:cs="Liberation Serif"/>
                      <w:i/>
                      <w:iCs/>
                      <w:noProof/>
                      <w:szCs w:val="24"/>
                      <w:lang w:val="en-US"/>
                    </w:rPr>
                    <w:t>обеспечивающая прочность медицинского изделия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Поверхность проксимальной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шероховатая с</w:t>
                        </w:r>
                        <w:r>
                          <w:rPr>
                            <w:rFonts w:ascii="Liberation Serif" w:hAnsi="Liberation Serif" w:cs="Liberation Serif"/>
                            <w:noProof/>
                            <w:szCs w:val="24"/>
                            <w:lang w:val="en-US"/>
                          </w:rPr>
                          <w:t xml:space="preserve"> дополнительным покрытием гидроксиапатитом</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Обеспечивает вторичную</w:t>
                  </w:r>
                  <w:r>
                    <w:rPr>
                      <w:rFonts w:ascii="Liberation Serif" w:hAnsi="Liberation Serif" w:cs="Liberation Serif"/>
                      <w:i/>
                      <w:iCs/>
                      <w:noProof/>
                      <w:szCs w:val="24"/>
                      <w:lang w:val="en-US"/>
                    </w:rPr>
                    <w:t xml:space="preserve"> фиксацию компонента посредством прорастания костной ткани в шероховатое покрытие</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Ассортиментная линейка</w:t>
                  </w:r>
                  <w:r>
                    <w:rPr>
                      <w:rFonts w:ascii="Liberation Serif" w:hAnsi="Liberation Serif" w:cs="Liberation Serif"/>
                      <w:noProof/>
                      <w:szCs w:val="24"/>
                      <w:lang w:val="en-US"/>
                    </w:rPr>
                    <w:t xml:space="preserve"> длин проксимальной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65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r w:rsidTr="002963D0">
                    <w:tblPrEx>
                      <w:tblW w:w="4995" w:type="pct"/>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75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r w:rsidTr="002963D0">
                    <w:tblPrEx>
                      <w:tblW w:w="4995" w:type="pct"/>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85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Материал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Титановый сплав</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 xml:space="preserve">Характеристика, </w:t>
                  </w:r>
                  <w:r>
                    <w:rPr>
                      <w:rFonts w:ascii="Liberation Serif" w:hAnsi="Liberation Serif" w:cs="Liberation Serif"/>
                      <w:i/>
                      <w:iCs/>
                      <w:noProof/>
                      <w:szCs w:val="24"/>
                      <w:lang w:val="en-US"/>
                    </w:rPr>
                    <w:t>обеспечивающая прочность и биосовместимость медицинского изделия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Форма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xml:space="preserve">конусовидная, </w:t>
                        </w:r>
                        <w:r>
                          <w:rPr>
                            <w:rFonts w:ascii="Liberation Serif" w:hAnsi="Liberation Serif" w:cs="Liberation Serif"/>
                            <w:noProof/>
                            <w:szCs w:val="24"/>
                            <w:lang w:val="en-US"/>
                          </w:rPr>
                          <w:t>круглая в поперечном сечении, с вертикальными гранями, отверстиями в дистальной части для блокирования винтами</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Поверхность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шероховатая</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Обеспечивает вторичную</w:t>
                  </w:r>
                  <w:r>
                    <w:rPr>
                      <w:rFonts w:ascii="Liberation Serif" w:hAnsi="Liberation Serif" w:cs="Liberation Serif"/>
                      <w:i/>
                      <w:iCs/>
                      <w:noProof/>
                      <w:szCs w:val="24"/>
                      <w:lang w:val="en-US"/>
                    </w:rPr>
                    <w:t xml:space="preserve"> фиксацию компонента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Опции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прямой вариант</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r w:rsidTr="002963D0">
                    <w:tblPrEx>
                      <w:tblW w:w="4995" w:type="pct"/>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изогнутый вариант</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Изделие комплектуется</w:t>
                  </w:r>
                  <w:r>
                    <w:rPr>
                      <w:rFonts w:ascii="Liberation Serif" w:hAnsi="Liberation Serif" w:cs="Liberation Serif"/>
                      <w:noProof/>
                      <w:szCs w:val="24"/>
                      <w:lang w:val="en-US"/>
                    </w:rPr>
                    <w:t xml:space="preserve"> винтами в количестве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2</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ШТ</w:t>
                  </w:r>
                  <w:r>
                    <w:rPr>
                      <w:rFonts w:ascii="Liberation Serif" w:hAnsi="Liberation Serif" w:cs="Liberation Serif"/>
                      <w:noProof/>
                      <w:szCs w:val="24"/>
                    </w:rPr>
                    <w:t xml:space="preserve"> (</w:t>
                  </w:r>
                  <w:r>
                    <w:rPr>
                      <w:rFonts w:ascii="Liberation Serif" w:hAnsi="Liberation Serif" w:cs="Liberation Serif"/>
                      <w:noProof/>
                      <w:szCs w:val="24"/>
                      <w:lang w:val="en-US"/>
                    </w:rPr>
                    <w:t>Штука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Обеспечивает первичную</w:t>
                  </w:r>
                  <w:r>
                    <w:rPr>
                      <w:rFonts w:ascii="Liberation Serif" w:hAnsi="Liberation Serif" w:cs="Liberation Serif"/>
                      <w:i/>
                      <w:iCs/>
                      <w:noProof/>
                      <w:szCs w:val="24"/>
                      <w:lang w:val="en-US"/>
                    </w:rPr>
                    <w:t xml:space="preserve"> фиксацию компонента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bl>
          <w:p w:rsidR="00BD628A" w:rsidRPr="00FE6BC2" w:rsidP="002963D0">
            <w:pPr>
              <w:autoSpaceDE w:val="0"/>
              <w:autoSpaceDN w:val="0"/>
              <w:adjustRightInd w:val="0"/>
              <w:spacing w:after="0" w:line="240" w:lineRule="auto"/>
              <w:rPr>
                <w:rFonts w:ascii="Liberation Serif" w:hAnsi="Liberation Serif" w:cs="Liberation Serif"/>
                <w:i/>
                <w:szCs w:val="24"/>
              </w:rPr>
            </w:pPr>
          </w:p>
        </w:tc>
      </w:tr>
      <w:tr w:rsidTr="002963D0">
        <w:tblPrEx>
          <w:tblW w:w="5000" w:type="pct"/>
          <w:tblLayout w:type="fixed"/>
          <w:tblLook w:val="0000"/>
        </w:tblPrEx>
        <w:trPr>
          <w:trHeight w:val="408"/>
        </w:trPr>
        <w:tc>
          <w:tcPr>
            <w:tcW w:w="603" w:type="dxa"/>
          </w:tcPr>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noProof/>
                <w:szCs w:val="24"/>
              </w:rPr>
              <w:t>3</w:t>
            </w:r>
          </w:p>
        </w:tc>
        <w:tc>
          <w:tcPr>
            <w:tcW w:w="1802" w:type="dxa"/>
          </w:tcPr>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noProof/>
                <w:szCs w:val="24"/>
              </w:rPr>
              <w:t>Ножка эндопротеза</w:t>
            </w:r>
            <w:r w:rsidRPr="00E5163D">
              <w:rPr>
                <w:rFonts w:ascii="Liberation Serif" w:hAnsi="Liberation Serif" w:cs="Liberation Serif"/>
                <w:noProof/>
                <w:szCs w:val="24"/>
              </w:rPr>
              <w:t xml:space="preserve"> бедренной кости покрытая ревизионная</w:t>
            </w:r>
          </w:p>
        </w:tc>
        <w:tc>
          <w:tcPr>
            <w:tcW w:w="851"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ШТ</w:t>
            </w:r>
          </w:p>
        </w:tc>
        <w:tc>
          <w:tcPr>
            <w:tcW w:w="992"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1.00</w:t>
            </w:r>
          </w:p>
        </w:tc>
        <w:tc>
          <w:tcPr>
            <w:tcW w:w="11140" w:type="dxa"/>
            <w:gridSpan w:val="4"/>
            <w:tcMar>
              <w:left w:w="0" w:type="dxa"/>
              <w:right w:w="0" w:type="dxa"/>
            </w:tcMar>
          </w:tcPr>
          <w:tbl>
            <w:tblPr>
              <w:tblW w:w="11131" w:type="dxa"/>
              <w:tblBorders>
                <w:insideH w:val="single" w:sz="4" w:space="0" w:color="auto"/>
                <w:insideV w:val="single" w:sz="4" w:space="0" w:color="auto"/>
              </w:tblBorders>
              <w:tblLayout w:type="fixed"/>
              <w:tblLook w:val="0000"/>
            </w:tblPr>
            <w:tblGrid>
              <w:gridCol w:w="3253"/>
              <w:gridCol w:w="3686"/>
              <w:gridCol w:w="2126"/>
              <w:gridCol w:w="2066"/>
            </w:tblGrid>
            <w:tr w:rsidTr="002963D0">
              <w:tblPrEx>
                <w:tblW w:w="11131" w:type="dxa"/>
                <w:tblBorders>
                  <w:insideH w:val="single" w:sz="4" w:space="0" w:color="auto"/>
                  <w:insideV w:val="single" w:sz="4" w:space="0" w:color="auto"/>
                </w:tblBorders>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Дистальный диаметр</w:t>
                  </w:r>
                  <w:r>
                    <w:rPr>
                      <w:rFonts w:ascii="Liberation Serif" w:hAnsi="Liberation Serif" w:cs="Liberation Serif"/>
                      <w:noProof/>
                      <w:szCs w:val="24"/>
                      <w:lang w:val="en-US"/>
                    </w:rPr>
                    <w:t xml:space="preserve"> ножки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10</w:t>
                        </w:r>
                        <w:r>
                          <w:rPr>
                            <w:rFonts w:ascii="Liberation Serif" w:hAnsi="Liberation Serif" w:cs="Liberation Serif"/>
                            <w:noProof/>
                            <w:szCs w:val="24"/>
                            <w:lang w:val="en-US"/>
                          </w:rPr>
                          <w:t xml:space="preserve"> и ≤ 12</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Длина тела</w:t>
                  </w:r>
                  <w:r>
                    <w:rPr>
                      <w:rFonts w:ascii="Liberation Serif" w:hAnsi="Liberation Serif" w:cs="Liberation Serif"/>
                      <w:noProof/>
                      <w:szCs w:val="24"/>
                      <w:lang w:val="en-US"/>
                    </w:rPr>
                    <w:t xml:space="preserve"> ножки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165</w:t>
                        </w:r>
                        <w:r>
                          <w:rPr>
                            <w:rFonts w:ascii="Liberation Serif" w:hAnsi="Liberation Serif" w:cs="Liberation Serif"/>
                            <w:noProof/>
                            <w:szCs w:val="24"/>
                            <w:lang w:val="en-US"/>
                          </w:rPr>
                          <w:t xml:space="preserve"> и ≤ 175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Шеечно-диафизарный угол</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120</w:t>
                        </w:r>
                        <w:r>
                          <w:rPr>
                            <w:rFonts w:ascii="Liberation Serif" w:hAnsi="Liberation Serif" w:cs="Liberation Serif"/>
                            <w:noProof/>
                            <w:szCs w:val="24"/>
                            <w:lang w:val="en-US"/>
                          </w:rPr>
                          <w:t xml:space="preserve"> и ≤ 130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w:t>
                  </w:r>
                  <w:r>
                    <w:rPr>
                      <w:rFonts w:ascii="Liberation Serif" w:hAnsi="Liberation Serif" w:cs="Liberation Serif"/>
                      <w:noProof/>
                      <w:szCs w:val="24"/>
                    </w:rPr>
                    <w:t xml:space="preserve"> (</w:t>
                  </w:r>
                  <w:r>
                    <w:rPr>
                      <w:rFonts w:ascii="Liberation Serif" w:hAnsi="Liberation Serif" w:cs="Liberation Serif"/>
                      <w:noProof/>
                      <w:szCs w:val="24"/>
                      <w:lang w:val="en-US"/>
                    </w:rPr>
                    <w:t>Градус (</w:t>
                  </w:r>
                  <w:r>
                    <w:rPr>
                      <w:rFonts w:ascii="Liberation Serif" w:hAnsi="Liberation Serif" w:cs="Liberation Serif"/>
                      <w:noProof/>
                      <w:szCs w:val="24"/>
                      <w:lang w:val="en-US"/>
                    </w:rPr>
                    <w:t>плоского угла)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Наиболее распространённый</w:t>
                  </w:r>
                  <w:r>
                    <w:rPr>
                      <w:rFonts w:ascii="Liberation Serif" w:hAnsi="Liberation Serif" w:cs="Liberation Serif"/>
                      <w:i/>
                      <w:iCs/>
                      <w:noProof/>
                      <w:szCs w:val="24"/>
                      <w:lang w:val="en-US"/>
                    </w:rPr>
                    <w:t xml:space="preserve"> шеечно-диафизарный угол бедра у человека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Тип фиксации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Бесцементная</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Офсет ножки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&gt; 41</w:t>
                        </w:r>
                        <w:r>
                          <w:rPr>
                            <w:rFonts w:ascii="Liberation Serif" w:hAnsi="Liberation Serif" w:cs="Liberation Serif"/>
                            <w:noProof/>
                            <w:szCs w:val="24"/>
                            <w:lang w:val="en-US"/>
                          </w:rPr>
                          <w:t xml:space="preserve"> и ≤ 46</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Наиболее оптимальный</w:t>
                  </w:r>
                  <w:r>
                    <w:rPr>
                      <w:rFonts w:ascii="Liberation Serif" w:hAnsi="Liberation Serif" w:cs="Liberation Serif"/>
                      <w:i/>
                      <w:iCs/>
                      <w:noProof/>
                      <w:szCs w:val="24"/>
                      <w:lang w:val="en-US"/>
                    </w:rPr>
                    <w:t xml:space="preserve"> диапазон длины шейки для покрытия максимального спектра клинических случаев эндопротезирования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Тип изделия</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Модульное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Форма проксимальной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двойной клин</w:t>
                        </w:r>
                        <w:r>
                          <w:rPr>
                            <w:rFonts w:ascii="Liberation Serif" w:hAnsi="Liberation Serif" w:cs="Liberation Serif"/>
                            <w:noProof/>
                            <w:szCs w:val="24"/>
                            <w:lang w:val="en-US"/>
                          </w:rPr>
                          <w:t xml:space="preserve"> без воротника, овальная в поперечном сечении, с отверстиями в наружной части для фиксации вертельной пластины</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Материал проксимальной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Титановый сплав</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 xml:space="preserve">Характеристика, </w:t>
                  </w:r>
                  <w:r>
                    <w:rPr>
                      <w:rFonts w:ascii="Liberation Serif" w:hAnsi="Liberation Serif" w:cs="Liberation Serif"/>
                      <w:i/>
                      <w:iCs/>
                      <w:noProof/>
                      <w:szCs w:val="24"/>
                      <w:lang w:val="en-US"/>
                    </w:rPr>
                    <w:t>обеспечивающая прочность медицинского изделия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Поверхность проксимальной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шероховатая с</w:t>
                        </w:r>
                        <w:r>
                          <w:rPr>
                            <w:rFonts w:ascii="Liberation Serif" w:hAnsi="Liberation Serif" w:cs="Liberation Serif"/>
                            <w:noProof/>
                            <w:szCs w:val="24"/>
                            <w:lang w:val="en-US"/>
                          </w:rPr>
                          <w:t xml:space="preserve"> дополнительным покрытием гидроксиапатитом</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Обеспечивает вторичную</w:t>
                  </w:r>
                  <w:r>
                    <w:rPr>
                      <w:rFonts w:ascii="Liberation Serif" w:hAnsi="Liberation Serif" w:cs="Liberation Serif"/>
                      <w:i/>
                      <w:iCs/>
                      <w:noProof/>
                      <w:szCs w:val="24"/>
                      <w:lang w:val="en-US"/>
                    </w:rPr>
                    <w:t xml:space="preserve"> фиксацию компонента посредством прорастания костной ткани в шероховатое покрытие</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Ассортиментная линейка</w:t>
                  </w:r>
                  <w:r>
                    <w:rPr>
                      <w:rFonts w:ascii="Liberation Serif" w:hAnsi="Liberation Serif" w:cs="Liberation Serif"/>
                      <w:noProof/>
                      <w:szCs w:val="24"/>
                      <w:lang w:val="en-US"/>
                    </w:rPr>
                    <w:t xml:space="preserve"> длин проксимальной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65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r w:rsidTr="002963D0">
                    <w:tblPrEx>
                      <w:tblW w:w="4995" w:type="pct"/>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75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r w:rsidTr="002963D0">
                    <w:tblPrEx>
                      <w:tblW w:w="4995" w:type="pct"/>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85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Материал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Титановый сплав</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 xml:space="preserve">Характеристика, </w:t>
                  </w:r>
                  <w:r>
                    <w:rPr>
                      <w:rFonts w:ascii="Liberation Serif" w:hAnsi="Liberation Serif" w:cs="Liberation Serif"/>
                      <w:i/>
                      <w:iCs/>
                      <w:noProof/>
                      <w:szCs w:val="24"/>
                      <w:lang w:val="en-US"/>
                    </w:rPr>
                    <w:t>обеспечивающая прочность и биосовместимость медицинского изделия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Форма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xml:space="preserve">конусовидная, </w:t>
                        </w:r>
                        <w:r>
                          <w:rPr>
                            <w:rFonts w:ascii="Liberation Serif" w:hAnsi="Liberation Serif" w:cs="Liberation Serif"/>
                            <w:noProof/>
                            <w:szCs w:val="24"/>
                            <w:lang w:val="en-US"/>
                          </w:rPr>
                          <w:t>круглая в поперечном сечении, с вертикальными гранями, отверстиями в дистальной части для блокирования винтами</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Поверхность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шероховатая</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Обеспечивает вторичную</w:t>
                  </w:r>
                  <w:r>
                    <w:rPr>
                      <w:rFonts w:ascii="Liberation Serif" w:hAnsi="Liberation Serif" w:cs="Liberation Serif"/>
                      <w:i/>
                      <w:iCs/>
                      <w:noProof/>
                      <w:szCs w:val="24"/>
                      <w:lang w:val="en-US"/>
                    </w:rPr>
                    <w:t xml:space="preserve"> фиксацию компонента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Опции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прямой вариант</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r w:rsidTr="002963D0">
                    <w:tblPrEx>
                      <w:tblW w:w="4995" w:type="pct"/>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изогнутый вариант</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Изделие комплектуется</w:t>
                  </w:r>
                  <w:r>
                    <w:rPr>
                      <w:rFonts w:ascii="Liberation Serif" w:hAnsi="Liberation Serif" w:cs="Liberation Serif"/>
                      <w:noProof/>
                      <w:szCs w:val="24"/>
                      <w:lang w:val="en-US"/>
                    </w:rPr>
                    <w:t xml:space="preserve"> винтами в количестве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2</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ШТ</w:t>
                  </w:r>
                  <w:r>
                    <w:rPr>
                      <w:rFonts w:ascii="Liberation Serif" w:hAnsi="Liberation Serif" w:cs="Liberation Serif"/>
                      <w:noProof/>
                      <w:szCs w:val="24"/>
                    </w:rPr>
                    <w:t xml:space="preserve"> (</w:t>
                  </w:r>
                  <w:r>
                    <w:rPr>
                      <w:rFonts w:ascii="Liberation Serif" w:hAnsi="Liberation Serif" w:cs="Liberation Serif"/>
                      <w:noProof/>
                      <w:szCs w:val="24"/>
                      <w:lang w:val="en-US"/>
                    </w:rPr>
                    <w:t>Штука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Обеспечивает первичную</w:t>
                  </w:r>
                  <w:r>
                    <w:rPr>
                      <w:rFonts w:ascii="Liberation Serif" w:hAnsi="Liberation Serif" w:cs="Liberation Serif"/>
                      <w:i/>
                      <w:iCs/>
                      <w:noProof/>
                      <w:szCs w:val="24"/>
                      <w:lang w:val="en-US"/>
                    </w:rPr>
                    <w:t xml:space="preserve"> фиксацию компонента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bl>
          <w:p w:rsidR="00BD628A" w:rsidRPr="00FE6BC2" w:rsidP="002963D0">
            <w:pPr>
              <w:autoSpaceDE w:val="0"/>
              <w:autoSpaceDN w:val="0"/>
              <w:adjustRightInd w:val="0"/>
              <w:spacing w:after="0" w:line="240" w:lineRule="auto"/>
              <w:rPr>
                <w:rFonts w:ascii="Liberation Serif" w:hAnsi="Liberation Serif" w:cs="Liberation Serif"/>
                <w:i/>
                <w:szCs w:val="24"/>
              </w:rPr>
            </w:pPr>
          </w:p>
        </w:tc>
      </w:tr>
      <w:tr w:rsidTr="002963D0">
        <w:tblPrEx>
          <w:tblW w:w="5000" w:type="pct"/>
          <w:tblLayout w:type="fixed"/>
          <w:tblLook w:val="0000"/>
        </w:tblPrEx>
        <w:trPr>
          <w:trHeight w:val="408"/>
        </w:trPr>
        <w:tc>
          <w:tcPr>
            <w:tcW w:w="603" w:type="dxa"/>
          </w:tcPr>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noProof/>
                <w:szCs w:val="24"/>
              </w:rPr>
              <w:t>4</w:t>
            </w:r>
          </w:p>
        </w:tc>
        <w:tc>
          <w:tcPr>
            <w:tcW w:w="1802" w:type="dxa"/>
          </w:tcPr>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noProof/>
                <w:szCs w:val="24"/>
              </w:rPr>
              <w:t>Ножка эндопротеза</w:t>
            </w:r>
            <w:r w:rsidRPr="00E5163D">
              <w:rPr>
                <w:rFonts w:ascii="Liberation Serif" w:hAnsi="Liberation Serif" w:cs="Liberation Serif"/>
                <w:noProof/>
                <w:szCs w:val="24"/>
              </w:rPr>
              <w:t xml:space="preserve"> бедренной кости покрытая ревизионная</w:t>
            </w:r>
          </w:p>
        </w:tc>
        <w:tc>
          <w:tcPr>
            <w:tcW w:w="851"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ШТ</w:t>
            </w:r>
          </w:p>
        </w:tc>
        <w:tc>
          <w:tcPr>
            <w:tcW w:w="992"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1.00</w:t>
            </w:r>
          </w:p>
        </w:tc>
        <w:tc>
          <w:tcPr>
            <w:tcW w:w="11140" w:type="dxa"/>
            <w:gridSpan w:val="4"/>
            <w:tcMar>
              <w:left w:w="0" w:type="dxa"/>
              <w:right w:w="0" w:type="dxa"/>
            </w:tcMar>
          </w:tcPr>
          <w:tbl>
            <w:tblPr>
              <w:tblW w:w="11131" w:type="dxa"/>
              <w:tblBorders>
                <w:insideH w:val="single" w:sz="4" w:space="0" w:color="auto"/>
                <w:insideV w:val="single" w:sz="4" w:space="0" w:color="auto"/>
              </w:tblBorders>
              <w:tblLayout w:type="fixed"/>
              <w:tblLook w:val="0000"/>
            </w:tblPr>
            <w:tblGrid>
              <w:gridCol w:w="3253"/>
              <w:gridCol w:w="3686"/>
              <w:gridCol w:w="2126"/>
              <w:gridCol w:w="2066"/>
            </w:tblGrid>
            <w:tr w:rsidTr="002963D0">
              <w:tblPrEx>
                <w:tblW w:w="11131" w:type="dxa"/>
                <w:tblBorders>
                  <w:insideH w:val="single" w:sz="4" w:space="0" w:color="auto"/>
                  <w:insideV w:val="single" w:sz="4" w:space="0" w:color="auto"/>
                </w:tblBorders>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Дистальный диаметр</w:t>
                  </w:r>
                  <w:r>
                    <w:rPr>
                      <w:rFonts w:ascii="Liberation Serif" w:hAnsi="Liberation Serif" w:cs="Liberation Serif"/>
                      <w:noProof/>
                      <w:szCs w:val="24"/>
                      <w:lang w:val="en-US"/>
                    </w:rPr>
                    <w:t xml:space="preserve"> ножки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12</w:t>
                        </w:r>
                        <w:r>
                          <w:rPr>
                            <w:rFonts w:ascii="Liberation Serif" w:hAnsi="Liberation Serif" w:cs="Liberation Serif"/>
                            <w:noProof/>
                            <w:szCs w:val="24"/>
                            <w:lang w:val="en-US"/>
                          </w:rPr>
                          <w:t xml:space="preserve"> и ≤ 14</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Длина тела</w:t>
                  </w:r>
                  <w:r>
                    <w:rPr>
                      <w:rFonts w:ascii="Liberation Serif" w:hAnsi="Liberation Serif" w:cs="Liberation Serif"/>
                      <w:noProof/>
                      <w:szCs w:val="24"/>
                      <w:lang w:val="en-US"/>
                    </w:rPr>
                    <w:t xml:space="preserve"> ножки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115</w:t>
                        </w:r>
                        <w:r>
                          <w:rPr>
                            <w:rFonts w:ascii="Liberation Serif" w:hAnsi="Liberation Serif" w:cs="Liberation Serif"/>
                            <w:noProof/>
                            <w:szCs w:val="24"/>
                            <w:lang w:val="en-US"/>
                          </w:rPr>
                          <w:t xml:space="preserve"> и ≤ 125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Шеечно-диафизарный угол</w:t>
                  </w:r>
                  <w:r>
                    <w:rPr>
                      <w:rFonts w:ascii="Liberation Serif" w:hAnsi="Liberation Serif" w:cs="Liberation Serif"/>
                      <w:noProof/>
                      <w:szCs w:val="24"/>
                      <w:lang w:val="en-US"/>
                    </w:rPr>
                    <w:t>, ⁰,град</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120</w:t>
                        </w:r>
                        <w:r>
                          <w:rPr>
                            <w:rFonts w:ascii="Liberation Serif" w:hAnsi="Liberation Serif" w:cs="Liberation Serif"/>
                            <w:noProof/>
                            <w:szCs w:val="24"/>
                            <w:lang w:val="en-US"/>
                          </w:rPr>
                          <w:t xml:space="preserve"> и ≤ 130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rPr>
                    <w:t xml:space="preserve"> (</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Тип фиксации</w:t>
                  </w:r>
                  <w:r>
                    <w:rPr>
                      <w:rFonts w:ascii="Liberation Serif" w:hAnsi="Liberation Serif" w:cs="Liberation Serif"/>
                      <w:noProof/>
                      <w:szCs w:val="24"/>
                      <w:lang w:val="en-US"/>
                    </w:rPr>
                    <w:t xml:space="preserve"> </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Бесцементная</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Офсет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&gt; 41</w:t>
                        </w:r>
                        <w:r>
                          <w:rPr>
                            <w:rFonts w:ascii="Liberation Serif" w:hAnsi="Liberation Serif" w:cs="Liberation Serif"/>
                            <w:noProof/>
                            <w:szCs w:val="24"/>
                            <w:lang w:val="en-US"/>
                          </w:rPr>
                          <w:t xml:space="preserve"> и ≤ 46</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Тип изделия</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Модульное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Форма проксимальной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двойной клин</w:t>
                        </w:r>
                        <w:r>
                          <w:rPr>
                            <w:rFonts w:ascii="Liberation Serif" w:hAnsi="Liberation Serif" w:cs="Liberation Serif"/>
                            <w:noProof/>
                            <w:szCs w:val="24"/>
                            <w:lang w:val="en-US"/>
                          </w:rPr>
                          <w:t xml:space="preserve"> без воротника, овальная в поперечном сечении, с отверстиями в наружной части для фиксации вертельной пластины</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Материал проксимальной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Титановый сплав</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 xml:space="preserve">Характеристика, </w:t>
                  </w:r>
                  <w:r>
                    <w:rPr>
                      <w:rFonts w:ascii="Liberation Serif" w:hAnsi="Liberation Serif" w:cs="Liberation Serif"/>
                      <w:i/>
                      <w:iCs/>
                      <w:noProof/>
                      <w:szCs w:val="24"/>
                      <w:lang w:val="en-US"/>
                    </w:rPr>
                    <w:t>обеспечивающая прочность медицинского изделия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Поверхность проксимальной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шероховатая с</w:t>
                        </w:r>
                        <w:r>
                          <w:rPr>
                            <w:rFonts w:ascii="Liberation Serif" w:hAnsi="Liberation Serif" w:cs="Liberation Serif"/>
                            <w:noProof/>
                            <w:szCs w:val="24"/>
                            <w:lang w:val="en-US"/>
                          </w:rPr>
                          <w:t xml:space="preserve"> дополнительным покрытием гидроксиапатитом</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Обеспечивает вторичную</w:t>
                  </w:r>
                  <w:r>
                    <w:rPr>
                      <w:rFonts w:ascii="Liberation Serif" w:hAnsi="Liberation Serif" w:cs="Liberation Serif"/>
                      <w:i/>
                      <w:iCs/>
                      <w:noProof/>
                      <w:szCs w:val="24"/>
                      <w:lang w:val="en-US"/>
                    </w:rPr>
                    <w:t xml:space="preserve"> фиксацию компонента посредством прорастания костной ткани в шероховатое покрытие</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Ассортиментная линейка</w:t>
                  </w:r>
                  <w:r>
                    <w:rPr>
                      <w:rFonts w:ascii="Liberation Serif" w:hAnsi="Liberation Serif" w:cs="Liberation Serif"/>
                      <w:noProof/>
                      <w:szCs w:val="24"/>
                      <w:lang w:val="en-US"/>
                    </w:rPr>
                    <w:t xml:space="preserve"> длин проксимальной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65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r w:rsidTr="002963D0">
                    <w:tblPrEx>
                      <w:tblW w:w="4995" w:type="pct"/>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75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r w:rsidTr="002963D0">
                    <w:tblPrEx>
                      <w:tblW w:w="4995" w:type="pct"/>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85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Материал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Титановый сплав</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 xml:space="preserve">Характеристика, </w:t>
                  </w:r>
                  <w:r>
                    <w:rPr>
                      <w:rFonts w:ascii="Liberation Serif" w:hAnsi="Liberation Serif" w:cs="Liberation Serif"/>
                      <w:i/>
                      <w:iCs/>
                      <w:noProof/>
                      <w:szCs w:val="24"/>
                      <w:lang w:val="en-US"/>
                    </w:rPr>
                    <w:t>обеспечивающая прочность и биосовместимость медицинского изделия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Форма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xml:space="preserve">конусовидная, </w:t>
                        </w:r>
                        <w:r>
                          <w:rPr>
                            <w:rFonts w:ascii="Liberation Serif" w:hAnsi="Liberation Serif" w:cs="Liberation Serif"/>
                            <w:noProof/>
                            <w:szCs w:val="24"/>
                            <w:lang w:val="en-US"/>
                          </w:rPr>
                          <w:t>круглая в поперечном сечении, с вертикальными гранями, отверстиями в дистальной части для блокирования винтами</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Поверхность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шероховатая</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Обеспечивает вторичную</w:t>
                  </w:r>
                  <w:r>
                    <w:rPr>
                      <w:rFonts w:ascii="Liberation Serif" w:hAnsi="Liberation Serif" w:cs="Liberation Serif"/>
                      <w:i/>
                      <w:iCs/>
                      <w:noProof/>
                      <w:szCs w:val="24"/>
                      <w:lang w:val="en-US"/>
                    </w:rPr>
                    <w:t xml:space="preserve"> фиксацию компонента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Опции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прямой вариант</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r w:rsidTr="002963D0">
                    <w:tblPrEx>
                      <w:tblW w:w="4995" w:type="pct"/>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изогнутый вариант</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Изделие комплектуется</w:t>
                  </w:r>
                  <w:r>
                    <w:rPr>
                      <w:rFonts w:ascii="Liberation Serif" w:hAnsi="Liberation Serif" w:cs="Liberation Serif"/>
                      <w:noProof/>
                      <w:szCs w:val="24"/>
                      <w:lang w:val="en-US"/>
                    </w:rPr>
                    <w:t xml:space="preserve"> винтами в количестве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2</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ШТ</w:t>
                  </w:r>
                  <w:r>
                    <w:rPr>
                      <w:rFonts w:ascii="Liberation Serif" w:hAnsi="Liberation Serif" w:cs="Liberation Serif"/>
                      <w:noProof/>
                      <w:szCs w:val="24"/>
                    </w:rPr>
                    <w:t xml:space="preserve"> (</w:t>
                  </w:r>
                  <w:r>
                    <w:rPr>
                      <w:rFonts w:ascii="Liberation Serif" w:hAnsi="Liberation Serif" w:cs="Liberation Serif"/>
                      <w:noProof/>
                      <w:szCs w:val="24"/>
                      <w:lang w:val="en-US"/>
                    </w:rPr>
                    <w:t>Штука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Обеспечивает первичную</w:t>
                  </w:r>
                  <w:r>
                    <w:rPr>
                      <w:rFonts w:ascii="Liberation Serif" w:hAnsi="Liberation Serif" w:cs="Liberation Serif"/>
                      <w:i/>
                      <w:iCs/>
                      <w:noProof/>
                      <w:szCs w:val="24"/>
                      <w:lang w:val="en-US"/>
                    </w:rPr>
                    <w:t xml:space="preserve"> фиксацию компонента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bl>
          <w:p w:rsidR="00BD628A" w:rsidRPr="00FE6BC2" w:rsidP="002963D0">
            <w:pPr>
              <w:autoSpaceDE w:val="0"/>
              <w:autoSpaceDN w:val="0"/>
              <w:adjustRightInd w:val="0"/>
              <w:spacing w:after="0" w:line="240" w:lineRule="auto"/>
              <w:rPr>
                <w:rFonts w:ascii="Liberation Serif" w:hAnsi="Liberation Serif" w:cs="Liberation Serif"/>
                <w:i/>
                <w:szCs w:val="24"/>
              </w:rPr>
            </w:pPr>
          </w:p>
        </w:tc>
      </w:tr>
      <w:tr w:rsidTr="002963D0">
        <w:tblPrEx>
          <w:tblW w:w="5000" w:type="pct"/>
          <w:tblLayout w:type="fixed"/>
          <w:tblLook w:val="0000"/>
        </w:tblPrEx>
        <w:trPr>
          <w:trHeight w:val="408"/>
        </w:trPr>
        <w:tc>
          <w:tcPr>
            <w:tcW w:w="603" w:type="dxa"/>
          </w:tcPr>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noProof/>
                <w:szCs w:val="24"/>
              </w:rPr>
              <w:t>5</w:t>
            </w:r>
          </w:p>
        </w:tc>
        <w:tc>
          <w:tcPr>
            <w:tcW w:w="1802" w:type="dxa"/>
          </w:tcPr>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noProof/>
                <w:szCs w:val="24"/>
              </w:rPr>
              <w:t>Ножка эндопротеза</w:t>
            </w:r>
            <w:r w:rsidRPr="00E5163D">
              <w:rPr>
                <w:rFonts w:ascii="Liberation Serif" w:hAnsi="Liberation Serif" w:cs="Liberation Serif"/>
                <w:noProof/>
                <w:szCs w:val="24"/>
              </w:rPr>
              <w:t xml:space="preserve"> бедренной кости покрытая ревизионная</w:t>
            </w:r>
          </w:p>
        </w:tc>
        <w:tc>
          <w:tcPr>
            <w:tcW w:w="851"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ШТ</w:t>
            </w:r>
          </w:p>
        </w:tc>
        <w:tc>
          <w:tcPr>
            <w:tcW w:w="992"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1.00</w:t>
            </w:r>
          </w:p>
        </w:tc>
        <w:tc>
          <w:tcPr>
            <w:tcW w:w="11140" w:type="dxa"/>
            <w:gridSpan w:val="4"/>
            <w:tcMar>
              <w:left w:w="0" w:type="dxa"/>
              <w:right w:w="0" w:type="dxa"/>
            </w:tcMar>
          </w:tcPr>
          <w:tbl>
            <w:tblPr>
              <w:tblW w:w="11131" w:type="dxa"/>
              <w:tblBorders>
                <w:insideH w:val="single" w:sz="4" w:space="0" w:color="auto"/>
                <w:insideV w:val="single" w:sz="4" w:space="0" w:color="auto"/>
              </w:tblBorders>
              <w:tblLayout w:type="fixed"/>
              <w:tblLook w:val="0000"/>
            </w:tblPr>
            <w:tblGrid>
              <w:gridCol w:w="3253"/>
              <w:gridCol w:w="3686"/>
              <w:gridCol w:w="2126"/>
              <w:gridCol w:w="2066"/>
            </w:tblGrid>
            <w:tr w:rsidTr="002963D0">
              <w:tblPrEx>
                <w:tblW w:w="11131" w:type="dxa"/>
                <w:tblBorders>
                  <w:insideH w:val="single" w:sz="4" w:space="0" w:color="auto"/>
                  <w:insideV w:val="single" w:sz="4" w:space="0" w:color="auto"/>
                </w:tblBorders>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Дистальный диаметр</w:t>
                  </w:r>
                  <w:r>
                    <w:rPr>
                      <w:rFonts w:ascii="Liberation Serif" w:hAnsi="Liberation Serif" w:cs="Liberation Serif"/>
                      <w:noProof/>
                      <w:szCs w:val="24"/>
                      <w:lang w:val="en-US"/>
                    </w:rPr>
                    <w:t xml:space="preserve"> ножки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12</w:t>
                        </w:r>
                        <w:r>
                          <w:rPr>
                            <w:rFonts w:ascii="Liberation Serif" w:hAnsi="Liberation Serif" w:cs="Liberation Serif"/>
                            <w:noProof/>
                            <w:szCs w:val="24"/>
                            <w:lang w:val="en-US"/>
                          </w:rPr>
                          <w:t xml:space="preserve"> и ≤ 14</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Длина тела</w:t>
                  </w:r>
                  <w:r>
                    <w:rPr>
                      <w:rFonts w:ascii="Liberation Serif" w:hAnsi="Liberation Serif" w:cs="Liberation Serif"/>
                      <w:noProof/>
                      <w:szCs w:val="24"/>
                      <w:lang w:val="en-US"/>
                    </w:rPr>
                    <w:t xml:space="preserve"> ножки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&gt; 135</w:t>
                        </w:r>
                        <w:r>
                          <w:rPr>
                            <w:rFonts w:ascii="Liberation Serif" w:hAnsi="Liberation Serif" w:cs="Liberation Serif"/>
                            <w:noProof/>
                            <w:szCs w:val="24"/>
                            <w:lang w:val="en-US"/>
                          </w:rPr>
                          <w:t xml:space="preserve"> и ≤ 145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Шеечно-диафизарный угол</w:t>
                  </w:r>
                  <w:r>
                    <w:rPr>
                      <w:rFonts w:ascii="Liberation Serif" w:hAnsi="Liberation Serif" w:cs="Liberation Serif"/>
                      <w:noProof/>
                      <w:szCs w:val="24"/>
                      <w:lang w:val="en-US"/>
                    </w:rPr>
                    <w:t>, ⁰,град</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120</w:t>
                        </w:r>
                        <w:r>
                          <w:rPr>
                            <w:rFonts w:ascii="Liberation Serif" w:hAnsi="Liberation Serif" w:cs="Liberation Serif"/>
                            <w:noProof/>
                            <w:szCs w:val="24"/>
                            <w:lang w:val="en-US"/>
                          </w:rPr>
                          <w:t xml:space="preserve"> и ≤ 130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rPr>
                    <w:t xml:space="preserve"> (</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Тип фиксации</w:t>
                  </w:r>
                  <w:r>
                    <w:rPr>
                      <w:rFonts w:ascii="Liberation Serif" w:hAnsi="Liberation Serif" w:cs="Liberation Serif"/>
                      <w:noProof/>
                      <w:szCs w:val="24"/>
                      <w:lang w:val="en-US"/>
                    </w:rPr>
                    <w:t xml:space="preserve"> </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Бесцементная</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Офсет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&gt; 41</w:t>
                        </w:r>
                        <w:r>
                          <w:rPr>
                            <w:rFonts w:ascii="Liberation Serif" w:hAnsi="Liberation Serif" w:cs="Liberation Serif"/>
                            <w:noProof/>
                            <w:szCs w:val="24"/>
                            <w:lang w:val="en-US"/>
                          </w:rPr>
                          <w:t xml:space="preserve"> и ≤ 46</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Тип изделия</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Модульное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Форма проксимальной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двойной клин</w:t>
                        </w:r>
                        <w:r>
                          <w:rPr>
                            <w:rFonts w:ascii="Liberation Serif" w:hAnsi="Liberation Serif" w:cs="Liberation Serif"/>
                            <w:noProof/>
                            <w:szCs w:val="24"/>
                            <w:lang w:val="en-US"/>
                          </w:rPr>
                          <w:t xml:space="preserve"> без воротника, овальная в поперечном сечении, с отверстиями в наружной части для фиксации вертельной пластины</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Материал проксимальной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Титановый сплав</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 xml:space="preserve">Характеристика, </w:t>
                  </w:r>
                  <w:r>
                    <w:rPr>
                      <w:rFonts w:ascii="Liberation Serif" w:hAnsi="Liberation Serif" w:cs="Liberation Serif"/>
                      <w:i/>
                      <w:iCs/>
                      <w:noProof/>
                      <w:szCs w:val="24"/>
                      <w:lang w:val="en-US"/>
                    </w:rPr>
                    <w:t>обеспечивающая прочность медицинского изделия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Поверхность проксимальной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шероховатая с</w:t>
                        </w:r>
                        <w:r>
                          <w:rPr>
                            <w:rFonts w:ascii="Liberation Serif" w:hAnsi="Liberation Serif" w:cs="Liberation Serif"/>
                            <w:noProof/>
                            <w:szCs w:val="24"/>
                            <w:lang w:val="en-US"/>
                          </w:rPr>
                          <w:t xml:space="preserve"> дополнительным покрытием гидроксиапатитом</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Обеспечивает вторичную</w:t>
                  </w:r>
                  <w:r>
                    <w:rPr>
                      <w:rFonts w:ascii="Liberation Serif" w:hAnsi="Liberation Serif" w:cs="Liberation Serif"/>
                      <w:i/>
                      <w:iCs/>
                      <w:noProof/>
                      <w:szCs w:val="24"/>
                      <w:lang w:val="en-US"/>
                    </w:rPr>
                    <w:t xml:space="preserve"> фиксацию компонента посредством прорастания костной ткани в шероховатое покрытие</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Ассортиментная линейка</w:t>
                  </w:r>
                  <w:r>
                    <w:rPr>
                      <w:rFonts w:ascii="Liberation Serif" w:hAnsi="Liberation Serif" w:cs="Liberation Serif"/>
                      <w:noProof/>
                      <w:szCs w:val="24"/>
                      <w:lang w:val="en-US"/>
                    </w:rPr>
                    <w:t xml:space="preserve"> длин проксимальной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65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r w:rsidTr="002963D0">
                    <w:tblPrEx>
                      <w:tblW w:w="4995" w:type="pct"/>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75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r w:rsidTr="002963D0">
                    <w:tblPrEx>
                      <w:tblW w:w="4995" w:type="pct"/>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85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Материал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Титановый сплав</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 xml:space="preserve">Характеристика, </w:t>
                  </w:r>
                  <w:r>
                    <w:rPr>
                      <w:rFonts w:ascii="Liberation Serif" w:hAnsi="Liberation Serif" w:cs="Liberation Serif"/>
                      <w:i/>
                      <w:iCs/>
                      <w:noProof/>
                      <w:szCs w:val="24"/>
                      <w:lang w:val="en-US"/>
                    </w:rPr>
                    <w:t>обеспечивающая прочность и биосовместимость медицинского изделия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Форма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xml:space="preserve">конусовидная, </w:t>
                        </w:r>
                        <w:r>
                          <w:rPr>
                            <w:rFonts w:ascii="Liberation Serif" w:hAnsi="Liberation Serif" w:cs="Liberation Serif"/>
                            <w:noProof/>
                            <w:szCs w:val="24"/>
                            <w:lang w:val="en-US"/>
                          </w:rPr>
                          <w:t>круглая в поперечном сечении, с вертикальными гранями, отверстиями в дистальной части для блокирования винтами</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Поверхность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шероховатая</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Обеспечивает вторичную</w:t>
                  </w:r>
                  <w:r>
                    <w:rPr>
                      <w:rFonts w:ascii="Liberation Serif" w:hAnsi="Liberation Serif" w:cs="Liberation Serif"/>
                      <w:i/>
                      <w:iCs/>
                      <w:noProof/>
                      <w:szCs w:val="24"/>
                      <w:lang w:val="en-US"/>
                    </w:rPr>
                    <w:t xml:space="preserve"> фиксацию компонента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Опции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прямой вариант</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r w:rsidTr="002963D0">
                    <w:tblPrEx>
                      <w:tblW w:w="4995" w:type="pct"/>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изогнутый вариант</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Изделие комплектуется</w:t>
                  </w:r>
                  <w:r>
                    <w:rPr>
                      <w:rFonts w:ascii="Liberation Serif" w:hAnsi="Liberation Serif" w:cs="Liberation Serif"/>
                      <w:noProof/>
                      <w:szCs w:val="24"/>
                      <w:lang w:val="en-US"/>
                    </w:rPr>
                    <w:t xml:space="preserve"> винтами в количестве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2</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ШТ</w:t>
                  </w:r>
                  <w:r>
                    <w:rPr>
                      <w:rFonts w:ascii="Liberation Serif" w:hAnsi="Liberation Serif" w:cs="Liberation Serif"/>
                      <w:noProof/>
                      <w:szCs w:val="24"/>
                    </w:rPr>
                    <w:t xml:space="preserve"> (</w:t>
                  </w:r>
                  <w:r>
                    <w:rPr>
                      <w:rFonts w:ascii="Liberation Serif" w:hAnsi="Liberation Serif" w:cs="Liberation Serif"/>
                      <w:noProof/>
                      <w:szCs w:val="24"/>
                      <w:lang w:val="en-US"/>
                    </w:rPr>
                    <w:t>Штука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Обеспечивает первичную</w:t>
                  </w:r>
                  <w:r>
                    <w:rPr>
                      <w:rFonts w:ascii="Liberation Serif" w:hAnsi="Liberation Serif" w:cs="Liberation Serif"/>
                      <w:i/>
                      <w:iCs/>
                      <w:noProof/>
                      <w:szCs w:val="24"/>
                      <w:lang w:val="en-US"/>
                    </w:rPr>
                    <w:t xml:space="preserve"> фиксацию компонента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bl>
          <w:p w:rsidR="00BD628A" w:rsidRPr="00FE6BC2" w:rsidP="002963D0">
            <w:pPr>
              <w:autoSpaceDE w:val="0"/>
              <w:autoSpaceDN w:val="0"/>
              <w:adjustRightInd w:val="0"/>
              <w:spacing w:after="0" w:line="240" w:lineRule="auto"/>
              <w:rPr>
                <w:rFonts w:ascii="Liberation Serif" w:hAnsi="Liberation Serif" w:cs="Liberation Serif"/>
                <w:i/>
                <w:szCs w:val="24"/>
              </w:rPr>
            </w:pPr>
          </w:p>
        </w:tc>
      </w:tr>
      <w:tr w:rsidTr="002963D0">
        <w:tblPrEx>
          <w:tblW w:w="5000" w:type="pct"/>
          <w:tblLayout w:type="fixed"/>
          <w:tblLook w:val="0000"/>
        </w:tblPrEx>
        <w:trPr>
          <w:trHeight w:val="408"/>
        </w:trPr>
        <w:tc>
          <w:tcPr>
            <w:tcW w:w="603" w:type="dxa"/>
          </w:tcPr>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noProof/>
                <w:szCs w:val="24"/>
              </w:rPr>
              <w:t>6</w:t>
            </w:r>
          </w:p>
        </w:tc>
        <w:tc>
          <w:tcPr>
            <w:tcW w:w="1802" w:type="dxa"/>
          </w:tcPr>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noProof/>
                <w:szCs w:val="24"/>
              </w:rPr>
              <w:t>Ножка эндопротеза</w:t>
            </w:r>
            <w:r w:rsidRPr="00E5163D">
              <w:rPr>
                <w:rFonts w:ascii="Liberation Serif" w:hAnsi="Liberation Serif" w:cs="Liberation Serif"/>
                <w:noProof/>
                <w:szCs w:val="24"/>
              </w:rPr>
              <w:t xml:space="preserve"> бедренной кости покрытая ревизионная</w:t>
            </w:r>
          </w:p>
        </w:tc>
        <w:tc>
          <w:tcPr>
            <w:tcW w:w="851"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ШТ</w:t>
            </w:r>
          </w:p>
        </w:tc>
        <w:tc>
          <w:tcPr>
            <w:tcW w:w="992"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1.00</w:t>
            </w:r>
          </w:p>
        </w:tc>
        <w:tc>
          <w:tcPr>
            <w:tcW w:w="11140" w:type="dxa"/>
            <w:gridSpan w:val="4"/>
            <w:tcMar>
              <w:left w:w="0" w:type="dxa"/>
              <w:right w:w="0" w:type="dxa"/>
            </w:tcMar>
          </w:tcPr>
          <w:tbl>
            <w:tblPr>
              <w:tblW w:w="11131" w:type="dxa"/>
              <w:tblBorders>
                <w:insideH w:val="single" w:sz="4" w:space="0" w:color="auto"/>
                <w:insideV w:val="single" w:sz="4" w:space="0" w:color="auto"/>
              </w:tblBorders>
              <w:tblLayout w:type="fixed"/>
              <w:tblLook w:val="0000"/>
            </w:tblPr>
            <w:tblGrid>
              <w:gridCol w:w="3253"/>
              <w:gridCol w:w="3686"/>
              <w:gridCol w:w="2126"/>
              <w:gridCol w:w="2066"/>
            </w:tblGrid>
            <w:tr w:rsidTr="002963D0">
              <w:tblPrEx>
                <w:tblW w:w="11131" w:type="dxa"/>
                <w:tblBorders>
                  <w:insideH w:val="single" w:sz="4" w:space="0" w:color="auto"/>
                  <w:insideV w:val="single" w:sz="4" w:space="0" w:color="auto"/>
                </w:tblBorders>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Дистальный диаметр</w:t>
                  </w:r>
                  <w:r>
                    <w:rPr>
                      <w:rFonts w:ascii="Liberation Serif" w:hAnsi="Liberation Serif" w:cs="Liberation Serif"/>
                      <w:noProof/>
                      <w:szCs w:val="24"/>
                      <w:lang w:val="en-US"/>
                    </w:rPr>
                    <w:t xml:space="preserve"> ножки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12</w:t>
                        </w:r>
                        <w:r>
                          <w:rPr>
                            <w:rFonts w:ascii="Liberation Serif" w:hAnsi="Liberation Serif" w:cs="Liberation Serif"/>
                            <w:noProof/>
                            <w:szCs w:val="24"/>
                            <w:lang w:val="en-US"/>
                          </w:rPr>
                          <w:t xml:space="preserve"> и ≤ 14</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Длина тела</w:t>
                  </w:r>
                  <w:r>
                    <w:rPr>
                      <w:rFonts w:ascii="Liberation Serif" w:hAnsi="Liberation Serif" w:cs="Liberation Serif"/>
                      <w:noProof/>
                      <w:szCs w:val="24"/>
                      <w:lang w:val="en-US"/>
                    </w:rPr>
                    <w:t xml:space="preserve"> ножки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&gt; 165</w:t>
                        </w:r>
                        <w:r>
                          <w:rPr>
                            <w:rFonts w:ascii="Liberation Serif" w:hAnsi="Liberation Serif" w:cs="Liberation Serif"/>
                            <w:noProof/>
                            <w:szCs w:val="24"/>
                            <w:lang w:val="en-US"/>
                          </w:rPr>
                          <w:t xml:space="preserve"> и ≤ 175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Шеечно-диафизарный угол</w:t>
                  </w:r>
                  <w:r>
                    <w:rPr>
                      <w:rFonts w:ascii="Liberation Serif" w:hAnsi="Liberation Serif" w:cs="Liberation Serif"/>
                      <w:noProof/>
                      <w:szCs w:val="24"/>
                      <w:lang w:val="en-US"/>
                    </w:rPr>
                    <w:t>, ⁰,град</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120</w:t>
                        </w:r>
                        <w:r>
                          <w:rPr>
                            <w:rFonts w:ascii="Liberation Serif" w:hAnsi="Liberation Serif" w:cs="Liberation Serif"/>
                            <w:noProof/>
                            <w:szCs w:val="24"/>
                            <w:lang w:val="en-US"/>
                          </w:rPr>
                          <w:t xml:space="preserve"> и ≤ 130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rPr>
                    <w:t xml:space="preserve"> (</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Тип фиксации</w:t>
                  </w:r>
                  <w:r>
                    <w:rPr>
                      <w:rFonts w:ascii="Liberation Serif" w:hAnsi="Liberation Serif" w:cs="Liberation Serif"/>
                      <w:noProof/>
                      <w:szCs w:val="24"/>
                      <w:lang w:val="en-US"/>
                    </w:rPr>
                    <w:t xml:space="preserve"> </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Бесцементная</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Офсет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&gt; 41</w:t>
                        </w:r>
                        <w:r>
                          <w:rPr>
                            <w:rFonts w:ascii="Liberation Serif" w:hAnsi="Liberation Serif" w:cs="Liberation Serif"/>
                            <w:noProof/>
                            <w:szCs w:val="24"/>
                            <w:lang w:val="en-US"/>
                          </w:rPr>
                          <w:t xml:space="preserve"> и ≤ 46</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Тип изделия</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Модульное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Форма проксимальной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двойной клин</w:t>
                        </w:r>
                        <w:r>
                          <w:rPr>
                            <w:rFonts w:ascii="Liberation Serif" w:hAnsi="Liberation Serif" w:cs="Liberation Serif"/>
                            <w:noProof/>
                            <w:szCs w:val="24"/>
                            <w:lang w:val="en-US"/>
                          </w:rPr>
                          <w:t xml:space="preserve"> без воротника, овальная в поперечном сечении, с отверстиями в наружной части для фиксации вертельной пластины</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Материал проксимальной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Титановый сплав</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 xml:space="preserve">Характеристика, </w:t>
                  </w:r>
                  <w:r>
                    <w:rPr>
                      <w:rFonts w:ascii="Liberation Serif" w:hAnsi="Liberation Serif" w:cs="Liberation Serif"/>
                      <w:i/>
                      <w:iCs/>
                      <w:noProof/>
                      <w:szCs w:val="24"/>
                      <w:lang w:val="en-US"/>
                    </w:rPr>
                    <w:t>обеспечивающая прочность медицинского изделия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Поверхность проксимальной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шероховатая с</w:t>
                        </w:r>
                        <w:r>
                          <w:rPr>
                            <w:rFonts w:ascii="Liberation Serif" w:hAnsi="Liberation Serif" w:cs="Liberation Serif"/>
                            <w:noProof/>
                            <w:szCs w:val="24"/>
                            <w:lang w:val="en-US"/>
                          </w:rPr>
                          <w:t xml:space="preserve"> дополнительным покрытием гидроксиапатитом</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Обеспечивает вторичную</w:t>
                  </w:r>
                  <w:r>
                    <w:rPr>
                      <w:rFonts w:ascii="Liberation Serif" w:hAnsi="Liberation Serif" w:cs="Liberation Serif"/>
                      <w:i/>
                      <w:iCs/>
                      <w:noProof/>
                      <w:szCs w:val="24"/>
                      <w:lang w:val="en-US"/>
                    </w:rPr>
                    <w:t xml:space="preserve"> фиксацию компонента посредством прорастания костной ткани в шероховатое покрытие</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Ассортиментная линейка</w:t>
                  </w:r>
                  <w:r>
                    <w:rPr>
                      <w:rFonts w:ascii="Liberation Serif" w:hAnsi="Liberation Serif" w:cs="Liberation Serif"/>
                      <w:noProof/>
                      <w:szCs w:val="24"/>
                      <w:lang w:val="en-US"/>
                    </w:rPr>
                    <w:t xml:space="preserve"> длин проксимальной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65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r w:rsidTr="002963D0">
                    <w:tblPrEx>
                      <w:tblW w:w="4995" w:type="pct"/>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75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r w:rsidTr="002963D0">
                    <w:tblPrEx>
                      <w:tblW w:w="4995" w:type="pct"/>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85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Материал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Титановый сплав</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 xml:space="preserve">Характеристика, </w:t>
                  </w:r>
                  <w:r>
                    <w:rPr>
                      <w:rFonts w:ascii="Liberation Serif" w:hAnsi="Liberation Serif" w:cs="Liberation Serif"/>
                      <w:i/>
                      <w:iCs/>
                      <w:noProof/>
                      <w:szCs w:val="24"/>
                      <w:lang w:val="en-US"/>
                    </w:rPr>
                    <w:t>обеспечивающая прочность и биосовместимость медицинского изделия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Форма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xml:space="preserve">конусовидная, </w:t>
                        </w:r>
                        <w:r>
                          <w:rPr>
                            <w:rFonts w:ascii="Liberation Serif" w:hAnsi="Liberation Serif" w:cs="Liberation Serif"/>
                            <w:noProof/>
                            <w:szCs w:val="24"/>
                            <w:lang w:val="en-US"/>
                          </w:rPr>
                          <w:t>круглая в поперечном сечении, с вертикальными гранями, отверстиями в дистальной части для блокирования винтами</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Поверхность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шероховатая</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Обеспечивает вторичную</w:t>
                  </w:r>
                  <w:r>
                    <w:rPr>
                      <w:rFonts w:ascii="Liberation Serif" w:hAnsi="Liberation Serif" w:cs="Liberation Serif"/>
                      <w:i/>
                      <w:iCs/>
                      <w:noProof/>
                      <w:szCs w:val="24"/>
                      <w:lang w:val="en-US"/>
                    </w:rPr>
                    <w:t xml:space="preserve"> фиксацию компонента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Опции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прямой вариант</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r w:rsidTr="002963D0">
                    <w:tblPrEx>
                      <w:tblW w:w="4995" w:type="pct"/>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изогнутый вариант</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Изделие комплектуется</w:t>
                  </w:r>
                  <w:r>
                    <w:rPr>
                      <w:rFonts w:ascii="Liberation Serif" w:hAnsi="Liberation Serif" w:cs="Liberation Serif"/>
                      <w:noProof/>
                      <w:szCs w:val="24"/>
                      <w:lang w:val="en-US"/>
                    </w:rPr>
                    <w:t xml:space="preserve"> винтами в количестве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2</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ШТ</w:t>
                  </w:r>
                  <w:r>
                    <w:rPr>
                      <w:rFonts w:ascii="Liberation Serif" w:hAnsi="Liberation Serif" w:cs="Liberation Serif"/>
                      <w:noProof/>
                      <w:szCs w:val="24"/>
                    </w:rPr>
                    <w:t xml:space="preserve"> (</w:t>
                  </w:r>
                  <w:r>
                    <w:rPr>
                      <w:rFonts w:ascii="Liberation Serif" w:hAnsi="Liberation Serif" w:cs="Liberation Serif"/>
                      <w:noProof/>
                      <w:szCs w:val="24"/>
                      <w:lang w:val="en-US"/>
                    </w:rPr>
                    <w:t>Штука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Обеспечивает первичную</w:t>
                  </w:r>
                  <w:r>
                    <w:rPr>
                      <w:rFonts w:ascii="Liberation Serif" w:hAnsi="Liberation Serif" w:cs="Liberation Serif"/>
                      <w:i/>
                      <w:iCs/>
                      <w:noProof/>
                      <w:szCs w:val="24"/>
                      <w:lang w:val="en-US"/>
                    </w:rPr>
                    <w:t xml:space="preserve"> фиксацию компонента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bl>
          <w:p w:rsidR="00BD628A" w:rsidRPr="00FE6BC2" w:rsidP="002963D0">
            <w:pPr>
              <w:autoSpaceDE w:val="0"/>
              <w:autoSpaceDN w:val="0"/>
              <w:adjustRightInd w:val="0"/>
              <w:spacing w:after="0" w:line="240" w:lineRule="auto"/>
              <w:rPr>
                <w:rFonts w:ascii="Liberation Serif" w:hAnsi="Liberation Serif" w:cs="Liberation Serif"/>
                <w:i/>
                <w:szCs w:val="24"/>
              </w:rPr>
            </w:pPr>
          </w:p>
        </w:tc>
      </w:tr>
      <w:tr w:rsidTr="002963D0">
        <w:tblPrEx>
          <w:tblW w:w="5000" w:type="pct"/>
          <w:tblLayout w:type="fixed"/>
          <w:tblLook w:val="0000"/>
        </w:tblPrEx>
        <w:trPr>
          <w:trHeight w:val="408"/>
        </w:trPr>
        <w:tc>
          <w:tcPr>
            <w:tcW w:w="603" w:type="dxa"/>
          </w:tcPr>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noProof/>
                <w:szCs w:val="24"/>
              </w:rPr>
              <w:t>7</w:t>
            </w:r>
          </w:p>
        </w:tc>
        <w:tc>
          <w:tcPr>
            <w:tcW w:w="1802" w:type="dxa"/>
          </w:tcPr>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noProof/>
                <w:szCs w:val="24"/>
              </w:rPr>
              <w:t>Ножка эндопротеза</w:t>
            </w:r>
            <w:r w:rsidRPr="00E5163D">
              <w:rPr>
                <w:rFonts w:ascii="Liberation Serif" w:hAnsi="Liberation Serif" w:cs="Liberation Serif"/>
                <w:noProof/>
                <w:szCs w:val="24"/>
              </w:rPr>
              <w:t xml:space="preserve"> бедренной кости покрытая ревизионная</w:t>
            </w:r>
          </w:p>
        </w:tc>
        <w:tc>
          <w:tcPr>
            <w:tcW w:w="851"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ШТ</w:t>
            </w:r>
          </w:p>
        </w:tc>
        <w:tc>
          <w:tcPr>
            <w:tcW w:w="992"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1.00</w:t>
            </w:r>
          </w:p>
        </w:tc>
        <w:tc>
          <w:tcPr>
            <w:tcW w:w="11140" w:type="dxa"/>
            <w:gridSpan w:val="4"/>
            <w:tcMar>
              <w:left w:w="0" w:type="dxa"/>
              <w:right w:w="0" w:type="dxa"/>
            </w:tcMar>
          </w:tcPr>
          <w:tbl>
            <w:tblPr>
              <w:tblW w:w="11131" w:type="dxa"/>
              <w:tblBorders>
                <w:insideH w:val="single" w:sz="4" w:space="0" w:color="auto"/>
                <w:insideV w:val="single" w:sz="4" w:space="0" w:color="auto"/>
              </w:tblBorders>
              <w:tblLayout w:type="fixed"/>
              <w:tblLook w:val="0000"/>
            </w:tblPr>
            <w:tblGrid>
              <w:gridCol w:w="3253"/>
              <w:gridCol w:w="3686"/>
              <w:gridCol w:w="2126"/>
              <w:gridCol w:w="2066"/>
            </w:tblGrid>
            <w:tr w:rsidTr="002963D0">
              <w:tblPrEx>
                <w:tblW w:w="11131" w:type="dxa"/>
                <w:tblBorders>
                  <w:insideH w:val="single" w:sz="4" w:space="0" w:color="auto"/>
                  <w:insideV w:val="single" w:sz="4" w:space="0" w:color="auto"/>
                </w:tblBorders>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Дистальный диаметр</w:t>
                  </w:r>
                  <w:r>
                    <w:rPr>
                      <w:rFonts w:ascii="Liberation Serif" w:hAnsi="Liberation Serif" w:cs="Liberation Serif"/>
                      <w:noProof/>
                      <w:szCs w:val="24"/>
                      <w:lang w:val="en-US"/>
                    </w:rPr>
                    <w:t xml:space="preserve"> ножки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&gt; 14</w:t>
                        </w:r>
                        <w:r>
                          <w:rPr>
                            <w:rFonts w:ascii="Liberation Serif" w:hAnsi="Liberation Serif" w:cs="Liberation Serif"/>
                            <w:noProof/>
                            <w:szCs w:val="24"/>
                            <w:lang w:val="en-US"/>
                          </w:rPr>
                          <w:t xml:space="preserve"> и ≤ 16</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Длина тела</w:t>
                  </w:r>
                  <w:r>
                    <w:rPr>
                      <w:rFonts w:ascii="Liberation Serif" w:hAnsi="Liberation Serif" w:cs="Liberation Serif"/>
                      <w:noProof/>
                      <w:szCs w:val="24"/>
                      <w:lang w:val="en-US"/>
                    </w:rPr>
                    <w:t xml:space="preserve"> ножки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115</w:t>
                        </w:r>
                        <w:r>
                          <w:rPr>
                            <w:rFonts w:ascii="Liberation Serif" w:hAnsi="Liberation Serif" w:cs="Liberation Serif"/>
                            <w:noProof/>
                            <w:szCs w:val="24"/>
                            <w:lang w:val="en-US"/>
                          </w:rPr>
                          <w:t xml:space="preserve"> и ≤ 125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Шеечно-диафизарный угол</w:t>
                  </w:r>
                  <w:r>
                    <w:rPr>
                      <w:rFonts w:ascii="Liberation Serif" w:hAnsi="Liberation Serif" w:cs="Liberation Serif"/>
                      <w:noProof/>
                      <w:szCs w:val="24"/>
                      <w:lang w:val="en-US"/>
                    </w:rPr>
                    <w:t>, ⁰,град</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120</w:t>
                        </w:r>
                        <w:r>
                          <w:rPr>
                            <w:rFonts w:ascii="Liberation Serif" w:hAnsi="Liberation Serif" w:cs="Liberation Serif"/>
                            <w:noProof/>
                            <w:szCs w:val="24"/>
                            <w:lang w:val="en-US"/>
                          </w:rPr>
                          <w:t xml:space="preserve"> и ≤ 130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rPr>
                    <w:t xml:space="preserve"> (</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Тип фиксации</w:t>
                  </w:r>
                  <w:r>
                    <w:rPr>
                      <w:rFonts w:ascii="Liberation Serif" w:hAnsi="Liberation Serif" w:cs="Liberation Serif"/>
                      <w:noProof/>
                      <w:szCs w:val="24"/>
                      <w:lang w:val="en-US"/>
                    </w:rPr>
                    <w:t xml:space="preserve"> </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Бесцементная</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Офсет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&gt; 41</w:t>
                        </w:r>
                        <w:r>
                          <w:rPr>
                            <w:rFonts w:ascii="Liberation Serif" w:hAnsi="Liberation Serif" w:cs="Liberation Serif"/>
                            <w:noProof/>
                            <w:szCs w:val="24"/>
                            <w:lang w:val="en-US"/>
                          </w:rPr>
                          <w:t xml:space="preserve"> и ≤ 46</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Тип изделия</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Модульное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Форма проксимальной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двойной клин</w:t>
                        </w:r>
                        <w:r>
                          <w:rPr>
                            <w:rFonts w:ascii="Liberation Serif" w:hAnsi="Liberation Serif" w:cs="Liberation Serif"/>
                            <w:noProof/>
                            <w:szCs w:val="24"/>
                            <w:lang w:val="en-US"/>
                          </w:rPr>
                          <w:t xml:space="preserve"> без воротника, овальная в поперечном сечении, с отверстиями в наружной части для фиксации вертельной пластины</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Материал проксимальной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Титановый сплав</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 xml:space="preserve">Характеристика, </w:t>
                  </w:r>
                  <w:r>
                    <w:rPr>
                      <w:rFonts w:ascii="Liberation Serif" w:hAnsi="Liberation Serif" w:cs="Liberation Serif"/>
                      <w:i/>
                      <w:iCs/>
                      <w:noProof/>
                      <w:szCs w:val="24"/>
                      <w:lang w:val="en-US"/>
                    </w:rPr>
                    <w:t>обеспечивающая прочность медицинского изделия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Поверхность проксимальной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шероховатая с</w:t>
                        </w:r>
                        <w:r>
                          <w:rPr>
                            <w:rFonts w:ascii="Liberation Serif" w:hAnsi="Liberation Serif" w:cs="Liberation Serif"/>
                            <w:noProof/>
                            <w:szCs w:val="24"/>
                            <w:lang w:val="en-US"/>
                          </w:rPr>
                          <w:t xml:space="preserve"> дополнительным покрытием гидроксиапатитом</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Обеспечивает вторичную</w:t>
                  </w:r>
                  <w:r>
                    <w:rPr>
                      <w:rFonts w:ascii="Liberation Serif" w:hAnsi="Liberation Serif" w:cs="Liberation Serif"/>
                      <w:i/>
                      <w:iCs/>
                      <w:noProof/>
                      <w:szCs w:val="24"/>
                      <w:lang w:val="en-US"/>
                    </w:rPr>
                    <w:t xml:space="preserve"> фиксацию компонента посредством прорастания костной ткани в шероховатое покрытие</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Ассортиментная линейка</w:t>
                  </w:r>
                  <w:r>
                    <w:rPr>
                      <w:rFonts w:ascii="Liberation Serif" w:hAnsi="Liberation Serif" w:cs="Liberation Serif"/>
                      <w:noProof/>
                      <w:szCs w:val="24"/>
                      <w:lang w:val="en-US"/>
                    </w:rPr>
                    <w:t xml:space="preserve"> длин проксимальной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65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r w:rsidTr="002963D0">
                    <w:tblPrEx>
                      <w:tblW w:w="4995" w:type="pct"/>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75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r w:rsidTr="002963D0">
                    <w:tblPrEx>
                      <w:tblW w:w="4995" w:type="pct"/>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85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Материал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Титановый сплав</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 xml:space="preserve">Характеристика, </w:t>
                  </w:r>
                  <w:r>
                    <w:rPr>
                      <w:rFonts w:ascii="Liberation Serif" w:hAnsi="Liberation Serif" w:cs="Liberation Serif"/>
                      <w:i/>
                      <w:iCs/>
                      <w:noProof/>
                      <w:szCs w:val="24"/>
                      <w:lang w:val="en-US"/>
                    </w:rPr>
                    <w:t>обеспечивающая прочность и биосовместимость медицинского изделия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Форма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xml:space="preserve">конусовидная, </w:t>
                        </w:r>
                        <w:r>
                          <w:rPr>
                            <w:rFonts w:ascii="Liberation Serif" w:hAnsi="Liberation Serif" w:cs="Liberation Serif"/>
                            <w:noProof/>
                            <w:szCs w:val="24"/>
                            <w:lang w:val="en-US"/>
                          </w:rPr>
                          <w:t>круглая в поперечном сечении, с вертикальными гранями, отверстиями в дистальной части для блокирования винтами</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Поверхность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шероховатая</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Обеспечивает вторичную</w:t>
                  </w:r>
                  <w:r>
                    <w:rPr>
                      <w:rFonts w:ascii="Liberation Serif" w:hAnsi="Liberation Serif" w:cs="Liberation Serif"/>
                      <w:i/>
                      <w:iCs/>
                      <w:noProof/>
                      <w:szCs w:val="24"/>
                      <w:lang w:val="en-US"/>
                    </w:rPr>
                    <w:t xml:space="preserve"> фиксацию компонента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Опции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прямой вариант</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r w:rsidTr="002963D0">
                    <w:tblPrEx>
                      <w:tblW w:w="4995" w:type="pct"/>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изогнутый вариант</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Изделие комплектуется</w:t>
                  </w:r>
                  <w:r>
                    <w:rPr>
                      <w:rFonts w:ascii="Liberation Serif" w:hAnsi="Liberation Serif" w:cs="Liberation Serif"/>
                      <w:noProof/>
                      <w:szCs w:val="24"/>
                      <w:lang w:val="en-US"/>
                    </w:rPr>
                    <w:t xml:space="preserve"> винтами в количестве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2</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ШТ</w:t>
                  </w:r>
                  <w:r>
                    <w:rPr>
                      <w:rFonts w:ascii="Liberation Serif" w:hAnsi="Liberation Serif" w:cs="Liberation Serif"/>
                      <w:noProof/>
                      <w:szCs w:val="24"/>
                    </w:rPr>
                    <w:t xml:space="preserve"> (</w:t>
                  </w:r>
                  <w:r>
                    <w:rPr>
                      <w:rFonts w:ascii="Liberation Serif" w:hAnsi="Liberation Serif" w:cs="Liberation Serif"/>
                      <w:noProof/>
                      <w:szCs w:val="24"/>
                      <w:lang w:val="en-US"/>
                    </w:rPr>
                    <w:t>Штука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Обеспечивает первичную</w:t>
                  </w:r>
                  <w:r>
                    <w:rPr>
                      <w:rFonts w:ascii="Liberation Serif" w:hAnsi="Liberation Serif" w:cs="Liberation Serif"/>
                      <w:i/>
                      <w:iCs/>
                      <w:noProof/>
                      <w:szCs w:val="24"/>
                      <w:lang w:val="en-US"/>
                    </w:rPr>
                    <w:t xml:space="preserve"> фиксацию компонента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bl>
          <w:p w:rsidR="00BD628A" w:rsidRPr="00FE6BC2" w:rsidP="002963D0">
            <w:pPr>
              <w:autoSpaceDE w:val="0"/>
              <w:autoSpaceDN w:val="0"/>
              <w:adjustRightInd w:val="0"/>
              <w:spacing w:after="0" w:line="240" w:lineRule="auto"/>
              <w:rPr>
                <w:rFonts w:ascii="Liberation Serif" w:hAnsi="Liberation Serif" w:cs="Liberation Serif"/>
                <w:i/>
                <w:szCs w:val="24"/>
              </w:rPr>
            </w:pPr>
          </w:p>
        </w:tc>
      </w:tr>
      <w:tr w:rsidTr="002963D0">
        <w:tblPrEx>
          <w:tblW w:w="5000" w:type="pct"/>
          <w:tblLayout w:type="fixed"/>
          <w:tblLook w:val="0000"/>
        </w:tblPrEx>
        <w:trPr>
          <w:trHeight w:val="408"/>
        </w:trPr>
        <w:tc>
          <w:tcPr>
            <w:tcW w:w="603" w:type="dxa"/>
          </w:tcPr>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noProof/>
                <w:szCs w:val="24"/>
              </w:rPr>
              <w:t>8</w:t>
            </w:r>
          </w:p>
        </w:tc>
        <w:tc>
          <w:tcPr>
            <w:tcW w:w="1802" w:type="dxa"/>
          </w:tcPr>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noProof/>
                <w:szCs w:val="24"/>
              </w:rPr>
              <w:t>Ножка эндопротеза</w:t>
            </w:r>
            <w:r w:rsidRPr="00E5163D">
              <w:rPr>
                <w:rFonts w:ascii="Liberation Serif" w:hAnsi="Liberation Serif" w:cs="Liberation Serif"/>
                <w:noProof/>
                <w:szCs w:val="24"/>
              </w:rPr>
              <w:t xml:space="preserve"> бедренной кости покрытая ревизионная</w:t>
            </w:r>
          </w:p>
        </w:tc>
        <w:tc>
          <w:tcPr>
            <w:tcW w:w="851"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ШТ</w:t>
            </w:r>
          </w:p>
        </w:tc>
        <w:tc>
          <w:tcPr>
            <w:tcW w:w="992"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1.00</w:t>
            </w:r>
          </w:p>
        </w:tc>
        <w:tc>
          <w:tcPr>
            <w:tcW w:w="11140" w:type="dxa"/>
            <w:gridSpan w:val="4"/>
            <w:tcMar>
              <w:left w:w="0" w:type="dxa"/>
              <w:right w:w="0" w:type="dxa"/>
            </w:tcMar>
          </w:tcPr>
          <w:tbl>
            <w:tblPr>
              <w:tblW w:w="11131" w:type="dxa"/>
              <w:tblBorders>
                <w:insideH w:val="single" w:sz="4" w:space="0" w:color="auto"/>
                <w:insideV w:val="single" w:sz="4" w:space="0" w:color="auto"/>
              </w:tblBorders>
              <w:tblLayout w:type="fixed"/>
              <w:tblLook w:val="0000"/>
            </w:tblPr>
            <w:tblGrid>
              <w:gridCol w:w="3253"/>
              <w:gridCol w:w="3686"/>
              <w:gridCol w:w="2126"/>
              <w:gridCol w:w="2066"/>
            </w:tblGrid>
            <w:tr w:rsidTr="002963D0">
              <w:tblPrEx>
                <w:tblW w:w="11131" w:type="dxa"/>
                <w:tblBorders>
                  <w:insideH w:val="single" w:sz="4" w:space="0" w:color="auto"/>
                  <w:insideV w:val="single" w:sz="4" w:space="0" w:color="auto"/>
                </w:tblBorders>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Дистальный диаметр</w:t>
                  </w:r>
                  <w:r>
                    <w:rPr>
                      <w:rFonts w:ascii="Liberation Serif" w:hAnsi="Liberation Serif" w:cs="Liberation Serif"/>
                      <w:noProof/>
                      <w:szCs w:val="24"/>
                      <w:lang w:val="en-US"/>
                    </w:rPr>
                    <w:t xml:space="preserve"> ножки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&gt; 14</w:t>
                        </w:r>
                        <w:r>
                          <w:rPr>
                            <w:rFonts w:ascii="Liberation Serif" w:hAnsi="Liberation Serif" w:cs="Liberation Serif"/>
                            <w:noProof/>
                            <w:szCs w:val="24"/>
                            <w:lang w:val="en-US"/>
                          </w:rPr>
                          <w:t xml:space="preserve"> и ≤ 16</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Длина тела</w:t>
                  </w:r>
                  <w:r>
                    <w:rPr>
                      <w:rFonts w:ascii="Liberation Serif" w:hAnsi="Liberation Serif" w:cs="Liberation Serif"/>
                      <w:noProof/>
                      <w:szCs w:val="24"/>
                      <w:lang w:val="en-US"/>
                    </w:rPr>
                    <w:t xml:space="preserve"> ножки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&gt; 135</w:t>
                        </w:r>
                        <w:r>
                          <w:rPr>
                            <w:rFonts w:ascii="Liberation Serif" w:hAnsi="Liberation Serif" w:cs="Liberation Serif"/>
                            <w:noProof/>
                            <w:szCs w:val="24"/>
                            <w:lang w:val="en-US"/>
                          </w:rPr>
                          <w:t xml:space="preserve"> и ≤ 145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Шеечно-диафизарный угол</w:t>
                  </w:r>
                  <w:r>
                    <w:rPr>
                      <w:rFonts w:ascii="Liberation Serif" w:hAnsi="Liberation Serif" w:cs="Liberation Serif"/>
                      <w:noProof/>
                      <w:szCs w:val="24"/>
                      <w:lang w:val="en-US"/>
                    </w:rPr>
                    <w:t>, ⁰,град</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120</w:t>
                        </w:r>
                        <w:r>
                          <w:rPr>
                            <w:rFonts w:ascii="Liberation Serif" w:hAnsi="Liberation Serif" w:cs="Liberation Serif"/>
                            <w:noProof/>
                            <w:szCs w:val="24"/>
                            <w:lang w:val="en-US"/>
                          </w:rPr>
                          <w:t xml:space="preserve"> и ≤ 130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rPr>
                    <w:t xml:space="preserve"> (</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Тип фиксации</w:t>
                  </w:r>
                  <w:r>
                    <w:rPr>
                      <w:rFonts w:ascii="Liberation Serif" w:hAnsi="Liberation Serif" w:cs="Liberation Serif"/>
                      <w:noProof/>
                      <w:szCs w:val="24"/>
                      <w:lang w:val="en-US"/>
                    </w:rPr>
                    <w:t xml:space="preserve"> </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Бесцементная</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Офсет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&gt; 41</w:t>
                        </w:r>
                        <w:r>
                          <w:rPr>
                            <w:rFonts w:ascii="Liberation Serif" w:hAnsi="Liberation Serif" w:cs="Liberation Serif"/>
                            <w:noProof/>
                            <w:szCs w:val="24"/>
                            <w:lang w:val="en-US"/>
                          </w:rPr>
                          <w:t xml:space="preserve"> и ≤ 46</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Тип изделия</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Модульное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Форма проксимальной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двойной клин</w:t>
                        </w:r>
                        <w:r>
                          <w:rPr>
                            <w:rFonts w:ascii="Liberation Serif" w:hAnsi="Liberation Serif" w:cs="Liberation Serif"/>
                            <w:noProof/>
                            <w:szCs w:val="24"/>
                            <w:lang w:val="en-US"/>
                          </w:rPr>
                          <w:t xml:space="preserve"> без воротника, овальная в поперечном сечении, с отверстиями в наружной части для фиксации вертельной пластины</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Материал проксимальной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Титановый сплав</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 xml:space="preserve">Характеристика, </w:t>
                  </w:r>
                  <w:r>
                    <w:rPr>
                      <w:rFonts w:ascii="Liberation Serif" w:hAnsi="Liberation Serif" w:cs="Liberation Serif"/>
                      <w:i/>
                      <w:iCs/>
                      <w:noProof/>
                      <w:szCs w:val="24"/>
                      <w:lang w:val="en-US"/>
                    </w:rPr>
                    <w:t>обеспечивающая прочность медицинского изделия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Поверхность проксимальной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шероховатая с</w:t>
                        </w:r>
                        <w:r>
                          <w:rPr>
                            <w:rFonts w:ascii="Liberation Serif" w:hAnsi="Liberation Serif" w:cs="Liberation Serif"/>
                            <w:noProof/>
                            <w:szCs w:val="24"/>
                            <w:lang w:val="en-US"/>
                          </w:rPr>
                          <w:t xml:space="preserve"> дополнительным покрытием гидроксиапатитом</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Обеспечивает вторичную</w:t>
                  </w:r>
                  <w:r>
                    <w:rPr>
                      <w:rFonts w:ascii="Liberation Serif" w:hAnsi="Liberation Serif" w:cs="Liberation Serif"/>
                      <w:i/>
                      <w:iCs/>
                      <w:noProof/>
                      <w:szCs w:val="24"/>
                      <w:lang w:val="en-US"/>
                    </w:rPr>
                    <w:t xml:space="preserve"> фиксацию компонента посредством прорастания костной ткани в шероховатое покрытие</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Ассортиментная линейка</w:t>
                  </w:r>
                  <w:r>
                    <w:rPr>
                      <w:rFonts w:ascii="Liberation Serif" w:hAnsi="Liberation Serif" w:cs="Liberation Serif"/>
                      <w:noProof/>
                      <w:szCs w:val="24"/>
                      <w:lang w:val="en-US"/>
                    </w:rPr>
                    <w:t xml:space="preserve"> длин проксимальной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65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r w:rsidTr="002963D0">
                    <w:tblPrEx>
                      <w:tblW w:w="4995" w:type="pct"/>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75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r w:rsidTr="002963D0">
                    <w:tblPrEx>
                      <w:tblW w:w="4995" w:type="pct"/>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85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Материал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Титановый сплав</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 xml:space="preserve">Характеристика, </w:t>
                  </w:r>
                  <w:r>
                    <w:rPr>
                      <w:rFonts w:ascii="Liberation Serif" w:hAnsi="Liberation Serif" w:cs="Liberation Serif"/>
                      <w:i/>
                      <w:iCs/>
                      <w:noProof/>
                      <w:szCs w:val="24"/>
                      <w:lang w:val="en-US"/>
                    </w:rPr>
                    <w:t>обеспечивающая прочность и биосовместимость медицинского изделия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Форма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xml:space="preserve">конусовидная, </w:t>
                        </w:r>
                        <w:r>
                          <w:rPr>
                            <w:rFonts w:ascii="Liberation Serif" w:hAnsi="Liberation Serif" w:cs="Liberation Serif"/>
                            <w:noProof/>
                            <w:szCs w:val="24"/>
                            <w:lang w:val="en-US"/>
                          </w:rPr>
                          <w:t>круглая в поперечном сечении, с вертикальными гранями, отверстиями в дистальной части для блокирования винтами</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Поверхность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шероховатая</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Обеспечивает вторичную</w:t>
                  </w:r>
                  <w:r>
                    <w:rPr>
                      <w:rFonts w:ascii="Liberation Serif" w:hAnsi="Liberation Serif" w:cs="Liberation Serif"/>
                      <w:i/>
                      <w:iCs/>
                      <w:noProof/>
                      <w:szCs w:val="24"/>
                      <w:lang w:val="en-US"/>
                    </w:rPr>
                    <w:t xml:space="preserve"> фиксацию компонента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Опции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прямой вариант</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r w:rsidTr="002963D0">
                    <w:tblPrEx>
                      <w:tblW w:w="4995" w:type="pct"/>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изогнутый вариант</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Изделие комплектуется</w:t>
                  </w:r>
                  <w:r>
                    <w:rPr>
                      <w:rFonts w:ascii="Liberation Serif" w:hAnsi="Liberation Serif" w:cs="Liberation Serif"/>
                      <w:noProof/>
                      <w:szCs w:val="24"/>
                      <w:lang w:val="en-US"/>
                    </w:rPr>
                    <w:t xml:space="preserve"> винтами в количестве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2</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ШТ</w:t>
                  </w:r>
                  <w:r>
                    <w:rPr>
                      <w:rFonts w:ascii="Liberation Serif" w:hAnsi="Liberation Serif" w:cs="Liberation Serif"/>
                      <w:noProof/>
                      <w:szCs w:val="24"/>
                    </w:rPr>
                    <w:t xml:space="preserve"> (</w:t>
                  </w:r>
                  <w:r>
                    <w:rPr>
                      <w:rFonts w:ascii="Liberation Serif" w:hAnsi="Liberation Serif" w:cs="Liberation Serif"/>
                      <w:noProof/>
                      <w:szCs w:val="24"/>
                      <w:lang w:val="en-US"/>
                    </w:rPr>
                    <w:t>Штука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Обеспечивает первичную</w:t>
                  </w:r>
                  <w:r>
                    <w:rPr>
                      <w:rFonts w:ascii="Liberation Serif" w:hAnsi="Liberation Serif" w:cs="Liberation Serif"/>
                      <w:i/>
                      <w:iCs/>
                      <w:noProof/>
                      <w:szCs w:val="24"/>
                      <w:lang w:val="en-US"/>
                    </w:rPr>
                    <w:t xml:space="preserve"> фиксацию компонента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bl>
          <w:p w:rsidR="00BD628A" w:rsidRPr="00FE6BC2" w:rsidP="002963D0">
            <w:pPr>
              <w:autoSpaceDE w:val="0"/>
              <w:autoSpaceDN w:val="0"/>
              <w:adjustRightInd w:val="0"/>
              <w:spacing w:after="0" w:line="240" w:lineRule="auto"/>
              <w:rPr>
                <w:rFonts w:ascii="Liberation Serif" w:hAnsi="Liberation Serif" w:cs="Liberation Serif"/>
                <w:i/>
                <w:szCs w:val="24"/>
              </w:rPr>
            </w:pPr>
          </w:p>
        </w:tc>
      </w:tr>
      <w:tr w:rsidTr="002963D0">
        <w:tblPrEx>
          <w:tblW w:w="5000" w:type="pct"/>
          <w:tblLayout w:type="fixed"/>
          <w:tblLook w:val="0000"/>
        </w:tblPrEx>
        <w:trPr>
          <w:trHeight w:val="408"/>
        </w:trPr>
        <w:tc>
          <w:tcPr>
            <w:tcW w:w="603" w:type="dxa"/>
          </w:tcPr>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noProof/>
                <w:szCs w:val="24"/>
              </w:rPr>
              <w:t>9</w:t>
            </w:r>
          </w:p>
        </w:tc>
        <w:tc>
          <w:tcPr>
            <w:tcW w:w="1802" w:type="dxa"/>
          </w:tcPr>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noProof/>
                <w:szCs w:val="24"/>
              </w:rPr>
              <w:t>Ножка эндопротеза</w:t>
            </w:r>
            <w:r w:rsidRPr="00E5163D">
              <w:rPr>
                <w:rFonts w:ascii="Liberation Serif" w:hAnsi="Liberation Serif" w:cs="Liberation Serif"/>
                <w:noProof/>
                <w:szCs w:val="24"/>
              </w:rPr>
              <w:t xml:space="preserve"> бедренной кости покрытая ревизионная</w:t>
            </w:r>
          </w:p>
        </w:tc>
        <w:tc>
          <w:tcPr>
            <w:tcW w:w="851"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ШТ</w:t>
            </w:r>
          </w:p>
        </w:tc>
        <w:tc>
          <w:tcPr>
            <w:tcW w:w="992"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1.00</w:t>
            </w:r>
          </w:p>
        </w:tc>
        <w:tc>
          <w:tcPr>
            <w:tcW w:w="11140" w:type="dxa"/>
            <w:gridSpan w:val="4"/>
            <w:tcMar>
              <w:left w:w="0" w:type="dxa"/>
              <w:right w:w="0" w:type="dxa"/>
            </w:tcMar>
          </w:tcPr>
          <w:tbl>
            <w:tblPr>
              <w:tblW w:w="11131" w:type="dxa"/>
              <w:tblBorders>
                <w:insideH w:val="single" w:sz="4" w:space="0" w:color="auto"/>
                <w:insideV w:val="single" w:sz="4" w:space="0" w:color="auto"/>
              </w:tblBorders>
              <w:tblLayout w:type="fixed"/>
              <w:tblLook w:val="0000"/>
            </w:tblPr>
            <w:tblGrid>
              <w:gridCol w:w="3253"/>
              <w:gridCol w:w="3686"/>
              <w:gridCol w:w="2126"/>
              <w:gridCol w:w="2066"/>
            </w:tblGrid>
            <w:tr w:rsidTr="002963D0">
              <w:tblPrEx>
                <w:tblW w:w="11131" w:type="dxa"/>
                <w:tblBorders>
                  <w:insideH w:val="single" w:sz="4" w:space="0" w:color="auto"/>
                  <w:insideV w:val="single" w:sz="4" w:space="0" w:color="auto"/>
                </w:tblBorders>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Дистальный диаметр</w:t>
                  </w:r>
                  <w:r>
                    <w:rPr>
                      <w:rFonts w:ascii="Liberation Serif" w:hAnsi="Liberation Serif" w:cs="Liberation Serif"/>
                      <w:noProof/>
                      <w:szCs w:val="24"/>
                      <w:lang w:val="en-US"/>
                    </w:rPr>
                    <w:t xml:space="preserve"> ножки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&gt; 14</w:t>
                        </w:r>
                        <w:r>
                          <w:rPr>
                            <w:rFonts w:ascii="Liberation Serif" w:hAnsi="Liberation Serif" w:cs="Liberation Serif"/>
                            <w:noProof/>
                            <w:szCs w:val="24"/>
                            <w:lang w:val="en-US"/>
                          </w:rPr>
                          <w:t xml:space="preserve"> и ≤ 16</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Длина тела</w:t>
                  </w:r>
                  <w:r>
                    <w:rPr>
                      <w:rFonts w:ascii="Liberation Serif" w:hAnsi="Liberation Serif" w:cs="Liberation Serif"/>
                      <w:noProof/>
                      <w:szCs w:val="24"/>
                      <w:lang w:val="en-US"/>
                    </w:rPr>
                    <w:t xml:space="preserve"> ножки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&gt; 165</w:t>
                        </w:r>
                        <w:r>
                          <w:rPr>
                            <w:rFonts w:ascii="Liberation Serif" w:hAnsi="Liberation Serif" w:cs="Liberation Serif"/>
                            <w:noProof/>
                            <w:szCs w:val="24"/>
                            <w:lang w:val="en-US"/>
                          </w:rPr>
                          <w:t xml:space="preserve"> и ≤ 175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Шеечно-диафизарный угол</w:t>
                  </w:r>
                  <w:r>
                    <w:rPr>
                      <w:rFonts w:ascii="Liberation Serif" w:hAnsi="Liberation Serif" w:cs="Liberation Serif"/>
                      <w:noProof/>
                      <w:szCs w:val="24"/>
                      <w:lang w:val="en-US"/>
                    </w:rPr>
                    <w:t>, ⁰,град</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120</w:t>
                        </w:r>
                        <w:r>
                          <w:rPr>
                            <w:rFonts w:ascii="Liberation Serif" w:hAnsi="Liberation Serif" w:cs="Liberation Serif"/>
                            <w:noProof/>
                            <w:szCs w:val="24"/>
                            <w:lang w:val="en-US"/>
                          </w:rPr>
                          <w:t xml:space="preserve"> и ≤ 130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rPr>
                    <w:t xml:space="preserve"> (</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Тип фиксации</w:t>
                  </w:r>
                  <w:r>
                    <w:rPr>
                      <w:rFonts w:ascii="Liberation Serif" w:hAnsi="Liberation Serif" w:cs="Liberation Serif"/>
                      <w:noProof/>
                      <w:szCs w:val="24"/>
                      <w:lang w:val="en-US"/>
                    </w:rPr>
                    <w:t xml:space="preserve"> </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Бесцементная</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Офсет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&gt; 41</w:t>
                        </w:r>
                        <w:r>
                          <w:rPr>
                            <w:rFonts w:ascii="Liberation Serif" w:hAnsi="Liberation Serif" w:cs="Liberation Serif"/>
                            <w:noProof/>
                            <w:szCs w:val="24"/>
                            <w:lang w:val="en-US"/>
                          </w:rPr>
                          <w:t xml:space="preserve"> и ≤ 46</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Тип изделия</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Модульное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32.50.23.000-00001745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Форма проксимальной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двойной клин</w:t>
                        </w:r>
                        <w:r>
                          <w:rPr>
                            <w:rFonts w:ascii="Liberation Serif" w:hAnsi="Liberation Serif" w:cs="Liberation Serif"/>
                            <w:noProof/>
                            <w:szCs w:val="24"/>
                            <w:lang w:val="en-US"/>
                          </w:rPr>
                          <w:t xml:space="preserve"> без воротника, овальная в поперечном сечении, с отверстиями в наружной части для фиксации вертельной пластины</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Материал проксимальной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Титановый сплав</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 xml:space="preserve">Характеристика, </w:t>
                  </w:r>
                  <w:r>
                    <w:rPr>
                      <w:rFonts w:ascii="Liberation Serif" w:hAnsi="Liberation Serif" w:cs="Liberation Serif"/>
                      <w:i/>
                      <w:iCs/>
                      <w:noProof/>
                      <w:szCs w:val="24"/>
                      <w:lang w:val="en-US"/>
                    </w:rPr>
                    <w:t>обеспечивающая прочность медицинского изделия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Поверхность проксимальной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шероховатая с</w:t>
                        </w:r>
                        <w:r>
                          <w:rPr>
                            <w:rFonts w:ascii="Liberation Serif" w:hAnsi="Liberation Serif" w:cs="Liberation Serif"/>
                            <w:noProof/>
                            <w:szCs w:val="24"/>
                            <w:lang w:val="en-US"/>
                          </w:rPr>
                          <w:t xml:space="preserve"> дополнительным покрытием гидроксиапатитом</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Обеспечивает вторичную</w:t>
                  </w:r>
                  <w:r>
                    <w:rPr>
                      <w:rFonts w:ascii="Liberation Serif" w:hAnsi="Liberation Serif" w:cs="Liberation Serif"/>
                      <w:i/>
                      <w:iCs/>
                      <w:noProof/>
                      <w:szCs w:val="24"/>
                      <w:lang w:val="en-US"/>
                    </w:rPr>
                    <w:t xml:space="preserve"> фиксацию компонента посредством прорастания костной ткани в шероховатое покрытие</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Ассортиментная линейка</w:t>
                  </w:r>
                  <w:r>
                    <w:rPr>
                      <w:rFonts w:ascii="Liberation Serif" w:hAnsi="Liberation Serif" w:cs="Liberation Serif"/>
                      <w:noProof/>
                      <w:szCs w:val="24"/>
                      <w:lang w:val="en-US"/>
                    </w:rPr>
                    <w:t xml:space="preserve"> длин проксимальной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65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r w:rsidTr="002963D0">
                    <w:tblPrEx>
                      <w:tblW w:w="4995" w:type="pct"/>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75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r w:rsidTr="002963D0">
                    <w:tblPrEx>
                      <w:tblW w:w="4995" w:type="pct"/>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85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Материал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Титановый сплав</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 xml:space="preserve">Характеристика, </w:t>
                  </w:r>
                  <w:r>
                    <w:rPr>
                      <w:rFonts w:ascii="Liberation Serif" w:hAnsi="Liberation Serif" w:cs="Liberation Serif"/>
                      <w:i/>
                      <w:iCs/>
                      <w:noProof/>
                      <w:szCs w:val="24"/>
                      <w:lang w:val="en-US"/>
                    </w:rPr>
                    <w:t>обеспечивающая прочность и биосовместимость медицинского изделия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Форма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xml:space="preserve">конусовидная, </w:t>
                        </w:r>
                        <w:r>
                          <w:rPr>
                            <w:rFonts w:ascii="Liberation Serif" w:hAnsi="Liberation Serif" w:cs="Liberation Serif"/>
                            <w:noProof/>
                            <w:szCs w:val="24"/>
                            <w:lang w:val="en-US"/>
                          </w:rPr>
                          <w:t>круглая в поперечном сечении, с вертикальными гранями, отверстиями в дистальной части для блокирования винтами</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Поверхность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шероховатая</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Обеспечивает вторичную</w:t>
                  </w:r>
                  <w:r>
                    <w:rPr>
                      <w:rFonts w:ascii="Liberation Serif" w:hAnsi="Liberation Serif" w:cs="Liberation Serif"/>
                      <w:i/>
                      <w:iCs/>
                      <w:noProof/>
                      <w:szCs w:val="24"/>
                      <w:lang w:val="en-US"/>
                    </w:rPr>
                    <w:t xml:space="preserve"> фиксацию компонента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Опции дистальной</w:t>
                  </w:r>
                  <w:r>
                    <w:rPr>
                      <w:rFonts w:ascii="Liberation Serif" w:hAnsi="Liberation Serif" w:cs="Liberation Serif"/>
                      <w:noProof/>
                      <w:szCs w:val="24"/>
                      <w:lang w:val="en-US"/>
                    </w:rPr>
                    <w:t xml:space="preserve"> части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прямой вариант</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r w:rsidTr="002963D0">
                    <w:tblPrEx>
                      <w:tblW w:w="4995" w:type="pct"/>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изогнутый вариант</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Клиническая необходимость</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Изделие комплектуется</w:t>
                  </w:r>
                  <w:r>
                    <w:rPr>
                      <w:rFonts w:ascii="Liberation Serif" w:hAnsi="Liberation Serif" w:cs="Liberation Serif"/>
                      <w:noProof/>
                      <w:szCs w:val="24"/>
                      <w:lang w:val="en-US"/>
                    </w:rPr>
                    <w:t xml:space="preserve"> винтами в количестве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2</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ШТ</w:t>
                  </w:r>
                  <w:r>
                    <w:rPr>
                      <w:rFonts w:ascii="Liberation Serif" w:hAnsi="Liberation Serif" w:cs="Liberation Serif"/>
                      <w:noProof/>
                      <w:szCs w:val="24"/>
                    </w:rPr>
                    <w:t xml:space="preserve"> (</w:t>
                  </w:r>
                  <w:r>
                    <w:rPr>
                      <w:rFonts w:ascii="Liberation Serif" w:hAnsi="Liberation Serif" w:cs="Liberation Serif"/>
                      <w:noProof/>
                      <w:szCs w:val="24"/>
                      <w:lang w:val="en-US"/>
                    </w:rPr>
                    <w:t>Штука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Обеспечивает первичную</w:t>
                  </w:r>
                  <w:r>
                    <w:rPr>
                      <w:rFonts w:ascii="Liberation Serif" w:hAnsi="Liberation Serif" w:cs="Liberation Serif"/>
                      <w:i/>
                      <w:iCs/>
                      <w:noProof/>
                      <w:szCs w:val="24"/>
                      <w:lang w:val="en-US"/>
                    </w:rPr>
                    <w:t xml:space="preserve"> фиксацию компонента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bl>
          <w:p w:rsidR="00BD628A" w:rsidRPr="00FE6BC2" w:rsidP="002963D0">
            <w:pPr>
              <w:autoSpaceDE w:val="0"/>
              <w:autoSpaceDN w:val="0"/>
              <w:adjustRightInd w:val="0"/>
              <w:spacing w:after="0" w:line="240" w:lineRule="auto"/>
              <w:rPr>
                <w:rFonts w:ascii="Liberation Serif" w:hAnsi="Liberation Serif" w:cs="Liberation Serif"/>
                <w:i/>
                <w:szCs w:val="24"/>
              </w:rPr>
            </w:pPr>
          </w:p>
        </w:tc>
      </w:tr>
    </w:tbl>
    <w:p w:rsidRPr="006B75D2" w:rsidP="00BD628A">
      <w:pPr>
        <w:pStyle w:val="NoSpacing"/>
        <w:rPr>
          <w:rFonts w:ascii="Liberation Serif" w:hAnsi="Liberation Serif" w:cs="Liberation Serif"/>
        </w:rPr>
      </w:pPr>
    </w:p>
    <w:p w:rsidR="00EB040A" w:rsidRPr="00E5163D" w:rsidP="008B62B4">
      <w:pPr>
        <w:rPr>
          <w:rFonts w:ascii="Liberation Serif" w:hAnsi="Liberation Serif" w:cs="Liberation Serif"/>
          <w:b/>
          <w:szCs w:val="24"/>
        </w:rPr>
      </w:pPr>
    </w:p>
    <w:sectPr w:rsidSect="002E481B">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B97FD4" w:rsidP="00A00184">
      <w:pPr>
        <w:spacing w:after="0" w:line="240" w:lineRule="auto"/>
      </w:pPr>
      <w:r>
        <w:separator/>
      </w:r>
    </w:p>
  </w:footnote>
  <w:footnote w:type="continuationSeparator" w:id="1">
    <w:p w:rsidR="00B97FD4" w:rsidP="00A00184">
      <w:pPr>
        <w:spacing w:after="0" w:line="240" w:lineRule="auto"/>
      </w:pPr>
      <w:r>
        <w:continuationSeparator/>
      </w:r>
    </w:p>
  </w:footnote>
  <w:footnote w:id="2">
    <w:p w:rsidR="00BD628A" w:rsidP="00BD628A">
      <w:pPr>
        <w:pStyle w:val="FootnoteText"/>
        <w:jc w:val="both"/>
      </w:pPr>
      <w:r>
        <w:rPr>
          <w:rStyle w:val="FootnoteReference"/>
        </w:rPr>
        <w:footnoteRef/>
      </w:r>
      <w:r>
        <w:t xml:space="preserve"> </w:t>
      </w:r>
      <w:r>
        <w:rPr>
          <w:rFonts w:ascii="Liberation Serif" w:hAnsi="Liberation Serif" w:cs="Liberation Serif"/>
        </w:rPr>
        <w:t>Информация указывается в соответствии с каталогом товаров, работ, услуг для обеспечения государственных и муниципальных нужд (далее – КТРУ) (при наличии в КТРУ сведений о товаре).</w:t>
      </w:r>
    </w:p>
  </w:footnote>
  <w:footnote w:id="3">
    <w:p w:rsidR="00BD628A" w:rsidP="00BD628A">
      <w:pPr>
        <w:pStyle w:val="FootnoteText"/>
        <w:jc w:val="both"/>
      </w:pPr>
      <w:r>
        <w:rPr>
          <w:rStyle w:val="FootnoteReference"/>
        </w:rPr>
        <w:footnoteRef/>
      </w:r>
      <w:r>
        <w:rPr>
          <w:rFonts w:ascii="Liberation Serif" w:hAnsi="Liberation Serif" w:cs="Liberation Serif"/>
        </w:rPr>
        <w:t xml:space="preserve"> Информация указывается в соответствии с КТРУ (при наличии в КТРУ сведений о товаре).</w:t>
      </w:r>
    </w:p>
  </w:footnote>
  <w:footnote w:id="4">
    <w:p w:rsidR="00BD628A" w:rsidP="00BD628A">
      <w:pPr>
        <w:pStyle w:val="FootnoteText"/>
        <w:jc w:val="both"/>
      </w:pPr>
      <w:r>
        <w:rPr>
          <w:rStyle w:val="FootnoteReference"/>
        </w:rPr>
        <w:footnoteRef/>
      </w:r>
      <w:r>
        <w:rPr>
          <w:rFonts w:ascii="Liberation Serif" w:hAnsi="Liberation Serif" w:cs="Liberation Serif"/>
        </w:rPr>
        <w:t xml:space="preserve"> Информация указывается в соответствии с КТРУ (при наличии в КТРУ сведений о товаре).</w:t>
      </w:r>
    </w:p>
  </w:footnote>
  <w:footnote w:id="5">
    <w:p w:rsidR="00BD628A" w:rsidP="00BD628A">
      <w:pPr>
        <w:pStyle w:val="FootnoteText"/>
        <w:jc w:val="both"/>
      </w:pPr>
      <w:r>
        <w:rPr>
          <w:rStyle w:val="FootnoteReference"/>
        </w:rPr>
        <w:footnoteRef/>
      </w:r>
      <w:r>
        <w:rPr>
          <w:rFonts w:ascii="Liberation Serif" w:hAnsi="Liberation Serif" w:cs="Liberation Serif"/>
        </w:rPr>
        <w:t xml:space="preserve"> Указывается код позиции КТРУ, ГОСТ (при наличии в КТРУ, ГОСТ сведений о товаре). В случае, если в позиции КТРУ требования к характеристикам товара не предусмотрены - заказчик должен указать дополнительную информацию, а также дополнительные потребительские свойства, в том числе функциональные, технические, качественные, эксплуатационные характеристики товара, работы, услуги, за исключением случаев, указанных в </w:t>
      </w:r>
      <w:r>
        <w:rPr>
          <w:rFonts w:ascii="Liberation Serif" w:hAnsi="Liberation Serif" w:cs="Liberation Serif"/>
        </w:rPr>
        <w:t>пп</w:t>
      </w:r>
      <w:r>
        <w:rPr>
          <w:rFonts w:ascii="Liberation Serif" w:hAnsi="Liberation Serif" w:cs="Liberation Serif"/>
        </w:rPr>
        <w:t xml:space="preserve">. «а», «б» п. 5 Правил использования КТРУ (утв. Постановлением Правительства РФ от 08.02.2017 г. № 145).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drawingGridHorizontalSpacing w:val="120"/>
  <w:displayHorizontalDrawingGridEvery w:val="2"/>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15:docId w15:val="{8081419D-0DA1-4AA5-84C2-B13A6F9C2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eastAsia="Calibri" w:ascii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4FF8"/>
    <w:rPr>
      <w:rFonts w:ascii="Times New Roman" w:hAnsi="Times New Roman" w:cs="Times New Roman"/>
      <w:sz w:val="24"/>
    </w:rPr>
  </w:style>
  <w:style w:type="paragraph" w:styleId="Heading1">
    <w:name w:val="heading 1"/>
    <w:basedOn w:val="Normal"/>
    <w:next w:val="Normal"/>
    <w:link w:val="1"/>
    <w:uiPriority w:val="9"/>
    <w:qFormat/>
    <w:rsid w:val="007F7E0C"/>
    <w:pPr>
      <w:keepNext/>
      <w:keepLines/>
      <w:spacing w:after="0" w:line="240" w:lineRule="auto"/>
      <w:outlineLvl w:val="0"/>
    </w:pPr>
    <w:rPr>
      <w:rFonts w:eastAsiaTheme="majorEastAsia" w:cstheme="majorBidi"/>
      <w:b/>
      <w:bCs/>
      <w:sz w:val="32"/>
      <w:szCs w:val="28"/>
    </w:rPr>
  </w:style>
  <w:style w:type="paragraph" w:styleId="Heading2">
    <w:name w:val="heading 2"/>
    <w:basedOn w:val="Normal"/>
    <w:next w:val="Normal"/>
    <w:link w:val="2"/>
    <w:uiPriority w:val="9"/>
    <w:semiHidden/>
    <w:unhideWhenUsed/>
    <w:qFormat/>
    <w:rsid w:val="007F7E0C"/>
    <w:pPr>
      <w:keepNext/>
      <w:keepLines/>
      <w:spacing w:before="200" w:after="0" w:line="240" w:lineRule="auto"/>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Заголовок 1 Знак"/>
    <w:basedOn w:val="DefaultParagraphFont"/>
    <w:link w:val="Heading1"/>
    <w:uiPriority w:val="9"/>
    <w:rsid w:val="007F7E0C"/>
    <w:rPr>
      <w:rFonts w:ascii="Times New Roman" w:hAnsi="Times New Roman" w:eastAsiaTheme="majorEastAsia" w:cstheme="majorBidi"/>
      <w:b/>
      <w:bCs/>
      <w:sz w:val="32"/>
      <w:szCs w:val="28"/>
    </w:rPr>
  </w:style>
  <w:style w:type="character" w:customStyle="1" w:styleId="2">
    <w:name w:val="Заголовок 2 Знак"/>
    <w:basedOn w:val="DefaultParagraphFont"/>
    <w:link w:val="Heading2"/>
    <w:uiPriority w:val="9"/>
    <w:semiHidden/>
    <w:rsid w:val="007F7E0C"/>
    <w:rPr>
      <w:rFonts w:ascii="Times New Roman" w:hAnsi="Times New Roman" w:eastAsiaTheme="majorEastAsia" w:cstheme="majorBidi"/>
      <w:b/>
      <w:bCs/>
      <w:sz w:val="24"/>
      <w:szCs w:val="26"/>
    </w:rPr>
  </w:style>
  <w:style w:type="table" w:styleId="TableGrid">
    <w:name w:val="Table Grid"/>
    <w:basedOn w:val="TableNormal"/>
    <w:uiPriority w:val="59"/>
    <w:rsid w:val="00573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a"/>
    <w:uiPriority w:val="99"/>
    <w:semiHidden/>
    <w:unhideWhenUsed/>
    <w:rsid w:val="00A00184"/>
    <w:pPr>
      <w:tabs>
        <w:tab w:val="center" w:pos="4677"/>
        <w:tab w:val="right" w:pos="9355"/>
      </w:tabs>
      <w:spacing w:after="0" w:line="240" w:lineRule="auto"/>
    </w:pPr>
  </w:style>
  <w:style w:type="character" w:customStyle="1" w:styleId="a">
    <w:name w:val="Верхний колонтитул Знак"/>
    <w:basedOn w:val="DefaultParagraphFont"/>
    <w:link w:val="Header"/>
    <w:uiPriority w:val="99"/>
    <w:semiHidden/>
    <w:rsid w:val="00A00184"/>
    <w:rPr>
      <w:rFonts w:ascii="Times New Roman" w:hAnsi="Times New Roman" w:cs="Times New Roman"/>
      <w:sz w:val="24"/>
    </w:rPr>
  </w:style>
  <w:style w:type="paragraph" w:styleId="Footer">
    <w:name w:val="footer"/>
    <w:basedOn w:val="Normal"/>
    <w:link w:val="a0"/>
    <w:uiPriority w:val="99"/>
    <w:semiHidden/>
    <w:unhideWhenUsed/>
    <w:rsid w:val="00A00184"/>
    <w:pPr>
      <w:tabs>
        <w:tab w:val="center" w:pos="4677"/>
        <w:tab w:val="right" w:pos="9355"/>
      </w:tabs>
      <w:spacing w:after="0" w:line="240" w:lineRule="auto"/>
    </w:pPr>
  </w:style>
  <w:style w:type="character" w:customStyle="1" w:styleId="a0">
    <w:name w:val="Нижний колонтитул Знак"/>
    <w:basedOn w:val="DefaultParagraphFont"/>
    <w:link w:val="Footer"/>
    <w:uiPriority w:val="99"/>
    <w:semiHidden/>
    <w:rsid w:val="00A00184"/>
    <w:rPr>
      <w:rFonts w:ascii="Times New Roman" w:hAnsi="Times New Roman" w:cs="Times New Roman"/>
      <w:sz w:val="24"/>
    </w:rPr>
  </w:style>
  <w:style w:type="paragraph" w:styleId="NoSpacing">
    <w:name w:val="No Spacing"/>
    <w:uiPriority w:val="1"/>
    <w:qFormat/>
    <w:rsid w:val="00A00184"/>
    <w:pPr>
      <w:spacing w:after="0" w:line="240" w:lineRule="auto"/>
    </w:pPr>
    <w:rPr>
      <w:rFonts w:ascii="Calibri" w:hAnsi="Calibri" w:cs="Times New Roman"/>
    </w:rPr>
  </w:style>
  <w:style w:type="paragraph" w:styleId="FootnoteText">
    <w:name w:val="footnote text"/>
    <w:aliases w:val=" Знак Знак Знак Знак, Знак Знак Знак Знак Знак, Знак Знак Знак Знак Знак Знак, Знак Знак Знак Знак Знак1, Знак Знак Знак Знак1,Знак Знак Знак Знак Знак,Знак Знак Знак Знак Знак Знак,Знак Знак Знак Знак Знак1,Знак Знак Знак Знак1"/>
    <w:basedOn w:val="Normal"/>
    <w:link w:val="a1"/>
    <w:unhideWhenUsed/>
    <w:rsid w:val="005B2745"/>
    <w:pPr>
      <w:spacing w:after="0" w:line="240" w:lineRule="auto"/>
    </w:pPr>
    <w:rPr>
      <w:rFonts w:asciiTheme="minorHAnsi" w:eastAsiaTheme="minorHAnsi" w:hAnsiTheme="minorHAnsi" w:cstheme="minorBidi"/>
      <w:sz w:val="20"/>
      <w:szCs w:val="20"/>
    </w:rPr>
  </w:style>
  <w:style w:type="character" w:customStyle="1" w:styleId="a1">
    <w:name w:val="Текст сноски Знак"/>
    <w:aliases w:val=" Знак Знак Знак Знак Знак Знак Знак, Знак Знак Знак Знак Знак Знак1, Знак Знак Знак Знак Знак1 Знак, Знак Знак Знак Знак Знак2, Знак Знак Знак Знак1 Знак,Знак Знак Знак Знак Знак Знак Знак,Знак Знак Знак Знак1 Знак"/>
    <w:basedOn w:val="DefaultParagraphFont"/>
    <w:link w:val="FootnoteText"/>
    <w:rsid w:val="005B2745"/>
    <w:rPr>
      <w:rFonts w:eastAsiaTheme="minorHAnsi"/>
      <w:sz w:val="20"/>
      <w:szCs w:val="20"/>
    </w:rPr>
  </w:style>
  <w:style w:type="character" w:styleId="FootnoteReference">
    <w:name w:val="footnote reference"/>
    <w:basedOn w:val="DefaultParagraphFont"/>
    <w:unhideWhenUsed/>
    <w:rsid w:val="005B2745"/>
    <w:rPr>
      <w:vertAlign w:val="superscript"/>
    </w:rPr>
  </w:style>
  <w:style w:type="paragraph" w:customStyle="1" w:styleId="ConsPlusNormal">
    <w:name w:val="ConsPlusNormal"/>
    <w:link w:val="ConsPlusNormal0"/>
    <w:rsid w:val="00A63F9B"/>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A63F9B"/>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styles" Target="styles.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Aliev\Downloads\TZMedRashodka_KTRU.dotx"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TZMedRashodka_KTRU.dotx</Template>
  <TotalTime>2062</TotalTime>
  <Pages>5</Pages>
  <Words>687</Words>
  <Characters>3922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Алиев Дмитрий</dc:creator>
  <cp:lastModifiedBy>Осин Андрей</cp:lastModifiedBy>
  <cp:revision>71</cp:revision>
  <dcterms:created xsi:type="dcterms:W3CDTF">2023-05-29T19:08:00Z</dcterms:created>
  <dcterms:modified xsi:type="dcterms:W3CDTF">2023-11-17T04:43:00Z</dcterms:modified>
</cp:coreProperties>
</file>