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256" w:rsidRPr="00E86256" w:rsidRDefault="00E86256" w:rsidP="000A4CA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4"/>
          <w:lang w:eastAsia="en-US"/>
        </w:rPr>
      </w:pPr>
      <w:r w:rsidRPr="00E86256">
        <w:rPr>
          <w:rFonts w:ascii="Times New Roman" w:eastAsiaTheme="minorHAnsi" w:hAnsi="Times New Roman" w:cs="Times New Roman"/>
          <w:b/>
          <w:sz w:val="28"/>
          <w:szCs w:val="24"/>
          <w:lang w:eastAsia="en-US"/>
        </w:rPr>
        <w:t>ЗАЯВКА на участие в электронном аукционе</w:t>
      </w:r>
    </w:p>
    <w:p w:rsidR="00E86256" w:rsidRDefault="00E86256" w:rsidP="000A4CA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4CA2" w:rsidRPr="00E86256" w:rsidRDefault="000A4CA2" w:rsidP="000A4CA2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6256">
        <w:rPr>
          <w:rFonts w:ascii="Times New Roman" w:hAnsi="Times New Roman" w:cs="Times New Roman"/>
          <w:sz w:val="24"/>
          <w:szCs w:val="24"/>
        </w:rPr>
        <w:t>I. Первая часть заявки на участие в электронном аукционе</w:t>
      </w:r>
    </w:p>
    <w:p w:rsidR="000A4CA2" w:rsidRDefault="000A4CA2" w:rsidP="000A4CA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электронного аукциона (далее - участник закупки) выражает согласие на поставку товара, выполнение работы или оказание услуги на условиях, предусмотренных документацией об электронном аукционе и не подлежащих изменению по результатам проведения аукциона </w:t>
      </w:r>
      <w:r w:rsidRPr="00986CDD">
        <w:rPr>
          <w:rFonts w:ascii="Times New Roman" w:hAnsi="Times New Roman" w:cs="Times New Roman"/>
          <w:color w:val="FF0000"/>
          <w:sz w:val="24"/>
          <w:szCs w:val="24"/>
        </w:rPr>
        <w:t xml:space="preserve">&lt;1&gt;, </w:t>
      </w:r>
      <w:r>
        <w:rPr>
          <w:rFonts w:ascii="Times New Roman" w:hAnsi="Times New Roman" w:cs="Times New Roman"/>
          <w:sz w:val="24"/>
          <w:szCs w:val="24"/>
        </w:rPr>
        <w:t xml:space="preserve">выполнение работ на условиях, предусмотренных документацией об электронном аукционе </w:t>
      </w:r>
      <w:r w:rsidRPr="00986CDD">
        <w:rPr>
          <w:rFonts w:ascii="Times New Roman" w:hAnsi="Times New Roman" w:cs="Times New Roman"/>
          <w:color w:val="FF0000"/>
          <w:sz w:val="24"/>
          <w:szCs w:val="24"/>
        </w:rPr>
        <w:t>&lt;2&gt;.</w:t>
      </w:r>
    </w:p>
    <w:p w:rsidR="000A4CA2" w:rsidRDefault="000A4CA2" w:rsidP="000A4CA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Информация и документы, которые прилагаются участником закупки:</w:t>
      </w:r>
    </w:p>
    <w:p w:rsidR="000A4CA2" w:rsidRDefault="000A4CA2" w:rsidP="000A4CA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страны происхождения товара </w:t>
      </w:r>
      <w:r w:rsidRPr="00986CDD">
        <w:rPr>
          <w:rFonts w:ascii="Times New Roman" w:hAnsi="Times New Roman" w:cs="Times New Roman"/>
          <w:color w:val="FF0000"/>
          <w:sz w:val="24"/>
          <w:szCs w:val="24"/>
        </w:rPr>
        <w:t>&lt;3&gt;;</w:t>
      </w:r>
    </w:p>
    <w:p w:rsidR="000A4CA2" w:rsidRDefault="000A4CA2" w:rsidP="000A4CA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конкретные показатели товара </w:t>
      </w:r>
      <w:r w:rsidRPr="00986CDD">
        <w:rPr>
          <w:rFonts w:ascii="Times New Roman" w:hAnsi="Times New Roman" w:cs="Times New Roman"/>
          <w:color w:val="FF0000"/>
          <w:sz w:val="24"/>
          <w:szCs w:val="24"/>
        </w:rPr>
        <w:t xml:space="preserve">&lt;4&gt;,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соответствующие значениям, установленным в документации об электронном аукционе, и указание на товарный знак </w:t>
      </w:r>
      <w:r w:rsidRPr="00986CDD">
        <w:rPr>
          <w:rFonts w:ascii="Times New Roman" w:hAnsi="Times New Roman" w:cs="Times New Roman"/>
          <w:color w:val="FF0000"/>
          <w:sz w:val="24"/>
          <w:szCs w:val="24"/>
        </w:rPr>
        <w:t>&lt;4&gt;, &lt;5&gt;;</w:t>
      </w:r>
    </w:p>
    <w:p w:rsidR="000A4CA2" w:rsidRDefault="000A4CA2" w:rsidP="000A4CA2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эскиз, рисунок, чертеж, фотография, иное изображение товара, закупка которого осуществляется </w:t>
      </w:r>
      <w:r w:rsidRPr="00986CDD">
        <w:rPr>
          <w:rFonts w:ascii="Times New Roman" w:hAnsi="Times New Roman" w:cs="Times New Roman"/>
          <w:color w:val="FF0000"/>
          <w:sz w:val="24"/>
          <w:szCs w:val="24"/>
        </w:rPr>
        <w:t>&lt;5&gt;.</w:t>
      </w:r>
    </w:p>
    <w:p w:rsidR="00013373" w:rsidRDefault="00013373"/>
    <w:p w:rsidR="00072C4A" w:rsidRPr="00072C4A" w:rsidRDefault="00072C4A">
      <w:pPr>
        <w:rPr>
          <w:color w:val="FF0000"/>
        </w:rPr>
      </w:pPr>
    </w:p>
    <w:p w:rsidR="00072C4A" w:rsidRPr="00072C4A" w:rsidRDefault="00072C4A" w:rsidP="00072C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2C4A">
        <w:rPr>
          <w:rFonts w:ascii="Times New Roman" w:hAnsi="Times New Roman" w:cs="Times New Roman"/>
          <w:color w:val="FF0000"/>
          <w:sz w:val="24"/>
          <w:szCs w:val="24"/>
        </w:rPr>
        <w:t xml:space="preserve">&lt;1&gt; Указывается, за исключением случая включения проектной документации в документацию об электронном аукционе в соответствии с </w:t>
      </w:r>
      <w:hyperlink r:id="rId4" w:anchor="l465" w:history="1">
        <w:r w:rsidRPr="00072C4A">
          <w:rPr>
            <w:rFonts w:ascii="Times New Roman" w:hAnsi="Times New Roman" w:cs="Times New Roman"/>
            <w:color w:val="FF0000"/>
            <w:sz w:val="24"/>
            <w:szCs w:val="24"/>
            <w:u w:val="single"/>
          </w:rPr>
          <w:t>пунктом 8</w:t>
        </w:r>
      </w:hyperlink>
      <w:r w:rsidRPr="00072C4A">
        <w:rPr>
          <w:rFonts w:ascii="Times New Roman" w:hAnsi="Times New Roman" w:cs="Times New Roman"/>
          <w:color w:val="FF0000"/>
          <w:sz w:val="24"/>
          <w:szCs w:val="24"/>
        </w:rPr>
        <w:t xml:space="preserve"> части 1 статьи 33 Федерального закона.</w:t>
      </w:r>
    </w:p>
    <w:p w:rsidR="00072C4A" w:rsidRPr="00072C4A" w:rsidRDefault="00072C4A" w:rsidP="00072C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2C4A">
        <w:rPr>
          <w:rFonts w:ascii="Times New Roman" w:hAnsi="Times New Roman" w:cs="Times New Roman"/>
          <w:color w:val="FF0000"/>
          <w:sz w:val="24"/>
          <w:szCs w:val="24"/>
        </w:rPr>
        <w:t xml:space="preserve">&lt;2&gt; Включается в случае включения проектной документации в документацию об электронном аукционе в соответствии с </w:t>
      </w:r>
      <w:hyperlink r:id="rId5" w:anchor="l465" w:history="1">
        <w:r w:rsidRPr="00072C4A">
          <w:rPr>
            <w:rFonts w:ascii="Times New Roman" w:hAnsi="Times New Roman" w:cs="Times New Roman"/>
            <w:color w:val="FF0000"/>
            <w:sz w:val="24"/>
            <w:szCs w:val="24"/>
            <w:u w:val="single"/>
          </w:rPr>
          <w:t>пунктом 8</w:t>
        </w:r>
      </w:hyperlink>
      <w:r w:rsidRPr="00072C4A">
        <w:rPr>
          <w:rFonts w:ascii="Times New Roman" w:hAnsi="Times New Roman" w:cs="Times New Roman"/>
          <w:color w:val="FF0000"/>
          <w:sz w:val="24"/>
          <w:szCs w:val="24"/>
        </w:rPr>
        <w:t xml:space="preserve"> части 1 статьи 33 Федерального закона.</w:t>
      </w:r>
    </w:p>
    <w:p w:rsidR="00072C4A" w:rsidRPr="00072C4A" w:rsidRDefault="00072C4A" w:rsidP="00072C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2C4A">
        <w:rPr>
          <w:rFonts w:ascii="Times New Roman" w:hAnsi="Times New Roman" w:cs="Times New Roman"/>
          <w:color w:val="FF0000"/>
          <w:sz w:val="24"/>
          <w:szCs w:val="24"/>
        </w:rPr>
        <w:t xml:space="preserve">&lt;3&gt; Включается в случае осуществления закупки товара или закупки работы, услуги, для выполнения, оказания которых используется товар, и установления заказчиком в извещении об осуществлении закупки, документации об электронном аукционе условий, запретов, ограничений допуска товаров, происходящих из иностранного государства или группы иностранных государств, в соответствии со </w:t>
      </w:r>
      <w:hyperlink r:id="rId6" w:anchor="l136" w:history="1">
        <w:r w:rsidRPr="00072C4A">
          <w:rPr>
            <w:rFonts w:ascii="Times New Roman" w:hAnsi="Times New Roman" w:cs="Times New Roman"/>
            <w:color w:val="FF0000"/>
            <w:sz w:val="24"/>
            <w:szCs w:val="24"/>
            <w:u w:val="single"/>
          </w:rPr>
          <w:t>статьей 14</w:t>
        </w:r>
      </w:hyperlink>
      <w:r w:rsidRPr="00072C4A">
        <w:rPr>
          <w:rFonts w:ascii="Times New Roman" w:hAnsi="Times New Roman" w:cs="Times New Roman"/>
          <w:color w:val="FF0000"/>
          <w:sz w:val="24"/>
          <w:szCs w:val="24"/>
        </w:rPr>
        <w:t xml:space="preserve"> Федерального закона. Не включается в случае включения проектной документации в документацию об электронном аукционе в соответствии с </w:t>
      </w:r>
      <w:hyperlink r:id="rId7" w:anchor="l465" w:history="1">
        <w:r w:rsidRPr="00072C4A">
          <w:rPr>
            <w:rFonts w:ascii="Times New Roman" w:hAnsi="Times New Roman" w:cs="Times New Roman"/>
            <w:color w:val="FF0000"/>
            <w:sz w:val="24"/>
            <w:szCs w:val="24"/>
            <w:u w:val="single"/>
          </w:rPr>
          <w:t>пунктом 8</w:t>
        </w:r>
      </w:hyperlink>
      <w:r w:rsidRPr="00072C4A">
        <w:rPr>
          <w:rFonts w:ascii="Times New Roman" w:hAnsi="Times New Roman" w:cs="Times New Roman"/>
          <w:color w:val="FF0000"/>
          <w:sz w:val="24"/>
          <w:szCs w:val="24"/>
        </w:rPr>
        <w:t xml:space="preserve"> части 1 статьи 33 Федерального закона.</w:t>
      </w:r>
    </w:p>
    <w:p w:rsidR="00072C4A" w:rsidRPr="00072C4A" w:rsidRDefault="00072C4A" w:rsidP="00072C4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72C4A">
        <w:rPr>
          <w:rFonts w:ascii="Times New Roman" w:hAnsi="Times New Roman" w:cs="Times New Roman"/>
          <w:color w:val="FF0000"/>
          <w:sz w:val="24"/>
          <w:szCs w:val="24"/>
        </w:rPr>
        <w:t xml:space="preserve">&lt;4&gt; Включается в случае осуществления закупки товара или закупки работы, услуги, для выполнения, оказания которых используется товар, и отсутствия в документации об электронном аукционе указания на товарный знак или в случае, если участник закупки предлагает товар, который обозначен товарным знаком, отличным от товарного знака, указанного в документации о закупке. Не включается в случае включения проектной документации в документацию об электронном аукционе в соответствии с </w:t>
      </w:r>
      <w:hyperlink r:id="rId8" w:anchor="l465" w:history="1">
        <w:r w:rsidRPr="00072C4A">
          <w:rPr>
            <w:rFonts w:ascii="Times New Roman" w:hAnsi="Times New Roman" w:cs="Times New Roman"/>
            <w:color w:val="FF0000"/>
            <w:sz w:val="24"/>
            <w:szCs w:val="24"/>
            <w:u w:val="single"/>
          </w:rPr>
          <w:t>пунктом 8</w:t>
        </w:r>
      </w:hyperlink>
      <w:r w:rsidRPr="00072C4A">
        <w:rPr>
          <w:rFonts w:ascii="Times New Roman" w:hAnsi="Times New Roman" w:cs="Times New Roman"/>
          <w:color w:val="FF0000"/>
          <w:sz w:val="24"/>
          <w:szCs w:val="24"/>
        </w:rPr>
        <w:t xml:space="preserve"> части 1 статьи 33 Федерального закона.</w:t>
      </w:r>
    </w:p>
    <w:p w:rsidR="00072C4A" w:rsidRDefault="00072C4A" w:rsidP="00072C4A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072C4A">
        <w:rPr>
          <w:rFonts w:ascii="Times New Roman" w:hAnsi="Times New Roman" w:cs="Times New Roman"/>
          <w:color w:val="FF0000"/>
          <w:sz w:val="24"/>
          <w:szCs w:val="24"/>
        </w:rPr>
        <w:t>&lt;5</w:t>
      </w:r>
      <w:proofErr w:type="gramStart"/>
      <w:r w:rsidRPr="00072C4A">
        <w:rPr>
          <w:rFonts w:ascii="Times New Roman" w:hAnsi="Times New Roman" w:cs="Times New Roman"/>
          <w:color w:val="FF0000"/>
          <w:sz w:val="24"/>
          <w:szCs w:val="24"/>
        </w:rPr>
        <w:t>&gt; У</w:t>
      </w:r>
      <w:proofErr w:type="gramEnd"/>
      <w:r w:rsidRPr="00072C4A">
        <w:rPr>
          <w:rFonts w:ascii="Times New Roman" w:hAnsi="Times New Roman" w:cs="Times New Roman"/>
          <w:color w:val="FF0000"/>
          <w:sz w:val="24"/>
          <w:szCs w:val="24"/>
        </w:rPr>
        <w:t>казывается при наличии</w:t>
      </w:r>
    </w:p>
    <w:p w:rsidR="00037443" w:rsidRDefault="00037443" w:rsidP="00072C4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037443" w:rsidRDefault="00037443" w:rsidP="00072C4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037443" w:rsidRDefault="00037443" w:rsidP="00072C4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037443" w:rsidRDefault="00037443" w:rsidP="00072C4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037443" w:rsidRDefault="00037443" w:rsidP="00072C4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lastRenderedPageBreak/>
        <w:t>II. Вторая часть заявки на участие в электронном аукционе</w:t>
      </w: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Информация об участнике закупки:</w:t>
      </w: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/>
      </w:tblPr>
      <w:tblGrid>
        <w:gridCol w:w="3828"/>
        <w:gridCol w:w="5172"/>
      </w:tblGrid>
      <w:tr w:rsidR="00037443" w:rsidTr="005F1884">
        <w:trPr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C71A4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&lt;6&gt;:</w:t>
            </w:r>
          </w:p>
        </w:tc>
        <w:tc>
          <w:tcPr>
            <w:tcW w:w="51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7443" w:rsidTr="005F1884">
        <w:trPr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Фирменное наименование </w:t>
            </w:r>
            <w:r w:rsidRPr="00650B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&lt;5&gt;, &lt;6&gt;:</w:t>
            </w:r>
          </w:p>
        </w:tc>
        <w:tc>
          <w:tcPr>
            <w:tcW w:w="51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7443" w:rsidTr="005F1884">
        <w:trPr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</w:t>
            </w:r>
            <w:r w:rsidRPr="002C51E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&lt;6&gt;:</w:t>
            </w:r>
          </w:p>
        </w:tc>
        <w:tc>
          <w:tcPr>
            <w:tcW w:w="51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7443" w:rsidTr="005F1884">
        <w:trPr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</w:t>
            </w:r>
            <w:r w:rsidRPr="00650B2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&lt;5&gt;, &lt;7&gt;:</w:t>
            </w:r>
          </w:p>
        </w:tc>
        <w:tc>
          <w:tcPr>
            <w:tcW w:w="51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7443" w:rsidTr="005F1884">
        <w:trPr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Паспортные данные </w:t>
            </w:r>
            <w:r w:rsidRPr="006A7B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&lt;7&gt;:</w:t>
            </w:r>
          </w:p>
        </w:tc>
        <w:tc>
          <w:tcPr>
            <w:tcW w:w="51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7443" w:rsidTr="005F1884">
        <w:trPr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жительства </w:t>
            </w:r>
            <w:r w:rsidRPr="006A7B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&lt;7&gt;:</w:t>
            </w:r>
          </w:p>
        </w:tc>
        <w:tc>
          <w:tcPr>
            <w:tcW w:w="51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7443" w:rsidTr="005F1884">
        <w:trPr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адрес:</w:t>
            </w:r>
          </w:p>
        </w:tc>
        <w:tc>
          <w:tcPr>
            <w:tcW w:w="51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7443" w:rsidTr="005F1884">
        <w:trPr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контактного телефона:</w:t>
            </w:r>
          </w:p>
        </w:tc>
        <w:tc>
          <w:tcPr>
            <w:tcW w:w="51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7443" w:rsidTr="005F1884">
        <w:trPr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</w:t>
            </w:r>
            <w:r w:rsidRPr="006A7B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&lt;8&gt;:</w:t>
            </w:r>
          </w:p>
        </w:tc>
        <w:tc>
          <w:tcPr>
            <w:tcW w:w="51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7443" w:rsidTr="005F1884">
        <w:trPr>
          <w:jc w:val="center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</w:t>
            </w:r>
            <w:r w:rsidRPr="006A7B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&lt;5&gt;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учредителей, членов коллегиального исполнительного органа, лица, исполняющего функции единоличного исполнительного органа участника закупки </w:t>
            </w:r>
            <w:r w:rsidRPr="006A7B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&lt;4&gt;:</w:t>
            </w:r>
          </w:p>
        </w:tc>
        <w:tc>
          <w:tcPr>
            <w:tcW w:w="51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37443" w:rsidRDefault="00037443" w:rsidP="005F18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37443" w:rsidRDefault="00037443" w:rsidP="00037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443" w:rsidRDefault="00037443" w:rsidP="00037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443" w:rsidRDefault="00037443" w:rsidP="00037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443" w:rsidRDefault="00037443" w:rsidP="00037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Декларация о соответствии участника закупки требованиям, установленным пунктами </w:t>
      </w:r>
      <w:hyperlink r:id="rId9" w:anchor="l400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- </w:t>
      </w:r>
      <w:hyperlink r:id="rId10" w:anchor="l407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части 1 статьи 31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которой участник закупки декларирует:</w:t>
      </w:r>
      <w:proofErr w:type="gramEnd"/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непроведение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неприостановление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деятельности участника закупки в порядке, установленном </w:t>
      </w:r>
      <w:hyperlink r:id="rId11" w:anchor="l0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Кодексом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правонарушениях, на дату подачи заявки на участие в закупке;</w:t>
      </w: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отсутствие у участника закупки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25 процентов балансовой стоимости активов участника закупки, по данным бухгалтерской отчетности за последний отчетный период;</w:t>
      </w:r>
      <w:proofErr w:type="gramEnd"/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отсутствие у участника закупки - физического лица либо у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закупки судимости за преступления в сфере экономики и (или) преступления, предусмотренные статьями </w:t>
      </w:r>
      <w:hyperlink r:id="rId12" w:anchor="l14090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289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anchor="l13572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290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anchor="l13576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291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anchor="l13584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291.1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Уголовного кодекса Российской Федерации (за исключением лиц, у которых такая судимость погашена или снята), а также неприменение в отношении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закупки - юридическое лицо, которое в течение 2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</w:t>
      </w:r>
      <w:hyperlink r:id="rId16" w:anchor="l7409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статьей 19.28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правонарушениях;</w:t>
      </w: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обладание участником закупки исключительными правами на результаты интеллектуальной деятельности </w:t>
      </w:r>
      <w:r w:rsidRPr="00197C1B">
        <w:rPr>
          <w:rFonts w:ascii="Times New Roman" w:hAnsi="Times New Roman" w:cs="Times New Roman"/>
          <w:color w:val="FF0000"/>
          <w:sz w:val="24"/>
          <w:szCs w:val="24"/>
        </w:rPr>
        <w:t>&lt;9&gt;;</w:t>
      </w: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отсутствие между участником закупки и заказчиком конфликта интересов, под которым понимаются случаи, при которых руководитель заказчика, член комиссии по осуществлению закупок, руководитель контрактной службы заказчика, контрактный управляющий состоят в браке с физическими лицами, являющимися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выгодоприобретателями</w:t>
      </w:r>
      <w:proofErr w:type="spellEnd"/>
      <w:r>
        <w:rPr>
          <w:rFonts w:ascii="Times New Roman" w:hAnsi="Times New Roman" w:cs="Times New Roman"/>
          <w:sz w:val="24"/>
          <w:szCs w:val="24"/>
        </w:rPr>
        <w:t>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предприятия либо иными органами 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неполнородными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(имеющими общих отца или мать) братьями и сестрами), усыновителями или усыновленными указанных физических лиц.</w:t>
      </w:r>
      <w:proofErr w:type="gramEnd"/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Декларация о принадлежности участника закупки к субъектам малого предпринимательства или социально ориентированным некоммерческим организациям, которой участник закупки декларирует </w:t>
      </w:r>
      <w:r w:rsidRPr="00197C1B">
        <w:rPr>
          <w:rFonts w:ascii="Times New Roman" w:hAnsi="Times New Roman" w:cs="Times New Roman"/>
          <w:color w:val="FF0000"/>
          <w:sz w:val="24"/>
          <w:szCs w:val="24"/>
        </w:rPr>
        <w:t>&lt;10&gt;</w:t>
      </w:r>
      <w:r>
        <w:rPr>
          <w:rFonts w:ascii="Times New Roman" w:hAnsi="Times New Roman" w:cs="Times New Roman"/>
          <w:sz w:val="24"/>
          <w:szCs w:val="24"/>
        </w:rPr>
        <w:t xml:space="preserve">свою принадлежность к ____________ </w:t>
      </w:r>
      <w:r w:rsidRPr="00197C1B">
        <w:rPr>
          <w:rFonts w:ascii="Times New Roman" w:hAnsi="Times New Roman" w:cs="Times New Roman"/>
          <w:color w:val="FF0000"/>
          <w:sz w:val="24"/>
          <w:szCs w:val="24"/>
        </w:rPr>
        <w:t>&lt;11&gt;.</w:t>
      </w: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Документы, прилагаемые участником закупки </w:t>
      </w:r>
      <w:r w:rsidRPr="0016194D">
        <w:rPr>
          <w:rFonts w:ascii="Times New Roman" w:hAnsi="Times New Roman" w:cs="Times New Roman"/>
          <w:color w:val="FF0000"/>
          <w:sz w:val="24"/>
          <w:szCs w:val="24"/>
        </w:rPr>
        <w:t>&lt;12&gt;:</w:t>
      </w: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документы, подтверждающие соответствие участника закупки требованиям, установленным </w:t>
      </w:r>
      <w:hyperlink r:id="rId17" w:anchor="l398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части 1 статьи 31 Федерального закона, или копии этих документов;</w:t>
      </w: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копии документов, подтверждающих соответствие товара, работы или услуги требованиям, установленным в соответствии с законодательством Российской Федерации, в случае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документацией об электронном аукционе;</w:t>
      </w:r>
      <w:proofErr w:type="gramEnd"/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решение об одобрении или о совершении крупной сделки &lt;6&gt; либо копия данного решения в случае,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(или) учредительными документами юридического лица и для участника закупки заключаемый контракт или предоставление обеспечения заявки на участие в таком аукционе, обеспечения исполнения контракта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является крупной сделкой;</w:t>
      </w: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документы, подтверждающие право участника закупки на получение преимуществ в соответствии со статьями </w:t>
      </w:r>
      <w:hyperlink r:id="rId18" w:anchor="l372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28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19" w:anchor="l6699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29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закона, или копии таких документов;</w:t>
      </w:r>
    </w:p>
    <w:p w:rsidR="00037443" w:rsidRPr="00197C1B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документы, предусмотренные нормативными правовыми актами, принятыми в соответствии со </w:t>
      </w:r>
      <w:hyperlink r:id="rId20" w:anchor="l136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статьей 14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закона, или копии таких документов </w:t>
      </w:r>
      <w:r w:rsidRPr="00197C1B">
        <w:rPr>
          <w:rFonts w:ascii="Times New Roman" w:hAnsi="Times New Roman" w:cs="Times New Roman"/>
          <w:color w:val="FF0000"/>
          <w:sz w:val="24"/>
          <w:szCs w:val="24"/>
        </w:rPr>
        <w:t>&lt;13&gt;.</w:t>
      </w: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443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443" w:rsidRPr="00FC48B1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C48B1">
        <w:rPr>
          <w:rFonts w:ascii="Times New Roman" w:hAnsi="Times New Roman" w:cs="Times New Roman"/>
          <w:color w:val="FF0000"/>
          <w:sz w:val="24"/>
          <w:szCs w:val="24"/>
        </w:rPr>
        <w:t>--------------------</w:t>
      </w:r>
    </w:p>
    <w:p w:rsidR="00037443" w:rsidRPr="00FC48B1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C48B1">
        <w:rPr>
          <w:rFonts w:ascii="Times New Roman" w:hAnsi="Times New Roman" w:cs="Times New Roman"/>
          <w:color w:val="FF0000"/>
          <w:sz w:val="24"/>
          <w:szCs w:val="24"/>
        </w:rPr>
        <w:t>&lt;4</w:t>
      </w:r>
      <w:proofErr w:type="gramStart"/>
      <w:r w:rsidRPr="00FC48B1">
        <w:rPr>
          <w:rFonts w:ascii="Times New Roman" w:hAnsi="Times New Roman" w:cs="Times New Roman"/>
          <w:color w:val="FF0000"/>
          <w:sz w:val="24"/>
          <w:szCs w:val="24"/>
        </w:rPr>
        <w:t>&gt; В</w:t>
      </w:r>
      <w:proofErr w:type="gramEnd"/>
      <w:r w:rsidRPr="00FC48B1">
        <w:rPr>
          <w:rFonts w:ascii="Times New Roman" w:hAnsi="Times New Roman" w:cs="Times New Roman"/>
          <w:color w:val="FF0000"/>
          <w:sz w:val="24"/>
          <w:szCs w:val="24"/>
        </w:rPr>
        <w:t xml:space="preserve">ключается в случае осуществления закупки товара или закупки работы, услуги, для выполнения, оказания которых используется товар, и отсутствия в документации об электронном аукционе указания на товарный знак или в случае, если участник закупки предлагает товар, который обозначен товарным знаком, отличным от товарного знака, указанного в документации о закупке. Не включается </w:t>
      </w:r>
      <w:proofErr w:type="gramStart"/>
      <w:r w:rsidRPr="00FC48B1">
        <w:rPr>
          <w:rFonts w:ascii="Times New Roman" w:hAnsi="Times New Roman" w:cs="Times New Roman"/>
          <w:color w:val="FF0000"/>
          <w:sz w:val="24"/>
          <w:szCs w:val="24"/>
        </w:rPr>
        <w:t xml:space="preserve">в случае включения проектной документации в документацию об электронном аукционе в соответствии с </w:t>
      </w:r>
      <w:hyperlink r:id="rId21" w:anchor="l465" w:history="1">
        <w:r w:rsidRPr="00FC48B1">
          <w:rPr>
            <w:rFonts w:ascii="Times New Roman" w:hAnsi="Times New Roman" w:cs="Times New Roman"/>
            <w:color w:val="FF0000"/>
            <w:sz w:val="24"/>
            <w:szCs w:val="24"/>
            <w:u w:val="single"/>
          </w:rPr>
          <w:t>пунктом</w:t>
        </w:r>
        <w:proofErr w:type="gramEnd"/>
        <w:r w:rsidRPr="00FC48B1">
          <w:rPr>
            <w:rFonts w:ascii="Times New Roman" w:hAnsi="Times New Roman" w:cs="Times New Roman"/>
            <w:color w:val="FF0000"/>
            <w:sz w:val="24"/>
            <w:szCs w:val="24"/>
            <w:u w:val="single"/>
          </w:rPr>
          <w:t xml:space="preserve"> 8</w:t>
        </w:r>
      </w:hyperlink>
      <w:r w:rsidRPr="00FC48B1">
        <w:rPr>
          <w:rFonts w:ascii="Times New Roman" w:hAnsi="Times New Roman" w:cs="Times New Roman"/>
          <w:color w:val="FF0000"/>
          <w:sz w:val="24"/>
          <w:szCs w:val="24"/>
        </w:rPr>
        <w:t xml:space="preserve"> части 1 статьи 33 Федерального закона.</w:t>
      </w:r>
    </w:p>
    <w:p w:rsidR="00037443" w:rsidRPr="00FC48B1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C48B1">
        <w:rPr>
          <w:rFonts w:ascii="Times New Roman" w:hAnsi="Times New Roman" w:cs="Times New Roman"/>
          <w:color w:val="FF0000"/>
          <w:sz w:val="24"/>
          <w:szCs w:val="24"/>
        </w:rPr>
        <w:t>&lt;5</w:t>
      </w:r>
      <w:proofErr w:type="gramStart"/>
      <w:r w:rsidRPr="00FC48B1">
        <w:rPr>
          <w:rFonts w:ascii="Times New Roman" w:hAnsi="Times New Roman" w:cs="Times New Roman"/>
          <w:color w:val="FF0000"/>
          <w:sz w:val="24"/>
          <w:szCs w:val="24"/>
        </w:rPr>
        <w:t>&gt; У</w:t>
      </w:r>
      <w:proofErr w:type="gramEnd"/>
      <w:r w:rsidRPr="00FC48B1">
        <w:rPr>
          <w:rFonts w:ascii="Times New Roman" w:hAnsi="Times New Roman" w:cs="Times New Roman"/>
          <w:color w:val="FF0000"/>
          <w:sz w:val="24"/>
          <w:szCs w:val="24"/>
        </w:rPr>
        <w:t>казывается при наличии.</w:t>
      </w:r>
    </w:p>
    <w:p w:rsidR="00037443" w:rsidRPr="00FC48B1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C48B1">
        <w:rPr>
          <w:rFonts w:ascii="Times New Roman" w:hAnsi="Times New Roman" w:cs="Times New Roman"/>
          <w:color w:val="FF0000"/>
          <w:sz w:val="24"/>
          <w:szCs w:val="24"/>
        </w:rPr>
        <w:t>&lt;6</w:t>
      </w:r>
      <w:proofErr w:type="gramStart"/>
      <w:r w:rsidRPr="00FC48B1">
        <w:rPr>
          <w:rFonts w:ascii="Times New Roman" w:hAnsi="Times New Roman" w:cs="Times New Roman"/>
          <w:color w:val="FF0000"/>
          <w:sz w:val="24"/>
          <w:szCs w:val="24"/>
        </w:rPr>
        <w:t>&gt; В</w:t>
      </w:r>
      <w:proofErr w:type="gramEnd"/>
      <w:r w:rsidRPr="00FC48B1">
        <w:rPr>
          <w:rFonts w:ascii="Times New Roman" w:hAnsi="Times New Roman" w:cs="Times New Roman"/>
          <w:color w:val="FF0000"/>
          <w:sz w:val="24"/>
          <w:szCs w:val="24"/>
        </w:rPr>
        <w:t>ключается, если участником закупки является юридическое лицо.</w:t>
      </w:r>
    </w:p>
    <w:p w:rsidR="00037443" w:rsidRPr="00FC48B1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C48B1">
        <w:rPr>
          <w:rFonts w:ascii="Times New Roman" w:hAnsi="Times New Roman" w:cs="Times New Roman"/>
          <w:color w:val="FF0000"/>
          <w:sz w:val="24"/>
          <w:szCs w:val="24"/>
        </w:rPr>
        <w:t>&lt;7</w:t>
      </w:r>
      <w:proofErr w:type="gramStart"/>
      <w:r w:rsidRPr="00FC48B1">
        <w:rPr>
          <w:rFonts w:ascii="Times New Roman" w:hAnsi="Times New Roman" w:cs="Times New Roman"/>
          <w:color w:val="FF0000"/>
          <w:sz w:val="24"/>
          <w:szCs w:val="24"/>
        </w:rPr>
        <w:t>&gt; В</w:t>
      </w:r>
      <w:proofErr w:type="gramEnd"/>
      <w:r w:rsidRPr="00FC48B1">
        <w:rPr>
          <w:rFonts w:ascii="Times New Roman" w:hAnsi="Times New Roman" w:cs="Times New Roman"/>
          <w:color w:val="FF0000"/>
          <w:sz w:val="24"/>
          <w:szCs w:val="24"/>
        </w:rPr>
        <w:t>ключается, если участником закупки является физическое лицо.</w:t>
      </w:r>
    </w:p>
    <w:p w:rsidR="00037443" w:rsidRPr="00FC48B1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C48B1">
        <w:rPr>
          <w:rFonts w:ascii="Times New Roman" w:hAnsi="Times New Roman" w:cs="Times New Roman"/>
          <w:color w:val="FF0000"/>
          <w:sz w:val="24"/>
          <w:szCs w:val="24"/>
        </w:rPr>
        <w:t>&lt;8</w:t>
      </w:r>
      <w:proofErr w:type="gramStart"/>
      <w:r w:rsidRPr="00FC48B1">
        <w:rPr>
          <w:rFonts w:ascii="Times New Roman" w:hAnsi="Times New Roman" w:cs="Times New Roman"/>
          <w:color w:val="FF0000"/>
          <w:sz w:val="24"/>
          <w:szCs w:val="24"/>
        </w:rPr>
        <w:t>&gt; В</w:t>
      </w:r>
      <w:proofErr w:type="gramEnd"/>
      <w:r w:rsidRPr="00FC48B1">
        <w:rPr>
          <w:rFonts w:ascii="Times New Roman" w:hAnsi="Times New Roman" w:cs="Times New Roman"/>
          <w:color w:val="FF0000"/>
          <w:sz w:val="24"/>
          <w:szCs w:val="24"/>
        </w:rPr>
        <w:t xml:space="preserve"> случае если участником закупки является иностранное лицо, указывается аналог идентификационного номера налогоплательщика такого участника в соответствии с законодательством соответствующего иностранного государства.</w:t>
      </w:r>
    </w:p>
    <w:p w:rsidR="00037443" w:rsidRPr="00FC48B1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C48B1">
        <w:rPr>
          <w:rFonts w:ascii="Times New Roman" w:hAnsi="Times New Roman" w:cs="Times New Roman"/>
          <w:color w:val="FF0000"/>
          <w:sz w:val="24"/>
          <w:szCs w:val="24"/>
        </w:rPr>
        <w:t>&lt;9</w:t>
      </w:r>
      <w:proofErr w:type="gramStart"/>
      <w:r w:rsidRPr="00FC48B1">
        <w:rPr>
          <w:rFonts w:ascii="Times New Roman" w:hAnsi="Times New Roman" w:cs="Times New Roman"/>
          <w:color w:val="FF0000"/>
          <w:sz w:val="24"/>
          <w:szCs w:val="24"/>
        </w:rPr>
        <w:t>&gt; В</w:t>
      </w:r>
      <w:proofErr w:type="gramEnd"/>
      <w:r w:rsidRPr="00FC48B1">
        <w:rPr>
          <w:rFonts w:ascii="Times New Roman" w:hAnsi="Times New Roman" w:cs="Times New Roman"/>
          <w:color w:val="FF0000"/>
          <w:sz w:val="24"/>
          <w:szCs w:val="24"/>
        </w:rPr>
        <w:t>ключается, если в связи с исполнением контракта заказчик приобретает права на результаты интеллектуальной деятельности. Не включается при заключении контрактов на создание произведений литературы или искусства, исполнение, на финансирование проката или показа национального фильма.</w:t>
      </w:r>
    </w:p>
    <w:p w:rsidR="00037443" w:rsidRPr="00FC48B1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C48B1">
        <w:rPr>
          <w:rFonts w:ascii="Times New Roman" w:hAnsi="Times New Roman" w:cs="Times New Roman"/>
          <w:color w:val="FF0000"/>
          <w:sz w:val="24"/>
          <w:szCs w:val="24"/>
        </w:rPr>
        <w:t>&lt;10</w:t>
      </w:r>
      <w:proofErr w:type="gramStart"/>
      <w:r w:rsidRPr="00FC48B1">
        <w:rPr>
          <w:rFonts w:ascii="Times New Roman" w:hAnsi="Times New Roman" w:cs="Times New Roman"/>
          <w:color w:val="FF0000"/>
          <w:sz w:val="24"/>
          <w:szCs w:val="24"/>
        </w:rPr>
        <w:t>&gt; В</w:t>
      </w:r>
      <w:proofErr w:type="gramEnd"/>
      <w:r w:rsidRPr="00FC48B1">
        <w:rPr>
          <w:rFonts w:ascii="Times New Roman" w:hAnsi="Times New Roman" w:cs="Times New Roman"/>
          <w:color w:val="FF0000"/>
          <w:sz w:val="24"/>
          <w:szCs w:val="24"/>
        </w:rPr>
        <w:t xml:space="preserve">ключается, если участником закупки является субъект малого </w:t>
      </w:r>
      <w:r w:rsidRPr="00FC48B1">
        <w:rPr>
          <w:rFonts w:ascii="Times New Roman" w:hAnsi="Times New Roman" w:cs="Times New Roman"/>
          <w:color w:val="FF0000"/>
          <w:sz w:val="24"/>
          <w:szCs w:val="24"/>
        </w:rPr>
        <w:lastRenderedPageBreak/>
        <w:t xml:space="preserve">предпринимательства или социально ориентированная некоммерческая организация и заказчиком установлено ограничение, предусмотренное </w:t>
      </w:r>
      <w:hyperlink r:id="rId22" w:anchor="l389" w:history="1">
        <w:r w:rsidRPr="00FC48B1">
          <w:rPr>
            <w:rFonts w:ascii="Times New Roman" w:hAnsi="Times New Roman" w:cs="Times New Roman"/>
            <w:color w:val="FF0000"/>
            <w:sz w:val="24"/>
            <w:szCs w:val="24"/>
            <w:u w:val="single"/>
          </w:rPr>
          <w:t>частью 3</w:t>
        </w:r>
      </w:hyperlink>
      <w:r w:rsidRPr="00FC48B1">
        <w:rPr>
          <w:rFonts w:ascii="Times New Roman" w:hAnsi="Times New Roman" w:cs="Times New Roman"/>
          <w:color w:val="FF0000"/>
          <w:sz w:val="24"/>
          <w:szCs w:val="24"/>
        </w:rPr>
        <w:t xml:space="preserve"> статьи 30 Федерального закона.</w:t>
      </w:r>
    </w:p>
    <w:p w:rsidR="00037443" w:rsidRPr="00FC48B1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C48B1">
        <w:rPr>
          <w:rFonts w:ascii="Times New Roman" w:hAnsi="Times New Roman" w:cs="Times New Roman"/>
          <w:color w:val="FF0000"/>
          <w:sz w:val="24"/>
          <w:szCs w:val="24"/>
        </w:rPr>
        <w:t>&lt;11</w:t>
      </w:r>
      <w:proofErr w:type="gramStart"/>
      <w:r w:rsidRPr="00FC48B1">
        <w:rPr>
          <w:rFonts w:ascii="Times New Roman" w:hAnsi="Times New Roman" w:cs="Times New Roman"/>
          <w:color w:val="FF0000"/>
          <w:sz w:val="24"/>
          <w:szCs w:val="24"/>
        </w:rPr>
        <w:t>&gt; У</w:t>
      </w:r>
      <w:proofErr w:type="gramEnd"/>
      <w:r w:rsidRPr="00FC48B1">
        <w:rPr>
          <w:rFonts w:ascii="Times New Roman" w:hAnsi="Times New Roman" w:cs="Times New Roman"/>
          <w:color w:val="FF0000"/>
          <w:sz w:val="24"/>
          <w:szCs w:val="24"/>
        </w:rPr>
        <w:t>казывается принадлежность к субъекту малого предпринимательства или социально ориентированной некоммерческой организации.</w:t>
      </w:r>
    </w:p>
    <w:p w:rsidR="00037443" w:rsidRPr="00FC48B1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C48B1">
        <w:rPr>
          <w:rFonts w:ascii="Times New Roman" w:hAnsi="Times New Roman" w:cs="Times New Roman"/>
          <w:color w:val="FF0000"/>
          <w:sz w:val="24"/>
          <w:szCs w:val="24"/>
        </w:rPr>
        <w:t>&lt;12</w:t>
      </w:r>
      <w:proofErr w:type="gramStart"/>
      <w:r w:rsidRPr="00FC48B1">
        <w:rPr>
          <w:rFonts w:ascii="Times New Roman" w:hAnsi="Times New Roman" w:cs="Times New Roman"/>
          <w:color w:val="FF0000"/>
          <w:sz w:val="24"/>
          <w:szCs w:val="24"/>
        </w:rPr>
        <w:t>&gt; У</w:t>
      </w:r>
      <w:proofErr w:type="gramEnd"/>
      <w:r w:rsidRPr="00FC48B1">
        <w:rPr>
          <w:rFonts w:ascii="Times New Roman" w:hAnsi="Times New Roman" w:cs="Times New Roman"/>
          <w:color w:val="FF0000"/>
          <w:sz w:val="24"/>
          <w:szCs w:val="24"/>
        </w:rPr>
        <w:t>казываются в случае приложения документов (или их копий), предусмотренных пунктом 4 раздела II настоящей типовой формы.</w:t>
      </w:r>
    </w:p>
    <w:p w:rsidR="00037443" w:rsidRPr="00FC48B1" w:rsidRDefault="00037443" w:rsidP="00037443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C48B1">
        <w:rPr>
          <w:rFonts w:ascii="Times New Roman" w:hAnsi="Times New Roman" w:cs="Times New Roman"/>
          <w:color w:val="FF0000"/>
          <w:sz w:val="24"/>
          <w:szCs w:val="24"/>
        </w:rPr>
        <w:t>&lt;13</w:t>
      </w:r>
      <w:proofErr w:type="gramStart"/>
      <w:r w:rsidRPr="00FC48B1">
        <w:rPr>
          <w:rFonts w:ascii="Times New Roman" w:hAnsi="Times New Roman" w:cs="Times New Roman"/>
          <w:color w:val="FF0000"/>
          <w:sz w:val="24"/>
          <w:szCs w:val="24"/>
        </w:rPr>
        <w:t>&gt; В</w:t>
      </w:r>
      <w:proofErr w:type="gramEnd"/>
      <w:r w:rsidRPr="00FC48B1">
        <w:rPr>
          <w:rFonts w:ascii="Times New Roman" w:hAnsi="Times New Roman" w:cs="Times New Roman"/>
          <w:color w:val="FF0000"/>
          <w:sz w:val="24"/>
          <w:szCs w:val="24"/>
        </w:rPr>
        <w:t xml:space="preserve">ключается в случае закупки товаров, работ, услуг, на которые распространяется действие нормативных правовых актов, принятых в соответствии со </w:t>
      </w:r>
      <w:hyperlink r:id="rId23" w:anchor="l136" w:history="1">
        <w:r w:rsidRPr="00FC48B1">
          <w:rPr>
            <w:rFonts w:ascii="Times New Roman" w:hAnsi="Times New Roman" w:cs="Times New Roman"/>
            <w:color w:val="FF0000"/>
            <w:sz w:val="24"/>
            <w:szCs w:val="24"/>
            <w:u w:val="single"/>
          </w:rPr>
          <w:t>статьей 14</w:t>
        </w:r>
      </w:hyperlink>
      <w:r w:rsidRPr="00FC48B1">
        <w:rPr>
          <w:rFonts w:ascii="Times New Roman" w:hAnsi="Times New Roman" w:cs="Times New Roman"/>
          <w:color w:val="FF0000"/>
          <w:sz w:val="24"/>
          <w:szCs w:val="24"/>
        </w:rPr>
        <w:t xml:space="preserve"> Федерального закона.</w:t>
      </w:r>
    </w:p>
    <w:p w:rsidR="00037443" w:rsidRDefault="00037443" w:rsidP="00037443"/>
    <w:p w:rsidR="00037443" w:rsidRPr="00072C4A" w:rsidRDefault="00037443" w:rsidP="00072C4A">
      <w:pPr>
        <w:rPr>
          <w:color w:val="FF0000"/>
        </w:rPr>
      </w:pPr>
    </w:p>
    <w:sectPr w:rsidR="00037443" w:rsidRPr="00072C4A" w:rsidSect="00833C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910BF"/>
    <w:rsid w:val="00013373"/>
    <w:rsid w:val="000208F5"/>
    <w:rsid w:val="00037443"/>
    <w:rsid w:val="00072C4A"/>
    <w:rsid w:val="000A4CA2"/>
    <w:rsid w:val="001D7AEA"/>
    <w:rsid w:val="00670375"/>
    <w:rsid w:val="006910BF"/>
    <w:rsid w:val="00833CF8"/>
    <w:rsid w:val="00986CDD"/>
    <w:rsid w:val="00A44B4C"/>
    <w:rsid w:val="00E86256"/>
    <w:rsid w:val="00F7537A"/>
    <w:rsid w:val="00FA1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CA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B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343262" TargetMode="External"/><Relationship Id="rId13" Type="http://schemas.openxmlformats.org/officeDocument/2006/relationships/hyperlink" Target="https://normativ.kontur.ru/document?moduleid=1&amp;documentid=346419" TargetMode="External"/><Relationship Id="rId18" Type="http://schemas.openxmlformats.org/officeDocument/2006/relationships/hyperlink" Target="https://normativ.kontur.ru/document?moduleid=1&amp;documentid=343262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normativ.kontur.ru/document?moduleid=1&amp;documentid=343262" TargetMode="External"/><Relationship Id="rId7" Type="http://schemas.openxmlformats.org/officeDocument/2006/relationships/hyperlink" Target="https://normativ.kontur.ru/document?moduleid=1&amp;documentid=343262" TargetMode="External"/><Relationship Id="rId12" Type="http://schemas.openxmlformats.org/officeDocument/2006/relationships/hyperlink" Target="https://normativ.kontur.ru/document?moduleid=1&amp;documentid=346419" TargetMode="External"/><Relationship Id="rId17" Type="http://schemas.openxmlformats.org/officeDocument/2006/relationships/hyperlink" Target="https://normativ.kontur.ru/document?moduleid=1&amp;documentid=343262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346749" TargetMode="External"/><Relationship Id="rId20" Type="http://schemas.openxmlformats.org/officeDocument/2006/relationships/hyperlink" Target="https://normativ.kontur.ru/document?moduleid=1&amp;documentid=343262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343262" TargetMode="External"/><Relationship Id="rId11" Type="http://schemas.openxmlformats.org/officeDocument/2006/relationships/hyperlink" Target="https://normativ.kontur.ru/document?moduleid=1&amp;documentid=346749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343262" TargetMode="External"/><Relationship Id="rId15" Type="http://schemas.openxmlformats.org/officeDocument/2006/relationships/hyperlink" Target="https://normativ.kontur.ru/document?moduleid=1&amp;documentid=346419" TargetMode="External"/><Relationship Id="rId23" Type="http://schemas.openxmlformats.org/officeDocument/2006/relationships/hyperlink" Target="https://normativ.kontur.ru/document?moduleid=1&amp;documentid=343262" TargetMode="External"/><Relationship Id="rId10" Type="http://schemas.openxmlformats.org/officeDocument/2006/relationships/hyperlink" Target="https://normativ.kontur.ru/document?moduleid=1&amp;documentid=343262" TargetMode="External"/><Relationship Id="rId19" Type="http://schemas.openxmlformats.org/officeDocument/2006/relationships/hyperlink" Target="https://normativ.kontur.ru/document?moduleid=1&amp;documentid=343262" TargetMode="External"/><Relationship Id="rId4" Type="http://schemas.openxmlformats.org/officeDocument/2006/relationships/hyperlink" Target="https://normativ.kontur.ru/document?moduleid=1&amp;documentid=343262" TargetMode="External"/><Relationship Id="rId9" Type="http://schemas.openxmlformats.org/officeDocument/2006/relationships/hyperlink" Target="https://normativ.kontur.ru/document?moduleid=1&amp;documentid=343262" TargetMode="External"/><Relationship Id="rId14" Type="http://schemas.openxmlformats.org/officeDocument/2006/relationships/hyperlink" Target="https://normativ.kontur.ru/document?moduleid=1&amp;documentid=346419" TargetMode="External"/><Relationship Id="rId22" Type="http://schemas.openxmlformats.org/officeDocument/2006/relationships/hyperlink" Target="https://normativ.kontur.ru/document?moduleid=1&amp;documentid=3432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1797</Words>
  <Characters>10249</Characters>
  <Application>Microsoft Office Word</Application>
  <DocSecurity>0</DocSecurity>
  <Lines>85</Lines>
  <Paragraphs>24</Paragraphs>
  <ScaleCrop>false</ScaleCrop>
  <Company/>
  <LinksUpToDate>false</LinksUpToDate>
  <CharactersWithSpaces>12022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Ежова Елена Николаевна</dc:creator>
  <cp:lastModifiedBy>ik6ctao</cp:lastModifiedBy>
  <cp:revision>2</cp:revision>
  <dcterms:created xsi:type="dcterms:W3CDTF">2022-02-24T23:34:00Z</dcterms:created>
  <dcterms:modified xsi:type="dcterms:W3CDTF">2022-02-24T23:34:00Z</dcterms:modified>
</cp:coreProperties>
</file>