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98F" w:rsidRPr="000C2D42" w:rsidRDefault="008404FD" w:rsidP="00D5598F">
      <w:pPr>
        <w:jc w:val="center"/>
        <w:rPr>
          <w:lang w:val="ru-RU"/>
        </w:rPr>
      </w:pPr>
      <w:r w:rsidRPr="00D1400C">
        <w:rPr>
          <w:rFonts w:hAnsi="Times New Roman" w:cs="Times New Roman"/>
          <w:b/>
          <w:sz w:val="24"/>
          <w:szCs w:val="24"/>
          <w:lang w:val="ru-RU"/>
        </w:rPr>
        <w:t>ГОСУДАРСТВЕННЫЙ КОНТРА</w:t>
      </w:r>
      <w:proofErr w:type="gramStart"/>
      <w:r w:rsidRPr="00D1400C">
        <w:rPr>
          <w:rFonts w:hAnsi="Times New Roman" w:cs="Times New Roman"/>
          <w:b/>
          <w:sz w:val="24"/>
          <w:szCs w:val="24"/>
          <w:lang w:val="ru-RU"/>
        </w:rPr>
        <w:t>КТ №</w:t>
      </w:r>
      <w:r w:rsidR="007D5198">
        <w:rPr>
          <w:rFonts w:hAnsi="Times New Roman" w:cs="Times New Roman"/>
          <w:b/>
          <w:sz w:val="24"/>
          <w:szCs w:val="24"/>
          <w:lang w:val="ru-RU"/>
        </w:rPr>
        <w:t xml:space="preserve"> </w:t>
      </w:r>
      <w:r w:rsidR="00044877">
        <w:rPr>
          <w:rFonts w:hAnsi="Times New Roman" w:cs="Times New Roman"/>
          <w:b/>
          <w:sz w:val="24"/>
          <w:szCs w:val="24"/>
          <w:lang w:val="ru-RU"/>
        </w:rPr>
        <w:t>_</w:t>
      </w:r>
      <w:r w:rsidR="00B86E81" w:rsidRPr="00D1400C">
        <w:rPr>
          <w:b/>
          <w:lang w:val="ru-RU"/>
        </w:rPr>
        <w:br/>
      </w:r>
      <w:r w:rsidR="00E56EC6">
        <w:rPr>
          <w:b/>
          <w:sz w:val="24"/>
          <w:lang w:val="ru-RU"/>
        </w:rPr>
        <w:t>Стр</w:t>
      </w:r>
      <w:proofErr w:type="gramEnd"/>
      <w:r w:rsidR="00E56EC6">
        <w:rPr>
          <w:b/>
          <w:sz w:val="24"/>
          <w:lang w:val="ru-RU"/>
        </w:rPr>
        <w:t xml:space="preserve">оительные материалы в рамках капитального ремонта </w:t>
      </w:r>
      <w:r w:rsidR="00AB0A5B">
        <w:rPr>
          <w:b/>
          <w:sz w:val="24"/>
          <w:lang w:val="ru-RU"/>
        </w:rPr>
        <w:t>столовой</w:t>
      </w:r>
    </w:p>
    <w:p w:rsidR="00015217" w:rsidRPr="00E56EC6" w:rsidRDefault="008404FD" w:rsidP="008404FD">
      <w:pPr>
        <w:jc w:val="center"/>
        <w:rPr>
          <w:rFonts w:hAnsi="Times New Roman" w:cs="Times New Roman"/>
          <w:b/>
          <w:sz w:val="24"/>
          <w:szCs w:val="24"/>
          <w:lang w:val="ru-RU"/>
        </w:rPr>
      </w:pPr>
      <w:r w:rsidRPr="00D1400C">
        <w:rPr>
          <w:rFonts w:hAnsi="Times New Roman" w:cs="Times New Roman"/>
          <w:b/>
          <w:sz w:val="24"/>
          <w:szCs w:val="24"/>
          <w:lang w:val="ru-RU"/>
        </w:rPr>
        <w:t>ИКЗ:</w:t>
      </w:r>
      <w:r w:rsidR="0092605E" w:rsidRPr="0092605E">
        <w:rPr>
          <w:rFonts w:ascii="Times New Roman" w:hAnsi="Times New Roman" w:cs="Times New Roman"/>
          <w:color w:val="000000"/>
          <w:sz w:val="24"/>
          <w:szCs w:val="24"/>
          <w:lang w:val="ru-RU"/>
        </w:rPr>
        <w:t xml:space="preserve"> </w:t>
      </w:r>
      <w:r w:rsidR="00E56EC6">
        <w:rPr>
          <w:b/>
          <w:sz w:val="24"/>
          <w:lang w:val="ru-RU"/>
        </w:rPr>
        <w:t>_______________________</w:t>
      </w:r>
    </w:p>
    <w:tbl>
      <w:tblPr>
        <w:tblW w:w="9856" w:type="dxa"/>
        <w:tblCellMar>
          <w:top w:w="15" w:type="dxa"/>
          <w:left w:w="15" w:type="dxa"/>
          <w:bottom w:w="15" w:type="dxa"/>
          <w:right w:w="15" w:type="dxa"/>
        </w:tblCellMar>
        <w:tblLook w:val="0600"/>
      </w:tblPr>
      <w:tblGrid>
        <w:gridCol w:w="4753"/>
        <w:gridCol w:w="5103"/>
      </w:tblGrid>
      <w:tr w:rsidR="00015217" w:rsidTr="0041683F">
        <w:trPr>
          <w:trHeight w:val="513"/>
        </w:trPr>
        <w:tc>
          <w:tcPr>
            <w:tcW w:w="4753" w:type="dxa"/>
            <w:tcMar>
              <w:top w:w="75" w:type="dxa"/>
              <w:left w:w="75" w:type="dxa"/>
              <w:bottom w:w="75" w:type="dxa"/>
              <w:right w:w="75" w:type="dxa"/>
            </w:tcMar>
          </w:tcPr>
          <w:p w:rsidR="00015217" w:rsidRPr="0041683F" w:rsidRDefault="00B86E81" w:rsidP="0041683F">
            <w:pPr>
              <w:rPr>
                <w:rFonts w:hAnsi="Times New Roman" w:cs="Times New Roman"/>
                <w:color w:val="000000"/>
                <w:sz w:val="24"/>
                <w:szCs w:val="24"/>
                <w:lang w:val="ru-RU"/>
              </w:rPr>
            </w:pPr>
            <w:r>
              <w:rPr>
                <w:rFonts w:hAnsi="Times New Roman" w:cs="Times New Roman"/>
                <w:color w:val="000000"/>
                <w:sz w:val="24"/>
                <w:szCs w:val="24"/>
              </w:rPr>
              <w:t xml:space="preserve">г. </w:t>
            </w:r>
            <w:r w:rsidR="0041683F">
              <w:rPr>
                <w:rFonts w:hAnsi="Times New Roman" w:cs="Times New Roman"/>
                <w:color w:val="000000"/>
                <w:sz w:val="24"/>
                <w:szCs w:val="24"/>
                <w:lang w:val="ru-RU"/>
              </w:rPr>
              <w:t>Елизово</w:t>
            </w:r>
          </w:p>
        </w:tc>
        <w:tc>
          <w:tcPr>
            <w:tcW w:w="5103" w:type="dxa"/>
            <w:tcMar>
              <w:top w:w="75" w:type="dxa"/>
              <w:left w:w="75" w:type="dxa"/>
              <w:bottom w:w="75" w:type="dxa"/>
              <w:right w:w="75" w:type="dxa"/>
            </w:tcMar>
          </w:tcPr>
          <w:p w:rsidR="00015217" w:rsidRPr="0041683F" w:rsidRDefault="00B86E81" w:rsidP="00F15AE3">
            <w:pPr>
              <w:jc w:val="right"/>
              <w:rPr>
                <w:rFonts w:hAnsi="Times New Roman" w:cs="Times New Roman"/>
                <w:color w:val="000000"/>
                <w:sz w:val="24"/>
                <w:szCs w:val="24"/>
                <w:lang w:val="ru-RU"/>
              </w:rPr>
            </w:pPr>
            <w:r>
              <w:rPr>
                <w:rFonts w:hAnsi="Times New Roman" w:cs="Times New Roman"/>
                <w:color w:val="000000"/>
                <w:sz w:val="24"/>
                <w:szCs w:val="24"/>
              </w:rPr>
              <w:t>«</w:t>
            </w:r>
            <w:r w:rsidR="0041683F">
              <w:rPr>
                <w:rFonts w:hAnsi="Times New Roman" w:cs="Times New Roman"/>
                <w:color w:val="000000"/>
                <w:sz w:val="24"/>
                <w:szCs w:val="24"/>
                <w:lang w:val="ru-RU"/>
              </w:rPr>
              <w:t>____</w:t>
            </w:r>
            <w:r>
              <w:rPr>
                <w:rFonts w:hAnsi="Times New Roman" w:cs="Times New Roman"/>
                <w:color w:val="000000"/>
                <w:sz w:val="24"/>
                <w:szCs w:val="24"/>
              </w:rPr>
              <w:t xml:space="preserve">» </w:t>
            </w:r>
            <w:r w:rsidR="0041683F">
              <w:rPr>
                <w:rFonts w:hAnsi="Times New Roman" w:cs="Times New Roman"/>
                <w:color w:val="000000"/>
                <w:sz w:val="24"/>
                <w:szCs w:val="24"/>
                <w:lang w:val="ru-RU"/>
              </w:rPr>
              <w:t>____</w:t>
            </w:r>
            <w:r>
              <w:rPr>
                <w:rFonts w:hAnsi="Times New Roman" w:cs="Times New Roman"/>
                <w:color w:val="000000"/>
                <w:sz w:val="24"/>
                <w:szCs w:val="24"/>
              </w:rPr>
              <w:t>_____ 20</w:t>
            </w:r>
            <w:r w:rsidR="0041683F">
              <w:rPr>
                <w:rFonts w:hAnsi="Times New Roman" w:cs="Times New Roman"/>
                <w:color w:val="000000"/>
                <w:sz w:val="24"/>
                <w:szCs w:val="24"/>
                <w:lang w:val="ru-RU"/>
              </w:rPr>
              <w:t>2</w:t>
            </w:r>
            <w:r w:rsidR="00F15AE3">
              <w:rPr>
                <w:rFonts w:hAnsi="Times New Roman" w:cs="Times New Roman"/>
                <w:color w:val="000000"/>
                <w:sz w:val="24"/>
                <w:szCs w:val="24"/>
                <w:lang w:val="ru-RU"/>
              </w:rPr>
              <w:t>4</w:t>
            </w:r>
            <w:r w:rsidR="0041683F">
              <w:rPr>
                <w:rFonts w:hAnsi="Times New Roman" w:cs="Times New Roman"/>
                <w:color w:val="000000"/>
                <w:sz w:val="24"/>
                <w:szCs w:val="24"/>
                <w:lang w:val="ru-RU"/>
              </w:rPr>
              <w:t xml:space="preserve"> </w:t>
            </w:r>
            <w:r>
              <w:rPr>
                <w:rFonts w:hAnsi="Times New Roman" w:cs="Times New Roman"/>
                <w:color w:val="000000"/>
                <w:sz w:val="24"/>
                <w:szCs w:val="24"/>
              </w:rPr>
              <w:t>г</w:t>
            </w:r>
            <w:r w:rsidR="0041683F">
              <w:rPr>
                <w:rFonts w:hAnsi="Times New Roman" w:cs="Times New Roman"/>
                <w:color w:val="000000"/>
                <w:sz w:val="24"/>
                <w:szCs w:val="24"/>
                <w:lang w:val="ru-RU"/>
              </w:rPr>
              <w:t>.</w:t>
            </w:r>
          </w:p>
        </w:tc>
      </w:tr>
    </w:tbl>
    <w:p w:rsidR="0041683F" w:rsidRPr="005D319D" w:rsidRDefault="0041683F" w:rsidP="0041683F">
      <w:pPr>
        <w:ind w:firstLine="720"/>
        <w:jc w:val="both"/>
        <w:rPr>
          <w:rFonts w:cstheme="minorHAnsi"/>
          <w:color w:val="000000"/>
          <w:sz w:val="24"/>
          <w:szCs w:val="24"/>
          <w:lang w:val="ru-RU"/>
        </w:rPr>
      </w:pPr>
      <w:proofErr w:type="gramStart"/>
      <w:r w:rsidRPr="005D319D">
        <w:rPr>
          <w:rFonts w:cstheme="minorHAnsi"/>
          <w:color w:val="000000" w:themeColor="text1"/>
          <w:sz w:val="24"/>
          <w:szCs w:val="24"/>
          <w:lang w:val="ru-RU"/>
        </w:rPr>
        <w:t xml:space="preserve">Федеральное казенное учреждение «Исправительная колония № 6 Управления Федеральной службы исполнения наказаний по Камчатскому краю» (далее по тексту так же ФКУ ИК-6 УФСИН России по Камчатскому краю), именуемое в дальнейшем Государственный заказчик, выступающее от имени Российской Федерации, в целях обеспечения государственных нужд, в лице </w:t>
      </w:r>
      <w:r w:rsidR="00473004">
        <w:rPr>
          <w:rFonts w:cstheme="minorHAnsi"/>
          <w:color w:val="000000" w:themeColor="text1"/>
          <w:sz w:val="24"/>
          <w:szCs w:val="24"/>
          <w:lang w:val="ru-RU"/>
        </w:rPr>
        <w:t>_________</w:t>
      </w:r>
      <w:r w:rsidRPr="005D319D">
        <w:rPr>
          <w:rFonts w:cstheme="minorHAnsi"/>
          <w:color w:val="000000" w:themeColor="text1"/>
          <w:sz w:val="24"/>
          <w:szCs w:val="24"/>
          <w:lang w:val="ru-RU"/>
        </w:rPr>
        <w:t>,</w:t>
      </w:r>
      <w:r w:rsidR="00317020">
        <w:rPr>
          <w:rFonts w:cstheme="minorHAnsi"/>
          <w:color w:val="000000" w:themeColor="text1"/>
          <w:sz w:val="24"/>
          <w:szCs w:val="24"/>
          <w:lang w:val="ru-RU"/>
        </w:rPr>
        <w:t xml:space="preserve"> </w:t>
      </w:r>
      <w:r w:rsidRPr="005D319D">
        <w:rPr>
          <w:rFonts w:cstheme="minorHAnsi"/>
          <w:snapToGrid w:val="0"/>
          <w:color w:val="000000" w:themeColor="text1"/>
          <w:sz w:val="24"/>
          <w:szCs w:val="24"/>
          <w:lang w:val="ru-RU"/>
        </w:rPr>
        <w:t>действующего на основании Устава</w:t>
      </w:r>
      <w:r w:rsidRPr="005D319D">
        <w:rPr>
          <w:rFonts w:cstheme="minorHAnsi"/>
          <w:color w:val="000000"/>
          <w:sz w:val="24"/>
          <w:szCs w:val="24"/>
          <w:lang w:val="ru-RU"/>
        </w:rPr>
        <w:t xml:space="preserve"> и _________</w:t>
      </w:r>
      <w:r>
        <w:rPr>
          <w:rFonts w:cstheme="minorHAnsi"/>
          <w:color w:val="000000"/>
          <w:sz w:val="24"/>
          <w:szCs w:val="24"/>
          <w:lang w:val="ru-RU"/>
        </w:rPr>
        <w:t>______________________</w:t>
      </w:r>
      <w:r w:rsidRPr="005D319D">
        <w:rPr>
          <w:rFonts w:cstheme="minorHAnsi"/>
          <w:color w:val="000000"/>
          <w:sz w:val="24"/>
          <w:szCs w:val="24"/>
          <w:lang w:val="ru-RU"/>
        </w:rPr>
        <w:t>, далее именуемое «</w:t>
      </w:r>
      <w:r>
        <w:rPr>
          <w:rFonts w:cstheme="minorHAnsi"/>
          <w:color w:val="000000"/>
          <w:sz w:val="24"/>
          <w:szCs w:val="24"/>
          <w:lang w:val="ru-RU"/>
        </w:rPr>
        <w:t>Поставщик</w:t>
      </w:r>
      <w:r w:rsidRPr="005D319D">
        <w:rPr>
          <w:rFonts w:cstheme="minorHAnsi"/>
          <w:color w:val="000000"/>
          <w:sz w:val="24"/>
          <w:szCs w:val="24"/>
          <w:lang w:val="ru-RU"/>
        </w:rPr>
        <w:t>», в лице _________________________________, действующего на основании Устава, с другой стороны</w:t>
      </w:r>
      <w:proofErr w:type="gramEnd"/>
      <w:r w:rsidRPr="005D319D">
        <w:rPr>
          <w:rFonts w:cstheme="minorHAnsi"/>
          <w:color w:val="000000"/>
          <w:sz w:val="24"/>
          <w:szCs w:val="24"/>
          <w:lang w:val="ru-RU"/>
        </w:rPr>
        <w:t xml:space="preserve">, вместе именуемые «Стороны»,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на основании </w:t>
      </w:r>
      <w:r>
        <w:rPr>
          <w:rFonts w:cstheme="minorHAnsi"/>
          <w:color w:val="000000"/>
          <w:sz w:val="24"/>
          <w:szCs w:val="24"/>
          <w:lang w:val="ru-RU"/>
        </w:rPr>
        <w:t>протокола</w:t>
      </w:r>
      <w:r w:rsidRPr="005D319D">
        <w:rPr>
          <w:rFonts w:cstheme="minorHAnsi"/>
          <w:color w:val="000000"/>
          <w:sz w:val="24"/>
          <w:szCs w:val="24"/>
          <w:lang w:val="ru-RU"/>
        </w:rPr>
        <w:t xml:space="preserve"> от «__</w:t>
      </w:r>
      <w:r>
        <w:rPr>
          <w:rFonts w:cstheme="minorHAnsi"/>
          <w:color w:val="000000"/>
          <w:sz w:val="24"/>
          <w:szCs w:val="24"/>
          <w:lang w:val="ru-RU"/>
        </w:rPr>
        <w:t>__</w:t>
      </w:r>
      <w:r w:rsidRPr="005D319D">
        <w:rPr>
          <w:rFonts w:cstheme="minorHAnsi"/>
          <w:color w:val="000000"/>
          <w:sz w:val="24"/>
          <w:szCs w:val="24"/>
          <w:lang w:val="ru-RU"/>
        </w:rPr>
        <w:t>» _____ 20</w:t>
      </w:r>
      <w:r>
        <w:rPr>
          <w:rFonts w:cstheme="minorHAnsi"/>
          <w:color w:val="000000"/>
          <w:sz w:val="24"/>
          <w:szCs w:val="24"/>
          <w:lang w:val="ru-RU"/>
        </w:rPr>
        <w:t>2</w:t>
      </w:r>
      <w:r w:rsidR="00F15AE3">
        <w:rPr>
          <w:rFonts w:cstheme="minorHAnsi"/>
          <w:color w:val="000000"/>
          <w:sz w:val="24"/>
          <w:szCs w:val="24"/>
          <w:lang w:val="ru-RU"/>
        </w:rPr>
        <w:t>4</w:t>
      </w:r>
      <w:r w:rsidRPr="005D319D">
        <w:rPr>
          <w:rFonts w:cstheme="minorHAnsi"/>
          <w:color w:val="000000"/>
          <w:sz w:val="24"/>
          <w:szCs w:val="24"/>
          <w:lang w:val="ru-RU"/>
        </w:rPr>
        <w:t xml:space="preserve"> года № _____ заключили настоящий Контракт</w:t>
      </w:r>
      <w:r w:rsidRPr="005D319D">
        <w:rPr>
          <w:rFonts w:cstheme="minorHAnsi"/>
          <w:color w:val="000000"/>
          <w:sz w:val="24"/>
          <w:szCs w:val="24"/>
        </w:rPr>
        <w:t> </w:t>
      </w:r>
      <w:r w:rsidRPr="005D319D">
        <w:rPr>
          <w:rFonts w:cstheme="minorHAnsi"/>
          <w:color w:val="000000"/>
          <w:sz w:val="24"/>
          <w:szCs w:val="24"/>
          <w:lang w:val="ru-RU"/>
        </w:rPr>
        <w:t>о нижеследующем.</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 Предмет Контракта</w:t>
      </w:r>
    </w:p>
    <w:p w:rsidR="000C2D42" w:rsidRDefault="00B86E81" w:rsidP="00A839AB">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1.1. </w:t>
      </w:r>
      <w:proofErr w:type="gramStart"/>
      <w:r w:rsidRPr="008404FD">
        <w:rPr>
          <w:rFonts w:hAnsi="Times New Roman" w:cs="Times New Roman"/>
          <w:color w:val="000000"/>
          <w:sz w:val="24"/>
          <w:szCs w:val="24"/>
          <w:lang w:val="ru-RU"/>
        </w:rPr>
        <w:t xml:space="preserve">Поставщик обязуется поставить </w:t>
      </w:r>
      <w:r w:rsidR="00E56EC6">
        <w:rPr>
          <w:b/>
          <w:sz w:val="24"/>
          <w:lang w:val="ru-RU"/>
        </w:rPr>
        <w:t>строительные материалы</w:t>
      </w:r>
      <w:r w:rsidR="00E92A0E">
        <w:rPr>
          <w:b/>
          <w:sz w:val="24"/>
          <w:lang w:val="ru-RU"/>
        </w:rPr>
        <w:t xml:space="preserve"> </w:t>
      </w:r>
      <w:r w:rsidR="008E0D07">
        <w:rPr>
          <w:sz w:val="24"/>
          <w:szCs w:val="24"/>
          <w:lang w:val="ru-RU"/>
        </w:rPr>
        <w:t>(</w:t>
      </w:r>
      <w:r w:rsidRPr="008404FD">
        <w:rPr>
          <w:rFonts w:hAnsi="Times New Roman" w:cs="Times New Roman"/>
          <w:color w:val="000000"/>
          <w:sz w:val="24"/>
          <w:szCs w:val="24"/>
          <w:lang w:val="ru-RU"/>
        </w:rPr>
        <w:t>далее – Товар) в соответствии с</w:t>
      </w:r>
      <w:r w:rsidR="008E0D07">
        <w:rPr>
          <w:rFonts w:hAnsi="Times New Roman" w:cs="Times New Roman"/>
          <w:color w:val="000000"/>
          <w:sz w:val="24"/>
          <w:szCs w:val="24"/>
          <w:lang w:val="ru-RU"/>
        </w:rPr>
        <w:t>о</w:t>
      </w:r>
      <w:r w:rsidR="008E0D07" w:rsidRPr="008E0D07">
        <w:rPr>
          <w:rFonts w:hAnsi="Times New Roman" w:cs="Times New Roman"/>
          <w:color w:val="000000"/>
          <w:sz w:val="24"/>
          <w:szCs w:val="24"/>
          <w:lang w:val="ru-RU"/>
        </w:rPr>
        <w:t xml:space="preserve"> </w:t>
      </w:r>
      <w:r w:rsidR="008E0D07">
        <w:rPr>
          <w:rFonts w:hAnsi="Times New Roman" w:cs="Times New Roman"/>
          <w:color w:val="000000"/>
          <w:sz w:val="24"/>
          <w:szCs w:val="24"/>
          <w:lang w:val="ru-RU"/>
        </w:rPr>
        <w:t>Спецификацией</w:t>
      </w:r>
      <w:r w:rsidR="005D44DD">
        <w:rPr>
          <w:rFonts w:hAnsi="Times New Roman" w:cs="Times New Roman"/>
          <w:color w:val="000000"/>
          <w:sz w:val="24"/>
          <w:szCs w:val="24"/>
          <w:lang w:val="ru-RU"/>
        </w:rPr>
        <w:t xml:space="preserve"> (приложение №1 </w:t>
      </w:r>
      <w:r w:rsidR="005D44DD" w:rsidRPr="008404FD">
        <w:rPr>
          <w:rFonts w:hAnsi="Times New Roman" w:cs="Times New Roman"/>
          <w:color w:val="000000"/>
          <w:sz w:val="24"/>
          <w:szCs w:val="24"/>
          <w:lang w:val="ru-RU"/>
        </w:rPr>
        <w:t>к Контракту</w:t>
      </w:r>
      <w:r w:rsidRPr="008404FD">
        <w:rPr>
          <w:rFonts w:hAnsi="Times New Roman" w:cs="Times New Roman"/>
          <w:color w:val="000000"/>
          <w:sz w:val="24"/>
          <w:szCs w:val="24"/>
          <w:lang w:val="ru-RU"/>
        </w:rPr>
        <w:t>, а Заказчик обязуется принять и оплатить Товар в соответствии с условиями Контракта.</w:t>
      </w:r>
      <w:proofErr w:type="gramEnd"/>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1.2. </w:t>
      </w:r>
      <w:proofErr w:type="gramStart"/>
      <w:r w:rsidRPr="008404FD">
        <w:rPr>
          <w:rFonts w:hAnsi="Times New Roman" w:cs="Times New Roman"/>
          <w:color w:val="000000"/>
          <w:sz w:val="24"/>
          <w:szCs w:val="24"/>
          <w:lang w:val="ru-RU"/>
        </w:rPr>
        <w:t xml:space="preserve">Наименование, количество и иные характеристики поставляемого Товара указаны в </w:t>
      </w:r>
      <w:r w:rsidR="008E0D07">
        <w:rPr>
          <w:rFonts w:hAnsi="Times New Roman" w:cs="Times New Roman"/>
          <w:color w:val="000000"/>
          <w:sz w:val="24"/>
          <w:szCs w:val="24"/>
          <w:lang w:val="ru-RU"/>
        </w:rPr>
        <w:t xml:space="preserve">Спецификации </w:t>
      </w:r>
      <w:r w:rsidR="005D44DD">
        <w:rPr>
          <w:rFonts w:hAnsi="Times New Roman" w:cs="Times New Roman"/>
          <w:color w:val="000000"/>
          <w:sz w:val="24"/>
          <w:szCs w:val="24"/>
          <w:lang w:val="ru-RU"/>
        </w:rPr>
        <w:t xml:space="preserve">(приложение №1 </w:t>
      </w:r>
      <w:r w:rsidR="005D44DD" w:rsidRPr="008404FD">
        <w:rPr>
          <w:rFonts w:hAnsi="Times New Roman" w:cs="Times New Roman"/>
          <w:color w:val="000000"/>
          <w:sz w:val="24"/>
          <w:szCs w:val="24"/>
          <w:lang w:val="ru-RU"/>
        </w:rPr>
        <w:t>к Контракту</w:t>
      </w:r>
      <w:r w:rsidR="008E0D07">
        <w:rPr>
          <w:rFonts w:hAnsi="Times New Roman" w:cs="Times New Roman"/>
          <w:color w:val="000000"/>
          <w:sz w:val="24"/>
          <w:szCs w:val="24"/>
          <w:lang w:val="ru-RU"/>
        </w:rPr>
        <w:t>.</w:t>
      </w:r>
      <w:proofErr w:type="gramEnd"/>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2. Цена Контракта и порядок расчетов</w:t>
      </w:r>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2.1 Цена Контракта составляет _______ (_______________________) руб., в том числе НДС– ______ (____________________________) </w:t>
      </w:r>
      <w:proofErr w:type="gramStart"/>
      <w:r w:rsidRPr="008404FD">
        <w:rPr>
          <w:rFonts w:hAnsi="Times New Roman" w:cs="Times New Roman"/>
          <w:color w:val="000000"/>
          <w:sz w:val="24"/>
          <w:szCs w:val="24"/>
          <w:lang w:val="ru-RU"/>
        </w:rPr>
        <w:t>ру</w:t>
      </w:r>
      <w:proofErr w:type="gramEnd"/>
      <w:r w:rsidRPr="008404FD">
        <w:rPr>
          <w:rFonts w:hAnsi="Times New Roman" w:cs="Times New Roman"/>
          <w:color w:val="000000"/>
          <w:sz w:val="24"/>
          <w:szCs w:val="24"/>
          <w:lang w:val="ru-RU"/>
        </w:rPr>
        <w:t>б. __ коп.</w:t>
      </w:r>
      <w:r>
        <w:rPr>
          <w:rFonts w:hAnsi="Times New Roman" w:cs="Times New Roman"/>
          <w:color w:val="000000"/>
          <w:sz w:val="24"/>
          <w:szCs w:val="24"/>
          <w:lang w:val="ru-RU"/>
        </w:rPr>
        <w:t xml:space="preserve"> / НДС не облагается.</w:t>
      </w:r>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2.2. </w:t>
      </w:r>
      <w:proofErr w:type="gramStart"/>
      <w:r w:rsidRPr="008404FD">
        <w:rPr>
          <w:rFonts w:hAnsi="Times New Roman" w:cs="Times New Roman"/>
          <w:color w:val="000000"/>
          <w:sz w:val="24"/>
          <w:szCs w:val="24"/>
          <w:lang w:val="ru-RU"/>
        </w:rPr>
        <w:t>Цена Контракта включает в себя: стоимость Товара, расходы, связанные с доставкой, разгрузкой, погрузкой, размещением в местах хранения Заказчика, стоимость упаковки (тары), маркировки, страхование, таможенные платежи (пошлины), НДС, другие установленные налоги, сборы и иные расходы, связанные с</w:t>
      </w:r>
      <w:r>
        <w:rPr>
          <w:rFonts w:hAnsi="Times New Roman" w:cs="Times New Roman"/>
          <w:color w:val="000000"/>
          <w:sz w:val="24"/>
          <w:szCs w:val="24"/>
        </w:rPr>
        <w:t> </w:t>
      </w:r>
      <w:r w:rsidRPr="008404FD">
        <w:rPr>
          <w:rFonts w:hAnsi="Times New Roman" w:cs="Times New Roman"/>
          <w:color w:val="000000"/>
          <w:sz w:val="24"/>
          <w:szCs w:val="24"/>
          <w:lang w:val="ru-RU"/>
        </w:rPr>
        <w:t>исполнением Контракта.</w:t>
      </w:r>
      <w:proofErr w:type="gramEnd"/>
      <w:r w:rsidRPr="008404FD">
        <w:rPr>
          <w:rFonts w:hAnsi="Times New Roman" w:cs="Times New Roman"/>
          <w:color w:val="000000"/>
          <w:sz w:val="24"/>
          <w:szCs w:val="24"/>
          <w:lang w:val="ru-RU"/>
        </w:rPr>
        <w:t xml:space="preserve"> </w:t>
      </w:r>
      <w:proofErr w:type="gramStart"/>
      <w:r w:rsidRPr="008404FD">
        <w:rPr>
          <w:rFonts w:hAnsi="Times New Roman" w:cs="Times New Roman"/>
          <w:color w:val="000000"/>
          <w:sz w:val="24"/>
          <w:szCs w:val="24"/>
          <w:lang w:val="ru-RU"/>
        </w:rPr>
        <w:t>Сумма, подлежащая уплате юридическому 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w:t>
      </w:r>
      <w:proofErr w:type="gramEnd"/>
      <w:r w:rsidRPr="008404FD">
        <w:rPr>
          <w:rFonts w:hAnsi="Times New Roman" w:cs="Times New Roman"/>
          <w:color w:val="000000"/>
          <w:sz w:val="24"/>
          <w:szCs w:val="24"/>
          <w:lang w:val="ru-RU"/>
        </w:rPr>
        <w:t xml:space="preserve"> заказчиком.</w:t>
      </w:r>
    </w:p>
    <w:p w:rsidR="00015217" w:rsidRPr="008404FD" w:rsidRDefault="00B86E81" w:rsidP="00473004">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Цена настоящего Контракта является твердой и определяется на весь срок исполнения контракта, за исключением случаев, предусмотренных подпунктом «а» пункта 1 части 1 и частью 6 статьи 95 Федерального закона от 05.04.2013 № 44-ФЗ.</w:t>
      </w:r>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2.3. Источник финансирования настоящего Контракта – </w:t>
      </w:r>
      <w:r>
        <w:rPr>
          <w:rFonts w:hAnsi="Times New Roman" w:cs="Times New Roman"/>
          <w:color w:val="000000"/>
          <w:sz w:val="24"/>
          <w:szCs w:val="24"/>
          <w:lang w:val="ru-RU"/>
        </w:rPr>
        <w:t>Федеральный бюджет</w:t>
      </w:r>
      <w:r w:rsidRPr="008404FD">
        <w:rPr>
          <w:rFonts w:hAnsi="Times New Roman" w:cs="Times New Roman"/>
          <w:color w:val="000000"/>
          <w:sz w:val="24"/>
          <w:szCs w:val="24"/>
          <w:lang w:val="ru-RU"/>
        </w:rPr>
        <w:t>.</w:t>
      </w:r>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2.4. </w:t>
      </w:r>
      <w:proofErr w:type="gramStart"/>
      <w:r w:rsidRPr="008404FD">
        <w:rPr>
          <w:rFonts w:hAnsi="Times New Roman" w:cs="Times New Roman"/>
          <w:color w:val="000000"/>
          <w:sz w:val="24"/>
          <w:szCs w:val="24"/>
          <w:lang w:val="ru-RU"/>
        </w:rPr>
        <w:t xml:space="preserve">Оплата по настоящему Контракту осуществляется по безналичному расчету платежными поручениями путем перечисления Заказчиком денежных средств на расчетный счет Поставщика, указанный в Контракте, в течение </w:t>
      </w:r>
      <w:r w:rsidR="00473004">
        <w:rPr>
          <w:rFonts w:hAnsi="Times New Roman" w:cs="Times New Roman"/>
          <w:color w:val="000000"/>
          <w:sz w:val="24"/>
          <w:szCs w:val="24"/>
          <w:lang w:val="ru-RU"/>
        </w:rPr>
        <w:t>7</w:t>
      </w:r>
      <w:r w:rsidRPr="008404FD">
        <w:rPr>
          <w:rFonts w:hAnsi="Times New Roman" w:cs="Times New Roman"/>
          <w:color w:val="000000"/>
          <w:sz w:val="24"/>
          <w:szCs w:val="24"/>
          <w:lang w:val="ru-RU"/>
        </w:rPr>
        <w:t xml:space="preserve"> (</w:t>
      </w:r>
      <w:r w:rsidR="00473004">
        <w:rPr>
          <w:rFonts w:hAnsi="Times New Roman" w:cs="Times New Roman"/>
          <w:color w:val="000000"/>
          <w:sz w:val="24"/>
          <w:szCs w:val="24"/>
          <w:lang w:val="ru-RU"/>
        </w:rPr>
        <w:t>семи</w:t>
      </w:r>
      <w:r w:rsidRPr="008404FD">
        <w:rPr>
          <w:rFonts w:hAnsi="Times New Roman" w:cs="Times New Roman"/>
          <w:color w:val="000000"/>
          <w:sz w:val="24"/>
          <w:szCs w:val="24"/>
          <w:lang w:val="ru-RU"/>
        </w:rPr>
        <w:t xml:space="preserve">) </w:t>
      </w:r>
      <w:r w:rsidR="00473004">
        <w:rPr>
          <w:rFonts w:hAnsi="Times New Roman" w:cs="Times New Roman"/>
          <w:color w:val="000000"/>
          <w:sz w:val="24"/>
          <w:szCs w:val="24"/>
          <w:lang w:val="ru-RU"/>
        </w:rPr>
        <w:t xml:space="preserve">рабочих </w:t>
      </w:r>
      <w:r w:rsidRPr="008404FD">
        <w:rPr>
          <w:rFonts w:hAnsi="Times New Roman" w:cs="Times New Roman"/>
          <w:color w:val="000000"/>
          <w:sz w:val="24"/>
          <w:szCs w:val="24"/>
          <w:lang w:val="ru-RU"/>
        </w:rPr>
        <w:t>дней со дня поставки Товара и представления Поставщиком</w:t>
      </w:r>
      <w:r>
        <w:rPr>
          <w:rFonts w:hAnsi="Times New Roman" w:cs="Times New Roman"/>
          <w:color w:val="000000"/>
          <w:sz w:val="24"/>
          <w:szCs w:val="24"/>
        </w:rPr>
        <w:t> </w:t>
      </w:r>
      <w:r w:rsidRPr="008404FD">
        <w:rPr>
          <w:rFonts w:hAnsi="Times New Roman" w:cs="Times New Roman"/>
          <w:color w:val="000000"/>
          <w:sz w:val="24"/>
          <w:szCs w:val="24"/>
          <w:lang w:val="ru-RU"/>
        </w:rPr>
        <w:t>Заказчику счета, счета-фактуры и накладной, оформленных в соответствии с требованиями действующих нормативных документов, и подписания Акта приемки-передачи товара (далее – Акт).</w:t>
      </w:r>
      <w:proofErr w:type="gramEnd"/>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2.5. </w:t>
      </w:r>
      <w:proofErr w:type="gramStart"/>
      <w:r w:rsidRPr="008404FD">
        <w:rPr>
          <w:rFonts w:hAnsi="Times New Roman" w:cs="Times New Roman"/>
          <w:color w:val="000000"/>
          <w:sz w:val="24"/>
          <w:szCs w:val="24"/>
          <w:lang w:val="ru-RU"/>
        </w:rPr>
        <w:t>В случае изменения расчетного счета Поставщик обязан в однодневный срок в письменной форме сообщить об этом Заказчику, указав новые реквизиты расчетного счета.</w:t>
      </w:r>
      <w:proofErr w:type="gramEnd"/>
      <w:r w:rsidRPr="008404FD">
        <w:rPr>
          <w:rFonts w:hAnsi="Times New Roman" w:cs="Times New Roman"/>
          <w:color w:val="000000"/>
          <w:sz w:val="24"/>
          <w:szCs w:val="24"/>
          <w:lang w:val="ru-RU"/>
        </w:rPr>
        <w:t xml:space="preserve"> В противном случае все риски, связанные с перечислением Заказчиком денежных средств на указанный в настоящем Контракте счет Поставщика, несет Поставщик.</w:t>
      </w:r>
    </w:p>
    <w:p w:rsidR="00015217" w:rsidRPr="008404FD" w:rsidRDefault="00B86E81" w:rsidP="00B86E81">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2.6. Заказчик по согласованию с Поставщиком в ходе исполнения Контракта вправе изменить не более чем на 10 процентов предусмотренное Контрактом количество Товаров при изменении потребности в Товарах, на поставку которых заключен Контракт. </w:t>
      </w:r>
      <w:proofErr w:type="gramStart"/>
      <w:r w:rsidRPr="008404FD">
        <w:rPr>
          <w:rFonts w:hAnsi="Times New Roman" w:cs="Times New Roman"/>
          <w:color w:val="000000"/>
          <w:sz w:val="24"/>
          <w:szCs w:val="24"/>
          <w:lang w:val="ru-RU"/>
        </w:rPr>
        <w:t>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10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w:t>
      </w:r>
      <w:proofErr w:type="gramEnd"/>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3. Порядок, сроки и условия поставки и приемки товара</w:t>
      </w:r>
    </w:p>
    <w:p w:rsidR="00473004" w:rsidRDefault="00B86E81" w:rsidP="00473004">
      <w:pPr>
        <w:ind w:firstLine="720"/>
        <w:jc w:val="both"/>
        <w:rPr>
          <w:color w:val="000000"/>
          <w:sz w:val="24"/>
          <w:szCs w:val="24"/>
          <w:lang w:val="ru-RU"/>
        </w:rPr>
      </w:pPr>
      <w:r w:rsidRPr="008404FD">
        <w:rPr>
          <w:rFonts w:hAnsi="Times New Roman" w:cs="Times New Roman"/>
          <w:color w:val="000000"/>
          <w:sz w:val="24"/>
          <w:szCs w:val="24"/>
          <w:lang w:val="ru-RU"/>
        </w:rPr>
        <w:t xml:space="preserve">3.1. Поставщик самостоятельно доставляет Товар Заказчику по адресу: </w:t>
      </w:r>
      <w:r w:rsidRPr="0092605E">
        <w:rPr>
          <w:color w:val="000000"/>
          <w:sz w:val="24"/>
          <w:szCs w:val="24"/>
          <w:lang w:val="ru-RU"/>
        </w:rPr>
        <w:t xml:space="preserve">684000, </w:t>
      </w:r>
      <w:r w:rsidRPr="00473004">
        <w:rPr>
          <w:color w:val="000000"/>
          <w:sz w:val="24"/>
          <w:szCs w:val="24"/>
          <w:lang w:val="ru-RU"/>
        </w:rPr>
        <w:t>Камчатский к</w:t>
      </w:r>
      <w:r w:rsidR="0092605E" w:rsidRPr="00473004">
        <w:rPr>
          <w:color w:val="000000"/>
          <w:sz w:val="24"/>
          <w:szCs w:val="24"/>
          <w:lang w:val="ru-RU"/>
        </w:rPr>
        <w:t xml:space="preserve">рай, г. Елизово, ул. </w:t>
      </w:r>
      <w:proofErr w:type="gramStart"/>
      <w:r w:rsidR="0092605E" w:rsidRPr="00473004">
        <w:rPr>
          <w:color w:val="000000"/>
          <w:sz w:val="24"/>
          <w:szCs w:val="24"/>
          <w:lang w:val="ru-RU"/>
        </w:rPr>
        <w:t>Карьерная</w:t>
      </w:r>
      <w:proofErr w:type="gramEnd"/>
      <w:r w:rsidR="0092605E" w:rsidRPr="00473004">
        <w:rPr>
          <w:color w:val="000000"/>
          <w:sz w:val="24"/>
          <w:szCs w:val="24"/>
          <w:lang w:val="ru-RU"/>
        </w:rPr>
        <w:t>, 3.</w:t>
      </w:r>
    </w:p>
    <w:p w:rsidR="00A839AB" w:rsidRDefault="00473004" w:rsidP="00E92A0E">
      <w:pPr>
        <w:ind w:firstLine="720"/>
        <w:jc w:val="both"/>
        <w:rPr>
          <w:rFonts w:ascii="Times New Roman" w:hAnsi="Times New Roman"/>
          <w:sz w:val="24"/>
          <w:szCs w:val="24"/>
          <w:lang w:val="ru-RU"/>
        </w:rPr>
      </w:pPr>
      <w:r w:rsidRPr="00473004">
        <w:rPr>
          <w:rFonts w:ascii="Times New Roman" w:hAnsi="Times New Roman"/>
          <w:sz w:val="24"/>
          <w:szCs w:val="24"/>
          <w:lang w:val="ru-RU"/>
        </w:rPr>
        <w:t>Поставка по государственному контракту должна быть осуществлена</w:t>
      </w:r>
      <w:r w:rsidR="00AD1C1F" w:rsidRPr="00AD1C1F">
        <w:rPr>
          <w:rFonts w:ascii="Times New Roman" w:hAnsi="Times New Roman"/>
          <w:sz w:val="24"/>
          <w:szCs w:val="24"/>
          <w:lang w:val="ru-RU"/>
        </w:rPr>
        <w:t xml:space="preserve"> с момента заключения государственного </w:t>
      </w:r>
      <w:r w:rsidR="00A839AB">
        <w:rPr>
          <w:rFonts w:ascii="Times New Roman" w:hAnsi="Times New Roman"/>
          <w:sz w:val="24"/>
          <w:szCs w:val="24"/>
          <w:lang w:val="ru-RU"/>
        </w:rPr>
        <w:t>контракта</w:t>
      </w:r>
      <w:r w:rsidR="00E92A0E">
        <w:rPr>
          <w:rFonts w:ascii="Times New Roman" w:hAnsi="Times New Roman"/>
          <w:sz w:val="24"/>
          <w:szCs w:val="24"/>
          <w:lang w:val="ru-RU"/>
        </w:rPr>
        <w:t xml:space="preserve"> в течение 3</w:t>
      </w:r>
      <w:r w:rsidR="00E56EC6">
        <w:rPr>
          <w:rFonts w:ascii="Times New Roman" w:hAnsi="Times New Roman"/>
          <w:sz w:val="24"/>
          <w:szCs w:val="24"/>
          <w:lang w:val="ru-RU"/>
        </w:rPr>
        <w:t>5</w:t>
      </w:r>
      <w:r w:rsidR="00E92A0E">
        <w:rPr>
          <w:rFonts w:ascii="Times New Roman" w:hAnsi="Times New Roman"/>
          <w:sz w:val="24"/>
          <w:szCs w:val="24"/>
          <w:lang w:val="ru-RU"/>
        </w:rPr>
        <w:t xml:space="preserve"> дней.</w:t>
      </w:r>
    </w:p>
    <w:p w:rsidR="00015217" w:rsidRPr="008404FD" w:rsidRDefault="00B86E81" w:rsidP="00AD1C1F">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3.2.</w:t>
      </w:r>
      <w:r>
        <w:rPr>
          <w:rFonts w:hAnsi="Times New Roman" w:cs="Times New Roman"/>
          <w:color w:val="000000"/>
          <w:sz w:val="24"/>
          <w:szCs w:val="24"/>
        </w:rPr>
        <w:t> </w:t>
      </w:r>
      <w:r w:rsidRPr="008404FD">
        <w:rPr>
          <w:rFonts w:hAnsi="Times New Roman" w:cs="Times New Roman"/>
          <w:color w:val="000000"/>
          <w:sz w:val="24"/>
          <w:szCs w:val="24"/>
          <w:lang w:val="ru-RU"/>
        </w:rPr>
        <w:t xml:space="preserve">Поставщик за </w:t>
      </w:r>
      <w:r>
        <w:rPr>
          <w:rFonts w:hAnsi="Times New Roman" w:cs="Times New Roman"/>
          <w:color w:val="000000"/>
          <w:sz w:val="24"/>
          <w:szCs w:val="24"/>
          <w:lang w:val="ru-RU"/>
        </w:rPr>
        <w:t>1</w:t>
      </w:r>
      <w:r w:rsidRPr="008404FD">
        <w:rPr>
          <w:rFonts w:hAnsi="Times New Roman" w:cs="Times New Roman"/>
          <w:color w:val="000000"/>
          <w:sz w:val="24"/>
          <w:szCs w:val="24"/>
          <w:lang w:val="ru-RU"/>
        </w:rPr>
        <w:t xml:space="preserve"> день</w:t>
      </w:r>
      <w:r>
        <w:rPr>
          <w:rFonts w:hAnsi="Times New Roman" w:cs="Times New Roman"/>
          <w:color w:val="000000"/>
          <w:sz w:val="24"/>
          <w:szCs w:val="24"/>
        </w:rPr>
        <w:t> </w:t>
      </w:r>
      <w:r w:rsidRPr="008404FD">
        <w:rPr>
          <w:rFonts w:hAnsi="Times New Roman" w:cs="Times New Roman"/>
          <w:color w:val="000000"/>
          <w:sz w:val="24"/>
          <w:szCs w:val="24"/>
          <w:lang w:val="ru-RU"/>
        </w:rPr>
        <w:t>до осуществления поставки Товара в Место доставки направляет Заказчику уведомление о времени доставки Товара в Место доставки.</w:t>
      </w:r>
    </w:p>
    <w:p w:rsidR="00015217" w:rsidRPr="008404FD" w:rsidRDefault="00B86E81" w:rsidP="00DF0A6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3.3. При поставке Товара Поставщик представляет Заказчику следующие документы:</w:t>
      </w:r>
    </w:p>
    <w:p w:rsidR="00015217" w:rsidRPr="008404FD" w:rsidRDefault="00B86E81" w:rsidP="00DF0A6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а)</w:t>
      </w:r>
      <w:r w:rsidR="00DF0A65">
        <w:rPr>
          <w:rFonts w:hAnsi="Times New Roman" w:cs="Times New Roman"/>
          <w:color w:val="000000"/>
          <w:sz w:val="24"/>
          <w:szCs w:val="24"/>
          <w:lang w:val="ru-RU"/>
        </w:rPr>
        <w:t xml:space="preserve"> счет, счет-фактуру,</w:t>
      </w:r>
      <w:r w:rsidRPr="008404FD">
        <w:rPr>
          <w:rFonts w:hAnsi="Times New Roman" w:cs="Times New Roman"/>
          <w:color w:val="000000"/>
          <w:sz w:val="24"/>
          <w:szCs w:val="24"/>
          <w:lang w:val="ru-RU"/>
        </w:rPr>
        <w:t xml:space="preserve"> товарную накладную, составленную по форме в соответствии с законодательством Российской Федерации;</w:t>
      </w:r>
    </w:p>
    <w:p w:rsidR="00015217" w:rsidRPr="008404FD" w:rsidRDefault="00B86E81" w:rsidP="00DF0A6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б) Акт приема-передачи Товара по Контракту</w:t>
      </w:r>
      <w:r w:rsidR="005D44DD">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в двух экземплярах (один экземпляр для Заказчика</w:t>
      </w:r>
      <w:r>
        <w:rPr>
          <w:rFonts w:hAnsi="Times New Roman" w:cs="Times New Roman"/>
          <w:color w:val="000000"/>
          <w:sz w:val="24"/>
          <w:szCs w:val="24"/>
        </w:rPr>
        <w:t> </w:t>
      </w:r>
      <w:r w:rsidRPr="008404FD">
        <w:rPr>
          <w:rFonts w:hAnsi="Times New Roman" w:cs="Times New Roman"/>
          <w:color w:val="000000"/>
          <w:sz w:val="24"/>
          <w:szCs w:val="24"/>
          <w:lang w:val="ru-RU"/>
        </w:rPr>
        <w:t>и один экземпляр для Поставщика);</w:t>
      </w:r>
    </w:p>
    <w:p w:rsidR="00015217" w:rsidRPr="008404FD" w:rsidRDefault="00B86E81" w:rsidP="00C129D5">
      <w:pPr>
        <w:ind w:firstLine="720"/>
        <w:jc w:val="both"/>
        <w:rPr>
          <w:rFonts w:hAnsi="Times New Roman" w:cs="Times New Roman"/>
          <w:color w:val="000000"/>
          <w:sz w:val="24"/>
          <w:szCs w:val="24"/>
          <w:lang w:val="ru-RU"/>
        </w:rPr>
      </w:pPr>
      <w:proofErr w:type="gramStart"/>
      <w:r w:rsidRPr="008404FD">
        <w:rPr>
          <w:rFonts w:hAnsi="Times New Roman" w:cs="Times New Roman"/>
          <w:color w:val="000000"/>
          <w:sz w:val="24"/>
          <w:szCs w:val="24"/>
          <w:lang w:val="ru-RU"/>
        </w:rPr>
        <w:lastRenderedPageBreak/>
        <w:t xml:space="preserve">При этом в случае, предусмотренном в пункте 3.12 Контракта, после подписания Поставщиком и Заказчиком на бумажном носителе документов, указанных в настоящем пункте, Заказчик оформляет </w:t>
      </w:r>
      <w:proofErr w:type="spellStart"/>
      <w:r w:rsidRPr="008404FD">
        <w:rPr>
          <w:rFonts w:hAnsi="Times New Roman" w:cs="Times New Roman"/>
          <w:color w:val="000000"/>
          <w:sz w:val="24"/>
          <w:szCs w:val="24"/>
          <w:lang w:val="ru-RU"/>
        </w:rPr>
        <w:t>скан-копии</w:t>
      </w:r>
      <w:proofErr w:type="spellEnd"/>
      <w:r w:rsidRPr="008404FD">
        <w:rPr>
          <w:rFonts w:hAnsi="Times New Roman" w:cs="Times New Roman"/>
          <w:color w:val="000000"/>
          <w:sz w:val="24"/>
          <w:szCs w:val="24"/>
          <w:lang w:val="ru-RU"/>
        </w:rPr>
        <w:t xml:space="preserve"> данных документов, которые прикрепляет к структурированному документу о приемке в единой информационной системе в сфере закупок при его подписании и направлении Поставщику в соответствии с пунктом 3.12 Контракта.</w:t>
      </w:r>
      <w:proofErr w:type="gramEnd"/>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3.4. Фактической датой поставки Товара считается дата, указанная в Акте приема-передачи Товара по Контракту, или в случае, предусмотренном в пункте 3.12 Контракта,</w:t>
      </w:r>
      <w:r w:rsidR="00C755E9">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дата, указанная в структурированном документе о приемке.</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3.5. Приемка Товара осуществляется представителем Заказчика в присутствии представителя Поставщика в соответствии с наименованием, количеством и иными характеристиками поставляемого Товара, указанными в Техническом задании, а также другими условиями Контракта. Представитель Заказчика проводит проверку соответствия наименования, количества и иных характеристик поставляемого Товара, указанных в Техническом задании, сведениям, содержащимся в сопроводительных документах Поставщика.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3.6. В случае, предусмотренном пунктом 3.12 Контракта, документы о приемке формируются и направляются Заказчику с использованием единой информационной системы в сфере закупок в виде структурированного документа о приемке. При этом направление документов о приемке без использования структурированного документа о приемке не является нарушением условий настоящего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По факту приемки Товара Поставщик и Заказчик подписывают Акт приема-передачи Товара по Контракту или в случае, предусмотренном пунктом 3.12 Контракта, подписывают</w:t>
      </w:r>
      <w:r w:rsidR="00AD1C1F">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 xml:space="preserve">структурированный документ о приемке в единой информационной системе в сфере закупок, </w:t>
      </w:r>
      <w:proofErr w:type="gramStart"/>
      <w:r w:rsidRPr="008404FD">
        <w:rPr>
          <w:rFonts w:hAnsi="Times New Roman" w:cs="Times New Roman"/>
          <w:color w:val="000000"/>
          <w:sz w:val="24"/>
          <w:szCs w:val="24"/>
          <w:lang w:val="ru-RU"/>
        </w:rPr>
        <w:t>к</w:t>
      </w:r>
      <w:proofErr w:type="gramEnd"/>
      <w:r w:rsidRPr="008404FD">
        <w:rPr>
          <w:rFonts w:hAnsi="Times New Roman" w:cs="Times New Roman"/>
          <w:color w:val="000000"/>
          <w:sz w:val="24"/>
          <w:szCs w:val="24"/>
          <w:lang w:val="ru-RU"/>
        </w:rPr>
        <w:t xml:space="preserve"> которому прилагается скан-копия Акта приема-передачи Товара по Контракту, подписанного Поставщиком и Заказчиком.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3.7. Экспертиза может проводиться Заказчиком своими силами или с привлечением экспертов, экспертных организаций. Эксперты, экспертные организации привлекаются к проведению экспертизы Товара в соответствии с требованиями статьи 41 Федерального закона от 05.04.2013 № 44-ФЗ. Экспертиз с привлечением экспертных организаций может быть не более трех.</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3.8. Экспертиза Товара на соответствие требованиям, установленным Контрактом и предусмотренной им нормативной и технической документацией, проводится уполномоченными представителями Заказчика в течение 5 (пяти) рабочих дней со дня предоставления Поставщиком Товара на экспертизу.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До получения результатов экспертизы Заказчик вправе продлить срок приемки Товара по качеству. В случае размещения Товара на ответственное хранение стороны подтверждают соответствие или несоответствие условий хранения.</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Подписание Заключения экспертизы без замечаний уполномоченными представителями Заказчика является основанием для приемки Товара Заказчиком.</w:t>
      </w:r>
    </w:p>
    <w:p w:rsidR="00015217" w:rsidRPr="008404FD" w:rsidRDefault="00C129D5" w:rsidP="00C129D5">
      <w:pPr>
        <w:ind w:firstLine="720"/>
        <w:jc w:val="both"/>
        <w:rPr>
          <w:rFonts w:hAnsi="Times New Roman" w:cs="Times New Roman"/>
          <w:color w:val="000000"/>
          <w:sz w:val="24"/>
          <w:szCs w:val="24"/>
          <w:lang w:val="ru-RU"/>
        </w:rPr>
      </w:pPr>
      <w:r>
        <w:rPr>
          <w:rFonts w:hAnsi="Times New Roman" w:cs="Times New Roman"/>
          <w:color w:val="000000"/>
          <w:sz w:val="24"/>
          <w:szCs w:val="24"/>
          <w:lang w:val="ru-RU"/>
        </w:rPr>
        <w:lastRenderedPageBreak/>
        <w:t>3</w:t>
      </w:r>
      <w:r w:rsidR="00B86E81" w:rsidRPr="008404FD">
        <w:rPr>
          <w:rFonts w:hAnsi="Times New Roman" w:cs="Times New Roman"/>
          <w:color w:val="000000"/>
          <w:sz w:val="24"/>
          <w:szCs w:val="24"/>
          <w:lang w:val="ru-RU"/>
        </w:rPr>
        <w:t xml:space="preserve">.9. </w:t>
      </w:r>
      <w:proofErr w:type="gramStart"/>
      <w:r w:rsidR="00B86E81" w:rsidRPr="008404FD">
        <w:rPr>
          <w:rFonts w:hAnsi="Times New Roman" w:cs="Times New Roman"/>
          <w:color w:val="000000"/>
          <w:sz w:val="24"/>
          <w:szCs w:val="24"/>
          <w:lang w:val="ru-RU"/>
        </w:rPr>
        <w:t>Заказчик в срок не более 15 рабочих дней</w:t>
      </w:r>
      <w:r w:rsidR="00B86E81">
        <w:rPr>
          <w:rFonts w:hAnsi="Times New Roman" w:cs="Times New Roman"/>
          <w:color w:val="000000"/>
          <w:sz w:val="24"/>
          <w:szCs w:val="24"/>
        </w:rPr>
        <w:t> </w:t>
      </w:r>
      <w:r w:rsidR="00B86E81" w:rsidRPr="008404FD">
        <w:rPr>
          <w:rFonts w:hAnsi="Times New Roman" w:cs="Times New Roman"/>
          <w:color w:val="000000"/>
          <w:sz w:val="24"/>
          <w:szCs w:val="24"/>
          <w:lang w:val="ru-RU"/>
        </w:rPr>
        <w:t>со дня получения от Поставщика документов, предусмотренных пунктом 3.3 Контракта, и на основании результатов экспертизы, проведенной в соответствии с пунктом 3.8</w:t>
      </w:r>
      <w:r w:rsidR="00B86E81">
        <w:rPr>
          <w:rFonts w:hAnsi="Times New Roman" w:cs="Times New Roman"/>
          <w:color w:val="000000"/>
          <w:sz w:val="24"/>
          <w:szCs w:val="24"/>
        </w:rPr>
        <w:t> </w:t>
      </w:r>
      <w:r w:rsidR="00B86E81" w:rsidRPr="008404FD">
        <w:rPr>
          <w:rFonts w:hAnsi="Times New Roman" w:cs="Times New Roman"/>
          <w:color w:val="000000"/>
          <w:sz w:val="24"/>
          <w:szCs w:val="24"/>
          <w:lang w:val="ru-RU"/>
        </w:rPr>
        <w:t>Контракта, подписывает структурированный документ о приемке в единой информационной системе в сфере закупок или мотивированный отказ от приемки, в котором указываются недостатки и сроки их устранения.</w:t>
      </w:r>
      <w:proofErr w:type="gramEnd"/>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Заказчик имеет право частично принять поставленный Товар с отражением информации о фактически принятом количестве Товара в структурированном документе о приемке в единой информационной системе в сфере закупок.</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3.10. После устранения недостатков, послуживших основанием для </w:t>
      </w:r>
      <w:proofErr w:type="spellStart"/>
      <w:r w:rsidRPr="008404FD">
        <w:rPr>
          <w:rFonts w:hAnsi="Times New Roman" w:cs="Times New Roman"/>
          <w:color w:val="000000"/>
          <w:sz w:val="24"/>
          <w:szCs w:val="24"/>
          <w:lang w:val="ru-RU"/>
        </w:rPr>
        <w:t>неподписания</w:t>
      </w:r>
      <w:proofErr w:type="spellEnd"/>
      <w:r w:rsidRPr="008404FD">
        <w:rPr>
          <w:rFonts w:hAnsi="Times New Roman" w:cs="Times New Roman"/>
          <w:color w:val="000000"/>
          <w:sz w:val="24"/>
          <w:szCs w:val="24"/>
          <w:lang w:val="ru-RU"/>
        </w:rPr>
        <w:t xml:space="preserve"> Акта приема-передачи Товара по Контракту, Поставщик и Заказчик подписывают Акт приема-передачи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 xml:space="preserve"> в порядке и сроки, предусмотренные пунктом 3.9</w:t>
      </w:r>
      <w:r>
        <w:rPr>
          <w:rFonts w:hAnsi="Times New Roman" w:cs="Times New Roman"/>
          <w:color w:val="000000"/>
          <w:sz w:val="24"/>
          <w:szCs w:val="24"/>
        </w:rPr>
        <w:t> </w:t>
      </w:r>
      <w:r w:rsidRPr="008404FD">
        <w:rPr>
          <w:rFonts w:hAnsi="Times New Roman" w:cs="Times New Roman"/>
          <w:color w:val="000000"/>
          <w:sz w:val="24"/>
          <w:szCs w:val="24"/>
          <w:lang w:val="ru-RU"/>
        </w:rPr>
        <w:t>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В случае, указанном в пункте 3.12 Контракта, после устранения недостатков, послуживших основанием для </w:t>
      </w:r>
      <w:proofErr w:type="spellStart"/>
      <w:r w:rsidRPr="008404FD">
        <w:rPr>
          <w:rFonts w:hAnsi="Times New Roman" w:cs="Times New Roman"/>
          <w:color w:val="000000"/>
          <w:sz w:val="24"/>
          <w:szCs w:val="24"/>
          <w:lang w:val="ru-RU"/>
        </w:rPr>
        <w:t>неподписания</w:t>
      </w:r>
      <w:proofErr w:type="spellEnd"/>
      <w:r w:rsidRPr="008404FD">
        <w:rPr>
          <w:rFonts w:hAnsi="Times New Roman" w:cs="Times New Roman"/>
          <w:color w:val="000000"/>
          <w:sz w:val="24"/>
          <w:szCs w:val="24"/>
          <w:lang w:val="ru-RU"/>
        </w:rPr>
        <w:t xml:space="preserve"> структурированного документа о приемке, Поставщик и Заказчик подписывают структурированный документ о приемке</w:t>
      </w:r>
      <w:r>
        <w:rPr>
          <w:rFonts w:hAnsi="Times New Roman" w:cs="Times New Roman"/>
          <w:color w:val="000000"/>
          <w:sz w:val="24"/>
          <w:szCs w:val="24"/>
        </w:rPr>
        <w:t> </w:t>
      </w:r>
      <w:r w:rsidRPr="008404FD">
        <w:rPr>
          <w:rFonts w:hAnsi="Times New Roman" w:cs="Times New Roman"/>
          <w:color w:val="000000"/>
          <w:sz w:val="24"/>
          <w:szCs w:val="24"/>
          <w:lang w:val="ru-RU"/>
        </w:rPr>
        <w:t>в единой информационной системе в сфере закупок в порядке и сроки, предусмотренные пунктом 3.9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3.11. Со дня подписания Акта приема-передачи Товара по Контракту Заказчиком риск случайной гибели, утраты или повреждения Товара переходит к Заказчику.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В случае, указанном в пункте 3.12 Контракта, со дня подписания структурированного документа о приемке в единой информационной системе в сфере закупок Заказчиком риск случайной гибели, утраты или повреждения Товара переходит к Заказчику.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3.12. </w:t>
      </w:r>
      <w:proofErr w:type="gramStart"/>
      <w:r w:rsidRPr="008404FD">
        <w:rPr>
          <w:rFonts w:hAnsi="Times New Roman" w:cs="Times New Roman"/>
          <w:color w:val="000000"/>
          <w:sz w:val="24"/>
          <w:szCs w:val="24"/>
          <w:lang w:val="ru-RU"/>
        </w:rPr>
        <w:t>При взаимном согласии Сторон</w:t>
      </w:r>
      <w:r>
        <w:rPr>
          <w:rFonts w:hAnsi="Times New Roman" w:cs="Times New Roman"/>
          <w:color w:val="000000"/>
          <w:sz w:val="24"/>
          <w:szCs w:val="24"/>
        </w:rPr>
        <w:t> </w:t>
      </w:r>
      <w:r w:rsidRPr="008404FD">
        <w:rPr>
          <w:rFonts w:hAnsi="Times New Roman" w:cs="Times New Roman"/>
          <w:color w:val="000000"/>
          <w:sz w:val="24"/>
          <w:szCs w:val="24"/>
          <w:lang w:val="ru-RU"/>
        </w:rPr>
        <w:t>вместо Акта приема-передачи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 xml:space="preserve"> в единой информационной системе в сфере</w:t>
      </w:r>
      <w:proofErr w:type="gramEnd"/>
      <w:r w:rsidRPr="008404FD">
        <w:rPr>
          <w:rFonts w:hAnsi="Times New Roman" w:cs="Times New Roman"/>
          <w:color w:val="000000"/>
          <w:sz w:val="24"/>
          <w:szCs w:val="24"/>
          <w:lang w:val="ru-RU"/>
        </w:rPr>
        <w:t xml:space="preserve"> закупок формируется структурированный документ о приемке.</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Структурированный документ о приемке считается подписанным с момента подписания его Заказчиком и Поставщиком усиленной электронной подписью лиц, имеющих право действовать от имени Заказчика и Поставщика, в единой информационной системе в сфере закупок.</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В порядке, предусмотренном настоящим пунктом Контракта, Заказчиком может быть сформирован в электронной форме в единой информационной системе в сфере закупок мотивированный отказ от приемки и подписан усиленной электронной подписью лица, имеющего право действовать от имени Заказчика.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3.13. Обязательства Поставщика по поставке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считаются выполненными Поставщиком после подписания Сторонами</w:t>
      </w:r>
      <w:r>
        <w:rPr>
          <w:rFonts w:hAnsi="Times New Roman" w:cs="Times New Roman"/>
          <w:color w:val="000000"/>
          <w:sz w:val="24"/>
          <w:szCs w:val="24"/>
        </w:rPr>
        <w:t> </w:t>
      </w:r>
      <w:r w:rsidRPr="008404FD">
        <w:rPr>
          <w:rFonts w:hAnsi="Times New Roman" w:cs="Times New Roman"/>
          <w:color w:val="000000"/>
          <w:sz w:val="24"/>
          <w:szCs w:val="24"/>
          <w:lang w:val="ru-RU"/>
        </w:rPr>
        <w:t>Акта приема-передачи Товара по Контракту</w:t>
      </w:r>
      <w:r>
        <w:rPr>
          <w:rFonts w:hAnsi="Times New Roman" w:cs="Times New Roman"/>
          <w:color w:val="000000"/>
          <w:sz w:val="24"/>
          <w:szCs w:val="24"/>
        </w:rPr>
        <w:t> </w:t>
      </w:r>
      <w:r w:rsidRPr="008404FD">
        <w:rPr>
          <w:rFonts w:hAnsi="Times New Roman" w:cs="Times New Roman"/>
          <w:color w:val="000000"/>
          <w:sz w:val="24"/>
          <w:szCs w:val="24"/>
          <w:lang w:val="ru-RU"/>
        </w:rPr>
        <w:t xml:space="preserve"> или, в случае, указанном в пункте 3.12 Контракта, структурированного документа о приемке.</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lastRenderedPageBreak/>
        <w:t>4. Права и обязанности Сторон</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 Поставщик обязуется:</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4.1.1. Своевременно и надлежащим образом поставить Заказчику Товар того наименования, количества и иных технических характеристик поставляемого Товара, которые указаны в Техническом задании, и представить Заказчику документы, предусмотренные Контрактом, – счет, счет-фактуру, товарную накладную, Акт приемки-передачи.</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4.1.2. Обеспечить передачу Товара в порядке и сроки, предусмотренные настоящим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4.1.3. Передать Заказчику Товар соответствующего качества согласно разделу 5 Контракта.</w:t>
      </w:r>
      <w:r w:rsidR="00C129D5">
        <w:rPr>
          <w:rFonts w:hAnsi="Times New Roman" w:cs="Times New Roman"/>
          <w:color w:val="000000"/>
          <w:sz w:val="24"/>
          <w:szCs w:val="24"/>
          <w:lang w:val="ru-RU"/>
        </w:rPr>
        <w:tab/>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4.1.4. Обеспечить устранение выявленных недостатков Товара или осуществить его соответствующую замену в порядке и на условиях, предусмотренных настоящим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4.1.5. </w:t>
      </w:r>
      <w:proofErr w:type="gramStart"/>
      <w:r w:rsidRPr="008404FD">
        <w:rPr>
          <w:rFonts w:hAnsi="Times New Roman" w:cs="Times New Roman"/>
          <w:color w:val="000000"/>
          <w:sz w:val="24"/>
          <w:szCs w:val="24"/>
          <w:lang w:val="ru-RU"/>
        </w:rPr>
        <w:t>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 направить его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w:t>
      </w:r>
      <w:proofErr w:type="gramEnd"/>
      <w:r w:rsidRPr="008404FD">
        <w:rPr>
          <w:rFonts w:hAnsi="Times New Roman" w:cs="Times New Roman"/>
          <w:color w:val="000000"/>
          <w:sz w:val="24"/>
          <w:szCs w:val="24"/>
          <w:lang w:val="ru-RU"/>
        </w:rPr>
        <w:t xml:space="preserve"> и доставки, </w:t>
      </w:r>
      <w:proofErr w:type="gramStart"/>
      <w:r w:rsidRPr="008404FD">
        <w:rPr>
          <w:rFonts w:hAnsi="Times New Roman" w:cs="Times New Roman"/>
          <w:color w:val="000000"/>
          <w:sz w:val="24"/>
          <w:szCs w:val="24"/>
          <w:lang w:val="ru-RU"/>
        </w:rPr>
        <w:t>обеспечивающих</w:t>
      </w:r>
      <w:proofErr w:type="gramEnd"/>
      <w:r w:rsidRPr="008404FD">
        <w:rPr>
          <w:rFonts w:hAnsi="Times New Roman" w:cs="Times New Roman"/>
          <w:color w:val="000000"/>
          <w:sz w:val="24"/>
          <w:szCs w:val="24"/>
          <w:lang w:val="ru-RU"/>
        </w:rPr>
        <w:t xml:space="preserve"> фиксирование данного уведомления и получение Поставщиком подтверждения о его вручении Заказчику.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 Поставщик вправе:</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4.2.1. Требовать от Заказчика произвести приемку Товара в порядке и в сроки, предусмотренные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4.2.2. Требовать от Заказчика полной и своевременной оплаты поставленного Товара согласно разделу 2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4.2.3. Принять решение об одностороннем </w:t>
      </w:r>
      <w:proofErr w:type="gramStart"/>
      <w:r w:rsidRPr="008404FD">
        <w:rPr>
          <w:rFonts w:hAnsi="Times New Roman" w:cs="Times New Roman"/>
          <w:color w:val="000000"/>
          <w:sz w:val="24"/>
          <w:szCs w:val="24"/>
          <w:lang w:val="ru-RU"/>
        </w:rPr>
        <w:t>отказе</w:t>
      </w:r>
      <w:proofErr w:type="gramEnd"/>
      <w:r w:rsidRPr="008404FD">
        <w:rPr>
          <w:rFonts w:hAnsi="Times New Roman" w:cs="Times New Roman"/>
          <w:color w:val="000000"/>
          <w:sz w:val="24"/>
          <w:szCs w:val="24"/>
          <w:lang w:val="ru-RU"/>
        </w:rPr>
        <w:t xml:space="preserve">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4.3. Заказчик обязуется:</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4.3.1. Обеспечить своевременную приемку поставленных Товаров в порядке, предусмотренном настоящим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4.3.2. Провести экспертизу поставленных товаров для проверки их соответствия условиям Контракта своими силами или привлеченными экспертами, экспертными организациями, выбор которых осуществляется в соответствии с Законом от 5 апреля </w:t>
      </w:r>
      <w:r w:rsidRPr="008404FD">
        <w:rPr>
          <w:rFonts w:hAnsi="Times New Roman" w:cs="Times New Roman"/>
          <w:color w:val="000000"/>
          <w:sz w:val="24"/>
          <w:szCs w:val="24"/>
          <w:lang w:val="ru-RU"/>
        </w:rPr>
        <w:lastRenderedPageBreak/>
        <w:t>2013 г. № 44-ФЗ «О контрактной системе в сфере закупок товаров, работ, услуг для обеспечения государственных и муниципальных нужд».</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4.3.3. Произвести оплату Товара в порядке и в сроки, предусмотренные разделом 2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 Заказчик вправе:</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4.4.1. Требовать от Поставщика полного и своевременного исполнения обязательств по Контракту.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4.4.2. Отказаться от приемки и оплаты Товара, не соответствующего условиям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4.4.3. Принять решение об одностороннем </w:t>
      </w:r>
      <w:proofErr w:type="gramStart"/>
      <w:r w:rsidRPr="008404FD">
        <w:rPr>
          <w:rFonts w:hAnsi="Times New Roman" w:cs="Times New Roman"/>
          <w:color w:val="000000"/>
          <w:sz w:val="24"/>
          <w:szCs w:val="24"/>
          <w:lang w:val="ru-RU"/>
        </w:rPr>
        <w:t>отказе</w:t>
      </w:r>
      <w:proofErr w:type="gramEnd"/>
      <w:r w:rsidRPr="008404FD">
        <w:rPr>
          <w:rFonts w:hAnsi="Times New Roman" w:cs="Times New Roman"/>
          <w:color w:val="000000"/>
          <w:sz w:val="24"/>
          <w:szCs w:val="24"/>
          <w:lang w:val="ru-RU"/>
        </w:rPr>
        <w:t xml:space="preserve">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roofErr w:type="gramStart"/>
      <w:r w:rsidRPr="008404FD">
        <w:rPr>
          <w:rFonts w:hAnsi="Times New Roman" w:cs="Times New Roman"/>
          <w:color w:val="000000"/>
          <w:sz w:val="24"/>
          <w:szCs w:val="24"/>
          <w:lang w:val="ru-RU"/>
        </w:rPr>
        <w:t>В случае принятия решения об одностороннем отказе от исполнения настоящего Контракта не позднее чем в течение 3 (трех) рабочих дней с даты принятия этого решения</w:t>
      </w:r>
      <w:r w:rsidRPr="008404FD">
        <w:rPr>
          <w:lang w:val="ru-RU"/>
        </w:rPr>
        <w:br/>
      </w:r>
      <w:r w:rsidRPr="008404FD">
        <w:rPr>
          <w:rFonts w:hAnsi="Times New Roman" w:cs="Times New Roman"/>
          <w:color w:val="000000"/>
          <w:sz w:val="24"/>
          <w:szCs w:val="24"/>
          <w:lang w:val="ru-RU"/>
        </w:rPr>
        <w:t>направить его Поставщику по почте заказным письмом с уведомлением о вручении по адресу Поставщика,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w:t>
      </w:r>
      <w:proofErr w:type="gramEnd"/>
      <w:r w:rsidRPr="008404FD">
        <w:rPr>
          <w:rFonts w:hAnsi="Times New Roman" w:cs="Times New Roman"/>
          <w:color w:val="000000"/>
          <w:sz w:val="24"/>
          <w:szCs w:val="24"/>
          <w:lang w:val="ru-RU"/>
        </w:rPr>
        <w:t xml:space="preserve"> и доставки, </w:t>
      </w:r>
      <w:proofErr w:type="gramStart"/>
      <w:r w:rsidRPr="008404FD">
        <w:rPr>
          <w:rFonts w:hAnsi="Times New Roman" w:cs="Times New Roman"/>
          <w:color w:val="000000"/>
          <w:sz w:val="24"/>
          <w:szCs w:val="24"/>
          <w:lang w:val="ru-RU"/>
        </w:rPr>
        <w:t>обеспечивающих</w:t>
      </w:r>
      <w:proofErr w:type="gramEnd"/>
      <w:r w:rsidRPr="008404FD">
        <w:rPr>
          <w:rFonts w:hAnsi="Times New Roman" w:cs="Times New Roman"/>
          <w:color w:val="000000"/>
          <w:sz w:val="24"/>
          <w:szCs w:val="24"/>
          <w:lang w:val="ru-RU"/>
        </w:rPr>
        <w:t xml:space="preserve"> фиксирование</w:t>
      </w:r>
      <w:r w:rsidR="005D44DD">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данного уведомления и получение Заказчиком подтверждения о его вручении Поставщику.</w:t>
      </w:r>
    </w:p>
    <w:p w:rsidR="00015217" w:rsidRPr="008404FD" w:rsidRDefault="00B86E81" w:rsidP="00C129D5">
      <w:pPr>
        <w:ind w:firstLine="720"/>
        <w:jc w:val="both"/>
        <w:rPr>
          <w:rFonts w:hAnsi="Times New Roman" w:cs="Times New Roman"/>
          <w:color w:val="000000"/>
          <w:sz w:val="24"/>
          <w:szCs w:val="24"/>
          <w:lang w:val="ru-RU"/>
        </w:rPr>
      </w:pPr>
      <w:proofErr w:type="gramStart"/>
      <w:r w:rsidRPr="008404FD">
        <w:rPr>
          <w:rFonts w:hAnsi="Times New Roman" w:cs="Times New Roman"/>
          <w:color w:val="000000"/>
          <w:sz w:val="24"/>
          <w:szCs w:val="24"/>
          <w:lang w:val="ru-RU"/>
        </w:rPr>
        <w:t>До принятия решения об одностороннем отказе от исполнения Контракта вправе провести экспертизу поставленного Товара с привлечением экспертов, экспертных организаций, выбор которых осуществляется в соответствии с Законом от 5 апреля 2013 г. № 44-ФЗ «О контрактной системе в сфере закупок товаров, работ, услуг для обеспечения государственных и муниципальных нужд».</w:t>
      </w:r>
      <w:proofErr w:type="gramEnd"/>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 xml:space="preserve">5. Качество Товара и </w:t>
      </w:r>
      <w:proofErr w:type="gramStart"/>
      <w:r w:rsidRPr="008404FD">
        <w:rPr>
          <w:rFonts w:hAnsi="Times New Roman" w:cs="Times New Roman"/>
          <w:b/>
          <w:bCs/>
          <w:color w:val="000000"/>
          <w:sz w:val="24"/>
          <w:szCs w:val="24"/>
          <w:lang w:val="ru-RU"/>
        </w:rPr>
        <w:t>гарантийные</w:t>
      </w:r>
      <w:proofErr w:type="gramEnd"/>
      <w:r w:rsidRPr="008404FD">
        <w:rPr>
          <w:rFonts w:hAnsi="Times New Roman" w:cs="Times New Roman"/>
          <w:b/>
          <w:bCs/>
          <w:color w:val="000000"/>
          <w:sz w:val="24"/>
          <w:szCs w:val="24"/>
          <w:lang w:val="ru-RU"/>
        </w:rPr>
        <w:t xml:space="preserve"> обязательства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5.1. Поставщик гарантирует, что поставляемый Товар является качественным, новым (не был в употреблении, не прошел ремонт, в том числе восстановление, замену составных частей, восстановление потребительских свойств) и соответствует требованиям, установленным настоящим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На Товаре не должно быть механических повреждений.</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Поставляемый Товар должен соответствовать действующим в Российской Федерации </w:t>
      </w:r>
      <w:proofErr w:type="spellStart"/>
      <w:r w:rsidRPr="008404FD">
        <w:rPr>
          <w:rFonts w:hAnsi="Times New Roman" w:cs="Times New Roman"/>
          <w:color w:val="000000"/>
          <w:sz w:val="24"/>
          <w:szCs w:val="24"/>
          <w:lang w:val="ru-RU"/>
        </w:rPr>
        <w:t>ГОСТам</w:t>
      </w:r>
      <w:proofErr w:type="spellEnd"/>
      <w:r w:rsidRPr="008404FD">
        <w:rPr>
          <w:rFonts w:hAnsi="Times New Roman" w:cs="Times New Roman"/>
          <w:color w:val="000000"/>
          <w:sz w:val="24"/>
          <w:szCs w:val="24"/>
          <w:lang w:val="ru-RU"/>
        </w:rPr>
        <w:t>, техническим регламентам, санитарным нормам.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5.2. Товар должен отвечать требованиям качества, безопасности и другим требованиям, предъявляемым законодательством Российской Федерации и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Товар, не соответствующий требованиям, предусмотренным настоящим Контрактом, приемке не подлежит и считается </w:t>
      </w:r>
      <w:proofErr w:type="spellStart"/>
      <w:r w:rsidRPr="008404FD">
        <w:rPr>
          <w:rFonts w:hAnsi="Times New Roman" w:cs="Times New Roman"/>
          <w:color w:val="000000"/>
          <w:sz w:val="24"/>
          <w:szCs w:val="24"/>
          <w:lang w:val="ru-RU"/>
        </w:rPr>
        <w:t>непоставленным</w:t>
      </w:r>
      <w:proofErr w:type="spellEnd"/>
      <w:r w:rsidRPr="008404FD">
        <w:rPr>
          <w:rFonts w:hAnsi="Times New Roman" w:cs="Times New Roman"/>
          <w:color w:val="000000"/>
          <w:sz w:val="24"/>
          <w:szCs w:val="24"/>
          <w:lang w:val="ru-RU"/>
        </w:rPr>
        <w:t>.</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5.3. Товар должен быть поставлен в упаковке (таре), обеспечивающей защиту Товара от повреждения, загрязнения или порчи во время транспортировки.</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5.4. Гарантийный срок на Товар составляет </w:t>
      </w:r>
      <w:r w:rsidR="00C129D5">
        <w:rPr>
          <w:rFonts w:hAnsi="Times New Roman" w:cs="Times New Roman"/>
          <w:color w:val="000000"/>
          <w:sz w:val="24"/>
          <w:szCs w:val="24"/>
          <w:lang w:val="ru-RU"/>
        </w:rPr>
        <w:t>12</w:t>
      </w:r>
      <w:r w:rsidRPr="008404FD">
        <w:rPr>
          <w:rFonts w:hAnsi="Times New Roman" w:cs="Times New Roman"/>
          <w:color w:val="000000"/>
          <w:sz w:val="24"/>
          <w:szCs w:val="24"/>
          <w:lang w:val="ru-RU"/>
        </w:rPr>
        <w:t xml:space="preserve"> месяц</w:t>
      </w:r>
      <w:r w:rsidR="00C129D5">
        <w:rPr>
          <w:rFonts w:hAnsi="Times New Roman" w:cs="Times New Roman"/>
          <w:color w:val="000000"/>
          <w:sz w:val="24"/>
          <w:szCs w:val="24"/>
          <w:lang w:val="ru-RU"/>
        </w:rPr>
        <w:t>ев</w:t>
      </w:r>
      <w:r w:rsidRPr="008404FD">
        <w:rPr>
          <w:rFonts w:hAnsi="Times New Roman" w:cs="Times New Roman"/>
          <w:color w:val="000000"/>
          <w:sz w:val="24"/>
          <w:szCs w:val="24"/>
          <w:lang w:val="ru-RU"/>
        </w:rPr>
        <w:t xml:space="preserve"> и исчисляется с момента подписания Акта приема-передачи Товара.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5.5. При обнаружении дефектов Товара в период гарантийного срока, возникших по независящим от Заказчика причинам, Поставщик обязан за свой счет устранить дефекты либо заменить Товар ненадлежащего качества новым в течение 3 (трех) рабочих дней с момента получения письменного уведомления от Заказчика (в том числе посредством факсимильной связи с последующим направлением оригинала).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5.6. Возврат Товара, не соответствующего по своему качеству требованиям настоящего Контракта, осуществляется силами и средствами Поставщика и не освобождает Поставщика от ответственности за своевременное исполнение обязательств по поставке Товара в сроки, предусмотренные настоящим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5.7. Гарантийный срок на Товар в данном случае продлевается на период устранения дефектов.</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6. Ответственность Сторон</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 Стороны несут ответственность за неисполнение или ненадлежащее исполнение обязательств по настоящему Контракту в соответствии с действующим законодательством Российской Федерации.</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6.2. Размер штрафа устанавливается Контрактом в соответствии с пунктами 3–9 Правил, утвержденных постановлением Правительства от 30.08.2017 № 1042.</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6.4. Пени начисляются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 в размере 1/300 действующей на дату уплаты пеней ключевой ставки Центрального банка Российской Федерации от не уплаченной в срок суммы.</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6.5.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а) 1000 руб., если цена Контракта не превышает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б) 5000 руб., если цена Контракта составляет от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до 50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в) 10 000 руб., если цена Контракта составляет от 50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до 100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 xml:space="preserve">г) 100 000 руб., если цена Контракта превышает 100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6.6. В случае просрочки исполнения Поставщик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6.7. Пени начисляются за каждый день просрочки исполнения Поставщиком обязательства, предусмотренного Контрактом, в размере 1/300 действующей на дату уплаты пеней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Пени начисляются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указанного обязательства.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6.8. </w:t>
      </w:r>
      <w:proofErr w:type="gramStart"/>
      <w:r w:rsidRPr="008404FD">
        <w:rPr>
          <w:rFonts w:hAnsi="Times New Roman" w:cs="Times New Roman"/>
          <w:color w:val="000000"/>
          <w:sz w:val="24"/>
          <w:szCs w:val="24"/>
          <w:lang w:val="ru-RU"/>
        </w:rPr>
        <w:t>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w:t>
      </w:r>
      <w:proofErr w:type="gramEnd"/>
      <w:r w:rsidRPr="008404FD">
        <w:rPr>
          <w:rFonts w:hAnsi="Times New Roman" w:cs="Times New Roman"/>
          <w:color w:val="000000"/>
          <w:sz w:val="24"/>
          <w:szCs w:val="24"/>
          <w:lang w:val="ru-RU"/>
        </w:rPr>
        <w:t xml:space="preserve"> процента цены Контракта, но не более 5000 руб. и не менее 1000 руб.</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6.9. </w:t>
      </w:r>
      <w:proofErr w:type="gramStart"/>
      <w:r w:rsidRPr="008404FD">
        <w:rPr>
          <w:rFonts w:hAnsi="Times New Roman" w:cs="Times New Roman"/>
          <w:color w:val="000000"/>
          <w:sz w:val="24"/>
          <w:szCs w:val="24"/>
          <w:lang w:val="ru-RU"/>
        </w:rPr>
        <w:t>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«О контрактной системе в сфере закупок товаров, работ, услуг для обеспечения государственных и муниципальных нужд»), предложившим наиболее высокую цену за право заключения Контракта, размер штрафа рассчитывается в порядке, установленном Правилами, утвержденными постановлением Правительства от 30.08.2017</w:t>
      </w:r>
      <w:proofErr w:type="gramEnd"/>
      <w:r w:rsidRPr="008404FD">
        <w:rPr>
          <w:rFonts w:hAnsi="Times New Roman" w:cs="Times New Roman"/>
          <w:color w:val="000000"/>
          <w:sz w:val="24"/>
          <w:szCs w:val="24"/>
          <w:lang w:val="ru-RU"/>
        </w:rPr>
        <w:t xml:space="preserve"> № </w:t>
      </w:r>
      <w:proofErr w:type="gramStart"/>
      <w:r w:rsidRPr="008404FD">
        <w:rPr>
          <w:rFonts w:hAnsi="Times New Roman" w:cs="Times New Roman"/>
          <w:color w:val="000000"/>
          <w:sz w:val="24"/>
          <w:szCs w:val="24"/>
          <w:lang w:val="ru-RU"/>
        </w:rPr>
        <w:t>1042,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roofErr w:type="gramEnd"/>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а) в случае если цена Контракта не превышает начальную (максимальную) цену Контракта:</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 10 процентов начальной (максимальной) цены Контракта, если цена Контракта не превышает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 5 процентов начальной (максимальной) цены Контракта, если цена Контракта составляет от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 до 50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 1 процент начальной (максимальной) цены Контракта, если цена Контракта составляет от 50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 до 100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б) в случае если цена Контракта превышает начальную (максимальную) цену Контракта:</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 10 процентов цены Контракта, если цена Контракта не превышает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 5 процентов цены Контракта, если цена Контракта составляет от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 до 50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 1 процент цены Контракта, если цена Контракта составляет от 50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 до 100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6.10. 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в следующем порядке:</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а) 1000 руб., если цена Контракта не превышает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б) 5000 руб., если цена Контракта составляет от 3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до 50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в) 10 000 руб., если цена Контракта составляет от 50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до 100 </w:t>
      </w:r>
      <w:proofErr w:type="spellStart"/>
      <w:r w:rsidRPr="008404FD">
        <w:rPr>
          <w:rFonts w:hAnsi="Times New Roman" w:cs="Times New Roman"/>
          <w:color w:val="000000"/>
          <w:sz w:val="24"/>
          <w:szCs w:val="24"/>
          <w:lang w:val="ru-RU"/>
        </w:rPr>
        <w:t>млн</w:t>
      </w:r>
      <w:proofErr w:type="spellEnd"/>
      <w:r w:rsidRPr="008404FD">
        <w:rPr>
          <w:rFonts w:hAnsi="Times New Roman" w:cs="Times New Roman"/>
          <w:color w:val="000000"/>
          <w:sz w:val="24"/>
          <w:szCs w:val="24"/>
          <w:lang w:val="ru-RU"/>
        </w:rPr>
        <w:t xml:space="preserve"> руб. (включительно);</w:t>
      </w:r>
    </w:p>
    <w:p w:rsidR="00015217" w:rsidRPr="008404FD" w:rsidRDefault="00B86E81" w:rsidP="00C129D5">
      <w:pPr>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г) 100 000 руб., если цена Контракта превышает 100 </w:t>
      </w:r>
      <w:proofErr w:type="spellStart"/>
      <w:proofErr w:type="gramStart"/>
      <w:r w:rsidRPr="008404FD">
        <w:rPr>
          <w:rFonts w:hAnsi="Times New Roman" w:cs="Times New Roman"/>
          <w:color w:val="000000"/>
          <w:sz w:val="24"/>
          <w:szCs w:val="24"/>
          <w:lang w:val="ru-RU"/>
        </w:rPr>
        <w:t>млн</w:t>
      </w:r>
      <w:proofErr w:type="spellEnd"/>
      <w:proofErr w:type="gramEnd"/>
      <w:r w:rsidRPr="008404FD">
        <w:rPr>
          <w:rFonts w:hAnsi="Times New Roman" w:cs="Times New Roman"/>
          <w:color w:val="000000"/>
          <w:sz w:val="24"/>
          <w:szCs w:val="24"/>
          <w:lang w:val="ru-RU"/>
        </w:rPr>
        <w:t xml:space="preserve"> руб.</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6.11. </w:t>
      </w:r>
      <w:proofErr w:type="gramStart"/>
      <w:r w:rsidRPr="008404FD">
        <w:rPr>
          <w:rFonts w:hAnsi="Times New Roman" w:cs="Times New Roman"/>
          <w:color w:val="000000"/>
          <w:sz w:val="24"/>
          <w:szCs w:val="24"/>
          <w:lang w:val="ru-RU"/>
        </w:rPr>
        <w:t>В случае если в соответствии с частью 6 статьи 30 Федерального закона «О контрактной системе в сфере закупок товаров, работ, услуг для обеспечения государственных и муниципальных нужд» Контрактом предусмотрено условие о гражданско-правовой ответственности Поставщика за неисполнение условия о привлечении к исполнению Контракта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w:t>
      </w:r>
      <w:proofErr w:type="gramEnd"/>
      <w:r w:rsidRPr="008404FD">
        <w:rPr>
          <w:rFonts w:hAnsi="Times New Roman" w:cs="Times New Roman"/>
          <w:color w:val="000000"/>
          <w:sz w:val="24"/>
          <w:szCs w:val="24"/>
          <w:lang w:val="ru-RU"/>
        </w:rPr>
        <w:t xml:space="preserve"> процентов от объема такого привлечения, установленного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6.12. 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6.13.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6.14. Под ненадлежащим исполнением Поставщиком обязательств понимается поставка Товара, не соответствующего требованиям к качеству, количеству Товара, установленным настоящим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6.15. Сторона освобождается от уплаты неустойки (штрафа, пеней), если докажет, что неисполнение</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или</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ненадлежащее исполнение обязательства, предусмотренного</w:t>
      </w:r>
      <w:r w:rsidR="00C129D5">
        <w:rPr>
          <w:rFonts w:hAnsi="Times New Roman" w:cs="Times New Roman"/>
          <w:color w:val="000000"/>
          <w:sz w:val="24"/>
          <w:szCs w:val="24"/>
          <w:lang w:val="ru-RU"/>
        </w:rPr>
        <w:t xml:space="preserve"> К</w:t>
      </w:r>
      <w:r w:rsidRPr="008404FD">
        <w:rPr>
          <w:rFonts w:hAnsi="Times New Roman" w:cs="Times New Roman"/>
          <w:color w:val="000000"/>
          <w:sz w:val="24"/>
          <w:szCs w:val="24"/>
          <w:lang w:val="ru-RU"/>
        </w:rPr>
        <w:t>онтрактом, произошло вследствие</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непреодолимой силы или по вине другой Стороны.</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6.16. Уплата Поставщиком неустойки или применение иной формы ответственности не освобождает его от</w:t>
      </w:r>
      <w:r w:rsidR="00473004">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исполнения обязательств по настоящему Контракту.</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7. Обеспечение исполнения Контракта</w:t>
      </w:r>
    </w:p>
    <w:p w:rsidR="00C602A3" w:rsidRPr="00C602A3" w:rsidRDefault="00C602A3" w:rsidP="00D5598F">
      <w:pPr>
        <w:ind w:firstLine="720"/>
        <w:jc w:val="both"/>
        <w:rPr>
          <w:rFonts w:cstheme="minorHAnsi"/>
          <w:b/>
          <w:sz w:val="24"/>
          <w:szCs w:val="24"/>
          <w:lang w:val="ru-RU"/>
        </w:rPr>
      </w:pPr>
      <w:r w:rsidRPr="00DF3059">
        <w:rPr>
          <w:rFonts w:cstheme="minorHAnsi"/>
          <w:color w:val="000000"/>
          <w:sz w:val="24"/>
          <w:szCs w:val="24"/>
          <w:lang w:val="ru-RU"/>
        </w:rPr>
        <w:t xml:space="preserve">7.1. </w:t>
      </w:r>
      <w:r w:rsidR="00D5598F">
        <w:rPr>
          <w:rFonts w:cstheme="minorHAnsi"/>
          <w:color w:val="000000"/>
          <w:sz w:val="24"/>
          <w:szCs w:val="24"/>
          <w:lang w:val="ru-RU"/>
        </w:rPr>
        <w:t>Обеспечение исполнения контракта не установлено.</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8. Форс-мажорные обстоятельства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8.1. Сторона освобождается от ответственности за частичное или полное неисполнение обязательств по Контракту, если такое неисполнение является следствием обстоятельств непреодолимой силы, включая землетрясение, наводнение, пожар, тайфун, ураган и другие стихийные бедствия, военные действия, массовые заболевания и действия органов государственной власти и управления, влияющие на возможность исполнения Сторонами своих обязательств по Контракту.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Указанные события должны носить чрезвычайный, непредвиденный и непредотвратимый характер, возникнуть после заключения Контракта и не зависеть от воли Сторон.</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8.2. При наступлении обстоятельств непреодолимой силы Сторона должна без промедления, но не позднее 3 (трех) рабочих дней известить о них другую Сторону в любой форме, предпочтительно – </w:t>
      </w:r>
      <w:proofErr w:type="gramStart"/>
      <w:r w:rsidRPr="008404FD">
        <w:rPr>
          <w:rFonts w:hAnsi="Times New Roman" w:cs="Times New Roman"/>
          <w:color w:val="000000"/>
          <w:sz w:val="24"/>
          <w:szCs w:val="24"/>
          <w:lang w:val="ru-RU"/>
        </w:rPr>
        <w:t>в</w:t>
      </w:r>
      <w:proofErr w:type="gramEnd"/>
      <w:r w:rsidRPr="008404FD">
        <w:rPr>
          <w:rFonts w:hAnsi="Times New Roman" w:cs="Times New Roman"/>
          <w:color w:val="000000"/>
          <w:sz w:val="24"/>
          <w:szCs w:val="24"/>
          <w:lang w:val="ru-RU"/>
        </w:rPr>
        <w:t xml:space="preserve"> письменной. В извещении должны быть сообщены данные о характере обстоятельств, а также по возможности оценка их влияния на возможность исполнения обязательств по Контракту и срок исполнения обязательств.</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8.3. По прекращении указанных обстоятель</w:t>
      </w:r>
      <w:proofErr w:type="gramStart"/>
      <w:r w:rsidRPr="008404FD">
        <w:rPr>
          <w:rFonts w:hAnsi="Times New Roman" w:cs="Times New Roman"/>
          <w:color w:val="000000"/>
          <w:sz w:val="24"/>
          <w:szCs w:val="24"/>
          <w:lang w:val="ru-RU"/>
        </w:rPr>
        <w:t>ств Ст</w:t>
      </w:r>
      <w:proofErr w:type="gramEnd"/>
      <w:r w:rsidRPr="008404FD">
        <w:rPr>
          <w:rFonts w:hAnsi="Times New Roman" w:cs="Times New Roman"/>
          <w:color w:val="000000"/>
          <w:sz w:val="24"/>
          <w:szCs w:val="24"/>
          <w:lang w:val="ru-RU"/>
        </w:rPr>
        <w:t>орона должна без промедления, но не позднее 3 (трех) рабочих</w:t>
      </w:r>
      <w:r w:rsidR="00C755E9">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 xml:space="preserve">дней известить об этом другую Сторону в письменной форме. В извещении должен быть указан срок, в который предполагается исполнить обязательства по Контракту. Если Сторона не направит или несвоевременно направит извещение, она лишается права ссылаться на такие обстоятельства, а также должна возместить другой Стороне убытки, причиненные </w:t>
      </w:r>
      <w:proofErr w:type="spellStart"/>
      <w:r w:rsidRPr="008404FD">
        <w:rPr>
          <w:rFonts w:hAnsi="Times New Roman" w:cs="Times New Roman"/>
          <w:color w:val="000000"/>
          <w:sz w:val="24"/>
          <w:szCs w:val="24"/>
          <w:lang w:val="ru-RU"/>
        </w:rPr>
        <w:t>неизвещением</w:t>
      </w:r>
      <w:proofErr w:type="spellEnd"/>
      <w:r w:rsidRPr="008404FD">
        <w:rPr>
          <w:rFonts w:hAnsi="Times New Roman" w:cs="Times New Roman"/>
          <w:color w:val="000000"/>
          <w:sz w:val="24"/>
          <w:szCs w:val="24"/>
          <w:lang w:val="ru-RU"/>
        </w:rPr>
        <w:t xml:space="preserve"> или несвоевременным извещением.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8.4. Сторона должна в течение 10 (десяти) дней с момента прекращения форс-мажорных обстоятельств передать другой Стороне сертификат Торгово-промышленной палаты или иного компетентного органа или организации о наличии и продолжительности форс-мажорных обстоятельств.</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8.5. В случае наступления форс-мажорных обстоятель</w:t>
      </w:r>
      <w:proofErr w:type="gramStart"/>
      <w:r w:rsidRPr="008404FD">
        <w:rPr>
          <w:rFonts w:hAnsi="Times New Roman" w:cs="Times New Roman"/>
          <w:color w:val="000000"/>
          <w:sz w:val="24"/>
          <w:szCs w:val="24"/>
          <w:lang w:val="ru-RU"/>
        </w:rPr>
        <w:t>ств ср</w:t>
      </w:r>
      <w:proofErr w:type="gramEnd"/>
      <w:r w:rsidRPr="008404FD">
        <w:rPr>
          <w:rFonts w:hAnsi="Times New Roman" w:cs="Times New Roman"/>
          <w:color w:val="000000"/>
          <w:sz w:val="24"/>
          <w:szCs w:val="24"/>
          <w:lang w:val="ru-RU"/>
        </w:rPr>
        <w:t>ок исполнения Сторонами обязательств по Контракту отодвигается в пределах текущего финансового года соразмерно времени, в течение которого действовали такие обстоятельства и их последствия.</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8.6. Если форс-мажорные обстоятельства и их последствия продолжают действовать более 1 (одного) месяца, Стороны в возможно короткий срок проведут переговоры с целью выявления приемлемых для обеих Сторон альтернативных способов исполнения Контракта и достижения соответствующей договоренности.</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lastRenderedPageBreak/>
        <w:t>9. Рассмотрение и разрешение споров</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9.1. Претензии Сторон, возникающие в связи с исполнением настоящего Контракта, включая споры и разногласия по техническим и финансовым вопросам (условиям), рассматриваются Сторонами в течение10 (десяти) календарных дней путем переговоров с оформлением соответствующих документов.</w:t>
      </w:r>
    </w:p>
    <w:p w:rsidR="00015217" w:rsidRPr="008404FD" w:rsidRDefault="00B86E81" w:rsidP="00C129D5">
      <w:pPr>
        <w:ind w:firstLine="720"/>
        <w:rPr>
          <w:rFonts w:hAnsi="Times New Roman" w:cs="Times New Roman"/>
          <w:color w:val="000000"/>
          <w:sz w:val="24"/>
          <w:szCs w:val="24"/>
          <w:lang w:val="ru-RU"/>
        </w:rPr>
      </w:pPr>
      <w:r w:rsidRPr="008404FD">
        <w:rPr>
          <w:rFonts w:hAnsi="Times New Roman" w:cs="Times New Roman"/>
          <w:color w:val="000000"/>
          <w:sz w:val="24"/>
          <w:szCs w:val="24"/>
          <w:lang w:val="ru-RU"/>
        </w:rPr>
        <w:t xml:space="preserve">9.2. Неурегулированные споры передаются на разрешение в Арбитражный суд </w:t>
      </w:r>
      <w:proofErr w:type="gramStart"/>
      <w:r w:rsidRPr="008404FD">
        <w:rPr>
          <w:rFonts w:hAnsi="Times New Roman" w:cs="Times New Roman"/>
          <w:color w:val="000000"/>
          <w:sz w:val="24"/>
          <w:szCs w:val="24"/>
          <w:lang w:val="ru-RU"/>
        </w:rPr>
        <w:t>г</w:t>
      </w:r>
      <w:proofErr w:type="gramEnd"/>
      <w:r w:rsidRPr="008404FD">
        <w:rPr>
          <w:rFonts w:hAnsi="Times New Roman" w:cs="Times New Roman"/>
          <w:color w:val="000000"/>
          <w:sz w:val="24"/>
          <w:szCs w:val="24"/>
          <w:lang w:val="ru-RU"/>
        </w:rPr>
        <w:t xml:space="preserve">. </w:t>
      </w:r>
      <w:r w:rsidR="00C129D5">
        <w:rPr>
          <w:rFonts w:hAnsi="Times New Roman" w:cs="Times New Roman"/>
          <w:color w:val="000000"/>
          <w:sz w:val="24"/>
          <w:szCs w:val="24"/>
          <w:lang w:val="ru-RU"/>
        </w:rPr>
        <w:t>Камчатского края</w:t>
      </w:r>
      <w:r w:rsidRPr="008404FD">
        <w:rPr>
          <w:rFonts w:hAnsi="Times New Roman" w:cs="Times New Roman"/>
          <w:color w:val="000000"/>
          <w:sz w:val="24"/>
          <w:szCs w:val="24"/>
          <w:lang w:val="ru-RU"/>
        </w:rPr>
        <w:t xml:space="preserve"> только после принятия мер по их досудебному урегулированию.</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10. Срок действия и порядок расторжения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10.1. Настоящий Контра</w:t>
      </w:r>
      <w:proofErr w:type="gramStart"/>
      <w:r w:rsidRPr="008404FD">
        <w:rPr>
          <w:rFonts w:hAnsi="Times New Roman" w:cs="Times New Roman"/>
          <w:color w:val="000000"/>
          <w:sz w:val="24"/>
          <w:szCs w:val="24"/>
          <w:lang w:val="ru-RU"/>
        </w:rPr>
        <w:t>кт</w:t>
      </w:r>
      <w:r w:rsidR="00E56EC6">
        <w:rPr>
          <w:rFonts w:hAnsi="Times New Roman" w:cs="Times New Roman"/>
          <w:color w:val="000000"/>
          <w:sz w:val="24"/>
          <w:szCs w:val="24"/>
          <w:lang w:val="ru-RU"/>
        </w:rPr>
        <w:t xml:space="preserve"> </w:t>
      </w:r>
      <w:r w:rsidRPr="008404FD">
        <w:rPr>
          <w:rFonts w:hAnsi="Times New Roman" w:cs="Times New Roman"/>
          <w:color w:val="000000"/>
          <w:sz w:val="24"/>
          <w:szCs w:val="24"/>
          <w:lang w:val="ru-RU"/>
        </w:rPr>
        <w:t>вст</w:t>
      </w:r>
      <w:proofErr w:type="gramEnd"/>
      <w:r w:rsidRPr="008404FD">
        <w:rPr>
          <w:rFonts w:hAnsi="Times New Roman" w:cs="Times New Roman"/>
          <w:color w:val="000000"/>
          <w:sz w:val="24"/>
          <w:szCs w:val="24"/>
          <w:lang w:val="ru-RU"/>
        </w:rPr>
        <w:t>упает в силу с момента его подписания и действует до «31» декабря 202</w:t>
      </w:r>
      <w:r w:rsidR="00F15AE3">
        <w:rPr>
          <w:rFonts w:hAnsi="Times New Roman" w:cs="Times New Roman"/>
          <w:color w:val="000000"/>
          <w:sz w:val="24"/>
          <w:szCs w:val="24"/>
          <w:lang w:val="ru-RU"/>
        </w:rPr>
        <w:t>4</w:t>
      </w:r>
      <w:r w:rsidRPr="008404FD">
        <w:rPr>
          <w:rFonts w:hAnsi="Times New Roman" w:cs="Times New Roman"/>
          <w:color w:val="000000"/>
          <w:sz w:val="24"/>
          <w:szCs w:val="24"/>
          <w:lang w:val="ru-RU"/>
        </w:rPr>
        <w:t xml:space="preserve"> года. Окончание срока действия Контракта не освобождает стороны от ответственности за его нарушение.</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Заказчик вправе принять решение об одностороннем </w:t>
      </w:r>
      <w:proofErr w:type="gramStart"/>
      <w:r w:rsidRPr="008404FD">
        <w:rPr>
          <w:rFonts w:hAnsi="Times New Roman" w:cs="Times New Roman"/>
          <w:color w:val="000000"/>
          <w:sz w:val="24"/>
          <w:szCs w:val="24"/>
          <w:lang w:val="ru-RU"/>
        </w:rPr>
        <w:t>отказе</w:t>
      </w:r>
      <w:proofErr w:type="gramEnd"/>
      <w:r w:rsidRPr="008404FD">
        <w:rPr>
          <w:rFonts w:hAnsi="Times New Roman" w:cs="Times New Roman"/>
          <w:color w:val="000000"/>
          <w:sz w:val="24"/>
          <w:szCs w:val="24"/>
          <w:lang w:val="ru-RU"/>
        </w:rPr>
        <w:t xml:space="preserve"> от исполнения Контракта по основаниям, предусмотренным Гражданским кодексом для одностороннего отказа от исполнения отдельных видов обязательств.</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10.3. Решение Заказчика об одностороннем отказе от исполнения Контракта вступает в </w:t>
      </w:r>
      <w:proofErr w:type="gramStart"/>
      <w:r w:rsidRPr="008404FD">
        <w:rPr>
          <w:rFonts w:hAnsi="Times New Roman" w:cs="Times New Roman"/>
          <w:color w:val="000000"/>
          <w:sz w:val="24"/>
          <w:szCs w:val="24"/>
          <w:lang w:val="ru-RU"/>
        </w:rPr>
        <w:t>силу</w:t>
      </w:r>
      <w:proofErr w:type="gramEnd"/>
      <w:r w:rsidRPr="008404FD">
        <w:rPr>
          <w:rFonts w:hAnsi="Times New Roman" w:cs="Times New Roman"/>
          <w:color w:val="000000"/>
          <w:sz w:val="24"/>
          <w:szCs w:val="24"/>
          <w:lang w:val="ru-RU"/>
        </w:rPr>
        <w:t xml:space="preserve"> и Контракт считается расторгнутым через 10 (десять) дней с даты надлежащего уведомления Заказчиком Поставщика об одностороннем отказе от исполнения Контракта, предусмотренного пунктом 13 статьи 95 Федерального закона от 05.04.2013 № 44-ФЗ.</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10.4. При выявлении в ходе исполнения настоящего Контракта необходимости и целесообразности изменений и дополнений в его условия составляется дополнительное соглашение. При этом изменение существенных условий настоящего Контракта при его исполнении не допускается, за исключением их изменения по соглашению Сторон в следующих случаях:</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10.5. При снижении цены настоящего Контракта без изменения предусмотренных Контрактом количества и качества поставляемого Товара и иных условий настоящего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10.6. Если по предложению Заказчика увеличивается или уменьшается предусмотренный настоящим Контрактом объем Товара не более чем на 10 процентов, то заключается дополнительное соглашение к настоящему Контракту. При этом по соглашению Сторон допускается изменение с учетом </w:t>
      </w:r>
      <w:proofErr w:type="gramStart"/>
      <w:r w:rsidRPr="008404FD">
        <w:rPr>
          <w:rFonts w:hAnsi="Times New Roman" w:cs="Times New Roman"/>
          <w:color w:val="000000"/>
          <w:sz w:val="24"/>
          <w:szCs w:val="24"/>
          <w:lang w:val="ru-RU"/>
        </w:rPr>
        <w:t>положений бюджетного законодательства Российской Федерации цены Контракта</w:t>
      </w:r>
      <w:proofErr w:type="gramEnd"/>
      <w:r w:rsidRPr="008404FD">
        <w:rPr>
          <w:rFonts w:hAnsi="Times New Roman" w:cs="Times New Roman"/>
          <w:color w:val="000000"/>
          <w:sz w:val="24"/>
          <w:szCs w:val="24"/>
          <w:lang w:val="ru-RU"/>
        </w:rPr>
        <w:t xml:space="preserve"> пропорционально дополнительному объему Товара исходя из установленной в Контракте цены единицы Товара, но не более чем на 10 процентов стоимости Товара по Контракту. При уменьшении предусмотренных настоящим Контрактом объемов Товара Стороны обязаны уменьшить цену Контракта исходя из цены единицы Товара. Цена единицы дополнительного объема Товара или цена единицы Товара при уменьшении </w:t>
      </w:r>
      <w:r w:rsidRPr="008404FD">
        <w:rPr>
          <w:rFonts w:hAnsi="Times New Roman" w:cs="Times New Roman"/>
          <w:color w:val="000000"/>
          <w:sz w:val="24"/>
          <w:szCs w:val="24"/>
          <w:lang w:val="ru-RU"/>
        </w:rPr>
        <w:lastRenderedPageBreak/>
        <w:t>предусмотренного Контрактом объема Товара должна определяться как частное от деления первоначальной цены Контракта на предусмотренный в настоящем Контракте общий объем Товара.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10.7. В случаях, предусмотренных пунктом 6 статьи 161 Бюджетного кодекса, при уменьшении ранее доведенных до Государственного заказчика лимитов бюджетных обязательств. При этом Заказчик в ходе исполнения настоящего Контракта обеспечивает согласование новых условий Контракта, в том числе цены и сроков исполнения Контракта и количества объема Товара, предусмотренных Контрактом.</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10.8. Если в процессе поставки Товара выясняется неизбежность отрицательного результата или нецелесообразность дальнейшей поставки Товара, Поставщик должен приостановить поставку и поставить об этом в известность Заказчика в 1-дневный срок после приостановления поставки. В этом случае Стороны обязаны в 3-дневный срок рассмотреть вопрос о дальнейшем выполнении условий настоящего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10.9. Все положения настоящего Контракта обязательны для правопреемников и законных представителей Заказчика и Поставщика.</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11. Заключительные положения</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11.1. Во всем, что не предусмотрено Контрактом, Стороны руководствуются законодательством Российской Федерации.</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11.2. В случае изменения у одной из Сторон адреса местонахождения, почтового адреса, банковских реквизитов такая Сторона обязана в течение 3 (трех) рабочих дней с момента внесения вышеуказанных изменений письменно известить об этом другую Сторону.</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11.4. Изменение условий Контракта при его исполнении не допускается, за исключением случаев, предусмотренных Законом от 5 апреля 2013 г. № 44-ФЗ «О контрактной системе в сфере закупок товаров, работ, услуг для обеспечения государственных и муниципальных нужд».</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 xml:space="preserve">11.5. При исполнении Контракта не допускается перемена Поставщика, за исключением случаев, если </w:t>
      </w:r>
      <w:proofErr w:type="gramStart"/>
      <w:r w:rsidRPr="008404FD">
        <w:rPr>
          <w:rFonts w:hAnsi="Times New Roman" w:cs="Times New Roman"/>
          <w:color w:val="000000"/>
          <w:sz w:val="24"/>
          <w:szCs w:val="24"/>
          <w:lang w:val="ru-RU"/>
        </w:rPr>
        <w:t>новый</w:t>
      </w:r>
      <w:proofErr w:type="gramEnd"/>
      <w:r w:rsidRPr="008404FD">
        <w:rPr>
          <w:rFonts w:hAnsi="Times New Roman" w:cs="Times New Roman"/>
          <w:color w:val="000000"/>
          <w:sz w:val="24"/>
          <w:szCs w:val="24"/>
          <w:lang w:val="ru-RU"/>
        </w:rPr>
        <w:t xml:space="preserve"> Поставщик является правопреемником Поставщика по Контракту вследствие реорганизации юридического лица в форме преобразования, слияния, присоединения.</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t>11.6.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015217" w:rsidRPr="008404FD" w:rsidRDefault="00B86E81" w:rsidP="00C129D5">
      <w:pPr>
        <w:ind w:firstLine="720"/>
        <w:jc w:val="both"/>
        <w:rPr>
          <w:rFonts w:hAnsi="Times New Roman" w:cs="Times New Roman"/>
          <w:color w:val="000000"/>
          <w:sz w:val="24"/>
          <w:szCs w:val="24"/>
          <w:lang w:val="ru-RU"/>
        </w:rPr>
      </w:pPr>
      <w:r w:rsidRPr="008404FD">
        <w:rPr>
          <w:rFonts w:hAnsi="Times New Roman" w:cs="Times New Roman"/>
          <w:color w:val="000000"/>
          <w:sz w:val="24"/>
          <w:szCs w:val="24"/>
          <w:lang w:val="ru-RU"/>
        </w:rPr>
        <w:lastRenderedPageBreak/>
        <w:t>11.7. При исполнении Контракта по согласованию Заказчика с Поставщиком допускается поставка товаров,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
    <w:p w:rsidR="00015217" w:rsidRPr="008404FD" w:rsidRDefault="00B86E81">
      <w:pPr>
        <w:jc w:val="center"/>
        <w:rPr>
          <w:rFonts w:hAnsi="Times New Roman" w:cs="Times New Roman"/>
          <w:color w:val="000000"/>
          <w:sz w:val="24"/>
          <w:szCs w:val="24"/>
          <w:lang w:val="ru-RU"/>
        </w:rPr>
      </w:pPr>
      <w:r w:rsidRPr="008404FD">
        <w:rPr>
          <w:rFonts w:hAnsi="Times New Roman" w:cs="Times New Roman"/>
          <w:b/>
          <w:bCs/>
          <w:color w:val="000000"/>
          <w:sz w:val="24"/>
          <w:szCs w:val="24"/>
          <w:lang w:val="ru-RU"/>
        </w:rPr>
        <w:t>12. Перечень приложений</w:t>
      </w:r>
    </w:p>
    <w:p w:rsidR="00015217" w:rsidRPr="008404FD" w:rsidRDefault="00B86E81">
      <w:pPr>
        <w:rPr>
          <w:rFonts w:hAnsi="Times New Roman" w:cs="Times New Roman"/>
          <w:color w:val="000000"/>
          <w:sz w:val="24"/>
          <w:szCs w:val="24"/>
          <w:lang w:val="ru-RU"/>
        </w:rPr>
      </w:pPr>
      <w:r w:rsidRPr="008404FD">
        <w:rPr>
          <w:rFonts w:hAnsi="Times New Roman" w:cs="Times New Roman"/>
          <w:color w:val="000000"/>
          <w:sz w:val="24"/>
          <w:szCs w:val="24"/>
          <w:lang w:val="ru-RU"/>
        </w:rPr>
        <w:t>Неотъемлемой частью настоящего Контракта являются следующие приложения:</w:t>
      </w:r>
    </w:p>
    <w:p w:rsidR="00015217" w:rsidRPr="008404FD" w:rsidRDefault="00B86E81">
      <w:pPr>
        <w:rPr>
          <w:rFonts w:hAnsi="Times New Roman" w:cs="Times New Roman"/>
          <w:color w:val="000000"/>
          <w:sz w:val="24"/>
          <w:szCs w:val="24"/>
          <w:lang w:val="ru-RU"/>
        </w:rPr>
      </w:pPr>
      <w:r w:rsidRPr="008404FD">
        <w:rPr>
          <w:rFonts w:hAnsi="Times New Roman" w:cs="Times New Roman"/>
          <w:color w:val="000000"/>
          <w:sz w:val="24"/>
          <w:szCs w:val="24"/>
          <w:lang w:val="ru-RU"/>
        </w:rPr>
        <w:t>Приложение № 1 –</w:t>
      </w:r>
      <w:r w:rsidR="008E0D07">
        <w:rPr>
          <w:rFonts w:hAnsi="Times New Roman" w:cs="Times New Roman"/>
          <w:color w:val="000000"/>
          <w:sz w:val="24"/>
          <w:szCs w:val="24"/>
          <w:lang w:val="ru-RU"/>
        </w:rPr>
        <w:t xml:space="preserve"> </w:t>
      </w:r>
      <w:r w:rsidR="000C2D42">
        <w:rPr>
          <w:rFonts w:hAnsi="Times New Roman" w:cs="Times New Roman"/>
          <w:color w:val="000000"/>
          <w:sz w:val="24"/>
          <w:szCs w:val="24"/>
          <w:lang w:val="ru-RU"/>
        </w:rPr>
        <w:t>Спецификация</w:t>
      </w:r>
      <w:r w:rsidR="00C755E9">
        <w:rPr>
          <w:rFonts w:hAnsi="Times New Roman" w:cs="Times New Roman"/>
          <w:color w:val="000000"/>
          <w:sz w:val="24"/>
          <w:szCs w:val="24"/>
          <w:lang w:val="ru-RU"/>
        </w:rPr>
        <w:t>.</w:t>
      </w:r>
    </w:p>
    <w:p w:rsidR="00015217" w:rsidRDefault="00B86E81">
      <w:pPr>
        <w:jc w:val="center"/>
        <w:rPr>
          <w:rFonts w:hAnsi="Times New Roman" w:cs="Times New Roman"/>
          <w:b/>
          <w:bCs/>
          <w:color w:val="000000"/>
          <w:sz w:val="24"/>
          <w:szCs w:val="24"/>
          <w:lang w:val="ru-RU"/>
        </w:rPr>
      </w:pPr>
      <w:r w:rsidRPr="00C129D5">
        <w:rPr>
          <w:rFonts w:hAnsi="Times New Roman" w:cs="Times New Roman"/>
          <w:b/>
          <w:bCs/>
          <w:color w:val="000000"/>
          <w:sz w:val="24"/>
          <w:szCs w:val="24"/>
          <w:lang w:val="ru-RU"/>
        </w:rPr>
        <w:t>13. Местонахождение и банковские реквизиты Сторон</w:t>
      </w:r>
    </w:p>
    <w:tbl>
      <w:tblPr>
        <w:tblW w:w="9568" w:type="dxa"/>
        <w:jc w:val="center"/>
        <w:tblLook w:val="04A0"/>
      </w:tblPr>
      <w:tblGrid>
        <w:gridCol w:w="4581"/>
        <w:gridCol w:w="4987"/>
      </w:tblGrid>
      <w:tr w:rsidR="00C129D5" w:rsidRPr="00086652" w:rsidTr="00E85CC2">
        <w:trPr>
          <w:trHeight w:val="567"/>
          <w:jc w:val="center"/>
        </w:trPr>
        <w:tc>
          <w:tcPr>
            <w:tcW w:w="4581" w:type="dxa"/>
            <w:vAlign w:val="center"/>
          </w:tcPr>
          <w:p w:rsidR="00C129D5" w:rsidRPr="00086652" w:rsidRDefault="00C129D5" w:rsidP="00E85CC2">
            <w:pPr>
              <w:jc w:val="center"/>
              <w:rPr>
                <w:rFonts w:ascii="Times New Roman" w:hAnsi="Times New Roman" w:cs="Times New Roman"/>
                <w:b/>
                <w:sz w:val="24"/>
                <w:szCs w:val="24"/>
                <w:lang w:val="ru-RU"/>
              </w:rPr>
            </w:pPr>
            <w:r w:rsidRPr="00086652">
              <w:rPr>
                <w:rFonts w:ascii="Times New Roman" w:hAnsi="Times New Roman" w:cs="Times New Roman"/>
                <w:b/>
                <w:sz w:val="24"/>
                <w:szCs w:val="24"/>
                <w:lang w:val="ru-RU"/>
              </w:rPr>
              <w:t>Государственный заказчик</w:t>
            </w:r>
            <w:r>
              <w:rPr>
                <w:rFonts w:ascii="Times New Roman" w:hAnsi="Times New Roman" w:cs="Times New Roman"/>
                <w:b/>
                <w:sz w:val="24"/>
                <w:szCs w:val="24"/>
                <w:lang w:val="ru-RU"/>
              </w:rPr>
              <w:t>:</w:t>
            </w:r>
          </w:p>
        </w:tc>
        <w:tc>
          <w:tcPr>
            <w:tcW w:w="4987" w:type="dxa"/>
            <w:vAlign w:val="center"/>
          </w:tcPr>
          <w:p w:rsidR="00C129D5" w:rsidRPr="00086652" w:rsidRDefault="000C2D42" w:rsidP="00E85CC2">
            <w:pPr>
              <w:pStyle w:val="a3"/>
              <w:ind w:left="0"/>
              <w:jc w:val="center"/>
              <w:rPr>
                <w:b/>
                <w:bCs/>
              </w:rPr>
            </w:pPr>
            <w:r>
              <w:rPr>
                <w:b/>
                <w:bCs/>
              </w:rPr>
              <w:t>Поставщик</w:t>
            </w:r>
            <w:r w:rsidR="00C129D5" w:rsidRPr="00086652">
              <w:rPr>
                <w:b/>
                <w:bCs/>
              </w:rPr>
              <w:t>:</w:t>
            </w:r>
          </w:p>
        </w:tc>
      </w:tr>
      <w:tr w:rsidR="00C129D5" w:rsidRPr="00086652" w:rsidTr="00E85CC2">
        <w:trPr>
          <w:trHeight w:val="1507"/>
          <w:jc w:val="center"/>
        </w:trPr>
        <w:tc>
          <w:tcPr>
            <w:tcW w:w="4581" w:type="dxa"/>
          </w:tcPr>
          <w:p w:rsidR="00C129D5" w:rsidRPr="00086652" w:rsidRDefault="00C129D5" w:rsidP="00E85CC2">
            <w:pPr>
              <w:spacing w:before="0" w:beforeAutospacing="0" w:after="0" w:afterAutospacing="0"/>
              <w:jc w:val="center"/>
              <w:rPr>
                <w:rFonts w:ascii="Times New Roman" w:hAnsi="Times New Roman" w:cs="Times New Roman"/>
                <w:b/>
                <w:i/>
                <w:sz w:val="24"/>
                <w:szCs w:val="24"/>
                <w:lang w:val="ru-RU"/>
              </w:rPr>
            </w:pPr>
            <w:r w:rsidRPr="00086652">
              <w:rPr>
                <w:rFonts w:ascii="Times New Roman" w:hAnsi="Times New Roman" w:cs="Times New Roman"/>
                <w:b/>
                <w:i/>
                <w:sz w:val="24"/>
                <w:szCs w:val="24"/>
                <w:lang w:val="ru-RU"/>
              </w:rPr>
              <w:t xml:space="preserve">ФКУ ИК-6 УФСИН России </w:t>
            </w:r>
          </w:p>
          <w:p w:rsidR="00C129D5" w:rsidRPr="00086652" w:rsidRDefault="00C129D5" w:rsidP="00E85CC2">
            <w:pPr>
              <w:pStyle w:val="a5"/>
              <w:spacing w:after="0"/>
              <w:jc w:val="center"/>
              <w:rPr>
                <w:b/>
                <w:i/>
                <w:color w:val="000000"/>
              </w:rPr>
            </w:pPr>
            <w:r w:rsidRPr="00086652">
              <w:rPr>
                <w:b/>
                <w:i/>
              </w:rPr>
              <w:t>по Камчатскому краю</w:t>
            </w:r>
          </w:p>
          <w:p w:rsidR="00C129D5" w:rsidRPr="00086652" w:rsidRDefault="00C129D5" w:rsidP="00E85CC2">
            <w:pPr>
              <w:pStyle w:val="a5"/>
              <w:spacing w:after="0"/>
              <w:rPr>
                <w:color w:val="000000"/>
              </w:rPr>
            </w:pPr>
          </w:p>
          <w:p w:rsidR="00C129D5" w:rsidRPr="00086652" w:rsidRDefault="00C129D5" w:rsidP="00E85CC2">
            <w:pPr>
              <w:pStyle w:val="a5"/>
              <w:spacing w:after="0"/>
              <w:rPr>
                <w:color w:val="000000"/>
              </w:rPr>
            </w:pPr>
            <w:r w:rsidRPr="00086652">
              <w:rPr>
                <w:color w:val="000000"/>
              </w:rPr>
              <w:t xml:space="preserve">Юридический адрес: 684000, Камчатский край, г. Елизово, ул. </w:t>
            </w:r>
            <w:proofErr w:type="gramStart"/>
            <w:r w:rsidRPr="00086652">
              <w:rPr>
                <w:color w:val="000000"/>
              </w:rPr>
              <w:t>Карьерная</w:t>
            </w:r>
            <w:proofErr w:type="gramEnd"/>
            <w:r w:rsidRPr="00086652">
              <w:rPr>
                <w:color w:val="000000"/>
              </w:rPr>
              <w:t>, 3.</w:t>
            </w:r>
          </w:p>
          <w:p w:rsidR="00C129D5" w:rsidRPr="00086652" w:rsidRDefault="00C129D5" w:rsidP="00E85CC2">
            <w:pPr>
              <w:pStyle w:val="a5"/>
              <w:spacing w:after="0"/>
              <w:rPr>
                <w:color w:val="000000"/>
              </w:rPr>
            </w:pPr>
            <w:r w:rsidRPr="00086652">
              <w:rPr>
                <w:color w:val="000000"/>
              </w:rPr>
              <w:t xml:space="preserve">Фактическое место нахождения: 684000, Камчатский край, г. Елизово, ул. </w:t>
            </w:r>
            <w:proofErr w:type="gramStart"/>
            <w:r w:rsidRPr="00086652">
              <w:rPr>
                <w:color w:val="000000"/>
              </w:rPr>
              <w:t>Карьерная</w:t>
            </w:r>
            <w:proofErr w:type="gramEnd"/>
            <w:r w:rsidRPr="00086652">
              <w:rPr>
                <w:color w:val="000000"/>
              </w:rPr>
              <w:t>, 3.</w:t>
            </w:r>
          </w:p>
          <w:p w:rsidR="00C129D5" w:rsidRPr="00086652" w:rsidRDefault="00C129D5" w:rsidP="00E85CC2">
            <w:pPr>
              <w:spacing w:before="0" w:beforeAutospacing="0" w:after="0" w:afterAutospacing="0"/>
              <w:rPr>
                <w:rFonts w:ascii="Times New Roman" w:hAnsi="Times New Roman" w:cs="Times New Roman"/>
                <w:color w:val="000000"/>
                <w:sz w:val="24"/>
                <w:szCs w:val="24"/>
                <w:lang w:val="ru-RU"/>
              </w:rPr>
            </w:pPr>
            <w:r w:rsidRPr="00086652">
              <w:rPr>
                <w:rFonts w:ascii="Times New Roman" w:hAnsi="Times New Roman" w:cs="Times New Roman"/>
                <w:color w:val="000000"/>
                <w:sz w:val="24"/>
                <w:szCs w:val="24"/>
                <w:lang w:val="ru-RU"/>
              </w:rPr>
              <w:t xml:space="preserve">тел./факс 8(41531) 7-37-22  </w:t>
            </w:r>
          </w:p>
          <w:p w:rsidR="00C129D5" w:rsidRPr="00086652" w:rsidRDefault="00C129D5" w:rsidP="00E85CC2">
            <w:pPr>
              <w:spacing w:before="0" w:beforeAutospacing="0" w:after="0" w:afterAutospacing="0"/>
              <w:rPr>
                <w:rFonts w:ascii="Times New Roman" w:hAnsi="Times New Roman" w:cs="Times New Roman"/>
                <w:color w:val="000000"/>
                <w:sz w:val="24"/>
                <w:szCs w:val="24"/>
                <w:lang w:val="ru-RU"/>
              </w:rPr>
            </w:pPr>
            <w:r w:rsidRPr="00086652">
              <w:rPr>
                <w:rFonts w:ascii="Times New Roman" w:hAnsi="Times New Roman" w:cs="Times New Roman"/>
                <w:sz w:val="24"/>
                <w:szCs w:val="24"/>
              </w:rPr>
              <w:t>E</w:t>
            </w:r>
            <w:r w:rsidRPr="00086652">
              <w:rPr>
                <w:rFonts w:ascii="Times New Roman" w:hAnsi="Times New Roman" w:cs="Times New Roman"/>
                <w:sz w:val="24"/>
                <w:szCs w:val="24"/>
                <w:lang w:val="ru-RU"/>
              </w:rPr>
              <w:t>-</w:t>
            </w:r>
            <w:r w:rsidRPr="00086652">
              <w:rPr>
                <w:rFonts w:ascii="Times New Roman" w:hAnsi="Times New Roman" w:cs="Times New Roman"/>
                <w:sz w:val="24"/>
                <w:szCs w:val="24"/>
              </w:rPr>
              <w:t>mail</w:t>
            </w:r>
            <w:r w:rsidRPr="00086652">
              <w:rPr>
                <w:rFonts w:ascii="Times New Roman" w:hAnsi="Times New Roman" w:cs="Times New Roman"/>
                <w:sz w:val="24"/>
                <w:szCs w:val="24"/>
                <w:lang w:val="ru-RU"/>
              </w:rPr>
              <w:t xml:space="preserve">: </w:t>
            </w:r>
            <w:proofErr w:type="spellStart"/>
            <w:r w:rsidRPr="00086652">
              <w:rPr>
                <w:rFonts w:ascii="Times New Roman" w:hAnsi="Times New Roman" w:cs="Times New Roman"/>
                <w:sz w:val="24"/>
                <w:szCs w:val="24"/>
              </w:rPr>
              <w:t>Ik</w:t>
            </w:r>
            <w:proofErr w:type="spellEnd"/>
            <w:r w:rsidRPr="00086652">
              <w:rPr>
                <w:rFonts w:ascii="Times New Roman" w:hAnsi="Times New Roman" w:cs="Times New Roman"/>
                <w:sz w:val="24"/>
                <w:szCs w:val="24"/>
                <w:lang w:val="ru-RU"/>
              </w:rPr>
              <w:t>6@41.</w:t>
            </w:r>
            <w:proofErr w:type="spellStart"/>
            <w:r w:rsidRPr="00086652">
              <w:rPr>
                <w:rFonts w:ascii="Times New Roman" w:hAnsi="Times New Roman" w:cs="Times New Roman"/>
                <w:sz w:val="24"/>
                <w:szCs w:val="24"/>
              </w:rPr>
              <w:t>fsin</w:t>
            </w:r>
            <w:proofErr w:type="spellEnd"/>
            <w:r w:rsidRPr="00086652">
              <w:rPr>
                <w:rFonts w:ascii="Times New Roman" w:hAnsi="Times New Roman" w:cs="Times New Roman"/>
                <w:sz w:val="24"/>
                <w:szCs w:val="24"/>
                <w:lang w:val="ru-RU"/>
              </w:rPr>
              <w:t>.</w:t>
            </w:r>
            <w:proofErr w:type="spellStart"/>
            <w:r w:rsidRPr="00086652">
              <w:rPr>
                <w:rFonts w:ascii="Times New Roman" w:hAnsi="Times New Roman" w:cs="Times New Roman"/>
                <w:sz w:val="24"/>
                <w:szCs w:val="24"/>
              </w:rPr>
              <w:t>ru</w:t>
            </w:r>
            <w:proofErr w:type="spellEnd"/>
          </w:p>
          <w:p w:rsidR="00C129D5" w:rsidRPr="00086652" w:rsidRDefault="00C129D5" w:rsidP="00E85CC2">
            <w:pPr>
              <w:pStyle w:val="a5"/>
              <w:spacing w:after="0"/>
              <w:rPr>
                <w:color w:val="000000"/>
              </w:rPr>
            </w:pPr>
            <w:r w:rsidRPr="00086652">
              <w:rPr>
                <w:color w:val="000000"/>
              </w:rPr>
              <w:t>Банковские реквизиты:</w:t>
            </w:r>
          </w:p>
          <w:p w:rsidR="00C129D5" w:rsidRPr="00086652" w:rsidRDefault="00C129D5" w:rsidP="00E85CC2">
            <w:pPr>
              <w:spacing w:before="0" w:beforeAutospacing="0" w:after="0" w:afterAutospacing="0"/>
              <w:rPr>
                <w:rFonts w:ascii="Times New Roman" w:hAnsi="Times New Roman" w:cs="Times New Roman"/>
                <w:sz w:val="24"/>
                <w:szCs w:val="24"/>
                <w:lang w:val="ru-RU"/>
              </w:rPr>
            </w:pPr>
            <w:r w:rsidRPr="00086652">
              <w:rPr>
                <w:rFonts w:ascii="Times New Roman" w:hAnsi="Times New Roman" w:cs="Times New Roman"/>
                <w:sz w:val="24"/>
                <w:szCs w:val="24"/>
                <w:lang w:val="ru-RU"/>
              </w:rPr>
              <w:t>каз/с  03211643000000013800</w:t>
            </w:r>
          </w:p>
          <w:p w:rsidR="00C129D5" w:rsidRPr="00086652" w:rsidRDefault="00C129D5" w:rsidP="00E85CC2">
            <w:pPr>
              <w:spacing w:before="0" w:beforeAutospacing="0" w:after="0" w:afterAutospacing="0"/>
              <w:rPr>
                <w:rFonts w:ascii="Times New Roman" w:hAnsi="Times New Roman" w:cs="Times New Roman"/>
                <w:sz w:val="24"/>
                <w:szCs w:val="24"/>
                <w:lang w:val="ru-RU"/>
              </w:rPr>
            </w:pPr>
            <w:proofErr w:type="gramStart"/>
            <w:r w:rsidRPr="00086652">
              <w:rPr>
                <w:rFonts w:ascii="Times New Roman" w:hAnsi="Times New Roman" w:cs="Times New Roman"/>
                <w:sz w:val="24"/>
                <w:szCs w:val="24"/>
                <w:lang w:val="ru-RU"/>
              </w:rPr>
              <w:t>л</w:t>
            </w:r>
            <w:proofErr w:type="gramEnd"/>
            <w:r w:rsidRPr="00086652">
              <w:rPr>
                <w:rFonts w:ascii="Times New Roman" w:hAnsi="Times New Roman" w:cs="Times New Roman"/>
                <w:sz w:val="24"/>
                <w:szCs w:val="24"/>
                <w:lang w:val="ru-RU"/>
              </w:rPr>
              <w:t>/с 03381054170</w:t>
            </w:r>
          </w:p>
          <w:p w:rsidR="00C129D5" w:rsidRPr="00086652" w:rsidRDefault="00C129D5" w:rsidP="00E85CC2">
            <w:pPr>
              <w:spacing w:before="0" w:beforeAutospacing="0" w:after="0" w:afterAutospacing="0"/>
              <w:rPr>
                <w:rFonts w:ascii="Times New Roman" w:hAnsi="Times New Roman" w:cs="Times New Roman"/>
                <w:sz w:val="24"/>
                <w:szCs w:val="24"/>
                <w:lang w:val="ru-RU"/>
              </w:rPr>
            </w:pPr>
            <w:proofErr w:type="spellStart"/>
            <w:r w:rsidRPr="00086652">
              <w:rPr>
                <w:rFonts w:ascii="Times New Roman" w:hAnsi="Times New Roman" w:cs="Times New Roman"/>
                <w:sz w:val="24"/>
                <w:szCs w:val="24"/>
                <w:lang w:val="ru-RU"/>
              </w:rPr>
              <w:t>кор</w:t>
            </w:r>
            <w:proofErr w:type="spellEnd"/>
            <w:r w:rsidRPr="00086652">
              <w:rPr>
                <w:rFonts w:ascii="Times New Roman" w:hAnsi="Times New Roman" w:cs="Times New Roman"/>
                <w:sz w:val="24"/>
                <w:szCs w:val="24"/>
                <w:lang w:val="ru-RU"/>
              </w:rPr>
              <w:t>/с 40102810945370000031</w:t>
            </w:r>
          </w:p>
          <w:p w:rsidR="00C129D5" w:rsidRPr="00086652" w:rsidRDefault="00C129D5" w:rsidP="00E85CC2">
            <w:pPr>
              <w:pStyle w:val="a5"/>
              <w:spacing w:after="0"/>
            </w:pPr>
            <w:r w:rsidRPr="00086652">
              <w:t xml:space="preserve">ОТДЕЛЕНИЕ ПЕТРОПАВЛОВСК-КАМЧАТСКИЙ БАНКА РОССИИ//УФК по Камчатскому краю </w:t>
            </w:r>
          </w:p>
          <w:p w:rsidR="00C129D5" w:rsidRPr="00086652" w:rsidRDefault="00C129D5" w:rsidP="00E85CC2">
            <w:pPr>
              <w:pStyle w:val="a5"/>
              <w:spacing w:after="0"/>
            </w:pPr>
            <w:r w:rsidRPr="00086652">
              <w:t>Г.Петропавловск-Камчатский</w:t>
            </w:r>
          </w:p>
          <w:p w:rsidR="00C129D5" w:rsidRPr="00086652" w:rsidRDefault="00C129D5" w:rsidP="00E85CC2">
            <w:pPr>
              <w:pStyle w:val="a5"/>
              <w:spacing w:after="0"/>
            </w:pPr>
            <w:r w:rsidRPr="00086652">
              <w:rPr>
                <w:color w:val="000000"/>
              </w:rPr>
              <w:t xml:space="preserve">БИК </w:t>
            </w:r>
            <w:r w:rsidRPr="00086652">
              <w:t>013002402</w:t>
            </w:r>
          </w:p>
          <w:p w:rsidR="00C129D5" w:rsidRPr="00086652" w:rsidRDefault="00C129D5" w:rsidP="00E85CC2">
            <w:pPr>
              <w:pStyle w:val="11"/>
              <w:contextualSpacing/>
              <w:rPr>
                <w:sz w:val="24"/>
                <w:szCs w:val="24"/>
              </w:rPr>
            </w:pPr>
            <w:r w:rsidRPr="00086652">
              <w:rPr>
                <w:sz w:val="24"/>
                <w:szCs w:val="24"/>
              </w:rPr>
              <w:t>ОГРН 1024101216886</w:t>
            </w:r>
          </w:p>
          <w:p w:rsidR="00C129D5" w:rsidRPr="00086652" w:rsidRDefault="00C129D5" w:rsidP="00E85CC2">
            <w:pPr>
              <w:pStyle w:val="11"/>
              <w:contextualSpacing/>
              <w:rPr>
                <w:sz w:val="24"/>
                <w:szCs w:val="24"/>
              </w:rPr>
            </w:pPr>
            <w:r w:rsidRPr="00086652">
              <w:rPr>
                <w:color w:val="000000"/>
                <w:sz w:val="24"/>
                <w:szCs w:val="24"/>
              </w:rPr>
              <w:t xml:space="preserve">ИНН </w:t>
            </w:r>
            <w:r w:rsidRPr="00086652">
              <w:rPr>
                <w:sz w:val="24"/>
                <w:szCs w:val="24"/>
              </w:rPr>
              <w:t>4105023764</w:t>
            </w:r>
          </w:p>
          <w:p w:rsidR="00C129D5" w:rsidRPr="00086652" w:rsidRDefault="00C129D5" w:rsidP="00E85CC2">
            <w:pPr>
              <w:pStyle w:val="11"/>
              <w:contextualSpacing/>
              <w:rPr>
                <w:sz w:val="24"/>
                <w:szCs w:val="24"/>
              </w:rPr>
            </w:pPr>
            <w:r w:rsidRPr="00086652">
              <w:rPr>
                <w:color w:val="000000"/>
                <w:sz w:val="24"/>
                <w:szCs w:val="24"/>
              </w:rPr>
              <w:t xml:space="preserve">КПП </w:t>
            </w:r>
            <w:r w:rsidRPr="00086652">
              <w:rPr>
                <w:sz w:val="24"/>
                <w:szCs w:val="24"/>
              </w:rPr>
              <w:t>410501001</w:t>
            </w:r>
          </w:p>
          <w:p w:rsidR="00C129D5" w:rsidRPr="00086652" w:rsidRDefault="00C129D5" w:rsidP="00E85CC2">
            <w:pPr>
              <w:pStyle w:val="11"/>
              <w:contextualSpacing/>
              <w:rPr>
                <w:sz w:val="24"/>
                <w:szCs w:val="24"/>
              </w:rPr>
            </w:pPr>
          </w:p>
          <w:p w:rsidR="00C129D5" w:rsidRPr="00086652" w:rsidRDefault="00C129D5" w:rsidP="00E85CC2">
            <w:pPr>
              <w:widowControl w:val="0"/>
              <w:spacing w:before="0" w:beforeAutospacing="0" w:after="0" w:afterAutospacing="0"/>
              <w:contextualSpacing/>
              <w:rPr>
                <w:rFonts w:ascii="Times New Roman" w:hAnsi="Times New Roman" w:cs="Times New Roman"/>
                <w:sz w:val="24"/>
                <w:szCs w:val="24"/>
                <w:lang w:val="ru-RU"/>
              </w:rPr>
            </w:pPr>
            <w:r w:rsidRPr="00086652">
              <w:rPr>
                <w:rFonts w:ascii="Times New Roman" w:hAnsi="Times New Roman" w:cs="Times New Roman"/>
                <w:sz w:val="24"/>
                <w:szCs w:val="24"/>
                <w:lang w:val="ru-RU"/>
              </w:rPr>
              <w:t>___________________  /</w:t>
            </w:r>
            <w:r w:rsidR="00473004">
              <w:rPr>
                <w:rFonts w:ascii="Times New Roman" w:hAnsi="Times New Roman" w:cs="Times New Roman"/>
                <w:sz w:val="24"/>
                <w:szCs w:val="24"/>
                <w:lang w:val="ru-RU"/>
              </w:rPr>
              <w:t>______________</w:t>
            </w:r>
            <w:r w:rsidRPr="00086652">
              <w:rPr>
                <w:rFonts w:ascii="Times New Roman" w:hAnsi="Times New Roman" w:cs="Times New Roman"/>
                <w:sz w:val="24"/>
                <w:szCs w:val="24"/>
                <w:lang w:val="ru-RU"/>
              </w:rPr>
              <w:t>/</w:t>
            </w:r>
          </w:p>
          <w:p w:rsidR="00C129D5" w:rsidRPr="00086652" w:rsidRDefault="00C129D5" w:rsidP="00E85CC2">
            <w:pPr>
              <w:widowControl w:val="0"/>
              <w:spacing w:before="0" w:beforeAutospacing="0" w:after="0" w:afterAutospacing="0"/>
              <w:contextualSpacing/>
              <w:rPr>
                <w:rFonts w:ascii="Times New Roman" w:hAnsi="Times New Roman" w:cs="Times New Roman"/>
                <w:sz w:val="24"/>
                <w:szCs w:val="24"/>
                <w:lang w:val="ru-RU"/>
              </w:rPr>
            </w:pPr>
          </w:p>
          <w:p w:rsidR="00C129D5" w:rsidRPr="009162E3" w:rsidRDefault="00C129D5" w:rsidP="00E85CC2">
            <w:pPr>
              <w:widowControl w:val="0"/>
              <w:spacing w:before="0" w:beforeAutospacing="0" w:after="0" w:afterAutospacing="0"/>
              <w:contextualSpacing/>
              <w:rPr>
                <w:rFonts w:ascii="Times New Roman" w:hAnsi="Times New Roman" w:cs="Times New Roman"/>
                <w:sz w:val="24"/>
                <w:szCs w:val="24"/>
                <w:lang w:val="ru-RU"/>
              </w:rPr>
            </w:pPr>
            <w:r w:rsidRPr="009162E3">
              <w:rPr>
                <w:rFonts w:ascii="Times New Roman" w:hAnsi="Times New Roman" w:cs="Times New Roman"/>
                <w:sz w:val="24"/>
                <w:szCs w:val="24"/>
                <w:lang w:val="ru-RU"/>
              </w:rPr>
              <w:t>«____» ___________  20</w:t>
            </w:r>
            <w:r>
              <w:rPr>
                <w:rFonts w:ascii="Times New Roman" w:hAnsi="Times New Roman" w:cs="Times New Roman"/>
                <w:sz w:val="24"/>
                <w:szCs w:val="24"/>
                <w:lang w:val="ru-RU"/>
              </w:rPr>
              <w:t>2</w:t>
            </w:r>
            <w:r w:rsidR="00F15AE3">
              <w:rPr>
                <w:rFonts w:ascii="Times New Roman" w:hAnsi="Times New Roman" w:cs="Times New Roman"/>
                <w:sz w:val="24"/>
                <w:szCs w:val="24"/>
                <w:lang w:val="ru-RU"/>
              </w:rPr>
              <w:t>4</w:t>
            </w:r>
            <w:r w:rsidRPr="009162E3">
              <w:rPr>
                <w:rFonts w:ascii="Times New Roman" w:hAnsi="Times New Roman" w:cs="Times New Roman"/>
                <w:sz w:val="24"/>
                <w:szCs w:val="24"/>
                <w:lang w:val="ru-RU"/>
              </w:rPr>
              <w:t xml:space="preserve">  г.</w:t>
            </w:r>
          </w:p>
          <w:p w:rsidR="00C129D5" w:rsidRPr="009162E3" w:rsidRDefault="00C129D5" w:rsidP="00E85CC2">
            <w:pPr>
              <w:widowControl w:val="0"/>
              <w:spacing w:before="0" w:beforeAutospacing="0" w:after="0" w:afterAutospacing="0"/>
              <w:contextualSpacing/>
              <w:rPr>
                <w:rFonts w:ascii="Times New Roman" w:hAnsi="Times New Roman" w:cs="Times New Roman"/>
                <w:sz w:val="24"/>
                <w:szCs w:val="24"/>
                <w:lang w:val="ru-RU"/>
              </w:rPr>
            </w:pPr>
          </w:p>
          <w:p w:rsidR="00C129D5" w:rsidRPr="00086652" w:rsidRDefault="00C129D5" w:rsidP="00E85CC2">
            <w:pPr>
              <w:spacing w:before="0" w:beforeAutospacing="0" w:after="0" w:afterAutospacing="0"/>
              <w:jc w:val="center"/>
              <w:rPr>
                <w:rFonts w:ascii="Times New Roman" w:hAnsi="Times New Roman" w:cs="Times New Roman"/>
                <w:b/>
                <w:i/>
                <w:sz w:val="24"/>
                <w:szCs w:val="24"/>
                <w:lang w:val="ru-RU"/>
              </w:rPr>
            </w:pPr>
            <w:r w:rsidRPr="009162E3">
              <w:rPr>
                <w:rFonts w:ascii="Times New Roman" w:hAnsi="Times New Roman" w:cs="Times New Roman"/>
                <w:sz w:val="24"/>
                <w:szCs w:val="24"/>
                <w:lang w:val="ru-RU"/>
              </w:rPr>
              <w:t>М.П.</w:t>
            </w:r>
          </w:p>
        </w:tc>
        <w:tc>
          <w:tcPr>
            <w:tcW w:w="4987" w:type="dxa"/>
          </w:tcPr>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Default="00C129D5" w:rsidP="00E85CC2">
            <w:pPr>
              <w:pStyle w:val="a3"/>
              <w:ind w:left="0"/>
              <w:jc w:val="center"/>
              <w:rPr>
                <w:bCs/>
              </w:rPr>
            </w:pPr>
          </w:p>
          <w:p w:rsidR="00C129D5" w:rsidRPr="00086652" w:rsidRDefault="00C129D5" w:rsidP="00E85CC2">
            <w:pPr>
              <w:widowControl w:val="0"/>
              <w:spacing w:before="0" w:beforeAutospacing="0" w:after="0" w:afterAutospacing="0"/>
              <w:contextualSpacing/>
              <w:rPr>
                <w:rFonts w:ascii="Times New Roman" w:hAnsi="Times New Roman" w:cs="Times New Roman"/>
                <w:sz w:val="24"/>
                <w:szCs w:val="24"/>
                <w:lang w:val="ru-RU"/>
              </w:rPr>
            </w:pPr>
            <w:r w:rsidRPr="00086652">
              <w:rPr>
                <w:rFonts w:ascii="Times New Roman" w:hAnsi="Times New Roman" w:cs="Times New Roman"/>
                <w:sz w:val="24"/>
                <w:szCs w:val="24"/>
                <w:lang w:val="ru-RU"/>
              </w:rPr>
              <w:t>___________________  /</w:t>
            </w:r>
            <w:r>
              <w:rPr>
                <w:rFonts w:ascii="Times New Roman" w:hAnsi="Times New Roman" w:cs="Times New Roman"/>
                <w:sz w:val="24"/>
                <w:szCs w:val="24"/>
                <w:lang w:val="ru-RU"/>
              </w:rPr>
              <w:t>________________</w:t>
            </w:r>
            <w:r w:rsidRPr="00086652">
              <w:rPr>
                <w:rFonts w:ascii="Times New Roman" w:hAnsi="Times New Roman" w:cs="Times New Roman"/>
                <w:sz w:val="24"/>
                <w:szCs w:val="24"/>
                <w:lang w:val="ru-RU"/>
              </w:rPr>
              <w:t>/</w:t>
            </w:r>
          </w:p>
          <w:p w:rsidR="00C129D5" w:rsidRPr="00086652" w:rsidRDefault="00C129D5" w:rsidP="00E85CC2">
            <w:pPr>
              <w:widowControl w:val="0"/>
              <w:spacing w:before="0" w:beforeAutospacing="0" w:after="0" w:afterAutospacing="0"/>
              <w:contextualSpacing/>
              <w:rPr>
                <w:rFonts w:ascii="Times New Roman" w:hAnsi="Times New Roman" w:cs="Times New Roman"/>
                <w:sz w:val="24"/>
                <w:szCs w:val="24"/>
                <w:lang w:val="ru-RU"/>
              </w:rPr>
            </w:pPr>
          </w:p>
          <w:p w:rsidR="00C129D5" w:rsidRPr="00086652" w:rsidRDefault="00C129D5" w:rsidP="00E85CC2">
            <w:pPr>
              <w:widowControl w:val="0"/>
              <w:spacing w:before="0" w:beforeAutospacing="0" w:after="0" w:afterAutospacing="0"/>
              <w:contextualSpacing/>
              <w:rPr>
                <w:rFonts w:ascii="Times New Roman" w:hAnsi="Times New Roman" w:cs="Times New Roman"/>
                <w:sz w:val="24"/>
                <w:szCs w:val="24"/>
              </w:rPr>
            </w:pPr>
            <w:r w:rsidRPr="00086652">
              <w:rPr>
                <w:rFonts w:ascii="Times New Roman" w:hAnsi="Times New Roman" w:cs="Times New Roman"/>
                <w:sz w:val="24"/>
                <w:szCs w:val="24"/>
              </w:rPr>
              <w:t>«____» __________</w:t>
            </w:r>
            <w:proofErr w:type="gramStart"/>
            <w:r w:rsidRPr="00086652">
              <w:rPr>
                <w:rFonts w:ascii="Times New Roman" w:hAnsi="Times New Roman" w:cs="Times New Roman"/>
                <w:sz w:val="24"/>
                <w:szCs w:val="24"/>
              </w:rPr>
              <w:t>_  20</w:t>
            </w:r>
            <w:r>
              <w:rPr>
                <w:rFonts w:ascii="Times New Roman" w:hAnsi="Times New Roman" w:cs="Times New Roman"/>
                <w:sz w:val="24"/>
                <w:szCs w:val="24"/>
                <w:lang w:val="ru-RU"/>
              </w:rPr>
              <w:t>2</w:t>
            </w:r>
            <w:r w:rsidR="00F15AE3">
              <w:rPr>
                <w:rFonts w:ascii="Times New Roman" w:hAnsi="Times New Roman" w:cs="Times New Roman"/>
                <w:sz w:val="24"/>
                <w:szCs w:val="24"/>
                <w:lang w:val="ru-RU"/>
              </w:rPr>
              <w:t>4</w:t>
            </w:r>
            <w:proofErr w:type="gramEnd"/>
            <w:r w:rsidRPr="00086652">
              <w:rPr>
                <w:rFonts w:ascii="Times New Roman" w:hAnsi="Times New Roman" w:cs="Times New Roman"/>
                <w:sz w:val="24"/>
                <w:szCs w:val="24"/>
              </w:rPr>
              <w:t xml:space="preserve">  г.</w:t>
            </w:r>
          </w:p>
          <w:p w:rsidR="00C129D5" w:rsidRPr="00086652" w:rsidRDefault="00C129D5" w:rsidP="00E85CC2">
            <w:pPr>
              <w:widowControl w:val="0"/>
              <w:spacing w:before="0" w:beforeAutospacing="0" w:after="0" w:afterAutospacing="0"/>
              <w:contextualSpacing/>
              <w:rPr>
                <w:rFonts w:ascii="Times New Roman" w:hAnsi="Times New Roman" w:cs="Times New Roman"/>
                <w:sz w:val="24"/>
                <w:szCs w:val="24"/>
              </w:rPr>
            </w:pPr>
          </w:p>
          <w:p w:rsidR="00C129D5" w:rsidRPr="00086652" w:rsidRDefault="00C129D5" w:rsidP="00E85CC2">
            <w:pPr>
              <w:pStyle w:val="a3"/>
              <w:ind w:left="0"/>
              <w:rPr>
                <w:bCs/>
              </w:rPr>
            </w:pPr>
            <w:r w:rsidRPr="00086652">
              <w:t>М.П.</w:t>
            </w:r>
          </w:p>
        </w:tc>
      </w:tr>
    </w:tbl>
    <w:p w:rsidR="005D44DD" w:rsidRDefault="005D44DD">
      <w:pPr>
        <w:jc w:val="center"/>
        <w:rPr>
          <w:rFonts w:hAnsi="Times New Roman" w:cs="Times New Roman"/>
          <w:color w:val="000000"/>
          <w:sz w:val="24"/>
          <w:szCs w:val="24"/>
          <w:lang w:val="ru-RU"/>
        </w:rPr>
      </w:pPr>
    </w:p>
    <w:p w:rsidR="00C602A3" w:rsidRDefault="00C602A3" w:rsidP="00C602A3">
      <w:pPr>
        <w:rPr>
          <w:lang w:val="ru-RU"/>
        </w:rPr>
      </w:pPr>
    </w:p>
    <w:tbl>
      <w:tblPr>
        <w:tblStyle w:val="a7"/>
        <w:tblpPr w:leftFromText="180" w:rightFromText="180" w:vertAnchor="text" w:horzAnchor="margin" w:tblpY="-2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53"/>
        <w:gridCol w:w="3890"/>
      </w:tblGrid>
      <w:tr w:rsidR="00C602A3" w:rsidRPr="00AB0A5B" w:rsidTr="00C602A3">
        <w:trPr>
          <w:trHeight w:val="1134"/>
        </w:trPr>
        <w:tc>
          <w:tcPr>
            <w:tcW w:w="5353" w:type="dxa"/>
          </w:tcPr>
          <w:p w:rsidR="00C602A3" w:rsidRDefault="00C602A3" w:rsidP="004E6104">
            <w:pPr>
              <w:pStyle w:val="1"/>
              <w:tabs>
                <w:tab w:val="left" w:pos="5067"/>
                <w:tab w:val="center" w:pos="7498"/>
              </w:tabs>
              <w:contextualSpacing/>
              <w:outlineLvl w:val="0"/>
              <w:rPr>
                <w:rFonts w:ascii="Times New Roman" w:hAnsi="Times New Roman" w:cs="Times New Roman"/>
                <w:color w:val="000000" w:themeColor="text1"/>
                <w:sz w:val="24"/>
                <w:szCs w:val="24"/>
              </w:rPr>
            </w:pPr>
          </w:p>
        </w:tc>
        <w:tc>
          <w:tcPr>
            <w:tcW w:w="3890" w:type="dxa"/>
          </w:tcPr>
          <w:p w:rsidR="00C602A3" w:rsidRPr="00EB3624" w:rsidRDefault="00C602A3" w:rsidP="004E6104">
            <w:pPr>
              <w:pStyle w:val="1"/>
              <w:tabs>
                <w:tab w:val="left" w:pos="5067"/>
                <w:tab w:val="center" w:pos="7498"/>
              </w:tabs>
              <w:contextualSpacing/>
              <w:jc w:val="center"/>
              <w:outlineLvl w:val="0"/>
              <w:rPr>
                <w:rFonts w:ascii="Times New Roman" w:hAnsi="Times New Roman" w:cs="Times New Roman"/>
                <w:b w:val="0"/>
                <w:color w:val="000000" w:themeColor="text1"/>
                <w:sz w:val="24"/>
                <w:szCs w:val="24"/>
              </w:rPr>
            </w:pPr>
            <w:r w:rsidRPr="00EB3624">
              <w:rPr>
                <w:rFonts w:ascii="Times New Roman" w:hAnsi="Times New Roman" w:cs="Times New Roman"/>
                <w:b w:val="0"/>
                <w:color w:val="000000" w:themeColor="text1"/>
                <w:sz w:val="24"/>
                <w:szCs w:val="24"/>
              </w:rPr>
              <w:t>Приложение 1</w:t>
            </w:r>
          </w:p>
          <w:p w:rsidR="00C602A3" w:rsidRPr="00EB3624" w:rsidRDefault="00C602A3" w:rsidP="004E6104">
            <w:pPr>
              <w:jc w:val="center"/>
              <w:rPr>
                <w:sz w:val="24"/>
                <w:szCs w:val="24"/>
              </w:rPr>
            </w:pPr>
            <w:r>
              <w:rPr>
                <w:sz w:val="24"/>
                <w:szCs w:val="24"/>
              </w:rPr>
              <w:t>к</w:t>
            </w:r>
            <w:r w:rsidRPr="00EB3624">
              <w:rPr>
                <w:sz w:val="24"/>
                <w:szCs w:val="24"/>
              </w:rPr>
              <w:t xml:space="preserve"> государственному контракту</w:t>
            </w:r>
          </w:p>
          <w:p w:rsidR="00C602A3" w:rsidRPr="00EB3624" w:rsidRDefault="00C602A3" w:rsidP="004E6104">
            <w:pPr>
              <w:jc w:val="center"/>
              <w:rPr>
                <w:sz w:val="24"/>
                <w:szCs w:val="24"/>
              </w:rPr>
            </w:pPr>
            <w:r w:rsidRPr="00EB3624">
              <w:rPr>
                <w:sz w:val="24"/>
                <w:szCs w:val="24"/>
              </w:rPr>
              <w:t>№</w:t>
            </w:r>
            <w:r>
              <w:rPr>
                <w:sz w:val="24"/>
                <w:szCs w:val="24"/>
              </w:rPr>
              <w:t>________________________</w:t>
            </w:r>
          </w:p>
          <w:p w:rsidR="00C602A3" w:rsidRPr="00EB3624" w:rsidRDefault="00C602A3" w:rsidP="004E6104">
            <w:pPr>
              <w:jc w:val="center"/>
            </w:pPr>
            <w:r>
              <w:rPr>
                <w:sz w:val="24"/>
                <w:szCs w:val="24"/>
              </w:rPr>
              <w:t>о</w:t>
            </w:r>
            <w:r w:rsidRPr="00EB3624">
              <w:rPr>
                <w:sz w:val="24"/>
                <w:szCs w:val="24"/>
              </w:rPr>
              <w:t>т «____» __________ 202</w:t>
            </w:r>
            <w:r w:rsidR="00F15AE3">
              <w:rPr>
                <w:sz w:val="24"/>
                <w:szCs w:val="24"/>
              </w:rPr>
              <w:t>4</w:t>
            </w:r>
            <w:r w:rsidRPr="00EB3624">
              <w:rPr>
                <w:sz w:val="24"/>
                <w:szCs w:val="24"/>
              </w:rPr>
              <w:t xml:space="preserve"> г.</w:t>
            </w:r>
          </w:p>
        </w:tc>
      </w:tr>
    </w:tbl>
    <w:p w:rsidR="00C602A3" w:rsidRDefault="00C602A3" w:rsidP="00C602A3">
      <w:pPr>
        <w:rPr>
          <w:lang w:val="ru-RU"/>
        </w:rPr>
      </w:pPr>
    </w:p>
    <w:p w:rsidR="000C2D42" w:rsidRPr="006B4A44" w:rsidRDefault="000C2D42" w:rsidP="000C2D42">
      <w:pPr>
        <w:pStyle w:val="1"/>
        <w:tabs>
          <w:tab w:val="left" w:pos="5067"/>
          <w:tab w:val="center" w:pos="7498"/>
        </w:tabs>
        <w:ind w:firstLine="720"/>
        <w:contextualSpacing/>
        <w:jc w:val="center"/>
        <w:rPr>
          <w:sz w:val="24"/>
          <w:szCs w:val="24"/>
          <w:lang w:val="ru-RU"/>
        </w:rPr>
      </w:pPr>
      <w:r>
        <w:rPr>
          <w:rFonts w:ascii="Times New Roman" w:hAnsi="Times New Roman" w:cs="Times New Roman"/>
          <w:color w:val="auto"/>
          <w:sz w:val="24"/>
          <w:szCs w:val="24"/>
          <w:lang w:val="ru-RU"/>
        </w:rPr>
        <w:t>Спецификация</w:t>
      </w:r>
    </w:p>
    <w:p w:rsidR="000C2D42" w:rsidRPr="006B4A44" w:rsidRDefault="000C2D42" w:rsidP="000C2D42">
      <w:pPr>
        <w:pStyle w:val="FR1"/>
        <w:spacing w:before="0"/>
        <w:ind w:right="-71" w:firstLine="708"/>
        <w:contextualSpacing/>
        <w:rPr>
          <w:b w:val="0"/>
          <w:sz w:val="24"/>
          <w:szCs w:val="24"/>
        </w:rPr>
      </w:pPr>
      <w:r w:rsidRPr="006B4A44">
        <w:rPr>
          <w:b w:val="0"/>
          <w:sz w:val="24"/>
          <w:szCs w:val="24"/>
        </w:rPr>
        <w:t>Поставщик  – ______________________________</w:t>
      </w:r>
    </w:p>
    <w:p w:rsidR="000C2D42" w:rsidRPr="006B4A44" w:rsidRDefault="000C2D42" w:rsidP="000C2D42">
      <w:pPr>
        <w:pStyle w:val="FR1"/>
        <w:spacing w:before="0"/>
        <w:ind w:right="-71" w:firstLine="708"/>
        <w:contextualSpacing/>
        <w:rPr>
          <w:b w:val="0"/>
          <w:sz w:val="24"/>
          <w:szCs w:val="24"/>
        </w:rPr>
      </w:pPr>
      <w:r w:rsidRPr="006B4A44">
        <w:rPr>
          <w:b w:val="0"/>
          <w:sz w:val="24"/>
          <w:szCs w:val="24"/>
        </w:rPr>
        <w:t>Государственный заказчик  –  ФКУ ИК-6 УФСИН России по Камчатскому краю</w:t>
      </w:r>
    </w:p>
    <w:p w:rsidR="000C2D42" w:rsidRPr="006B4A44" w:rsidRDefault="000C2D42" w:rsidP="000C2D42">
      <w:pPr>
        <w:pStyle w:val="a8"/>
        <w:jc w:val="center"/>
        <w:rPr>
          <w:rFonts w:ascii="Times New Roman" w:hAnsi="Times New Roman"/>
          <w:sz w:val="24"/>
          <w:szCs w:val="24"/>
          <w:u w:val="single"/>
        </w:rPr>
      </w:pPr>
    </w:p>
    <w:p w:rsidR="000C2D42" w:rsidRPr="006B4A44" w:rsidRDefault="000C2D42" w:rsidP="000C2D42">
      <w:pPr>
        <w:pStyle w:val="a8"/>
        <w:jc w:val="center"/>
        <w:rPr>
          <w:rFonts w:ascii="Times New Roman" w:hAnsi="Times New Roman"/>
          <w:sz w:val="24"/>
          <w:szCs w:val="24"/>
        </w:rPr>
      </w:pPr>
      <w:r w:rsidRPr="006B4A44">
        <w:rPr>
          <w:rFonts w:ascii="Times New Roman" w:hAnsi="Times New Roman"/>
          <w:sz w:val="24"/>
          <w:szCs w:val="24"/>
          <w:u w:val="single"/>
        </w:rPr>
        <w:t>Грузополучатель</w:t>
      </w:r>
      <w:r w:rsidRPr="006B4A44">
        <w:rPr>
          <w:rFonts w:ascii="Times New Roman" w:hAnsi="Times New Roman"/>
          <w:sz w:val="24"/>
          <w:szCs w:val="24"/>
        </w:rPr>
        <w:t xml:space="preserve"> – ФКУ ИК-6 УФСИН России по Камчатскому краю,</w:t>
      </w:r>
    </w:p>
    <w:p w:rsidR="000C2D42" w:rsidRPr="006B4A44" w:rsidRDefault="000C2D42" w:rsidP="000C2D42">
      <w:pPr>
        <w:pStyle w:val="a8"/>
        <w:jc w:val="center"/>
        <w:rPr>
          <w:rFonts w:ascii="Times New Roman" w:hAnsi="Times New Roman"/>
          <w:sz w:val="24"/>
          <w:szCs w:val="24"/>
        </w:rPr>
      </w:pPr>
      <w:r w:rsidRPr="006B4A44">
        <w:rPr>
          <w:rFonts w:ascii="Times New Roman" w:hAnsi="Times New Roman"/>
          <w:sz w:val="24"/>
          <w:szCs w:val="24"/>
        </w:rPr>
        <w:t xml:space="preserve">адрес: Камчатский край,  г. Елизово, ул. </w:t>
      </w:r>
      <w:proofErr w:type="gramStart"/>
      <w:r w:rsidRPr="006B4A44">
        <w:rPr>
          <w:rFonts w:ascii="Times New Roman" w:hAnsi="Times New Roman"/>
          <w:sz w:val="24"/>
          <w:szCs w:val="24"/>
        </w:rPr>
        <w:t>Карьерная</w:t>
      </w:r>
      <w:proofErr w:type="gramEnd"/>
      <w:r w:rsidRPr="006B4A44">
        <w:rPr>
          <w:rFonts w:ascii="Times New Roman" w:hAnsi="Times New Roman"/>
          <w:sz w:val="24"/>
          <w:szCs w:val="24"/>
        </w:rPr>
        <w:t>, 3.</w:t>
      </w:r>
    </w:p>
    <w:tbl>
      <w:tblPr>
        <w:tblStyle w:val="a7"/>
        <w:tblW w:w="9497" w:type="dxa"/>
        <w:tblInd w:w="392" w:type="dxa"/>
        <w:tblLayout w:type="fixed"/>
        <w:tblLook w:val="04A0"/>
      </w:tblPr>
      <w:tblGrid>
        <w:gridCol w:w="425"/>
        <w:gridCol w:w="2738"/>
        <w:gridCol w:w="1266"/>
        <w:gridCol w:w="1267"/>
        <w:gridCol w:w="1267"/>
        <w:gridCol w:w="1267"/>
        <w:gridCol w:w="1267"/>
      </w:tblGrid>
      <w:tr w:rsidR="00E92A0E" w:rsidRPr="00AB0A5B" w:rsidTr="00CF2D23">
        <w:trPr>
          <w:trHeight w:val="20"/>
        </w:trPr>
        <w:tc>
          <w:tcPr>
            <w:tcW w:w="425" w:type="dxa"/>
            <w:vAlign w:val="center"/>
          </w:tcPr>
          <w:p w:rsidR="00E92A0E" w:rsidRPr="00E56EC6" w:rsidRDefault="00E92A0E" w:rsidP="00B81436">
            <w:pPr>
              <w:jc w:val="center"/>
              <w:rPr>
                <w:sz w:val="24"/>
                <w:szCs w:val="24"/>
              </w:rPr>
            </w:pPr>
            <w:r w:rsidRPr="00E56EC6">
              <w:rPr>
                <w:sz w:val="24"/>
                <w:szCs w:val="24"/>
              </w:rPr>
              <w:t>№</w:t>
            </w:r>
          </w:p>
        </w:tc>
        <w:tc>
          <w:tcPr>
            <w:tcW w:w="2738" w:type="dxa"/>
            <w:vAlign w:val="center"/>
          </w:tcPr>
          <w:p w:rsidR="00E92A0E" w:rsidRPr="00E56EC6" w:rsidRDefault="00E92A0E" w:rsidP="00E92A0E">
            <w:pPr>
              <w:jc w:val="center"/>
              <w:rPr>
                <w:sz w:val="24"/>
                <w:szCs w:val="24"/>
              </w:rPr>
            </w:pPr>
            <w:r w:rsidRPr="00E56EC6">
              <w:rPr>
                <w:sz w:val="24"/>
                <w:szCs w:val="24"/>
              </w:rPr>
              <w:t xml:space="preserve">Наименование товара, </w:t>
            </w:r>
          </w:p>
        </w:tc>
        <w:tc>
          <w:tcPr>
            <w:tcW w:w="1266" w:type="dxa"/>
            <w:vAlign w:val="center"/>
          </w:tcPr>
          <w:p w:rsidR="00E92A0E" w:rsidRPr="00E56EC6" w:rsidRDefault="00E92A0E" w:rsidP="00E92A0E">
            <w:pPr>
              <w:jc w:val="center"/>
              <w:rPr>
                <w:sz w:val="24"/>
                <w:szCs w:val="24"/>
              </w:rPr>
            </w:pPr>
            <w:r w:rsidRPr="00E56EC6">
              <w:rPr>
                <w:sz w:val="24"/>
                <w:szCs w:val="24"/>
              </w:rPr>
              <w:t>Страна происхождения</w:t>
            </w:r>
          </w:p>
        </w:tc>
        <w:tc>
          <w:tcPr>
            <w:tcW w:w="1267" w:type="dxa"/>
            <w:vAlign w:val="center"/>
          </w:tcPr>
          <w:p w:rsidR="00E92A0E" w:rsidRPr="00E56EC6" w:rsidRDefault="00E92A0E" w:rsidP="00060DE3">
            <w:pPr>
              <w:jc w:val="center"/>
              <w:rPr>
                <w:sz w:val="24"/>
                <w:szCs w:val="24"/>
              </w:rPr>
            </w:pPr>
            <w:r w:rsidRPr="00E56EC6">
              <w:rPr>
                <w:sz w:val="24"/>
                <w:szCs w:val="24"/>
              </w:rPr>
              <w:t>Кол-во</w:t>
            </w:r>
          </w:p>
        </w:tc>
        <w:tc>
          <w:tcPr>
            <w:tcW w:w="1267" w:type="dxa"/>
            <w:vAlign w:val="center"/>
          </w:tcPr>
          <w:p w:rsidR="00E92A0E" w:rsidRPr="00E56EC6" w:rsidRDefault="00E92A0E" w:rsidP="00B81436">
            <w:pPr>
              <w:jc w:val="center"/>
              <w:rPr>
                <w:sz w:val="24"/>
                <w:szCs w:val="24"/>
              </w:rPr>
            </w:pPr>
            <w:r w:rsidRPr="00E56EC6">
              <w:rPr>
                <w:sz w:val="24"/>
                <w:szCs w:val="24"/>
              </w:rPr>
              <w:t>Единица изм.</w:t>
            </w:r>
          </w:p>
        </w:tc>
        <w:tc>
          <w:tcPr>
            <w:tcW w:w="1267" w:type="dxa"/>
            <w:vAlign w:val="center"/>
          </w:tcPr>
          <w:p w:rsidR="00E92A0E" w:rsidRPr="00E56EC6" w:rsidRDefault="00E92A0E" w:rsidP="00B81436">
            <w:pPr>
              <w:jc w:val="center"/>
              <w:rPr>
                <w:sz w:val="24"/>
                <w:szCs w:val="24"/>
              </w:rPr>
            </w:pPr>
            <w:r w:rsidRPr="00E56EC6">
              <w:rPr>
                <w:sz w:val="24"/>
                <w:szCs w:val="24"/>
              </w:rPr>
              <w:t>Цена за ед. товара, руб.</w:t>
            </w:r>
          </w:p>
        </w:tc>
        <w:tc>
          <w:tcPr>
            <w:tcW w:w="1267" w:type="dxa"/>
            <w:vAlign w:val="center"/>
          </w:tcPr>
          <w:p w:rsidR="00E92A0E" w:rsidRPr="00E56EC6" w:rsidRDefault="00E92A0E" w:rsidP="00B81436">
            <w:pPr>
              <w:jc w:val="center"/>
              <w:rPr>
                <w:sz w:val="24"/>
                <w:szCs w:val="24"/>
              </w:rPr>
            </w:pPr>
            <w:r w:rsidRPr="00E56EC6">
              <w:rPr>
                <w:sz w:val="24"/>
                <w:szCs w:val="24"/>
              </w:rPr>
              <w:t>Сумма за общее количество товара, руб.</w:t>
            </w:r>
          </w:p>
        </w:tc>
      </w:tr>
      <w:tr w:rsidR="00E92A0E" w:rsidRPr="00E56EC6" w:rsidTr="00CF2D23">
        <w:trPr>
          <w:trHeight w:val="20"/>
        </w:trPr>
        <w:tc>
          <w:tcPr>
            <w:tcW w:w="425" w:type="dxa"/>
            <w:vAlign w:val="center"/>
          </w:tcPr>
          <w:p w:rsidR="00E92A0E" w:rsidRPr="00E56EC6" w:rsidRDefault="00E92A0E" w:rsidP="00B81436">
            <w:pPr>
              <w:jc w:val="center"/>
              <w:rPr>
                <w:sz w:val="24"/>
                <w:szCs w:val="24"/>
              </w:rPr>
            </w:pPr>
            <w:r w:rsidRPr="00E56EC6">
              <w:rPr>
                <w:sz w:val="24"/>
                <w:szCs w:val="24"/>
              </w:rPr>
              <w:t>1</w:t>
            </w:r>
          </w:p>
        </w:tc>
        <w:tc>
          <w:tcPr>
            <w:tcW w:w="2738" w:type="dxa"/>
            <w:vAlign w:val="center"/>
          </w:tcPr>
          <w:p w:rsidR="00E56EC6" w:rsidRPr="00E56EC6" w:rsidRDefault="00AB0A5B" w:rsidP="00E56EC6">
            <w:pPr>
              <w:rPr>
                <w:sz w:val="24"/>
                <w:szCs w:val="24"/>
              </w:rPr>
            </w:pPr>
            <w:r>
              <w:rPr>
                <w:sz w:val="26"/>
                <w:szCs w:val="26"/>
              </w:rPr>
              <w:t>Клей плиточный 25 кг.</w:t>
            </w:r>
          </w:p>
        </w:tc>
        <w:tc>
          <w:tcPr>
            <w:tcW w:w="1266" w:type="dxa"/>
          </w:tcPr>
          <w:p w:rsidR="00E92A0E" w:rsidRPr="00E56EC6" w:rsidRDefault="00E92A0E" w:rsidP="00A31DA7">
            <w:pPr>
              <w:pStyle w:val="a8"/>
              <w:jc w:val="center"/>
              <w:rPr>
                <w:rFonts w:ascii="Times New Roman" w:hAnsi="Times New Roman"/>
                <w:sz w:val="24"/>
                <w:szCs w:val="24"/>
              </w:rPr>
            </w:pPr>
          </w:p>
        </w:tc>
        <w:tc>
          <w:tcPr>
            <w:tcW w:w="1267" w:type="dxa"/>
            <w:vAlign w:val="center"/>
          </w:tcPr>
          <w:p w:rsidR="00E92A0E" w:rsidRPr="00E56EC6" w:rsidRDefault="00AB0A5B" w:rsidP="00A31DA7">
            <w:pPr>
              <w:pStyle w:val="a8"/>
              <w:jc w:val="center"/>
              <w:rPr>
                <w:rFonts w:ascii="Times New Roman" w:hAnsi="Times New Roman"/>
                <w:sz w:val="24"/>
                <w:szCs w:val="24"/>
              </w:rPr>
            </w:pPr>
            <w:r>
              <w:rPr>
                <w:rFonts w:ascii="Times New Roman" w:hAnsi="Times New Roman"/>
                <w:sz w:val="24"/>
                <w:szCs w:val="24"/>
              </w:rPr>
              <w:t>600</w:t>
            </w:r>
          </w:p>
        </w:tc>
        <w:tc>
          <w:tcPr>
            <w:tcW w:w="1267" w:type="dxa"/>
            <w:vAlign w:val="center"/>
          </w:tcPr>
          <w:p w:rsidR="00E92A0E" w:rsidRPr="00E56EC6" w:rsidRDefault="00E56EC6" w:rsidP="00B81436">
            <w:pPr>
              <w:pStyle w:val="a8"/>
              <w:jc w:val="center"/>
              <w:rPr>
                <w:rFonts w:ascii="Times New Roman" w:hAnsi="Times New Roman"/>
                <w:sz w:val="24"/>
                <w:szCs w:val="24"/>
              </w:rPr>
            </w:pPr>
            <w:r>
              <w:rPr>
                <w:rFonts w:ascii="Times New Roman" w:hAnsi="Times New Roman"/>
                <w:sz w:val="24"/>
                <w:szCs w:val="24"/>
              </w:rPr>
              <w:t>штука</w:t>
            </w:r>
          </w:p>
        </w:tc>
        <w:tc>
          <w:tcPr>
            <w:tcW w:w="1267" w:type="dxa"/>
            <w:vAlign w:val="center"/>
          </w:tcPr>
          <w:p w:rsidR="00E92A0E" w:rsidRPr="00E56EC6" w:rsidRDefault="00E92A0E" w:rsidP="00B81436">
            <w:pPr>
              <w:pStyle w:val="a8"/>
              <w:jc w:val="center"/>
              <w:rPr>
                <w:rFonts w:ascii="Times New Roman" w:hAnsi="Times New Roman"/>
                <w:sz w:val="24"/>
                <w:szCs w:val="24"/>
                <w:highlight w:val="yellow"/>
              </w:rPr>
            </w:pPr>
          </w:p>
        </w:tc>
        <w:tc>
          <w:tcPr>
            <w:tcW w:w="1267" w:type="dxa"/>
            <w:vAlign w:val="center"/>
          </w:tcPr>
          <w:p w:rsidR="00E92A0E" w:rsidRPr="00E56EC6" w:rsidRDefault="00E92A0E" w:rsidP="00B81436">
            <w:pPr>
              <w:pStyle w:val="a8"/>
              <w:jc w:val="center"/>
              <w:rPr>
                <w:rFonts w:ascii="Times New Roman" w:hAnsi="Times New Roman"/>
                <w:sz w:val="24"/>
                <w:szCs w:val="24"/>
                <w:highlight w:val="yellow"/>
              </w:rPr>
            </w:pPr>
          </w:p>
        </w:tc>
      </w:tr>
      <w:tr w:rsidR="00E92A0E" w:rsidRPr="00E56EC6" w:rsidTr="00CF2D23">
        <w:trPr>
          <w:trHeight w:val="20"/>
        </w:trPr>
        <w:tc>
          <w:tcPr>
            <w:tcW w:w="425" w:type="dxa"/>
            <w:vAlign w:val="center"/>
          </w:tcPr>
          <w:p w:rsidR="00E92A0E" w:rsidRPr="00E56EC6" w:rsidRDefault="00E92A0E" w:rsidP="00B81436">
            <w:pPr>
              <w:jc w:val="center"/>
              <w:rPr>
                <w:sz w:val="24"/>
                <w:szCs w:val="24"/>
              </w:rPr>
            </w:pPr>
            <w:r w:rsidRPr="00E56EC6">
              <w:rPr>
                <w:sz w:val="24"/>
                <w:szCs w:val="24"/>
              </w:rPr>
              <w:t>2</w:t>
            </w:r>
          </w:p>
        </w:tc>
        <w:tc>
          <w:tcPr>
            <w:tcW w:w="2738" w:type="dxa"/>
            <w:vAlign w:val="center"/>
          </w:tcPr>
          <w:p w:rsidR="00E92A0E" w:rsidRPr="00E56EC6" w:rsidRDefault="00AB0A5B" w:rsidP="00E56EC6">
            <w:pPr>
              <w:rPr>
                <w:sz w:val="24"/>
                <w:szCs w:val="24"/>
              </w:rPr>
            </w:pPr>
            <w:r>
              <w:rPr>
                <w:sz w:val="26"/>
                <w:szCs w:val="26"/>
              </w:rPr>
              <w:t>Крестики для кафеля 3,0мм 150 шт.</w:t>
            </w:r>
          </w:p>
        </w:tc>
        <w:tc>
          <w:tcPr>
            <w:tcW w:w="1266" w:type="dxa"/>
          </w:tcPr>
          <w:p w:rsidR="00E92A0E" w:rsidRPr="00E56EC6" w:rsidRDefault="00E92A0E" w:rsidP="00A31DA7">
            <w:pPr>
              <w:pStyle w:val="a8"/>
              <w:jc w:val="center"/>
              <w:rPr>
                <w:rFonts w:ascii="Times New Roman" w:hAnsi="Times New Roman"/>
                <w:sz w:val="24"/>
                <w:szCs w:val="24"/>
              </w:rPr>
            </w:pPr>
          </w:p>
        </w:tc>
        <w:tc>
          <w:tcPr>
            <w:tcW w:w="1267" w:type="dxa"/>
            <w:vAlign w:val="center"/>
          </w:tcPr>
          <w:p w:rsidR="00E92A0E" w:rsidRPr="00E56EC6" w:rsidRDefault="00AB0A5B" w:rsidP="00A31DA7">
            <w:pPr>
              <w:pStyle w:val="a8"/>
              <w:jc w:val="center"/>
              <w:rPr>
                <w:rFonts w:ascii="Times New Roman" w:hAnsi="Times New Roman"/>
                <w:sz w:val="24"/>
                <w:szCs w:val="24"/>
              </w:rPr>
            </w:pPr>
            <w:r>
              <w:rPr>
                <w:rFonts w:ascii="Times New Roman" w:hAnsi="Times New Roman"/>
                <w:sz w:val="24"/>
                <w:szCs w:val="24"/>
              </w:rPr>
              <w:t>20</w:t>
            </w:r>
          </w:p>
        </w:tc>
        <w:tc>
          <w:tcPr>
            <w:tcW w:w="1267" w:type="dxa"/>
            <w:vAlign w:val="center"/>
          </w:tcPr>
          <w:p w:rsidR="00E92A0E" w:rsidRPr="00E56EC6" w:rsidRDefault="00AB0A5B" w:rsidP="00B81436">
            <w:pPr>
              <w:pStyle w:val="a8"/>
              <w:jc w:val="center"/>
              <w:rPr>
                <w:rFonts w:ascii="Times New Roman" w:hAnsi="Times New Roman"/>
                <w:sz w:val="24"/>
                <w:szCs w:val="24"/>
              </w:rPr>
            </w:pPr>
            <w:proofErr w:type="spellStart"/>
            <w:r>
              <w:rPr>
                <w:rFonts w:ascii="Times New Roman" w:hAnsi="Times New Roman"/>
                <w:sz w:val="24"/>
                <w:szCs w:val="24"/>
              </w:rPr>
              <w:t>упак</w:t>
            </w:r>
            <w:proofErr w:type="spellEnd"/>
          </w:p>
        </w:tc>
        <w:tc>
          <w:tcPr>
            <w:tcW w:w="1267" w:type="dxa"/>
            <w:vAlign w:val="center"/>
          </w:tcPr>
          <w:p w:rsidR="00E92A0E" w:rsidRPr="00E56EC6" w:rsidRDefault="00E92A0E" w:rsidP="00B81436">
            <w:pPr>
              <w:pStyle w:val="a8"/>
              <w:jc w:val="center"/>
              <w:rPr>
                <w:rFonts w:ascii="Times New Roman" w:hAnsi="Times New Roman"/>
                <w:sz w:val="24"/>
                <w:szCs w:val="24"/>
                <w:highlight w:val="yellow"/>
              </w:rPr>
            </w:pPr>
          </w:p>
        </w:tc>
        <w:tc>
          <w:tcPr>
            <w:tcW w:w="1267" w:type="dxa"/>
            <w:vAlign w:val="center"/>
          </w:tcPr>
          <w:p w:rsidR="00E92A0E" w:rsidRPr="00E56EC6" w:rsidRDefault="00E92A0E" w:rsidP="00B81436">
            <w:pPr>
              <w:pStyle w:val="a8"/>
              <w:jc w:val="center"/>
              <w:rPr>
                <w:rFonts w:ascii="Times New Roman" w:hAnsi="Times New Roman"/>
                <w:sz w:val="24"/>
                <w:szCs w:val="24"/>
                <w:highlight w:val="yellow"/>
              </w:rPr>
            </w:pPr>
          </w:p>
        </w:tc>
      </w:tr>
      <w:tr w:rsidR="00E92A0E" w:rsidRPr="00E56EC6" w:rsidTr="00CF2D23">
        <w:trPr>
          <w:trHeight w:val="20"/>
        </w:trPr>
        <w:tc>
          <w:tcPr>
            <w:tcW w:w="425" w:type="dxa"/>
            <w:vAlign w:val="center"/>
          </w:tcPr>
          <w:p w:rsidR="00E92A0E" w:rsidRPr="00E56EC6" w:rsidRDefault="00E92A0E" w:rsidP="00B81436">
            <w:pPr>
              <w:jc w:val="center"/>
              <w:rPr>
                <w:sz w:val="24"/>
                <w:szCs w:val="24"/>
              </w:rPr>
            </w:pPr>
            <w:r w:rsidRPr="00E56EC6">
              <w:rPr>
                <w:sz w:val="24"/>
                <w:szCs w:val="24"/>
              </w:rPr>
              <w:t>3</w:t>
            </w:r>
          </w:p>
        </w:tc>
        <w:tc>
          <w:tcPr>
            <w:tcW w:w="2738" w:type="dxa"/>
            <w:vAlign w:val="center"/>
          </w:tcPr>
          <w:p w:rsidR="00E92A0E" w:rsidRPr="00E56EC6" w:rsidRDefault="00AB0A5B" w:rsidP="00E92A0E">
            <w:pPr>
              <w:rPr>
                <w:b/>
                <w:sz w:val="24"/>
                <w:szCs w:val="24"/>
              </w:rPr>
            </w:pPr>
            <w:r>
              <w:rPr>
                <w:sz w:val="26"/>
                <w:szCs w:val="26"/>
              </w:rPr>
              <w:t>Бетоноконтакт 14кг.</w:t>
            </w:r>
          </w:p>
        </w:tc>
        <w:tc>
          <w:tcPr>
            <w:tcW w:w="1266" w:type="dxa"/>
          </w:tcPr>
          <w:p w:rsidR="00E92A0E" w:rsidRPr="00E56EC6" w:rsidRDefault="00E92A0E" w:rsidP="00A31DA7">
            <w:pPr>
              <w:pStyle w:val="a8"/>
              <w:jc w:val="center"/>
              <w:rPr>
                <w:rFonts w:ascii="Times New Roman" w:hAnsi="Times New Roman"/>
                <w:sz w:val="24"/>
                <w:szCs w:val="24"/>
              </w:rPr>
            </w:pPr>
          </w:p>
        </w:tc>
        <w:tc>
          <w:tcPr>
            <w:tcW w:w="1267" w:type="dxa"/>
            <w:vAlign w:val="center"/>
          </w:tcPr>
          <w:p w:rsidR="00E92A0E" w:rsidRPr="00E56EC6" w:rsidRDefault="00AB0A5B" w:rsidP="00A31DA7">
            <w:pPr>
              <w:pStyle w:val="a8"/>
              <w:jc w:val="center"/>
              <w:rPr>
                <w:rFonts w:ascii="Times New Roman" w:hAnsi="Times New Roman"/>
                <w:sz w:val="24"/>
                <w:szCs w:val="24"/>
              </w:rPr>
            </w:pPr>
            <w:r>
              <w:rPr>
                <w:rFonts w:ascii="Times New Roman" w:hAnsi="Times New Roman"/>
                <w:sz w:val="24"/>
                <w:szCs w:val="24"/>
              </w:rPr>
              <w:t>30</w:t>
            </w:r>
          </w:p>
        </w:tc>
        <w:tc>
          <w:tcPr>
            <w:tcW w:w="1267" w:type="dxa"/>
            <w:vAlign w:val="center"/>
          </w:tcPr>
          <w:p w:rsidR="00E92A0E" w:rsidRPr="00E56EC6" w:rsidRDefault="00E56EC6" w:rsidP="00E92A0E">
            <w:pPr>
              <w:jc w:val="center"/>
              <w:rPr>
                <w:sz w:val="24"/>
                <w:szCs w:val="24"/>
              </w:rPr>
            </w:pPr>
            <w:r>
              <w:rPr>
                <w:sz w:val="24"/>
                <w:szCs w:val="24"/>
              </w:rPr>
              <w:t>штука</w:t>
            </w:r>
          </w:p>
        </w:tc>
        <w:tc>
          <w:tcPr>
            <w:tcW w:w="1267" w:type="dxa"/>
            <w:vAlign w:val="center"/>
          </w:tcPr>
          <w:p w:rsidR="00E92A0E" w:rsidRPr="00E56EC6" w:rsidRDefault="00E92A0E" w:rsidP="00B81436">
            <w:pPr>
              <w:pStyle w:val="a8"/>
              <w:jc w:val="center"/>
              <w:rPr>
                <w:rFonts w:ascii="Times New Roman" w:hAnsi="Times New Roman"/>
                <w:sz w:val="24"/>
                <w:szCs w:val="24"/>
                <w:highlight w:val="yellow"/>
              </w:rPr>
            </w:pPr>
          </w:p>
        </w:tc>
        <w:tc>
          <w:tcPr>
            <w:tcW w:w="1267" w:type="dxa"/>
            <w:vAlign w:val="center"/>
          </w:tcPr>
          <w:p w:rsidR="00E92A0E" w:rsidRPr="00E56EC6" w:rsidRDefault="00E92A0E" w:rsidP="00B81436">
            <w:pPr>
              <w:pStyle w:val="a8"/>
              <w:jc w:val="center"/>
              <w:rPr>
                <w:rFonts w:ascii="Times New Roman" w:hAnsi="Times New Roman"/>
                <w:sz w:val="24"/>
                <w:szCs w:val="24"/>
                <w:highlight w:val="yellow"/>
              </w:rPr>
            </w:pPr>
          </w:p>
        </w:tc>
      </w:tr>
      <w:tr w:rsidR="00E92A0E" w:rsidRPr="00E56EC6" w:rsidTr="00CF2D23">
        <w:trPr>
          <w:trHeight w:val="20"/>
        </w:trPr>
        <w:tc>
          <w:tcPr>
            <w:tcW w:w="425" w:type="dxa"/>
          </w:tcPr>
          <w:p w:rsidR="00E92A0E" w:rsidRPr="00E56EC6" w:rsidRDefault="00E92A0E" w:rsidP="00B81436">
            <w:pPr>
              <w:pStyle w:val="a8"/>
              <w:jc w:val="center"/>
              <w:rPr>
                <w:rFonts w:ascii="Times New Roman" w:hAnsi="Times New Roman"/>
                <w:sz w:val="24"/>
                <w:szCs w:val="24"/>
              </w:rPr>
            </w:pPr>
          </w:p>
        </w:tc>
        <w:tc>
          <w:tcPr>
            <w:tcW w:w="9072" w:type="dxa"/>
            <w:gridSpan w:val="6"/>
            <w:vAlign w:val="center"/>
          </w:tcPr>
          <w:p w:rsidR="00E92A0E" w:rsidRPr="00E56EC6" w:rsidRDefault="00E92A0E" w:rsidP="00B81436">
            <w:pPr>
              <w:pStyle w:val="a8"/>
              <w:jc w:val="center"/>
              <w:rPr>
                <w:rFonts w:ascii="Times New Roman" w:hAnsi="Times New Roman"/>
                <w:sz w:val="24"/>
                <w:szCs w:val="24"/>
              </w:rPr>
            </w:pPr>
            <w:r w:rsidRPr="00E56EC6">
              <w:rPr>
                <w:rFonts w:ascii="Times New Roman" w:hAnsi="Times New Roman"/>
                <w:sz w:val="24"/>
                <w:szCs w:val="24"/>
              </w:rPr>
              <w:t>Итого</w:t>
            </w:r>
          </w:p>
        </w:tc>
      </w:tr>
      <w:tr w:rsidR="00E92A0E" w:rsidRPr="00E56EC6" w:rsidTr="00CF2D23">
        <w:trPr>
          <w:trHeight w:val="20"/>
        </w:trPr>
        <w:tc>
          <w:tcPr>
            <w:tcW w:w="425" w:type="dxa"/>
          </w:tcPr>
          <w:p w:rsidR="00E92A0E" w:rsidRPr="00E56EC6" w:rsidRDefault="00E92A0E" w:rsidP="00B81436">
            <w:pPr>
              <w:pStyle w:val="a8"/>
              <w:jc w:val="center"/>
              <w:rPr>
                <w:rFonts w:ascii="Times New Roman" w:hAnsi="Times New Roman"/>
                <w:sz w:val="24"/>
                <w:szCs w:val="24"/>
              </w:rPr>
            </w:pPr>
          </w:p>
        </w:tc>
        <w:tc>
          <w:tcPr>
            <w:tcW w:w="9072" w:type="dxa"/>
            <w:gridSpan w:val="6"/>
            <w:vAlign w:val="center"/>
          </w:tcPr>
          <w:p w:rsidR="00E92A0E" w:rsidRPr="00E56EC6" w:rsidRDefault="00E92A0E" w:rsidP="00B81436">
            <w:pPr>
              <w:pStyle w:val="a8"/>
              <w:jc w:val="center"/>
              <w:rPr>
                <w:rFonts w:ascii="Times New Roman" w:hAnsi="Times New Roman"/>
                <w:sz w:val="24"/>
                <w:szCs w:val="24"/>
              </w:rPr>
            </w:pPr>
          </w:p>
        </w:tc>
      </w:tr>
    </w:tbl>
    <w:p w:rsidR="00A839AB" w:rsidRPr="00684CEB" w:rsidRDefault="000C2D42" w:rsidP="00E92A0E">
      <w:pPr>
        <w:ind w:firstLine="720"/>
        <w:jc w:val="both"/>
        <w:rPr>
          <w:rFonts w:ascii="Times New Roman" w:hAnsi="Times New Roman"/>
          <w:sz w:val="24"/>
          <w:szCs w:val="24"/>
          <w:lang w:val="ru-RU"/>
        </w:rPr>
      </w:pPr>
      <w:r w:rsidRPr="006B4A44">
        <w:rPr>
          <w:b/>
          <w:bCs/>
          <w:sz w:val="24"/>
          <w:szCs w:val="24"/>
          <w:lang w:val="ru-RU"/>
        </w:rPr>
        <w:t>С</w:t>
      </w:r>
      <w:r w:rsidRPr="006B4A44">
        <w:rPr>
          <w:b/>
          <w:sz w:val="24"/>
          <w:szCs w:val="24"/>
          <w:lang w:val="ru-RU"/>
        </w:rPr>
        <w:t>рок поставки</w:t>
      </w:r>
      <w:r w:rsidR="00060DE3">
        <w:rPr>
          <w:b/>
          <w:sz w:val="24"/>
          <w:szCs w:val="24"/>
          <w:lang w:val="ru-RU"/>
        </w:rPr>
        <w:t>:</w:t>
      </w:r>
      <w:r w:rsidRPr="006B4A44">
        <w:rPr>
          <w:b/>
          <w:sz w:val="24"/>
          <w:szCs w:val="24"/>
          <w:lang w:val="ru-RU"/>
        </w:rPr>
        <w:t xml:space="preserve">  </w:t>
      </w:r>
      <w:r w:rsidR="002D6F70" w:rsidRPr="00473004">
        <w:rPr>
          <w:rFonts w:ascii="Times New Roman" w:hAnsi="Times New Roman"/>
          <w:sz w:val="24"/>
          <w:szCs w:val="24"/>
          <w:lang w:val="ru-RU"/>
        </w:rPr>
        <w:t>Поставка по государственному контракту должна быть осуществлена</w:t>
      </w:r>
      <w:r w:rsidR="002D6F70" w:rsidRPr="00AD1C1F">
        <w:rPr>
          <w:rFonts w:ascii="Times New Roman" w:hAnsi="Times New Roman"/>
          <w:sz w:val="24"/>
          <w:szCs w:val="24"/>
          <w:lang w:val="ru-RU"/>
        </w:rPr>
        <w:t xml:space="preserve"> с момента заключения государственного </w:t>
      </w:r>
      <w:r w:rsidR="002D6F70" w:rsidRPr="00C755E9">
        <w:rPr>
          <w:rFonts w:ascii="Times New Roman" w:hAnsi="Times New Roman"/>
          <w:sz w:val="24"/>
          <w:szCs w:val="24"/>
          <w:lang w:val="ru-RU"/>
        </w:rPr>
        <w:t>контракта</w:t>
      </w:r>
      <w:r w:rsidR="00E92A0E">
        <w:rPr>
          <w:rFonts w:ascii="Times New Roman" w:hAnsi="Times New Roman"/>
          <w:sz w:val="24"/>
          <w:szCs w:val="24"/>
          <w:lang w:val="ru-RU"/>
        </w:rPr>
        <w:t xml:space="preserve"> в течение 3</w:t>
      </w:r>
      <w:r w:rsidR="00E56EC6">
        <w:rPr>
          <w:rFonts w:ascii="Times New Roman" w:hAnsi="Times New Roman"/>
          <w:sz w:val="24"/>
          <w:szCs w:val="24"/>
          <w:lang w:val="ru-RU"/>
        </w:rPr>
        <w:t xml:space="preserve">5 </w:t>
      </w:r>
      <w:r w:rsidR="00E92A0E">
        <w:rPr>
          <w:rFonts w:ascii="Times New Roman" w:hAnsi="Times New Roman"/>
          <w:sz w:val="24"/>
          <w:szCs w:val="24"/>
          <w:lang w:val="ru-RU"/>
        </w:rPr>
        <w:t>дней.</w:t>
      </w:r>
    </w:p>
    <w:p w:rsidR="000C2D42" w:rsidRPr="00051B53" w:rsidRDefault="000C2D42" w:rsidP="000C2D42">
      <w:pPr>
        <w:ind w:right="-143" w:firstLine="720"/>
        <w:jc w:val="both"/>
        <w:rPr>
          <w:sz w:val="24"/>
          <w:szCs w:val="24"/>
          <w:lang w:val="ru-RU"/>
        </w:rPr>
      </w:pPr>
      <w:r w:rsidRPr="00051B53">
        <w:rPr>
          <w:sz w:val="24"/>
          <w:szCs w:val="24"/>
          <w:lang w:val="ru-RU"/>
        </w:rPr>
        <w:t>Контактные телефоны Государственног</w:t>
      </w:r>
      <w:r w:rsidR="00E92A0E">
        <w:rPr>
          <w:sz w:val="24"/>
          <w:szCs w:val="24"/>
          <w:lang w:val="ru-RU"/>
        </w:rPr>
        <w:t>о заказчика: 8 (41531) 7-37-22 (6121)</w:t>
      </w:r>
    </w:p>
    <w:sectPr w:rsidR="000C2D42" w:rsidRPr="00051B53" w:rsidSect="00A015B3">
      <w:pgSz w:w="11907" w:h="1683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6A79" w:rsidRDefault="00B56A79" w:rsidP="007D5198">
      <w:pPr>
        <w:spacing w:before="0" w:after="0"/>
      </w:pPr>
      <w:r>
        <w:separator/>
      </w:r>
    </w:p>
  </w:endnote>
  <w:endnote w:type="continuationSeparator" w:id="1">
    <w:p w:rsidR="00B56A79" w:rsidRDefault="00B56A79" w:rsidP="007D5198">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6A79" w:rsidRDefault="00B56A79" w:rsidP="007D5198">
      <w:pPr>
        <w:spacing w:before="0" w:after="0"/>
      </w:pPr>
      <w:r>
        <w:separator/>
      </w:r>
    </w:p>
  </w:footnote>
  <w:footnote w:type="continuationSeparator" w:id="1">
    <w:p w:rsidR="00B56A79" w:rsidRDefault="00B56A79" w:rsidP="007D5198">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defaultTabStop w:val="720"/>
  <w:characterSpacingControl w:val="doNotCompress"/>
  <w:footnotePr>
    <w:footnote w:id="0"/>
    <w:footnote w:id="1"/>
  </w:footnotePr>
  <w:endnotePr>
    <w:endnote w:id="0"/>
    <w:endnote w:id="1"/>
  </w:endnotePr>
  <w:compat/>
  <w:rsids>
    <w:rsidRoot w:val="005A05CE"/>
    <w:rsid w:val="00015217"/>
    <w:rsid w:val="00032D27"/>
    <w:rsid w:val="00044877"/>
    <w:rsid w:val="00060DE3"/>
    <w:rsid w:val="000C2D42"/>
    <w:rsid w:val="000D0A75"/>
    <w:rsid w:val="000D36C7"/>
    <w:rsid w:val="000F5486"/>
    <w:rsid w:val="00130C43"/>
    <w:rsid w:val="001C6395"/>
    <w:rsid w:val="00201701"/>
    <w:rsid w:val="002160F5"/>
    <w:rsid w:val="00255ABF"/>
    <w:rsid w:val="002601B1"/>
    <w:rsid w:val="00261244"/>
    <w:rsid w:val="00281304"/>
    <w:rsid w:val="002D33B1"/>
    <w:rsid w:val="002D3591"/>
    <w:rsid w:val="002D6F70"/>
    <w:rsid w:val="002E641A"/>
    <w:rsid w:val="00317020"/>
    <w:rsid w:val="003514A0"/>
    <w:rsid w:val="0035707A"/>
    <w:rsid w:val="003E159E"/>
    <w:rsid w:val="0041683F"/>
    <w:rsid w:val="0043073D"/>
    <w:rsid w:val="00451442"/>
    <w:rsid w:val="00473004"/>
    <w:rsid w:val="00483071"/>
    <w:rsid w:val="00493D43"/>
    <w:rsid w:val="004B4126"/>
    <w:rsid w:val="004D0582"/>
    <w:rsid w:val="004E504A"/>
    <w:rsid w:val="004F7E17"/>
    <w:rsid w:val="00521B13"/>
    <w:rsid w:val="00521DBD"/>
    <w:rsid w:val="00564C5D"/>
    <w:rsid w:val="00585B18"/>
    <w:rsid w:val="005A05CE"/>
    <w:rsid w:val="005C1794"/>
    <w:rsid w:val="005D44DD"/>
    <w:rsid w:val="00602D00"/>
    <w:rsid w:val="00621618"/>
    <w:rsid w:val="00653AF6"/>
    <w:rsid w:val="00667BBC"/>
    <w:rsid w:val="00684CEB"/>
    <w:rsid w:val="006B377C"/>
    <w:rsid w:val="006B764B"/>
    <w:rsid w:val="007727DF"/>
    <w:rsid w:val="007C460F"/>
    <w:rsid w:val="007D5198"/>
    <w:rsid w:val="007E6CD6"/>
    <w:rsid w:val="008129E8"/>
    <w:rsid w:val="0081687F"/>
    <w:rsid w:val="008404FD"/>
    <w:rsid w:val="008D587F"/>
    <w:rsid w:val="008D7E3B"/>
    <w:rsid w:val="008E0D07"/>
    <w:rsid w:val="00906313"/>
    <w:rsid w:val="00906E3A"/>
    <w:rsid w:val="0090766E"/>
    <w:rsid w:val="0092605E"/>
    <w:rsid w:val="009322AE"/>
    <w:rsid w:val="00993737"/>
    <w:rsid w:val="009B42D7"/>
    <w:rsid w:val="009D2B53"/>
    <w:rsid w:val="009F726E"/>
    <w:rsid w:val="00A015B3"/>
    <w:rsid w:val="00A12265"/>
    <w:rsid w:val="00A31DA7"/>
    <w:rsid w:val="00A41549"/>
    <w:rsid w:val="00A542F8"/>
    <w:rsid w:val="00A56E0B"/>
    <w:rsid w:val="00A839AB"/>
    <w:rsid w:val="00A87B19"/>
    <w:rsid w:val="00A91511"/>
    <w:rsid w:val="00AB0A5B"/>
    <w:rsid w:val="00AC7027"/>
    <w:rsid w:val="00AD1C1F"/>
    <w:rsid w:val="00AE7928"/>
    <w:rsid w:val="00B018B4"/>
    <w:rsid w:val="00B56A79"/>
    <w:rsid w:val="00B73A5A"/>
    <w:rsid w:val="00B85ECE"/>
    <w:rsid w:val="00B86573"/>
    <w:rsid w:val="00B86E81"/>
    <w:rsid w:val="00BE08B7"/>
    <w:rsid w:val="00C064EF"/>
    <w:rsid w:val="00C129D5"/>
    <w:rsid w:val="00C602A3"/>
    <w:rsid w:val="00C659BC"/>
    <w:rsid w:val="00C755E9"/>
    <w:rsid w:val="00C86D58"/>
    <w:rsid w:val="00CB464E"/>
    <w:rsid w:val="00CF2D23"/>
    <w:rsid w:val="00CF682C"/>
    <w:rsid w:val="00D042D6"/>
    <w:rsid w:val="00D07D1B"/>
    <w:rsid w:val="00D1400C"/>
    <w:rsid w:val="00D152E9"/>
    <w:rsid w:val="00D5598F"/>
    <w:rsid w:val="00D728B8"/>
    <w:rsid w:val="00DC3D7D"/>
    <w:rsid w:val="00DF0132"/>
    <w:rsid w:val="00DF0A65"/>
    <w:rsid w:val="00DF641B"/>
    <w:rsid w:val="00E017F5"/>
    <w:rsid w:val="00E438A1"/>
    <w:rsid w:val="00E46C0E"/>
    <w:rsid w:val="00E56EC6"/>
    <w:rsid w:val="00E92A0E"/>
    <w:rsid w:val="00EB3624"/>
    <w:rsid w:val="00ED3A0A"/>
    <w:rsid w:val="00EE4171"/>
    <w:rsid w:val="00F01E19"/>
    <w:rsid w:val="00F15AE3"/>
    <w:rsid w:val="00F255B6"/>
    <w:rsid w:val="00F26765"/>
    <w:rsid w:val="00FD72A7"/>
    <w:rsid w:val="00FE34CA"/>
    <w:rsid w:val="00FF44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link w:val="a4"/>
    <w:uiPriority w:val="34"/>
    <w:qFormat/>
    <w:rsid w:val="00C129D5"/>
    <w:pPr>
      <w:spacing w:before="0" w:beforeAutospacing="0" w:after="0" w:afterAutospacing="0"/>
      <w:ind w:left="720"/>
      <w:contextualSpacing/>
    </w:pPr>
    <w:rPr>
      <w:rFonts w:ascii="Times New Roman" w:eastAsia="Times New Roman" w:hAnsi="Times New Roman" w:cs="Times New Roman"/>
      <w:sz w:val="24"/>
      <w:szCs w:val="24"/>
      <w:lang w:val="ru-RU" w:eastAsia="ru-RU"/>
    </w:rPr>
  </w:style>
  <w:style w:type="character" w:customStyle="1" w:styleId="a4">
    <w:name w:val="Абзац списка Знак"/>
    <w:basedOn w:val="a0"/>
    <w:link w:val="a3"/>
    <w:uiPriority w:val="34"/>
    <w:locked/>
    <w:rsid w:val="00C129D5"/>
    <w:rPr>
      <w:rFonts w:ascii="Times New Roman" w:eastAsia="Times New Roman" w:hAnsi="Times New Roman" w:cs="Times New Roman"/>
      <w:sz w:val="24"/>
      <w:szCs w:val="24"/>
      <w:lang w:val="ru-RU" w:eastAsia="ru-RU"/>
    </w:rPr>
  </w:style>
  <w:style w:type="paragraph" w:styleId="a5">
    <w:name w:val="Body Text"/>
    <w:aliases w:val="Body Text Char,Body Text Indent 2,Основной текст Знак Знак Знак,Основной текст Знак Знак Знак Знак,body text Знак Знак,Основной текст Знак Знак"/>
    <w:basedOn w:val="a"/>
    <w:link w:val="a6"/>
    <w:uiPriority w:val="99"/>
    <w:qFormat/>
    <w:rsid w:val="00C129D5"/>
    <w:pPr>
      <w:spacing w:before="0" w:beforeAutospacing="0" w:after="120" w:afterAutospacing="0"/>
    </w:pPr>
    <w:rPr>
      <w:rFonts w:ascii="Times New Roman" w:eastAsia="Times New Roman" w:hAnsi="Times New Roman" w:cs="Times New Roman"/>
      <w:sz w:val="24"/>
      <w:szCs w:val="24"/>
      <w:lang w:val="ru-RU" w:eastAsia="ru-RU"/>
    </w:rPr>
  </w:style>
  <w:style w:type="character" w:customStyle="1" w:styleId="a6">
    <w:name w:val="Основной текст Знак"/>
    <w:aliases w:val="Body Text Char Знак,Body Text Indent 2 Знак,Основной текст Знак Знак Знак Знак1,Основной текст Знак Знак Знак Знак Знак,body text Знак Знак Знак,Основной текст Знак Знак Знак1"/>
    <w:basedOn w:val="a0"/>
    <w:link w:val="a5"/>
    <w:uiPriority w:val="99"/>
    <w:rsid w:val="00C129D5"/>
    <w:rPr>
      <w:rFonts w:ascii="Times New Roman" w:eastAsia="Times New Roman" w:hAnsi="Times New Roman" w:cs="Times New Roman"/>
      <w:sz w:val="24"/>
      <w:szCs w:val="24"/>
      <w:lang w:val="ru-RU" w:eastAsia="ru-RU"/>
    </w:rPr>
  </w:style>
  <w:style w:type="paragraph" w:customStyle="1" w:styleId="11">
    <w:name w:val="Обычный1"/>
    <w:link w:val="Normal"/>
    <w:rsid w:val="00C129D5"/>
    <w:pPr>
      <w:widowControl w:val="0"/>
      <w:spacing w:before="0" w:beforeAutospacing="0" w:after="0" w:afterAutospacing="0"/>
    </w:pPr>
    <w:rPr>
      <w:rFonts w:ascii="Times New Roman" w:eastAsia="Times New Roman" w:hAnsi="Times New Roman" w:cs="Times New Roman"/>
      <w:sz w:val="20"/>
      <w:szCs w:val="20"/>
      <w:lang w:val="ru-RU" w:eastAsia="ru-RU"/>
    </w:rPr>
  </w:style>
  <w:style w:type="character" w:customStyle="1" w:styleId="Normal">
    <w:name w:val="Normal Знак"/>
    <w:basedOn w:val="a0"/>
    <w:link w:val="11"/>
    <w:rsid w:val="00C129D5"/>
    <w:rPr>
      <w:rFonts w:ascii="Times New Roman" w:eastAsia="Times New Roman" w:hAnsi="Times New Roman" w:cs="Times New Roman"/>
      <w:sz w:val="20"/>
      <w:szCs w:val="20"/>
      <w:lang w:val="ru-RU" w:eastAsia="ru-RU"/>
    </w:rPr>
  </w:style>
  <w:style w:type="table" w:styleId="a7">
    <w:name w:val="Table Grid"/>
    <w:basedOn w:val="a1"/>
    <w:uiPriority w:val="59"/>
    <w:rsid w:val="00EB3624"/>
    <w:pPr>
      <w:spacing w:before="0" w:beforeAutospacing="0" w:after="0" w:afterAutospacing="0"/>
    </w:pPr>
    <w:rPr>
      <w:rFonts w:ascii="Times New Roman" w:eastAsia="Times New Roman" w:hAnsi="Times New Roman" w:cs="Times New Roman"/>
      <w:sz w:val="20"/>
      <w:szCs w:val="20"/>
      <w:lang w:val="ru-RU"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No Spacing"/>
    <w:aliases w:val="для таблиц,No Spacing,Обычный 1"/>
    <w:link w:val="a9"/>
    <w:uiPriority w:val="1"/>
    <w:qFormat/>
    <w:rsid w:val="00EB3624"/>
    <w:pPr>
      <w:spacing w:before="0" w:beforeAutospacing="0" w:after="0" w:afterAutospacing="0"/>
    </w:pPr>
    <w:rPr>
      <w:rFonts w:ascii="Calibri" w:eastAsia="Calibri" w:hAnsi="Calibri" w:cs="Times New Roman"/>
      <w:lang w:val="ru-RU"/>
    </w:rPr>
  </w:style>
  <w:style w:type="character" w:customStyle="1" w:styleId="a9">
    <w:name w:val="Без интервала Знак"/>
    <w:aliases w:val="для таблиц Знак,No Spacing Знак,Обычный 1 Знак"/>
    <w:link w:val="a8"/>
    <w:uiPriority w:val="1"/>
    <w:rsid w:val="00EB3624"/>
    <w:rPr>
      <w:rFonts w:ascii="Calibri" w:eastAsia="Calibri" w:hAnsi="Calibri" w:cs="Times New Roman"/>
      <w:lang w:val="ru-RU"/>
    </w:rPr>
  </w:style>
  <w:style w:type="paragraph" w:customStyle="1" w:styleId="FR1">
    <w:name w:val="FR1"/>
    <w:rsid w:val="00EB3624"/>
    <w:pPr>
      <w:widowControl w:val="0"/>
      <w:spacing w:before="700" w:beforeAutospacing="0" w:after="0" w:afterAutospacing="0"/>
    </w:pPr>
    <w:rPr>
      <w:rFonts w:ascii="Times New Roman" w:eastAsia="Times New Roman" w:hAnsi="Times New Roman" w:cs="Times New Roman"/>
      <w:b/>
      <w:sz w:val="28"/>
      <w:szCs w:val="20"/>
      <w:lang w:val="ru-RU" w:eastAsia="ru-RU"/>
    </w:rPr>
  </w:style>
  <w:style w:type="paragraph" w:styleId="aa">
    <w:name w:val="header"/>
    <w:basedOn w:val="a"/>
    <w:link w:val="ab"/>
    <w:uiPriority w:val="99"/>
    <w:semiHidden/>
    <w:unhideWhenUsed/>
    <w:rsid w:val="007D5198"/>
    <w:pPr>
      <w:tabs>
        <w:tab w:val="center" w:pos="4677"/>
        <w:tab w:val="right" w:pos="9355"/>
      </w:tabs>
      <w:spacing w:before="0" w:after="0"/>
    </w:pPr>
  </w:style>
  <w:style w:type="character" w:customStyle="1" w:styleId="ab">
    <w:name w:val="Верхний колонтитул Знак"/>
    <w:basedOn w:val="a0"/>
    <w:link w:val="aa"/>
    <w:uiPriority w:val="99"/>
    <w:semiHidden/>
    <w:rsid w:val="007D5198"/>
  </w:style>
  <w:style w:type="paragraph" w:styleId="ac">
    <w:name w:val="footer"/>
    <w:basedOn w:val="a"/>
    <w:link w:val="ad"/>
    <w:uiPriority w:val="99"/>
    <w:semiHidden/>
    <w:unhideWhenUsed/>
    <w:rsid w:val="007D5198"/>
    <w:pPr>
      <w:tabs>
        <w:tab w:val="center" w:pos="4677"/>
        <w:tab w:val="right" w:pos="9355"/>
      </w:tabs>
      <w:spacing w:before="0" w:after="0"/>
    </w:pPr>
  </w:style>
  <w:style w:type="character" w:customStyle="1" w:styleId="ad">
    <w:name w:val="Нижний колонтитул Знак"/>
    <w:basedOn w:val="a0"/>
    <w:link w:val="ac"/>
    <w:uiPriority w:val="99"/>
    <w:semiHidden/>
    <w:rsid w:val="007D5198"/>
  </w:style>
  <w:style w:type="paragraph" w:styleId="ae">
    <w:name w:val="Balloon Text"/>
    <w:basedOn w:val="a"/>
    <w:link w:val="af"/>
    <w:uiPriority w:val="99"/>
    <w:semiHidden/>
    <w:unhideWhenUsed/>
    <w:rsid w:val="005D44DD"/>
    <w:pPr>
      <w:spacing w:before="0" w:after="0"/>
    </w:pPr>
    <w:rPr>
      <w:rFonts w:ascii="Tahoma" w:hAnsi="Tahoma" w:cs="Tahoma"/>
      <w:sz w:val="16"/>
      <w:szCs w:val="16"/>
    </w:rPr>
  </w:style>
  <w:style w:type="character" w:customStyle="1" w:styleId="af">
    <w:name w:val="Текст выноски Знак"/>
    <w:basedOn w:val="a0"/>
    <w:link w:val="ae"/>
    <w:uiPriority w:val="99"/>
    <w:semiHidden/>
    <w:rsid w:val="005D44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1307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01EFF-AE9A-4D9E-928F-5CFD4C8AA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14</Pages>
  <Words>4746</Words>
  <Characters>27054</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ik6ctao</dc:creator>
  <dc:description>Подготовлено экспертами Актион-МЦФЭР</dc:description>
  <cp:lastModifiedBy>ik6ctao</cp:lastModifiedBy>
  <cp:revision>33</cp:revision>
  <dcterms:created xsi:type="dcterms:W3CDTF">2023-04-03T05:24:00Z</dcterms:created>
  <dcterms:modified xsi:type="dcterms:W3CDTF">2024-09-23T23:12:00Z</dcterms:modified>
</cp:coreProperties>
</file>