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0FCB0" w14:textId="77777777" w:rsidR="00F168B9" w:rsidRDefault="00F168B9" w:rsidP="00F168B9">
      <w:pPr>
        <w:jc w:val="right"/>
        <w:rPr>
          <w:b/>
          <w:color w:val="000000" w:themeColor="text1"/>
        </w:rPr>
      </w:pPr>
      <w:bookmarkStart w:id="0" w:name="P40"/>
      <w:bookmarkEnd w:id="0"/>
      <w:r>
        <w:rPr>
          <w:b/>
          <w:color w:val="000000" w:themeColor="text1"/>
        </w:rPr>
        <w:t>Приложение 2</w:t>
      </w:r>
    </w:p>
    <w:p w14:paraId="76DACB05" w14:textId="6DF98DE8" w:rsidR="00F168B9" w:rsidRDefault="00F168B9" w:rsidP="00F168B9">
      <w:pPr>
        <w:jc w:val="right"/>
        <w:rPr>
          <w:color w:val="000000" w:themeColor="text1"/>
        </w:rPr>
      </w:pPr>
      <w:r>
        <w:rPr>
          <w:b/>
          <w:color w:val="000000" w:themeColor="text1"/>
        </w:rPr>
        <w:t xml:space="preserve">Проект </w:t>
      </w:r>
      <w:r w:rsidR="001662A4">
        <w:rPr>
          <w:b/>
          <w:color w:val="000000" w:themeColor="text1"/>
        </w:rPr>
        <w:t>Контракта</w:t>
      </w:r>
    </w:p>
    <w:p w14:paraId="0E87FDC1" w14:textId="77777777" w:rsidR="00F168B9" w:rsidRDefault="00F168B9" w:rsidP="00693311">
      <w:pPr>
        <w:pStyle w:val="ConsPlusNormal"/>
        <w:jc w:val="center"/>
        <w:rPr>
          <w:rFonts w:ascii="Times New Roman" w:hAnsi="Times New Roman" w:cs="Times New Roman"/>
          <w:sz w:val="20"/>
        </w:rPr>
      </w:pPr>
    </w:p>
    <w:p w14:paraId="397ECE1D" w14:textId="77777777" w:rsidR="00F168B9" w:rsidRPr="00137A6B" w:rsidRDefault="00F168B9" w:rsidP="00693311">
      <w:pPr>
        <w:pStyle w:val="ConsPlusNormal"/>
        <w:jc w:val="center"/>
        <w:rPr>
          <w:rFonts w:ascii="Times New Roman" w:hAnsi="Times New Roman" w:cs="Times New Roman"/>
          <w:b/>
          <w:bCs/>
          <w:sz w:val="24"/>
          <w:szCs w:val="24"/>
        </w:rPr>
      </w:pPr>
    </w:p>
    <w:p w14:paraId="708EF203" w14:textId="77777777" w:rsidR="00F168B9" w:rsidRPr="0004190A" w:rsidRDefault="00F168B9" w:rsidP="00693311">
      <w:pPr>
        <w:pStyle w:val="ConsPlusNormal"/>
        <w:jc w:val="center"/>
        <w:rPr>
          <w:rFonts w:ascii="Times New Roman" w:hAnsi="Times New Roman" w:cs="Times New Roman"/>
          <w:sz w:val="24"/>
          <w:szCs w:val="24"/>
        </w:rPr>
      </w:pPr>
    </w:p>
    <w:p w14:paraId="3E5B210B" w14:textId="2EFAF5A1" w:rsidR="00DB2900" w:rsidRPr="002848D8" w:rsidRDefault="00A273A3" w:rsidP="00693311">
      <w:pPr>
        <w:pStyle w:val="ConsPlusNormal"/>
        <w:jc w:val="center"/>
        <w:rPr>
          <w:rFonts w:ascii="Times New Roman" w:hAnsi="Times New Roman" w:cs="Times New Roman"/>
          <w:sz w:val="24"/>
          <w:szCs w:val="24"/>
        </w:rPr>
      </w:pPr>
      <w:r w:rsidRPr="002848D8">
        <w:rPr>
          <w:rFonts w:ascii="Times New Roman" w:hAnsi="Times New Roman" w:cs="Times New Roman"/>
          <w:sz w:val="24"/>
          <w:szCs w:val="24"/>
        </w:rPr>
        <w:t xml:space="preserve">Проект </w:t>
      </w:r>
      <w:r w:rsidR="001662A4">
        <w:rPr>
          <w:rFonts w:ascii="Times New Roman" w:hAnsi="Times New Roman" w:cs="Times New Roman"/>
          <w:sz w:val="24"/>
          <w:szCs w:val="24"/>
        </w:rPr>
        <w:t>контракта</w:t>
      </w:r>
      <w:r w:rsidR="00DB2900" w:rsidRPr="002848D8">
        <w:rPr>
          <w:rFonts w:ascii="Times New Roman" w:hAnsi="Times New Roman" w:cs="Times New Roman"/>
          <w:sz w:val="24"/>
          <w:szCs w:val="24"/>
        </w:rPr>
        <w:t xml:space="preserve"> N ____</w:t>
      </w:r>
    </w:p>
    <w:p w14:paraId="490F7F28" w14:textId="0ECF1C54" w:rsidR="00304A7C" w:rsidRPr="00BA5225" w:rsidRDefault="00DB2900" w:rsidP="00693311">
      <w:pPr>
        <w:pStyle w:val="ConsPlusNormal"/>
        <w:jc w:val="center"/>
        <w:rPr>
          <w:rFonts w:ascii="Times New Roman" w:hAnsi="Times New Roman" w:cs="Times New Roman"/>
          <w:sz w:val="24"/>
          <w:szCs w:val="24"/>
        </w:rPr>
      </w:pPr>
      <w:r w:rsidRPr="00BA5225">
        <w:rPr>
          <w:rFonts w:ascii="Times New Roman" w:hAnsi="Times New Roman" w:cs="Times New Roman"/>
          <w:sz w:val="24"/>
          <w:szCs w:val="24"/>
        </w:rPr>
        <w:t xml:space="preserve">на поставку </w:t>
      </w:r>
      <w:bookmarkStart w:id="1" w:name="_Hlk158624856"/>
      <w:r w:rsidR="000C5FA2">
        <w:rPr>
          <w:rFonts w:ascii="Times New Roman" w:hAnsi="Times New Roman" w:cs="Times New Roman"/>
          <w:sz w:val="24"/>
          <w:szCs w:val="24"/>
          <w:shd w:val="clear" w:color="auto" w:fill="FAFAFA"/>
        </w:rPr>
        <w:t xml:space="preserve">ИМН </w:t>
      </w:r>
      <w:r w:rsidR="001662A4">
        <w:rPr>
          <w:rFonts w:ascii="Times New Roman" w:hAnsi="Times New Roman" w:cs="Times New Roman"/>
          <w:sz w:val="24"/>
          <w:szCs w:val="24"/>
          <w:shd w:val="clear" w:color="auto" w:fill="FAFAFA"/>
        </w:rPr>
        <w:t>(</w:t>
      </w:r>
      <w:r w:rsidR="003F0C61">
        <w:rPr>
          <w:rFonts w:ascii="Times New Roman" w:hAnsi="Times New Roman" w:cs="Times New Roman"/>
          <w:sz w:val="24"/>
          <w:szCs w:val="24"/>
          <w:shd w:val="clear" w:color="auto" w:fill="FAFAFA"/>
        </w:rPr>
        <w:t>зеркало гинекологическое</w:t>
      </w:r>
      <w:r w:rsidR="001662A4">
        <w:rPr>
          <w:rFonts w:ascii="Times New Roman" w:hAnsi="Times New Roman" w:cs="Times New Roman"/>
          <w:sz w:val="24"/>
          <w:szCs w:val="24"/>
          <w:shd w:val="clear" w:color="auto" w:fill="FAFAFA"/>
        </w:rPr>
        <w:t>)</w:t>
      </w:r>
    </w:p>
    <w:bookmarkEnd w:id="1"/>
    <w:p w14:paraId="4E586182" w14:textId="5D2550A6" w:rsidR="00A273A3" w:rsidRPr="007B0437" w:rsidRDefault="00A273A3" w:rsidP="002D0565">
      <w:pPr>
        <w:pStyle w:val="ConsPlusNormal"/>
        <w:jc w:val="center"/>
        <w:rPr>
          <w:rFonts w:ascii="Times New Roman" w:hAnsi="Times New Roman" w:cs="Times New Roman"/>
          <w:sz w:val="24"/>
          <w:szCs w:val="24"/>
          <w:shd w:val="clear" w:color="auto" w:fill="FAFAFA"/>
        </w:rPr>
      </w:pPr>
      <w:r w:rsidRPr="007B0437">
        <w:rPr>
          <w:rFonts w:ascii="Times New Roman" w:hAnsi="Times New Roman" w:cs="Times New Roman"/>
          <w:sz w:val="24"/>
          <w:szCs w:val="24"/>
        </w:rPr>
        <w:t>ИКЗ</w:t>
      </w:r>
      <w:r w:rsidR="00B01005" w:rsidRPr="007B0437">
        <w:rPr>
          <w:rFonts w:ascii="Times New Roman" w:hAnsi="Times New Roman" w:cs="Times New Roman"/>
          <w:sz w:val="24"/>
          <w:szCs w:val="24"/>
        </w:rPr>
        <w:t>:</w:t>
      </w:r>
      <w:r w:rsidRPr="007B0437">
        <w:rPr>
          <w:rFonts w:ascii="Times New Roman" w:hAnsi="Times New Roman" w:cs="Times New Roman"/>
          <w:sz w:val="24"/>
          <w:szCs w:val="24"/>
        </w:rPr>
        <w:t xml:space="preserve"> </w:t>
      </w:r>
      <w:r w:rsidR="003F0C61">
        <w:rPr>
          <w:rFonts w:ascii="Tahoma" w:hAnsi="Tahoma" w:cs="Tahoma"/>
          <w:color w:val="383838"/>
          <w:sz w:val="18"/>
          <w:szCs w:val="18"/>
          <w:shd w:val="clear" w:color="auto" w:fill="FAFAFA"/>
        </w:rPr>
        <w:t>252410103612041010100101460003250244</w:t>
      </w:r>
    </w:p>
    <w:p w14:paraId="168CCE8D" w14:textId="32DCC141" w:rsidR="00F168B9" w:rsidRDefault="00F168B9" w:rsidP="00693311">
      <w:pPr>
        <w:pStyle w:val="ConsPlusNormal"/>
        <w:jc w:val="center"/>
        <w:rPr>
          <w:rFonts w:ascii="Tahoma" w:hAnsi="Tahoma" w:cs="Tahoma"/>
          <w:color w:val="383838"/>
          <w:sz w:val="18"/>
          <w:szCs w:val="18"/>
          <w:shd w:val="clear" w:color="auto" w:fill="FFFFFF"/>
        </w:rPr>
      </w:pPr>
    </w:p>
    <w:p w14:paraId="59EE9FC5" w14:textId="77777777" w:rsidR="00F168B9" w:rsidRPr="00E60905" w:rsidRDefault="00F168B9" w:rsidP="00693311">
      <w:pPr>
        <w:pStyle w:val="ConsPlusNormal"/>
        <w:jc w:val="center"/>
        <w:rPr>
          <w:rFonts w:ascii="Times New Roman" w:hAnsi="Times New Roman" w:cs="Times New Roman"/>
          <w:sz w:val="20"/>
        </w:rPr>
      </w:pPr>
    </w:p>
    <w:p w14:paraId="2FA19211" w14:textId="623F6976" w:rsidR="00DB2900" w:rsidRPr="00E60905" w:rsidRDefault="00A273A3" w:rsidP="00693311">
      <w:pPr>
        <w:pStyle w:val="ConsPlusNonformat"/>
        <w:jc w:val="both"/>
        <w:rPr>
          <w:rFonts w:ascii="Times New Roman" w:hAnsi="Times New Roman" w:cs="Times New Roman"/>
        </w:rPr>
      </w:pPr>
      <w:r w:rsidRPr="00E60905">
        <w:rPr>
          <w:rFonts w:ascii="Times New Roman" w:hAnsi="Times New Roman" w:cs="Times New Roman"/>
        </w:rPr>
        <w:t>г. Петропавловск-Камчатский</w:t>
      </w:r>
      <w:r w:rsidRPr="00E60905">
        <w:rPr>
          <w:rFonts w:ascii="Times New Roman" w:hAnsi="Times New Roman" w:cs="Times New Roman"/>
        </w:rPr>
        <w:tab/>
      </w:r>
      <w:r w:rsidRPr="00E60905">
        <w:rPr>
          <w:rFonts w:ascii="Times New Roman" w:hAnsi="Times New Roman" w:cs="Times New Roman"/>
        </w:rPr>
        <w:tab/>
      </w:r>
      <w:r w:rsidRPr="00E60905">
        <w:rPr>
          <w:rFonts w:ascii="Times New Roman" w:hAnsi="Times New Roman" w:cs="Times New Roman"/>
        </w:rPr>
        <w:tab/>
      </w:r>
      <w:r w:rsidRPr="00E60905">
        <w:rPr>
          <w:rFonts w:ascii="Times New Roman" w:hAnsi="Times New Roman" w:cs="Times New Roman"/>
        </w:rPr>
        <w:tab/>
      </w:r>
      <w:r w:rsidR="00F168B9">
        <w:rPr>
          <w:rFonts w:ascii="Times New Roman" w:hAnsi="Times New Roman" w:cs="Times New Roman"/>
        </w:rPr>
        <w:t xml:space="preserve">                </w:t>
      </w:r>
      <w:r w:rsidRPr="00E60905">
        <w:rPr>
          <w:rFonts w:ascii="Times New Roman" w:hAnsi="Times New Roman" w:cs="Times New Roman"/>
        </w:rPr>
        <w:t xml:space="preserve">    «___» ______________ 202</w:t>
      </w:r>
      <w:r w:rsidR="007B0437">
        <w:rPr>
          <w:rFonts w:ascii="Times New Roman" w:hAnsi="Times New Roman" w:cs="Times New Roman"/>
        </w:rPr>
        <w:t>5</w:t>
      </w:r>
      <w:r w:rsidRPr="00E60905">
        <w:rPr>
          <w:rFonts w:ascii="Times New Roman" w:hAnsi="Times New Roman" w:cs="Times New Roman"/>
        </w:rPr>
        <w:t xml:space="preserve"> года</w:t>
      </w:r>
    </w:p>
    <w:p w14:paraId="646D67D9" w14:textId="77777777" w:rsidR="00A273A3" w:rsidRPr="00E60905" w:rsidRDefault="00A273A3" w:rsidP="00693311">
      <w:pPr>
        <w:pStyle w:val="ConsPlusNonformat"/>
        <w:jc w:val="both"/>
        <w:rPr>
          <w:rFonts w:ascii="Times New Roman" w:hAnsi="Times New Roman" w:cs="Times New Roman"/>
        </w:rPr>
      </w:pPr>
    </w:p>
    <w:p w14:paraId="5435C938" w14:textId="08700D91" w:rsidR="00DB2900" w:rsidRPr="007B0437" w:rsidRDefault="00A273A3" w:rsidP="00693311">
      <w:pPr>
        <w:pStyle w:val="ConsPlusNormal"/>
        <w:ind w:firstLine="709"/>
        <w:jc w:val="both"/>
        <w:rPr>
          <w:rFonts w:ascii="Times New Roman" w:hAnsi="Times New Roman" w:cs="Times New Roman"/>
          <w:sz w:val="20"/>
        </w:rPr>
      </w:pPr>
      <w:r w:rsidRPr="001662A4">
        <w:rPr>
          <w:rFonts w:ascii="Times New Roman" w:hAnsi="Times New Roman" w:cs="Times New Roman"/>
          <w:b/>
          <w:sz w:val="20"/>
        </w:rPr>
        <w:t>Государственное бюджетное учреждение здравоохранения</w:t>
      </w:r>
      <w:r w:rsidRPr="007B0437">
        <w:rPr>
          <w:rFonts w:ascii="Times New Roman" w:hAnsi="Times New Roman" w:cs="Times New Roman"/>
          <w:sz w:val="20"/>
        </w:rPr>
        <w:t xml:space="preserve"> </w:t>
      </w:r>
      <w:r w:rsidR="001662A4" w:rsidRPr="001662A4">
        <w:rPr>
          <w:rFonts w:ascii="Times New Roman" w:hAnsi="Times New Roman" w:cs="Times New Roman"/>
          <w:b/>
          <w:sz w:val="24"/>
          <w:szCs w:val="24"/>
        </w:rPr>
        <w:t>«</w:t>
      </w:r>
      <w:r w:rsidR="001662A4" w:rsidRPr="001662A4">
        <w:rPr>
          <w:rFonts w:ascii="Times New Roman" w:hAnsi="Times New Roman" w:cs="Times New Roman"/>
          <w:b/>
          <w:sz w:val="20"/>
        </w:rPr>
        <w:t>Камчатский краевой родильный дом»</w:t>
      </w:r>
      <w:r w:rsidR="001662A4" w:rsidRPr="001662A4">
        <w:rPr>
          <w:rFonts w:ascii="Times New Roman" w:hAnsi="Times New Roman" w:cs="Times New Roman"/>
          <w:sz w:val="20"/>
        </w:rPr>
        <w:t>,</w:t>
      </w:r>
      <w:r w:rsidR="001662A4" w:rsidRPr="001662A4">
        <w:rPr>
          <w:sz w:val="20"/>
        </w:rPr>
        <w:t xml:space="preserve"> </w:t>
      </w:r>
      <w:r w:rsidR="0013726F" w:rsidRPr="007B0437">
        <w:rPr>
          <w:rFonts w:ascii="Times New Roman" w:hAnsi="Times New Roman" w:cs="Times New Roman"/>
          <w:sz w:val="20"/>
        </w:rPr>
        <w:t xml:space="preserve">(ГБУЗ </w:t>
      </w:r>
      <w:r w:rsidR="001662A4" w:rsidRPr="001662A4">
        <w:rPr>
          <w:rFonts w:ascii="Times New Roman" w:hAnsi="Times New Roman" w:cs="Times New Roman"/>
          <w:b/>
          <w:sz w:val="24"/>
          <w:szCs w:val="24"/>
        </w:rPr>
        <w:t>«</w:t>
      </w:r>
      <w:r w:rsidR="001662A4" w:rsidRPr="001662A4">
        <w:rPr>
          <w:rFonts w:ascii="Times New Roman" w:hAnsi="Times New Roman" w:cs="Times New Roman"/>
          <w:sz w:val="20"/>
        </w:rPr>
        <w:t>Камчатский краевой родильный дом»),</w:t>
      </w:r>
      <w:r w:rsidR="001662A4" w:rsidRPr="001662A4">
        <w:rPr>
          <w:sz w:val="20"/>
        </w:rPr>
        <w:t xml:space="preserve"> </w:t>
      </w:r>
      <w:r w:rsidR="00DB2900" w:rsidRPr="007B0437">
        <w:rPr>
          <w:rFonts w:ascii="Times New Roman" w:hAnsi="Times New Roman" w:cs="Times New Roman"/>
          <w:sz w:val="20"/>
        </w:rPr>
        <w:t xml:space="preserve">именуемое в дальнейшем "Заказчик", в </w:t>
      </w:r>
      <w:r w:rsidR="00DB2900" w:rsidRPr="00974CFB">
        <w:rPr>
          <w:rFonts w:ascii="Times New Roman" w:hAnsi="Times New Roman" w:cs="Times New Roman"/>
          <w:sz w:val="20"/>
        </w:rPr>
        <w:t>лице</w:t>
      </w:r>
      <w:r w:rsidR="001662A4" w:rsidRPr="00974CFB">
        <w:rPr>
          <w:rFonts w:ascii="Times New Roman" w:hAnsi="Times New Roman" w:cs="Times New Roman"/>
          <w:sz w:val="20"/>
        </w:rPr>
        <w:t xml:space="preserve"> главного врача </w:t>
      </w:r>
      <w:r w:rsidR="00974CFB" w:rsidRPr="00974CFB">
        <w:rPr>
          <w:rFonts w:ascii="Times New Roman" w:hAnsi="Times New Roman" w:cs="Times New Roman"/>
          <w:sz w:val="20"/>
        </w:rPr>
        <w:t>Данилов</w:t>
      </w:r>
      <w:r w:rsidR="00974CFB">
        <w:rPr>
          <w:rFonts w:ascii="Times New Roman" w:hAnsi="Times New Roman" w:cs="Times New Roman"/>
          <w:sz w:val="20"/>
        </w:rPr>
        <w:t>а</w:t>
      </w:r>
      <w:r w:rsidR="00974CFB" w:rsidRPr="00974CFB">
        <w:rPr>
          <w:rFonts w:ascii="Times New Roman" w:hAnsi="Times New Roman" w:cs="Times New Roman"/>
          <w:sz w:val="20"/>
        </w:rPr>
        <w:t xml:space="preserve"> Иван</w:t>
      </w:r>
      <w:r w:rsidR="00974CFB">
        <w:rPr>
          <w:rFonts w:ascii="Times New Roman" w:hAnsi="Times New Roman" w:cs="Times New Roman"/>
          <w:sz w:val="20"/>
        </w:rPr>
        <w:t>а</w:t>
      </w:r>
      <w:r w:rsidR="00974CFB" w:rsidRPr="00974CFB">
        <w:rPr>
          <w:rFonts w:ascii="Times New Roman" w:hAnsi="Times New Roman" w:cs="Times New Roman"/>
          <w:sz w:val="20"/>
        </w:rPr>
        <w:t xml:space="preserve"> Александрович</w:t>
      </w:r>
      <w:r w:rsidR="00974CFB">
        <w:rPr>
          <w:rFonts w:ascii="Times New Roman" w:hAnsi="Times New Roman" w:cs="Times New Roman"/>
          <w:sz w:val="20"/>
        </w:rPr>
        <w:t>а</w:t>
      </w:r>
      <w:r w:rsidR="00DB2900" w:rsidRPr="00974CFB">
        <w:rPr>
          <w:rFonts w:ascii="Times New Roman" w:hAnsi="Times New Roman" w:cs="Times New Roman"/>
          <w:sz w:val="20"/>
        </w:rPr>
        <w:t>, действующего</w:t>
      </w:r>
      <w:r w:rsidR="00DB2900" w:rsidRPr="007B0437">
        <w:rPr>
          <w:rFonts w:ascii="Times New Roman" w:hAnsi="Times New Roman" w:cs="Times New Roman"/>
          <w:sz w:val="20"/>
        </w:rPr>
        <w:t xml:space="preserve"> на основании </w:t>
      </w:r>
      <w:r w:rsidR="00974CFB">
        <w:rPr>
          <w:rFonts w:ascii="Times New Roman" w:hAnsi="Times New Roman" w:cs="Times New Roman"/>
          <w:sz w:val="20"/>
        </w:rPr>
        <w:t>Устава Учреждения</w:t>
      </w:r>
      <w:r w:rsidR="00DB2900" w:rsidRPr="001662A4">
        <w:rPr>
          <w:rFonts w:ascii="Times New Roman" w:hAnsi="Times New Roman" w:cs="Times New Roman"/>
          <w:sz w:val="20"/>
        </w:rPr>
        <w:t xml:space="preserve">, </w:t>
      </w:r>
      <w:r w:rsidR="00DB2900" w:rsidRPr="007B0437">
        <w:rPr>
          <w:rFonts w:ascii="Times New Roman" w:hAnsi="Times New Roman" w:cs="Times New Roman"/>
          <w:sz w:val="20"/>
        </w:rPr>
        <w:t xml:space="preserve">с одной стороны, и __________, именуемое в дальнейшем "Поставщик", в лице __________, действующего на основании __________, с другой стороны, здесь и далее именуемые "Стороны", в порядке </w:t>
      </w:r>
      <w:r w:rsidRPr="007B0437">
        <w:rPr>
          <w:rFonts w:ascii="Times New Roman" w:hAnsi="Times New Roman" w:cs="Times New Roman"/>
          <w:sz w:val="20"/>
        </w:rPr>
        <w:t xml:space="preserve">ст. </w:t>
      </w:r>
      <w:r w:rsidR="00583A0C" w:rsidRPr="007B0437">
        <w:rPr>
          <w:rFonts w:ascii="Times New Roman" w:hAnsi="Times New Roman" w:cs="Times New Roman"/>
          <w:sz w:val="20"/>
        </w:rPr>
        <w:t>51</w:t>
      </w:r>
      <w:r w:rsidR="00DB2900" w:rsidRPr="007B0437">
        <w:rPr>
          <w:rFonts w:ascii="Times New Roman" w:hAnsi="Times New Roman" w:cs="Times New Roman"/>
          <w:sz w:val="20"/>
        </w:rPr>
        <w:t xml:space="preserve"> Федерального </w:t>
      </w:r>
      <w:hyperlink r:id="rId4" w:history="1">
        <w:r w:rsidR="00DB2900" w:rsidRPr="007B0437">
          <w:rPr>
            <w:rFonts w:ascii="Times New Roman" w:hAnsi="Times New Roman" w:cs="Times New Roman"/>
            <w:sz w:val="20"/>
          </w:rPr>
          <w:t>закона</w:t>
        </w:r>
      </w:hyperlink>
      <w:r w:rsidR="00DB2900" w:rsidRPr="007B0437">
        <w:rPr>
          <w:rFonts w:ascii="Times New Roman" w:hAnsi="Times New Roman" w:cs="Times New Roman"/>
          <w:sz w:val="20"/>
        </w:rPr>
        <w:t xml:space="preserve"> от 5 апреля 2013 г. N 44-ФЗ "О </w:t>
      </w:r>
      <w:r w:rsidR="00304A7C" w:rsidRPr="007B0437">
        <w:rPr>
          <w:rFonts w:ascii="Times New Roman" w:hAnsi="Times New Roman" w:cs="Times New Roman"/>
          <w:sz w:val="20"/>
        </w:rPr>
        <w:t>Контрактной</w:t>
      </w:r>
      <w:r w:rsidR="00DB2900" w:rsidRPr="007B0437">
        <w:rPr>
          <w:rFonts w:ascii="Times New Roman" w:hAnsi="Times New Roman" w:cs="Times New Roman"/>
          <w:sz w:val="20"/>
        </w:rPr>
        <w:t xml:space="preserve"> системе в сфере закупок товаров, работ, услуг для обеспечения государственных и муниципальных нужд" (далее - Федеральный закон о </w:t>
      </w:r>
      <w:r w:rsidR="00304A7C" w:rsidRPr="007B0437">
        <w:rPr>
          <w:rFonts w:ascii="Times New Roman" w:hAnsi="Times New Roman" w:cs="Times New Roman"/>
          <w:sz w:val="20"/>
        </w:rPr>
        <w:t>Контрактной</w:t>
      </w:r>
      <w:r w:rsidR="00DB2900" w:rsidRPr="007B0437">
        <w:rPr>
          <w:rFonts w:ascii="Times New Roman" w:hAnsi="Times New Roman" w:cs="Times New Roman"/>
          <w:sz w:val="20"/>
        </w:rPr>
        <w:t xml:space="preserve"> системе), по результатам </w:t>
      </w:r>
      <w:r w:rsidRPr="007B0437">
        <w:rPr>
          <w:rFonts w:ascii="Times New Roman" w:hAnsi="Times New Roman" w:cs="Times New Roman"/>
          <w:sz w:val="20"/>
        </w:rPr>
        <w:t>электронного аукциона</w:t>
      </w:r>
      <w:r w:rsidR="00DB2900" w:rsidRPr="007B0437">
        <w:rPr>
          <w:rFonts w:ascii="Times New Roman" w:hAnsi="Times New Roman" w:cs="Times New Roman"/>
          <w:sz w:val="20"/>
        </w:rPr>
        <w:t xml:space="preserve">, объявленного Извещением </w:t>
      </w:r>
      <w:r w:rsidRPr="007B0437">
        <w:rPr>
          <w:rFonts w:ascii="Times New Roman" w:hAnsi="Times New Roman" w:cs="Times New Roman"/>
          <w:sz w:val="20"/>
        </w:rPr>
        <w:t>«___» _____________ 202</w:t>
      </w:r>
      <w:r w:rsidR="007B0437">
        <w:rPr>
          <w:rFonts w:ascii="Times New Roman" w:hAnsi="Times New Roman" w:cs="Times New Roman"/>
          <w:sz w:val="20"/>
        </w:rPr>
        <w:t>5</w:t>
      </w:r>
      <w:r w:rsidRPr="007B0437">
        <w:rPr>
          <w:rFonts w:ascii="Times New Roman" w:hAnsi="Times New Roman" w:cs="Times New Roman"/>
          <w:sz w:val="20"/>
        </w:rPr>
        <w:t xml:space="preserve"> г.</w:t>
      </w:r>
      <w:r w:rsidR="00DB2900" w:rsidRPr="007B0437">
        <w:rPr>
          <w:rFonts w:ascii="Times New Roman" w:hAnsi="Times New Roman" w:cs="Times New Roman"/>
          <w:sz w:val="20"/>
        </w:rPr>
        <w:t xml:space="preserve"> N ____, на основании __________ от </w:t>
      </w:r>
      <w:r w:rsidRPr="007B0437">
        <w:rPr>
          <w:rFonts w:ascii="Times New Roman" w:hAnsi="Times New Roman" w:cs="Times New Roman"/>
          <w:sz w:val="20"/>
        </w:rPr>
        <w:t>«___» _____________ 202</w:t>
      </w:r>
      <w:r w:rsidR="007B0437">
        <w:rPr>
          <w:rFonts w:ascii="Times New Roman" w:hAnsi="Times New Roman" w:cs="Times New Roman"/>
          <w:sz w:val="20"/>
        </w:rPr>
        <w:t>5</w:t>
      </w:r>
      <w:r w:rsidRPr="007B0437">
        <w:rPr>
          <w:rFonts w:ascii="Times New Roman" w:hAnsi="Times New Roman" w:cs="Times New Roman"/>
          <w:sz w:val="20"/>
        </w:rPr>
        <w:t xml:space="preserve"> г. </w:t>
      </w:r>
      <w:r w:rsidR="00DB2900" w:rsidRPr="007B0437">
        <w:rPr>
          <w:rFonts w:ascii="Times New Roman" w:hAnsi="Times New Roman" w:cs="Times New Roman"/>
          <w:sz w:val="20"/>
        </w:rPr>
        <w:t xml:space="preserve">N ____, заключили настоящий </w:t>
      </w:r>
      <w:r w:rsidR="001662A4">
        <w:rPr>
          <w:rFonts w:ascii="Times New Roman" w:hAnsi="Times New Roman" w:cs="Times New Roman"/>
          <w:sz w:val="20"/>
        </w:rPr>
        <w:t>контракт</w:t>
      </w:r>
      <w:r w:rsidRPr="007B0437">
        <w:rPr>
          <w:rFonts w:ascii="Times New Roman" w:hAnsi="Times New Roman" w:cs="Times New Roman"/>
          <w:sz w:val="20"/>
        </w:rPr>
        <w:t xml:space="preserve"> на </w:t>
      </w:r>
      <w:r w:rsidR="00FB2B14" w:rsidRPr="007B0437">
        <w:rPr>
          <w:rFonts w:ascii="Times New Roman" w:hAnsi="Times New Roman" w:cs="Times New Roman"/>
          <w:sz w:val="20"/>
        </w:rPr>
        <w:t xml:space="preserve">поставку </w:t>
      </w:r>
      <w:r w:rsidR="000C5FA2">
        <w:rPr>
          <w:rFonts w:ascii="Times New Roman" w:hAnsi="Times New Roman" w:cs="Times New Roman"/>
          <w:sz w:val="20"/>
          <w:shd w:val="clear" w:color="auto" w:fill="FAFAFA"/>
        </w:rPr>
        <w:t>ИМН</w:t>
      </w:r>
      <w:r w:rsidR="009F53B8">
        <w:rPr>
          <w:rFonts w:ascii="Times New Roman" w:hAnsi="Times New Roman" w:cs="Times New Roman"/>
          <w:sz w:val="20"/>
          <w:shd w:val="clear" w:color="auto" w:fill="FAFAFA"/>
        </w:rPr>
        <w:t xml:space="preserve"> </w:t>
      </w:r>
      <w:r w:rsidR="001662A4">
        <w:rPr>
          <w:rFonts w:ascii="Times New Roman" w:hAnsi="Times New Roman" w:cs="Times New Roman"/>
          <w:sz w:val="20"/>
          <w:shd w:val="clear" w:color="auto" w:fill="FAFAFA"/>
        </w:rPr>
        <w:t>(</w:t>
      </w:r>
      <w:r w:rsidR="003F0C61">
        <w:rPr>
          <w:rFonts w:ascii="Times New Roman" w:hAnsi="Times New Roman" w:cs="Times New Roman"/>
          <w:sz w:val="20"/>
          <w:shd w:val="clear" w:color="auto" w:fill="FAFAFA"/>
        </w:rPr>
        <w:t>зеркало гинекологическое</w:t>
      </w:r>
      <w:r w:rsidR="001662A4">
        <w:rPr>
          <w:rFonts w:ascii="Times New Roman" w:hAnsi="Times New Roman" w:cs="Times New Roman"/>
          <w:sz w:val="20"/>
          <w:shd w:val="clear" w:color="auto" w:fill="FAFAFA"/>
        </w:rPr>
        <w:t xml:space="preserve">) </w:t>
      </w:r>
      <w:r w:rsidR="00DB2900" w:rsidRPr="007B0437">
        <w:rPr>
          <w:rFonts w:ascii="Times New Roman" w:hAnsi="Times New Roman" w:cs="Times New Roman"/>
          <w:sz w:val="20"/>
        </w:rPr>
        <w:t xml:space="preserve">(далее - </w:t>
      </w:r>
      <w:r w:rsidR="001662A4">
        <w:rPr>
          <w:rFonts w:ascii="Times New Roman" w:hAnsi="Times New Roman" w:cs="Times New Roman"/>
          <w:sz w:val="20"/>
        </w:rPr>
        <w:t>Контракт</w:t>
      </w:r>
      <w:r w:rsidRPr="007B0437">
        <w:rPr>
          <w:rFonts w:ascii="Times New Roman" w:hAnsi="Times New Roman" w:cs="Times New Roman"/>
          <w:sz w:val="20"/>
        </w:rPr>
        <w:t>)</w:t>
      </w:r>
      <w:r w:rsidR="00DB2900" w:rsidRPr="007B0437">
        <w:rPr>
          <w:rFonts w:ascii="Times New Roman" w:hAnsi="Times New Roman" w:cs="Times New Roman"/>
          <w:sz w:val="20"/>
        </w:rPr>
        <w:t xml:space="preserve"> о нижеследующем:</w:t>
      </w:r>
    </w:p>
    <w:p w14:paraId="2E755DEF" w14:textId="77777777" w:rsidR="00DB2900" w:rsidRPr="00E60905" w:rsidRDefault="00DB2900" w:rsidP="00693311">
      <w:pPr>
        <w:pStyle w:val="ConsPlusNormal"/>
        <w:ind w:firstLine="540"/>
        <w:jc w:val="both"/>
        <w:rPr>
          <w:rFonts w:ascii="Times New Roman" w:hAnsi="Times New Roman" w:cs="Times New Roman"/>
          <w:sz w:val="20"/>
        </w:rPr>
      </w:pPr>
    </w:p>
    <w:p w14:paraId="67A16593" w14:textId="031A72DC" w:rsidR="00DB2900" w:rsidRPr="00E60905" w:rsidRDefault="00DB290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 xml:space="preserve">1. Предмет </w:t>
      </w:r>
      <w:r w:rsidR="00653B28">
        <w:rPr>
          <w:rFonts w:ascii="Times New Roman" w:hAnsi="Times New Roman" w:cs="Times New Roman"/>
          <w:sz w:val="20"/>
        </w:rPr>
        <w:t>Контракта</w:t>
      </w:r>
    </w:p>
    <w:p w14:paraId="35C2AABE" w14:textId="77777777" w:rsidR="00DB2900" w:rsidRPr="00E60905" w:rsidRDefault="00DB2900" w:rsidP="00693311">
      <w:pPr>
        <w:pStyle w:val="ConsPlusNormal"/>
        <w:ind w:firstLine="540"/>
        <w:jc w:val="both"/>
        <w:rPr>
          <w:rFonts w:ascii="Times New Roman" w:hAnsi="Times New Roman" w:cs="Times New Roman"/>
          <w:sz w:val="20"/>
        </w:rPr>
      </w:pPr>
    </w:p>
    <w:p w14:paraId="081D1BE9" w14:textId="7B2D971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1.1. В соответствии с </w:t>
      </w:r>
      <w:r w:rsidR="001662A4">
        <w:rPr>
          <w:rFonts w:ascii="Times New Roman" w:hAnsi="Times New Roman" w:cs="Times New Roman"/>
          <w:sz w:val="20"/>
        </w:rPr>
        <w:t>Контрактом</w:t>
      </w:r>
      <w:r w:rsidRPr="00E60905">
        <w:rPr>
          <w:rFonts w:ascii="Times New Roman" w:hAnsi="Times New Roman" w:cs="Times New Roman"/>
          <w:sz w:val="20"/>
        </w:rPr>
        <w:t xml:space="preserve"> </w:t>
      </w:r>
      <w:r w:rsidRPr="00BB1DDC">
        <w:rPr>
          <w:rFonts w:ascii="Times New Roman" w:hAnsi="Times New Roman" w:cs="Times New Roman"/>
          <w:sz w:val="20"/>
        </w:rPr>
        <w:t xml:space="preserve">Поставщик обязуется в порядке и сроки, предусмотренные </w:t>
      </w:r>
      <w:r w:rsidR="001662A4">
        <w:rPr>
          <w:rFonts w:ascii="Times New Roman" w:hAnsi="Times New Roman" w:cs="Times New Roman"/>
          <w:sz w:val="20"/>
        </w:rPr>
        <w:t>Контрактом</w:t>
      </w:r>
      <w:r w:rsidRPr="00BB1DDC">
        <w:rPr>
          <w:rFonts w:ascii="Times New Roman" w:hAnsi="Times New Roman" w:cs="Times New Roman"/>
          <w:sz w:val="20"/>
        </w:rPr>
        <w:t xml:space="preserve">, </w:t>
      </w:r>
      <w:r w:rsidRPr="00B01005">
        <w:rPr>
          <w:rFonts w:ascii="Times New Roman" w:hAnsi="Times New Roman" w:cs="Times New Roman"/>
          <w:sz w:val="20"/>
        </w:rPr>
        <w:t xml:space="preserve">осуществить </w:t>
      </w:r>
      <w:r w:rsidR="00FB2B14" w:rsidRPr="007B0437">
        <w:rPr>
          <w:rFonts w:ascii="Times New Roman" w:hAnsi="Times New Roman" w:cs="Times New Roman"/>
          <w:sz w:val="20"/>
        </w:rPr>
        <w:t xml:space="preserve">поставку </w:t>
      </w:r>
      <w:r w:rsidR="000C5FA2">
        <w:rPr>
          <w:rFonts w:ascii="Times New Roman" w:hAnsi="Times New Roman" w:cs="Times New Roman"/>
          <w:sz w:val="20"/>
          <w:shd w:val="clear" w:color="auto" w:fill="FAFAFA"/>
        </w:rPr>
        <w:t xml:space="preserve">ИМН </w:t>
      </w:r>
      <w:r w:rsidR="001662A4">
        <w:rPr>
          <w:rFonts w:ascii="Times New Roman" w:hAnsi="Times New Roman" w:cs="Times New Roman"/>
          <w:sz w:val="20"/>
          <w:shd w:val="clear" w:color="auto" w:fill="FAFAFA"/>
        </w:rPr>
        <w:t>(</w:t>
      </w:r>
      <w:r w:rsidR="003F0C61">
        <w:rPr>
          <w:rFonts w:ascii="Times New Roman" w:hAnsi="Times New Roman" w:cs="Times New Roman"/>
          <w:sz w:val="20"/>
          <w:shd w:val="clear" w:color="auto" w:fill="FAFAFA"/>
        </w:rPr>
        <w:t>зеркало гинекологическое</w:t>
      </w:r>
      <w:r w:rsidR="001662A4">
        <w:rPr>
          <w:rFonts w:ascii="Times New Roman" w:hAnsi="Times New Roman" w:cs="Times New Roman"/>
          <w:sz w:val="20"/>
          <w:shd w:val="clear" w:color="auto" w:fill="FAFAFA"/>
        </w:rPr>
        <w:t>)</w:t>
      </w:r>
      <w:r w:rsidR="007B0437" w:rsidRPr="007B0437">
        <w:rPr>
          <w:rFonts w:ascii="Times New Roman" w:hAnsi="Times New Roman" w:cs="Times New Roman"/>
          <w:sz w:val="20"/>
        </w:rPr>
        <w:t xml:space="preserve"> </w:t>
      </w:r>
      <w:r w:rsidRPr="007B0437">
        <w:rPr>
          <w:rFonts w:ascii="Times New Roman" w:hAnsi="Times New Roman" w:cs="Times New Roman"/>
          <w:sz w:val="20"/>
        </w:rPr>
        <w:t xml:space="preserve">(код </w:t>
      </w:r>
      <w:hyperlink r:id="rId5" w:history="1">
        <w:r w:rsidRPr="001E2142">
          <w:rPr>
            <w:rFonts w:ascii="Times New Roman" w:hAnsi="Times New Roman" w:cs="Times New Roman"/>
            <w:sz w:val="20"/>
          </w:rPr>
          <w:t>ОКПД</w:t>
        </w:r>
      </w:hyperlink>
      <w:r w:rsidR="006D34A0" w:rsidRPr="001E2142">
        <w:rPr>
          <w:rFonts w:ascii="Times New Roman" w:hAnsi="Times New Roman" w:cs="Times New Roman"/>
          <w:sz w:val="20"/>
        </w:rPr>
        <w:t>2</w:t>
      </w:r>
      <w:r w:rsidRPr="001E2142">
        <w:rPr>
          <w:rFonts w:ascii="Times New Roman" w:hAnsi="Times New Roman" w:cs="Times New Roman"/>
          <w:sz w:val="20"/>
        </w:rPr>
        <w:t xml:space="preserve"> </w:t>
      </w:r>
      <w:r w:rsidR="006D34A0" w:rsidRPr="001E2142">
        <w:rPr>
          <w:rFonts w:ascii="Times New Roman" w:hAnsi="Times New Roman" w:cs="Times New Roman"/>
          <w:sz w:val="20"/>
        </w:rPr>
        <w:t>–</w:t>
      </w:r>
      <w:r w:rsidR="003F0C61">
        <w:rPr>
          <w:rFonts w:ascii="Times New Roman" w:hAnsi="Times New Roman" w:cs="Times New Roman"/>
          <w:sz w:val="20"/>
          <w:shd w:val="clear" w:color="auto" w:fill="FFFFFF"/>
        </w:rPr>
        <w:t>32.50.13.190</w:t>
      </w:r>
      <w:r w:rsidRPr="001E2142">
        <w:rPr>
          <w:rFonts w:ascii="Times New Roman" w:hAnsi="Times New Roman" w:cs="Times New Roman"/>
          <w:sz w:val="20"/>
        </w:rPr>
        <w:t>)</w:t>
      </w:r>
      <w:r w:rsidRPr="007B0437">
        <w:rPr>
          <w:rFonts w:ascii="Times New Roman" w:hAnsi="Times New Roman" w:cs="Times New Roman"/>
          <w:sz w:val="20"/>
        </w:rPr>
        <w:t xml:space="preserve"> (далее - </w:t>
      </w:r>
      <w:r w:rsidR="006D34A0" w:rsidRPr="007B0437">
        <w:rPr>
          <w:rFonts w:ascii="Times New Roman" w:hAnsi="Times New Roman" w:cs="Times New Roman"/>
          <w:sz w:val="20"/>
        </w:rPr>
        <w:t>Товар</w:t>
      </w:r>
      <w:r w:rsidRPr="007B0437">
        <w:rPr>
          <w:rFonts w:ascii="Times New Roman" w:hAnsi="Times New Roman" w:cs="Times New Roman"/>
          <w:sz w:val="20"/>
        </w:rPr>
        <w:t>) в соответствии со Спецификацией (</w:t>
      </w:r>
      <w:hyperlink w:anchor="P399" w:history="1">
        <w:r w:rsidRPr="007B0437">
          <w:rPr>
            <w:rFonts w:ascii="Times New Roman" w:hAnsi="Times New Roman" w:cs="Times New Roman"/>
            <w:sz w:val="20"/>
          </w:rPr>
          <w:t>приложение N 1</w:t>
        </w:r>
      </w:hyperlink>
      <w:r w:rsidRPr="007B0437">
        <w:rPr>
          <w:rFonts w:ascii="Times New Roman" w:hAnsi="Times New Roman" w:cs="Times New Roman"/>
          <w:sz w:val="20"/>
        </w:rPr>
        <w:t xml:space="preserve"> к </w:t>
      </w:r>
      <w:r w:rsidR="001662A4">
        <w:rPr>
          <w:rFonts w:ascii="Times New Roman" w:hAnsi="Times New Roman" w:cs="Times New Roman"/>
          <w:sz w:val="20"/>
        </w:rPr>
        <w:t>Контракту</w:t>
      </w:r>
      <w:r w:rsidRPr="007B0437">
        <w:rPr>
          <w:rFonts w:ascii="Times New Roman" w:hAnsi="Times New Roman" w:cs="Times New Roman"/>
          <w:sz w:val="20"/>
        </w:rPr>
        <w:t>) и надлежащим</w:t>
      </w:r>
      <w:r w:rsidRPr="00B01005">
        <w:rPr>
          <w:rFonts w:ascii="Times New Roman" w:hAnsi="Times New Roman" w:cs="Times New Roman"/>
          <w:sz w:val="20"/>
        </w:rPr>
        <w:t xml:space="preserve"> образом оказать услуги по доставке, разгр</w:t>
      </w:r>
      <w:r w:rsidR="00354FD0" w:rsidRPr="00B01005">
        <w:rPr>
          <w:rFonts w:ascii="Times New Roman" w:hAnsi="Times New Roman" w:cs="Times New Roman"/>
          <w:sz w:val="20"/>
        </w:rPr>
        <w:t xml:space="preserve">узке </w:t>
      </w:r>
      <w:r w:rsidRPr="00B01005">
        <w:rPr>
          <w:rFonts w:ascii="Times New Roman" w:hAnsi="Times New Roman" w:cs="Times New Roman"/>
          <w:sz w:val="20"/>
        </w:rPr>
        <w:t xml:space="preserve">(далее - Услуги), а Заказчик обязуется в порядке и сроки, предусмотренные </w:t>
      </w:r>
      <w:r w:rsidR="001662A4">
        <w:rPr>
          <w:rFonts w:ascii="Times New Roman" w:hAnsi="Times New Roman" w:cs="Times New Roman"/>
          <w:sz w:val="20"/>
        </w:rPr>
        <w:t>Контрактом</w:t>
      </w:r>
      <w:r w:rsidRPr="00B01005">
        <w:rPr>
          <w:rFonts w:ascii="Times New Roman" w:hAnsi="Times New Roman" w:cs="Times New Roman"/>
          <w:sz w:val="20"/>
        </w:rPr>
        <w:t>, принять и оплатить поставленн</w:t>
      </w:r>
      <w:r w:rsidR="00354FD0" w:rsidRPr="00B01005">
        <w:rPr>
          <w:rFonts w:ascii="Times New Roman" w:hAnsi="Times New Roman" w:cs="Times New Roman"/>
          <w:sz w:val="20"/>
        </w:rPr>
        <w:t>ый</w:t>
      </w:r>
      <w:r w:rsidRPr="00B01005">
        <w:rPr>
          <w:rFonts w:ascii="Times New Roman" w:hAnsi="Times New Roman" w:cs="Times New Roman"/>
          <w:sz w:val="20"/>
        </w:rPr>
        <w:t xml:space="preserve"> </w:t>
      </w:r>
      <w:r w:rsidR="006D34A0" w:rsidRPr="00B01005">
        <w:rPr>
          <w:rFonts w:ascii="Times New Roman" w:hAnsi="Times New Roman" w:cs="Times New Roman"/>
          <w:sz w:val="20"/>
        </w:rPr>
        <w:t>Товар</w:t>
      </w:r>
      <w:r w:rsidRPr="00B01005">
        <w:rPr>
          <w:rFonts w:ascii="Times New Roman" w:hAnsi="Times New Roman" w:cs="Times New Roman"/>
          <w:sz w:val="20"/>
        </w:rPr>
        <w:t xml:space="preserve"> и надлежащим образам оказанные Услуги.</w:t>
      </w:r>
    </w:p>
    <w:p w14:paraId="5FC467CC" w14:textId="175B1D7E"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1.2. Номенклатура </w:t>
      </w:r>
      <w:r w:rsidR="00354FD0" w:rsidRPr="00E60905">
        <w:rPr>
          <w:rFonts w:ascii="Times New Roman" w:hAnsi="Times New Roman" w:cs="Times New Roman"/>
          <w:sz w:val="20"/>
        </w:rPr>
        <w:t>Товара</w:t>
      </w:r>
      <w:r w:rsidR="00CE4418">
        <w:rPr>
          <w:rFonts w:ascii="Times New Roman" w:hAnsi="Times New Roman" w:cs="Times New Roman"/>
          <w:sz w:val="20"/>
        </w:rPr>
        <w:t xml:space="preserve"> и </w:t>
      </w:r>
      <w:r w:rsidR="00CE4418" w:rsidRPr="00E60905">
        <w:rPr>
          <w:rFonts w:ascii="Times New Roman" w:hAnsi="Times New Roman" w:cs="Times New Roman"/>
          <w:sz w:val="20"/>
        </w:rPr>
        <w:t>технические показатели</w:t>
      </w:r>
      <w:r w:rsidRPr="00E60905">
        <w:rPr>
          <w:rFonts w:ascii="Times New Roman" w:hAnsi="Times New Roman" w:cs="Times New Roman"/>
          <w:sz w:val="20"/>
        </w:rPr>
        <w:t xml:space="preserve"> </w:t>
      </w:r>
      <w:r w:rsidR="00CE4418" w:rsidRPr="00E60905">
        <w:rPr>
          <w:rFonts w:ascii="Times New Roman" w:hAnsi="Times New Roman" w:cs="Times New Roman"/>
          <w:sz w:val="20"/>
        </w:rPr>
        <w:t>определя</w:t>
      </w:r>
      <w:r w:rsidR="00CE4418">
        <w:rPr>
          <w:rFonts w:ascii="Times New Roman" w:hAnsi="Times New Roman" w:cs="Times New Roman"/>
          <w:sz w:val="20"/>
        </w:rPr>
        <w:t>ют</w:t>
      </w:r>
      <w:r w:rsidR="00CE4418" w:rsidRPr="00E60905">
        <w:rPr>
          <w:rFonts w:ascii="Times New Roman" w:hAnsi="Times New Roman" w:cs="Times New Roman"/>
          <w:sz w:val="20"/>
        </w:rPr>
        <w:t>ся</w:t>
      </w:r>
      <w:r w:rsidRPr="00E60905">
        <w:rPr>
          <w:rFonts w:ascii="Times New Roman" w:hAnsi="Times New Roman" w:cs="Times New Roman"/>
          <w:sz w:val="20"/>
        </w:rPr>
        <w:t xml:space="preserve"> Спецификацией (</w:t>
      </w:r>
      <w:hyperlink w:anchor="P399" w:history="1">
        <w:r w:rsidRPr="00E60905">
          <w:rPr>
            <w:rFonts w:ascii="Times New Roman" w:hAnsi="Times New Roman" w:cs="Times New Roman"/>
            <w:sz w:val="20"/>
          </w:rPr>
          <w:t>приложение N 1</w:t>
        </w:r>
      </w:hyperlink>
      <w:r w:rsidRPr="00E60905">
        <w:rPr>
          <w:rFonts w:ascii="Times New Roman" w:hAnsi="Times New Roman" w:cs="Times New Roman"/>
          <w:sz w:val="20"/>
        </w:rPr>
        <w:t xml:space="preserve"> к </w:t>
      </w:r>
      <w:r w:rsidR="001662A4">
        <w:rPr>
          <w:rFonts w:ascii="Times New Roman" w:hAnsi="Times New Roman" w:cs="Times New Roman"/>
          <w:sz w:val="20"/>
        </w:rPr>
        <w:t>Контракту</w:t>
      </w:r>
      <w:r w:rsidRPr="00E60905">
        <w:rPr>
          <w:rFonts w:ascii="Times New Roman" w:hAnsi="Times New Roman" w:cs="Times New Roman"/>
          <w:sz w:val="20"/>
        </w:rPr>
        <w:t>)</w:t>
      </w:r>
      <w:r w:rsidR="00CE4418">
        <w:rPr>
          <w:rFonts w:ascii="Times New Roman" w:hAnsi="Times New Roman" w:cs="Times New Roman"/>
          <w:sz w:val="20"/>
        </w:rPr>
        <w:t>.</w:t>
      </w:r>
    </w:p>
    <w:p w14:paraId="0CCEF91F" w14:textId="1615EFD3" w:rsidR="00DB1616" w:rsidRPr="00E60905" w:rsidRDefault="00DB2900" w:rsidP="001662A4">
      <w:pPr>
        <w:tabs>
          <w:tab w:val="num" w:pos="1418"/>
        </w:tabs>
        <w:ind w:firstLine="567"/>
        <w:jc w:val="both"/>
        <w:rPr>
          <w:sz w:val="20"/>
        </w:rPr>
      </w:pPr>
      <w:bookmarkStart w:id="2" w:name="P55"/>
      <w:bookmarkEnd w:id="2"/>
      <w:r w:rsidRPr="00E60905">
        <w:rPr>
          <w:sz w:val="20"/>
        </w:rPr>
        <w:t xml:space="preserve">1.3. Поставка </w:t>
      </w:r>
      <w:r w:rsidR="00354FD0" w:rsidRPr="00E60905">
        <w:rPr>
          <w:sz w:val="20"/>
        </w:rPr>
        <w:t>Товара</w:t>
      </w:r>
      <w:r w:rsidRPr="00E60905">
        <w:rPr>
          <w:sz w:val="20"/>
        </w:rPr>
        <w:t xml:space="preserve"> осуществляется Поставщиком с разгрузкой с транспортного средства по адресу: </w:t>
      </w:r>
      <w:r w:rsidR="001662A4" w:rsidRPr="001662A4">
        <w:rPr>
          <w:sz w:val="18"/>
          <w:szCs w:val="18"/>
        </w:rPr>
        <w:t>683024, Камчатский край, г. Петропавловск-Камчатский,</w:t>
      </w:r>
      <w:r w:rsidR="001662A4" w:rsidRPr="001662A4">
        <w:rPr>
          <w:spacing w:val="-6"/>
          <w:sz w:val="18"/>
          <w:szCs w:val="18"/>
        </w:rPr>
        <w:t xml:space="preserve"> ул. Лукашевского,</w:t>
      </w:r>
      <w:r w:rsidR="00EB06D2">
        <w:rPr>
          <w:spacing w:val="-6"/>
          <w:sz w:val="18"/>
          <w:szCs w:val="18"/>
        </w:rPr>
        <w:t xml:space="preserve"> </w:t>
      </w:r>
      <w:r w:rsidR="001662A4" w:rsidRPr="001662A4">
        <w:rPr>
          <w:spacing w:val="-6"/>
          <w:sz w:val="18"/>
          <w:szCs w:val="18"/>
        </w:rPr>
        <w:t>д. 7</w:t>
      </w:r>
      <w:r w:rsidR="00354FD0" w:rsidRPr="009672C9">
        <w:rPr>
          <w:sz w:val="20"/>
        </w:rPr>
        <w:t xml:space="preserve">, </w:t>
      </w:r>
      <w:r w:rsidR="003F0C61">
        <w:rPr>
          <w:sz w:val="20"/>
        </w:rPr>
        <w:t>Государственное бюджетное</w:t>
      </w:r>
      <w:r w:rsidR="00F56A86" w:rsidRPr="009672C9">
        <w:rPr>
          <w:sz w:val="20"/>
        </w:rPr>
        <w:t xml:space="preserve"> учрежд</w:t>
      </w:r>
      <w:r w:rsidR="003F0C61">
        <w:rPr>
          <w:sz w:val="20"/>
        </w:rPr>
        <w:t>ение</w:t>
      </w:r>
      <w:r w:rsidR="004D4312">
        <w:rPr>
          <w:sz w:val="20"/>
        </w:rPr>
        <w:t xml:space="preserve"> здравоохранения «Камчатский краевой</w:t>
      </w:r>
      <w:r w:rsidR="00F56A86" w:rsidRPr="009672C9">
        <w:rPr>
          <w:sz w:val="20"/>
        </w:rPr>
        <w:t xml:space="preserve"> </w:t>
      </w:r>
      <w:r w:rsidR="004D4312">
        <w:rPr>
          <w:sz w:val="20"/>
        </w:rPr>
        <w:t>родильный дом</w:t>
      </w:r>
      <w:r w:rsidR="00F56A86" w:rsidRPr="009672C9">
        <w:rPr>
          <w:sz w:val="20"/>
        </w:rPr>
        <w:t>»</w:t>
      </w:r>
      <w:r w:rsidR="007B3D14" w:rsidRPr="009672C9">
        <w:rPr>
          <w:sz w:val="20"/>
        </w:rPr>
        <w:t xml:space="preserve">, </w:t>
      </w:r>
      <w:r w:rsidRPr="009672C9">
        <w:rPr>
          <w:sz w:val="20"/>
        </w:rPr>
        <w:t xml:space="preserve">(далее - Место доставки). </w:t>
      </w:r>
      <w:r w:rsidR="00DB1616" w:rsidRPr="009672C9">
        <w:rPr>
          <w:sz w:val="20"/>
        </w:rPr>
        <w:t xml:space="preserve">Поставка Товара осуществляется транспортом и за счет Поставщика с условием разгрузки Товара </w:t>
      </w:r>
      <w:r w:rsidR="00974CFB">
        <w:rPr>
          <w:sz w:val="20"/>
        </w:rPr>
        <w:t>в место доставки,</w:t>
      </w:r>
      <w:r w:rsidR="00DB1616" w:rsidRPr="009672C9">
        <w:rPr>
          <w:sz w:val="20"/>
        </w:rPr>
        <w:t xml:space="preserve"> силами</w:t>
      </w:r>
      <w:r w:rsidR="00DB1616" w:rsidRPr="00492606">
        <w:rPr>
          <w:sz w:val="20"/>
        </w:rPr>
        <w:t xml:space="preserve"> Поставщика.</w:t>
      </w:r>
    </w:p>
    <w:p w14:paraId="7B37BEF9" w14:textId="77777777" w:rsidR="00DB1616" w:rsidRPr="00E60905" w:rsidRDefault="00DB1616" w:rsidP="00693311">
      <w:pPr>
        <w:pStyle w:val="ConsPlusNormal"/>
        <w:ind w:firstLine="540"/>
        <w:jc w:val="both"/>
        <w:rPr>
          <w:rFonts w:ascii="Times New Roman" w:hAnsi="Times New Roman" w:cs="Times New Roman"/>
          <w:sz w:val="20"/>
        </w:rPr>
      </w:pPr>
    </w:p>
    <w:p w14:paraId="24A656D0" w14:textId="54FFF0EA" w:rsidR="00DB2900" w:rsidRPr="00E60905" w:rsidRDefault="00DB290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 xml:space="preserve">2. </w:t>
      </w:r>
      <w:r w:rsidR="00304A7C" w:rsidRPr="00E60905">
        <w:rPr>
          <w:rFonts w:ascii="Times New Roman" w:hAnsi="Times New Roman" w:cs="Times New Roman"/>
          <w:sz w:val="20"/>
        </w:rPr>
        <w:t xml:space="preserve">Цена </w:t>
      </w:r>
      <w:r w:rsidR="004D4312">
        <w:rPr>
          <w:rFonts w:ascii="Times New Roman" w:hAnsi="Times New Roman" w:cs="Times New Roman"/>
          <w:sz w:val="20"/>
        </w:rPr>
        <w:t>Контракта</w:t>
      </w:r>
    </w:p>
    <w:p w14:paraId="1C5D22E3" w14:textId="77777777" w:rsidR="00DB2900" w:rsidRPr="00E60905" w:rsidRDefault="00DB2900" w:rsidP="00693311">
      <w:pPr>
        <w:pStyle w:val="ConsPlusNormal"/>
        <w:ind w:firstLine="540"/>
        <w:jc w:val="both"/>
        <w:rPr>
          <w:rFonts w:ascii="Times New Roman" w:hAnsi="Times New Roman" w:cs="Times New Roman"/>
          <w:sz w:val="20"/>
        </w:rPr>
      </w:pPr>
    </w:p>
    <w:p w14:paraId="3C101038" w14:textId="21B091C9"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2.1. Цена </w:t>
      </w:r>
      <w:r w:rsidR="004D4312">
        <w:rPr>
          <w:rFonts w:ascii="Times New Roman" w:hAnsi="Times New Roman" w:cs="Times New Roman"/>
          <w:sz w:val="20"/>
        </w:rPr>
        <w:t>Контракта</w:t>
      </w:r>
      <w:r w:rsidRPr="00E60905">
        <w:rPr>
          <w:rFonts w:ascii="Times New Roman" w:hAnsi="Times New Roman" w:cs="Times New Roman"/>
          <w:sz w:val="20"/>
        </w:rPr>
        <w:t xml:space="preserve"> и валюта платежа устанавливаются в российских рублях.</w:t>
      </w:r>
    </w:p>
    <w:p w14:paraId="4F4AFF32" w14:textId="78D70B09"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2.2. Цена </w:t>
      </w:r>
      <w:r w:rsidR="004D4312">
        <w:rPr>
          <w:rFonts w:ascii="Times New Roman" w:hAnsi="Times New Roman" w:cs="Times New Roman"/>
          <w:sz w:val="20"/>
        </w:rPr>
        <w:t>Контракта</w:t>
      </w:r>
      <w:r w:rsidRPr="00E60905">
        <w:rPr>
          <w:rFonts w:ascii="Times New Roman" w:hAnsi="Times New Roman" w:cs="Times New Roman"/>
          <w:sz w:val="20"/>
        </w:rPr>
        <w:t>, составляет _____ руб. (_____) _____ коп., включая НДС _____ руб. (_____) _____ коп. (если НДС не облагается, указать основание).</w:t>
      </w:r>
    </w:p>
    <w:p w14:paraId="0B2D0C9D" w14:textId="3B067564"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004D4312">
        <w:rPr>
          <w:rFonts w:ascii="Times New Roman" w:hAnsi="Times New Roman" w:cs="Times New Roman"/>
          <w:sz w:val="20"/>
        </w:rPr>
        <w:t>Контракта</w:t>
      </w:r>
      <w:r w:rsidRPr="00E60905">
        <w:rPr>
          <w:rFonts w:ascii="Times New Roman" w:hAnsi="Times New Roman" w:cs="Times New Roman"/>
          <w:sz w:val="20"/>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A49A8A4" w14:textId="7AF10F56"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2.3. Цена </w:t>
      </w:r>
      <w:r w:rsidR="004D4312">
        <w:rPr>
          <w:rFonts w:ascii="Times New Roman" w:hAnsi="Times New Roman" w:cs="Times New Roman"/>
          <w:sz w:val="20"/>
        </w:rPr>
        <w:t>Контракта</w:t>
      </w:r>
      <w:r w:rsidRPr="00E60905">
        <w:rPr>
          <w:rFonts w:ascii="Times New Roman" w:hAnsi="Times New Roman" w:cs="Times New Roman"/>
          <w:sz w:val="20"/>
        </w:rPr>
        <w:t xml:space="preserve"> включает в себя стоимость Товара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w:t>
      </w:r>
      <w:r w:rsidR="004D4312">
        <w:rPr>
          <w:rFonts w:ascii="Times New Roman" w:hAnsi="Times New Roman" w:cs="Times New Roman"/>
          <w:sz w:val="20"/>
        </w:rPr>
        <w:t>Контракту</w:t>
      </w:r>
      <w:r w:rsidRPr="00E60905">
        <w:rPr>
          <w:rFonts w:ascii="Times New Roman" w:hAnsi="Times New Roman" w:cs="Times New Roman"/>
          <w:sz w:val="20"/>
        </w:rPr>
        <w:t xml:space="preserve"> в соответствии с законодательством Российской Федерации.</w:t>
      </w:r>
    </w:p>
    <w:p w14:paraId="56D791F7" w14:textId="683572B6"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2.4. Цена </w:t>
      </w:r>
      <w:r w:rsidR="004D4312">
        <w:rPr>
          <w:rFonts w:ascii="Times New Roman" w:hAnsi="Times New Roman" w:cs="Times New Roman"/>
          <w:sz w:val="20"/>
        </w:rPr>
        <w:t>Контракта</w:t>
      </w:r>
      <w:r w:rsidRPr="00E60905">
        <w:rPr>
          <w:rFonts w:ascii="Times New Roman" w:hAnsi="Times New Roman" w:cs="Times New Roman"/>
          <w:sz w:val="20"/>
        </w:rPr>
        <w:t xml:space="preserve"> является твердой и определяется на весь срок его исполнения, за исключением случаев, предусмотренных </w:t>
      </w:r>
      <w:hyperlink w:anchor="P63" w:history="1">
        <w:r w:rsidRPr="00E60905">
          <w:rPr>
            <w:rFonts w:ascii="Times New Roman" w:hAnsi="Times New Roman" w:cs="Times New Roman"/>
            <w:sz w:val="20"/>
          </w:rPr>
          <w:t>пунктами 2.5</w:t>
        </w:r>
      </w:hyperlink>
      <w:r w:rsidRPr="00E60905">
        <w:rPr>
          <w:rFonts w:ascii="Times New Roman" w:hAnsi="Times New Roman" w:cs="Times New Roman"/>
          <w:sz w:val="20"/>
        </w:rPr>
        <w:t xml:space="preserve"> и </w:t>
      </w:r>
      <w:hyperlink w:anchor="P65" w:history="1">
        <w:r w:rsidRPr="00E60905">
          <w:rPr>
            <w:rFonts w:ascii="Times New Roman" w:hAnsi="Times New Roman" w:cs="Times New Roman"/>
            <w:sz w:val="20"/>
          </w:rPr>
          <w:t>2.6</w:t>
        </w:r>
      </w:hyperlink>
      <w:r w:rsidRPr="00E60905">
        <w:rPr>
          <w:rFonts w:ascii="Times New Roman" w:hAnsi="Times New Roman" w:cs="Times New Roman"/>
          <w:sz w:val="20"/>
        </w:rPr>
        <w:t xml:space="preserve"> </w:t>
      </w:r>
      <w:r w:rsidR="00653B28">
        <w:rPr>
          <w:rFonts w:ascii="Times New Roman" w:hAnsi="Times New Roman" w:cs="Times New Roman"/>
          <w:sz w:val="20"/>
        </w:rPr>
        <w:t>Контракта</w:t>
      </w:r>
      <w:r w:rsidRPr="00E60905">
        <w:rPr>
          <w:rFonts w:ascii="Times New Roman" w:hAnsi="Times New Roman" w:cs="Times New Roman"/>
          <w:sz w:val="20"/>
        </w:rPr>
        <w:t>.</w:t>
      </w:r>
    </w:p>
    <w:p w14:paraId="27078A46" w14:textId="35299C24" w:rsidR="00304A7C" w:rsidRPr="00E60905" w:rsidRDefault="00304A7C" w:rsidP="00693311">
      <w:pPr>
        <w:pStyle w:val="ConsPlusNormal"/>
        <w:ind w:firstLine="709"/>
        <w:jc w:val="both"/>
        <w:rPr>
          <w:rFonts w:ascii="Times New Roman" w:hAnsi="Times New Roman" w:cs="Times New Roman"/>
          <w:sz w:val="20"/>
        </w:rPr>
      </w:pPr>
      <w:bookmarkStart w:id="3" w:name="P63"/>
      <w:bookmarkEnd w:id="3"/>
      <w:r w:rsidRPr="00E60905">
        <w:rPr>
          <w:rFonts w:ascii="Times New Roman" w:hAnsi="Times New Roman" w:cs="Times New Roman"/>
          <w:sz w:val="20"/>
        </w:rPr>
        <w:t xml:space="preserve">2.5. Цена </w:t>
      </w:r>
      <w:r w:rsidR="004D4312">
        <w:rPr>
          <w:rFonts w:ascii="Times New Roman" w:hAnsi="Times New Roman" w:cs="Times New Roman"/>
          <w:sz w:val="20"/>
        </w:rPr>
        <w:t>Контракта</w:t>
      </w:r>
      <w:r w:rsidRPr="00E60905">
        <w:rPr>
          <w:rFonts w:ascii="Times New Roman" w:hAnsi="Times New Roman" w:cs="Times New Roman"/>
          <w:sz w:val="20"/>
        </w:rPr>
        <w:t xml:space="preserve"> может быть изменена, если по предложению Заказчика увеличивается предусмотренное </w:t>
      </w:r>
      <w:r w:rsidR="004D4312">
        <w:rPr>
          <w:rFonts w:ascii="Times New Roman" w:hAnsi="Times New Roman" w:cs="Times New Roman"/>
          <w:sz w:val="20"/>
        </w:rPr>
        <w:t>Контрактом</w:t>
      </w:r>
      <w:r w:rsidRPr="00E60905">
        <w:rPr>
          <w:rFonts w:ascii="Times New Roman" w:hAnsi="Times New Roman" w:cs="Times New Roman"/>
          <w:sz w:val="20"/>
        </w:rPr>
        <w:t xml:space="preserve"> количество Товара не более чем на десять процентов или уменьшается предусмотренное </w:t>
      </w:r>
      <w:r w:rsidR="004D4312">
        <w:rPr>
          <w:rFonts w:ascii="Times New Roman" w:hAnsi="Times New Roman" w:cs="Times New Roman"/>
          <w:sz w:val="20"/>
        </w:rPr>
        <w:t>Контрактом</w:t>
      </w:r>
      <w:r w:rsidRPr="00E60905">
        <w:rPr>
          <w:rFonts w:ascii="Times New Roman" w:hAnsi="Times New Roman" w:cs="Times New Roman"/>
          <w:sz w:val="20"/>
        </w:rPr>
        <w:t xml:space="preserve"> количество Товара не более чем на десять процентов.</w:t>
      </w:r>
    </w:p>
    <w:p w14:paraId="6750553A" w14:textId="56B7B6C8"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При этом по соглашению Сторон допускается изменение с учетом положений бюджетного законодательства Российской Федерации цены </w:t>
      </w:r>
      <w:r w:rsidR="004D4312">
        <w:rPr>
          <w:rFonts w:ascii="Times New Roman" w:hAnsi="Times New Roman" w:cs="Times New Roman"/>
          <w:sz w:val="20"/>
        </w:rPr>
        <w:t>Контракта</w:t>
      </w:r>
      <w:r w:rsidRPr="00E60905">
        <w:rPr>
          <w:rFonts w:ascii="Times New Roman" w:hAnsi="Times New Roman" w:cs="Times New Roman"/>
          <w:sz w:val="20"/>
        </w:rPr>
        <w:t xml:space="preserve"> пропорционально дополнительному количеству Товара, исходя из установленной в </w:t>
      </w:r>
      <w:r w:rsidR="004D4312">
        <w:rPr>
          <w:rFonts w:ascii="Times New Roman" w:hAnsi="Times New Roman" w:cs="Times New Roman"/>
          <w:sz w:val="20"/>
        </w:rPr>
        <w:t>Контракте</w:t>
      </w:r>
      <w:r w:rsidRPr="00E60905">
        <w:rPr>
          <w:rFonts w:ascii="Times New Roman" w:hAnsi="Times New Roman" w:cs="Times New Roman"/>
          <w:sz w:val="20"/>
        </w:rPr>
        <w:t xml:space="preserve"> цены единицы Товара, но не более чем на десять процентов цены </w:t>
      </w:r>
      <w:r w:rsidR="004D4312">
        <w:rPr>
          <w:rFonts w:ascii="Times New Roman" w:hAnsi="Times New Roman" w:cs="Times New Roman"/>
          <w:sz w:val="20"/>
        </w:rPr>
        <w:t>Контракта</w:t>
      </w:r>
      <w:r w:rsidRPr="00E60905">
        <w:rPr>
          <w:rFonts w:ascii="Times New Roman" w:hAnsi="Times New Roman" w:cs="Times New Roman"/>
          <w:sz w:val="20"/>
        </w:rPr>
        <w:t>.</w:t>
      </w:r>
    </w:p>
    <w:p w14:paraId="0FE27BF2" w14:textId="5C6C0760"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lastRenderedPageBreak/>
        <w:t xml:space="preserve">При уменьшении предусмотренного </w:t>
      </w:r>
      <w:r w:rsidR="004D4312">
        <w:rPr>
          <w:rFonts w:ascii="Times New Roman" w:hAnsi="Times New Roman" w:cs="Times New Roman"/>
          <w:sz w:val="20"/>
        </w:rPr>
        <w:t>Контрактом</w:t>
      </w:r>
      <w:r w:rsidRPr="00E60905">
        <w:rPr>
          <w:rFonts w:ascii="Times New Roman" w:hAnsi="Times New Roman" w:cs="Times New Roman"/>
          <w:sz w:val="20"/>
        </w:rPr>
        <w:t xml:space="preserve"> количества Товара Стороны </w:t>
      </w:r>
      <w:r w:rsidR="004D4312">
        <w:rPr>
          <w:rFonts w:ascii="Times New Roman" w:hAnsi="Times New Roman" w:cs="Times New Roman"/>
          <w:sz w:val="20"/>
        </w:rPr>
        <w:t>Контракта</w:t>
      </w:r>
      <w:r w:rsidRPr="00E60905">
        <w:rPr>
          <w:rFonts w:ascii="Times New Roman" w:hAnsi="Times New Roman" w:cs="Times New Roman"/>
          <w:sz w:val="20"/>
        </w:rPr>
        <w:t xml:space="preserve"> обязаны уменьшить цену </w:t>
      </w:r>
      <w:r w:rsidR="004D4312">
        <w:rPr>
          <w:rFonts w:ascii="Times New Roman" w:hAnsi="Times New Roman" w:cs="Times New Roman"/>
          <w:sz w:val="20"/>
        </w:rPr>
        <w:t>Контракта</w:t>
      </w:r>
      <w:r w:rsidRPr="00E60905">
        <w:rPr>
          <w:rFonts w:ascii="Times New Roman" w:hAnsi="Times New Roman" w:cs="Times New Roman"/>
          <w:sz w:val="20"/>
        </w:rPr>
        <w:t xml:space="preserve"> исходя из цены единицы Товара. Цена единицы дополнительно поставляемого Товара или цена единицы Товара при уменьшении предусмотренного </w:t>
      </w:r>
      <w:r w:rsidR="004D4312">
        <w:rPr>
          <w:rFonts w:ascii="Times New Roman" w:hAnsi="Times New Roman" w:cs="Times New Roman"/>
          <w:sz w:val="20"/>
        </w:rPr>
        <w:t>Контрактом</w:t>
      </w:r>
      <w:r w:rsidRPr="00E60905">
        <w:rPr>
          <w:rFonts w:ascii="Times New Roman" w:hAnsi="Times New Roman" w:cs="Times New Roman"/>
          <w:sz w:val="20"/>
        </w:rPr>
        <w:t xml:space="preserve"> количества поставляемого Товара должна определяться как частное от деления первоначальной цены </w:t>
      </w:r>
      <w:r w:rsidR="004D4312">
        <w:rPr>
          <w:rFonts w:ascii="Times New Roman" w:hAnsi="Times New Roman" w:cs="Times New Roman"/>
          <w:sz w:val="20"/>
        </w:rPr>
        <w:t>Контракта</w:t>
      </w:r>
      <w:r w:rsidRPr="00E60905">
        <w:rPr>
          <w:rFonts w:ascii="Times New Roman" w:hAnsi="Times New Roman" w:cs="Times New Roman"/>
          <w:sz w:val="20"/>
        </w:rPr>
        <w:t xml:space="preserve"> на предусмотренное в </w:t>
      </w:r>
      <w:r w:rsidR="004D4312">
        <w:rPr>
          <w:rFonts w:ascii="Times New Roman" w:hAnsi="Times New Roman" w:cs="Times New Roman"/>
          <w:sz w:val="20"/>
        </w:rPr>
        <w:t>Контракте</w:t>
      </w:r>
      <w:r w:rsidRPr="00E60905">
        <w:rPr>
          <w:rFonts w:ascii="Times New Roman" w:hAnsi="Times New Roman" w:cs="Times New Roman"/>
          <w:sz w:val="20"/>
        </w:rPr>
        <w:t xml:space="preserve"> количество Товара.</w:t>
      </w:r>
      <w:bookmarkStart w:id="4" w:name="P65"/>
      <w:bookmarkEnd w:id="4"/>
    </w:p>
    <w:p w14:paraId="7EB9BFA3" w14:textId="58A1A3BB" w:rsidR="00304A7C" w:rsidRPr="00E60905" w:rsidRDefault="00304A7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2.6. По соглашению Сторон цена </w:t>
      </w:r>
      <w:r w:rsidR="004D4312">
        <w:rPr>
          <w:rFonts w:ascii="Times New Roman" w:hAnsi="Times New Roman" w:cs="Times New Roman"/>
          <w:sz w:val="20"/>
        </w:rPr>
        <w:t>Контракта</w:t>
      </w:r>
      <w:r w:rsidRPr="00E60905">
        <w:rPr>
          <w:rFonts w:ascii="Times New Roman" w:hAnsi="Times New Roman" w:cs="Times New Roman"/>
          <w:sz w:val="20"/>
        </w:rPr>
        <w:t xml:space="preserve"> может быть снижена без изменения предусмотренного </w:t>
      </w:r>
      <w:r w:rsidR="004D4312">
        <w:rPr>
          <w:rFonts w:ascii="Times New Roman" w:hAnsi="Times New Roman" w:cs="Times New Roman"/>
          <w:sz w:val="20"/>
        </w:rPr>
        <w:t>Контрактом</w:t>
      </w:r>
      <w:r w:rsidRPr="00E60905">
        <w:rPr>
          <w:rFonts w:ascii="Times New Roman" w:hAnsi="Times New Roman" w:cs="Times New Roman"/>
          <w:sz w:val="20"/>
        </w:rPr>
        <w:t xml:space="preserve"> количества Товара и иных условий </w:t>
      </w:r>
      <w:r w:rsidR="004D4312">
        <w:rPr>
          <w:rFonts w:ascii="Times New Roman" w:hAnsi="Times New Roman" w:cs="Times New Roman"/>
          <w:sz w:val="20"/>
        </w:rPr>
        <w:t>Контракта</w:t>
      </w:r>
      <w:r w:rsidRPr="00E60905">
        <w:rPr>
          <w:rFonts w:ascii="Times New Roman" w:hAnsi="Times New Roman" w:cs="Times New Roman"/>
          <w:sz w:val="20"/>
        </w:rPr>
        <w:t>.</w:t>
      </w:r>
    </w:p>
    <w:p w14:paraId="36F9D06B" w14:textId="77777777" w:rsidR="00142F10" w:rsidRPr="00E60905" w:rsidRDefault="00142F10" w:rsidP="00693311">
      <w:pPr>
        <w:pStyle w:val="ConsPlusNormal"/>
        <w:jc w:val="center"/>
        <w:outlineLvl w:val="1"/>
        <w:rPr>
          <w:rFonts w:ascii="Times New Roman" w:hAnsi="Times New Roman" w:cs="Times New Roman"/>
          <w:sz w:val="20"/>
        </w:rPr>
      </w:pPr>
    </w:p>
    <w:p w14:paraId="28BD6A9F" w14:textId="77777777" w:rsidR="00DB2900" w:rsidRPr="00E60905" w:rsidRDefault="00DB1616"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3. Взаимодействие Сторон</w:t>
      </w:r>
    </w:p>
    <w:p w14:paraId="05B00FC3" w14:textId="77777777" w:rsidR="00DB2900" w:rsidRPr="00E60905" w:rsidRDefault="00DB2900" w:rsidP="00693311">
      <w:pPr>
        <w:pStyle w:val="ConsPlusNormal"/>
        <w:ind w:firstLine="540"/>
        <w:jc w:val="both"/>
        <w:rPr>
          <w:rFonts w:ascii="Times New Roman" w:hAnsi="Times New Roman" w:cs="Times New Roman"/>
          <w:sz w:val="20"/>
        </w:rPr>
      </w:pPr>
    </w:p>
    <w:p w14:paraId="4E594F95"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3.1. Поставщик обязан:</w:t>
      </w:r>
    </w:p>
    <w:p w14:paraId="534ED341" w14:textId="3BE9C93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3.1.1. поставить </w:t>
      </w:r>
      <w:r w:rsidR="006D34A0" w:rsidRPr="00E60905">
        <w:rPr>
          <w:rFonts w:ascii="Times New Roman" w:hAnsi="Times New Roman" w:cs="Times New Roman"/>
          <w:sz w:val="20"/>
        </w:rPr>
        <w:t>Товар</w:t>
      </w:r>
      <w:r w:rsidRPr="00E60905">
        <w:rPr>
          <w:rFonts w:ascii="Times New Roman" w:hAnsi="Times New Roman" w:cs="Times New Roman"/>
          <w:sz w:val="20"/>
        </w:rPr>
        <w:t xml:space="preserve"> в строгом соответствии с условиями </w:t>
      </w:r>
      <w:r w:rsidR="004D4312">
        <w:rPr>
          <w:rFonts w:ascii="Times New Roman" w:hAnsi="Times New Roman" w:cs="Times New Roman"/>
          <w:sz w:val="20"/>
        </w:rPr>
        <w:t>Контракта</w:t>
      </w:r>
      <w:r w:rsidRPr="00E60905">
        <w:rPr>
          <w:rFonts w:ascii="Times New Roman" w:hAnsi="Times New Roman" w:cs="Times New Roman"/>
          <w:sz w:val="20"/>
        </w:rPr>
        <w:t xml:space="preserve"> в полном объеме, надлежащего качества и в установленные сроки;</w:t>
      </w:r>
    </w:p>
    <w:p w14:paraId="120B536F" w14:textId="2ECF274F"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3.1.2. оказать Услуги в строгом соответствии с условиями </w:t>
      </w:r>
      <w:r w:rsidR="004D4312">
        <w:rPr>
          <w:rFonts w:ascii="Times New Roman" w:hAnsi="Times New Roman" w:cs="Times New Roman"/>
          <w:sz w:val="20"/>
        </w:rPr>
        <w:t>Контракта</w:t>
      </w:r>
      <w:r w:rsidRPr="00E60905">
        <w:rPr>
          <w:rFonts w:ascii="Times New Roman" w:hAnsi="Times New Roman" w:cs="Times New Roman"/>
          <w:sz w:val="20"/>
        </w:rPr>
        <w:t xml:space="preserve"> в полном объеме, надлежащего качества и в установленные сроки;</w:t>
      </w:r>
    </w:p>
    <w:p w14:paraId="578C959A"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3.1.</w:t>
      </w:r>
      <w:r w:rsidR="00D77BB9" w:rsidRPr="00E60905">
        <w:rPr>
          <w:rFonts w:ascii="Times New Roman" w:hAnsi="Times New Roman" w:cs="Times New Roman"/>
          <w:sz w:val="20"/>
        </w:rPr>
        <w:t>3</w:t>
      </w:r>
      <w:r w:rsidRPr="00E60905">
        <w:rPr>
          <w:rFonts w:ascii="Times New Roman" w:hAnsi="Times New Roman" w:cs="Times New Roman"/>
          <w:sz w:val="20"/>
        </w:rPr>
        <w:t xml:space="preserve">. обеспечить соответствие поставляемого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и оказываемых Услуг требованиям качества, безопасности в соответствии с законодательством Российской Федерации;</w:t>
      </w:r>
    </w:p>
    <w:p w14:paraId="47540B56" w14:textId="0891DEA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3.1.</w:t>
      </w:r>
      <w:r w:rsidR="00D77BB9" w:rsidRPr="00E60905">
        <w:rPr>
          <w:rFonts w:ascii="Times New Roman" w:hAnsi="Times New Roman" w:cs="Times New Roman"/>
          <w:sz w:val="20"/>
        </w:rPr>
        <w:t>4</w:t>
      </w:r>
      <w:r w:rsidRPr="00E60905">
        <w:rPr>
          <w:rFonts w:ascii="Times New Roman" w:hAnsi="Times New Roman" w:cs="Times New Roman"/>
          <w:sz w:val="20"/>
        </w:rPr>
        <w:t xml:space="preserve">. представлять по требованию Заказчика </w:t>
      </w:r>
      <w:r w:rsidR="00D77BB9" w:rsidRPr="00E60905">
        <w:rPr>
          <w:rFonts w:ascii="Times New Roman" w:hAnsi="Times New Roman" w:cs="Times New Roman"/>
          <w:sz w:val="20"/>
        </w:rPr>
        <w:t xml:space="preserve">достоверную </w:t>
      </w:r>
      <w:r w:rsidRPr="00E60905">
        <w:rPr>
          <w:rFonts w:ascii="Times New Roman" w:hAnsi="Times New Roman" w:cs="Times New Roman"/>
          <w:sz w:val="20"/>
        </w:rPr>
        <w:t xml:space="preserve">информацию и документы, относящиеся к предмету </w:t>
      </w:r>
      <w:r w:rsidR="00653B28">
        <w:rPr>
          <w:rFonts w:ascii="Times New Roman" w:hAnsi="Times New Roman" w:cs="Times New Roman"/>
          <w:sz w:val="20"/>
        </w:rPr>
        <w:t>Контракта</w:t>
      </w:r>
      <w:r w:rsidRPr="00E60905">
        <w:rPr>
          <w:rFonts w:ascii="Times New Roman" w:hAnsi="Times New Roman" w:cs="Times New Roman"/>
          <w:sz w:val="20"/>
        </w:rPr>
        <w:t xml:space="preserve"> для проверки исполнения Поставщиком обязательств по </w:t>
      </w:r>
      <w:r w:rsidR="004D4312">
        <w:rPr>
          <w:rFonts w:ascii="Times New Roman" w:hAnsi="Times New Roman" w:cs="Times New Roman"/>
          <w:sz w:val="20"/>
        </w:rPr>
        <w:t>Контракту</w:t>
      </w:r>
      <w:r w:rsidRPr="00E60905">
        <w:rPr>
          <w:rFonts w:ascii="Times New Roman" w:hAnsi="Times New Roman" w:cs="Times New Roman"/>
          <w:sz w:val="20"/>
        </w:rPr>
        <w:t>;</w:t>
      </w:r>
    </w:p>
    <w:p w14:paraId="7E43CCA3" w14:textId="0809BEBE" w:rsidR="00DB2900"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3.1.5</w:t>
      </w:r>
      <w:r w:rsidR="00DB2900" w:rsidRPr="00E60905">
        <w:rPr>
          <w:rFonts w:ascii="Times New Roman" w:hAnsi="Times New Roman" w:cs="Times New Roman"/>
          <w:sz w:val="20"/>
        </w:rPr>
        <w:t xml:space="preserve">. </w:t>
      </w:r>
      <w:r w:rsidRPr="00E60905">
        <w:rPr>
          <w:rFonts w:ascii="Times New Roman" w:hAnsi="Times New Roman" w:cs="Times New Roman"/>
          <w:sz w:val="20"/>
        </w:rPr>
        <w:t xml:space="preserve">незамедлительно информировать Заказчика о сложностях, возникающих при исполнении </w:t>
      </w:r>
      <w:r w:rsidR="004D4312">
        <w:rPr>
          <w:rFonts w:ascii="Times New Roman" w:hAnsi="Times New Roman" w:cs="Times New Roman"/>
          <w:sz w:val="20"/>
        </w:rPr>
        <w:t>Контракта</w:t>
      </w:r>
      <w:r w:rsidRPr="00E60905">
        <w:rPr>
          <w:rFonts w:ascii="Times New Roman" w:hAnsi="Times New Roman" w:cs="Times New Roman"/>
          <w:sz w:val="20"/>
        </w:rPr>
        <w:t xml:space="preserve">, а также обо всех обстоятельствах, препятствующих исполнению </w:t>
      </w:r>
      <w:r w:rsidR="004D4312">
        <w:rPr>
          <w:rFonts w:ascii="Times New Roman" w:hAnsi="Times New Roman" w:cs="Times New Roman"/>
          <w:sz w:val="20"/>
        </w:rPr>
        <w:t>Контракта</w:t>
      </w:r>
      <w:r w:rsidR="00DB2900" w:rsidRPr="00E60905">
        <w:rPr>
          <w:rFonts w:ascii="Times New Roman" w:hAnsi="Times New Roman" w:cs="Times New Roman"/>
          <w:sz w:val="20"/>
        </w:rPr>
        <w:t>;</w:t>
      </w:r>
    </w:p>
    <w:p w14:paraId="0A0E86B9"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3.1.</w:t>
      </w:r>
      <w:r w:rsidR="00D77BB9" w:rsidRPr="00E60905">
        <w:rPr>
          <w:rFonts w:ascii="Times New Roman" w:hAnsi="Times New Roman" w:cs="Times New Roman"/>
          <w:sz w:val="20"/>
        </w:rPr>
        <w:t>6</w:t>
      </w:r>
      <w:r w:rsidRPr="00E60905">
        <w:rPr>
          <w:rFonts w:ascii="Times New Roman" w:hAnsi="Times New Roman" w:cs="Times New Roman"/>
          <w:sz w:val="20"/>
        </w:rPr>
        <w:t xml:space="preserve">. своими силами и за свой счет устранять допущенные недостатки при поставке </w:t>
      </w:r>
      <w:r w:rsidR="00354FD0" w:rsidRPr="00E60905">
        <w:rPr>
          <w:rFonts w:ascii="Times New Roman" w:hAnsi="Times New Roman" w:cs="Times New Roman"/>
          <w:sz w:val="20"/>
        </w:rPr>
        <w:t>Товара</w:t>
      </w:r>
      <w:r w:rsidR="00D77BB9" w:rsidRPr="00E60905">
        <w:rPr>
          <w:rFonts w:ascii="Times New Roman" w:hAnsi="Times New Roman" w:cs="Times New Roman"/>
          <w:sz w:val="20"/>
        </w:rPr>
        <w:t xml:space="preserve"> и оказании Услуг</w:t>
      </w:r>
      <w:r w:rsidRPr="00E60905">
        <w:rPr>
          <w:rFonts w:ascii="Times New Roman" w:hAnsi="Times New Roman" w:cs="Times New Roman"/>
          <w:sz w:val="20"/>
        </w:rPr>
        <w:t>;</w:t>
      </w:r>
    </w:p>
    <w:p w14:paraId="6A532445" w14:textId="066DBDD4"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3.1.</w:t>
      </w:r>
      <w:r w:rsidR="00D77BB9" w:rsidRPr="00E60905">
        <w:rPr>
          <w:rFonts w:ascii="Times New Roman" w:hAnsi="Times New Roman" w:cs="Times New Roman"/>
          <w:sz w:val="20"/>
        </w:rPr>
        <w:t>7</w:t>
      </w:r>
      <w:r w:rsidRPr="00E60905">
        <w:rPr>
          <w:rFonts w:ascii="Times New Roman" w:hAnsi="Times New Roman" w:cs="Times New Roman"/>
          <w:sz w:val="20"/>
        </w:rPr>
        <w:t xml:space="preserve">. выполнять свои обязательства, предусмотренные положениями </w:t>
      </w:r>
      <w:r w:rsidR="004D4312">
        <w:rPr>
          <w:rFonts w:ascii="Times New Roman" w:hAnsi="Times New Roman" w:cs="Times New Roman"/>
          <w:sz w:val="20"/>
        </w:rPr>
        <w:t>Контракта</w:t>
      </w:r>
      <w:r w:rsidRPr="00E60905">
        <w:rPr>
          <w:rFonts w:ascii="Times New Roman" w:hAnsi="Times New Roman" w:cs="Times New Roman"/>
          <w:sz w:val="20"/>
        </w:rPr>
        <w:t>;</w:t>
      </w:r>
    </w:p>
    <w:p w14:paraId="12A36CB2" w14:textId="269C2D40" w:rsidR="00DB2900" w:rsidRPr="00E60905" w:rsidRDefault="00DB2900" w:rsidP="00693311">
      <w:pPr>
        <w:pStyle w:val="ConsPlusNormal"/>
        <w:ind w:firstLine="709"/>
        <w:jc w:val="both"/>
        <w:rPr>
          <w:rFonts w:ascii="Times New Roman" w:hAnsi="Times New Roman" w:cs="Times New Roman"/>
          <w:sz w:val="20"/>
        </w:rPr>
      </w:pPr>
      <w:bookmarkStart w:id="5" w:name="P84"/>
      <w:bookmarkStart w:id="6" w:name="P85"/>
      <w:bookmarkEnd w:id="5"/>
      <w:bookmarkEnd w:id="6"/>
      <w:r w:rsidRPr="00E60905">
        <w:rPr>
          <w:rFonts w:ascii="Times New Roman" w:hAnsi="Times New Roman" w:cs="Times New Roman"/>
          <w:sz w:val="20"/>
        </w:rPr>
        <w:t>3.1.</w:t>
      </w:r>
      <w:r w:rsidR="00D77BB9" w:rsidRPr="00E60905">
        <w:rPr>
          <w:rFonts w:ascii="Times New Roman" w:hAnsi="Times New Roman" w:cs="Times New Roman"/>
          <w:sz w:val="20"/>
        </w:rPr>
        <w:t>8</w:t>
      </w:r>
      <w:r w:rsidRPr="00E60905">
        <w:rPr>
          <w:rFonts w:ascii="Times New Roman" w:hAnsi="Times New Roman" w:cs="Times New Roman"/>
          <w:sz w:val="20"/>
        </w:rPr>
        <w:t xml:space="preserve">. обеспечивать гарантии на </w:t>
      </w:r>
      <w:r w:rsidR="006D34A0" w:rsidRPr="00E60905">
        <w:rPr>
          <w:rFonts w:ascii="Times New Roman" w:hAnsi="Times New Roman" w:cs="Times New Roman"/>
          <w:sz w:val="20"/>
        </w:rPr>
        <w:t>Товар</w:t>
      </w:r>
      <w:r w:rsidRPr="00E60905">
        <w:rPr>
          <w:rFonts w:ascii="Times New Roman" w:hAnsi="Times New Roman" w:cs="Times New Roman"/>
          <w:sz w:val="20"/>
        </w:rPr>
        <w:t xml:space="preserve"> в соответствии с </w:t>
      </w:r>
      <w:hyperlink w:anchor="P180" w:history="1">
        <w:r w:rsidRPr="00E60905">
          <w:rPr>
            <w:rFonts w:ascii="Times New Roman" w:hAnsi="Times New Roman" w:cs="Times New Roman"/>
            <w:sz w:val="20"/>
          </w:rPr>
          <w:t xml:space="preserve">разделом </w:t>
        </w:r>
        <w:r w:rsidR="00A93940" w:rsidRPr="00E60905">
          <w:rPr>
            <w:rFonts w:ascii="Times New Roman" w:hAnsi="Times New Roman" w:cs="Times New Roman"/>
            <w:sz w:val="20"/>
          </w:rPr>
          <w:t>7</w:t>
        </w:r>
      </w:hyperlink>
      <w:r w:rsidRPr="00E60905">
        <w:rPr>
          <w:rFonts w:ascii="Times New Roman" w:hAnsi="Times New Roman" w:cs="Times New Roman"/>
          <w:sz w:val="20"/>
        </w:rPr>
        <w:t xml:space="preserve"> </w:t>
      </w:r>
      <w:r w:rsidR="004D4312">
        <w:rPr>
          <w:rFonts w:ascii="Times New Roman" w:hAnsi="Times New Roman" w:cs="Times New Roman"/>
          <w:sz w:val="20"/>
        </w:rPr>
        <w:t>Контракта</w:t>
      </w:r>
      <w:r w:rsidRPr="00E60905">
        <w:rPr>
          <w:rFonts w:ascii="Times New Roman" w:hAnsi="Times New Roman" w:cs="Times New Roman"/>
          <w:sz w:val="20"/>
        </w:rPr>
        <w:t>.</w:t>
      </w:r>
    </w:p>
    <w:p w14:paraId="228DA548"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3.2. Поставщик вправе:</w:t>
      </w:r>
    </w:p>
    <w:p w14:paraId="2F0A92F9" w14:textId="099E1B2F" w:rsidR="00D77BB9"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3.2.1. требовать от Заказчика приемки поставленного Товара и оказанных Услуг в соответствии с условиями, предусмотренными </w:t>
      </w:r>
      <w:r w:rsidR="004D4312">
        <w:rPr>
          <w:rFonts w:ascii="Times New Roman" w:hAnsi="Times New Roman" w:cs="Times New Roman"/>
          <w:sz w:val="20"/>
        </w:rPr>
        <w:t>Контрактом</w:t>
      </w:r>
      <w:r w:rsidRPr="00E60905">
        <w:rPr>
          <w:rFonts w:ascii="Times New Roman" w:hAnsi="Times New Roman" w:cs="Times New Roman"/>
          <w:sz w:val="20"/>
        </w:rPr>
        <w:t>;</w:t>
      </w:r>
    </w:p>
    <w:p w14:paraId="43B52FCD" w14:textId="065E4BBC" w:rsidR="00D77BB9"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3.2.2. требовать от Заказчика предоставления имеющейся у него информации, необходимой для исполнения обязательств по </w:t>
      </w:r>
      <w:r w:rsidR="004D4312">
        <w:rPr>
          <w:rFonts w:ascii="Times New Roman" w:hAnsi="Times New Roman" w:cs="Times New Roman"/>
          <w:sz w:val="20"/>
        </w:rPr>
        <w:t>Контракту</w:t>
      </w:r>
      <w:r w:rsidRPr="00E60905">
        <w:rPr>
          <w:rFonts w:ascii="Times New Roman" w:hAnsi="Times New Roman" w:cs="Times New Roman"/>
          <w:sz w:val="20"/>
        </w:rPr>
        <w:t>;</w:t>
      </w:r>
    </w:p>
    <w:p w14:paraId="18F7A10B" w14:textId="6F1F5993" w:rsidR="00D77BB9"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3.2.3. требовать от Заказчика своевременной оплаты поставленного и принятого Заказчиком Товара и оказанных Услуг в порядке и на условиях, предусмотренных </w:t>
      </w:r>
      <w:r w:rsidR="004D4312">
        <w:rPr>
          <w:rFonts w:ascii="Times New Roman" w:hAnsi="Times New Roman" w:cs="Times New Roman"/>
          <w:sz w:val="20"/>
        </w:rPr>
        <w:t>Контрактом</w:t>
      </w:r>
      <w:r w:rsidRPr="00E60905">
        <w:rPr>
          <w:rFonts w:ascii="Times New Roman" w:hAnsi="Times New Roman" w:cs="Times New Roman"/>
          <w:sz w:val="20"/>
        </w:rPr>
        <w:t>;</w:t>
      </w:r>
    </w:p>
    <w:p w14:paraId="6EE9E71A" w14:textId="0A6ACB9E" w:rsidR="00D77BB9"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3.2.4. принять решение об одностороннем отказе от исполнения </w:t>
      </w:r>
      <w:r w:rsidR="004D4312">
        <w:rPr>
          <w:rFonts w:ascii="Times New Roman" w:hAnsi="Times New Roman" w:cs="Times New Roman"/>
          <w:sz w:val="20"/>
        </w:rPr>
        <w:t>Контракта</w:t>
      </w:r>
      <w:r w:rsidRPr="00E60905">
        <w:rPr>
          <w:rFonts w:ascii="Times New Roman" w:hAnsi="Times New Roman" w:cs="Times New Roman"/>
          <w:sz w:val="20"/>
        </w:rPr>
        <w:t xml:space="preserve"> в соответствии с гражданским законодательством Российской Федерации;</w:t>
      </w:r>
    </w:p>
    <w:p w14:paraId="1E53D4EC" w14:textId="7A038FDA" w:rsidR="00D77BB9"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w:t>
      </w:r>
      <w:r w:rsidR="004D4312">
        <w:rPr>
          <w:rFonts w:ascii="Times New Roman" w:hAnsi="Times New Roman" w:cs="Times New Roman"/>
          <w:sz w:val="20"/>
        </w:rPr>
        <w:t>Контракте</w:t>
      </w:r>
      <w:r w:rsidRPr="00E60905">
        <w:rPr>
          <w:rFonts w:ascii="Times New Roman" w:hAnsi="Times New Roman" w:cs="Times New Roman"/>
          <w:sz w:val="20"/>
        </w:rPr>
        <w:t xml:space="preserve"> (за исключением случаев, которые предусмотрены нормативными правовыми актами, принятыми в соответствии с ч. 6 ст. 14 Федерального закона о </w:t>
      </w:r>
      <w:r w:rsidR="00304A7C" w:rsidRPr="00E60905">
        <w:rPr>
          <w:rFonts w:ascii="Times New Roman" w:hAnsi="Times New Roman" w:cs="Times New Roman"/>
          <w:sz w:val="20"/>
        </w:rPr>
        <w:t>Контрактной</w:t>
      </w:r>
      <w:r w:rsidRPr="00E60905">
        <w:rPr>
          <w:rFonts w:ascii="Times New Roman" w:hAnsi="Times New Roman" w:cs="Times New Roman"/>
          <w:sz w:val="20"/>
        </w:rPr>
        <w:t xml:space="preserve"> системе;</w:t>
      </w:r>
    </w:p>
    <w:p w14:paraId="111C1A9C" w14:textId="4944A8AA" w:rsidR="00D77BB9" w:rsidRPr="00E60905" w:rsidRDefault="00D77BB9"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3.2.6. требовать возмещения убытков, уплаты неустоек (штрафов, пеней) в соответствии с разделом </w:t>
      </w:r>
      <w:r w:rsidR="00DB725A" w:rsidRPr="00E60905">
        <w:rPr>
          <w:rFonts w:ascii="Times New Roman" w:hAnsi="Times New Roman" w:cs="Times New Roman"/>
          <w:sz w:val="20"/>
        </w:rPr>
        <w:t>10</w:t>
      </w:r>
      <w:r w:rsidRPr="00E60905">
        <w:rPr>
          <w:rFonts w:ascii="Times New Roman" w:hAnsi="Times New Roman" w:cs="Times New Roman"/>
          <w:sz w:val="20"/>
        </w:rPr>
        <w:t xml:space="preserve"> </w:t>
      </w:r>
      <w:r w:rsidR="004D4312">
        <w:rPr>
          <w:rFonts w:ascii="Times New Roman" w:hAnsi="Times New Roman" w:cs="Times New Roman"/>
          <w:sz w:val="20"/>
        </w:rPr>
        <w:t>Контракта</w:t>
      </w:r>
      <w:r w:rsidRPr="00E60905">
        <w:rPr>
          <w:rFonts w:ascii="Times New Roman" w:hAnsi="Times New Roman" w:cs="Times New Roman"/>
          <w:sz w:val="20"/>
        </w:rPr>
        <w:t>;</w:t>
      </w:r>
    </w:p>
    <w:p w14:paraId="7E3580F9"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3.3. Заказчик обязан:</w:t>
      </w:r>
    </w:p>
    <w:p w14:paraId="65A1DA66" w14:textId="3273D280"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3.3.1. обеспечить контроль за исполнением Поставщиком условий </w:t>
      </w:r>
      <w:r w:rsidR="004D4312">
        <w:rPr>
          <w:rFonts w:ascii="Times New Roman" w:hAnsi="Times New Roman" w:cs="Times New Roman"/>
          <w:sz w:val="20"/>
        </w:rPr>
        <w:t>Контракта</w:t>
      </w:r>
      <w:r w:rsidRPr="00E60905">
        <w:rPr>
          <w:rFonts w:ascii="Times New Roman" w:hAnsi="Times New Roman" w:cs="Times New Roman"/>
          <w:sz w:val="20"/>
        </w:rPr>
        <w:t xml:space="preserve"> в соответствии с законодательством Российской Федерации;</w:t>
      </w:r>
    </w:p>
    <w:p w14:paraId="0D446455" w14:textId="2E988DE0"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3.3.2. предоставлять Поставщику всю имеющуюся у него информацию и документы, относящиеся к предмету </w:t>
      </w:r>
      <w:r w:rsidR="004D4312">
        <w:rPr>
          <w:rFonts w:ascii="Times New Roman" w:hAnsi="Times New Roman" w:cs="Times New Roman"/>
          <w:sz w:val="20"/>
        </w:rPr>
        <w:t>Контракта</w:t>
      </w:r>
      <w:r w:rsidRPr="00E60905">
        <w:rPr>
          <w:rFonts w:ascii="Times New Roman" w:hAnsi="Times New Roman" w:cs="Times New Roman"/>
          <w:sz w:val="20"/>
        </w:rPr>
        <w:t xml:space="preserve"> и необходимые для исполнения Поставщиком обязательств по </w:t>
      </w:r>
      <w:r w:rsidR="004D4312">
        <w:rPr>
          <w:rFonts w:ascii="Times New Roman" w:hAnsi="Times New Roman" w:cs="Times New Roman"/>
          <w:sz w:val="20"/>
        </w:rPr>
        <w:t>Контракту</w:t>
      </w:r>
      <w:r w:rsidRPr="00E60905">
        <w:rPr>
          <w:rFonts w:ascii="Times New Roman" w:hAnsi="Times New Roman" w:cs="Times New Roman"/>
          <w:sz w:val="20"/>
        </w:rPr>
        <w:t>;</w:t>
      </w:r>
    </w:p>
    <w:p w14:paraId="13C9CC3A" w14:textId="3DCBD7E4"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3.3.3. Для проверки предоставленных Поставщиком результатов, предусмотренных </w:t>
      </w:r>
      <w:r w:rsidR="004D4312">
        <w:rPr>
          <w:rFonts w:ascii="Times New Roman" w:hAnsi="Times New Roman" w:cs="Times New Roman"/>
          <w:sz w:val="20"/>
        </w:rPr>
        <w:t>Контрактом</w:t>
      </w:r>
      <w:r w:rsidRPr="00E60905">
        <w:rPr>
          <w:rFonts w:ascii="Times New Roman" w:hAnsi="Times New Roman" w:cs="Times New Roman"/>
          <w:sz w:val="20"/>
        </w:rPr>
        <w:t xml:space="preserve">, в части их соответствия условиям </w:t>
      </w:r>
      <w:r w:rsidR="004D4312">
        <w:rPr>
          <w:rFonts w:ascii="Times New Roman" w:hAnsi="Times New Roman" w:cs="Times New Roman"/>
          <w:sz w:val="20"/>
        </w:rPr>
        <w:t>Контракта</w:t>
      </w:r>
      <w:r w:rsidRPr="00E60905">
        <w:rPr>
          <w:rFonts w:ascii="Times New Roman" w:hAnsi="Times New Roman" w:cs="Times New Roman"/>
          <w:sz w:val="20"/>
        </w:rPr>
        <w:t>, провести экспертизу.</w:t>
      </w:r>
    </w:p>
    <w:p w14:paraId="3FAC7B27" w14:textId="4F786B6B"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Экспертиза результатов, предусмотренных </w:t>
      </w:r>
      <w:r w:rsidR="004D4312">
        <w:rPr>
          <w:rFonts w:ascii="Times New Roman" w:hAnsi="Times New Roman" w:cs="Times New Roman"/>
          <w:sz w:val="20"/>
        </w:rPr>
        <w:t>Контрактом</w:t>
      </w:r>
      <w:r w:rsidRPr="00E60905">
        <w:rPr>
          <w:rFonts w:ascii="Times New Roman" w:hAnsi="Times New Roman" w:cs="Times New Roman"/>
          <w:sz w:val="20"/>
        </w:rPr>
        <w:t xml:space="preserve">, может проводиться Заказчиком своими силами или к ее проведению могут привлекаться эксперты, экспертные организации на основании </w:t>
      </w:r>
      <w:r w:rsidR="004D4312">
        <w:rPr>
          <w:rFonts w:ascii="Times New Roman" w:hAnsi="Times New Roman" w:cs="Times New Roman"/>
          <w:sz w:val="20"/>
        </w:rPr>
        <w:t>Контрактов</w:t>
      </w:r>
      <w:r w:rsidRPr="00E60905">
        <w:rPr>
          <w:rFonts w:ascii="Times New Roman" w:hAnsi="Times New Roman" w:cs="Times New Roman"/>
          <w:sz w:val="20"/>
        </w:rPr>
        <w:t xml:space="preserve">, заключенных в соответствии с Федеральным законом о </w:t>
      </w:r>
      <w:r w:rsidR="00304A7C" w:rsidRPr="00E60905">
        <w:rPr>
          <w:rFonts w:ascii="Times New Roman" w:hAnsi="Times New Roman" w:cs="Times New Roman"/>
          <w:sz w:val="20"/>
        </w:rPr>
        <w:t>Контрактной</w:t>
      </w:r>
      <w:r w:rsidRPr="00E60905">
        <w:rPr>
          <w:rFonts w:ascii="Times New Roman" w:hAnsi="Times New Roman" w:cs="Times New Roman"/>
          <w:sz w:val="20"/>
        </w:rPr>
        <w:t xml:space="preserve"> системе.</w:t>
      </w:r>
    </w:p>
    <w:p w14:paraId="56FD55D7" w14:textId="77777777"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3.3.4. своевременно принять и оплатить поставленный и принятый Товар и оказанные услуги;</w:t>
      </w:r>
    </w:p>
    <w:p w14:paraId="4FD30EAB" w14:textId="50EE1A30"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3.3.5. принять решение об одностороннем отказе от исполнения </w:t>
      </w:r>
      <w:r w:rsidR="004D4312">
        <w:rPr>
          <w:rFonts w:ascii="Times New Roman" w:hAnsi="Times New Roman" w:cs="Times New Roman"/>
          <w:sz w:val="20"/>
        </w:rPr>
        <w:t>Контракта</w:t>
      </w:r>
      <w:r w:rsidRPr="00E60905">
        <w:rPr>
          <w:rFonts w:ascii="Times New Roman" w:hAnsi="Times New Roman" w:cs="Times New Roman"/>
          <w:sz w:val="20"/>
        </w:rPr>
        <w:t xml:space="preserve"> в случае, если в ходе исполнения </w:t>
      </w:r>
      <w:r w:rsidR="004D4312">
        <w:rPr>
          <w:rFonts w:ascii="Times New Roman" w:hAnsi="Times New Roman" w:cs="Times New Roman"/>
          <w:sz w:val="20"/>
        </w:rPr>
        <w:t>Контракта</w:t>
      </w:r>
      <w:r w:rsidRPr="00E60905">
        <w:rPr>
          <w:rFonts w:ascii="Times New Roman" w:hAnsi="Times New Roman" w:cs="Times New Roman"/>
          <w:sz w:val="20"/>
        </w:rPr>
        <w:t xml:space="preserve"> установлено, что Поставщик и (или) поставляемый Товар не соответствуют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6EE68FBC" w14:textId="657762DF"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3.3.6. требовать уплаты неустойки (штрафа, пени) в соответствии с разделом </w:t>
      </w:r>
      <w:r w:rsidR="00DB725A" w:rsidRPr="00E60905">
        <w:rPr>
          <w:rFonts w:ascii="Times New Roman" w:hAnsi="Times New Roman" w:cs="Times New Roman"/>
          <w:sz w:val="20"/>
        </w:rPr>
        <w:t>10</w:t>
      </w:r>
      <w:r w:rsidR="00B832AA">
        <w:rPr>
          <w:rFonts w:ascii="Times New Roman" w:hAnsi="Times New Roman" w:cs="Times New Roman"/>
          <w:sz w:val="20"/>
        </w:rPr>
        <w:t xml:space="preserve"> Контракта</w:t>
      </w:r>
      <w:r w:rsidRPr="00E60905">
        <w:rPr>
          <w:rFonts w:ascii="Times New Roman" w:hAnsi="Times New Roman" w:cs="Times New Roman"/>
          <w:sz w:val="20"/>
        </w:rPr>
        <w:t>.</w:t>
      </w:r>
    </w:p>
    <w:p w14:paraId="1E25026E"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3.4. Заказчик вправе:</w:t>
      </w:r>
    </w:p>
    <w:p w14:paraId="0CDAF56E" w14:textId="44474DF8"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3.4.1. требовать от Поставщика надлежащего исполнения обязательств, предусмотренных </w:t>
      </w:r>
      <w:r w:rsidR="00B832AA">
        <w:rPr>
          <w:rFonts w:ascii="Times New Roman" w:hAnsi="Times New Roman" w:cs="Times New Roman"/>
          <w:sz w:val="20"/>
        </w:rPr>
        <w:t>Контрактом</w:t>
      </w:r>
      <w:r w:rsidRPr="00E60905">
        <w:rPr>
          <w:rFonts w:ascii="Times New Roman" w:hAnsi="Times New Roman" w:cs="Times New Roman"/>
          <w:sz w:val="20"/>
        </w:rPr>
        <w:t>;</w:t>
      </w:r>
    </w:p>
    <w:p w14:paraId="47062AAB" w14:textId="079C3114"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3.4.2. запрашивать у Поставщика информацию об исполнении им обязательств по </w:t>
      </w:r>
      <w:r w:rsidR="00B832AA">
        <w:rPr>
          <w:rFonts w:ascii="Times New Roman" w:hAnsi="Times New Roman" w:cs="Times New Roman"/>
          <w:sz w:val="20"/>
        </w:rPr>
        <w:t>Контракту</w:t>
      </w:r>
      <w:r w:rsidRPr="00E60905">
        <w:rPr>
          <w:rFonts w:ascii="Times New Roman" w:hAnsi="Times New Roman" w:cs="Times New Roman"/>
          <w:sz w:val="20"/>
        </w:rPr>
        <w:t>;</w:t>
      </w:r>
    </w:p>
    <w:p w14:paraId="529FB451" w14:textId="73945FC3"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lastRenderedPageBreak/>
        <w:t xml:space="preserve">3.4.3. проверять в любое время ход исполнения Поставщиком обязательств по </w:t>
      </w:r>
      <w:r w:rsidR="00B832AA">
        <w:rPr>
          <w:rFonts w:ascii="Times New Roman" w:hAnsi="Times New Roman" w:cs="Times New Roman"/>
          <w:sz w:val="20"/>
        </w:rPr>
        <w:t>Контракту</w:t>
      </w:r>
      <w:r w:rsidR="002155DA" w:rsidRPr="00E60905">
        <w:rPr>
          <w:rFonts w:ascii="Times New Roman" w:hAnsi="Times New Roman" w:cs="Times New Roman"/>
          <w:sz w:val="20"/>
        </w:rPr>
        <w:t xml:space="preserve">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w:t>
      </w:r>
      <w:r w:rsidR="00B832AA">
        <w:rPr>
          <w:rFonts w:ascii="Times New Roman" w:hAnsi="Times New Roman" w:cs="Times New Roman"/>
          <w:sz w:val="20"/>
        </w:rPr>
        <w:t>Контракта</w:t>
      </w:r>
      <w:r w:rsidR="002155DA" w:rsidRPr="00E60905">
        <w:rPr>
          <w:rFonts w:ascii="Times New Roman" w:hAnsi="Times New Roman" w:cs="Times New Roman"/>
          <w:sz w:val="20"/>
        </w:rPr>
        <w:t>;</w:t>
      </w:r>
    </w:p>
    <w:p w14:paraId="53D56B3B" w14:textId="7A4D4359"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3.4.4. осуществлять контроль соответствия качества поставляемого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и качества оказанных Услуг, сроков поставки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и оказания Услуг требованиям </w:t>
      </w:r>
      <w:r w:rsidR="00B832AA">
        <w:rPr>
          <w:rFonts w:ascii="Times New Roman" w:hAnsi="Times New Roman" w:cs="Times New Roman"/>
          <w:sz w:val="20"/>
        </w:rPr>
        <w:t>Контракта</w:t>
      </w:r>
      <w:r w:rsidRPr="00E60905">
        <w:rPr>
          <w:rFonts w:ascii="Times New Roman" w:hAnsi="Times New Roman" w:cs="Times New Roman"/>
          <w:sz w:val="20"/>
        </w:rPr>
        <w:t>;</w:t>
      </w:r>
    </w:p>
    <w:p w14:paraId="3D7F8E2D" w14:textId="2A59E75F"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3.4.5. требовать от Поставщика устранения недостатков, допущенных при исполнении </w:t>
      </w:r>
      <w:r w:rsidR="00B832AA">
        <w:rPr>
          <w:rFonts w:ascii="Times New Roman" w:hAnsi="Times New Roman" w:cs="Times New Roman"/>
          <w:sz w:val="20"/>
        </w:rPr>
        <w:t>Контракта</w:t>
      </w:r>
      <w:r w:rsidR="002155DA" w:rsidRPr="00E60905">
        <w:rPr>
          <w:rFonts w:ascii="Times New Roman" w:hAnsi="Times New Roman" w:cs="Times New Roman"/>
          <w:sz w:val="20"/>
        </w:rPr>
        <w:t>, за его счет</w:t>
      </w:r>
      <w:r w:rsidRPr="00E60905">
        <w:rPr>
          <w:rFonts w:ascii="Times New Roman" w:hAnsi="Times New Roman" w:cs="Times New Roman"/>
          <w:sz w:val="20"/>
        </w:rPr>
        <w:t>;</w:t>
      </w:r>
    </w:p>
    <w:p w14:paraId="617E22B9"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3.4.6. отказаться от приемки некачественного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и ненадлежащим образом оказанных Услуг и потребовать безвозмездного устранения недостатков;</w:t>
      </w:r>
    </w:p>
    <w:p w14:paraId="3F06ECE6" w14:textId="236C19E3" w:rsidR="002155DA"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3.4.7. </w:t>
      </w:r>
      <w:r w:rsidR="002155DA" w:rsidRPr="00E60905">
        <w:rPr>
          <w:rFonts w:ascii="Times New Roman" w:hAnsi="Times New Roman" w:cs="Times New Roman"/>
          <w:sz w:val="20"/>
        </w:rPr>
        <w:t xml:space="preserve">привлекать экспертов, экспертные организации к проведению экспертизы результатов, предусмотренных </w:t>
      </w:r>
      <w:r w:rsidR="00B832AA">
        <w:rPr>
          <w:rFonts w:ascii="Times New Roman" w:hAnsi="Times New Roman" w:cs="Times New Roman"/>
          <w:sz w:val="20"/>
        </w:rPr>
        <w:t>Контрактом</w:t>
      </w:r>
      <w:r w:rsidR="002155DA" w:rsidRPr="00E60905">
        <w:rPr>
          <w:rFonts w:ascii="Times New Roman" w:hAnsi="Times New Roman" w:cs="Times New Roman"/>
          <w:sz w:val="20"/>
        </w:rPr>
        <w:t xml:space="preserve">, и для проверки соответствия исполнения Поставщиком обязательств по </w:t>
      </w:r>
      <w:r w:rsidR="00B832AA">
        <w:rPr>
          <w:rFonts w:ascii="Times New Roman" w:hAnsi="Times New Roman" w:cs="Times New Roman"/>
          <w:sz w:val="20"/>
        </w:rPr>
        <w:t>Контракту</w:t>
      </w:r>
      <w:r w:rsidR="002155DA" w:rsidRPr="00E60905">
        <w:rPr>
          <w:rFonts w:ascii="Times New Roman" w:hAnsi="Times New Roman" w:cs="Times New Roman"/>
          <w:sz w:val="20"/>
        </w:rPr>
        <w:t xml:space="preserve"> требованиям, установленным </w:t>
      </w:r>
      <w:r w:rsidR="00B832AA">
        <w:rPr>
          <w:rFonts w:ascii="Times New Roman" w:hAnsi="Times New Roman" w:cs="Times New Roman"/>
          <w:sz w:val="20"/>
        </w:rPr>
        <w:t>Контрактом</w:t>
      </w:r>
      <w:r w:rsidR="00AC7CC8" w:rsidRPr="00E60905">
        <w:rPr>
          <w:rFonts w:ascii="Times New Roman" w:hAnsi="Times New Roman" w:cs="Times New Roman"/>
          <w:sz w:val="20"/>
        </w:rPr>
        <w:t>;</w:t>
      </w:r>
    </w:p>
    <w:p w14:paraId="07BAF74B" w14:textId="77777777"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3.4.8. требовать возмещения убытков, причиненных по вине Поставщика, в соответствии с действующим законодательством Российской Федерации;</w:t>
      </w:r>
    </w:p>
    <w:p w14:paraId="2AADB384" w14:textId="3D9F271F"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3.4.</w:t>
      </w:r>
      <w:r w:rsidR="00C61715" w:rsidRPr="00E60905">
        <w:rPr>
          <w:rFonts w:ascii="Times New Roman" w:hAnsi="Times New Roman" w:cs="Times New Roman"/>
          <w:sz w:val="20"/>
        </w:rPr>
        <w:t>9</w:t>
      </w:r>
      <w:r w:rsidRPr="00E60905">
        <w:rPr>
          <w:rFonts w:ascii="Times New Roman" w:hAnsi="Times New Roman" w:cs="Times New Roman"/>
          <w:sz w:val="20"/>
        </w:rPr>
        <w:t xml:space="preserve">. принять решение об одностороннем отказе от исполнения </w:t>
      </w:r>
      <w:r w:rsidR="00B832AA">
        <w:rPr>
          <w:rFonts w:ascii="Times New Roman" w:hAnsi="Times New Roman" w:cs="Times New Roman"/>
          <w:sz w:val="20"/>
        </w:rPr>
        <w:t>Контракта</w:t>
      </w:r>
      <w:r w:rsidRPr="00E60905">
        <w:rPr>
          <w:rFonts w:ascii="Times New Roman" w:hAnsi="Times New Roman" w:cs="Times New Roman"/>
          <w:sz w:val="20"/>
        </w:rPr>
        <w:t xml:space="preserve"> в соответствии с гражданским законодательством Российской Федерации;</w:t>
      </w:r>
    </w:p>
    <w:p w14:paraId="64CC9C6D" w14:textId="36D7C10A" w:rsidR="002155DA" w:rsidRPr="00E60905" w:rsidRDefault="002155D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3.4.1</w:t>
      </w:r>
      <w:r w:rsidR="00C61715" w:rsidRPr="00E60905">
        <w:rPr>
          <w:rFonts w:ascii="Times New Roman" w:hAnsi="Times New Roman" w:cs="Times New Roman"/>
          <w:sz w:val="20"/>
        </w:rPr>
        <w:t>0</w:t>
      </w:r>
      <w:r w:rsidRPr="00E60905">
        <w:rPr>
          <w:rFonts w:ascii="Times New Roman" w:hAnsi="Times New Roman" w:cs="Times New Roman"/>
          <w:sz w:val="20"/>
        </w:rPr>
        <w:t xml:space="preserve">. до принятия решения об одностороннем отказе от исполнения </w:t>
      </w:r>
      <w:r w:rsidR="00B832AA">
        <w:rPr>
          <w:rFonts w:ascii="Times New Roman" w:hAnsi="Times New Roman" w:cs="Times New Roman"/>
          <w:sz w:val="20"/>
        </w:rPr>
        <w:t>Контракта</w:t>
      </w:r>
      <w:r w:rsidRPr="00E60905">
        <w:rPr>
          <w:rFonts w:ascii="Times New Roman" w:hAnsi="Times New Roman" w:cs="Times New Roman"/>
          <w:sz w:val="20"/>
        </w:rPr>
        <w:t xml:space="preserve"> провести экспертизу поставленного Товара с привлечением экспертов, экспертных организаций.</w:t>
      </w:r>
    </w:p>
    <w:p w14:paraId="1899FAC2" w14:textId="77777777" w:rsidR="002155DA" w:rsidRPr="00E60905" w:rsidRDefault="002155DA" w:rsidP="00693311">
      <w:pPr>
        <w:pStyle w:val="ConsPlusNormal"/>
        <w:ind w:firstLine="540"/>
        <w:jc w:val="both"/>
        <w:rPr>
          <w:rFonts w:ascii="Times New Roman" w:hAnsi="Times New Roman" w:cs="Times New Roman"/>
          <w:sz w:val="20"/>
        </w:rPr>
      </w:pPr>
    </w:p>
    <w:p w14:paraId="6635B34D" w14:textId="77777777" w:rsidR="00DB2900" w:rsidRPr="00E60905" w:rsidRDefault="00DB290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4. Упаковка и маркировка</w:t>
      </w:r>
    </w:p>
    <w:p w14:paraId="352C6E1C" w14:textId="77777777" w:rsidR="00DB2900" w:rsidRPr="00E60905" w:rsidRDefault="00DB2900" w:rsidP="00693311">
      <w:pPr>
        <w:pStyle w:val="ConsPlusNormal"/>
        <w:ind w:firstLine="540"/>
        <w:jc w:val="both"/>
        <w:rPr>
          <w:rFonts w:ascii="Times New Roman" w:hAnsi="Times New Roman" w:cs="Times New Roman"/>
          <w:sz w:val="20"/>
        </w:rPr>
      </w:pPr>
    </w:p>
    <w:p w14:paraId="0488F98C"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4.1. Поставщик должен обеспечить упаковку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способную предотвратить его повреждение или порчу во время перевозки к Месту доставки. Упаковка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должна полностью обеспечивать условия транспортировки, предъявляемые к данному виду </w:t>
      </w:r>
      <w:r w:rsidR="00354FD0" w:rsidRPr="00E60905">
        <w:rPr>
          <w:rFonts w:ascii="Times New Roman" w:hAnsi="Times New Roman" w:cs="Times New Roman"/>
          <w:sz w:val="20"/>
        </w:rPr>
        <w:t>Товара</w:t>
      </w:r>
      <w:r w:rsidRPr="00E60905">
        <w:rPr>
          <w:rFonts w:ascii="Times New Roman" w:hAnsi="Times New Roman" w:cs="Times New Roman"/>
          <w:sz w:val="20"/>
        </w:rPr>
        <w:t>.</w:t>
      </w:r>
    </w:p>
    <w:p w14:paraId="15DA2D61"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При определении габаритов упаковки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и его веса с упаковкой необходимо учитывать удаленность Мест доставки и отсутствие мощных грузоподъемных средств в некоторых пунктах по пути следования </w:t>
      </w:r>
      <w:r w:rsidR="00354FD0" w:rsidRPr="00E60905">
        <w:rPr>
          <w:rFonts w:ascii="Times New Roman" w:hAnsi="Times New Roman" w:cs="Times New Roman"/>
          <w:sz w:val="20"/>
        </w:rPr>
        <w:t>Товара</w:t>
      </w:r>
      <w:r w:rsidRPr="00E60905">
        <w:rPr>
          <w:rFonts w:ascii="Times New Roman" w:hAnsi="Times New Roman" w:cs="Times New Roman"/>
          <w:sz w:val="20"/>
        </w:rPr>
        <w:t>.</w:t>
      </w:r>
    </w:p>
    <w:p w14:paraId="6E0B9A95"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4.2. Вся упаковка должна соответствовать требованиям законодательства Российской Федерации, иметь следующую маркировку:</w:t>
      </w:r>
    </w:p>
    <w:p w14:paraId="4E3636BF"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Наименование </w:t>
      </w:r>
      <w:r w:rsidR="00354FD0" w:rsidRPr="00E60905">
        <w:rPr>
          <w:rFonts w:ascii="Times New Roman" w:hAnsi="Times New Roman" w:cs="Times New Roman"/>
          <w:sz w:val="20"/>
        </w:rPr>
        <w:t>Товара</w:t>
      </w:r>
      <w:r w:rsidRPr="00E60905">
        <w:rPr>
          <w:rFonts w:ascii="Times New Roman" w:hAnsi="Times New Roman" w:cs="Times New Roman"/>
          <w:sz w:val="20"/>
        </w:rPr>
        <w:t>: ____________________</w:t>
      </w:r>
    </w:p>
    <w:p w14:paraId="10DF1787" w14:textId="2A2ABDD2" w:rsidR="0038592B" w:rsidRPr="00E60905" w:rsidRDefault="0038592B"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Реквизиты </w:t>
      </w:r>
      <w:r w:rsidR="00B832AA">
        <w:rPr>
          <w:rFonts w:ascii="Times New Roman" w:hAnsi="Times New Roman" w:cs="Times New Roman"/>
          <w:sz w:val="20"/>
        </w:rPr>
        <w:t>Контракта</w:t>
      </w:r>
      <w:r w:rsidRPr="00E60905">
        <w:rPr>
          <w:rFonts w:ascii="Times New Roman" w:hAnsi="Times New Roman" w:cs="Times New Roman"/>
          <w:sz w:val="20"/>
        </w:rPr>
        <w:t>: (наименование, дата и номер) ____________</w:t>
      </w:r>
    </w:p>
    <w:p w14:paraId="59965D39" w14:textId="710B4D4F" w:rsidR="0038592B" w:rsidRPr="00E60905" w:rsidRDefault="0038592B"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Заказчик: Государственное бюджетное учреждение здравоохранения «Камчатская </w:t>
      </w:r>
      <w:r w:rsidR="00B832AA">
        <w:rPr>
          <w:rFonts w:ascii="Times New Roman" w:hAnsi="Times New Roman" w:cs="Times New Roman"/>
          <w:sz w:val="20"/>
        </w:rPr>
        <w:t>краевой родильный дом</w:t>
      </w:r>
      <w:r w:rsidRPr="00E60905">
        <w:rPr>
          <w:rFonts w:ascii="Times New Roman" w:hAnsi="Times New Roman" w:cs="Times New Roman"/>
          <w:sz w:val="20"/>
        </w:rPr>
        <w:t>»</w:t>
      </w:r>
    </w:p>
    <w:p w14:paraId="788342F9"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Поставщик (название компании): __________</w:t>
      </w:r>
    </w:p>
    <w:p w14:paraId="5EAD408B"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Пункт назначения: __________</w:t>
      </w:r>
    </w:p>
    <w:p w14:paraId="3791F887"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Грузоотправитель: ____________</w:t>
      </w:r>
    </w:p>
    <w:p w14:paraId="75F81953"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Ящик/контейнер N ____, всего ящиков/контейнеров _____</w:t>
      </w:r>
    </w:p>
    <w:p w14:paraId="49F06D87"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Размеры (высота, длина, ширина) __________</w:t>
      </w:r>
    </w:p>
    <w:p w14:paraId="27A6AEEF"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Вес брутто _____ кг</w:t>
      </w:r>
    </w:p>
    <w:p w14:paraId="4091C6F7"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Вес нетто _____ кг</w:t>
      </w:r>
    </w:p>
    <w:p w14:paraId="338AB7CA" w14:textId="11E7A694"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4.3. Два экземпляра упаковочного листа с описанием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указанием веса нетто, веса брутто, количества, указанием номера и даты </w:t>
      </w:r>
      <w:r w:rsidR="00B832AA">
        <w:rPr>
          <w:rFonts w:ascii="Times New Roman" w:hAnsi="Times New Roman" w:cs="Times New Roman"/>
          <w:sz w:val="20"/>
        </w:rPr>
        <w:t>Контракта</w:t>
      </w:r>
      <w:r w:rsidRPr="00E60905">
        <w:rPr>
          <w:rFonts w:ascii="Times New Roman" w:hAnsi="Times New Roman" w:cs="Times New Roman"/>
          <w:sz w:val="20"/>
        </w:rPr>
        <w:t xml:space="preserve">, с приложением документации на </w:t>
      </w:r>
      <w:r w:rsidR="006D34A0" w:rsidRPr="00E60905">
        <w:rPr>
          <w:rFonts w:ascii="Times New Roman" w:hAnsi="Times New Roman" w:cs="Times New Roman"/>
          <w:sz w:val="20"/>
        </w:rPr>
        <w:t>Товар</w:t>
      </w:r>
      <w:r w:rsidRPr="00E60905">
        <w:rPr>
          <w:rFonts w:ascii="Times New Roman" w:hAnsi="Times New Roman" w:cs="Times New Roman"/>
          <w:sz w:val="20"/>
        </w:rPr>
        <w:t xml:space="preserve">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14:paraId="6BB993DA" w14:textId="629D074E"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4.4. Упаковка и маркировка на упаковке, а также документация внутри и вне упаковки должны строго соответствовать специальным требованиям, установленным </w:t>
      </w:r>
      <w:r w:rsidR="00CE4418">
        <w:rPr>
          <w:rFonts w:ascii="Times New Roman" w:hAnsi="Times New Roman" w:cs="Times New Roman"/>
          <w:sz w:val="20"/>
        </w:rPr>
        <w:t>для данного вида Товара.</w:t>
      </w:r>
    </w:p>
    <w:p w14:paraId="066358ED" w14:textId="2C5740BC" w:rsidR="00614F7B" w:rsidRPr="00E60905" w:rsidRDefault="0038592B" w:rsidP="00614F7B">
      <w:pPr>
        <w:pStyle w:val="ConsPlusNormal"/>
        <w:ind w:firstLine="709"/>
        <w:jc w:val="both"/>
        <w:rPr>
          <w:rFonts w:ascii="Times New Roman" w:hAnsi="Times New Roman" w:cs="Times New Roman"/>
          <w:sz w:val="20"/>
        </w:rPr>
      </w:pPr>
      <w:r w:rsidRPr="00E60905">
        <w:rPr>
          <w:rFonts w:ascii="Times New Roman" w:hAnsi="Times New Roman" w:cs="Times New Roman"/>
          <w:sz w:val="20"/>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применению Товара.</w:t>
      </w:r>
    </w:p>
    <w:p w14:paraId="01909000" w14:textId="77777777" w:rsidR="0038592B" w:rsidRPr="00E60905" w:rsidRDefault="0038592B" w:rsidP="00693311">
      <w:pPr>
        <w:pStyle w:val="ConsPlusNormal"/>
        <w:ind w:firstLine="540"/>
        <w:jc w:val="both"/>
        <w:rPr>
          <w:rFonts w:ascii="Times New Roman" w:hAnsi="Times New Roman" w:cs="Times New Roman"/>
          <w:sz w:val="20"/>
        </w:rPr>
      </w:pPr>
    </w:p>
    <w:p w14:paraId="21F1055A" w14:textId="77777777" w:rsidR="00DB2900" w:rsidRPr="00E60905" w:rsidRDefault="00DB290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 xml:space="preserve">5. Порядок поставки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и документация</w:t>
      </w:r>
    </w:p>
    <w:p w14:paraId="36670DC3" w14:textId="77777777" w:rsidR="00DB2900" w:rsidRPr="00AB059C" w:rsidRDefault="00DB2900" w:rsidP="00693311">
      <w:pPr>
        <w:pStyle w:val="ConsPlusNormal"/>
        <w:ind w:firstLine="540"/>
        <w:jc w:val="both"/>
        <w:rPr>
          <w:rFonts w:ascii="Times New Roman" w:hAnsi="Times New Roman" w:cs="Times New Roman"/>
          <w:sz w:val="20"/>
        </w:rPr>
      </w:pPr>
    </w:p>
    <w:p w14:paraId="3DB22DB9" w14:textId="26B8ACA4" w:rsidR="008354A9" w:rsidRPr="00785593" w:rsidRDefault="00DB2900" w:rsidP="00BE427E">
      <w:pPr>
        <w:pStyle w:val="ConsPlusNormal"/>
        <w:ind w:firstLine="709"/>
        <w:jc w:val="both"/>
        <w:rPr>
          <w:rFonts w:ascii="Times New Roman" w:hAnsi="Times New Roman" w:cs="Times New Roman"/>
          <w:sz w:val="20"/>
        </w:rPr>
      </w:pPr>
      <w:r w:rsidRPr="00785593">
        <w:rPr>
          <w:rFonts w:ascii="Times New Roman" w:hAnsi="Times New Roman" w:cs="Times New Roman"/>
          <w:sz w:val="20"/>
        </w:rPr>
        <w:t xml:space="preserve">5.1. </w:t>
      </w:r>
      <w:bookmarkStart w:id="7" w:name="_Hlk158626913"/>
      <w:r w:rsidR="00785593" w:rsidRPr="00785593">
        <w:rPr>
          <w:rFonts w:ascii="Times New Roman" w:hAnsi="Times New Roman" w:cs="Times New Roman"/>
          <w:sz w:val="20"/>
        </w:rPr>
        <w:t xml:space="preserve">Поставка Товара осуществляется Поставщиком в Место доставки на условиях, предусмотренных </w:t>
      </w:r>
      <w:hyperlink w:anchor="P53" w:history="1">
        <w:r w:rsidR="00785593" w:rsidRPr="001E2142">
          <w:rPr>
            <w:rFonts w:ascii="Times New Roman" w:hAnsi="Times New Roman" w:cs="Times New Roman"/>
            <w:sz w:val="20"/>
          </w:rPr>
          <w:t>пунктом 1.3</w:t>
        </w:r>
      </w:hyperlink>
      <w:r w:rsidR="00785593" w:rsidRPr="001E2142">
        <w:rPr>
          <w:rFonts w:ascii="Times New Roman" w:hAnsi="Times New Roman" w:cs="Times New Roman"/>
          <w:sz w:val="20"/>
        </w:rPr>
        <w:t xml:space="preserve"> Контракта</w:t>
      </w:r>
      <w:r w:rsidR="00785593" w:rsidRPr="00785593">
        <w:rPr>
          <w:rFonts w:ascii="Times New Roman" w:hAnsi="Times New Roman" w:cs="Times New Roman"/>
          <w:sz w:val="20"/>
        </w:rPr>
        <w:t>, в сроки, определенные Календарным планом (Приложение № 2 к Контракту).</w:t>
      </w:r>
    </w:p>
    <w:p w14:paraId="3454AE2A" w14:textId="091F2640" w:rsidR="00154822" w:rsidRDefault="0015482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Поставщик за 2 дня до осуществления поставки Товара в Место доставки направляет Заказчику уведомление о времени доставки Товара в Место доставки</w:t>
      </w:r>
      <w:r w:rsidR="00D673CF">
        <w:rPr>
          <w:rFonts w:ascii="Times New Roman" w:hAnsi="Times New Roman" w:cs="Times New Roman"/>
          <w:sz w:val="20"/>
        </w:rPr>
        <w:t xml:space="preserve">. </w:t>
      </w:r>
    </w:p>
    <w:p w14:paraId="23FAA809" w14:textId="77777777" w:rsidR="00EB06D2" w:rsidRPr="00EB06D2" w:rsidRDefault="00EB06D2" w:rsidP="00EB06D2">
      <w:pPr>
        <w:ind w:firstLine="709"/>
        <w:jc w:val="both"/>
        <w:rPr>
          <w:sz w:val="18"/>
          <w:szCs w:val="18"/>
        </w:rPr>
      </w:pPr>
      <w:r w:rsidRPr="00EB06D2">
        <w:rPr>
          <w:sz w:val="18"/>
          <w:szCs w:val="18"/>
        </w:rPr>
        <w:t>Поставщик должен осуществить поставку товара только в рабочие дни в соответствии с режимом работы Заказчика, с 9-00 до 15-00 часов.</w:t>
      </w:r>
    </w:p>
    <w:p w14:paraId="620D2BE5" w14:textId="77777777" w:rsidR="00EB06D2" w:rsidRPr="00EB06D2" w:rsidRDefault="00EB06D2" w:rsidP="00EB06D2">
      <w:pPr>
        <w:ind w:firstLine="709"/>
        <w:jc w:val="both"/>
        <w:rPr>
          <w:sz w:val="18"/>
          <w:szCs w:val="18"/>
        </w:rPr>
      </w:pPr>
      <w:r w:rsidRPr="00EB06D2">
        <w:rPr>
          <w:sz w:val="18"/>
          <w:szCs w:val="18"/>
        </w:rPr>
        <w:t>Контактный телефон – 8 (4152) 233754 – Меркулова Наталья Владимировна.</w:t>
      </w:r>
    </w:p>
    <w:p w14:paraId="2E59ED19" w14:textId="77777777" w:rsidR="00EB06D2" w:rsidRPr="004B4825" w:rsidRDefault="00EB06D2" w:rsidP="00EB06D2">
      <w:pPr>
        <w:widowControl w:val="0"/>
        <w:autoSpaceDE w:val="0"/>
        <w:autoSpaceDN w:val="0"/>
        <w:adjustRightInd w:val="0"/>
        <w:ind w:firstLine="709"/>
        <w:jc w:val="both"/>
      </w:pPr>
      <w:r w:rsidRPr="00EB06D2">
        <w:rPr>
          <w:sz w:val="18"/>
          <w:szCs w:val="18"/>
        </w:rPr>
        <w:t>5.2. Поставка Товара осуществляется по адресу: г. Петропавловск-Камчатский,</w:t>
      </w:r>
      <w:r w:rsidRPr="00EB06D2">
        <w:rPr>
          <w:spacing w:val="-6"/>
          <w:sz w:val="18"/>
          <w:szCs w:val="18"/>
        </w:rPr>
        <w:t xml:space="preserve"> ул. Лукашевского, д. 7</w:t>
      </w:r>
      <w:r w:rsidRPr="00EB06D2">
        <w:rPr>
          <w:sz w:val="18"/>
          <w:szCs w:val="18"/>
        </w:rPr>
        <w:t>, до места складирования товара в соответствующее помещение, определяемое Заказчиком, включая подъем товара на требуемый этаж.</w:t>
      </w:r>
    </w:p>
    <w:p w14:paraId="0B0B2338" w14:textId="77777777" w:rsidR="00EB06D2" w:rsidRPr="00E60905" w:rsidRDefault="00EB06D2" w:rsidP="00693311">
      <w:pPr>
        <w:pStyle w:val="ConsPlusNormal"/>
        <w:ind w:firstLine="709"/>
        <w:jc w:val="both"/>
        <w:rPr>
          <w:rFonts w:ascii="Times New Roman" w:hAnsi="Times New Roman" w:cs="Times New Roman"/>
          <w:sz w:val="20"/>
        </w:rPr>
      </w:pPr>
    </w:p>
    <w:bookmarkEnd w:id="7"/>
    <w:p w14:paraId="2FAA51CF" w14:textId="77777777" w:rsidR="004B7E3C"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5.2. </w:t>
      </w:r>
      <w:r w:rsidR="004B7E3C" w:rsidRPr="00E60905">
        <w:rPr>
          <w:rFonts w:ascii="Times New Roman" w:hAnsi="Times New Roman" w:cs="Times New Roman"/>
          <w:sz w:val="20"/>
        </w:rPr>
        <w:t>Фактической датой поставки Товара считается дата, указанная в структурированном документе о приемке.</w:t>
      </w:r>
    </w:p>
    <w:p w14:paraId="34112FCB" w14:textId="77777777" w:rsidR="004B7E3C" w:rsidRPr="00E60905" w:rsidRDefault="004B7E3C" w:rsidP="00693311">
      <w:pPr>
        <w:pStyle w:val="ConsPlusNormal"/>
        <w:ind w:firstLine="709"/>
        <w:jc w:val="both"/>
        <w:rPr>
          <w:rFonts w:ascii="Times New Roman" w:hAnsi="Times New Roman" w:cs="Times New Roman"/>
          <w:sz w:val="20"/>
        </w:rPr>
      </w:pPr>
      <w:r w:rsidRPr="00FF2DCC">
        <w:rPr>
          <w:rFonts w:ascii="Times New Roman" w:hAnsi="Times New Roman" w:cs="Times New Roman"/>
          <w:sz w:val="20"/>
        </w:rPr>
        <w:t>5.3. При поставке Товара</w:t>
      </w:r>
      <w:r w:rsidRPr="00E60905">
        <w:rPr>
          <w:rFonts w:ascii="Times New Roman" w:hAnsi="Times New Roman" w:cs="Times New Roman"/>
          <w:sz w:val="20"/>
        </w:rPr>
        <w:t xml:space="preserve"> Поставщик представляет Заказчику следующие документы:</w:t>
      </w:r>
    </w:p>
    <w:p w14:paraId="12633E10" w14:textId="77777777" w:rsidR="004B7E3C" w:rsidRPr="00E60905" w:rsidRDefault="004B7E3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а) копию регистрационного удостоверения на Товар, выданного уполномоченным органом;</w:t>
      </w:r>
    </w:p>
    <w:p w14:paraId="0450B1F3" w14:textId="77777777" w:rsidR="004B7E3C" w:rsidRPr="00E60905" w:rsidRDefault="004B7E3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б) техническую и (или) эксплуатационную документацию производителя (изготовителя) </w:t>
      </w:r>
      <w:r w:rsidR="00F72D6E" w:rsidRPr="00E60905">
        <w:rPr>
          <w:rFonts w:ascii="Times New Roman" w:hAnsi="Times New Roman" w:cs="Times New Roman"/>
          <w:sz w:val="20"/>
        </w:rPr>
        <w:t xml:space="preserve">(инструкция по медицинскому применению) </w:t>
      </w:r>
      <w:r w:rsidRPr="00E60905">
        <w:rPr>
          <w:rFonts w:ascii="Times New Roman" w:hAnsi="Times New Roman" w:cs="Times New Roman"/>
          <w:sz w:val="20"/>
        </w:rPr>
        <w:t>Товара на русском языке;</w:t>
      </w:r>
    </w:p>
    <w:p w14:paraId="26C76B5B" w14:textId="77777777" w:rsidR="004B7E3C" w:rsidRPr="00E60905" w:rsidRDefault="004B7E3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в) </w:t>
      </w:r>
      <w:r w:rsidR="00154822" w:rsidRPr="00E60905">
        <w:rPr>
          <w:rFonts w:ascii="Times New Roman" w:hAnsi="Times New Roman" w:cs="Times New Roman"/>
          <w:sz w:val="20"/>
        </w:rPr>
        <w:t>товарную накладную (или УПД), составленную по форме в соответствии с законодательством Российской Федерации;</w:t>
      </w:r>
    </w:p>
    <w:p w14:paraId="4B6E3EC0" w14:textId="77777777" w:rsidR="004B7E3C" w:rsidRPr="00E60905" w:rsidRDefault="004B7E3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г) копию документа, подтверждающего соответствие Товара, выданного уполномоченными органами (организациями);</w:t>
      </w:r>
    </w:p>
    <w:p w14:paraId="5F6A2A88" w14:textId="77777777" w:rsidR="004B7E3C" w:rsidRPr="00E60905" w:rsidRDefault="004B7E3C"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Поставщик в соответствии с ч. 13 ст. 94 Федерального закона о </w:t>
      </w:r>
      <w:r w:rsidR="00304A7C" w:rsidRPr="00E60905">
        <w:rPr>
          <w:rFonts w:ascii="Times New Roman" w:hAnsi="Times New Roman" w:cs="Times New Roman"/>
          <w:sz w:val="20"/>
        </w:rPr>
        <w:t>Контрактной</w:t>
      </w:r>
      <w:r w:rsidRPr="00E60905">
        <w:rPr>
          <w:rFonts w:ascii="Times New Roman" w:hAnsi="Times New Roman" w:cs="Times New Roman"/>
          <w:sz w:val="20"/>
        </w:rPr>
        <w:t xml:space="preserve"> системе </w:t>
      </w:r>
      <w:r w:rsidR="00481296" w:rsidRPr="00E60905">
        <w:rPr>
          <w:rFonts w:ascii="Times New Roman" w:hAnsi="Times New Roman" w:cs="Times New Roman"/>
          <w:sz w:val="20"/>
        </w:rPr>
        <w:t xml:space="preserve">срок не более трех дней с момента поставки товара Заказчику </w:t>
      </w:r>
      <w:r w:rsidRPr="00E60905">
        <w:rPr>
          <w:rFonts w:ascii="Times New Roman" w:hAnsi="Times New Roman" w:cs="Times New Roman"/>
          <w:sz w:val="20"/>
        </w:rPr>
        <w:t>формирует с использованием единой информационной системы и подписывает усиленной электронной подписью лица, имеющего право действовать от имени поставщика документ о приемке в единой информационной системе в сфере закупок (далее - структурированный документ о приемке) и направляет Заказчику в единой информационной системе в сфере закупок с приложенными документами, предусмотренными подпунктами "а", "б", "в", "г".</w:t>
      </w:r>
    </w:p>
    <w:p w14:paraId="06EE9AFF" w14:textId="77777777" w:rsidR="00DB2900" w:rsidRPr="00E60905" w:rsidRDefault="00DB2900" w:rsidP="00693311">
      <w:pPr>
        <w:pStyle w:val="ConsPlusNormal"/>
        <w:ind w:firstLine="540"/>
        <w:jc w:val="both"/>
        <w:rPr>
          <w:rFonts w:ascii="Times New Roman" w:hAnsi="Times New Roman" w:cs="Times New Roman"/>
          <w:sz w:val="20"/>
        </w:rPr>
      </w:pPr>
      <w:bookmarkStart w:id="8" w:name="P139"/>
      <w:bookmarkEnd w:id="8"/>
    </w:p>
    <w:p w14:paraId="0ABCD838" w14:textId="77777777" w:rsidR="00DB2900" w:rsidRPr="00E60905" w:rsidRDefault="00DB2900" w:rsidP="00693311">
      <w:pPr>
        <w:pStyle w:val="ConsPlusNormal"/>
        <w:jc w:val="center"/>
        <w:outlineLvl w:val="1"/>
        <w:rPr>
          <w:rFonts w:ascii="Times New Roman" w:hAnsi="Times New Roman" w:cs="Times New Roman"/>
          <w:sz w:val="20"/>
        </w:rPr>
      </w:pPr>
      <w:bookmarkStart w:id="9" w:name="P150"/>
      <w:bookmarkEnd w:id="9"/>
      <w:r w:rsidRPr="00FF2DCC">
        <w:rPr>
          <w:rFonts w:ascii="Times New Roman" w:hAnsi="Times New Roman" w:cs="Times New Roman"/>
          <w:sz w:val="20"/>
        </w:rPr>
        <w:t xml:space="preserve">6. Порядок приемки </w:t>
      </w:r>
      <w:r w:rsidR="00354FD0" w:rsidRPr="00FF2DCC">
        <w:rPr>
          <w:rFonts w:ascii="Times New Roman" w:hAnsi="Times New Roman" w:cs="Times New Roman"/>
          <w:sz w:val="20"/>
        </w:rPr>
        <w:t>Товара</w:t>
      </w:r>
    </w:p>
    <w:p w14:paraId="09BF9CF0" w14:textId="77777777" w:rsidR="00DB2900" w:rsidRPr="00E60905" w:rsidRDefault="00DB2900" w:rsidP="00693311">
      <w:pPr>
        <w:pStyle w:val="ConsPlusNormal"/>
        <w:ind w:firstLine="540"/>
        <w:jc w:val="both"/>
        <w:rPr>
          <w:rFonts w:ascii="Times New Roman" w:hAnsi="Times New Roman" w:cs="Times New Roman"/>
          <w:sz w:val="20"/>
        </w:rPr>
      </w:pPr>
    </w:p>
    <w:p w14:paraId="16F44655"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6.1. Приемка поставленного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осуществляется в ходе передачи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Заказчику (Получателю) в Месте доставки и включает в себя следующее:</w:t>
      </w:r>
    </w:p>
    <w:p w14:paraId="343AE5A0" w14:textId="2D026BE3"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а) проверку по упаковочным листам номенклатуры поставленного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на соответствие Спецификации (</w:t>
      </w:r>
      <w:hyperlink w:anchor="P399" w:history="1">
        <w:r w:rsidRPr="00E60905">
          <w:rPr>
            <w:rFonts w:ascii="Times New Roman" w:hAnsi="Times New Roman" w:cs="Times New Roman"/>
            <w:sz w:val="20"/>
          </w:rPr>
          <w:t>приложение N 1</w:t>
        </w:r>
      </w:hyperlink>
      <w:r w:rsidRPr="00E60905">
        <w:rPr>
          <w:rFonts w:ascii="Times New Roman" w:hAnsi="Times New Roman" w:cs="Times New Roman"/>
          <w:sz w:val="20"/>
        </w:rPr>
        <w:t xml:space="preserve"> к</w:t>
      </w:r>
      <w:r w:rsidR="00E3070D">
        <w:rPr>
          <w:rFonts w:ascii="Times New Roman" w:hAnsi="Times New Roman" w:cs="Times New Roman"/>
          <w:sz w:val="20"/>
        </w:rPr>
        <w:t xml:space="preserve"> Контракту</w:t>
      </w:r>
      <w:r w:rsidRPr="00E60905">
        <w:rPr>
          <w:rFonts w:ascii="Times New Roman" w:hAnsi="Times New Roman" w:cs="Times New Roman"/>
          <w:sz w:val="20"/>
        </w:rPr>
        <w:t>);</w:t>
      </w:r>
    </w:p>
    <w:p w14:paraId="5287EE2F" w14:textId="759BD340"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б) проверку полноты и правильности оформления комплекта сопроводительных документов в соответствии с </w:t>
      </w:r>
      <w:r w:rsidR="001B46D2" w:rsidRPr="00E60905">
        <w:rPr>
          <w:rFonts w:ascii="Times New Roman" w:hAnsi="Times New Roman" w:cs="Times New Roman"/>
          <w:sz w:val="20"/>
        </w:rPr>
        <w:t xml:space="preserve">пунктом 5.3 </w:t>
      </w:r>
      <w:r w:rsidR="00E3070D">
        <w:rPr>
          <w:rFonts w:ascii="Times New Roman" w:hAnsi="Times New Roman" w:cs="Times New Roman"/>
          <w:sz w:val="20"/>
        </w:rPr>
        <w:t>Контракта</w:t>
      </w:r>
      <w:r w:rsidRPr="00E60905">
        <w:rPr>
          <w:rFonts w:ascii="Times New Roman" w:hAnsi="Times New Roman" w:cs="Times New Roman"/>
          <w:sz w:val="20"/>
        </w:rPr>
        <w:t>;</w:t>
      </w:r>
    </w:p>
    <w:p w14:paraId="43C970B8"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в) контроль наличия/отсутствия внешних повреждений оригинальной упаковки </w:t>
      </w:r>
      <w:r w:rsidR="00354FD0" w:rsidRPr="00E60905">
        <w:rPr>
          <w:rFonts w:ascii="Times New Roman" w:hAnsi="Times New Roman" w:cs="Times New Roman"/>
          <w:sz w:val="20"/>
        </w:rPr>
        <w:t>Товара</w:t>
      </w:r>
      <w:r w:rsidRPr="00E60905">
        <w:rPr>
          <w:rFonts w:ascii="Times New Roman" w:hAnsi="Times New Roman" w:cs="Times New Roman"/>
          <w:sz w:val="20"/>
        </w:rPr>
        <w:t>;</w:t>
      </w:r>
    </w:p>
    <w:p w14:paraId="21F60F0C" w14:textId="77777777" w:rsidR="00DB2900"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г</w:t>
      </w:r>
      <w:r w:rsidR="00DB2900" w:rsidRPr="00E60905">
        <w:rPr>
          <w:rFonts w:ascii="Times New Roman" w:hAnsi="Times New Roman" w:cs="Times New Roman"/>
          <w:sz w:val="20"/>
        </w:rPr>
        <w:t xml:space="preserve">) проверку комплектности и целостности поставленного </w:t>
      </w:r>
      <w:r w:rsidR="00354FD0" w:rsidRPr="00E60905">
        <w:rPr>
          <w:rFonts w:ascii="Times New Roman" w:hAnsi="Times New Roman" w:cs="Times New Roman"/>
          <w:sz w:val="20"/>
        </w:rPr>
        <w:t>Товара</w:t>
      </w:r>
      <w:r w:rsidR="00DB2900" w:rsidRPr="00E60905">
        <w:rPr>
          <w:rFonts w:ascii="Times New Roman" w:hAnsi="Times New Roman" w:cs="Times New Roman"/>
          <w:sz w:val="20"/>
        </w:rPr>
        <w:t>.</w:t>
      </w:r>
    </w:p>
    <w:p w14:paraId="77AC0EC8" w14:textId="77777777" w:rsidR="00DB2900" w:rsidRPr="00E60905" w:rsidRDefault="00DB290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Приемка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осуществляется в соответствии с требованиями законодательства Российской Федерации.</w:t>
      </w:r>
    </w:p>
    <w:p w14:paraId="1EBFFD2E" w14:textId="77777777"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По факту приемки Товара Поставщик и Заказчик подписывают структурированный документ о приемке в единой информационной системе в сфере закупок.</w:t>
      </w:r>
    </w:p>
    <w:p w14:paraId="46607E31" w14:textId="05EE8F04" w:rsidR="00DB2900" w:rsidRPr="00E60905" w:rsidRDefault="00DB2900" w:rsidP="00693311">
      <w:pPr>
        <w:pStyle w:val="ConsPlusNormal"/>
        <w:ind w:firstLine="709"/>
        <w:jc w:val="both"/>
        <w:rPr>
          <w:rFonts w:ascii="Times New Roman" w:hAnsi="Times New Roman" w:cs="Times New Roman"/>
          <w:sz w:val="20"/>
        </w:rPr>
      </w:pPr>
      <w:bookmarkStart w:id="10" w:name="P161"/>
      <w:bookmarkEnd w:id="10"/>
      <w:r w:rsidRPr="00E60905">
        <w:rPr>
          <w:rFonts w:ascii="Times New Roman" w:hAnsi="Times New Roman" w:cs="Times New Roman"/>
          <w:sz w:val="20"/>
        </w:rPr>
        <w:t xml:space="preserve">6.2. Для проверки предоставленных Поставщиком результатов поставки, предусмотренных </w:t>
      </w:r>
      <w:r w:rsidR="00E3070D">
        <w:rPr>
          <w:rFonts w:ascii="Times New Roman" w:hAnsi="Times New Roman" w:cs="Times New Roman"/>
          <w:sz w:val="20"/>
        </w:rPr>
        <w:t>Контрактом</w:t>
      </w:r>
      <w:r w:rsidRPr="00E60905">
        <w:rPr>
          <w:rFonts w:ascii="Times New Roman" w:hAnsi="Times New Roman" w:cs="Times New Roman"/>
          <w:sz w:val="20"/>
        </w:rPr>
        <w:t xml:space="preserve">, в части их соответствия условиям </w:t>
      </w:r>
      <w:r w:rsidR="00E3070D">
        <w:rPr>
          <w:rFonts w:ascii="Times New Roman" w:hAnsi="Times New Roman" w:cs="Times New Roman"/>
          <w:sz w:val="20"/>
        </w:rPr>
        <w:t>Контракта</w:t>
      </w:r>
      <w:r w:rsidRPr="00E60905">
        <w:rPr>
          <w:rFonts w:ascii="Times New Roman" w:hAnsi="Times New Roman" w:cs="Times New Roman"/>
          <w:sz w:val="20"/>
        </w:rPr>
        <w:t xml:space="preserve"> Заказчик проводит экспертизу </w:t>
      </w:r>
      <w:r w:rsidR="00354FD0" w:rsidRPr="00E60905">
        <w:rPr>
          <w:rFonts w:ascii="Times New Roman" w:hAnsi="Times New Roman" w:cs="Times New Roman"/>
          <w:sz w:val="20"/>
        </w:rPr>
        <w:t>Товара</w:t>
      </w:r>
      <w:r w:rsidRPr="00E60905">
        <w:rPr>
          <w:rFonts w:ascii="Times New Roman" w:hAnsi="Times New Roman" w:cs="Times New Roman"/>
          <w:sz w:val="20"/>
        </w:rPr>
        <w:t xml:space="preserve"> в порядке, предусмотренном </w:t>
      </w:r>
      <w:hyperlink r:id="rId6" w:history="1">
        <w:r w:rsidRPr="00E60905">
          <w:rPr>
            <w:rFonts w:ascii="Times New Roman" w:hAnsi="Times New Roman" w:cs="Times New Roman"/>
            <w:sz w:val="20"/>
          </w:rPr>
          <w:t>ст</w:t>
        </w:r>
        <w:r w:rsidR="00DB725A" w:rsidRPr="00E60905">
          <w:rPr>
            <w:rFonts w:ascii="Times New Roman" w:hAnsi="Times New Roman" w:cs="Times New Roman"/>
            <w:sz w:val="20"/>
          </w:rPr>
          <w:t>.</w:t>
        </w:r>
        <w:r w:rsidRPr="00E60905">
          <w:rPr>
            <w:rFonts w:ascii="Times New Roman" w:hAnsi="Times New Roman" w:cs="Times New Roman"/>
            <w:sz w:val="20"/>
          </w:rPr>
          <w:t xml:space="preserve"> 94</w:t>
        </w:r>
      </w:hyperlink>
      <w:r w:rsidRPr="00E60905">
        <w:rPr>
          <w:rFonts w:ascii="Times New Roman" w:hAnsi="Times New Roman" w:cs="Times New Roman"/>
          <w:sz w:val="20"/>
        </w:rPr>
        <w:t xml:space="preserve"> Федерального закона о </w:t>
      </w:r>
      <w:r w:rsidR="00304A7C" w:rsidRPr="00E60905">
        <w:rPr>
          <w:rFonts w:ascii="Times New Roman" w:hAnsi="Times New Roman" w:cs="Times New Roman"/>
          <w:sz w:val="20"/>
        </w:rPr>
        <w:t>Контрактной</w:t>
      </w:r>
      <w:r w:rsidRPr="00E60905">
        <w:rPr>
          <w:rFonts w:ascii="Times New Roman" w:hAnsi="Times New Roman" w:cs="Times New Roman"/>
          <w:sz w:val="20"/>
        </w:rPr>
        <w:t xml:space="preserve"> системе. Экспертиза может проводиться силами Заказчика или к ее проведению могут привлекаться эксперты, экспертные организации.</w:t>
      </w:r>
    </w:p>
    <w:p w14:paraId="7ED5E547" w14:textId="4F633DCB" w:rsidR="001B46D2" w:rsidRPr="00E60905" w:rsidRDefault="001B46D2" w:rsidP="00693311">
      <w:pPr>
        <w:pStyle w:val="ConsPlusNormal"/>
        <w:ind w:firstLine="709"/>
        <w:jc w:val="both"/>
        <w:rPr>
          <w:rFonts w:ascii="Times New Roman" w:hAnsi="Times New Roman" w:cs="Times New Roman"/>
          <w:sz w:val="20"/>
        </w:rPr>
      </w:pPr>
      <w:bookmarkStart w:id="11" w:name="P162"/>
      <w:bookmarkEnd w:id="11"/>
      <w:r w:rsidRPr="00E60905">
        <w:rPr>
          <w:rFonts w:ascii="Times New Roman" w:hAnsi="Times New Roman" w:cs="Times New Roman"/>
          <w:sz w:val="20"/>
        </w:rPr>
        <w:t xml:space="preserve">6.3. Заказчик в срок не более </w:t>
      </w:r>
      <w:r w:rsidR="00481296" w:rsidRPr="00E60905">
        <w:rPr>
          <w:rFonts w:ascii="Times New Roman" w:hAnsi="Times New Roman" w:cs="Times New Roman"/>
          <w:sz w:val="20"/>
        </w:rPr>
        <w:t>20</w:t>
      </w:r>
      <w:r w:rsidRPr="00E60905">
        <w:rPr>
          <w:rFonts w:ascii="Times New Roman" w:hAnsi="Times New Roman" w:cs="Times New Roman"/>
          <w:sz w:val="20"/>
        </w:rPr>
        <w:t xml:space="preserve"> рабочих дней со дня получения от Поставщика документов, предусмотренных пунктом 5.3 </w:t>
      </w:r>
      <w:r w:rsidR="001049A1">
        <w:rPr>
          <w:rFonts w:ascii="Times New Roman" w:hAnsi="Times New Roman" w:cs="Times New Roman"/>
          <w:sz w:val="20"/>
        </w:rPr>
        <w:t>Контракта</w:t>
      </w:r>
      <w:r w:rsidRPr="00E60905">
        <w:rPr>
          <w:rFonts w:ascii="Times New Roman" w:hAnsi="Times New Roman" w:cs="Times New Roman"/>
          <w:sz w:val="20"/>
        </w:rPr>
        <w:t xml:space="preserve">, и на основании результатов экспертизы, проведенной в соответствии с пунктом 6.2 </w:t>
      </w:r>
      <w:r w:rsidR="001049A1">
        <w:rPr>
          <w:rFonts w:ascii="Times New Roman" w:hAnsi="Times New Roman" w:cs="Times New Roman"/>
          <w:sz w:val="20"/>
        </w:rPr>
        <w:t>Контракта</w:t>
      </w:r>
      <w:r w:rsidRPr="00E60905">
        <w:rPr>
          <w:rFonts w:ascii="Times New Roman" w:hAnsi="Times New Roman" w:cs="Times New Roman"/>
          <w:sz w:val="20"/>
        </w:rPr>
        <w:t>,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14:paraId="6EC9DFEF" w14:textId="77777777"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51A0B980" w14:textId="49D2C4EE"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6.4. После устранения недостатков, послуживших основанием для неподписания структурированного документа о приемке, Поставщик и Заказчик подписывают структурированный документ о приемке в единой информационной системе в сфере закупок в порядке и сроки, предусмотренные пунктом 6.3 </w:t>
      </w:r>
      <w:r w:rsidR="001049A1">
        <w:rPr>
          <w:rFonts w:ascii="Times New Roman" w:hAnsi="Times New Roman" w:cs="Times New Roman"/>
          <w:sz w:val="20"/>
        </w:rPr>
        <w:t>Контракта</w:t>
      </w:r>
      <w:r w:rsidRPr="00E60905">
        <w:rPr>
          <w:rFonts w:ascii="Times New Roman" w:hAnsi="Times New Roman" w:cs="Times New Roman"/>
          <w:sz w:val="20"/>
        </w:rPr>
        <w:t>.</w:t>
      </w:r>
    </w:p>
    <w:p w14:paraId="1DF95013" w14:textId="77777777"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6.5.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14:paraId="0081A3F3" w14:textId="0E18D9D7"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6.7. Стороны достигли взаимного согласия о том, что вместо Акта приема-передачи Товара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в единой информационной системе в сфере закупок формируется структурированный документ о приемке.</w:t>
      </w:r>
    </w:p>
    <w:p w14:paraId="087B59DA" w14:textId="77777777"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7F32B8FD" w14:textId="18A0B490"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В порядке, предусмотренном настоящим пунктом </w:t>
      </w:r>
      <w:r w:rsidR="001049A1">
        <w:rPr>
          <w:rFonts w:ascii="Times New Roman" w:hAnsi="Times New Roman" w:cs="Times New Roman"/>
          <w:sz w:val="20"/>
        </w:rPr>
        <w:t>Контракта</w:t>
      </w:r>
      <w:r w:rsidRPr="00E60905">
        <w:rPr>
          <w:rFonts w:ascii="Times New Roman" w:hAnsi="Times New Roman" w:cs="Times New Roman"/>
          <w:sz w:val="20"/>
        </w:rPr>
        <w:t>,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14:paraId="57EFC179" w14:textId="36ADBF9F" w:rsidR="001B46D2"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6.8. Обязательства Поставщика по поставке Товара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считаются выполненными Поставщиком после подписания Сторонами структурированного документа о приемке.</w:t>
      </w:r>
    </w:p>
    <w:p w14:paraId="23DE356C" w14:textId="77777777" w:rsidR="00DB2900" w:rsidRPr="00E60905" w:rsidRDefault="00DB2900" w:rsidP="00693311">
      <w:pPr>
        <w:pStyle w:val="ConsPlusNormal"/>
        <w:ind w:firstLine="540"/>
        <w:jc w:val="both"/>
        <w:rPr>
          <w:rFonts w:ascii="Times New Roman" w:hAnsi="Times New Roman" w:cs="Times New Roman"/>
          <w:sz w:val="20"/>
        </w:rPr>
      </w:pPr>
    </w:p>
    <w:p w14:paraId="1EB42A62" w14:textId="77777777" w:rsidR="00DB2900" w:rsidRPr="00E60905" w:rsidRDefault="001B46D2" w:rsidP="00693311">
      <w:pPr>
        <w:pStyle w:val="ConsPlusNormal"/>
        <w:jc w:val="center"/>
        <w:outlineLvl w:val="1"/>
        <w:rPr>
          <w:rFonts w:ascii="Times New Roman" w:hAnsi="Times New Roman" w:cs="Times New Roman"/>
          <w:sz w:val="20"/>
        </w:rPr>
      </w:pPr>
      <w:bookmarkStart w:id="12" w:name="P180"/>
      <w:bookmarkEnd w:id="12"/>
      <w:r w:rsidRPr="00E60905">
        <w:rPr>
          <w:rFonts w:ascii="Times New Roman" w:hAnsi="Times New Roman" w:cs="Times New Roman"/>
          <w:sz w:val="20"/>
        </w:rPr>
        <w:t>7. Гарантии</w:t>
      </w:r>
    </w:p>
    <w:p w14:paraId="00CAA349" w14:textId="77777777" w:rsidR="00DB2900" w:rsidRPr="00E60905" w:rsidRDefault="00DB2900" w:rsidP="00693311">
      <w:pPr>
        <w:pStyle w:val="ConsPlusNormal"/>
        <w:ind w:firstLine="540"/>
        <w:jc w:val="both"/>
        <w:rPr>
          <w:rFonts w:ascii="Times New Roman" w:hAnsi="Times New Roman" w:cs="Times New Roman"/>
          <w:sz w:val="20"/>
        </w:rPr>
      </w:pPr>
    </w:p>
    <w:p w14:paraId="78E6C50A" w14:textId="77777777"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lastRenderedPageBreak/>
        <w:t>7.1. Поставщик гарантирует</w:t>
      </w:r>
    </w:p>
    <w:p w14:paraId="48220034" w14:textId="763B3DD7" w:rsidR="00DB2900" w:rsidRPr="00E60905" w:rsidRDefault="001B46D2"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7</w:t>
      </w:r>
      <w:r w:rsidR="00DB2900" w:rsidRPr="00E60905">
        <w:rPr>
          <w:rFonts w:ascii="Times New Roman" w:hAnsi="Times New Roman" w:cs="Times New Roman"/>
          <w:sz w:val="20"/>
        </w:rPr>
        <w:t xml:space="preserve">.1. Поставщик гарантирует, что </w:t>
      </w:r>
      <w:r w:rsidR="006D34A0" w:rsidRPr="00E60905">
        <w:rPr>
          <w:rFonts w:ascii="Times New Roman" w:hAnsi="Times New Roman" w:cs="Times New Roman"/>
          <w:sz w:val="20"/>
        </w:rPr>
        <w:t>Товар</w:t>
      </w:r>
      <w:r w:rsidR="00DB2900" w:rsidRPr="00E60905">
        <w:rPr>
          <w:rFonts w:ascii="Times New Roman" w:hAnsi="Times New Roman" w:cs="Times New Roman"/>
          <w:sz w:val="20"/>
        </w:rPr>
        <w:t>, поставленн</w:t>
      </w:r>
      <w:r w:rsidRPr="00E60905">
        <w:rPr>
          <w:rFonts w:ascii="Times New Roman" w:hAnsi="Times New Roman" w:cs="Times New Roman"/>
          <w:sz w:val="20"/>
        </w:rPr>
        <w:t>ый</w:t>
      </w:r>
      <w:r w:rsidR="00DB2900" w:rsidRPr="00E60905">
        <w:rPr>
          <w:rFonts w:ascii="Times New Roman" w:hAnsi="Times New Roman" w:cs="Times New Roman"/>
          <w:sz w:val="20"/>
        </w:rPr>
        <w:t xml:space="preserve"> в соответствии с </w:t>
      </w:r>
      <w:r w:rsidR="001049A1">
        <w:rPr>
          <w:rFonts w:ascii="Times New Roman" w:hAnsi="Times New Roman" w:cs="Times New Roman"/>
          <w:sz w:val="20"/>
        </w:rPr>
        <w:t>Контрактом</w:t>
      </w:r>
      <w:r w:rsidR="00DB2900" w:rsidRPr="00E60905">
        <w:rPr>
          <w:rFonts w:ascii="Times New Roman" w:hAnsi="Times New Roman" w:cs="Times New Roman"/>
          <w:sz w:val="20"/>
        </w:rPr>
        <w:t>, является новым, неиспользованным.</w:t>
      </w:r>
    </w:p>
    <w:p w14:paraId="5B6E9BBD" w14:textId="362E4CCD" w:rsidR="00E22071" w:rsidRPr="00E60905" w:rsidRDefault="00E22071"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7.2</w:t>
      </w:r>
      <w:r w:rsidR="00DB2900" w:rsidRPr="00E60905">
        <w:rPr>
          <w:rFonts w:ascii="Times New Roman" w:hAnsi="Times New Roman" w:cs="Times New Roman"/>
          <w:sz w:val="20"/>
        </w:rPr>
        <w:t xml:space="preserve">. Поставщик гарантирует полное соответствие поставляемого </w:t>
      </w:r>
      <w:r w:rsidR="00354FD0" w:rsidRPr="00E60905">
        <w:rPr>
          <w:rFonts w:ascii="Times New Roman" w:hAnsi="Times New Roman" w:cs="Times New Roman"/>
          <w:sz w:val="20"/>
        </w:rPr>
        <w:t>Товара</w:t>
      </w:r>
      <w:r w:rsidR="00DB2900" w:rsidRPr="00E60905">
        <w:rPr>
          <w:rFonts w:ascii="Times New Roman" w:hAnsi="Times New Roman" w:cs="Times New Roman"/>
          <w:sz w:val="20"/>
        </w:rPr>
        <w:t xml:space="preserve"> условиям </w:t>
      </w:r>
      <w:r w:rsidR="001049A1">
        <w:rPr>
          <w:rFonts w:ascii="Times New Roman" w:hAnsi="Times New Roman" w:cs="Times New Roman"/>
          <w:sz w:val="20"/>
        </w:rPr>
        <w:t>Контракта</w:t>
      </w:r>
      <w:r w:rsidRPr="00E60905">
        <w:rPr>
          <w:rFonts w:ascii="Times New Roman" w:hAnsi="Times New Roman" w:cs="Times New Roman"/>
          <w:sz w:val="20"/>
        </w:rPr>
        <w:t>.</w:t>
      </w:r>
    </w:p>
    <w:p w14:paraId="64CA8589" w14:textId="40AC8ABB" w:rsidR="00316282" w:rsidRDefault="00E22071" w:rsidP="00316282">
      <w:pPr>
        <w:pStyle w:val="ConsPlusNormal"/>
        <w:ind w:firstLine="709"/>
        <w:jc w:val="both"/>
        <w:rPr>
          <w:rFonts w:ascii="Times New Roman" w:hAnsi="Times New Roman" w:cs="Times New Roman"/>
          <w:sz w:val="20"/>
        </w:rPr>
      </w:pPr>
      <w:r w:rsidRPr="00BA31C5">
        <w:rPr>
          <w:rFonts w:ascii="Times New Roman" w:hAnsi="Times New Roman" w:cs="Times New Roman"/>
          <w:sz w:val="20"/>
        </w:rPr>
        <w:t>7.3</w:t>
      </w:r>
      <w:r w:rsidR="00DB2900" w:rsidRPr="00BA31C5">
        <w:rPr>
          <w:rFonts w:ascii="Times New Roman" w:hAnsi="Times New Roman" w:cs="Times New Roman"/>
          <w:sz w:val="20"/>
        </w:rPr>
        <w:t xml:space="preserve">. </w:t>
      </w:r>
      <w:r w:rsidR="00316282" w:rsidRPr="00974CFB">
        <w:rPr>
          <w:rFonts w:ascii="Times New Roman" w:hAnsi="Times New Roman" w:cs="Times New Roman"/>
          <w:sz w:val="20"/>
        </w:rPr>
        <w:t xml:space="preserve">Остаточный срок годности Товара на момент поставки Заказчику должен быть </w:t>
      </w:r>
      <w:r w:rsidR="00883167" w:rsidRPr="00974CFB">
        <w:rPr>
          <w:rFonts w:ascii="Times New Roman" w:hAnsi="Times New Roman" w:cs="Times New Roman"/>
          <w:sz w:val="20"/>
        </w:rPr>
        <w:t>не менее 12</w:t>
      </w:r>
      <w:r w:rsidR="00785593" w:rsidRPr="00974CFB">
        <w:rPr>
          <w:rFonts w:ascii="Times New Roman" w:hAnsi="Times New Roman" w:cs="Times New Roman"/>
          <w:sz w:val="20"/>
        </w:rPr>
        <w:t xml:space="preserve"> </w:t>
      </w:r>
      <w:r w:rsidR="00316282" w:rsidRPr="00974CFB">
        <w:rPr>
          <w:rFonts w:ascii="Times New Roman" w:hAnsi="Times New Roman" w:cs="Times New Roman"/>
          <w:sz w:val="20"/>
        </w:rPr>
        <w:t>месяцев.</w:t>
      </w:r>
    </w:p>
    <w:p w14:paraId="4871CE7B" w14:textId="77777777" w:rsidR="00316282" w:rsidRDefault="00316282" w:rsidP="00316282">
      <w:pPr>
        <w:pStyle w:val="ConsPlusNormal"/>
        <w:ind w:firstLine="709"/>
        <w:jc w:val="both"/>
        <w:rPr>
          <w:rFonts w:ascii="Times New Roman" w:hAnsi="Times New Roman" w:cs="Times New Roman"/>
          <w:sz w:val="20"/>
        </w:rPr>
      </w:pPr>
      <w:r>
        <w:rPr>
          <w:rFonts w:ascii="Times New Roman" w:hAnsi="Times New Roman" w:cs="Times New Roman"/>
          <w:sz w:val="20"/>
        </w:rPr>
        <w:t>Срок годности Товара подтверждается технической и (или) эксплуатационной документацией производителя (изготовителя) (инструкцией по медицинскому применению) Товара на русском языке, а также информацией, указанной на русском языке на упаковке.</w:t>
      </w:r>
    </w:p>
    <w:p w14:paraId="0E63F2ED" w14:textId="77777777" w:rsidR="00DB725A" w:rsidRPr="00E60905" w:rsidRDefault="00DB725A"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7.4. Качество и безопасность товара должны соответствовать обязательным требованиям, установленным нормативными документами для соответствующего вида товара.</w:t>
      </w:r>
    </w:p>
    <w:p w14:paraId="2B6B1416" w14:textId="77777777" w:rsidR="00DB725A" w:rsidRPr="00E60905" w:rsidRDefault="00DB725A" w:rsidP="00693311">
      <w:pPr>
        <w:pStyle w:val="ConsPlusNormal"/>
        <w:ind w:firstLine="540"/>
        <w:jc w:val="both"/>
        <w:rPr>
          <w:rFonts w:ascii="Times New Roman" w:hAnsi="Times New Roman" w:cs="Times New Roman"/>
          <w:sz w:val="20"/>
        </w:rPr>
      </w:pPr>
    </w:p>
    <w:p w14:paraId="45EE6D5A" w14:textId="77777777" w:rsidR="00DB2900" w:rsidRPr="00E60905" w:rsidRDefault="00F72D6E"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8</w:t>
      </w:r>
      <w:r w:rsidR="00DB2900" w:rsidRPr="00E60905">
        <w:rPr>
          <w:rFonts w:ascii="Times New Roman" w:hAnsi="Times New Roman" w:cs="Times New Roman"/>
          <w:sz w:val="20"/>
        </w:rPr>
        <w:t>. Порядок расчетов</w:t>
      </w:r>
    </w:p>
    <w:p w14:paraId="66E5FBF8" w14:textId="77777777" w:rsidR="00DB2900" w:rsidRPr="00E60905" w:rsidRDefault="00DB2900" w:rsidP="00693311">
      <w:pPr>
        <w:pStyle w:val="ConsPlusNormal"/>
        <w:ind w:firstLine="540"/>
        <w:jc w:val="both"/>
        <w:rPr>
          <w:rFonts w:ascii="Times New Roman" w:hAnsi="Times New Roman" w:cs="Times New Roman"/>
          <w:sz w:val="20"/>
        </w:rPr>
      </w:pPr>
    </w:p>
    <w:p w14:paraId="200056FA" w14:textId="4A649B74" w:rsidR="00F72D6E" w:rsidRPr="0045729C" w:rsidRDefault="00F72D6E" w:rsidP="00693311">
      <w:pPr>
        <w:pStyle w:val="ConsPlusNormal"/>
        <w:ind w:firstLine="709"/>
        <w:jc w:val="both"/>
        <w:rPr>
          <w:rFonts w:ascii="Times New Roman" w:hAnsi="Times New Roman" w:cs="Times New Roman"/>
          <w:b/>
          <w:bCs/>
          <w:sz w:val="20"/>
        </w:rPr>
      </w:pPr>
      <w:r w:rsidRPr="0045729C">
        <w:rPr>
          <w:rFonts w:ascii="Times New Roman" w:hAnsi="Times New Roman" w:cs="Times New Roman"/>
          <w:b/>
          <w:bCs/>
          <w:sz w:val="20"/>
        </w:rPr>
        <w:t xml:space="preserve">8.1. Оплата по </w:t>
      </w:r>
      <w:r w:rsidR="001049A1" w:rsidRPr="00974CFB">
        <w:rPr>
          <w:rFonts w:ascii="Times New Roman" w:hAnsi="Times New Roman" w:cs="Times New Roman"/>
          <w:b/>
          <w:bCs/>
          <w:sz w:val="20"/>
        </w:rPr>
        <w:t>Контракту</w:t>
      </w:r>
      <w:r w:rsidRPr="00974CFB">
        <w:rPr>
          <w:rFonts w:ascii="Times New Roman" w:hAnsi="Times New Roman" w:cs="Times New Roman"/>
          <w:b/>
          <w:bCs/>
          <w:sz w:val="20"/>
        </w:rPr>
        <w:t xml:space="preserve"> осуществляется за счет</w:t>
      </w:r>
      <w:r w:rsidR="0013726F" w:rsidRPr="00974CFB">
        <w:rPr>
          <w:rFonts w:ascii="Times New Roman" w:hAnsi="Times New Roman" w:cs="Times New Roman"/>
          <w:b/>
          <w:bCs/>
          <w:sz w:val="20"/>
        </w:rPr>
        <w:t xml:space="preserve"> средств бюджетных учреждений</w:t>
      </w:r>
      <w:r w:rsidR="00974CFB" w:rsidRPr="00974CFB">
        <w:rPr>
          <w:rFonts w:ascii="Times New Roman" w:hAnsi="Times New Roman" w:cs="Times New Roman"/>
          <w:b/>
          <w:bCs/>
          <w:sz w:val="20"/>
        </w:rPr>
        <w:t>.</w:t>
      </w:r>
      <w:r w:rsidRPr="00974CFB">
        <w:rPr>
          <w:rFonts w:ascii="Times New Roman" w:hAnsi="Times New Roman" w:cs="Times New Roman"/>
          <w:b/>
          <w:bCs/>
          <w:sz w:val="20"/>
        </w:rPr>
        <w:t xml:space="preserve"> </w:t>
      </w:r>
    </w:p>
    <w:p w14:paraId="48156E4A" w14:textId="6EE0FAE5"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8.2. Оплата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7934F2EF" w14:textId="43414358"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8.3. Оплата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осуществляется после исполнения Поставщиком обязательств по поставке Товара по </w:t>
      </w:r>
      <w:r w:rsidR="001049A1">
        <w:rPr>
          <w:rFonts w:ascii="Times New Roman" w:hAnsi="Times New Roman" w:cs="Times New Roman"/>
          <w:sz w:val="20"/>
        </w:rPr>
        <w:t>Контракту</w:t>
      </w:r>
      <w:r w:rsidR="00F168B9">
        <w:rPr>
          <w:rFonts w:ascii="Times New Roman" w:hAnsi="Times New Roman" w:cs="Times New Roman"/>
          <w:sz w:val="20"/>
        </w:rPr>
        <w:t>.</w:t>
      </w:r>
    </w:p>
    <w:p w14:paraId="7F58A3CC" w14:textId="786E716B"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8.4. Оплата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за поставленный Товар осуществляется Заказчиком после подписания Поставщиком и Заказчиком структурированного документа о приемке, а также представления Поставщиком документов, предусмотренных </w:t>
      </w:r>
      <w:hyperlink w:anchor="P180" w:history="1">
        <w:r w:rsidRPr="00E60905">
          <w:rPr>
            <w:rFonts w:ascii="Times New Roman" w:hAnsi="Times New Roman" w:cs="Times New Roman"/>
            <w:sz w:val="20"/>
          </w:rPr>
          <w:t>пунктом 5.3</w:t>
        </w:r>
      </w:hyperlink>
      <w:r w:rsidRPr="00E60905">
        <w:rPr>
          <w:rFonts w:ascii="Times New Roman" w:hAnsi="Times New Roman" w:cs="Times New Roman"/>
          <w:sz w:val="20"/>
        </w:rPr>
        <w:t xml:space="preserve"> </w:t>
      </w:r>
      <w:r w:rsidR="001049A1">
        <w:rPr>
          <w:rFonts w:ascii="Times New Roman" w:hAnsi="Times New Roman" w:cs="Times New Roman"/>
          <w:sz w:val="20"/>
        </w:rPr>
        <w:t>Контракта</w:t>
      </w:r>
      <w:r w:rsidRPr="00E60905">
        <w:rPr>
          <w:rFonts w:ascii="Times New Roman" w:hAnsi="Times New Roman" w:cs="Times New Roman"/>
          <w:sz w:val="20"/>
        </w:rPr>
        <w:t>, а также документов на оплату:</w:t>
      </w:r>
    </w:p>
    <w:p w14:paraId="0690B562" w14:textId="77777777"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а) счета;</w:t>
      </w:r>
    </w:p>
    <w:p w14:paraId="788B3635" w14:textId="77777777"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б) счета-фактуры;</w:t>
      </w:r>
    </w:p>
    <w:p w14:paraId="0FAB85A5" w14:textId="44735F50" w:rsidR="00F72D6E" w:rsidRPr="00E60905" w:rsidRDefault="00F72D6E" w:rsidP="00693311">
      <w:pPr>
        <w:pStyle w:val="ConsPlusNormal"/>
        <w:ind w:firstLine="709"/>
        <w:jc w:val="both"/>
        <w:rPr>
          <w:rFonts w:ascii="Times New Roman" w:hAnsi="Times New Roman" w:cs="Times New Roman"/>
          <w:sz w:val="20"/>
        </w:rPr>
      </w:pPr>
      <w:bookmarkStart w:id="13" w:name="P282"/>
      <w:bookmarkEnd w:id="13"/>
      <w:r w:rsidRPr="00E60905">
        <w:rPr>
          <w:rFonts w:ascii="Times New Roman" w:hAnsi="Times New Roman" w:cs="Times New Roman"/>
          <w:sz w:val="20"/>
        </w:rPr>
        <w:t xml:space="preserve">8.5. На всех документах, указанных в </w:t>
      </w:r>
      <w:hyperlink w:anchor="P282" w:history="1">
        <w:r w:rsidRPr="00E60905">
          <w:rPr>
            <w:rFonts w:ascii="Times New Roman" w:hAnsi="Times New Roman" w:cs="Times New Roman"/>
            <w:sz w:val="20"/>
          </w:rPr>
          <w:t>пункте 8.4</w:t>
        </w:r>
      </w:hyperlink>
      <w:r w:rsidRPr="00E60905">
        <w:rPr>
          <w:rFonts w:ascii="Times New Roman" w:hAnsi="Times New Roman" w:cs="Times New Roman"/>
          <w:sz w:val="20"/>
        </w:rPr>
        <w:t xml:space="preserve"> </w:t>
      </w:r>
      <w:r w:rsidR="001049A1">
        <w:rPr>
          <w:rFonts w:ascii="Times New Roman" w:hAnsi="Times New Roman" w:cs="Times New Roman"/>
          <w:sz w:val="20"/>
        </w:rPr>
        <w:t>Контракта</w:t>
      </w:r>
      <w:r w:rsidRPr="00E60905">
        <w:rPr>
          <w:rFonts w:ascii="Times New Roman" w:hAnsi="Times New Roman" w:cs="Times New Roman"/>
          <w:sz w:val="20"/>
        </w:rPr>
        <w:t xml:space="preserve">, должны быть указаны наименование Заказчика, Поставщика, номер и дата </w:t>
      </w:r>
      <w:r w:rsidR="001049A1">
        <w:rPr>
          <w:rFonts w:ascii="Times New Roman" w:hAnsi="Times New Roman" w:cs="Times New Roman"/>
          <w:sz w:val="20"/>
        </w:rPr>
        <w:t>Контракта</w:t>
      </w:r>
      <w:r w:rsidRPr="00E60905">
        <w:rPr>
          <w:rFonts w:ascii="Times New Roman" w:hAnsi="Times New Roman" w:cs="Times New Roman"/>
          <w:sz w:val="20"/>
        </w:rPr>
        <w:t>, даты оформления и подписания документов.</w:t>
      </w:r>
    </w:p>
    <w:p w14:paraId="4232BE1E" w14:textId="20B1FA1E" w:rsidR="00387F0A" w:rsidRPr="00E60905" w:rsidRDefault="00D4476D"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8.</w:t>
      </w:r>
      <w:r w:rsidR="00304A7C" w:rsidRPr="00E60905">
        <w:rPr>
          <w:rFonts w:ascii="Times New Roman" w:hAnsi="Times New Roman" w:cs="Times New Roman"/>
          <w:sz w:val="20"/>
        </w:rPr>
        <w:t>6</w:t>
      </w:r>
      <w:r w:rsidR="00F72D6E" w:rsidRPr="00E60905">
        <w:rPr>
          <w:rFonts w:ascii="Times New Roman" w:hAnsi="Times New Roman" w:cs="Times New Roman"/>
          <w:sz w:val="20"/>
        </w:rPr>
        <w:t xml:space="preserve">. </w:t>
      </w:r>
      <w:r w:rsidR="00387F0A" w:rsidRPr="00E60905">
        <w:rPr>
          <w:rFonts w:ascii="Times New Roman" w:hAnsi="Times New Roman" w:cs="Times New Roman"/>
          <w:sz w:val="20"/>
        </w:rPr>
        <w:t xml:space="preserve">Оплата по </w:t>
      </w:r>
      <w:r w:rsidR="001049A1">
        <w:rPr>
          <w:rFonts w:ascii="Times New Roman" w:hAnsi="Times New Roman" w:cs="Times New Roman"/>
          <w:sz w:val="20"/>
        </w:rPr>
        <w:t>Контракту</w:t>
      </w:r>
      <w:r w:rsidR="00387F0A" w:rsidRPr="00E60905">
        <w:rPr>
          <w:rFonts w:ascii="Times New Roman" w:hAnsi="Times New Roman" w:cs="Times New Roman"/>
          <w:sz w:val="20"/>
        </w:rPr>
        <w:t xml:space="preserve"> осуществляется Заказчиком по факту поставки </w:t>
      </w:r>
      <w:r w:rsidR="00F168B9">
        <w:rPr>
          <w:rFonts w:ascii="Times New Roman" w:hAnsi="Times New Roman" w:cs="Times New Roman"/>
          <w:sz w:val="20"/>
        </w:rPr>
        <w:t>всего</w:t>
      </w:r>
      <w:r w:rsidR="00387F0A" w:rsidRPr="00E60905">
        <w:rPr>
          <w:rFonts w:ascii="Times New Roman" w:hAnsi="Times New Roman" w:cs="Times New Roman"/>
          <w:sz w:val="20"/>
        </w:rPr>
        <w:t xml:space="preserve"> Товара, предусмотренного Спецификацией (приложение N 1 к </w:t>
      </w:r>
      <w:r w:rsidR="001049A1">
        <w:rPr>
          <w:rFonts w:ascii="Times New Roman" w:hAnsi="Times New Roman" w:cs="Times New Roman"/>
          <w:sz w:val="20"/>
        </w:rPr>
        <w:t>Контракту</w:t>
      </w:r>
      <w:r w:rsidR="00387F0A" w:rsidRPr="00E60905">
        <w:rPr>
          <w:rFonts w:ascii="Times New Roman" w:hAnsi="Times New Roman" w:cs="Times New Roman"/>
          <w:sz w:val="20"/>
        </w:rPr>
        <w:t xml:space="preserve">) в течение 7 рабочих дней с даты подписания Заказчиком структурированного документа о приемке, и на основании документов, предусмотренных пунктом 8.4 </w:t>
      </w:r>
      <w:r w:rsidR="001049A1">
        <w:rPr>
          <w:rFonts w:ascii="Times New Roman" w:hAnsi="Times New Roman" w:cs="Times New Roman"/>
          <w:sz w:val="20"/>
        </w:rPr>
        <w:t>Контракта</w:t>
      </w:r>
      <w:r w:rsidR="00387F0A" w:rsidRPr="00E60905">
        <w:rPr>
          <w:rFonts w:ascii="Times New Roman" w:hAnsi="Times New Roman" w:cs="Times New Roman"/>
          <w:sz w:val="20"/>
        </w:rPr>
        <w:t>.</w:t>
      </w:r>
    </w:p>
    <w:p w14:paraId="2FB46110" w14:textId="6DA0E507"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8.</w:t>
      </w:r>
      <w:r w:rsidR="00304A7C" w:rsidRPr="00E60905">
        <w:rPr>
          <w:rFonts w:ascii="Times New Roman" w:hAnsi="Times New Roman" w:cs="Times New Roman"/>
          <w:sz w:val="20"/>
        </w:rPr>
        <w:t>7</w:t>
      </w:r>
      <w:r w:rsidRPr="00E60905">
        <w:rPr>
          <w:rFonts w:ascii="Times New Roman" w:hAnsi="Times New Roman" w:cs="Times New Roman"/>
          <w:sz w:val="20"/>
        </w:rPr>
        <w:t xml:space="preserve">. В случае ненадлежащего исполнения Поставщиком обязательств, предусмотренных </w:t>
      </w:r>
      <w:r w:rsidR="001049A1">
        <w:rPr>
          <w:rFonts w:ascii="Times New Roman" w:hAnsi="Times New Roman" w:cs="Times New Roman"/>
          <w:sz w:val="20"/>
        </w:rPr>
        <w:t>Контрактом,</w:t>
      </w:r>
      <w:r w:rsidRPr="00E60905">
        <w:rPr>
          <w:rFonts w:ascii="Times New Roman" w:hAnsi="Times New Roman" w:cs="Times New Roman"/>
          <w:sz w:val="20"/>
        </w:rPr>
        <w:t xml:space="preserve"> в том числе нарушения срока поставки Товара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Заказчик вправе произвести оплату поставленного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Товара с учетом вычета рассчитанного в установленном законодательством Российской Федерации порядке размера неустойки (пени).</w:t>
      </w:r>
    </w:p>
    <w:p w14:paraId="35FC6653" w14:textId="27075E15" w:rsidR="00F72D6E" w:rsidRPr="00E60905" w:rsidRDefault="00F72D6E"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8.</w:t>
      </w:r>
      <w:r w:rsidR="00304A7C" w:rsidRPr="00E60905">
        <w:rPr>
          <w:rFonts w:ascii="Times New Roman" w:hAnsi="Times New Roman" w:cs="Times New Roman"/>
          <w:sz w:val="20"/>
        </w:rPr>
        <w:t>8</w:t>
      </w:r>
      <w:r w:rsidRPr="00E60905">
        <w:rPr>
          <w:rFonts w:ascii="Times New Roman" w:hAnsi="Times New Roman" w:cs="Times New Roman"/>
          <w:sz w:val="20"/>
        </w:rPr>
        <w:t xml:space="preserve">. После оплаты Заказчиком всего поставленного Товара по </w:t>
      </w:r>
      <w:r w:rsidR="001049A1">
        <w:rPr>
          <w:rFonts w:ascii="Times New Roman" w:hAnsi="Times New Roman" w:cs="Times New Roman"/>
          <w:sz w:val="20"/>
        </w:rPr>
        <w:t>Контракту</w:t>
      </w:r>
      <w:r w:rsidRPr="00E60905">
        <w:rPr>
          <w:rFonts w:ascii="Times New Roman" w:hAnsi="Times New Roman" w:cs="Times New Roman"/>
          <w:sz w:val="20"/>
        </w:rPr>
        <w:t xml:space="preserve"> Поставщик в течение 30 дней представляет Заказчику Акт сверки расчетов (</w:t>
      </w:r>
      <w:hyperlink w:anchor="P921" w:history="1">
        <w:r w:rsidRPr="00E60905">
          <w:rPr>
            <w:rFonts w:ascii="Times New Roman" w:hAnsi="Times New Roman" w:cs="Times New Roman"/>
            <w:sz w:val="20"/>
          </w:rPr>
          <w:t xml:space="preserve">приложение N </w:t>
        </w:r>
        <w:r w:rsidR="00DB725A" w:rsidRPr="00E60905">
          <w:rPr>
            <w:rFonts w:ascii="Times New Roman" w:hAnsi="Times New Roman" w:cs="Times New Roman"/>
            <w:sz w:val="20"/>
          </w:rPr>
          <w:t>3</w:t>
        </w:r>
      </w:hyperlink>
      <w:r w:rsidRPr="00E60905">
        <w:rPr>
          <w:rFonts w:ascii="Times New Roman" w:hAnsi="Times New Roman" w:cs="Times New Roman"/>
          <w:sz w:val="20"/>
        </w:rPr>
        <w:t xml:space="preserve"> к </w:t>
      </w:r>
      <w:r w:rsidR="001049A1">
        <w:rPr>
          <w:rFonts w:ascii="Times New Roman" w:hAnsi="Times New Roman" w:cs="Times New Roman"/>
          <w:sz w:val="20"/>
        </w:rPr>
        <w:t>Контракту</w:t>
      </w:r>
      <w:r w:rsidRPr="00E60905">
        <w:rPr>
          <w:rFonts w:ascii="Times New Roman" w:hAnsi="Times New Roman" w:cs="Times New Roman"/>
          <w:sz w:val="20"/>
        </w:rPr>
        <w:t>).</w:t>
      </w:r>
    </w:p>
    <w:p w14:paraId="2EEE4AE1" w14:textId="77777777" w:rsidR="00DB2900" w:rsidRPr="00E60905" w:rsidRDefault="00DB2900" w:rsidP="00693311">
      <w:pPr>
        <w:pStyle w:val="ConsPlusNormal"/>
        <w:ind w:firstLine="540"/>
        <w:jc w:val="both"/>
        <w:rPr>
          <w:rFonts w:ascii="Times New Roman" w:hAnsi="Times New Roman" w:cs="Times New Roman"/>
          <w:sz w:val="20"/>
        </w:rPr>
      </w:pPr>
    </w:p>
    <w:p w14:paraId="06BB7395" w14:textId="5207E1D6" w:rsidR="00304A7C" w:rsidRPr="00E60905" w:rsidRDefault="00304A7C"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 xml:space="preserve">9. Обеспечение исполнения </w:t>
      </w:r>
      <w:r w:rsidR="001049A1">
        <w:rPr>
          <w:rFonts w:ascii="Times New Roman" w:hAnsi="Times New Roman" w:cs="Times New Roman"/>
          <w:sz w:val="20"/>
        </w:rPr>
        <w:t>Контракта</w:t>
      </w:r>
    </w:p>
    <w:p w14:paraId="604DC670" w14:textId="77777777" w:rsidR="00304A7C" w:rsidRPr="00E60905" w:rsidRDefault="00304A7C" w:rsidP="00693311">
      <w:pPr>
        <w:pStyle w:val="ConsPlusNormal"/>
        <w:jc w:val="both"/>
        <w:rPr>
          <w:rFonts w:ascii="Times New Roman" w:hAnsi="Times New Roman" w:cs="Times New Roman"/>
          <w:sz w:val="20"/>
        </w:rPr>
      </w:pPr>
    </w:p>
    <w:p w14:paraId="3AB98BBB" w14:textId="46BF82AB" w:rsidR="00BD0D86" w:rsidRPr="007E0423" w:rsidRDefault="007E0423" w:rsidP="00BD0D86">
      <w:pPr>
        <w:jc w:val="both"/>
        <w:rPr>
          <w:sz w:val="20"/>
          <w:szCs w:val="20"/>
        </w:rPr>
      </w:pPr>
      <w:r>
        <w:rPr>
          <w:sz w:val="20"/>
          <w:szCs w:val="20"/>
        </w:rPr>
        <w:t xml:space="preserve">              </w:t>
      </w:r>
      <w:r w:rsidR="00BD0D86" w:rsidRPr="007E0423">
        <w:rPr>
          <w:sz w:val="20"/>
          <w:szCs w:val="20"/>
        </w:rPr>
        <w:t>9.1.</w:t>
      </w:r>
      <w:r w:rsidR="00BD0D86" w:rsidRPr="007E0423">
        <w:rPr>
          <w:sz w:val="20"/>
          <w:szCs w:val="20"/>
        </w:rPr>
        <w:tab/>
      </w:r>
      <w:r w:rsidR="00BD0D86" w:rsidRPr="007E0423">
        <w:rPr>
          <w:rFonts w:eastAsiaTheme="minorEastAsia"/>
          <w:sz w:val="20"/>
          <w:szCs w:val="20"/>
          <w:shd w:val="clear" w:color="auto" w:fill="FFFFFF"/>
        </w:rPr>
        <w:t xml:space="preserve">Поставщик до заключения </w:t>
      </w:r>
      <w:r w:rsidR="001049A1">
        <w:rPr>
          <w:rFonts w:eastAsiaTheme="minorEastAsia"/>
          <w:sz w:val="20"/>
          <w:szCs w:val="20"/>
          <w:shd w:val="clear" w:color="auto" w:fill="FFFFFF"/>
        </w:rPr>
        <w:t>Контракта</w:t>
      </w:r>
      <w:r w:rsidR="00BD0D86" w:rsidRPr="007E0423">
        <w:rPr>
          <w:rFonts w:eastAsiaTheme="minorEastAsia"/>
          <w:sz w:val="20"/>
          <w:szCs w:val="20"/>
          <w:shd w:val="clear" w:color="auto" w:fill="FFFFFF"/>
        </w:rPr>
        <w:t xml:space="preserve"> предоставляет Заказчику обеспечение исполнения </w:t>
      </w:r>
      <w:r w:rsidR="001049A1">
        <w:rPr>
          <w:rFonts w:eastAsiaTheme="minorEastAsia"/>
          <w:sz w:val="20"/>
          <w:szCs w:val="20"/>
          <w:shd w:val="clear" w:color="auto" w:fill="FFFFFF"/>
        </w:rPr>
        <w:t>Контракта</w:t>
      </w:r>
      <w:r w:rsidR="00BD0D86" w:rsidRPr="007E0423">
        <w:rPr>
          <w:rFonts w:eastAsiaTheme="minorEastAsia"/>
          <w:sz w:val="20"/>
          <w:szCs w:val="20"/>
          <w:shd w:val="clear" w:color="auto" w:fill="FFFFFF"/>
        </w:rPr>
        <w:t xml:space="preserve"> в соответствии с </w:t>
      </w:r>
      <w:hyperlink r:id="rId7" w:anchor="/document/70353464/entry/966" w:history="1">
        <w:r w:rsidR="00BD0D86" w:rsidRPr="007E0423">
          <w:rPr>
            <w:rFonts w:eastAsiaTheme="minorEastAsia"/>
            <w:sz w:val="20"/>
            <w:szCs w:val="20"/>
            <w:shd w:val="clear" w:color="auto" w:fill="FFFFFF"/>
          </w:rPr>
          <w:t>частью 6 статьи 96</w:t>
        </w:r>
      </w:hyperlink>
      <w:r w:rsidR="00BD0D86" w:rsidRPr="007E0423">
        <w:rPr>
          <w:rFonts w:eastAsiaTheme="minorEastAsia"/>
          <w:sz w:val="20"/>
          <w:szCs w:val="20"/>
          <w:shd w:val="clear" w:color="auto" w:fill="FFFFFF"/>
        </w:rPr>
        <w:t> Федерального закона о контрактной системе.</w:t>
      </w:r>
    </w:p>
    <w:p w14:paraId="7B324811" w14:textId="3056C9C3" w:rsidR="00BD0D86" w:rsidRPr="007E0423" w:rsidRDefault="007E0423" w:rsidP="00BD0D86">
      <w:pPr>
        <w:jc w:val="both"/>
        <w:rPr>
          <w:sz w:val="20"/>
          <w:szCs w:val="20"/>
        </w:rPr>
      </w:pPr>
      <w:r>
        <w:rPr>
          <w:rFonts w:eastAsiaTheme="minorEastAsia"/>
          <w:sz w:val="20"/>
          <w:szCs w:val="20"/>
        </w:rPr>
        <w:t xml:space="preserve">              </w:t>
      </w:r>
      <w:r w:rsidR="00BD0D86" w:rsidRPr="007E0423">
        <w:rPr>
          <w:rFonts w:eastAsiaTheme="minorEastAsia"/>
          <w:sz w:val="20"/>
          <w:szCs w:val="20"/>
        </w:rPr>
        <w:t>9.2.</w:t>
      </w:r>
      <w:r w:rsidR="00BD0D86" w:rsidRPr="007E0423">
        <w:rPr>
          <w:rFonts w:eastAsiaTheme="minorEastAsia"/>
          <w:sz w:val="20"/>
          <w:szCs w:val="20"/>
        </w:rPr>
        <w:tab/>
        <w:t xml:space="preserve">Размер обеспечения исполнения </w:t>
      </w:r>
      <w:r w:rsidR="001049A1">
        <w:rPr>
          <w:rFonts w:eastAsiaTheme="minorEastAsia"/>
          <w:sz w:val="20"/>
          <w:szCs w:val="20"/>
        </w:rPr>
        <w:t>Контракта</w:t>
      </w:r>
      <w:r w:rsidR="00BD0D86" w:rsidRPr="007E0423">
        <w:rPr>
          <w:rFonts w:eastAsiaTheme="minorEastAsia"/>
          <w:sz w:val="20"/>
          <w:szCs w:val="20"/>
        </w:rPr>
        <w:t xml:space="preserve"> составляет </w:t>
      </w:r>
      <w:r w:rsidR="00974CFB" w:rsidRPr="00974CFB">
        <w:rPr>
          <w:rFonts w:eastAsiaTheme="minorEastAsia"/>
          <w:b/>
          <w:sz w:val="20"/>
          <w:szCs w:val="20"/>
        </w:rPr>
        <w:t>5</w:t>
      </w:r>
      <w:r w:rsidR="00BD0D86" w:rsidRPr="00974CFB">
        <w:rPr>
          <w:rFonts w:eastAsiaTheme="minorEastAsia"/>
          <w:b/>
          <w:sz w:val="20"/>
          <w:szCs w:val="20"/>
        </w:rPr>
        <w:t>%</w:t>
      </w:r>
      <w:r w:rsidR="00BD0D86" w:rsidRPr="007E0423">
        <w:rPr>
          <w:rFonts w:eastAsiaTheme="minorEastAsia"/>
          <w:sz w:val="20"/>
          <w:szCs w:val="20"/>
        </w:rPr>
        <w:t xml:space="preserve"> от </w:t>
      </w:r>
      <w:r w:rsidR="009873D5">
        <w:rPr>
          <w:rFonts w:eastAsiaTheme="minorEastAsia"/>
          <w:sz w:val="20"/>
          <w:szCs w:val="20"/>
        </w:rPr>
        <w:t>НМЦК</w:t>
      </w:r>
      <w:r w:rsidR="00BD0D86" w:rsidRPr="007E0423">
        <w:rPr>
          <w:rFonts w:eastAsiaTheme="minorEastAsia"/>
          <w:sz w:val="20"/>
          <w:szCs w:val="20"/>
        </w:rPr>
        <w:t xml:space="preserve"> и                                составляет </w:t>
      </w:r>
      <w:r w:rsidR="00EB06D2">
        <w:rPr>
          <w:rFonts w:eastAsiaTheme="minorEastAsia"/>
          <w:sz w:val="20"/>
          <w:szCs w:val="20"/>
        </w:rPr>
        <w:t>_______</w:t>
      </w:r>
      <w:r w:rsidR="009672C9" w:rsidRPr="00974CFB">
        <w:rPr>
          <w:rFonts w:eastAsiaTheme="minorEastAsia"/>
          <w:sz w:val="20"/>
          <w:szCs w:val="20"/>
        </w:rPr>
        <w:t>рублей.</w:t>
      </w:r>
    </w:p>
    <w:p w14:paraId="5303AAC9" w14:textId="3FD71529" w:rsidR="00BD0D86" w:rsidRPr="007E0423" w:rsidRDefault="00BD0D86" w:rsidP="00BD0D86">
      <w:pPr>
        <w:jc w:val="both"/>
        <w:rPr>
          <w:sz w:val="20"/>
          <w:szCs w:val="20"/>
        </w:rPr>
      </w:pPr>
      <w:r w:rsidRPr="007E0423">
        <w:rPr>
          <w:sz w:val="20"/>
          <w:szCs w:val="20"/>
        </w:rPr>
        <w:tab/>
      </w:r>
      <w:r w:rsidRPr="007E0423">
        <w:rPr>
          <w:rFonts w:eastAsiaTheme="minorEastAsia"/>
          <w:sz w:val="20"/>
          <w:szCs w:val="20"/>
        </w:rPr>
        <w:t xml:space="preserve">В случае если предложенная Поставщиком цена </w:t>
      </w:r>
      <w:r w:rsidR="001049A1">
        <w:rPr>
          <w:rFonts w:eastAsiaTheme="minorEastAsia"/>
          <w:sz w:val="20"/>
          <w:szCs w:val="20"/>
        </w:rPr>
        <w:t>Контракта</w:t>
      </w:r>
      <w:r w:rsidRPr="007E0423">
        <w:rPr>
          <w:rFonts w:eastAsiaTheme="minorEastAsia"/>
          <w:sz w:val="20"/>
          <w:szCs w:val="20"/>
        </w:rPr>
        <w:t xml:space="preserve"> снижена на 25% и более по отношению к начальной (максимальной) цене </w:t>
      </w:r>
      <w:r w:rsidR="001049A1">
        <w:rPr>
          <w:rFonts w:eastAsiaTheme="minorEastAsia"/>
          <w:sz w:val="20"/>
          <w:szCs w:val="20"/>
        </w:rPr>
        <w:t>Контракта</w:t>
      </w:r>
      <w:r w:rsidRPr="007E0423">
        <w:rPr>
          <w:rFonts w:eastAsiaTheme="minorEastAsia"/>
          <w:sz w:val="20"/>
          <w:szCs w:val="20"/>
        </w:rPr>
        <w:t xml:space="preserve">, обеспечение исполнения </w:t>
      </w:r>
      <w:r w:rsidR="001049A1">
        <w:rPr>
          <w:rFonts w:eastAsiaTheme="minorEastAsia"/>
          <w:sz w:val="20"/>
          <w:szCs w:val="20"/>
        </w:rPr>
        <w:t>Контракта</w:t>
      </w:r>
      <w:r w:rsidRPr="007E0423">
        <w:rPr>
          <w:rFonts w:eastAsiaTheme="minorEastAsia"/>
          <w:sz w:val="20"/>
          <w:szCs w:val="20"/>
        </w:rPr>
        <w:t xml:space="preserve"> предоставляется в соответствии со статьей 37 Федерального закона от 05.04.2013 № 44-ФЗ «О Контрактной системе в сфере закупок».</w:t>
      </w:r>
    </w:p>
    <w:p w14:paraId="4EBBCF8A" w14:textId="12E3FC00" w:rsidR="00BD0D86" w:rsidRPr="007E0423" w:rsidRDefault="00BD0D86" w:rsidP="00BD0D86">
      <w:pPr>
        <w:widowControl w:val="0"/>
        <w:tabs>
          <w:tab w:val="left" w:pos="1134"/>
        </w:tabs>
        <w:overflowPunct w:val="0"/>
        <w:autoSpaceDE w:val="0"/>
        <w:autoSpaceDN w:val="0"/>
        <w:adjustRightInd w:val="0"/>
        <w:ind w:firstLine="567"/>
        <w:contextualSpacing/>
        <w:jc w:val="both"/>
        <w:rPr>
          <w:kern w:val="1"/>
          <w:sz w:val="20"/>
          <w:szCs w:val="20"/>
          <w:lang w:eastAsia="ar-SA"/>
        </w:rPr>
      </w:pPr>
      <w:r w:rsidRPr="007E0423">
        <w:rPr>
          <w:kern w:val="1"/>
          <w:sz w:val="20"/>
          <w:szCs w:val="20"/>
          <w:lang w:eastAsia="ar-SA"/>
        </w:rPr>
        <w:t xml:space="preserve">Исполнение </w:t>
      </w:r>
      <w:r w:rsidR="001049A1">
        <w:rPr>
          <w:kern w:val="1"/>
          <w:sz w:val="20"/>
          <w:szCs w:val="20"/>
          <w:lang w:eastAsia="ar-SA"/>
        </w:rPr>
        <w:t>Контракта</w:t>
      </w:r>
      <w:r w:rsidRPr="007E0423">
        <w:rPr>
          <w:kern w:val="1"/>
          <w:sz w:val="20"/>
          <w:szCs w:val="20"/>
          <w:lang w:eastAsia="ar-SA"/>
        </w:rPr>
        <w:t xml:space="preserve"> может обеспечиваться предоставлением независимой гарантии, соответствующей требованиям статьи 45 </w:t>
      </w:r>
      <w:r w:rsidRPr="007E0423">
        <w:rPr>
          <w:rFonts w:eastAsiaTheme="minorEastAsia"/>
          <w:sz w:val="20"/>
          <w:szCs w:val="20"/>
        </w:rPr>
        <w:t>Федерального закона от 05.04.2013 № 44-ФЗ «О Контрактной системе в сфере закупок»</w:t>
      </w:r>
      <w:r w:rsidRPr="007E0423">
        <w:rPr>
          <w:kern w:val="1"/>
          <w:sz w:val="20"/>
          <w:szCs w:val="20"/>
          <w:lang w:eastAsia="ar-SA"/>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1615B7E7" w14:textId="00E7BD03" w:rsidR="00BD0D86" w:rsidRPr="007E0423" w:rsidRDefault="007E0423" w:rsidP="00BD0D86">
      <w:pPr>
        <w:widowControl w:val="0"/>
        <w:overflowPunct w:val="0"/>
        <w:autoSpaceDE w:val="0"/>
        <w:autoSpaceDN w:val="0"/>
        <w:adjustRightInd w:val="0"/>
        <w:contextualSpacing/>
        <w:jc w:val="both"/>
        <w:rPr>
          <w:kern w:val="1"/>
          <w:sz w:val="20"/>
          <w:szCs w:val="20"/>
          <w:lang w:eastAsia="ar-SA"/>
        </w:rPr>
      </w:pPr>
      <w:r>
        <w:rPr>
          <w:kern w:val="1"/>
          <w:sz w:val="20"/>
          <w:szCs w:val="20"/>
          <w:lang w:eastAsia="ar-SA"/>
        </w:rPr>
        <w:t xml:space="preserve">            </w:t>
      </w:r>
      <w:r w:rsidRPr="007E0423">
        <w:rPr>
          <w:kern w:val="1"/>
          <w:sz w:val="20"/>
          <w:szCs w:val="20"/>
          <w:lang w:eastAsia="ar-SA"/>
        </w:rPr>
        <w:t>9</w:t>
      </w:r>
      <w:r w:rsidR="00BD0D86" w:rsidRPr="007E0423">
        <w:rPr>
          <w:kern w:val="1"/>
          <w:sz w:val="20"/>
          <w:szCs w:val="20"/>
          <w:lang w:eastAsia="ar-SA"/>
        </w:rPr>
        <w:t>.3</w:t>
      </w:r>
      <w:r w:rsidR="00BD0D86" w:rsidRPr="007E0423">
        <w:rPr>
          <w:color w:val="000000"/>
          <w:kern w:val="1"/>
          <w:sz w:val="20"/>
          <w:szCs w:val="20"/>
          <w:lang w:eastAsia="ar-SA"/>
        </w:rPr>
        <w:t>.</w:t>
      </w:r>
      <w:r w:rsidR="00BD0D86" w:rsidRPr="007E0423">
        <w:rPr>
          <w:color w:val="000000"/>
          <w:kern w:val="1"/>
          <w:sz w:val="20"/>
          <w:szCs w:val="20"/>
          <w:lang w:eastAsia="ar-SA"/>
        </w:rPr>
        <w:tab/>
        <w:t xml:space="preserve">Способ обеспечения исполнения </w:t>
      </w:r>
      <w:r w:rsidR="001049A1">
        <w:rPr>
          <w:color w:val="000000"/>
          <w:kern w:val="1"/>
          <w:sz w:val="20"/>
          <w:szCs w:val="20"/>
          <w:lang w:eastAsia="ar-SA"/>
        </w:rPr>
        <w:t>Контракта</w:t>
      </w:r>
      <w:r w:rsidR="00BD0D86" w:rsidRPr="007E0423">
        <w:rPr>
          <w:color w:val="000000"/>
          <w:kern w:val="1"/>
          <w:sz w:val="20"/>
          <w:szCs w:val="20"/>
          <w:lang w:eastAsia="ar-SA"/>
        </w:rPr>
        <w:t>, срок действия независимой гарантии определяются участником закупки, с которым заключается Контракт, самостоятельно.</w:t>
      </w:r>
    </w:p>
    <w:p w14:paraId="5A3CD96E" w14:textId="1288E30F" w:rsidR="00BD0D86" w:rsidRPr="007E0423" w:rsidRDefault="00BD0D86" w:rsidP="00BD0D86">
      <w:pPr>
        <w:widowControl w:val="0"/>
        <w:tabs>
          <w:tab w:val="left" w:pos="1134"/>
        </w:tabs>
        <w:overflowPunct w:val="0"/>
        <w:autoSpaceDE w:val="0"/>
        <w:autoSpaceDN w:val="0"/>
        <w:adjustRightInd w:val="0"/>
        <w:ind w:firstLine="567"/>
        <w:contextualSpacing/>
        <w:jc w:val="both"/>
        <w:rPr>
          <w:kern w:val="1"/>
          <w:sz w:val="20"/>
          <w:szCs w:val="20"/>
          <w:lang w:eastAsia="ar-SA"/>
        </w:rPr>
      </w:pPr>
      <w:r w:rsidRPr="007E0423">
        <w:rPr>
          <w:rFonts w:eastAsiaTheme="minorEastAsia"/>
          <w:sz w:val="20"/>
          <w:szCs w:val="20"/>
        </w:rPr>
        <w:t>При этом срок действия независимой гарантии должен превышать предусмотренный</w:t>
      </w:r>
      <w:r w:rsidR="001049A1">
        <w:rPr>
          <w:rFonts w:eastAsiaTheme="minorEastAsia"/>
          <w:sz w:val="20"/>
          <w:szCs w:val="20"/>
        </w:rPr>
        <w:t xml:space="preserve"> Контрактом</w:t>
      </w:r>
      <w:r w:rsidRPr="007E0423">
        <w:rPr>
          <w:rFonts w:eastAsiaTheme="minorEastAsia"/>
          <w:sz w:val="20"/>
          <w:szCs w:val="20"/>
        </w:rPr>
        <w:t xml:space="preserve"> срок исполнения обязательств, которые должны быть обеспечены такой независимой гарантией, не менее чем на 1 (один) месяц, в том числе в случае его изменения в соответствии со статьей 95 Федерального закона от 05.04.2013 № 44-ФЗ «О Контрактной системе в сфере закупок».</w:t>
      </w:r>
      <w:r w:rsidRPr="007E0423">
        <w:rPr>
          <w:rFonts w:ascii="Calibri" w:hAnsi="Calibri"/>
          <w:color w:val="22272F"/>
          <w:sz w:val="20"/>
          <w:szCs w:val="20"/>
          <w:shd w:val="clear" w:color="auto" w:fill="FFFFFF"/>
        </w:rPr>
        <w:t xml:space="preserve"> </w:t>
      </w:r>
      <w:r w:rsidRPr="007E0423">
        <w:rPr>
          <w:sz w:val="20"/>
          <w:szCs w:val="20"/>
          <w:shd w:val="clear" w:color="auto" w:fill="FFFFFF"/>
        </w:rPr>
        <w:t>Независимая гарантия должна быть безотзывной.</w:t>
      </w:r>
    </w:p>
    <w:p w14:paraId="6B6E39DC" w14:textId="2AF0E658" w:rsidR="00BD0D86" w:rsidRPr="007E0423" w:rsidRDefault="007E0423" w:rsidP="00BD0D86">
      <w:pPr>
        <w:widowControl w:val="0"/>
        <w:tabs>
          <w:tab w:val="left" w:pos="0"/>
        </w:tabs>
        <w:overflowPunct w:val="0"/>
        <w:autoSpaceDE w:val="0"/>
        <w:autoSpaceDN w:val="0"/>
        <w:adjustRightInd w:val="0"/>
        <w:contextualSpacing/>
        <w:jc w:val="both"/>
        <w:rPr>
          <w:kern w:val="1"/>
          <w:sz w:val="20"/>
          <w:szCs w:val="20"/>
          <w:lang w:eastAsia="ar-SA"/>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 xml:space="preserve">.4. В случае если Поставщиком в качестве обеспечения исполнения </w:t>
      </w:r>
      <w:r w:rsidR="001049A1">
        <w:rPr>
          <w:rFonts w:eastAsiaTheme="minorEastAsia"/>
          <w:sz w:val="20"/>
          <w:szCs w:val="20"/>
        </w:rPr>
        <w:t>Контракта</w:t>
      </w:r>
      <w:r w:rsidR="00BD0D86" w:rsidRPr="007E0423">
        <w:rPr>
          <w:rFonts w:eastAsiaTheme="minorEastAsia"/>
          <w:sz w:val="20"/>
          <w:szCs w:val="20"/>
        </w:rPr>
        <w:t xml:space="preserve"> выбрана независимая гарантия, данная гарантия должна соответствовать требованиям статьи 45 Федерального закона от 05.04.2013 № 44-ФЗ «О Контрактной системе в сфере закупок». </w:t>
      </w:r>
    </w:p>
    <w:p w14:paraId="7EAE9226" w14:textId="77777777" w:rsidR="00BD0D86" w:rsidRPr="007E0423" w:rsidRDefault="00BD0D86" w:rsidP="00BD0D86">
      <w:pPr>
        <w:widowControl w:val="0"/>
        <w:tabs>
          <w:tab w:val="left" w:pos="0"/>
        </w:tabs>
        <w:overflowPunct w:val="0"/>
        <w:autoSpaceDE w:val="0"/>
        <w:autoSpaceDN w:val="0"/>
        <w:adjustRightInd w:val="0"/>
        <w:contextualSpacing/>
        <w:jc w:val="both"/>
        <w:rPr>
          <w:rFonts w:eastAsiaTheme="minorEastAsia"/>
          <w:color w:val="FF0000"/>
          <w:sz w:val="20"/>
          <w:szCs w:val="20"/>
        </w:rPr>
      </w:pPr>
      <w:r w:rsidRPr="007E0423">
        <w:rPr>
          <w:rFonts w:eastAsiaTheme="minorEastAsia"/>
          <w:sz w:val="20"/>
          <w:szCs w:val="20"/>
        </w:rPr>
        <w:lastRenderedPageBreak/>
        <w:tab/>
      </w:r>
      <w:r w:rsidRPr="007E0423">
        <w:rPr>
          <w:sz w:val="20"/>
          <w:szCs w:val="20"/>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w:t>
      </w:r>
      <w:hyperlink r:id="rId8" w:anchor="/document/10164072/entry/0" w:history="1">
        <w:r w:rsidRPr="007E0423">
          <w:rPr>
            <w:rFonts w:eastAsiaTheme="majorEastAsia"/>
            <w:sz w:val="20"/>
            <w:szCs w:val="20"/>
          </w:rPr>
          <w:t>Гражданским кодексом</w:t>
        </w:r>
      </w:hyperlink>
      <w:r w:rsidRPr="007E0423">
        <w:rPr>
          <w:sz w:val="20"/>
          <w:szCs w:val="20"/>
        </w:rPr>
        <w:t> Российской Федерации оснований для отказа в удовлетворении этого требования.</w:t>
      </w:r>
      <w:r w:rsidRPr="007E0423">
        <w:rPr>
          <w:rFonts w:eastAsiaTheme="minorEastAsia"/>
          <w:sz w:val="20"/>
          <w:szCs w:val="20"/>
        </w:rPr>
        <w:tab/>
      </w:r>
    </w:p>
    <w:p w14:paraId="0A29A4EF" w14:textId="033B74A7" w:rsidR="00BD0D86" w:rsidRPr="007E0423" w:rsidRDefault="007E0423" w:rsidP="00BD0D86">
      <w:pPr>
        <w:widowControl w:val="0"/>
        <w:tabs>
          <w:tab w:val="left" w:pos="0"/>
        </w:tabs>
        <w:overflowPunct w:val="0"/>
        <w:autoSpaceDE w:val="0"/>
        <w:autoSpaceDN w:val="0"/>
        <w:adjustRightInd w:val="0"/>
        <w:contextualSpacing/>
        <w:jc w:val="both"/>
        <w:rPr>
          <w:rFonts w:eastAsiaTheme="minorEastAsia"/>
          <w:sz w:val="20"/>
          <w:szCs w:val="20"/>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.5.</w:t>
      </w:r>
      <w:r w:rsidR="00BD0D86" w:rsidRPr="007E0423">
        <w:rPr>
          <w:rFonts w:eastAsiaTheme="minorEastAsia"/>
          <w:sz w:val="20"/>
          <w:szCs w:val="20"/>
        </w:rPr>
        <w:tab/>
        <w:t xml:space="preserve"> </w:t>
      </w:r>
      <w:r w:rsidR="00BD0D86" w:rsidRPr="007E0423">
        <w:rPr>
          <w:sz w:val="20"/>
          <w:szCs w:val="20"/>
          <w:shd w:val="clear" w:color="auto" w:fill="FFFFFF"/>
        </w:rPr>
        <w:t xml:space="preserve">В ходе исполнения </w:t>
      </w:r>
      <w:r w:rsidR="001049A1">
        <w:rPr>
          <w:sz w:val="20"/>
          <w:szCs w:val="20"/>
          <w:shd w:val="clear" w:color="auto" w:fill="FFFFFF"/>
        </w:rPr>
        <w:t>Контракта</w:t>
      </w:r>
      <w:r w:rsidR="00BD0D86" w:rsidRPr="007E0423">
        <w:rPr>
          <w:sz w:val="20"/>
          <w:szCs w:val="20"/>
          <w:shd w:val="clear" w:color="auto" w:fill="FFFFFF"/>
        </w:rPr>
        <w:t xml:space="preserve"> Поставщик  вправе изменить способ обеспечения исполнения </w:t>
      </w:r>
      <w:r w:rsidR="001049A1">
        <w:rPr>
          <w:sz w:val="20"/>
          <w:szCs w:val="20"/>
          <w:shd w:val="clear" w:color="auto" w:fill="FFFFFF"/>
        </w:rPr>
        <w:t>Контракта</w:t>
      </w:r>
      <w:r w:rsidR="00BD0D86" w:rsidRPr="007E0423">
        <w:rPr>
          <w:sz w:val="20"/>
          <w:szCs w:val="20"/>
          <w:shd w:val="clear" w:color="auto" w:fill="FFFFFF"/>
        </w:rPr>
        <w:t xml:space="preserve"> и (или) предоставить Заказчику взамен ранее предоставленного обеспечения исполнения </w:t>
      </w:r>
      <w:r w:rsidR="00DA76F8">
        <w:rPr>
          <w:sz w:val="20"/>
          <w:szCs w:val="20"/>
          <w:shd w:val="clear" w:color="auto" w:fill="FFFFFF"/>
        </w:rPr>
        <w:t xml:space="preserve">Контракта </w:t>
      </w:r>
      <w:r w:rsidR="00BD0D86" w:rsidRPr="007E0423">
        <w:rPr>
          <w:sz w:val="20"/>
          <w:szCs w:val="20"/>
          <w:shd w:val="clear" w:color="auto" w:fill="FFFFFF"/>
        </w:rPr>
        <w:t xml:space="preserve">новое обеспечение исполнения </w:t>
      </w:r>
      <w:r w:rsidR="00DA76F8">
        <w:rPr>
          <w:sz w:val="20"/>
          <w:szCs w:val="20"/>
          <w:shd w:val="clear" w:color="auto" w:fill="FFFFFF"/>
        </w:rPr>
        <w:t>Контракта</w:t>
      </w:r>
      <w:r w:rsidR="00BD0D86" w:rsidRPr="007E0423">
        <w:rPr>
          <w:sz w:val="20"/>
          <w:szCs w:val="20"/>
          <w:shd w:val="clear" w:color="auto" w:fill="FFFFFF"/>
        </w:rPr>
        <w:t>, размер которого может быть уменьшен в порядке и случаях, которые предусмотрены </w:t>
      </w:r>
      <w:hyperlink r:id="rId9" w:anchor="/document/70353464/entry/9672" w:history="1">
        <w:r w:rsidR="00BD0D86" w:rsidRPr="007E0423">
          <w:rPr>
            <w:sz w:val="20"/>
            <w:szCs w:val="20"/>
            <w:shd w:val="clear" w:color="auto" w:fill="FFFFFF"/>
          </w:rPr>
          <w:t>частями 7.2</w:t>
        </w:r>
      </w:hyperlink>
      <w:r w:rsidR="00BD0D86" w:rsidRPr="007E0423">
        <w:rPr>
          <w:sz w:val="20"/>
          <w:szCs w:val="20"/>
          <w:shd w:val="clear" w:color="auto" w:fill="FFFFFF"/>
        </w:rPr>
        <w:t> и </w:t>
      </w:r>
      <w:hyperlink r:id="rId10" w:anchor="/document/70353464/entry/9673" w:history="1">
        <w:r w:rsidR="00BD0D86" w:rsidRPr="007E0423">
          <w:rPr>
            <w:sz w:val="20"/>
            <w:szCs w:val="20"/>
            <w:shd w:val="clear" w:color="auto" w:fill="FFFFFF"/>
          </w:rPr>
          <w:t>7.3</w:t>
        </w:r>
      </w:hyperlink>
      <w:r w:rsidR="00BD0D86" w:rsidRPr="007E0423">
        <w:rPr>
          <w:sz w:val="20"/>
          <w:szCs w:val="20"/>
          <w:shd w:val="clear" w:color="auto" w:fill="FFFFFF"/>
        </w:rPr>
        <w:t>  статьи 96</w:t>
      </w:r>
      <w:r w:rsidR="00BD0D86" w:rsidRPr="007E0423">
        <w:rPr>
          <w:rFonts w:eastAsiaTheme="minorEastAsia"/>
          <w:sz w:val="20"/>
          <w:szCs w:val="20"/>
        </w:rPr>
        <w:t xml:space="preserve"> Федерального закона от 05.04.2013 № 44-ФЗ «О Контрактной системе в сфере закупок»</w:t>
      </w:r>
      <w:r w:rsidR="00BD0D86" w:rsidRPr="007E0423">
        <w:rPr>
          <w:sz w:val="20"/>
          <w:szCs w:val="20"/>
          <w:shd w:val="clear" w:color="auto" w:fill="FFFFFF"/>
        </w:rPr>
        <w:t xml:space="preserve">.  </w:t>
      </w:r>
    </w:p>
    <w:p w14:paraId="7AA9124D" w14:textId="5509DDF4" w:rsidR="00BD0D86" w:rsidRPr="007E0423" w:rsidRDefault="007E0423" w:rsidP="00BD0D86">
      <w:pPr>
        <w:widowControl w:val="0"/>
        <w:autoSpaceDE w:val="0"/>
        <w:autoSpaceDN w:val="0"/>
        <w:adjustRightInd w:val="0"/>
        <w:contextualSpacing/>
        <w:jc w:val="both"/>
        <w:rPr>
          <w:rFonts w:eastAsiaTheme="minorEastAsia"/>
          <w:sz w:val="20"/>
          <w:szCs w:val="20"/>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 xml:space="preserve">.5.1. Размер обеспечения исполнения </w:t>
      </w:r>
      <w:r w:rsidR="00DA76F8">
        <w:rPr>
          <w:rFonts w:eastAsiaTheme="minorEastAsia"/>
          <w:sz w:val="20"/>
          <w:szCs w:val="20"/>
        </w:rPr>
        <w:t>Контракта</w:t>
      </w:r>
      <w:r w:rsidR="00BD0D86" w:rsidRPr="007E0423">
        <w:rPr>
          <w:rFonts w:eastAsiaTheme="minorEastAsia"/>
          <w:sz w:val="20"/>
          <w:szCs w:val="20"/>
        </w:rPr>
        <w:t xml:space="preserve">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 предусмотренный статьей 103 Федерального закона от 05.04.2013 № 44-ФЗ «О Контрактной системе в сфере закупок». </w:t>
      </w:r>
    </w:p>
    <w:p w14:paraId="43301DFE" w14:textId="6D9A7103" w:rsidR="00BD0D86" w:rsidRPr="007E0423" w:rsidRDefault="007E0423" w:rsidP="00BD0D86">
      <w:pPr>
        <w:widowControl w:val="0"/>
        <w:autoSpaceDE w:val="0"/>
        <w:autoSpaceDN w:val="0"/>
        <w:adjustRightInd w:val="0"/>
        <w:contextualSpacing/>
        <w:jc w:val="both"/>
        <w:rPr>
          <w:sz w:val="20"/>
          <w:szCs w:val="20"/>
          <w:shd w:val="clear" w:color="auto" w:fill="FFFFFF"/>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.5.2.</w:t>
      </w:r>
      <w:r w:rsidR="00BD0D86" w:rsidRPr="007E0423">
        <w:rPr>
          <w:rFonts w:eastAsiaTheme="minorEastAsia"/>
          <w:sz w:val="20"/>
          <w:szCs w:val="20"/>
        </w:rPr>
        <w:tab/>
      </w:r>
      <w:r w:rsidR="00BD0D86" w:rsidRPr="007E0423">
        <w:rPr>
          <w:sz w:val="20"/>
          <w:szCs w:val="20"/>
          <w:shd w:val="clear" w:color="auto" w:fill="FFFFFF"/>
        </w:rPr>
        <w:t xml:space="preserve">Уменьшение размера обеспечения исполнения </w:t>
      </w:r>
      <w:r w:rsidR="00DA76F8">
        <w:rPr>
          <w:sz w:val="20"/>
          <w:szCs w:val="20"/>
          <w:shd w:val="clear" w:color="auto" w:fill="FFFFFF"/>
        </w:rPr>
        <w:t>Контракта</w:t>
      </w:r>
      <w:r w:rsidR="00BD0D86" w:rsidRPr="007E0423">
        <w:rPr>
          <w:sz w:val="20"/>
          <w:szCs w:val="20"/>
          <w:shd w:val="clear" w:color="auto" w:fill="FFFFFF"/>
        </w:rPr>
        <w:t xml:space="preserve"> производится пропорционально стоимости исполненных обязательств, приемка и оплата которых осуществлены в порядке и сроки, которые предусмотрены </w:t>
      </w:r>
      <w:r w:rsidR="00DA76F8">
        <w:rPr>
          <w:sz w:val="20"/>
          <w:szCs w:val="20"/>
          <w:shd w:val="clear" w:color="auto" w:fill="FFFFFF"/>
        </w:rPr>
        <w:t>Контрактом</w:t>
      </w:r>
      <w:r w:rsidR="00BD0D86" w:rsidRPr="007E0423">
        <w:rPr>
          <w:sz w:val="20"/>
          <w:szCs w:val="20"/>
          <w:shd w:val="clear" w:color="auto" w:fill="FFFFFF"/>
        </w:rPr>
        <w:t xml:space="preserve">. </w:t>
      </w:r>
    </w:p>
    <w:p w14:paraId="27FB633B" w14:textId="7D4E9828" w:rsidR="00BD0D86" w:rsidRPr="007E0423" w:rsidRDefault="00BD0D86" w:rsidP="00BD0D86">
      <w:pPr>
        <w:widowControl w:val="0"/>
        <w:autoSpaceDE w:val="0"/>
        <w:autoSpaceDN w:val="0"/>
        <w:adjustRightInd w:val="0"/>
        <w:contextualSpacing/>
        <w:jc w:val="both"/>
        <w:rPr>
          <w:sz w:val="20"/>
          <w:szCs w:val="20"/>
          <w:shd w:val="clear" w:color="auto" w:fill="FFFFFF"/>
        </w:rPr>
      </w:pPr>
      <w:r w:rsidRPr="007E0423">
        <w:rPr>
          <w:sz w:val="20"/>
          <w:szCs w:val="20"/>
          <w:shd w:val="clear" w:color="auto" w:fill="FFFFFF"/>
        </w:rPr>
        <w:tab/>
        <w:t xml:space="preserve">В случае, если обеспечение исполнения </w:t>
      </w:r>
      <w:r w:rsidR="00DA76F8">
        <w:rPr>
          <w:sz w:val="20"/>
          <w:szCs w:val="20"/>
          <w:shd w:val="clear" w:color="auto" w:fill="FFFFFF"/>
        </w:rPr>
        <w:t>Контракта</w:t>
      </w:r>
      <w:r w:rsidRPr="007E0423">
        <w:rPr>
          <w:sz w:val="20"/>
          <w:szCs w:val="20"/>
          <w:shd w:val="clear" w:color="auto" w:fill="FFFFFF"/>
        </w:rPr>
        <w:t xml:space="preserve">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w:t>
      </w:r>
      <w:r w:rsidR="00DA76F8">
        <w:rPr>
          <w:sz w:val="20"/>
          <w:szCs w:val="20"/>
          <w:shd w:val="clear" w:color="auto" w:fill="FFFFFF"/>
        </w:rPr>
        <w:t>Контракта</w:t>
      </w:r>
      <w:r w:rsidRPr="007E0423">
        <w:rPr>
          <w:sz w:val="20"/>
          <w:szCs w:val="20"/>
          <w:shd w:val="clear" w:color="auto" w:fill="FFFFFF"/>
        </w:rPr>
        <w:t xml:space="preserve">, рассчитанного Заказчиком на основании информации об исполнении </w:t>
      </w:r>
      <w:r w:rsidR="00DA76F8">
        <w:rPr>
          <w:sz w:val="20"/>
          <w:szCs w:val="20"/>
          <w:shd w:val="clear" w:color="auto" w:fill="FFFFFF"/>
        </w:rPr>
        <w:t>Контракта</w:t>
      </w:r>
      <w:r w:rsidRPr="007E0423">
        <w:rPr>
          <w:sz w:val="20"/>
          <w:szCs w:val="20"/>
          <w:shd w:val="clear" w:color="auto" w:fill="FFFFFF"/>
        </w:rPr>
        <w:t xml:space="preserve">, размещенной в соответствующем реестре контрактов. </w:t>
      </w:r>
    </w:p>
    <w:p w14:paraId="721A8C9F" w14:textId="2C6A544F" w:rsidR="00BD0D86" w:rsidRPr="007E0423" w:rsidRDefault="00BD0D86" w:rsidP="00BD0D86">
      <w:pPr>
        <w:widowControl w:val="0"/>
        <w:autoSpaceDE w:val="0"/>
        <w:autoSpaceDN w:val="0"/>
        <w:adjustRightInd w:val="0"/>
        <w:contextualSpacing/>
        <w:jc w:val="both"/>
        <w:rPr>
          <w:rFonts w:eastAsiaTheme="minorEastAsia"/>
          <w:sz w:val="20"/>
          <w:szCs w:val="20"/>
        </w:rPr>
      </w:pPr>
      <w:r w:rsidRPr="007E0423">
        <w:rPr>
          <w:sz w:val="20"/>
          <w:szCs w:val="20"/>
          <w:shd w:val="clear" w:color="auto" w:fill="FFFFFF"/>
        </w:rPr>
        <w:tab/>
        <w:t xml:space="preserve">В случае, если обеспечение исполнения </w:t>
      </w:r>
      <w:r w:rsidR="00DA76F8">
        <w:rPr>
          <w:sz w:val="20"/>
          <w:szCs w:val="20"/>
          <w:shd w:val="clear" w:color="auto" w:fill="FFFFFF"/>
        </w:rPr>
        <w:t>Контракта</w:t>
      </w:r>
      <w:r w:rsidRPr="007E0423">
        <w:rPr>
          <w:sz w:val="20"/>
          <w:szCs w:val="20"/>
          <w:shd w:val="clear" w:color="auto" w:fill="FFFFFF"/>
        </w:rPr>
        <w:t xml:space="preserve"> осуществляется путем внесения денежных средств на счет, указанный Заказчиком, по заявлению Поставщика ему возвращаются Заказчиком в установленный в соответствии с </w:t>
      </w:r>
      <w:hyperlink r:id="rId11" w:anchor="/document/70353464/entry/3427" w:history="1">
        <w:r w:rsidRPr="007E0423">
          <w:rPr>
            <w:sz w:val="20"/>
            <w:szCs w:val="20"/>
            <w:shd w:val="clear" w:color="auto" w:fill="FFFFFF"/>
          </w:rPr>
          <w:t>частью 27 статьи 34</w:t>
        </w:r>
      </w:hyperlink>
      <w:r w:rsidRPr="007E0423">
        <w:rPr>
          <w:sz w:val="20"/>
          <w:szCs w:val="20"/>
          <w:shd w:val="clear" w:color="auto" w:fill="FFFFFF"/>
        </w:rPr>
        <w:t> </w:t>
      </w:r>
      <w:r w:rsidRPr="007E0423">
        <w:rPr>
          <w:rFonts w:eastAsiaTheme="minorEastAsia"/>
          <w:sz w:val="20"/>
          <w:szCs w:val="20"/>
        </w:rPr>
        <w:t>Федерального закона от 05.04.2013 № 44-ФЗ «О Контрактной системе в сфере закупок»</w:t>
      </w:r>
      <w:r w:rsidRPr="007E0423">
        <w:rPr>
          <w:sz w:val="20"/>
          <w:szCs w:val="20"/>
          <w:shd w:val="clear" w:color="auto" w:fill="FFFFFF"/>
        </w:rPr>
        <w:t xml:space="preserve"> </w:t>
      </w:r>
      <w:r w:rsidR="00DA76F8">
        <w:rPr>
          <w:sz w:val="20"/>
          <w:szCs w:val="20"/>
          <w:shd w:val="clear" w:color="auto" w:fill="FFFFFF"/>
        </w:rPr>
        <w:t>Контрактом</w:t>
      </w:r>
      <w:r w:rsidRPr="007E0423">
        <w:rPr>
          <w:sz w:val="20"/>
          <w:szCs w:val="20"/>
          <w:shd w:val="clear" w:color="auto" w:fill="FFFFFF"/>
        </w:rPr>
        <w:t xml:space="preserve"> срок денежные средства в сумме, на которую уменьшен размер обеспечения исполнения </w:t>
      </w:r>
      <w:r w:rsidR="00DA76F8">
        <w:rPr>
          <w:sz w:val="20"/>
          <w:szCs w:val="20"/>
          <w:shd w:val="clear" w:color="auto" w:fill="FFFFFF"/>
        </w:rPr>
        <w:t>Контракта</w:t>
      </w:r>
      <w:r w:rsidRPr="007E0423">
        <w:rPr>
          <w:sz w:val="20"/>
          <w:szCs w:val="20"/>
          <w:shd w:val="clear" w:color="auto" w:fill="FFFFFF"/>
        </w:rPr>
        <w:t xml:space="preserve">, рассчитанный Заказчиком на основании информации об исполнении </w:t>
      </w:r>
      <w:r w:rsidR="00DA76F8">
        <w:rPr>
          <w:sz w:val="20"/>
          <w:szCs w:val="20"/>
          <w:shd w:val="clear" w:color="auto" w:fill="FFFFFF"/>
        </w:rPr>
        <w:t>Контракта</w:t>
      </w:r>
      <w:r w:rsidRPr="007E0423">
        <w:rPr>
          <w:sz w:val="20"/>
          <w:szCs w:val="20"/>
          <w:shd w:val="clear" w:color="auto" w:fill="FFFFFF"/>
        </w:rPr>
        <w:t>, размещенной в соответствующем реестре контрактов.</w:t>
      </w:r>
    </w:p>
    <w:p w14:paraId="7F91A6D2" w14:textId="482A6724" w:rsidR="00BD0D86" w:rsidRPr="007E0423" w:rsidRDefault="007E0423" w:rsidP="00BD0D86">
      <w:pPr>
        <w:widowControl w:val="0"/>
        <w:autoSpaceDE w:val="0"/>
        <w:autoSpaceDN w:val="0"/>
        <w:adjustRightInd w:val="0"/>
        <w:contextualSpacing/>
        <w:jc w:val="both"/>
        <w:rPr>
          <w:rFonts w:eastAsiaTheme="minorEastAsia"/>
          <w:sz w:val="20"/>
          <w:szCs w:val="20"/>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.6.</w:t>
      </w:r>
      <w:r w:rsidR="00BD0D86" w:rsidRPr="007E0423">
        <w:rPr>
          <w:rFonts w:ascii="Calibri" w:hAnsi="Calibri"/>
          <w:sz w:val="20"/>
          <w:szCs w:val="20"/>
          <w:shd w:val="clear" w:color="auto" w:fill="FFFFFF"/>
        </w:rPr>
        <w:tab/>
      </w:r>
      <w:r w:rsidR="00BD0D86" w:rsidRPr="007E0423">
        <w:rPr>
          <w:sz w:val="20"/>
          <w:szCs w:val="20"/>
          <w:shd w:val="clear" w:color="auto" w:fill="FFFFFF"/>
        </w:rPr>
        <w:t>Предусмотренное </w:t>
      </w:r>
      <w:hyperlink r:id="rId12" w:anchor="/document/70353464/entry/967" w:history="1">
        <w:r w:rsidR="00BD0D86" w:rsidRPr="007E0423">
          <w:rPr>
            <w:sz w:val="20"/>
            <w:szCs w:val="20"/>
            <w:shd w:val="clear" w:color="auto" w:fill="FFFFFF"/>
          </w:rPr>
          <w:t>частями 7</w:t>
        </w:r>
      </w:hyperlink>
      <w:r w:rsidR="00BD0D86" w:rsidRPr="007E0423">
        <w:rPr>
          <w:sz w:val="20"/>
          <w:szCs w:val="20"/>
          <w:shd w:val="clear" w:color="auto" w:fill="FFFFFF"/>
        </w:rPr>
        <w:t> и </w:t>
      </w:r>
      <w:hyperlink r:id="rId13" w:anchor="/document/70353464/entry/9671" w:history="1">
        <w:r w:rsidR="00BD0D86" w:rsidRPr="007E0423">
          <w:rPr>
            <w:sz w:val="20"/>
            <w:szCs w:val="20"/>
            <w:shd w:val="clear" w:color="auto" w:fill="FFFFFF"/>
          </w:rPr>
          <w:t>7.1</w:t>
        </w:r>
      </w:hyperlink>
      <w:r w:rsidR="00BD0D86" w:rsidRPr="007E0423">
        <w:rPr>
          <w:sz w:val="20"/>
          <w:szCs w:val="20"/>
          <w:shd w:val="clear" w:color="auto" w:fill="FFFFFF"/>
        </w:rPr>
        <w:t xml:space="preserve">  статьи 96 </w:t>
      </w:r>
      <w:r w:rsidR="00BD0D86" w:rsidRPr="007E0423">
        <w:rPr>
          <w:rFonts w:eastAsiaTheme="minorEastAsia"/>
          <w:sz w:val="20"/>
          <w:szCs w:val="20"/>
        </w:rPr>
        <w:t>Федерального закона от 05.04.2013 № 44-ФЗ «О Контрактной системе в сфере закупок»</w:t>
      </w:r>
      <w:r w:rsidR="00BD0D86" w:rsidRPr="007E0423">
        <w:rPr>
          <w:sz w:val="20"/>
          <w:szCs w:val="20"/>
          <w:shd w:val="clear" w:color="auto" w:fill="FFFFFF"/>
        </w:rPr>
        <w:t xml:space="preserve"> уменьшение размера обеспечения исполнения </w:t>
      </w:r>
      <w:r w:rsidR="00DA76F8">
        <w:rPr>
          <w:sz w:val="20"/>
          <w:szCs w:val="20"/>
          <w:shd w:val="clear" w:color="auto" w:fill="FFFFFF"/>
        </w:rPr>
        <w:t>Контракта</w:t>
      </w:r>
      <w:r w:rsidR="00BD0D86" w:rsidRPr="007E0423">
        <w:rPr>
          <w:sz w:val="20"/>
          <w:szCs w:val="20"/>
          <w:shd w:val="clear" w:color="auto" w:fill="FFFFFF"/>
        </w:rPr>
        <w:t xml:space="preserve">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r w:rsidR="00BD0D86" w:rsidRPr="007E0423">
        <w:rPr>
          <w:rFonts w:eastAsiaTheme="minorEastAsia"/>
          <w:sz w:val="20"/>
          <w:szCs w:val="20"/>
        </w:rPr>
        <w:t>Федеральным законом от 05.04.2013 № 44-ФЗ «О Контрактной системе в сфере закупок»</w:t>
      </w:r>
      <w:r w:rsidR="00BD0D86" w:rsidRPr="007E0423">
        <w:rPr>
          <w:sz w:val="20"/>
          <w:szCs w:val="20"/>
          <w:shd w:val="clear" w:color="auto" w:fill="FFFFFF"/>
        </w:rPr>
        <w:t>, а также приемки Заказчиком поставленного Товар.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r w:rsidR="00BD0D86" w:rsidRPr="007E0423">
        <w:rPr>
          <w:rFonts w:eastAsiaTheme="minorEastAsia"/>
          <w:sz w:val="20"/>
          <w:szCs w:val="20"/>
        </w:rPr>
        <w:tab/>
      </w:r>
    </w:p>
    <w:p w14:paraId="11B9B842" w14:textId="5D5783F3" w:rsidR="00BD0D86" w:rsidRPr="007E0423" w:rsidRDefault="007E0423" w:rsidP="00BD0D86">
      <w:pPr>
        <w:widowControl w:val="0"/>
        <w:autoSpaceDE w:val="0"/>
        <w:autoSpaceDN w:val="0"/>
        <w:adjustRightInd w:val="0"/>
        <w:contextualSpacing/>
        <w:jc w:val="both"/>
        <w:rPr>
          <w:rFonts w:eastAsiaTheme="minorEastAsia"/>
          <w:sz w:val="20"/>
          <w:szCs w:val="20"/>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.7.</w:t>
      </w:r>
      <w:r w:rsidR="00BD0D86" w:rsidRPr="007E0423">
        <w:rPr>
          <w:rFonts w:eastAsiaTheme="minorEastAsia"/>
          <w:sz w:val="20"/>
          <w:szCs w:val="20"/>
        </w:rPr>
        <w:tab/>
        <w:t xml:space="preserve">В случае отзыва в соответствии с законодательством Российской Федерации у банка, предоставившего </w:t>
      </w:r>
      <w:r w:rsidR="00BD0D86" w:rsidRPr="007E0423">
        <w:rPr>
          <w:kern w:val="1"/>
          <w:sz w:val="20"/>
          <w:szCs w:val="20"/>
          <w:lang w:eastAsia="ar-SA"/>
        </w:rPr>
        <w:t>независим</w:t>
      </w:r>
      <w:r w:rsidR="00BD0D86" w:rsidRPr="007E0423">
        <w:rPr>
          <w:rFonts w:eastAsiaTheme="minorEastAsia"/>
          <w:sz w:val="20"/>
          <w:szCs w:val="20"/>
        </w:rPr>
        <w:t xml:space="preserve">ую гарантию в качестве обеспечения исполнения </w:t>
      </w:r>
      <w:r w:rsidR="00DA76F8">
        <w:rPr>
          <w:rFonts w:eastAsiaTheme="minorEastAsia"/>
          <w:sz w:val="20"/>
          <w:szCs w:val="20"/>
        </w:rPr>
        <w:t>Контракта</w:t>
      </w:r>
      <w:r w:rsidR="00BD0D86" w:rsidRPr="007E0423">
        <w:rPr>
          <w:rFonts w:eastAsiaTheme="minorEastAsia"/>
          <w:sz w:val="20"/>
          <w:szCs w:val="20"/>
        </w:rPr>
        <w:t xml:space="preserve">, лицензии на осуществление банковских операций Поставщик обязан предоставить новое обеспечение исполнения </w:t>
      </w:r>
      <w:r w:rsidR="00DA76F8">
        <w:rPr>
          <w:rFonts w:eastAsiaTheme="minorEastAsia"/>
          <w:sz w:val="20"/>
          <w:szCs w:val="20"/>
        </w:rPr>
        <w:t>Контракта</w:t>
      </w:r>
      <w:r w:rsidR="00BD0D86" w:rsidRPr="007E0423">
        <w:rPr>
          <w:rFonts w:eastAsiaTheme="minorEastAsia"/>
          <w:sz w:val="20"/>
          <w:szCs w:val="20"/>
        </w:rPr>
        <w:t xml:space="preserve"> не позднее 1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«О Контрактной системе в сфере закупок». </w:t>
      </w:r>
    </w:p>
    <w:p w14:paraId="1DFEB473" w14:textId="591361C5" w:rsidR="00BD0D86" w:rsidRPr="007E0423" w:rsidRDefault="007E0423" w:rsidP="00BD0D86">
      <w:pPr>
        <w:widowControl w:val="0"/>
        <w:autoSpaceDE w:val="0"/>
        <w:autoSpaceDN w:val="0"/>
        <w:adjustRightInd w:val="0"/>
        <w:contextualSpacing/>
        <w:jc w:val="both"/>
        <w:rPr>
          <w:rFonts w:eastAsiaTheme="minorEastAsia"/>
          <w:sz w:val="20"/>
          <w:szCs w:val="20"/>
        </w:rPr>
      </w:pPr>
      <w:r w:rsidRPr="007E0423">
        <w:rPr>
          <w:rFonts w:eastAsiaTheme="minorEastAsia"/>
          <w:sz w:val="20"/>
          <w:szCs w:val="20"/>
        </w:rPr>
        <w:t xml:space="preserve">      9</w:t>
      </w:r>
      <w:r w:rsidR="00BD0D86" w:rsidRPr="007E0423">
        <w:rPr>
          <w:rFonts w:eastAsiaTheme="minorEastAsia"/>
          <w:sz w:val="20"/>
          <w:szCs w:val="20"/>
        </w:rPr>
        <w:t>.8.</w:t>
      </w:r>
      <w:r w:rsidR="00BD0D86" w:rsidRPr="007E0423">
        <w:rPr>
          <w:rFonts w:eastAsiaTheme="minorEastAsia"/>
          <w:sz w:val="20"/>
          <w:szCs w:val="20"/>
        </w:rPr>
        <w:tab/>
      </w:r>
      <w:r w:rsidR="00BD0D86" w:rsidRPr="007E0423">
        <w:rPr>
          <w:sz w:val="20"/>
          <w:szCs w:val="20"/>
          <w:shd w:val="clear" w:color="auto" w:fill="FFFFFF"/>
        </w:rPr>
        <w:t>В случае уменьшения в соответствии со статьей 95</w:t>
      </w:r>
      <w:r w:rsidR="00BD0D86" w:rsidRPr="007E0423">
        <w:rPr>
          <w:rFonts w:eastAsiaTheme="minorEastAsia"/>
          <w:sz w:val="20"/>
          <w:szCs w:val="20"/>
        </w:rPr>
        <w:t xml:space="preserve"> Федерального закона от 05.04.2013 № 44-ФЗ «О Контрактной системе в сфере закупок»</w:t>
      </w:r>
      <w:r w:rsidR="00BD0D86" w:rsidRPr="007E0423">
        <w:rPr>
          <w:sz w:val="20"/>
          <w:szCs w:val="20"/>
          <w:shd w:val="clear" w:color="auto" w:fill="FFFFFF"/>
        </w:rPr>
        <w:t xml:space="preserve"> цены </w:t>
      </w:r>
      <w:r w:rsidR="00DA76F8">
        <w:rPr>
          <w:sz w:val="20"/>
          <w:szCs w:val="20"/>
          <w:shd w:val="clear" w:color="auto" w:fill="FFFFFF"/>
        </w:rPr>
        <w:t>Контракта</w:t>
      </w:r>
      <w:r w:rsidR="00BD0D86" w:rsidRPr="007E0423">
        <w:rPr>
          <w:sz w:val="20"/>
          <w:szCs w:val="20"/>
          <w:shd w:val="clear" w:color="auto" w:fill="FFFFFF"/>
        </w:rPr>
        <w:t xml:space="preserve"> Заказчик возвращает Поставщику внесенные в качестве обеспечения исполнения </w:t>
      </w:r>
      <w:r w:rsidR="00DA76F8">
        <w:rPr>
          <w:sz w:val="20"/>
          <w:szCs w:val="20"/>
          <w:shd w:val="clear" w:color="auto" w:fill="FFFFFF"/>
        </w:rPr>
        <w:t>Контракта</w:t>
      </w:r>
      <w:r w:rsidR="00BD0D86" w:rsidRPr="007E0423">
        <w:rPr>
          <w:sz w:val="20"/>
          <w:szCs w:val="20"/>
          <w:shd w:val="clear" w:color="auto" w:fill="FFFFFF"/>
        </w:rPr>
        <w:t xml:space="preserve"> денежные средства в размере, пропорциональном размеру такого уменьшения цены </w:t>
      </w:r>
      <w:r w:rsidR="00DA76F8">
        <w:rPr>
          <w:sz w:val="20"/>
          <w:szCs w:val="20"/>
          <w:shd w:val="clear" w:color="auto" w:fill="FFFFFF"/>
        </w:rPr>
        <w:t>Контракта</w:t>
      </w:r>
      <w:r w:rsidR="00BD0D86" w:rsidRPr="007E0423">
        <w:rPr>
          <w:sz w:val="20"/>
          <w:szCs w:val="20"/>
          <w:shd w:val="clear" w:color="auto" w:fill="FFFFFF"/>
        </w:rPr>
        <w:t>.</w:t>
      </w:r>
    </w:p>
    <w:p w14:paraId="4F5D6F6D" w14:textId="39D863AD" w:rsidR="00BD0D86" w:rsidRPr="007E0423" w:rsidRDefault="007E0423" w:rsidP="00BD0D86">
      <w:pPr>
        <w:widowControl w:val="0"/>
        <w:autoSpaceDE w:val="0"/>
        <w:autoSpaceDN w:val="0"/>
        <w:adjustRightInd w:val="0"/>
        <w:contextualSpacing/>
        <w:jc w:val="both"/>
        <w:rPr>
          <w:rFonts w:eastAsiaTheme="minorEastAsia"/>
          <w:sz w:val="20"/>
          <w:szCs w:val="20"/>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.9.</w:t>
      </w:r>
      <w:r w:rsidR="00BD0D86" w:rsidRPr="007E0423">
        <w:rPr>
          <w:rFonts w:eastAsiaTheme="minorEastAsia"/>
          <w:sz w:val="20"/>
          <w:szCs w:val="20"/>
        </w:rPr>
        <w:tab/>
        <w:t xml:space="preserve">Возврат Заказчиком Поставщику денежных средств, внесенных в качестве обеспечения исполнения </w:t>
      </w:r>
      <w:r w:rsidR="00DA76F8">
        <w:rPr>
          <w:rFonts w:eastAsiaTheme="minorEastAsia"/>
          <w:sz w:val="20"/>
          <w:szCs w:val="20"/>
        </w:rPr>
        <w:t>Контракта</w:t>
      </w:r>
      <w:r w:rsidR="00BD0D86" w:rsidRPr="007E0423">
        <w:rPr>
          <w:rFonts w:eastAsiaTheme="minorEastAsia"/>
          <w:sz w:val="20"/>
          <w:szCs w:val="20"/>
        </w:rPr>
        <w:t xml:space="preserve">, в том числе части этих денежных средств в случае уменьшения размера обеспечения исполнения </w:t>
      </w:r>
      <w:r w:rsidR="00DA76F8">
        <w:rPr>
          <w:rFonts w:eastAsiaTheme="minorEastAsia"/>
          <w:sz w:val="20"/>
          <w:szCs w:val="20"/>
        </w:rPr>
        <w:t>Контракта</w:t>
      </w:r>
      <w:r w:rsidR="00BD0D86" w:rsidRPr="007E0423">
        <w:rPr>
          <w:rFonts w:eastAsiaTheme="minorEastAsia"/>
          <w:sz w:val="20"/>
          <w:szCs w:val="20"/>
        </w:rPr>
        <w:t xml:space="preserve"> производится в соответствии с частями 7, 7.1 и 7.2 статьи 96 Федерального закона от 05.04.2013 № 44-ФЗ «О Контрактной системе в сфере закупок». При этом срок возврата Заказчиком Поставщику таких денежных средств не должен превышать </w:t>
      </w:r>
      <w:r w:rsidR="00BD0D86" w:rsidRPr="007E0423">
        <w:rPr>
          <w:rFonts w:eastAsiaTheme="minorEastAsia"/>
          <w:b/>
          <w:sz w:val="20"/>
          <w:szCs w:val="20"/>
        </w:rPr>
        <w:t>30 (тридцати) дней</w:t>
      </w:r>
      <w:r w:rsidR="00BD0D86" w:rsidRPr="007E0423">
        <w:rPr>
          <w:rFonts w:eastAsiaTheme="minorEastAsia"/>
          <w:sz w:val="20"/>
          <w:szCs w:val="20"/>
        </w:rPr>
        <w:t xml:space="preserve"> с даты исполнения Поставщиком обязательств, предусмотренных </w:t>
      </w:r>
      <w:r w:rsidR="00DA76F8">
        <w:rPr>
          <w:rFonts w:eastAsiaTheme="minorEastAsia"/>
          <w:sz w:val="20"/>
          <w:szCs w:val="20"/>
        </w:rPr>
        <w:t>Контрактом</w:t>
      </w:r>
      <w:r w:rsidR="00BD0D86" w:rsidRPr="007E0423">
        <w:rPr>
          <w:rFonts w:eastAsiaTheme="minorEastAsia"/>
          <w:sz w:val="20"/>
          <w:szCs w:val="20"/>
        </w:rPr>
        <w:t>.</w:t>
      </w:r>
    </w:p>
    <w:p w14:paraId="4E8885A8" w14:textId="176EB70C" w:rsidR="00BD0D86" w:rsidRPr="007E0423" w:rsidRDefault="007E0423" w:rsidP="00BD0D86">
      <w:pPr>
        <w:widowControl w:val="0"/>
        <w:autoSpaceDE w:val="0"/>
        <w:autoSpaceDN w:val="0"/>
        <w:adjustRightInd w:val="0"/>
        <w:contextualSpacing/>
        <w:jc w:val="both"/>
        <w:rPr>
          <w:color w:val="000000"/>
          <w:kern w:val="1"/>
          <w:sz w:val="20"/>
          <w:szCs w:val="20"/>
          <w:lang w:eastAsia="ar-SA"/>
        </w:rPr>
      </w:pPr>
      <w:r>
        <w:rPr>
          <w:rFonts w:eastAsiaTheme="minorEastAsia"/>
          <w:sz w:val="20"/>
          <w:szCs w:val="20"/>
        </w:rPr>
        <w:t xml:space="preserve">      </w:t>
      </w:r>
      <w:r w:rsidRPr="007E0423">
        <w:rPr>
          <w:rFonts w:eastAsiaTheme="minorEastAsia"/>
          <w:sz w:val="20"/>
          <w:szCs w:val="20"/>
        </w:rPr>
        <w:t>9</w:t>
      </w:r>
      <w:r w:rsidR="00BD0D86" w:rsidRPr="007E0423">
        <w:rPr>
          <w:rFonts w:eastAsiaTheme="minorEastAsia"/>
          <w:sz w:val="20"/>
          <w:szCs w:val="20"/>
        </w:rPr>
        <w:t>.10.</w:t>
      </w:r>
      <w:r w:rsidR="00BD0D86" w:rsidRPr="007E0423">
        <w:rPr>
          <w:rFonts w:eastAsiaTheme="minorEastAsia"/>
          <w:sz w:val="20"/>
          <w:szCs w:val="20"/>
        </w:rPr>
        <w:tab/>
      </w:r>
      <w:r w:rsidR="00BD0D86" w:rsidRPr="007E0423">
        <w:rPr>
          <w:kern w:val="1"/>
          <w:sz w:val="20"/>
          <w:szCs w:val="20"/>
          <w:lang w:eastAsia="ar-SA"/>
        </w:rPr>
        <w:t xml:space="preserve">Денежные средства, внесенные Поставщиком в обеспечение исполнения </w:t>
      </w:r>
      <w:r w:rsidR="00DA76F8">
        <w:rPr>
          <w:kern w:val="1"/>
          <w:sz w:val="20"/>
          <w:szCs w:val="20"/>
          <w:lang w:eastAsia="ar-SA"/>
        </w:rPr>
        <w:t>Контракта</w:t>
      </w:r>
      <w:r w:rsidR="00BD0D86" w:rsidRPr="007E0423">
        <w:rPr>
          <w:kern w:val="1"/>
          <w:sz w:val="20"/>
          <w:szCs w:val="20"/>
          <w:lang w:eastAsia="ar-SA"/>
        </w:rPr>
        <w:t xml:space="preserve">, могут быть </w:t>
      </w:r>
      <w:r w:rsidR="00BD0D86" w:rsidRPr="007E0423">
        <w:rPr>
          <w:color w:val="000000"/>
          <w:kern w:val="1"/>
          <w:sz w:val="20"/>
          <w:szCs w:val="20"/>
          <w:lang w:eastAsia="ar-SA"/>
        </w:rPr>
        <w:t>обращены к взысканию во внесудебном порядке.</w:t>
      </w:r>
    </w:p>
    <w:p w14:paraId="667C6ECC" w14:textId="5F280C77" w:rsidR="00BD0D86" w:rsidRPr="007E0423" w:rsidRDefault="007E0423" w:rsidP="00BD0D86">
      <w:pPr>
        <w:widowControl w:val="0"/>
        <w:autoSpaceDE w:val="0"/>
        <w:autoSpaceDN w:val="0"/>
        <w:adjustRightInd w:val="0"/>
        <w:contextualSpacing/>
        <w:jc w:val="both"/>
        <w:rPr>
          <w:sz w:val="20"/>
          <w:szCs w:val="20"/>
        </w:rPr>
      </w:pPr>
      <w:r>
        <w:rPr>
          <w:color w:val="000000"/>
          <w:kern w:val="1"/>
          <w:sz w:val="20"/>
          <w:szCs w:val="20"/>
          <w:lang w:eastAsia="ar-SA"/>
        </w:rPr>
        <w:t xml:space="preserve">     </w:t>
      </w:r>
      <w:r w:rsidRPr="007E0423">
        <w:rPr>
          <w:color w:val="000000"/>
          <w:kern w:val="1"/>
          <w:sz w:val="20"/>
          <w:szCs w:val="20"/>
          <w:lang w:eastAsia="ar-SA"/>
        </w:rPr>
        <w:t>9</w:t>
      </w:r>
      <w:r w:rsidR="00BD0D86" w:rsidRPr="007E0423">
        <w:rPr>
          <w:color w:val="000000"/>
          <w:kern w:val="1"/>
          <w:sz w:val="20"/>
          <w:szCs w:val="20"/>
          <w:lang w:eastAsia="ar-SA"/>
        </w:rPr>
        <w:t>.11.</w:t>
      </w:r>
      <w:r w:rsidR="00BD0D86" w:rsidRPr="007E0423">
        <w:rPr>
          <w:color w:val="000000"/>
          <w:kern w:val="1"/>
          <w:sz w:val="20"/>
          <w:szCs w:val="20"/>
          <w:lang w:eastAsia="ar-SA"/>
        </w:rPr>
        <w:tab/>
      </w:r>
      <w:r w:rsidR="00BD0D86" w:rsidRPr="007E0423">
        <w:rPr>
          <w:sz w:val="20"/>
          <w:szCs w:val="20"/>
        </w:rPr>
        <w:t xml:space="preserve">Поставщик освобождается от предоставления обеспечения исполнения </w:t>
      </w:r>
      <w:r w:rsidR="00DA76F8">
        <w:rPr>
          <w:sz w:val="20"/>
          <w:szCs w:val="20"/>
        </w:rPr>
        <w:t>Контракта</w:t>
      </w:r>
      <w:r w:rsidR="00BD0D86" w:rsidRPr="007E0423">
        <w:rPr>
          <w:sz w:val="20"/>
          <w:szCs w:val="20"/>
        </w:rPr>
        <w:t>, обязанность по предоставлению которого предусмотрена </w:t>
      </w:r>
      <w:hyperlink r:id="rId14" w:anchor="/document/70353464/entry/967" w:history="1">
        <w:r w:rsidR="00BD0D86" w:rsidRPr="007E0423">
          <w:rPr>
            <w:sz w:val="20"/>
            <w:szCs w:val="20"/>
          </w:rPr>
          <w:t>частью 6 статьи 96</w:t>
        </w:r>
      </w:hyperlink>
      <w:r w:rsidR="00BD0D86" w:rsidRPr="007E0423">
        <w:rPr>
          <w:sz w:val="20"/>
          <w:szCs w:val="20"/>
        </w:rPr>
        <w:t> Федерального закона о контрактной системе, в том числе с учетом положений </w:t>
      </w:r>
      <w:hyperlink r:id="rId15" w:anchor="/document/70353464/entry/37" w:history="1">
        <w:r w:rsidR="00BD0D86" w:rsidRPr="007E0423">
          <w:rPr>
            <w:sz w:val="20"/>
            <w:szCs w:val="20"/>
          </w:rPr>
          <w:t>статьи 37</w:t>
        </w:r>
      </w:hyperlink>
      <w:r w:rsidR="00BD0D86" w:rsidRPr="007E0423">
        <w:rPr>
          <w:sz w:val="20"/>
          <w:szCs w:val="20"/>
        </w:rPr>
        <w:t> Федерального закона о контрактной системе, в связи с предоставлением в соответствии с </w:t>
      </w:r>
      <w:hyperlink r:id="rId16" w:anchor="/document/70353464/entry/96810" w:history="1">
        <w:r w:rsidR="00BD0D86" w:rsidRPr="007E0423">
          <w:rPr>
            <w:sz w:val="20"/>
            <w:szCs w:val="20"/>
          </w:rPr>
          <w:t>частью 8.1 статьи 96</w:t>
        </w:r>
      </w:hyperlink>
      <w:r w:rsidR="00BD0D86" w:rsidRPr="007E0423">
        <w:rPr>
          <w:sz w:val="20"/>
          <w:szCs w:val="20"/>
        </w:rPr>
        <w:t> Федерального закона о контрактной системе информации, содержащейся в реестре контрактов, предусмотренном </w:t>
      </w:r>
      <w:hyperlink r:id="rId17" w:anchor="/document/70353464/entry/103" w:history="1">
        <w:r w:rsidR="00BD0D86" w:rsidRPr="007E0423">
          <w:rPr>
            <w:sz w:val="20"/>
            <w:szCs w:val="20"/>
          </w:rPr>
          <w:t>статьей 103</w:t>
        </w:r>
      </w:hyperlink>
      <w:r w:rsidR="00BD0D86" w:rsidRPr="007E0423">
        <w:rPr>
          <w:sz w:val="20"/>
          <w:szCs w:val="20"/>
        </w:rPr>
        <w:t xml:space="preserve"> Федерального закона о контрактной системе, заключенных заказчиками, и подтверждающей исполнение Поставщиком (без учета правопреемства) в течение трех лет до даты подачи заявки на участие в закупке трех контрактов, исполненных без применения к Поставщику неустоек (штрафов, пеней). При этом сумма цен таких контрактов составляет не менее начальной (максимальной) цены </w:t>
      </w:r>
      <w:r w:rsidR="00DA76F8">
        <w:rPr>
          <w:sz w:val="20"/>
          <w:szCs w:val="20"/>
        </w:rPr>
        <w:t>Контракта</w:t>
      </w:r>
      <w:r w:rsidR="00BD0D86" w:rsidRPr="007E0423">
        <w:rPr>
          <w:sz w:val="20"/>
          <w:szCs w:val="20"/>
        </w:rPr>
        <w:t>, указанной в извещении об осуществлении закупки.</w:t>
      </w:r>
    </w:p>
    <w:p w14:paraId="17B4BC44" w14:textId="2C97EC6A" w:rsidR="00583A0C" w:rsidRPr="007E0423" w:rsidRDefault="007E0423" w:rsidP="007E0423">
      <w:pPr>
        <w:pStyle w:val="ConsPlusNormal"/>
        <w:jc w:val="both"/>
        <w:rPr>
          <w:rFonts w:ascii="Times New Roman" w:hAnsi="Times New Roman" w:cs="Times New Roman"/>
          <w:sz w:val="20"/>
        </w:rPr>
      </w:pPr>
      <w:r>
        <w:rPr>
          <w:rFonts w:ascii="Times New Roman" w:hAnsi="Times New Roman" w:cs="Times New Roman"/>
          <w:sz w:val="20"/>
        </w:rPr>
        <w:lastRenderedPageBreak/>
        <w:t xml:space="preserve">     </w:t>
      </w:r>
      <w:r w:rsidR="00583A0C" w:rsidRPr="007E0423">
        <w:rPr>
          <w:rFonts w:ascii="Times New Roman" w:hAnsi="Times New Roman" w:cs="Times New Roman"/>
          <w:sz w:val="20"/>
        </w:rPr>
        <w:t>9.1</w:t>
      </w:r>
      <w:r w:rsidRPr="007E0423">
        <w:rPr>
          <w:rFonts w:ascii="Times New Roman" w:hAnsi="Times New Roman" w:cs="Times New Roman"/>
          <w:sz w:val="20"/>
        </w:rPr>
        <w:t>2</w:t>
      </w:r>
      <w:r w:rsidR="00583A0C" w:rsidRPr="007E0423">
        <w:rPr>
          <w:rFonts w:ascii="Times New Roman" w:hAnsi="Times New Roman" w:cs="Times New Roman"/>
          <w:sz w:val="20"/>
        </w:rPr>
        <w:t xml:space="preserve">. Если обеспечением исполнения </w:t>
      </w:r>
      <w:r w:rsidR="00DA76F8">
        <w:rPr>
          <w:rFonts w:ascii="Times New Roman" w:hAnsi="Times New Roman" w:cs="Times New Roman"/>
          <w:sz w:val="20"/>
        </w:rPr>
        <w:t>Контракта</w:t>
      </w:r>
      <w:r w:rsidR="00583A0C" w:rsidRPr="007E0423">
        <w:rPr>
          <w:rFonts w:ascii="Times New Roman" w:hAnsi="Times New Roman" w:cs="Times New Roman"/>
          <w:sz w:val="20"/>
        </w:rPr>
        <w:t xml:space="preserve"> является внесение денежных средств на указанный Заказчиком счет, денежные средства перечисляются по следующим реквизитам:</w:t>
      </w:r>
    </w:p>
    <w:p w14:paraId="0BA74C35" w14:textId="5847E46F" w:rsidR="00583A0C" w:rsidRPr="007E0423" w:rsidRDefault="00583A0C" w:rsidP="00693311">
      <w:pPr>
        <w:pStyle w:val="ConsPlusNormal"/>
        <w:ind w:firstLine="540"/>
        <w:jc w:val="both"/>
        <w:rPr>
          <w:rFonts w:ascii="Times New Roman" w:hAnsi="Times New Roman" w:cs="Times New Roman"/>
          <w:b/>
          <w:bCs/>
          <w:sz w:val="20"/>
        </w:rPr>
      </w:pPr>
      <w:r w:rsidRPr="007E0423">
        <w:rPr>
          <w:rFonts w:ascii="Times New Roman" w:hAnsi="Times New Roman" w:cs="Times New Roman"/>
          <w:b/>
          <w:bCs/>
          <w:sz w:val="20"/>
        </w:rPr>
        <w:t>Получатель: Министерство финансов Ка</w:t>
      </w:r>
      <w:r w:rsidR="00DA76F8">
        <w:rPr>
          <w:rFonts w:ascii="Times New Roman" w:hAnsi="Times New Roman" w:cs="Times New Roman"/>
          <w:b/>
          <w:bCs/>
          <w:sz w:val="20"/>
        </w:rPr>
        <w:t>мчатского края (ГБУЗ «Камчатский краевой</w:t>
      </w:r>
      <w:r w:rsidRPr="007E0423">
        <w:rPr>
          <w:rFonts w:ascii="Times New Roman" w:hAnsi="Times New Roman" w:cs="Times New Roman"/>
          <w:b/>
          <w:bCs/>
          <w:sz w:val="20"/>
        </w:rPr>
        <w:t xml:space="preserve"> </w:t>
      </w:r>
      <w:r w:rsidR="00DA76F8">
        <w:rPr>
          <w:rFonts w:ascii="Times New Roman" w:hAnsi="Times New Roman" w:cs="Times New Roman"/>
          <w:b/>
          <w:bCs/>
          <w:sz w:val="20"/>
        </w:rPr>
        <w:t>родильный дом</w:t>
      </w:r>
      <w:r w:rsidRPr="007E0423">
        <w:rPr>
          <w:rFonts w:ascii="Times New Roman" w:hAnsi="Times New Roman" w:cs="Times New Roman"/>
          <w:b/>
          <w:bCs/>
          <w:sz w:val="20"/>
        </w:rPr>
        <w:t xml:space="preserve">» л/счет </w:t>
      </w:r>
      <w:r w:rsidR="00DA76F8" w:rsidRPr="00DA76F8">
        <w:rPr>
          <w:rFonts w:ascii="Times New Roman" w:hAnsi="Times New Roman" w:cs="Times New Roman"/>
          <w:b/>
          <w:sz w:val="18"/>
          <w:szCs w:val="18"/>
        </w:rPr>
        <w:t>20386Щ03840</w:t>
      </w:r>
      <w:r w:rsidRPr="007E0423">
        <w:rPr>
          <w:rFonts w:ascii="Times New Roman" w:hAnsi="Times New Roman" w:cs="Times New Roman"/>
          <w:b/>
          <w:bCs/>
          <w:sz w:val="20"/>
        </w:rPr>
        <w:t xml:space="preserve">), ИНН </w:t>
      </w:r>
      <w:r w:rsidR="00D253AF">
        <w:rPr>
          <w:rFonts w:ascii="Times New Roman" w:hAnsi="Times New Roman" w:cs="Times New Roman"/>
          <w:b/>
          <w:bCs/>
          <w:sz w:val="20"/>
        </w:rPr>
        <w:t>4101036120</w:t>
      </w:r>
      <w:r w:rsidRPr="007E0423">
        <w:rPr>
          <w:rFonts w:ascii="Times New Roman" w:hAnsi="Times New Roman" w:cs="Times New Roman"/>
          <w:b/>
          <w:bCs/>
          <w:sz w:val="20"/>
        </w:rPr>
        <w:t>, КПП</w:t>
      </w:r>
      <w:r w:rsidR="00D253AF">
        <w:rPr>
          <w:rFonts w:ascii="Times New Roman" w:hAnsi="Times New Roman" w:cs="Times New Roman"/>
          <w:b/>
          <w:bCs/>
          <w:sz w:val="20"/>
        </w:rPr>
        <w:t>410101001</w:t>
      </w:r>
      <w:r w:rsidRPr="007E0423">
        <w:rPr>
          <w:rFonts w:ascii="Times New Roman" w:hAnsi="Times New Roman" w:cs="Times New Roman"/>
          <w:b/>
          <w:bCs/>
          <w:sz w:val="20"/>
        </w:rPr>
        <w:t xml:space="preserve">, БИК </w:t>
      </w:r>
      <w:r w:rsidR="00D253AF">
        <w:rPr>
          <w:rFonts w:ascii="Times New Roman" w:hAnsi="Times New Roman" w:cs="Times New Roman"/>
          <w:b/>
          <w:bCs/>
          <w:sz w:val="20"/>
        </w:rPr>
        <w:t>013002402</w:t>
      </w:r>
      <w:r w:rsidRPr="007E0423">
        <w:rPr>
          <w:rFonts w:ascii="Times New Roman" w:hAnsi="Times New Roman" w:cs="Times New Roman"/>
          <w:b/>
          <w:bCs/>
          <w:sz w:val="20"/>
        </w:rPr>
        <w:t xml:space="preserve">, , казначейский счет 03224643300000003800, Единый казначейский счет (корсчет) 40102810945370000031 Отделение Петропавловск-Камчатский банка России // УФК по Камчатскому краю. </w:t>
      </w:r>
    </w:p>
    <w:p w14:paraId="2C233604" w14:textId="108614CE" w:rsidR="00583A0C" w:rsidRPr="002848D8" w:rsidRDefault="00583A0C" w:rsidP="002848D8">
      <w:pPr>
        <w:pStyle w:val="ConsPlusNormal"/>
        <w:ind w:firstLine="540"/>
        <w:jc w:val="both"/>
        <w:rPr>
          <w:rFonts w:ascii="Times New Roman" w:hAnsi="Times New Roman" w:cs="Times New Roman"/>
          <w:b/>
          <w:bCs/>
          <w:sz w:val="20"/>
          <w:shd w:val="clear" w:color="auto" w:fill="FAFAFA"/>
        </w:rPr>
      </w:pPr>
      <w:r w:rsidRPr="00AF6FC0">
        <w:rPr>
          <w:rFonts w:ascii="Times New Roman" w:hAnsi="Times New Roman" w:cs="Times New Roman"/>
          <w:b/>
          <w:bCs/>
          <w:sz w:val="20"/>
        </w:rPr>
        <w:t xml:space="preserve">Назначение платежа: обеспечение </w:t>
      </w:r>
      <w:r w:rsidR="00D253AF">
        <w:rPr>
          <w:rFonts w:ascii="Times New Roman" w:hAnsi="Times New Roman" w:cs="Times New Roman"/>
          <w:b/>
          <w:bCs/>
          <w:sz w:val="20"/>
        </w:rPr>
        <w:t>Контракта</w:t>
      </w:r>
      <w:r w:rsidRPr="00AF6FC0">
        <w:rPr>
          <w:rFonts w:ascii="Times New Roman" w:hAnsi="Times New Roman" w:cs="Times New Roman"/>
          <w:b/>
          <w:bCs/>
          <w:sz w:val="20"/>
        </w:rPr>
        <w:t xml:space="preserve"> </w:t>
      </w:r>
      <w:r w:rsidR="00DA60ED" w:rsidRPr="00AF6FC0">
        <w:rPr>
          <w:rFonts w:ascii="Times New Roman" w:hAnsi="Times New Roman" w:cs="Times New Roman"/>
          <w:b/>
          <w:bCs/>
          <w:sz w:val="20"/>
        </w:rPr>
        <w:t xml:space="preserve">на поставку </w:t>
      </w:r>
      <w:r w:rsidR="000C5FA2">
        <w:rPr>
          <w:rFonts w:ascii="Times New Roman" w:hAnsi="Times New Roman" w:cs="Times New Roman"/>
          <w:b/>
          <w:bCs/>
          <w:sz w:val="20"/>
          <w:shd w:val="clear" w:color="auto" w:fill="FAFAFA"/>
        </w:rPr>
        <w:t xml:space="preserve">ИМН </w:t>
      </w:r>
      <w:r w:rsidR="00D253AF">
        <w:rPr>
          <w:rFonts w:ascii="Times New Roman" w:hAnsi="Times New Roman" w:cs="Times New Roman"/>
          <w:b/>
          <w:bCs/>
          <w:sz w:val="20"/>
          <w:shd w:val="clear" w:color="auto" w:fill="FAFAFA"/>
        </w:rPr>
        <w:t>(</w:t>
      </w:r>
      <w:r w:rsidR="003F0C61">
        <w:rPr>
          <w:rFonts w:ascii="Times New Roman" w:hAnsi="Times New Roman" w:cs="Times New Roman"/>
          <w:b/>
          <w:bCs/>
          <w:sz w:val="20"/>
          <w:shd w:val="clear" w:color="auto" w:fill="FAFAFA"/>
        </w:rPr>
        <w:t>зеркало гинекологическое</w:t>
      </w:r>
      <w:r w:rsidR="00D253AF">
        <w:rPr>
          <w:rFonts w:ascii="Times New Roman" w:hAnsi="Times New Roman" w:cs="Times New Roman"/>
          <w:b/>
          <w:bCs/>
          <w:sz w:val="20"/>
          <w:shd w:val="clear" w:color="auto" w:fill="FAFAFA"/>
        </w:rPr>
        <w:t>)</w:t>
      </w:r>
      <w:r w:rsidRPr="00AF6FC0">
        <w:rPr>
          <w:rFonts w:ascii="Times New Roman" w:hAnsi="Times New Roman" w:cs="Times New Roman"/>
          <w:b/>
          <w:bCs/>
          <w:sz w:val="20"/>
        </w:rPr>
        <w:t xml:space="preserve"> </w:t>
      </w:r>
      <w:r w:rsidR="00D253AF">
        <w:rPr>
          <w:rFonts w:ascii="Times New Roman" w:hAnsi="Times New Roman" w:cs="Times New Roman"/>
          <w:b/>
          <w:bCs/>
          <w:sz w:val="20"/>
        </w:rPr>
        <w:t>№</w:t>
      </w:r>
      <w:r w:rsidR="00DA60ED" w:rsidRPr="00AF6FC0">
        <w:rPr>
          <w:rFonts w:ascii="Times New Roman" w:hAnsi="Times New Roman" w:cs="Times New Roman"/>
          <w:b/>
          <w:bCs/>
          <w:sz w:val="20"/>
        </w:rPr>
        <w:t>_______</w:t>
      </w:r>
      <w:r w:rsidRPr="00AF6FC0">
        <w:rPr>
          <w:rFonts w:ascii="Times New Roman" w:hAnsi="Times New Roman" w:cs="Times New Roman"/>
          <w:b/>
          <w:bCs/>
          <w:sz w:val="20"/>
        </w:rPr>
        <w:t xml:space="preserve">. В назначении платежа указывать </w:t>
      </w:r>
      <w:r w:rsidR="00974CFB">
        <w:rPr>
          <w:rFonts w:ascii="Times New Roman" w:hAnsi="Times New Roman" w:cs="Times New Roman"/>
          <w:b/>
          <w:bCs/>
          <w:sz w:val="20"/>
        </w:rPr>
        <w:t>КБК</w:t>
      </w:r>
      <w:r w:rsidRPr="00AF6FC0">
        <w:rPr>
          <w:rFonts w:ascii="Times New Roman" w:hAnsi="Times New Roman" w:cs="Times New Roman"/>
          <w:b/>
          <w:bCs/>
          <w:sz w:val="20"/>
        </w:rPr>
        <w:t xml:space="preserve"> 00000000000000000510.</w:t>
      </w:r>
    </w:p>
    <w:p w14:paraId="459E52CD" w14:textId="77777777" w:rsidR="00D673CF" w:rsidRPr="007E0423" w:rsidRDefault="00D673CF" w:rsidP="00CE4418">
      <w:pPr>
        <w:widowControl w:val="0"/>
        <w:autoSpaceDE w:val="0"/>
        <w:autoSpaceDN w:val="0"/>
        <w:adjustRightInd w:val="0"/>
        <w:contextualSpacing/>
        <w:jc w:val="both"/>
        <w:rPr>
          <w:rFonts w:eastAsiaTheme="minorEastAsia"/>
          <w:sz w:val="20"/>
          <w:szCs w:val="20"/>
        </w:rPr>
      </w:pPr>
    </w:p>
    <w:p w14:paraId="52B41034" w14:textId="77777777" w:rsidR="00CE4418" w:rsidRPr="00271178" w:rsidRDefault="00CE4418" w:rsidP="00693311">
      <w:pPr>
        <w:pStyle w:val="ConsPlusNormal"/>
        <w:ind w:firstLine="540"/>
        <w:jc w:val="both"/>
        <w:rPr>
          <w:rFonts w:ascii="Times New Roman" w:hAnsi="Times New Roman" w:cs="Times New Roman"/>
          <w:b/>
          <w:bCs/>
          <w:sz w:val="20"/>
        </w:rPr>
      </w:pPr>
    </w:p>
    <w:p w14:paraId="5DDC0A19" w14:textId="4731D54D" w:rsidR="00304A7C" w:rsidRDefault="00304A7C"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10. Ответственность Сторон</w:t>
      </w:r>
    </w:p>
    <w:p w14:paraId="2B9A1992" w14:textId="08F53F26" w:rsidR="00D673CF" w:rsidRPr="0006614E" w:rsidRDefault="007E0423" w:rsidP="00D673CF">
      <w:pPr>
        <w:jc w:val="both"/>
        <w:rPr>
          <w:sz w:val="20"/>
          <w:szCs w:val="20"/>
        </w:rPr>
      </w:pPr>
      <w:r>
        <w:rPr>
          <w:sz w:val="20"/>
          <w:szCs w:val="20"/>
        </w:rPr>
        <w:t xml:space="preserve">               </w:t>
      </w:r>
      <w:r w:rsidR="00D673CF" w:rsidRPr="0006614E">
        <w:rPr>
          <w:sz w:val="20"/>
          <w:szCs w:val="20"/>
        </w:rPr>
        <w:t xml:space="preserve">10.1. За неисполнение или ненадлежащее исполнение условий </w:t>
      </w:r>
      <w:r w:rsidR="00C7727B">
        <w:rPr>
          <w:sz w:val="20"/>
          <w:szCs w:val="20"/>
        </w:rPr>
        <w:t>Контракта</w:t>
      </w:r>
      <w:r w:rsidR="00D673CF" w:rsidRPr="0006614E">
        <w:rPr>
          <w:sz w:val="20"/>
          <w:szCs w:val="20"/>
        </w:rPr>
        <w:t xml:space="preserve"> Стороны несут ответственность в соответствии с законодательством Российской Федерации.</w:t>
      </w:r>
    </w:p>
    <w:p w14:paraId="51D3AF22" w14:textId="7229FE87" w:rsidR="00D673CF" w:rsidRPr="0006614E" w:rsidRDefault="00D673CF" w:rsidP="00D673CF">
      <w:pPr>
        <w:jc w:val="both"/>
        <w:rPr>
          <w:sz w:val="20"/>
          <w:szCs w:val="20"/>
        </w:rPr>
      </w:pPr>
      <w:r w:rsidRPr="0006614E">
        <w:rPr>
          <w:sz w:val="20"/>
          <w:szCs w:val="20"/>
        </w:rPr>
        <w:tab/>
        <w:t>10.2. Размер штрафа определяется в соответствии с </w:t>
      </w:r>
      <w:hyperlink r:id="rId18" w:anchor="/document/71757358/entry/1000" w:history="1">
        <w:r w:rsidRPr="0006614E">
          <w:rPr>
            <w:sz w:val="20"/>
            <w:szCs w:val="20"/>
          </w:rPr>
          <w:t>Правилами</w:t>
        </w:r>
      </w:hyperlink>
      <w:r w:rsidRPr="0006614E">
        <w:rPr>
          <w:sz w:val="20"/>
          <w:szCs w:val="20"/>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w:t>
      </w:r>
      <w:r w:rsidR="00C7727B">
        <w:rPr>
          <w:sz w:val="20"/>
          <w:szCs w:val="20"/>
        </w:rPr>
        <w:t>Контрактом</w:t>
      </w:r>
      <w:r w:rsidRPr="0006614E">
        <w:rPr>
          <w:sz w:val="20"/>
          <w:szCs w:val="20"/>
        </w:rPr>
        <w:t xml:space="preserve"> (за исключением просрочки исполнения обязательств заказчиком, поставщиком (подрядчиком, исполнителем), утвержденными </w:t>
      </w:r>
      <w:hyperlink r:id="rId19" w:anchor="/document/71757358/entry/0" w:history="1">
        <w:r w:rsidRPr="0006614E">
          <w:rPr>
            <w:sz w:val="20"/>
            <w:szCs w:val="20"/>
          </w:rPr>
          <w:t>постановлением</w:t>
        </w:r>
      </w:hyperlink>
      <w:r w:rsidRPr="0006614E">
        <w:rPr>
          <w:sz w:val="20"/>
          <w:szCs w:val="20"/>
        </w:rPr>
        <w:t> Правительства Российской Федерации от 30 августа 2017 года № 1042 (далее - Правила определения размера штрафа).</w:t>
      </w:r>
    </w:p>
    <w:p w14:paraId="40F294ED" w14:textId="4E2F342A" w:rsidR="00D673CF" w:rsidRPr="0006614E" w:rsidRDefault="00D673CF" w:rsidP="00D673CF">
      <w:pPr>
        <w:jc w:val="both"/>
        <w:rPr>
          <w:sz w:val="20"/>
          <w:szCs w:val="20"/>
        </w:rPr>
      </w:pPr>
      <w:r w:rsidRPr="0006614E">
        <w:rPr>
          <w:sz w:val="20"/>
          <w:szCs w:val="20"/>
        </w:rPr>
        <w:tab/>
        <w:t xml:space="preserve">10.3. </w:t>
      </w:r>
      <w:r w:rsidRPr="0006614E">
        <w:rPr>
          <w:sz w:val="20"/>
          <w:szCs w:val="20"/>
        </w:rPr>
        <w:tab/>
        <w:t xml:space="preserve">В случае просрочки исполнения </w:t>
      </w:r>
      <w:r w:rsidRPr="0006614E">
        <w:rPr>
          <w:b/>
          <w:sz w:val="20"/>
          <w:szCs w:val="20"/>
        </w:rPr>
        <w:t>Заказчиком</w:t>
      </w:r>
      <w:r w:rsidRPr="0006614E">
        <w:rPr>
          <w:sz w:val="20"/>
          <w:szCs w:val="20"/>
        </w:rPr>
        <w:t xml:space="preserve"> обязательств, предусмотренных </w:t>
      </w:r>
      <w:r w:rsidR="00C7727B">
        <w:rPr>
          <w:sz w:val="20"/>
          <w:szCs w:val="20"/>
        </w:rPr>
        <w:t>Контрактом</w:t>
      </w:r>
      <w:r w:rsidRPr="0006614E">
        <w:rPr>
          <w:sz w:val="20"/>
          <w:szCs w:val="20"/>
        </w:rPr>
        <w:t xml:space="preserve">, а также в иных случаях неисполнения или ненадлежащего исполнения Заказчиком обязательств, предусмотренных </w:t>
      </w:r>
      <w:r w:rsidR="00C7727B">
        <w:rPr>
          <w:sz w:val="20"/>
          <w:szCs w:val="20"/>
        </w:rPr>
        <w:t>Контрактом</w:t>
      </w:r>
      <w:r w:rsidRPr="0006614E">
        <w:rPr>
          <w:sz w:val="20"/>
          <w:szCs w:val="20"/>
        </w:rPr>
        <w:t>, Поставщик вправе потребовать уплаты неустоек (штрафов, пеней).</w:t>
      </w:r>
    </w:p>
    <w:p w14:paraId="35481F51" w14:textId="2EEB23ED" w:rsidR="00D673CF" w:rsidRPr="0006614E" w:rsidRDefault="00D673CF" w:rsidP="00D673CF">
      <w:pPr>
        <w:jc w:val="both"/>
        <w:rPr>
          <w:sz w:val="20"/>
          <w:szCs w:val="20"/>
        </w:rPr>
      </w:pPr>
      <w:r w:rsidRPr="0006614E">
        <w:rPr>
          <w:sz w:val="20"/>
          <w:szCs w:val="20"/>
        </w:rPr>
        <w:tab/>
        <w:t xml:space="preserve">10.4. </w:t>
      </w:r>
      <w:r w:rsidRPr="0006614E">
        <w:rPr>
          <w:sz w:val="20"/>
          <w:szCs w:val="20"/>
        </w:rPr>
        <w:tab/>
        <w:t xml:space="preserve">Пеня начисляется за каждый день просрочки исполнения обязательства, предусмотренного настоящим </w:t>
      </w:r>
      <w:r w:rsidR="00C7727B">
        <w:rPr>
          <w:sz w:val="20"/>
          <w:szCs w:val="20"/>
        </w:rPr>
        <w:t>Контрактом</w:t>
      </w:r>
      <w:r w:rsidRPr="0006614E">
        <w:rPr>
          <w:sz w:val="20"/>
          <w:szCs w:val="20"/>
        </w:rPr>
        <w:t xml:space="preserve">, начиная со дня, следующего после дня истечения установленного настоящим </w:t>
      </w:r>
      <w:r w:rsidR="00C7727B">
        <w:rPr>
          <w:sz w:val="20"/>
          <w:szCs w:val="20"/>
        </w:rPr>
        <w:t>Контрактом</w:t>
      </w:r>
      <w:r w:rsidRPr="0006614E">
        <w:rPr>
          <w:sz w:val="20"/>
          <w:szCs w:val="20"/>
        </w:rPr>
        <w:t xml:space="preserve"> срока исполнения обязательства. При этом размер пени устанавливается в размере одной трехсотой действующей на дату уплаты пеней </w:t>
      </w:r>
      <w:hyperlink r:id="rId20" w:anchor="/document/10180094/entry/100" w:history="1">
        <w:r w:rsidRPr="0006614E">
          <w:rPr>
            <w:sz w:val="20"/>
            <w:szCs w:val="20"/>
          </w:rPr>
          <w:t>ключевой ставки</w:t>
        </w:r>
      </w:hyperlink>
      <w:r w:rsidRPr="0006614E">
        <w:rPr>
          <w:sz w:val="20"/>
          <w:szCs w:val="20"/>
        </w:rPr>
        <w:t> Центрального банка Российской Федерации от не уплаченной в срок суммы.</w:t>
      </w:r>
    </w:p>
    <w:p w14:paraId="2AE62A63" w14:textId="4A5D88A4" w:rsidR="00D673CF" w:rsidRPr="0006614E" w:rsidRDefault="00D673CF" w:rsidP="00D673CF">
      <w:pPr>
        <w:jc w:val="both"/>
        <w:rPr>
          <w:sz w:val="20"/>
          <w:szCs w:val="20"/>
        </w:rPr>
      </w:pPr>
      <w:r w:rsidRPr="0006614E">
        <w:rPr>
          <w:sz w:val="20"/>
          <w:szCs w:val="20"/>
        </w:rPr>
        <w:tab/>
        <w:t xml:space="preserve">10.5. </w:t>
      </w:r>
      <w:r w:rsidRPr="0006614E">
        <w:rPr>
          <w:sz w:val="20"/>
          <w:szCs w:val="20"/>
        </w:rPr>
        <w:tab/>
        <w:t xml:space="preserve">За каждый факт неисполнения Заказчиком обязательств, предусмотренных </w:t>
      </w:r>
      <w:r w:rsidR="00C7727B">
        <w:rPr>
          <w:sz w:val="20"/>
          <w:szCs w:val="20"/>
        </w:rPr>
        <w:t>Контрактом</w:t>
      </w:r>
      <w:r w:rsidRPr="0006614E">
        <w:rPr>
          <w:sz w:val="20"/>
          <w:szCs w:val="20"/>
        </w:rPr>
        <w:t xml:space="preserve">, за исключением просрочки исполнения обязательств, предусмотренных </w:t>
      </w:r>
      <w:r w:rsidR="00653B28">
        <w:rPr>
          <w:sz w:val="20"/>
          <w:szCs w:val="20"/>
        </w:rPr>
        <w:t>Контрактом</w:t>
      </w:r>
      <w:r w:rsidRPr="0006614E">
        <w:rPr>
          <w:sz w:val="20"/>
          <w:szCs w:val="20"/>
        </w:rPr>
        <w:t xml:space="preserve">, Поставщик вправе взыскать с Заказчика штраф в размере </w:t>
      </w:r>
      <w:r w:rsidR="00785593">
        <w:rPr>
          <w:sz w:val="20"/>
          <w:szCs w:val="20"/>
          <w:u w:val="single"/>
        </w:rPr>
        <w:t>1</w:t>
      </w:r>
      <w:r w:rsidRPr="0006614E">
        <w:rPr>
          <w:sz w:val="20"/>
          <w:szCs w:val="20"/>
          <w:u w:val="single"/>
        </w:rPr>
        <w:t xml:space="preserve"> 000 рублей 00 копеек</w:t>
      </w:r>
      <w:r w:rsidRPr="0006614E">
        <w:rPr>
          <w:sz w:val="20"/>
          <w:szCs w:val="20"/>
        </w:rPr>
        <w:t>.</w:t>
      </w:r>
    </w:p>
    <w:p w14:paraId="5AF4E823" w14:textId="10898180" w:rsidR="00D673CF" w:rsidRPr="0006614E" w:rsidRDefault="00D673CF" w:rsidP="00D673CF">
      <w:pPr>
        <w:jc w:val="both"/>
        <w:rPr>
          <w:sz w:val="20"/>
          <w:szCs w:val="20"/>
        </w:rPr>
      </w:pPr>
      <w:r w:rsidRPr="0006614E">
        <w:rPr>
          <w:sz w:val="20"/>
          <w:szCs w:val="20"/>
        </w:rPr>
        <w:tab/>
        <w:t xml:space="preserve">10.6. В случае нарушения </w:t>
      </w:r>
      <w:r w:rsidRPr="0006614E">
        <w:rPr>
          <w:b/>
          <w:sz w:val="20"/>
          <w:szCs w:val="20"/>
        </w:rPr>
        <w:t>Поставщиком</w:t>
      </w:r>
      <w:r w:rsidRPr="0006614E">
        <w:rPr>
          <w:sz w:val="20"/>
          <w:szCs w:val="20"/>
        </w:rPr>
        <w:t xml:space="preserve"> срока представления документов, предусмотренного  </w:t>
      </w:r>
      <w:r w:rsidR="00C7727B">
        <w:rPr>
          <w:sz w:val="20"/>
          <w:szCs w:val="20"/>
        </w:rPr>
        <w:t>Контрактом</w:t>
      </w:r>
      <w:r w:rsidRPr="0006614E">
        <w:rPr>
          <w:sz w:val="20"/>
          <w:szCs w:val="20"/>
        </w:rPr>
        <w:t>, Заказчик не несет ответственность, установленную </w:t>
      </w:r>
      <w:hyperlink r:id="rId21" w:anchor="/document/71358646/entry/11103" w:history="1">
        <w:r w:rsidRPr="0006614E">
          <w:rPr>
            <w:sz w:val="20"/>
            <w:szCs w:val="20"/>
          </w:rPr>
          <w:t>пунктами 10.3 - 10.5</w:t>
        </w:r>
      </w:hyperlink>
      <w:r w:rsidRPr="0006614E">
        <w:rPr>
          <w:sz w:val="20"/>
          <w:szCs w:val="20"/>
        </w:rPr>
        <w:t> </w:t>
      </w:r>
      <w:r w:rsidR="00C7727B">
        <w:rPr>
          <w:sz w:val="20"/>
          <w:szCs w:val="20"/>
        </w:rPr>
        <w:t>Контракта</w:t>
      </w:r>
      <w:r w:rsidRPr="0006614E">
        <w:rPr>
          <w:sz w:val="20"/>
          <w:szCs w:val="20"/>
        </w:rPr>
        <w:t>.</w:t>
      </w:r>
    </w:p>
    <w:p w14:paraId="007A6E32" w14:textId="4637FDAB" w:rsidR="00D673CF" w:rsidRPr="0006614E" w:rsidRDefault="00D673CF" w:rsidP="00D673CF">
      <w:pPr>
        <w:jc w:val="both"/>
        <w:rPr>
          <w:sz w:val="20"/>
          <w:szCs w:val="20"/>
        </w:rPr>
      </w:pPr>
      <w:r w:rsidRPr="0006614E">
        <w:rPr>
          <w:sz w:val="20"/>
          <w:szCs w:val="20"/>
        </w:rPr>
        <w:tab/>
        <w:t xml:space="preserve">10.7. </w:t>
      </w:r>
      <w:r w:rsidRPr="0006614E">
        <w:rPr>
          <w:sz w:val="20"/>
          <w:szCs w:val="20"/>
        </w:rPr>
        <w:tab/>
        <w:t xml:space="preserve">Общая сумма начисленной неустойки (штрафов, пени) за ненадлежащее исполнение Заказчиком обязательств, предусмотренных </w:t>
      </w:r>
      <w:r w:rsidR="00C7727B">
        <w:rPr>
          <w:sz w:val="20"/>
          <w:szCs w:val="20"/>
        </w:rPr>
        <w:t>Контрактом</w:t>
      </w:r>
      <w:r w:rsidRPr="0006614E">
        <w:rPr>
          <w:sz w:val="20"/>
          <w:szCs w:val="20"/>
        </w:rPr>
        <w:t xml:space="preserve">, не может превышать цену </w:t>
      </w:r>
      <w:r w:rsidR="00C7727B">
        <w:rPr>
          <w:sz w:val="20"/>
          <w:szCs w:val="20"/>
        </w:rPr>
        <w:t>Контракта</w:t>
      </w:r>
      <w:r w:rsidRPr="0006614E">
        <w:rPr>
          <w:sz w:val="20"/>
          <w:szCs w:val="20"/>
        </w:rPr>
        <w:t>.</w:t>
      </w:r>
    </w:p>
    <w:p w14:paraId="73E221B8" w14:textId="3AFA2014" w:rsidR="00D673CF" w:rsidRPr="0006614E" w:rsidRDefault="00D673CF" w:rsidP="00D673CF">
      <w:pPr>
        <w:jc w:val="both"/>
        <w:rPr>
          <w:sz w:val="20"/>
          <w:szCs w:val="20"/>
        </w:rPr>
      </w:pPr>
      <w:r w:rsidRPr="0006614E">
        <w:rPr>
          <w:sz w:val="20"/>
          <w:szCs w:val="20"/>
        </w:rPr>
        <w:tab/>
        <w:t>10.8.</w:t>
      </w:r>
      <w:r w:rsidRPr="0006614E">
        <w:rPr>
          <w:sz w:val="20"/>
          <w:szCs w:val="20"/>
        </w:rPr>
        <w:tab/>
        <w:t xml:space="preserve">В случае просрочки исполнения Поставщиком обязательств, предусмотренных </w:t>
      </w:r>
      <w:r w:rsidR="00C7727B">
        <w:rPr>
          <w:sz w:val="20"/>
          <w:szCs w:val="20"/>
        </w:rPr>
        <w:t>Контрактом</w:t>
      </w:r>
      <w:r w:rsidRPr="0006614E">
        <w:rPr>
          <w:sz w:val="20"/>
          <w:szCs w:val="20"/>
        </w:rPr>
        <w:t xml:space="preserve">, а также в иных случаях неисполнения или ненадлежащего исполнения Поставщиком обязательств, предусмотренных </w:t>
      </w:r>
      <w:r w:rsidR="00C7727B">
        <w:rPr>
          <w:sz w:val="20"/>
          <w:szCs w:val="20"/>
        </w:rPr>
        <w:t>Контрактом</w:t>
      </w:r>
      <w:r w:rsidRPr="0006614E">
        <w:rPr>
          <w:sz w:val="20"/>
          <w:szCs w:val="20"/>
        </w:rPr>
        <w:t>, Заказчик направляет Поставщику требование об уплате неустоек (штрафов, пеней).</w:t>
      </w:r>
    </w:p>
    <w:p w14:paraId="45347A78" w14:textId="7BAA4EF9" w:rsidR="00D673CF" w:rsidRPr="0006614E" w:rsidRDefault="00D673CF" w:rsidP="00D673CF">
      <w:pPr>
        <w:jc w:val="both"/>
        <w:rPr>
          <w:sz w:val="20"/>
          <w:szCs w:val="20"/>
        </w:rPr>
      </w:pPr>
      <w:r w:rsidRPr="0006614E">
        <w:rPr>
          <w:sz w:val="20"/>
          <w:szCs w:val="20"/>
        </w:rPr>
        <w:tab/>
        <w:t xml:space="preserve">10.9. </w:t>
      </w:r>
      <w:r w:rsidRPr="0006614E">
        <w:rPr>
          <w:sz w:val="20"/>
          <w:szCs w:val="20"/>
        </w:rPr>
        <w:tab/>
        <w:t xml:space="preserve">Пеня начисляется за каждый день просрочки исполнения Поставщиком обязательства, предусмотренного настоящим </w:t>
      </w:r>
      <w:r w:rsidR="00DA34F4">
        <w:rPr>
          <w:sz w:val="20"/>
          <w:szCs w:val="20"/>
        </w:rPr>
        <w:t>Контрактом</w:t>
      </w:r>
      <w:r w:rsidRPr="0006614E">
        <w:rPr>
          <w:sz w:val="20"/>
          <w:szCs w:val="20"/>
        </w:rPr>
        <w:t xml:space="preserve">, начиная со дня, следующего после дня истечения установленного настоящим </w:t>
      </w:r>
      <w:r w:rsidR="00DA34F4">
        <w:rPr>
          <w:sz w:val="20"/>
          <w:szCs w:val="20"/>
        </w:rPr>
        <w:t>Контрактом</w:t>
      </w:r>
      <w:r w:rsidRPr="0006614E">
        <w:rPr>
          <w:sz w:val="20"/>
          <w:szCs w:val="20"/>
        </w:rPr>
        <w:t xml:space="preserve"> срока исполнения обязательства, и устанавливается настоящим </w:t>
      </w:r>
      <w:r w:rsidR="00DA34F4">
        <w:rPr>
          <w:sz w:val="20"/>
          <w:szCs w:val="20"/>
        </w:rPr>
        <w:t>Контрактом</w:t>
      </w:r>
      <w:r w:rsidRPr="0006614E">
        <w:rPr>
          <w:sz w:val="20"/>
          <w:szCs w:val="20"/>
        </w:rPr>
        <w:t xml:space="preserve"> в размере одной трехсотой действующей на дату уплаты пени </w:t>
      </w:r>
      <w:hyperlink r:id="rId22" w:anchor="/document/10180094/entry/100" w:history="1">
        <w:r w:rsidRPr="0006614E">
          <w:rPr>
            <w:sz w:val="20"/>
            <w:szCs w:val="20"/>
          </w:rPr>
          <w:t>ключевой ставки</w:t>
        </w:r>
      </w:hyperlink>
      <w:r w:rsidRPr="0006614E">
        <w:rPr>
          <w:sz w:val="20"/>
          <w:szCs w:val="20"/>
        </w:rPr>
        <w:t xml:space="preserve"> Центрального банка Российской Федерации от цены </w:t>
      </w:r>
      <w:r w:rsidR="00DA34F4">
        <w:rPr>
          <w:sz w:val="20"/>
          <w:szCs w:val="20"/>
        </w:rPr>
        <w:t>Контракта</w:t>
      </w:r>
      <w:r w:rsidRPr="0006614E">
        <w:rPr>
          <w:sz w:val="20"/>
          <w:szCs w:val="20"/>
        </w:rPr>
        <w:t xml:space="preserve">, уменьшенной на сумму, пропорциональную объему обязательств, предусмотренных настоящим </w:t>
      </w:r>
      <w:r w:rsidR="00DA34F4">
        <w:rPr>
          <w:sz w:val="20"/>
          <w:szCs w:val="20"/>
        </w:rPr>
        <w:t>Контрактом</w:t>
      </w:r>
      <w:r w:rsidRPr="0006614E">
        <w:rPr>
          <w:sz w:val="20"/>
          <w:szCs w:val="20"/>
        </w:rPr>
        <w:t xml:space="preserve"> и фактически исполненных Поставщиком.</w:t>
      </w:r>
    </w:p>
    <w:p w14:paraId="094B1EE5" w14:textId="54A673C8" w:rsidR="00D673CF" w:rsidRPr="0006614E" w:rsidRDefault="00D673CF" w:rsidP="00D673CF">
      <w:pPr>
        <w:jc w:val="both"/>
        <w:rPr>
          <w:sz w:val="20"/>
          <w:szCs w:val="20"/>
        </w:rPr>
      </w:pPr>
      <w:r w:rsidRPr="0006614E">
        <w:rPr>
          <w:sz w:val="20"/>
          <w:szCs w:val="20"/>
        </w:rPr>
        <w:tab/>
        <w:t xml:space="preserve">10.10. </w:t>
      </w:r>
      <w:r w:rsidRPr="0006614E">
        <w:rPr>
          <w:sz w:val="20"/>
          <w:szCs w:val="20"/>
        </w:rPr>
        <w:tab/>
        <w:t xml:space="preserve">За каждый факт неисполнения или ненадлежащего исполнения Поставщиком обязательств, предусмотренных </w:t>
      </w:r>
      <w:r w:rsidR="00DA34F4">
        <w:rPr>
          <w:sz w:val="20"/>
          <w:szCs w:val="20"/>
        </w:rPr>
        <w:t>Контрактом</w:t>
      </w:r>
      <w:r w:rsidRPr="0006614E">
        <w:rPr>
          <w:sz w:val="20"/>
          <w:szCs w:val="20"/>
        </w:rPr>
        <w:t xml:space="preserve">, за исключением просрочки исполнения обязательств (в том числе гарантийного обязательства), предусмотренных </w:t>
      </w:r>
      <w:r w:rsidR="00DA34F4">
        <w:rPr>
          <w:sz w:val="20"/>
          <w:szCs w:val="20"/>
        </w:rPr>
        <w:t>Контрактом</w:t>
      </w:r>
      <w:r w:rsidRPr="0006614E">
        <w:rPr>
          <w:sz w:val="20"/>
          <w:szCs w:val="20"/>
        </w:rPr>
        <w:t xml:space="preserve">, Поставщик выплачивает Заказчику штраф в размере </w:t>
      </w:r>
      <w:r w:rsidRPr="0006614E">
        <w:rPr>
          <w:rFonts w:eastAsiaTheme="minorHAnsi"/>
          <w:sz w:val="20"/>
          <w:szCs w:val="20"/>
          <w:shd w:val="clear" w:color="auto" w:fill="FFFFFF"/>
          <w:lang w:eastAsia="en-US"/>
        </w:rPr>
        <w:t xml:space="preserve">10 % цены </w:t>
      </w:r>
      <w:r w:rsidR="00DA34F4">
        <w:rPr>
          <w:rFonts w:eastAsiaTheme="minorHAnsi"/>
          <w:sz w:val="20"/>
          <w:szCs w:val="20"/>
          <w:shd w:val="clear" w:color="auto" w:fill="FFFFFF"/>
          <w:lang w:eastAsia="en-US"/>
        </w:rPr>
        <w:t>Контракта</w:t>
      </w:r>
      <w:r w:rsidRPr="0006614E">
        <w:rPr>
          <w:rFonts w:eastAsiaTheme="minorHAnsi"/>
          <w:sz w:val="20"/>
          <w:szCs w:val="20"/>
          <w:shd w:val="clear" w:color="auto" w:fill="FFFFFF"/>
          <w:lang w:eastAsia="en-US"/>
        </w:rPr>
        <w:t xml:space="preserve"> (этапа) </w:t>
      </w:r>
      <w:r>
        <w:rPr>
          <w:sz w:val="20"/>
          <w:szCs w:val="20"/>
          <w:u w:val="single"/>
        </w:rPr>
        <w:t>______________</w:t>
      </w:r>
      <w:r w:rsidRPr="0006614E">
        <w:rPr>
          <w:sz w:val="20"/>
          <w:szCs w:val="20"/>
          <w:u w:val="single"/>
        </w:rPr>
        <w:t xml:space="preserve"> рублей.</w:t>
      </w:r>
    </w:p>
    <w:p w14:paraId="21ECEDBE" w14:textId="6902F618" w:rsidR="00D673CF" w:rsidRPr="0006614E" w:rsidRDefault="00D673CF" w:rsidP="00D673CF">
      <w:pPr>
        <w:jc w:val="both"/>
        <w:rPr>
          <w:sz w:val="20"/>
          <w:szCs w:val="20"/>
        </w:rPr>
      </w:pPr>
      <w:r w:rsidRPr="0006614E">
        <w:rPr>
          <w:sz w:val="20"/>
          <w:szCs w:val="20"/>
        </w:rPr>
        <w:tab/>
        <w:t>1</w:t>
      </w:r>
      <w:r>
        <w:rPr>
          <w:sz w:val="20"/>
          <w:szCs w:val="20"/>
        </w:rPr>
        <w:t>0</w:t>
      </w:r>
      <w:r w:rsidRPr="0006614E">
        <w:rPr>
          <w:sz w:val="20"/>
          <w:szCs w:val="20"/>
        </w:rPr>
        <w:t xml:space="preserve">.11.  За каждый факт неисполнения или ненадлежащего исполнения Поставщиком обязательств, предусмотренных </w:t>
      </w:r>
      <w:r w:rsidR="00DA34F4">
        <w:rPr>
          <w:sz w:val="20"/>
          <w:szCs w:val="20"/>
        </w:rPr>
        <w:t>Контрактом</w:t>
      </w:r>
      <w:r w:rsidRPr="0006614E">
        <w:rPr>
          <w:sz w:val="20"/>
          <w:szCs w:val="20"/>
        </w:rPr>
        <w:t>, заключенным с победителем закупки (или с иным участником закупки в случаях, установленных </w:t>
      </w:r>
      <w:hyperlink r:id="rId23" w:anchor="/document/70353464/entry/0" w:history="1">
        <w:r w:rsidRPr="0006614E">
          <w:rPr>
            <w:sz w:val="20"/>
            <w:szCs w:val="20"/>
          </w:rPr>
          <w:t>Федеральным законом</w:t>
        </w:r>
      </w:hyperlink>
      <w:r w:rsidRPr="0006614E">
        <w:rPr>
          <w:sz w:val="20"/>
          <w:szCs w:val="20"/>
        </w:rPr>
        <w:t xml:space="preserve"> о контрактной системе), предложившим наиболее высокую цену за право заключения </w:t>
      </w:r>
      <w:r w:rsidR="00DA34F4">
        <w:rPr>
          <w:sz w:val="20"/>
          <w:szCs w:val="20"/>
        </w:rPr>
        <w:t>Контракта</w:t>
      </w:r>
      <w:r w:rsidRPr="0006614E">
        <w:rPr>
          <w:sz w:val="20"/>
          <w:szCs w:val="20"/>
        </w:rPr>
        <w:t xml:space="preserve">, за исключением просрочки исполнения обязательств (в том числе гарантийного обязательства), предусмотренных </w:t>
      </w:r>
      <w:r w:rsidR="00DA34F4">
        <w:rPr>
          <w:sz w:val="20"/>
          <w:szCs w:val="20"/>
        </w:rPr>
        <w:t>Контрактом</w:t>
      </w:r>
      <w:r w:rsidRPr="0006614E">
        <w:rPr>
          <w:sz w:val="20"/>
          <w:szCs w:val="20"/>
        </w:rPr>
        <w:t>, Поставщик выплачивает Заказчику штраф</w:t>
      </w:r>
    </w:p>
    <w:p w14:paraId="19694E7E" w14:textId="5297C739" w:rsidR="00D673CF" w:rsidRPr="0006614E" w:rsidRDefault="00D673CF" w:rsidP="00D673CF">
      <w:pPr>
        <w:jc w:val="both"/>
        <w:rPr>
          <w:rFonts w:eastAsiaTheme="minorHAnsi"/>
          <w:sz w:val="20"/>
          <w:szCs w:val="20"/>
          <w:shd w:val="clear" w:color="auto" w:fill="FFFFFF"/>
          <w:lang w:eastAsia="en-US"/>
        </w:rPr>
      </w:pPr>
      <w:r w:rsidRPr="0006614E">
        <w:rPr>
          <w:sz w:val="20"/>
          <w:szCs w:val="20"/>
        </w:rPr>
        <w:t xml:space="preserve"> </w:t>
      </w:r>
      <w:r w:rsidRPr="0006614E">
        <w:rPr>
          <w:rFonts w:eastAsiaTheme="minorHAnsi"/>
          <w:sz w:val="20"/>
          <w:szCs w:val="20"/>
          <w:shd w:val="clear" w:color="auto" w:fill="FFFFFF"/>
          <w:lang w:eastAsia="en-US"/>
        </w:rPr>
        <w:t xml:space="preserve">а) в случае, если цена </w:t>
      </w:r>
      <w:r w:rsidR="00DA34F4">
        <w:rPr>
          <w:rFonts w:eastAsiaTheme="minorHAnsi"/>
          <w:sz w:val="20"/>
          <w:szCs w:val="20"/>
          <w:shd w:val="clear" w:color="auto" w:fill="FFFFFF"/>
          <w:lang w:eastAsia="en-US"/>
        </w:rPr>
        <w:t>Контракт</w:t>
      </w:r>
      <w:r w:rsidRPr="0006614E">
        <w:rPr>
          <w:rFonts w:eastAsiaTheme="minorHAnsi"/>
          <w:sz w:val="20"/>
          <w:szCs w:val="20"/>
          <w:shd w:val="clear" w:color="auto" w:fill="FFFFFF"/>
          <w:lang w:eastAsia="en-US"/>
        </w:rPr>
        <w:t xml:space="preserve">а не превышает начальную (максимальную) цену </w:t>
      </w:r>
      <w:r w:rsidR="00DA34F4">
        <w:rPr>
          <w:rFonts w:eastAsiaTheme="minorHAnsi"/>
          <w:sz w:val="20"/>
          <w:szCs w:val="20"/>
          <w:shd w:val="clear" w:color="auto" w:fill="FFFFFF"/>
          <w:lang w:eastAsia="en-US"/>
        </w:rPr>
        <w:t>Контракта</w:t>
      </w:r>
      <w:r w:rsidRPr="0006614E">
        <w:rPr>
          <w:rFonts w:eastAsiaTheme="minorHAnsi"/>
          <w:sz w:val="20"/>
          <w:szCs w:val="20"/>
          <w:shd w:val="clear" w:color="auto" w:fill="FFFFFF"/>
          <w:lang w:eastAsia="en-US"/>
        </w:rPr>
        <w:t>:</w:t>
      </w:r>
    </w:p>
    <w:p w14:paraId="77F501A6" w14:textId="10306127" w:rsidR="00D673CF" w:rsidRPr="0006614E" w:rsidRDefault="00D673CF" w:rsidP="00D673CF">
      <w:pPr>
        <w:jc w:val="both"/>
        <w:rPr>
          <w:b/>
          <w:sz w:val="20"/>
          <w:szCs w:val="20"/>
        </w:rPr>
      </w:pPr>
      <w:r w:rsidRPr="0006614E">
        <w:rPr>
          <w:rFonts w:eastAsiaTheme="minorHAnsi"/>
          <w:sz w:val="20"/>
          <w:szCs w:val="20"/>
          <w:shd w:val="clear" w:color="auto" w:fill="FFFFFF"/>
          <w:lang w:eastAsia="en-US"/>
        </w:rPr>
        <w:t xml:space="preserve"> в размере 10% начальной (максимальной) цены </w:t>
      </w:r>
      <w:r w:rsidR="00DA34F4">
        <w:rPr>
          <w:rFonts w:eastAsiaTheme="minorHAnsi"/>
          <w:sz w:val="20"/>
          <w:szCs w:val="20"/>
          <w:shd w:val="clear" w:color="auto" w:fill="FFFFFF"/>
          <w:lang w:eastAsia="en-US"/>
        </w:rPr>
        <w:t>Контракта</w:t>
      </w:r>
      <w:r w:rsidRPr="0006614E">
        <w:rPr>
          <w:rFonts w:eastAsiaTheme="minorHAnsi"/>
          <w:sz w:val="20"/>
          <w:szCs w:val="20"/>
          <w:shd w:val="clear" w:color="auto" w:fill="FFFFFF"/>
          <w:lang w:eastAsia="en-US"/>
        </w:rPr>
        <w:t xml:space="preserve"> </w:t>
      </w:r>
      <w:r w:rsidRPr="0006614E">
        <w:rPr>
          <w:sz w:val="20"/>
          <w:szCs w:val="20"/>
        </w:rPr>
        <w:t xml:space="preserve">в размере </w:t>
      </w:r>
      <w:r w:rsidR="00DA34F4">
        <w:rPr>
          <w:sz w:val="20"/>
          <w:szCs w:val="20"/>
        </w:rPr>
        <w:t>___________</w:t>
      </w:r>
      <w:r w:rsidRPr="0006614E">
        <w:rPr>
          <w:sz w:val="20"/>
          <w:szCs w:val="20"/>
          <w:u w:val="single"/>
        </w:rPr>
        <w:t>рублей</w:t>
      </w:r>
      <w:r w:rsidRPr="0006614E">
        <w:rPr>
          <w:sz w:val="20"/>
          <w:szCs w:val="20"/>
        </w:rPr>
        <w:t>;</w:t>
      </w:r>
    </w:p>
    <w:p w14:paraId="0D4D4142" w14:textId="3082F879" w:rsidR="00D673CF" w:rsidRPr="0006614E" w:rsidRDefault="00D673CF" w:rsidP="00D673CF">
      <w:pPr>
        <w:jc w:val="both"/>
        <w:rPr>
          <w:rFonts w:eastAsiaTheme="minorHAnsi"/>
          <w:sz w:val="20"/>
          <w:szCs w:val="20"/>
          <w:shd w:val="clear" w:color="auto" w:fill="FFFFFF"/>
          <w:lang w:eastAsia="en-US"/>
        </w:rPr>
      </w:pPr>
      <w:r w:rsidRPr="0006614E">
        <w:rPr>
          <w:rFonts w:eastAsiaTheme="minorHAnsi"/>
          <w:sz w:val="20"/>
          <w:szCs w:val="20"/>
          <w:shd w:val="clear" w:color="auto" w:fill="FFFFFF"/>
          <w:lang w:eastAsia="en-US"/>
        </w:rPr>
        <w:t xml:space="preserve">б) в случае, если цена </w:t>
      </w:r>
      <w:r w:rsidR="00DA34F4">
        <w:rPr>
          <w:rFonts w:eastAsiaTheme="minorHAnsi"/>
          <w:sz w:val="20"/>
          <w:szCs w:val="20"/>
          <w:shd w:val="clear" w:color="auto" w:fill="FFFFFF"/>
          <w:lang w:eastAsia="en-US"/>
        </w:rPr>
        <w:t>Контракта</w:t>
      </w:r>
      <w:r w:rsidRPr="0006614E">
        <w:rPr>
          <w:rFonts w:eastAsiaTheme="minorHAnsi"/>
          <w:sz w:val="20"/>
          <w:szCs w:val="20"/>
          <w:shd w:val="clear" w:color="auto" w:fill="FFFFFF"/>
          <w:lang w:eastAsia="en-US"/>
        </w:rPr>
        <w:t xml:space="preserve"> превышает начальную (максимальную) цену </w:t>
      </w:r>
      <w:r w:rsidR="00DA34F4">
        <w:rPr>
          <w:rFonts w:eastAsiaTheme="minorHAnsi"/>
          <w:sz w:val="20"/>
          <w:szCs w:val="20"/>
          <w:shd w:val="clear" w:color="auto" w:fill="FFFFFF"/>
          <w:lang w:eastAsia="en-US"/>
        </w:rPr>
        <w:t>Контракта</w:t>
      </w:r>
      <w:r w:rsidRPr="0006614E">
        <w:rPr>
          <w:rFonts w:eastAsiaTheme="minorHAnsi"/>
          <w:sz w:val="20"/>
          <w:szCs w:val="20"/>
          <w:shd w:val="clear" w:color="auto" w:fill="FFFFFF"/>
          <w:lang w:eastAsia="en-US"/>
        </w:rPr>
        <w:t>:</w:t>
      </w:r>
    </w:p>
    <w:p w14:paraId="67CD2F81" w14:textId="29B660A5" w:rsidR="00D673CF" w:rsidRPr="0006614E" w:rsidRDefault="00D673CF" w:rsidP="00D673CF">
      <w:pPr>
        <w:jc w:val="both"/>
        <w:rPr>
          <w:sz w:val="20"/>
          <w:szCs w:val="20"/>
        </w:rPr>
      </w:pPr>
      <w:r w:rsidRPr="0006614E">
        <w:rPr>
          <w:rFonts w:eastAsiaTheme="minorHAnsi"/>
          <w:sz w:val="20"/>
          <w:szCs w:val="20"/>
          <w:shd w:val="clear" w:color="auto" w:fill="FFFFFF"/>
          <w:lang w:eastAsia="en-US"/>
        </w:rPr>
        <w:t xml:space="preserve"> в размере 10 % цены </w:t>
      </w:r>
      <w:r w:rsidR="00DA34F4">
        <w:rPr>
          <w:rFonts w:eastAsiaTheme="minorHAnsi"/>
          <w:sz w:val="20"/>
          <w:szCs w:val="20"/>
          <w:shd w:val="clear" w:color="auto" w:fill="FFFFFF"/>
          <w:lang w:eastAsia="en-US"/>
        </w:rPr>
        <w:t>Контракта</w:t>
      </w:r>
      <w:r w:rsidRPr="0006614E">
        <w:rPr>
          <w:rFonts w:eastAsiaTheme="minorHAnsi"/>
          <w:sz w:val="20"/>
          <w:szCs w:val="20"/>
          <w:shd w:val="clear" w:color="auto" w:fill="FFFFFF"/>
          <w:lang w:eastAsia="en-US"/>
        </w:rPr>
        <w:t xml:space="preserve"> и составляет </w:t>
      </w:r>
      <w:r>
        <w:rPr>
          <w:sz w:val="20"/>
          <w:szCs w:val="20"/>
          <w:u w:val="single"/>
        </w:rPr>
        <w:t>___________</w:t>
      </w:r>
      <w:r w:rsidRPr="0006614E">
        <w:rPr>
          <w:sz w:val="20"/>
          <w:szCs w:val="20"/>
          <w:u w:val="single"/>
        </w:rPr>
        <w:t xml:space="preserve"> рублей.</w:t>
      </w:r>
    </w:p>
    <w:p w14:paraId="45A46059" w14:textId="78F3BCBE" w:rsidR="00D673CF" w:rsidRPr="0006614E" w:rsidRDefault="00D673CF" w:rsidP="00D673CF">
      <w:pPr>
        <w:jc w:val="both"/>
        <w:rPr>
          <w:sz w:val="20"/>
          <w:szCs w:val="20"/>
        </w:rPr>
      </w:pPr>
      <w:r w:rsidRPr="0006614E">
        <w:rPr>
          <w:sz w:val="20"/>
          <w:szCs w:val="20"/>
        </w:rPr>
        <w:tab/>
        <w:t>1</w:t>
      </w:r>
      <w:r>
        <w:rPr>
          <w:sz w:val="20"/>
          <w:szCs w:val="20"/>
        </w:rPr>
        <w:t>0</w:t>
      </w:r>
      <w:r w:rsidRPr="0006614E">
        <w:rPr>
          <w:sz w:val="20"/>
          <w:szCs w:val="20"/>
        </w:rPr>
        <w:t xml:space="preserve">.12. За каждый факт неисполнения или ненадлежащего исполнения Поставщиком обязательства, предусмотренного </w:t>
      </w:r>
      <w:r w:rsidR="00DA34F4">
        <w:rPr>
          <w:sz w:val="20"/>
          <w:szCs w:val="20"/>
        </w:rPr>
        <w:t>Контрактом</w:t>
      </w:r>
      <w:r w:rsidRPr="0006614E">
        <w:rPr>
          <w:sz w:val="20"/>
          <w:szCs w:val="20"/>
        </w:rPr>
        <w:t xml:space="preserve">, которое не имеет стоимостного выражения, Поставщик выплачивает Заказчику штраф в размере </w:t>
      </w:r>
      <w:r w:rsidR="00785593">
        <w:rPr>
          <w:sz w:val="20"/>
          <w:szCs w:val="20"/>
        </w:rPr>
        <w:t>1</w:t>
      </w:r>
      <w:r w:rsidRPr="0006614E">
        <w:rPr>
          <w:sz w:val="20"/>
          <w:szCs w:val="20"/>
          <w:u w:val="single"/>
        </w:rPr>
        <w:t xml:space="preserve"> 000 </w:t>
      </w:r>
      <w:hyperlink r:id="rId24" w:anchor="/document/71358646/entry/905" w:history="1">
        <w:r w:rsidRPr="0006614E">
          <w:rPr>
            <w:sz w:val="20"/>
            <w:szCs w:val="20"/>
            <w:u w:val="single"/>
          </w:rPr>
          <w:t>рублей</w:t>
        </w:r>
      </w:hyperlink>
      <w:r w:rsidRPr="0006614E">
        <w:rPr>
          <w:sz w:val="20"/>
          <w:szCs w:val="20"/>
          <w:u w:val="single"/>
        </w:rPr>
        <w:t xml:space="preserve"> 00 копеек</w:t>
      </w:r>
      <w:r w:rsidRPr="0006614E">
        <w:rPr>
          <w:sz w:val="20"/>
          <w:szCs w:val="20"/>
        </w:rPr>
        <w:t>.</w:t>
      </w:r>
    </w:p>
    <w:p w14:paraId="4E11132B" w14:textId="6E8D1E33" w:rsidR="00D673CF" w:rsidRPr="0006614E" w:rsidRDefault="00D673CF" w:rsidP="00D673CF">
      <w:pPr>
        <w:jc w:val="both"/>
        <w:rPr>
          <w:sz w:val="20"/>
          <w:szCs w:val="20"/>
        </w:rPr>
      </w:pPr>
      <w:r w:rsidRPr="0006614E">
        <w:rPr>
          <w:sz w:val="20"/>
          <w:szCs w:val="20"/>
        </w:rPr>
        <w:tab/>
        <w:t>1</w:t>
      </w:r>
      <w:r>
        <w:rPr>
          <w:sz w:val="20"/>
          <w:szCs w:val="20"/>
        </w:rPr>
        <w:t>0</w:t>
      </w:r>
      <w:r w:rsidRPr="0006614E">
        <w:rPr>
          <w:sz w:val="20"/>
          <w:szCs w:val="20"/>
        </w:rPr>
        <w:t xml:space="preserve">.13. Общая сумма начисленной неустойки (штрафов, пени) за неисполнение или ненадлежащее исполнение Поставщиком обязательств, предусмотренных </w:t>
      </w:r>
      <w:r w:rsidR="00DA34F4">
        <w:rPr>
          <w:sz w:val="20"/>
          <w:szCs w:val="20"/>
        </w:rPr>
        <w:t>Контрактом</w:t>
      </w:r>
      <w:r w:rsidRPr="0006614E">
        <w:rPr>
          <w:sz w:val="20"/>
          <w:szCs w:val="20"/>
        </w:rPr>
        <w:t xml:space="preserve">, не может превышать цену </w:t>
      </w:r>
      <w:r w:rsidR="00DA34F4">
        <w:rPr>
          <w:sz w:val="20"/>
          <w:szCs w:val="20"/>
        </w:rPr>
        <w:t>Контракта</w:t>
      </w:r>
      <w:r w:rsidRPr="0006614E">
        <w:rPr>
          <w:sz w:val="20"/>
          <w:szCs w:val="20"/>
        </w:rPr>
        <w:t>.</w:t>
      </w:r>
    </w:p>
    <w:p w14:paraId="5D7C4855" w14:textId="40CAAAD2" w:rsidR="00304A7C" w:rsidRPr="00D673CF" w:rsidRDefault="00D673CF" w:rsidP="00D673CF">
      <w:pPr>
        <w:widowControl w:val="0"/>
        <w:autoSpaceDE w:val="0"/>
        <w:autoSpaceDN w:val="0"/>
        <w:adjustRightInd w:val="0"/>
        <w:ind w:firstLine="539"/>
        <w:jc w:val="both"/>
        <w:rPr>
          <w:rFonts w:eastAsiaTheme="minorHAnsi"/>
          <w:sz w:val="20"/>
          <w:szCs w:val="20"/>
          <w:lang w:eastAsia="en-US"/>
        </w:rPr>
      </w:pPr>
      <w:r w:rsidRPr="0006614E">
        <w:rPr>
          <w:sz w:val="20"/>
          <w:szCs w:val="20"/>
        </w:rPr>
        <w:lastRenderedPageBreak/>
        <w:tab/>
        <w:t>1</w:t>
      </w:r>
      <w:r>
        <w:rPr>
          <w:sz w:val="20"/>
          <w:szCs w:val="20"/>
        </w:rPr>
        <w:t>0</w:t>
      </w:r>
      <w:r w:rsidRPr="0006614E">
        <w:rPr>
          <w:sz w:val="20"/>
          <w:szCs w:val="20"/>
        </w:rPr>
        <w:t>.14.</w:t>
      </w:r>
      <w:r w:rsidRPr="0006614E">
        <w:rPr>
          <w:sz w:val="20"/>
          <w:szCs w:val="20"/>
        </w:rPr>
        <w:tab/>
        <w:t xml:space="preserve">Заказчик вправе </w:t>
      </w:r>
      <w:r w:rsidRPr="0006614E">
        <w:rPr>
          <w:rFonts w:eastAsiaTheme="minorHAnsi"/>
          <w:sz w:val="20"/>
          <w:szCs w:val="20"/>
          <w:shd w:val="clear" w:color="auto" w:fill="FFFFFF"/>
          <w:lang w:eastAsia="en-US"/>
        </w:rPr>
        <w:t xml:space="preserve">удержать суммы неисполненных Поставщиком требований об уплате неустоек (штрафов, пеней), предъявленных Заказчиком в соответствии с </w:t>
      </w:r>
      <w:r w:rsidRPr="0006614E">
        <w:rPr>
          <w:sz w:val="20"/>
          <w:szCs w:val="20"/>
        </w:rPr>
        <w:t>Федеральным законом от 05.04.2013 № 44-ФЗ «О Контрактной системе в сфере закупок»</w:t>
      </w:r>
      <w:r w:rsidRPr="0006614E">
        <w:rPr>
          <w:rFonts w:eastAsiaTheme="minorHAnsi"/>
          <w:sz w:val="20"/>
          <w:szCs w:val="20"/>
          <w:shd w:val="clear" w:color="auto" w:fill="FFFFFF"/>
          <w:lang w:eastAsia="en-US"/>
        </w:rPr>
        <w:t>, из суммы, подлежащей оплате Поставщику.</w:t>
      </w:r>
    </w:p>
    <w:p w14:paraId="5189030F" w14:textId="416CB6C4"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Pr>
          <w:rFonts w:eastAsiaTheme="minorHAnsi" w:cs="Arial"/>
          <w:i/>
          <w:sz w:val="20"/>
          <w:szCs w:val="22"/>
          <w:lang w:eastAsia="en-US"/>
        </w:rPr>
        <w:t>10.1</w:t>
      </w:r>
      <w:r w:rsidR="00D673CF">
        <w:rPr>
          <w:rFonts w:eastAsiaTheme="minorHAnsi" w:cs="Arial"/>
          <w:i/>
          <w:sz w:val="20"/>
          <w:szCs w:val="22"/>
          <w:lang w:eastAsia="en-US"/>
        </w:rPr>
        <w:t>5</w:t>
      </w:r>
      <w:r w:rsidRPr="00724C7F">
        <w:rPr>
          <w:rFonts w:eastAsiaTheme="minorHAnsi" w:cs="Arial"/>
          <w:i/>
          <w:sz w:val="20"/>
          <w:szCs w:val="22"/>
          <w:lang w:eastAsia="en-US"/>
        </w:rP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настоящего </w:t>
      </w:r>
      <w:r w:rsidR="00DA34F4">
        <w:rPr>
          <w:rFonts w:eastAsiaTheme="minorHAnsi" w:cs="Arial"/>
          <w:i/>
          <w:sz w:val="20"/>
          <w:szCs w:val="22"/>
          <w:lang w:eastAsia="en-US"/>
        </w:rPr>
        <w:t>Контракта</w:t>
      </w:r>
      <w:r w:rsidRPr="00724C7F">
        <w:rPr>
          <w:rFonts w:eastAsiaTheme="minorHAnsi" w:cs="Arial"/>
          <w:i/>
          <w:sz w:val="20"/>
          <w:szCs w:val="22"/>
          <w:lang w:eastAsia="en-US"/>
        </w:rPr>
        <w:t>,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10473D7B" w14:textId="26F5DA76"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sz w:val="20"/>
          <w:szCs w:val="22"/>
          <w:lang w:eastAsia="en-US"/>
        </w:rPr>
        <w:t xml:space="preserve">  </w:t>
      </w:r>
      <w:r>
        <w:rPr>
          <w:rFonts w:eastAsiaTheme="minorHAnsi" w:cs="Arial"/>
          <w:i/>
          <w:sz w:val="20"/>
          <w:szCs w:val="22"/>
          <w:lang w:eastAsia="en-US"/>
        </w:rPr>
        <w:t>10.1</w:t>
      </w:r>
      <w:r w:rsidR="00D673CF">
        <w:rPr>
          <w:rFonts w:eastAsiaTheme="minorHAnsi" w:cs="Arial"/>
          <w:i/>
          <w:sz w:val="20"/>
          <w:szCs w:val="22"/>
          <w:lang w:eastAsia="en-US"/>
        </w:rPr>
        <w:t>6</w:t>
      </w:r>
      <w:r w:rsidRPr="00724C7F">
        <w:rPr>
          <w:rFonts w:eastAsiaTheme="minorHAnsi" w:cs="Arial"/>
          <w:i/>
          <w:sz w:val="20"/>
          <w:szCs w:val="22"/>
          <w:lang w:eastAsia="en-US"/>
        </w:rPr>
        <w:t>. Под неисполнением или ненадлежащим исполнением обязательств, не имеющих стоимостного выражения, понимается:</w:t>
      </w:r>
    </w:p>
    <w:p w14:paraId="180E41CC" w14:textId="77777777"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i/>
          <w:sz w:val="20"/>
          <w:szCs w:val="22"/>
          <w:lang w:eastAsia="en-US"/>
        </w:rPr>
        <w:t>- невыполнение поставщиком в разумный срок требования заказчика о доукомплектовании товара;</w:t>
      </w:r>
    </w:p>
    <w:p w14:paraId="75FEE5BB" w14:textId="77777777"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i/>
          <w:sz w:val="20"/>
          <w:szCs w:val="22"/>
          <w:lang w:eastAsia="en-US"/>
        </w:rPr>
        <w:t>- случаи, когда подлежащий затариванию и (или) упаковке товар передается покупателю без тары и (или) упаковки либо в ненадлежащей таре и (или) упаковке и продавец отказывается затарить и (или) упаковать товар либо заменить ненадлежащую тару и (или) упаковку;</w:t>
      </w:r>
    </w:p>
    <w:p w14:paraId="4EC020BB" w14:textId="77777777"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i/>
          <w:sz w:val="20"/>
          <w:szCs w:val="22"/>
          <w:lang w:eastAsia="en-US"/>
        </w:rPr>
        <w:t>- непредставление каких-либо документов, предусмотренных контрактом, без которых товары (работы, услуги) могут быть приняты;</w:t>
      </w:r>
    </w:p>
    <w:p w14:paraId="3BB4920E" w14:textId="77777777"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i/>
          <w:sz w:val="20"/>
          <w:szCs w:val="22"/>
          <w:lang w:eastAsia="en-US"/>
        </w:rPr>
        <w:t>- нарушение порядка передачи товаров (работ, услуг), в т.ч. отсутствие представителя поставщика (подрядчика, исполнителя) при передаче, если это было предусмотрено контрактом;</w:t>
      </w:r>
    </w:p>
    <w:p w14:paraId="1954010C" w14:textId="77777777"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i/>
          <w:sz w:val="20"/>
          <w:szCs w:val="22"/>
          <w:lang w:eastAsia="en-US"/>
        </w:rPr>
        <w:t>- нарушение гарантийных обязательств;</w:t>
      </w:r>
    </w:p>
    <w:p w14:paraId="46B8FAA8" w14:textId="77777777" w:rsidR="00724C7F" w:rsidRPr="00724C7F" w:rsidRDefault="00724C7F" w:rsidP="00724C7F">
      <w:pPr>
        <w:widowControl w:val="0"/>
        <w:tabs>
          <w:tab w:val="left" w:pos="709"/>
          <w:tab w:val="left" w:pos="851"/>
          <w:tab w:val="left" w:pos="1134"/>
        </w:tabs>
        <w:autoSpaceDE w:val="0"/>
        <w:autoSpaceDN w:val="0"/>
        <w:adjustRightInd w:val="0"/>
        <w:ind w:firstLine="567"/>
        <w:jc w:val="both"/>
        <w:outlineLvl w:val="1"/>
        <w:rPr>
          <w:rFonts w:eastAsiaTheme="minorHAnsi" w:cs="Arial"/>
          <w:i/>
          <w:sz w:val="20"/>
          <w:szCs w:val="22"/>
          <w:lang w:eastAsia="en-US"/>
        </w:rPr>
      </w:pPr>
      <w:r w:rsidRPr="00724C7F">
        <w:rPr>
          <w:rFonts w:eastAsiaTheme="minorHAnsi" w:cs="Arial"/>
          <w:i/>
          <w:sz w:val="20"/>
          <w:szCs w:val="22"/>
          <w:lang w:eastAsia="en-US"/>
        </w:rPr>
        <w:t>- несвоевременное размещение Поставщиком в Единой информационной системе документа о приемке.</w:t>
      </w:r>
    </w:p>
    <w:p w14:paraId="4174DBF1" w14:textId="77777777" w:rsidR="00724C7F" w:rsidRPr="00724C7F" w:rsidRDefault="00724C7F" w:rsidP="00724C7F">
      <w:pPr>
        <w:widowControl w:val="0"/>
        <w:autoSpaceDE w:val="0"/>
        <w:autoSpaceDN w:val="0"/>
        <w:adjustRightInd w:val="0"/>
        <w:ind w:firstLine="539"/>
        <w:jc w:val="both"/>
        <w:rPr>
          <w:rFonts w:eastAsiaTheme="minorHAnsi"/>
          <w:lang w:eastAsia="en-US"/>
        </w:rPr>
      </w:pPr>
    </w:p>
    <w:p w14:paraId="5C5204A5" w14:textId="77777777" w:rsidR="00724C7F" w:rsidRPr="00E60905" w:rsidRDefault="00724C7F" w:rsidP="00693311">
      <w:pPr>
        <w:pStyle w:val="ConsPlusNormal"/>
        <w:ind w:firstLine="709"/>
        <w:jc w:val="both"/>
        <w:rPr>
          <w:rFonts w:ascii="Times New Roman" w:hAnsi="Times New Roman" w:cs="Times New Roman"/>
          <w:sz w:val="20"/>
        </w:rPr>
      </w:pPr>
    </w:p>
    <w:p w14:paraId="3284A189" w14:textId="77777777" w:rsidR="000C5398" w:rsidRPr="00E60905" w:rsidRDefault="000C5398" w:rsidP="00693311">
      <w:pPr>
        <w:pStyle w:val="ConsPlusNormal"/>
        <w:jc w:val="both"/>
        <w:rPr>
          <w:rFonts w:ascii="Times New Roman" w:hAnsi="Times New Roman" w:cs="Times New Roman"/>
          <w:sz w:val="20"/>
        </w:rPr>
      </w:pPr>
    </w:p>
    <w:p w14:paraId="2535C416" w14:textId="5CF9C19C" w:rsidR="00DB2900" w:rsidRPr="00E60905" w:rsidRDefault="00DB290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w:t>
      </w:r>
      <w:r w:rsidR="00A93940" w:rsidRPr="00E60905">
        <w:rPr>
          <w:rFonts w:ascii="Times New Roman" w:hAnsi="Times New Roman" w:cs="Times New Roman"/>
          <w:sz w:val="20"/>
        </w:rPr>
        <w:t>1</w:t>
      </w:r>
      <w:r w:rsidRPr="00E60905">
        <w:rPr>
          <w:rFonts w:ascii="Times New Roman" w:hAnsi="Times New Roman" w:cs="Times New Roman"/>
          <w:sz w:val="20"/>
        </w:rPr>
        <w:t xml:space="preserve">. Срок действия </w:t>
      </w:r>
      <w:r w:rsidR="00DA34F4">
        <w:rPr>
          <w:rFonts w:ascii="Times New Roman" w:hAnsi="Times New Roman" w:cs="Times New Roman"/>
          <w:sz w:val="20"/>
        </w:rPr>
        <w:t>Контракта</w:t>
      </w:r>
      <w:r w:rsidRPr="00E60905">
        <w:rPr>
          <w:rFonts w:ascii="Times New Roman" w:hAnsi="Times New Roman" w:cs="Times New Roman"/>
          <w:sz w:val="20"/>
        </w:rPr>
        <w:t>, изменение и расторжение</w:t>
      </w:r>
      <w:r w:rsidR="00A93940" w:rsidRPr="00E60905">
        <w:rPr>
          <w:rFonts w:ascii="Times New Roman" w:hAnsi="Times New Roman" w:cs="Times New Roman"/>
          <w:sz w:val="20"/>
        </w:rPr>
        <w:t xml:space="preserve"> </w:t>
      </w:r>
      <w:r w:rsidR="00DA34F4">
        <w:rPr>
          <w:rFonts w:ascii="Times New Roman" w:hAnsi="Times New Roman" w:cs="Times New Roman"/>
          <w:sz w:val="20"/>
        </w:rPr>
        <w:t>Контракта</w:t>
      </w:r>
    </w:p>
    <w:p w14:paraId="1AB04621" w14:textId="77777777" w:rsidR="00DB2900" w:rsidRPr="00E60905" w:rsidRDefault="00DB2900" w:rsidP="00693311">
      <w:pPr>
        <w:pStyle w:val="ConsPlusNormal"/>
        <w:ind w:firstLine="540"/>
        <w:jc w:val="both"/>
        <w:rPr>
          <w:rFonts w:ascii="Times New Roman" w:hAnsi="Times New Roman" w:cs="Times New Roman"/>
          <w:sz w:val="20"/>
        </w:rPr>
      </w:pPr>
    </w:p>
    <w:p w14:paraId="777F140F" w14:textId="1F876EE7"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11.1. </w:t>
      </w:r>
      <w:r w:rsidR="00DA34F4">
        <w:rPr>
          <w:rFonts w:ascii="Times New Roman" w:hAnsi="Times New Roman" w:cs="Times New Roman"/>
          <w:sz w:val="20"/>
        </w:rPr>
        <w:t>Контракт</w:t>
      </w:r>
      <w:r w:rsidRPr="00E60905">
        <w:rPr>
          <w:rFonts w:ascii="Times New Roman" w:hAnsi="Times New Roman" w:cs="Times New Roman"/>
          <w:sz w:val="20"/>
        </w:rPr>
        <w:t xml:space="preserve"> вступает в силу со дня следующим за днем подписания</w:t>
      </w:r>
      <w:r w:rsidR="00974CFB">
        <w:rPr>
          <w:rFonts w:ascii="Times New Roman" w:hAnsi="Times New Roman" w:cs="Times New Roman"/>
          <w:sz w:val="20"/>
        </w:rPr>
        <w:t xml:space="preserve"> </w:t>
      </w:r>
      <w:r w:rsidR="00DA34F4">
        <w:rPr>
          <w:rFonts w:ascii="Times New Roman" w:hAnsi="Times New Roman" w:cs="Times New Roman"/>
          <w:sz w:val="20"/>
        </w:rPr>
        <w:t>Контракта</w:t>
      </w:r>
      <w:r w:rsidRPr="00E60905">
        <w:rPr>
          <w:rFonts w:ascii="Times New Roman" w:hAnsi="Times New Roman" w:cs="Times New Roman"/>
          <w:sz w:val="20"/>
        </w:rPr>
        <w:t xml:space="preserve"> и действует до полного исполнения Сторонами взаимных обязательств по </w:t>
      </w:r>
      <w:r w:rsidR="00DA34F4">
        <w:rPr>
          <w:rFonts w:ascii="Times New Roman" w:hAnsi="Times New Roman" w:cs="Times New Roman"/>
          <w:sz w:val="20"/>
        </w:rPr>
        <w:t>Контракту</w:t>
      </w:r>
      <w:r w:rsidRPr="00E60905">
        <w:rPr>
          <w:rFonts w:ascii="Times New Roman" w:hAnsi="Times New Roman" w:cs="Times New Roman"/>
          <w:sz w:val="20"/>
        </w:rPr>
        <w:t>.</w:t>
      </w:r>
    </w:p>
    <w:p w14:paraId="61318CDE" w14:textId="166A9436"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11.2. Все изменения </w:t>
      </w:r>
      <w:r w:rsidR="00DA34F4">
        <w:rPr>
          <w:rFonts w:ascii="Times New Roman" w:hAnsi="Times New Roman" w:cs="Times New Roman"/>
          <w:sz w:val="20"/>
        </w:rPr>
        <w:t>Контракта</w:t>
      </w:r>
      <w:r w:rsidRPr="00E60905">
        <w:rPr>
          <w:rFonts w:ascii="Times New Roman" w:hAnsi="Times New Roman" w:cs="Times New Roman"/>
          <w:sz w:val="20"/>
        </w:rPr>
        <w:t xml:space="preserve"> должны быть совершены в письменном виде и оформлены дополнительными соглашениями к </w:t>
      </w:r>
      <w:r w:rsidR="00DA34F4">
        <w:rPr>
          <w:rFonts w:ascii="Times New Roman" w:hAnsi="Times New Roman" w:cs="Times New Roman"/>
          <w:sz w:val="20"/>
        </w:rPr>
        <w:t>Контракту</w:t>
      </w:r>
      <w:r w:rsidRPr="00E60905">
        <w:rPr>
          <w:rFonts w:ascii="Times New Roman" w:hAnsi="Times New Roman" w:cs="Times New Roman"/>
          <w:sz w:val="20"/>
        </w:rPr>
        <w:t>.</w:t>
      </w:r>
    </w:p>
    <w:p w14:paraId="44F5FF95" w14:textId="077C0B6E"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11.3. </w:t>
      </w:r>
      <w:r w:rsidR="00DA34F4">
        <w:rPr>
          <w:rFonts w:ascii="Times New Roman" w:hAnsi="Times New Roman" w:cs="Times New Roman"/>
          <w:sz w:val="20"/>
        </w:rPr>
        <w:t>Контракт</w:t>
      </w:r>
      <w:r w:rsidRPr="00E60905">
        <w:rPr>
          <w:rFonts w:ascii="Times New Roman" w:hAnsi="Times New Roman" w:cs="Times New Roman"/>
          <w:sz w:val="20"/>
        </w:rPr>
        <w:t xml:space="preserve"> может быть расторгнут по соглашению Сторон, по решению суда, в случае одностороннего отказа Стороны </w:t>
      </w:r>
      <w:r w:rsidR="00DA34F4">
        <w:rPr>
          <w:rFonts w:ascii="Times New Roman" w:hAnsi="Times New Roman" w:cs="Times New Roman"/>
          <w:sz w:val="20"/>
        </w:rPr>
        <w:t>Контракта</w:t>
      </w:r>
      <w:r w:rsidRPr="00E60905">
        <w:rPr>
          <w:rFonts w:ascii="Times New Roman" w:hAnsi="Times New Roman" w:cs="Times New Roman"/>
          <w:sz w:val="20"/>
        </w:rPr>
        <w:t xml:space="preserve"> от исполнения </w:t>
      </w:r>
      <w:r w:rsidR="00DA34F4">
        <w:rPr>
          <w:rFonts w:ascii="Times New Roman" w:hAnsi="Times New Roman" w:cs="Times New Roman"/>
          <w:sz w:val="20"/>
        </w:rPr>
        <w:t>Контракта</w:t>
      </w:r>
      <w:r w:rsidRPr="00E60905">
        <w:rPr>
          <w:rFonts w:ascii="Times New Roman" w:hAnsi="Times New Roman" w:cs="Times New Roman"/>
          <w:sz w:val="20"/>
        </w:rPr>
        <w:t xml:space="preserve"> в соответствии с гражданским законодательством Российской Федерации.</w:t>
      </w:r>
    </w:p>
    <w:p w14:paraId="2C5AD64A" w14:textId="206DCF24"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11.4.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w:t>
      </w:r>
      <w:r w:rsidR="00DA34F4">
        <w:rPr>
          <w:rFonts w:ascii="Times New Roman" w:hAnsi="Times New Roman" w:cs="Times New Roman"/>
          <w:sz w:val="20"/>
        </w:rPr>
        <w:t>Контракта</w:t>
      </w:r>
      <w:r w:rsidRPr="00E60905">
        <w:rPr>
          <w:rFonts w:ascii="Times New Roman" w:hAnsi="Times New Roman" w:cs="Times New Roman"/>
          <w:sz w:val="20"/>
        </w:rPr>
        <w:t xml:space="preserve">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w:t>
      </w:r>
      <w:r w:rsidR="00DA34F4">
        <w:rPr>
          <w:rFonts w:ascii="Times New Roman" w:hAnsi="Times New Roman" w:cs="Times New Roman"/>
          <w:sz w:val="20"/>
        </w:rPr>
        <w:t>Контракта</w:t>
      </w:r>
      <w:r w:rsidRPr="00E60905">
        <w:rPr>
          <w:rFonts w:ascii="Times New Roman" w:hAnsi="Times New Roman" w:cs="Times New Roman"/>
          <w:sz w:val="20"/>
        </w:rPr>
        <w:t xml:space="preserve">, послужившие основанием для одностороннего отказа Заказчика от исполнения </w:t>
      </w:r>
      <w:r w:rsidR="00DA34F4">
        <w:rPr>
          <w:rFonts w:ascii="Times New Roman" w:hAnsi="Times New Roman" w:cs="Times New Roman"/>
          <w:sz w:val="20"/>
        </w:rPr>
        <w:t>Контракта</w:t>
      </w:r>
      <w:r w:rsidRPr="00E60905">
        <w:rPr>
          <w:rFonts w:ascii="Times New Roman" w:hAnsi="Times New Roman" w:cs="Times New Roman"/>
          <w:sz w:val="20"/>
        </w:rPr>
        <w:t>.</w:t>
      </w:r>
    </w:p>
    <w:p w14:paraId="33DBA296" w14:textId="77777777" w:rsidR="00A93940" w:rsidRPr="00E60905" w:rsidRDefault="00A93940" w:rsidP="00693311">
      <w:pPr>
        <w:pStyle w:val="ConsPlusNormal"/>
        <w:jc w:val="center"/>
        <w:outlineLvl w:val="1"/>
        <w:rPr>
          <w:rFonts w:ascii="Times New Roman" w:hAnsi="Times New Roman" w:cs="Times New Roman"/>
          <w:sz w:val="20"/>
        </w:rPr>
      </w:pPr>
    </w:p>
    <w:p w14:paraId="0BF915D5" w14:textId="77777777" w:rsidR="00A93940" w:rsidRPr="00E60905" w:rsidRDefault="00A9394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12. Исключительные права</w:t>
      </w:r>
    </w:p>
    <w:p w14:paraId="6DC74ED6" w14:textId="77777777" w:rsidR="00A93940" w:rsidRPr="00E60905" w:rsidRDefault="00A93940" w:rsidP="00693311">
      <w:pPr>
        <w:pStyle w:val="ConsPlusNormal"/>
        <w:jc w:val="both"/>
        <w:rPr>
          <w:rFonts w:ascii="Times New Roman" w:hAnsi="Times New Roman" w:cs="Times New Roman"/>
          <w:sz w:val="20"/>
        </w:rPr>
      </w:pPr>
    </w:p>
    <w:p w14:paraId="12286C5E" w14:textId="77777777"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12.1.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14:paraId="33D2191B" w14:textId="77777777"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12.2.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1E19FB2D" w14:textId="77777777" w:rsidR="00A93940" w:rsidRPr="00E60905" w:rsidRDefault="00A93940" w:rsidP="00693311">
      <w:pPr>
        <w:pStyle w:val="ConsPlusNormal"/>
        <w:jc w:val="both"/>
        <w:rPr>
          <w:rFonts w:ascii="Times New Roman" w:hAnsi="Times New Roman" w:cs="Times New Roman"/>
          <w:sz w:val="20"/>
        </w:rPr>
      </w:pPr>
    </w:p>
    <w:p w14:paraId="65C5A312" w14:textId="77777777" w:rsidR="00A93940" w:rsidRPr="00E60905" w:rsidRDefault="00A9394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13. Обстоятельства непреодолимой силы</w:t>
      </w:r>
    </w:p>
    <w:p w14:paraId="6A0DCC71" w14:textId="77777777" w:rsidR="00A93940" w:rsidRPr="00E60905" w:rsidRDefault="00A93940" w:rsidP="00693311">
      <w:pPr>
        <w:pStyle w:val="ConsPlusNormal"/>
        <w:jc w:val="both"/>
        <w:rPr>
          <w:rFonts w:ascii="Times New Roman" w:hAnsi="Times New Roman" w:cs="Times New Roman"/>
          <w:sz w:val="20"/>
        </w:rPr>
      </w:pPr>
    </w:p>
    <w:p w14:paraId="2E690243" w14:textId="27A28355"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13.1. Стороны освобождаются от ответственности за полное или частичное неисполнение своих обязательств по </w:t>
      </w:r>
      <w:r w:rsidR="00DA34F4">
        <w:rPr>
          <w:rFonts w:ascii="Times New Roman" w:hAnsi="Times New Roman" w:cs="Times New Roman"/>
          <w:sz w:val="20"/>
        </w:rPr>
        <w:t>Контракту</w:t>
      </w:r>
      <w:r w:rsidRPr="00E60905">
        <w:rPr>
          <w:rFonts w:ascii="Times New Roman" w:hAnsi="Times New Roman" w:cs="Times New Roman"/>
          <w:sz w:val="20"/>
        </w:rPr>
        <w:t>, если их неисполнение явилось следствием обстоятельств непреодолимой силы, то есть чрезвычайных и непредотвратимых при данных условиях обстоятельств.</w:t>
      </w:r>
    </w:p>
    <w:p w14:paraId="0D889DCF" w14:textId="60827A66"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13.2. Сторона, у которой возникли обстоятельства непреодолимой силы, обязана в течение 5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 а также предпринять все возможные меры для надлежащего выполнения своих обязательств по </w:t>
      </w:r>
      <w:r w:rsidR="00DA34F4">
        <w:rPr>
          <w:rFonts w:ascii="Times New Roman" w:hAnsi="Times New Roman" w:cs="Times New Roman"/>
          <w:sz w:val="20"/>
        </w:rPr>
        <w:t>Контракту</w:t>
      </w:r>
      <w:r w:rsidRPr="00E60905">
        <w:rPr>
          <w:rFonts w:ascii="Times New Roman" w:hAnsi="Times New Roman" w:cs="Times New Roman"/>
          <w:sz w:val="20"/>
        </w:rPr>
        <w:t>.</w:t>
      </w:r>
    </w:p>
    <w:p w14:paraId="4D1ABD07" w14:textId="21990508"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13.3. В случае возникновения обстоятельств непреодолимой силы Стороны вправе расторгнуть </w:t>
      </w:r>
      <w:r w:rsidR="00DA34F4">
        <w:rPr>
          <w:rFonts w:ascii="Times New Roman" w:hAnsi="Times New Roman" w:cs="Times New Roman"/>
          <w:sz w:val="20"/>
        </w:rPr>
        <w:t>Контракт</w:t>
      </w:r>
      <w:r w:rsidRPr="00E60905">
        <w:rPr>
          <w:rFonts w:ascii="Times New Roman" w:hAnsi="Times New Roman" w:cs="Times New Roman"/>
          <w:sz w:val="20"/>
        </w:rPr>
        <w:t>, и в этом случае ни одна из Сторон не вправе требовать возмещения убытков.</w:t>
      </w:r>
    </w:p>
    <w:p w14:paraId="15D2A38A" w14:textId="77777777"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13.4.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4CD8B17C" w14:textId="77777777" w:rsidR="00A93940" w:rsidRPr="00E60905" w:rsidRDefault="00A93940" w:rsidP="00693311">
      <w:pPr>
        <w:pStyle w:val="ConsPlusNormal"/>
        <w:jc w:val="both"/>
        <w:rPr>
          <w:rFonts w:ascii="Times New Roman" w:hAnsi="Times New Roman" w:cs="Times New Roman"/>
          <w:sz w:val="20"/>
        </w:rPr>
      </w:pPr>
    </w:p>
    <w:p w14:paraId="301DBF69" w14:textId="77777777" w:rsidR="00A93940" w:rsidRPr="00E60905" w:rsidRDefault="00A9394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14. Уведомления</w:t>
      </w:r>
    </w:p>
    <w:p w14:paraId="0044DF10" w14:textId="77777777" w:rsidR="00A93940" w:rsidRPr="00E60905" w:rsidRDefault="00A93940" w:rsidP="00693311">
      <w:pPr>
        <w:pStyle w:val="ConsPlusNormal"/>
        <w:jc w:val="both"/>
        <w:rPr>
          <w:rFonts w:ascii="Times New Roman" w:hAnsi="Times New Roman" w:cs="Times New Roman"/>
          <w:sz w:val="20"/>
        </w:rPr>
      </w:pPr>
    </w:p>
    <w:p w14:paraId="6D2E19F7" w14:textId="36EEF1B0"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14.1. Любое уведомление, которое одна Сторона направляет другой Стороне в соответствии с </w:t>
      </w:r>
      <w:r w:rsidR="00AF7C6D">
        <w:rPr>
          <w:rFonts w:ascii="Times New Roman" w:hAnsi="Times New Roman" w:cs="Times New Roman"/>
          <w:sz w:val="20"/>
        </w:rPr>
        <w:t>Контрактом</w:t>
      </w:r>
      <w:r w:rsidRPr="00E60905">
        <w:rPr>
          <w:rFonts w:ascii="Times New Roman" w:hAnsi="Times New Roman" w:cs="Times New Roman"/>
          <w:sz w:val="20"/>
        </w:rPr>
        <w:t>, высылается в виде письма по адресу другой Стороны с подтверждением о получении.</w:t>
      </w:r>
    </w:p>
    <w:p w14:paraId="1CA6F891" w14:textId="77777777" w:rsidR="00A93940" w:rsidRPr="00E60905" w:rsidRDefault="00A93940" w:rsidP="00693311">
      <w:pPr>
        <w:pStyle w:val="ConsPlusNormal"/>
        <w:jc w:val="both"/>
        <w:rPr>
          <w:rFonts w:ascii="Times New Roman" w:hAnsi="Times New Roman" w:cs="Times New Roman"/>
          <w:sz w:val="20"/>
        </w:rPr>
      </w:pPr>
    </w:p>
    <w:p w14:paraId="4C9AA0D3" w14:textId="77777777" w:rsidR="00154822" w:rsidRPr="00E60905" w:rsidRDefault="00154822" w:rsidP="00693311">
      <w:pPr>
        <w:pStyle w:val="ConsPlusNormal"/>
        <w:jc w:val="both"/>
        <w:rPr>
          <w:rFonts w:ascii="Times New Roman" w:hAnsi="Times New Roman" w:cs="Times New Roman"/>
          <w:sz w:val="20"/>
        </w:rPr>
      </w:pPr>
    </w:p>
    <w:p w14:paraId="6318A9CC" w14:textId="2063CAB4" w:rsidR="00A93940" w:rsidRPr="00E60905" w:rsidRDefault="00A9394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 xml:space="preserve">15. Банковское сопровождение </w:t>
      </w:r>
      <w:r w:rsidR="00AF7C6D">
        <w:rPr>
          <w:rFonts w:ascii="Times New Roman" w:hAnsi="Times New Roman" w:cs="Times New Roman"/>
          <w:sz w:val="20"/>
        </w:rPr>
        <w:t>Контракта</w:t>
      </w:r>
      <w:r w:rsidRPr="00E60905">
        <w:rPr>
          <w:rFonts w:ascii="Times New Roman" w:hAnsi="Times New Roman" w:cs="Times New Roman"/>
          <w:sz w:val="20"/>
        </w:rPr>
        <w:t>.</w:t>
      </w:r>
    </w:p>
    <w:p w14:paraId="4436ED92" w14:textId="77777777" w:rsidR="00A93940" w:rsidRPr="00E60905" w:rsidRDefault="00A93940" w:rsidP="00693311">
      <w:pPr>
        <w:pStyle w:val="ConsPlusNormal"/>
        <w:jc w:val="both"/>
        <w:rPr>
          <w:rFonts w:ascii="Times New Roman" w:hAnsi="Times New Roman" w:cs="Times New Roman"/>
          <w:sz w:val="20"/>
        </w:rPr>
      </w:pPr>
    </w:p>
    <w:p w14:paraId="0A44DA8D" w14:textId="24DCBBDD" w:rsidR="00A93940"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 xml:space="preserve">15.1 Привлечение банка в целях банковского сопровождения </w:t>
      </w:r>
      <w:r w:rsidR="00AF7C6D">
        <w:rPr>
          <w:rFonts w:ascii="Times New Roman" w:hAnsi="Times New Roman" w:cs="Times New Roman"/>
          <w:sz w:val="20"/>
        </w:rPr>
        <w:t>Контракта</w:t>
      </w:r>
      <w:r w:rsidRPr="00E60905">
        <w:rPr>
          <w:rFonts w:ascii="Times New Roman" w:hAnsi="Times New Roman" w:cs="Times New Roman"/>
          <w:sz w:val="20"/>
        </w:rPr>
        <w:t xml:space="preserve"> не осуществляется.</w:t>
      </w:r>
    </w:p>
    <w:p w14:paraId="79F4A945" w14:textId="77777777" w:rsidR="00C94DAD" w:rsidRDefault="00C94DAD" w:rsidP="00693311">
      <w:pPr>
        <w:pStyle w:val="ConsPlusNormal"/>
        <w:ind w:firstLine="709"/>
        <w:jc w:val="both"/>
        <w:rPr>
          <w:rFonts w:ascii="Times New Roman" w:hAnsi="Times New Roman" w:cs="Times New Roman"/>
          <w:sz w:val="20"/>
        </w:rPr>
      </w:pPr>
    </w:p>
    <w:p w14:paraId="7EE87F19" w14:textId="77777777" w:rsidR="00C94DAD" w:rsidRPr="00DE2EC8" w:rsidRDefault="00C94DAD" w:rsidP="00C94DAD">
      <w:pPr>
        <w:autoSpaceDE w:val="0"/>
        <w:autoSpaceDN w:val="0"/>
        <w:adjustRightInd w:val="0"/>
        <w:ind w:left="360"/>
        <w:contextualSpacing/>
        <w:jc w:val="center"/>
        <w:outlineLvl w:val="0"/>
        <w:rPr>
          <w:sz w:val="20"/>
          <w:szCs w:val="20"/>
        </w:rPr>
      </w:pPr>
      <w:r w:rsidRPr="00DE2EC8">
        <w:rPr>
          <w:sz w:val="20"/>
          <w:szCs w:val="20"/>
        </w:rPr>
        <w:t>1</w:t>
      </w:r>
      <w:r>
        <w:rPr>
          <w:sz w:val="20"/>
          <w:szCs w:val="20"/>
        </w:rPr>
        <w:t>6</w:t>
      </w:r>
      <w:r w:rsidRPr="00DE2EC8">
        <w:rPr>
          <w:sz w:val="20"/>
          <w:szCs w:val="20"/>
        </w:rPr>
        <w:t>. Антикоррупционная оговорка</w:t>
      </w:r>
    </w:p>
    <w:p w14:paraId="3860D939" w14:textId="7A60F612"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 xml:space="preserve">.1. При исполнении своих обязательств по настоящему </w:t>
      </w:r>
      <w:r w:rsidR="00AF7C6D">
        <w:rPr>
          <w:sz w:val="20"/>
          <w:szCs w:val="20"/>
        </w:rPr>
        <w:t>Контракту</w:t>
      </w:r>
      <w:r w:rsidRPr="00DE2EC8">
        <w:rPr>
          <w:sz w:val="20"/>
          <w:szCs w:val="20"/>
        </w:rPr>
        <w:t xml:space="preserve">, каждая из Сторон </w:t>
      </w:r>
      <w:r w:rsidR="00AF7C6D">
        <w:rPr>
          <w:sz w:val="20"/>
          <w:szCs w:val="20"/>
        </w:rPr>
        <w:t>Контракта</w:t>
      </w:r>
      <w:r w:rsidRPr="00DE2EC8">
        <w:rPr>
          <w:sz w:val="20"/>
          <w:szCs w:val="20"/>
        </w:rPr>
        <w:t xml:space="preserve"> подтверждает, что ни сама Сторона, ни ее руководство или работники не предлагали, не обещали, не требовали, не принимали деньги, ценные бумаги, иное имущество или услуги, связанные с заключением или исполнением настоящего </w:t>
      </w:r>
      <w:r w:rsidR="00AF7C6D">
        <w:rPr>
          <w:sz w:val="20"/>
          <w:szCs w:val="20"/>
        </w:rPr>
        <w:t>Контракта</w:t>
      </w:r>
      <w:r w:rsidRPr="00DE2EC8">
        <w:rPr>
          <w:sz w:val="20"/>
          <w:szCs w:val="20"/>
        </w:rPr>
        <w:t>.</w:t>
      </w:r>
    </w:p>
    <w:p w14:paraId="767A22EA" w14:textId="7A19B2E1"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 xml:space="preserve">.2. Стороны обязуются в течение всего срока действия </w:t>
      </w:r>
      <w:r w:rsidR="00AF7C6D">
        <w:rPr>
          <w:sz w:val="20"/>
          <w:szCs w:val="20"/>
        </w:rPr>
        <w:t>Контракта</w:t>
      </w:r>
      <w:r w:rsidRPr="00DE2EC8">
        <w:rPr>
          <w:sz w:val="20"/>
          <w:szCs w:val="20"/>
        </w:rPr>
        <w:t xml:space="preserve"> и после его истечения принять все разумные меры для недопущения действий, указанных в пункте 1</w:t>
      </w:r>
      <w:r>
        <w:rPr>
          <w:sz w:val="20"/>
          <w:szCs w:val="20"/>
        </w:rPr>
        <w:t>6</w:t>
      </w:r>
      <w:r w:rsidRPr="00DE2EC8">
        <w:rPr>
          <w:sz w:val="20"/>
          <w:szCs w:val="20"/>
        </w:rPr>
        <w:t xml:space="preserve">.1 настоящего </w:t>
      </w:r>
      <w:r w:rsidR="00AF7C6D">
        <w:rPr>
          <w:sz w:val="20"/>
          <w:szCs w:val="20"/>
        </w:rPr>
        <w:t>Контракта</w:t>
      </w:r>
      <w:r w:rsidRPr="00DE2EC8">
        <w:rPr>
          <w:sz w:val="20"/>
          <w:szCs w:val="20"/>
        </w:rPr>
        <w:t>, в том числе со стороны руководства или работников Сторон, третьих лиц.</w:t>
      </w:r>
    </w:p>
    <w:p w14:paraId="469A6896" w14:textId="1958CF0C"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 xml:space="preserve">.3. Стороны обязуются соблюдать, а также обеспечивать соблюдение их руководством, работниками и посредниками, действующими по </w:t>
      </w:r>
      <w:r w:rsidR="00AF7C6D">
        <w:rPr>
          <w:sz w:val="20"/>
          <w:szCs w:val="20"/>
        </w:rPr>
        <w:t>Контракту</w:t>
      </w:r>
      <w:r w:rsidRPr="00DE2EC8">
        <w:rPr>
          <w:sz w:val="20"/>
          <w:szCs w:val="20"/>
        </w:rPr>
        <w:t>, настоящей оговорки, а также оказывать друг другу содействие в случае действительного или возможного нарушения ее требований.</w:t>
      </w:r>
    </w:p>
    <w:p w14:paraId="2CAB2CD1" w14:textId="3527A6E3"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 xml:space="preserve">.4. Сторонам </w:t>
      </w:r>
      <w:r w:rsidR="00AF7C6D">
        <w:rPr>
          <w:sz w:val="20"/>
          <w:szCs w:val="20"/>
        </w:rPr>
        <w:t>Контракта</w:t>
      </w:r>
      <w:r w:rsidRPr="00DE2EC8">
        <w:rPr>
          <w:sz w:val="20"/>
          <w:szCs w:val="20"/>
        </w:rPr>
        <w:t>, их руководителям и работникам запрещается:</w:t>
      </w:r>
    </w:p>
    <w:p w14:paraId="3DE31E19" w14:textId="3C9B8AB8"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 xml:space="preserve">.4.1. Передавать или предлагать денежные средства, ценные бумаги или иное имущество, безвозмездно выполнять работы (оказывать услуги) и т. д. представителям публичных органов власти, должностным лицам, лицам, которые являются близкими родственниками представителей публичных органов власти или должностных лиц, либо лицам, иным образом связанным с государством, в целях неправомерного получения преимуществ для Сторон </w:t>
      </w:r>
      <w:r w:rsidR="00AF7C6D">
        <w:rPr>
          <w:sz w:val="20"/>
          <w:szCs w:val="20"/>
        </w:rPr>
        <w:t>Контракта</w:t>
      </w:r>
      <w:r w:rsidRPr="00DE2EC8">
        <w:rPr>
          <w:sz w:val="20"/>
          <w:szCs w:val="20"/>
        </w:rPr>
        <w:t xml:space="preserve">, их руководства, работников или посредников, действующих по </w:t>
      </w:r>
      <w:r w:rsidR="00AF7C6D">
        <w:rPr>
          <w:sz w:val="20"/>
          <w:szCs w:val="20"/>
        </w:rPr>
        <w:t>Контракту</w:t>
      </w:r>
      <w:r w:rsidRPr="00DE2EC8">
        <w:rPr>
          <w:sz w:val="20"/>
          <w:szCs w:val="20"/>
        </w:rPr>
        <w:t>.</w:t>
      </w:r>
    </w:p>
    <w:p w14:paraId="4D068C8F" w14:textId="77777777"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.4.2. Передавать или предлагать денежные средства, ценные бумаги или иное имущество, безвозмездно выполнять работы (оказывать услуги) и т. д. работникам или руководству другой Стороны с целью обеспечить совершение ими каких-либо действий в пользу стимулирующей Стороны.</w:t>
      </w:r>
    </w:p>
    <w:p w14:paraId="0F4B1DDF" w14:textId="77777777"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.4.3. Совершать иные действия, нарушающие действующее антикоррупционное законодательство Российской Федерации.</w:t>
      </w:r>
    </w:p>
    <w:p w14:paraId="4FC5B845" w14:textId="468CBE30" w:rsidR="00C94DAD" w:rsidRPr="00DE2EC8" w:rsidRDefault="00C94DAD" w:rsidP="00C94DAD">
      <w:pPr>
        <w:widowControl w:val="0"/>
        <w:suppressAutoHyphens/>
        <w:autoSpaceDE w:val="0"/>
        <w:ind w:firstLine="708"/>
        <w:jc w:val="both"/>
        <w:rPr>
          <w:sz w:val="20"/>
          <w:szCs w:val="20"/>
        </w:rPr>
      </w:pPr>
      <w:r w:rsidRPr="00DE2EC8">
        <w:rPr>
          <w:sz w:val="20"/>
          <w:szCs w:val="20"/>
        </w:rPr>
        <w:t>1</w:t>
      </w:r>
      <w:r>
        <w:rPr>
          <w:sz w:val="20"/>
          <w:szCs w:val="20"/>
        </w:rPr>
        <w:t>6</w:t>
      </w:r>
      <w:r w:rsidRPr="00DE2EC8">
        <w:rPr>
          <w:sz w:val="20"/>
          <w:szCs w:val="20"/>
        </w:rPr>
        <w:t xml:space="preserve">.5. В случае возникновения у Стороны </w:t>
      </w:r>
      <w:r w:rsidR="00AF7C6D">
        <w:rPr>
          <w:sz w:val="20"/>
          <w:szCs w:val="20"/>
        </w:rPr>
        <w:t>Контракта</w:t>
      </w:r>
      <w:r w:rsidRPr="00DE2EC8">
        <w:rPr>
          <w:sz w:val="20"/>
          <w:szCs w:val="20"/>
        </w:rPr>
        <w:t xml:space="preserve"> подозрений, что произошло или может произойти нарушение каких-либо положений настоящей оговорки, соответствующая Сторона обязуется уведомить другую Сторону об этом в письменной форме. Указанная Сторона имеет право приостановить исполнение обязательств по </w:t>
      </w:r>
      <w:r w:rsidR="00D92485">
        <w:rPr>
          <w:sz w:val="20"/>
          <w:szCs w:val="20"/>
        </w:rPr>
        <w:t>Контракту</w:t>
      </w:r>
      <w:r w:rsidRPr="00DE2EC8">
        <w:rPr>
          <w:sz w:val="20"/>
          <w:szCs w:val="20"/>
        </w:rPr>
        <w:t xml:space="preserve"> до получения подтверждения от другой Стороны, что нарушение не произошло или не произойдет.</w:t>
      </w:r>
    </w:p>
    <w:p w14:paraId="6F3B1B1C" w14:textId="3260B474" w:rsidR="00C94DAD" w:rsidRPr="00DE2EC8" w:rsidRDefault="00C94DAD" w:rsidP="00C94DAD">
      <w:pPr>
        <w:widowControl w:val="0"/>
        <w:suppressAutoHyphens/>
        <w:autoSpaceDE w:val="0"/>
        <w:ind w:firstLine="709"/>
        <w:jc w:val="both"/>
        <w:rPr>
          <w:sz w:val="20"/>
          <w:szCs w:val="20"/>
        </w:rPr>
      </w:pPr>
      <w:r w:rsidRPr="00DE2EC8">
        <w:rPr>
          <w:sz w:val="20"/>
          <w:szCs w:val="20"/>
        </w:rPr>
        <w:t>1</w:t>
      </w:r>
      <w:r>
        <w:rPr>
          <w:sz w:val="20"/>
          <w:szCs w:val="20"/>
        </w:rPr>
        <w:t>6</w:t>
      </w:r>
      <w:r w:rsidRPr="00DE2EC8">
        <w:rPr>
          <w:sz w:val="20"/>
          <w:szCs w:val="20"/>
        </w:rPr>
        <w:t xml:space="preserve">.6. В случае если нарушение одной из Сторон настоящей оговорки подтвердится, другая Сторона имеет право расторгнуть </w:t>
      </w:r>
      <w:r w:rsidR="00D92485">
        <w:rPr>
          <w:sz w:val="20"/>
          <w:szCs w:val="20"/>
        </w:rPr>
        <w:t>Контракт</w:t>
      </w:r>
      <w:r w:rsidRPr="00DE2EC8">
        <w:rPr>
          <w:sz w:val="20"/>
          <w:szCs w:val="20"/>
        </w:rPr>
        <w:t xml:space="preserve"> в одностороннем порядке, направив письменное уведомление о расторжении.</w:t>
      </w:r>
    </w:p>
    <w:p w14:paraId="498BFE87" w14:textId="77777777" w:rsidR="00C94DAD" w:rsidRPr="00DE2EC8" w:rsidRDefault="00C94DAD" w:rsidP="00C94DAD">
      <w:pPr>
        <w:pStyle w:val="ConsPlusNormal"/>
        <w:ind w:firstLine="709"/>
        <w:jc w:val="both"/>
        <w:rPr>
          <w:rFonts w:ascii="Times New Roman" w:hAnsi="Times New Roman" w:cs="Times New Roman"/>
          <w:sz w:val="20"/>
        </w:rPr>
      </w:pPr>
    </w:p>
    <w:p w14:paraId="01CBB4EC" w14:textId="77777777" w:rsidR="00C94DAD" w:rsidRPr="00E60905" w:rsidRDefault="00C94DAD" w:rsidP="00693311">
      <w:pPr>
        <w:pStyle w:val="ConsPlusNormal"/>
        <w:ind w:firstLine="709"/>
        <w:jc w:val="both"/>
        <w:rPr>
          <w:rFonts w:ascii="Times New Roman" w:hAnsi="Times New Roman" w:cs="Times New Roman"/>
          <w:sz w:val="20"/>
        </w:rPr>
      </w:pPr>
    </w:p>
    <w:p w14:paraId="0E8104E7" w14:textId="77777777" w:rsidR="00A93940" w:rsidRPr="00E60905" w:rsidRDefault="00A93940" w:rsidP="00693311">
      <w:pPr>
        <w:pStyle w:val="ConsPlusNormal"/>
        <w:jc w:val="both"/>
        <w:rPr>
          <w:rFonts w:ascii="Times New Roman" w:hAnsi="Times New Roman" w:cs="Times New Roman"/>
          <w:sz w:val="20"/>
        </w:rPr>
      </w:pPr>
    </w:p>
    <w:p w14:paraId="06A5D5CF" w14:textId="639B6654" w:rsidR="00A93940" w:rsidRPr="00E60905" w:rsidRDefault="00A9394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w:t>
      </w:r>
      <w:r w:rsidR="00C94DAD">
        <w:rPr>
          <w:rFonts w:ascii="Times New Roman" w:hAnsi="Times New Roman" w:cs="Times New Roman"/>
          <w:sz w:val="20"/>
        </w:rPr>
        <w:t>7</w:t>
      </w:r>
      <w:r w:rsidRPr="00E60905">
        <w:rPr>
          <w:rFonts w:ascii="Times New Roman" w:hAnsi="Times New Roman" w:cs="Times New Roman"/>
          <w:sz w:val="20"/>
        </w:rPr>
        <w:t>. Заключительные положения</w:t>
      </w:r>
    </w:p>
    <w:p w14:paraId="2308090B" w14:textId="77777777" w:rsidR="00A93940" w:rsidRPr="00E60905" w:rsidRDefault="00A93940" w:rsidP="00693311">
      <w:pPr>
        <w:pStyle w:val="ConsPlusNormal"/>
        <w:jc w:val="both"/>
        <w:rPr>
          <w:rFonts w:ascii="Times New Roman" w:hAnsi="Times New Roman" w:cs="Times New Roman"/>
          <w:sz w:val="20"/>
        </w:rPr>
      </w:pPr>
    </w:p>
    <w:p w14:paraId="05AF1C33" w14:textId="66C9F072" w:rsidR="007B0437" w:rsidRPr="00AC2D32" w:rsidRDefault="007B0437" w:rsidP="007B0437">
      <w:pPr>
        <w:pStyle w:val="ConsPlusNormal"/>
        <w:ind w:firstLine="709"/>
        <w:jc w:val="both"/>
        <w:rPr>
          <w:rFonts w:ascii="Times New Roman" w:hAnsi="Times New Roman" w:cs="Times New Roman"/>
          <w:sz w:val="18"/>
          <w:szCs w:val="18"/>
        </w:rPr>
      </w:pPr>
      <w:r w:rsidRPr="00AC2D32">
        <w:rPr>
          <w:rFonts w:ascii="Times New Roman" w:hAnsi="Times New Roman" w:cs="Times New Roman"/>
          <w:sz w:val="18"/>
          <w:szCs w:val="18"/>
        </w:rPr>
        <w:t>1</w:t>
      </w:r>
      <w:r>
        <w:rPr>
          <w:rFonts w:ascii="Times New Roman" w:hAnsi="Times New Roman" w:cs="Times New Roman"/>
          <w:sz w:val="18"/>
          <w:szCs w:val="18"/>
        </w:rPr>
        <w:t>7</w:t>
      </w:r>
      <w:r w:rsidRPr="00AC2D32">
        <w:rPr>
          <w:rFonts w:ascii="Times New Roman" w:hAnsi="Times New Roman" w:cs="Times New Roman"/>
          <w:sz w:val="18"/>
          <w:szCs w:val="18"/>
        </w:rPr>
        <w:t>.1. Во всем, что не предусмотрено Контрактом, Стороны руководствуются законодательством Российской Федерации.</w:t>
      </w:r>
    </w:p>
    <w:p w14:paraId="29D982F5" w14:textId="425BA4B5" w:rsidR="007B0437" w:rsidRPr="002C73BD" w:rsidRDefault="007B0437" w:rsidP="007B0437">
      <w:pPr>
        <w:pStyle w:val="ConsPlusNormal"/>
        <w:ind w:firstLine="709"/>
        <w:jc w:val="both"/>
        <w:rPr>
          <w:rFonts w:ascii="Times New Roman" w:hAnsi="Times New Roman" w:cs="Times New Roman"/>
          <w:sz w:val="18"/>
          <w:szCs w:val="18"/>
        </w:rPr>
      </w:pPr>
      <w:r w:rsidRPr="002C73BD">
        <w:rPr>
          <w:rFonts w:ascii="Times New Roman" w:hAnsi="Times New Roman" w:cs="Times New Roman"/>
          <w:sz w:val="18"/>
          <w:szCs w:val="18"/>
        </w:rPr>
        <w:t>1</w:t>
      </w:r>
      <w:r>
        <w:rPr>
          <w:rFonts w:ascii="Times New Roman" w:hAnsi="Times New Roman" w:cs="Times New Roman"/>
          <w:sz w:val="18"/>
          <w:szCs w:val="18"/>
        </w:rPr>
        <w:t>7</w:t>
      </w:r>
      <w:r w:rsidRPr="002C73BD">
        <w:rPr>
          <w:rFonts w:ascii="Times New Roman" w:hAnsi="Times New Roman" w:cs="Times New Roman"/>
          <w:sz w:val="18"/>
          <w:szCs w:val="18"/>
        </w:rPr>
        <w:t>.2. При исполнении Контракта:</w:t>
      </w:r>
    </w:p>
    <w:p w14:paraId="1881BC38" w14:textId="03FD6509" w:rsidR="007B0437" w:rsidRPr="002C73BD" w:rsidRDefault="007B0437" w:rsidP="007B0437">
      <w:pPr>
        <w:pStyle w:val="ConsPlusNormal"/>
        <w:ind w:firstLine="709"/>
        <w:jc w:val="both"/>
        <w:rPr>
          <w:rFonts w:ascii="Times New Roman" w:hAnsi="Times New Roman" w:cs="Times New Roman"/>
          <w:sz w:val="18"/>
          <w:szCs w:val="18"/>
        </w:rPr>
      </w:pPr>
      <w:r>
        <w:rPr>
          <w:rFonts w:ascii="Times New Roman" w:hAnsi="Times New Roman" w:cs="Times New Roman"/>
          <w:sz w:val="18"/>
          <w:szCs w:val="18"/>
        </w:rPr>
        <w:t xml:space="preserve">17.2.1. </w:t>
      </w:r>
      <w:r w:rsidRPr="002C73BD">
        <w:rPr>
          <w:rFonts w:ascii="Times New Roman" w:hAnsi="Times New Roman" w:cs="Times New Roman"/>
          <w:sz w:val="18"/>
          <w:szCs w:val="18"/>
        </w:rPr>
        <w:t xml:space="preserve">В соответствии с </w:t>
      </w:r>
      <w:r>
        <w:rPr>
          <w:rFonts w:ascii="Times New Roman" w:hAnsi="Times New Roman" w:cs="Times New Roman"/>
          <w:sz w:val="18"/>
          <w:szCs w:val="18"/>
        </w:rPr>
        <w:t xml:space="preserve">пп. Б </w:t>
      </w:r>
      <w:r w:rsidRPr="002C73BD">
        <w:rPr>
          <w:rFonts w:ascii="Times New Roman" w:hAnsi="Times New Roman" w:cs="Times New Roman"/>
          <w:sz w:val="18"/>
          <w:szCs w:val="18"/>
        </w:rPr>
        <w:t>п. 2 ч. 4 ст. 14 № 44-ФЗ при осуществлении закупки товара, в связи с установлением Правительством Российской Федерации, предусмотренного пп. Б п. 1 ч. 2 ст. 14 № 44-ФЗ ограничения закупок товара</w:t>
      </w:r>
      <w:r>
        <w:rPr>
          <w:rFonts w:ascii="Times New Roman" w:hAnsi="Times New Roman" w:cs="Times New Roman"/>
          <w:sz w:val="18"/>
          <w:szCs w:val="18"/>
        </w:rPr>
        <w:t>,</w:t>
      </w:r>
      <w:r w:rsidRPr="002C73BD">
        <w:rPr>
          <w:rFonts w:ascii="Times New Roman" w:hAnsi="Times New Roman" w:cs="Times New Roman"/>
          <w:sz w:val="18"/>
          <w:szCs w:val="18"/>
        </w:rPr>
        <w:t xml:space="preserve">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14:paraId="441E8161" w14:textId="14EA6190" w:rsidR="007B0437" w:rsidRDefault="007B0437" w:rsidP="007B0437">
      <w:pPr>
        <w:pStyle w:val="ConsPlusNormal"/>
        <w:ind w:firstLine="709"/>
        <w:jc w:val="both"/>
        <w:rPr>
          <w:rFonts w:ascii="Times New Roman" w:hAnsi="Times New Roman" w:cs="Times New Roman"/>
          <w:sz w:val="18"/>
          <w:szCs w:val="18"/>
          <w:highlight w:val="yellow"/>
        </w:rPr>
      </w:pPr>
      <w:r>
        <w:rPr>
          <w:rFonts w:ascii="Times New Roman" w:hAnsi="Times New Roman" w:cs="Times New Roman"/>
          <w:sz w:val="18"/>
          <w:szCs w:val="18"/>
        </w:rPr>
        <w:t xml:space="preserve">17.2.2. </w:t>
      </w:r>
      <w:r w:rsidRPr="002C73BD">
        <w:rPr>
          <w:rFonts w:ascii="Times New Roman" w:hAnsi="Times New Roman" w:cs="Times New Roman"/>
          <w:sz w:val="18"/>
          <w:szCs w:val="18"/>
        </w:rPr>
        <w:t xml:space="preserve">В соответствии с пп. </w:t>
      </w:r>
      <w:r>
        <w:rPr>
          <w:rFonts w:ascii="Times New Roman" w:hAnsi="Times New Roman" w:cs="Times New Roman"/>
          <w:sz w:val="18"/>
          <w:szCs w:val="18"/>
        </w:rPr>
        <w:t>В</w:t>
      </w:r>
      <w:r w:rsidRPr="002C73BD">
        <w:rPr>
          <w:rFonts w:ascii="Times New Roman" w:hAnsi="Times New Roman" w:cs="Times New Roman"/>
          <w:sz w:val="18"/>
          <w:szCs w:val="18"/>
        </w:rPr>
        <w:t xml:space="preserve"> п. 3 ч. 4 ст. 14 № 44-ФЗ, если Правительством Российской Федерации установлено предусмотренное пп. "в" п. 1 ч. 2 ст. 14 № 44-ФЗ преимущество в отношении товара российского происхождения</w:t>
      </w:r>
      <w:r>
        <w:rPr>
          <w:rFonts w:ascii="Times New Roman" w:hAnsi="Times New Roman" w:cs="Times New Roman"/>
          <w:sz w:val="18"/>
          <w:szCs w:val="18"/>
        </w:rPr>
        <w:t xml:space="preserve">, </w:t>
      </w:r>
      <w:r w:rsidRPr="002C73BD">
        <w:rPr>
          <w:rFonts w:ascii="Times New Roman" w:hAnsi="Times New Roman" w:cs="Times New Roman"/>
          <w:sz w:val="18"/>
          <w:szCs w:val="18"/>
        </w:rPr>
        <w:t>допускается замена товара (с учетом особенностей, предусмотренных ч. 7 ст. 95 № 44-ФЗ) исключительно на товар российского происхождения, если контракт предусматривает поставку товара российского происхождения.</w:t>
      </w:r>
    </w:p>
    <w:p w14:paraId="61563DF1" w14:textId="3B3579FF" w:rsidR="007B0437" w:rsidRPr="00AC2D32" w:rsidRDefault="007B0437" w:rsidP="007B0437">
      <w:pPr>
        <w:pStyle w:val="ConsPlusNormal"/>
        <w:ind w:firstLine="709"/>
        <w:jc w:val="both"/>
        <w:rPr>
          <w:rFonts w:ascii="Times New Roman" w:hAnsi="Times New Roman" w:cs="Times New Roman"/>
          <w:sz w:val="18"/>
          <w:szCs w:val="18"/>
        </w:rPr>
      </w:pPr>
      <w:r w:rsidRPr="00AC2D32">
        <w:rPr>
          <w:rFonts w:ascii="Times New Roman" w:hAnsi="Times New Roman" w:cs="Times New Roman"/>
          <w:sz w:val="18"/>
          <w:szCs w:val="18"/>
        </w:rPr>
        <w:t>1</w:t>
      </w:r>
      <w:r>
        <w:rPr>
          <w:rFonts w:ascii="Times New Roman" w:hAnsi="Times New Roman" w:cs="Times New Roman"/>
          <w:sz w:val="18"/>
          <w:szCs w:val="18"/>
        </w:rPr>
        <w:t>7</w:t>
      </w:r>
      <w:r w:rsidRPr="00AC2D32">
        <w:rPr>
          <w:rFonts w:ascii="Times New Roman" w:hAnsi="Times New Roman" w:cs="Times New Roman"/>
          <w:sz w:val="18"/>
          <w:szCs w:val="18"/>
        </w:rPr>
        <w:t>.3.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Камчатского края.</w:t>
      </w:r>
    </w:p>
    <w:p w14:paraId="449324A9" w14:textId="502621F0" w:rsidR="007B0437" w:rsidRPr="00AC2D32" w:rsidRDefault="007B0437" w:rsidP="007B0437">
      <w:pPr>
        <w:pStyle w:val="ConsPlusNormal"/>
        <w:ind w:firstLine="709"/>
        <w:jc w:val="both"/>
        <w:rPr>
          <w:rFonts w:ascii="Times New Roman" w:hAnsi="Times New Roman" w:cs="Times New Roman"/>
          <w:sz w:val="18"/>
          <w:szCs w:val="18"/>
        </w:rPr>
      </w:pPr>
      <w:bookmarkStart w:id="14" w:name="P437"/>
      <w:bookmarkEnd w:id="14"/>
      <w:r w:rsidRPr="00AC2D32">
        <w:rPr>
          <w:rFonts w:ascii="Times New Roman" w:hAnsi="Times New Roman" w:cs="Times New Roman"/>
          <w:sz w:val="18"/>
          <w:szCs w:val="18"/>
        </w:rPr>
        <w:t>1</w:t>
      </w:r>
      <w:r>
        <w:rPr>
          <w:rFonts w:ascii="Times New Roman" w:hAnsi="Times New Roman" w:cs="Times New Roman"/>
          <w:sz w:val="18"/>
          <w:szCs w:val="18"/>
        </w:rPr>
        <w:t>7</w:t>
      </w:r>
      <w:r w:rsidRPr="00AC2D32">
        <w:rPr>
          <w:rFonts w:ascii="Times New Roman" w:hAnsi="Times New Roman" w:cs="Times New Roman"/>
          <w:sz w:val="18"/>
          <w:szCs w:val="18"/>
        </w:rPr>
        <w:t>.4. Контракт составлен в форме электронного документа, подписанного усиленными электронными подписями Сторон.</w:t>
      </w:r>
    </w:p>
    <w:p w14:paraId="569EC0EF" w14:textId="0F085EA6"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1</w:t>
      </w:r>
      <w:r w:rsidR="00C94DAD">
        <w:rPr>
          <w:rFonts w:ascii="Times New Roman" w:hAnsi="Times New Roman" w:cs="Times New Roman"/>
          <w:sz w:val="20"/>
        </w:rPr>
        <w:t>7</w:t>
      </w:r>
      <w:r w:rsidRPr="00E60905">
        <w:rPr>
          <w:rFonts w:ascii="Times New Roman" w:hAnsi="Times New Roman" w:cs="Times New Roman"/>
          <w:sz w:val="20"/>
        </w:rPr>
        <w:t xml:space="preserve">.5. Приложения к </w:t>
      </w:r>
      <w:r w:rsidR="00D92485">
        <w:rPr>
          <w:rFonts w:ascii="Times New Roman" w:hAnsi="Times New Roman" w:cs="Times New Roman"/>
          <w:sz w:val="20"/>
        </w:rPr>
        <w:t>Контракту</w:t>
      </w:r>
      <w:r w:rsidRPr="00E60905">
        <w:rPr>
          <w:rFonts w:ascii="Times New Roman" w:hAnsi="Times New Roman" w:cs="Times New Roman"/>
          <w:sz w:val="20"/>
        </w:rPr>
        <w:t xml:space="preserve"> являются его неотъемлемой частью.</w:t>
      </w:r>
    </w:p>
    <w:p w14:paraId="235C77DB" w14:textId="43244F84" w:rsidR="00A93940" w:rsidRPr="00E60905"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lastRenderedPageBreak/>
        <w:t xml:space="preserve">Приложения к </w:t>
      </w:r>
      <w:r w:rsidR="00D92485">
        <w:rPr>
          <w:rFonts w:ascii="Times New Roman" w:hAnsi="Times New Roman" w:cs="Times New Roman"/>
          <w:sz w:val="20"/>
        </w:rPr>
        <w:t>Контракту</w:t>
      </w:r>
      <w:r w:rsidR="00DB725A" w:rsidRPr="00E60905">
        <w:rPr>
          <w:rFonts w:ascii="Times New Roman" w:hAnsi="Times New Roman" w:cs="Times New Roman"/>
          <w:sz w:val="20"/>
        </w:rPr>
        <w:t>:</w:t>
      </w:r>
    </w:p>
    <w:p w14:paraId="2D6EC222" w14:textId="5CF8E054" w:rsidR="00A93940" w:rsidRDefault="00A93940" w:rsidP="00693311">
      <w:pPr>
        <w:pStyle w:val="ConsPlusNormal"/>
        <w:ind w:firstLine="709"/>
        <w:jc w:val="both"/>
        <w:rPr>
          <w:rFonts w:ascii="Times New Roman" w:hAnsi="Times New Roman" w:cs="Times New Roman"/>
          <w:sz w:val="20"/>
        </w:rPr>
      </w:pPr>
      <w:r w:rsidRPr="00E60905">
        <w:rPr>
          <w:rFonts w:ascii="Times New Roman" w:hAnsi="Times New Roman" w:cs="Times New Roman"/>
          <w:sz w:val="20"/>
        </w:rPr>
        <w:t>Приложение N 1 -Спецификация;</w:t>
      </w:r>
    </w:p>
    <w:p w14:paraId="1BB68B92" w14:textId="6C975113" w:rsidR="00D92485" w:rsidRDefault="00D92485" w:rsidP="00D92485">
      <w:pPr>
        <w:pStyle w:val="ConsPlusNormal"/>
        <w:ind w:firstLine="709"/>
        <w:jc w:val="both"/>
        <w:rPr>
          <w:rFonts w:ascii="Times New Roman" w:hAnsi="Times New Roman" w:cs="Times New Roman"/>
          <w:sz w:val="20"/>
        </w:rPr>
      </w:pPr>
      <w:r>
        <w:rPr>
          <w:rFonts w:ascii="Times New Roman" w:hAnsi="Times New Roman" w:cs="Times New Roman"/>
          <w:sz w:val="20"/>
        </w:rPr>
        <w:t>Приложение N 2</w:t>
      </w:r>
      <w:r w:rsidRPr="00E60905">
        <w:rPr>
          <w:rFonts w:ascii="Times New Roman" w:hAnsi="Times New Roman" w:cs="Times New Roman"/>
          <w:sz w:val="20"/>
        </w:rPr>
        <w:t xml:space="preserve"> </w:t>
      </w:r>
      <w:r>
        <w:rPr>
          <w:rFonts w:ascii="Times New Roman" w:hAnsi="Times New Roman" w:cs="Times New Roman"/>
          <w:sz w:val="20"/>
        </w:rPr>
        <w:t>–Календарный план</w:t>
      </w:r>
      <w:r w:rsidRPr="00E60905">
        <w:rPr>
          <w:rFonts w:ascii="Times New Roman" w:hAnsi="Times New Roman" w:cs="Times New Roman"/>
          <w:sz w:val="20"/>
        </w:rPr>
        <w:t>;</w:t>
      </w:r>
    </w:p>
    <w:p w14:paraId="52C2F179" w14:textId="77777777" w:rsidR="00D92485" w:rsidRDefault="00D92485" w:rsidP="00693311">
      <w:pPr>
        <w:pStyle w:val="ConsPlusNormal"/>
        <w:ind w:firstLine="709"/>
        <w:jc w:val="both"/>
        <w:rPr>
          <w:rFonts w:ascii="Times New Roman" w:hAnsi="Times New Roman" w:cs="Times New Roman"/>
          <w:sz w:val="20"/>
        </w:rPr>
      </w:pPr>
    </w:p>
    <w:p w14:paraId="1675A8C1" w14:textId="77777777" w:rsidR="00C94DAD" w:rsidRDefault="00C94DAD" w:rsidP="00C94DAD">
      <w:pPr>
        <w:pStyle w:val="ConsPlusNormal"/>
        <w:jc w:val="both"/>
        <w:rPr>
          <w:rFonts w:ascii="Times New Roman" w:hAnsi="Times New Roman" w:cs="Times New Roman"/>
          <w:sz w:val="20"/>
        </w:rPr>
      </w:pPr>
    </w:p>
    <w:p w14:paraId="4F21C974" w14:textId="77777777" w:rsidR="00A93940" w:rsidRPr="00E60905" w:rsidRDefault="00A93940" w:rsidP="00693311">
      <w:pPr>
        <w:pStyle w:val="ConsPlusNormal"/>
        <w:ind w:firstLine="709"/>
        <w:jc w:val="both"/>
        <w:rPr>
          <w:rFonts w:ascii="Times New Roman" w:hAnsi="Times New Roman" w:cs="Times New Roman"/>
          <w:sz w:val="20"/>
        </w:rPr>
      </w:pPr>
    </w:p>
    <w:p w14:paraId="5E3A4360" w14:textId="247AD9BC" w:rsidR="00A93940" w:rsidRPr="00E60905" w:rsidRDefault="00A93940" w:rsidP="00693311">
      <w:pPr>
        <w:pStyle w:val="ConsPlusNormal"/>
        <w:jc w:val="center"/>
        <w:outlineLvl w:val="1"/>
        <w:rPr>
          <w:rFonts w:ascii="Times New Roman" w:hAnsi="Times New Roman" w:cs="Times New Roman"/>
          <w:sz w:val="20"/>
        </w:rPr>
      </w:pPr>
      <w:r w:rsidRPr="00E60905">
        <w:rPr>
          <w:rFonts w:ascii="Times New Roman" w:hAnsi="Times New Roman" w:cs="Times New Roman"/>
          <w:sz w:val="20"/>
        </w:rPr>
        <w:t>1</w:t>
      </w:r>
      <w:r w:rsidR="00C94DAD">
        <w:rPr>
          <w:rFonts w:ascii="Times New Roman" w:hAnsi="Times New Roman" w:cs="Times New Roman"/>
          <w:sz w:val="20"/>
        </w:rPr>
        <w:t>8</w:t>
      </w:r>
      <w:r w:rsidRPr="00E60905">
        <w:rPr>
          <w:rFonts w:ascii="Times New Roman" w:hAnsi="Times New Roman" w:cs="Times New Roman"/>
          <w:sz w:val="20"/>
        </w:rPr>
        <w:t>. Реквизиты и подписи Сторон</w:t>
      </w:r>
    </w:p>
    <w:p w14:paraId="7C37AAB7" w14:textId="77777777" w:rsidR="00A93940" w:rsidRPr="00E60905" w:rsidRDefault="00A93940" w:rsidP="00693311">
      <w:pPr>
        <w:pStyle w:val="ConsPlusNormal"/>
        <w:jc w:val="both"/>
        <w:rPr>
          <w:rFonts w:ascii="Times New Roman" w:hAnsi="Times New Roman" w:cs="Times New Roman"/>
          <w:sz w:val="20"/>
        </w:rPr>
      </w:pPr>
    </w:p>
    <w:tbl>
      <w:tblPr>
        <w:tblW w:w="9700" w:type="dxa"/>
        <w:tblInd w:w="11" w:type="dxa"/>
        <w:tblLook w:val="04A0" w:firstRow="1" w:lastRow="0" w:firstColumn="1" w:lastColumn="0" w:noHBand="0" w:noVBand="1"/>
      </w:tblPr>
      <w:tblGrid>
        <w:gridCol w:w="5092"/>
        <w:gridCol w:w="4608"/>
      </w:tblGrid>
      <w:tr w:rsidR="005F590E" w:rsidRPr="00E60905" w14:paraId="13B45E22" w14:textId="77777777" w:rsidTr="00A93940">
        <w:tc>
          <w:tcPr>
            <w:tcW w:w="5092" w:type="dxa"/>
          </w:tcPr>
          <w:p w14:paraId="7E9D1D72" w14:textId="12C62DED" w:rsidR="00A93940" w:rsidRPr="00E60905" w:rsidRDefault="00A93940" w:rsidP="001E2142">
            <w:pPr>
              <w:tabs>
                <w:tab w:val="center" w:pos="2438"/>
              </w:tabs>
              <w:contextualSpacing/>
              <w:rPr>
                <w:b/>
                <w:sz w:val="20"/>
                <w:szCs w:val="20"/>
              </w:rPr>
            </w:pPr>
            <w:r w:rsidRPr="00E60905">
              <w:rPr>
                <w:b/>
                <w:sz w:val="20"/>
                <w:szCs w:val="20"/>
              </w:rPr>
              <w:t>Заказчик</w:t>
            </w:r>
          </w:p>
          <w:p w14:paraId="1BF0EB36"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Государственное бюджетное учреждение здравоохранения</w:t>
            </w:r>
          </w:p>
          <w:p w14:paraId="047C3FFA" w14:textId="26F83896" w:rsidR="0045729C" w:rsidRPr="0045729C" w:rsidRDefault="00062413" w:rsidP="0045729C">
            <w:pPr>
              <w:shd w:val="clear" w:color="auto" w:fill="FFFFFF"/>
              <w:contextualSpacing/>
              <w:outlineLvl w:val="0"/>
              <w:rPr>
                <w:bCs/>
                <w:color w:val="000000"/>
                <w:sz w:val="18"/>
                <w:szCs w:val="18"/>
              </w:rPr>
            </w:pPr>
            <w:r>
              <w:rPr>
                <w:bCs/>
                <w:color w:val="000000"/>
                <w:sz w:val="18"/>
                <w:szCs w:val="18"/>
              </w:rPr>
              <w:t>«Камчатский краевой</w:t>
            </w:r>
            <w:r w:rsidR="0045729C" w:rsidRPr="0045729C">
              <w:rPr>
                <w:bCs/>
                <w:color w:val="000000"/>
                <w:sz w:val="18"/>
                <w:szCs w:val="18"/>
              </w:rPr>
              <w:t xml:space="preserve"> </w:t>
            </w:r>
            <w:r>
              <w:rPr>
                <w:bCs/>
                <w:color w:val="000000"/>
                <w:sz w:val="18"/>
                <w:szCs w:val="18"/>
              </w:rPr>
              <w:t>родильный дом</w:t>
            </w:r>
            <w:r w:rsidR="0045729C" w:rsidRPr="0045729C">
              <w:rPr>
                <w:bCs/>
                <w:color w:val="000000"/>
                <w:sz w:val="18"/>
                <w:szCs w:val="18"/>
              </w:rPr>
              <w:t>»</w:t>
            </w:r>
            <w:r w:rsidR="0013726F">
              <w:rPr>
                <w:bCs/>
                <w:color w:val="000000"/>
                <w:sz w:val="18"/>
                <w:szCs w:val="18"/>
              </w:rPr>
              <w:t xml:space="preserve"> (ГБУЗ </w:t>
            </w:r>
            <w:r w:rsidR="00FC2C57">
              <w:rPr>
                <w:bCs/>
                <w:color w:val="000000"/>
                <w:sz w:val="18"/>
                <w:szCs w:val="18"/>
              </w:rPr>
              <w:t>«Камчатский краевой</w:t>
            </w:r>
            <w:r w:rsidR="0013726F" w:rsidRPr="0045729C">
              <w:rPr>
                <w:bCs/>
                <w:color w:val="000000"/>
                <w:sz w:val="18"/>
                <w:szCs w:val="18"/>
              </w:rPr>
              <w:t xml:space="preserve"> </w:t>
            </w:r>
            <w:r w:rsidR="00FC2C57">
              <w:rPr>
                <w:bCs/>
                <w:color w:val="000000"/>
                <w:sz w:val="18"/>
                <w:szCs w:val="18"/>
              </w:rPr>
              <w:t>родильный дом</w:t>
            </w:r>
            <w:r w:rsidR="0013726F" w:rsidRPr="0045729C">
              <w:rPr>
                <w:bCs/>
                <w:color w:val="000000"/>
                <w:sz w:val="18"/>
                <w:szCs w:val="18"/>
              </w:rPr>
              <w:t>»</w:t>
            </w:r>
            <w:r w:rsidR="0013726F">
              <w:rPr>
                <w:bCs/>
                <w:color w:val="000000"/>
                <w:sz w:val="18"/>
                <w:szCs w:val="18"/>
              </w:rPr>
              <w:t>)</w:t>
            </w:r>
          </w:p>
          <w:p w14:paraId="2DAF06A1" w14:textId="3A250BFD"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Юридический адрес: 683</w:t>
            </w:r>
            <w:r w:rsidR="00FC2C57">
              <w:rPr>
                <w:bCs/>
                <w:color w:val="000000"/>
                <w:sz w:val="18"/>
                <w:szCs w:val="18"/>
              </w:rPr>
              <w:t>024</w:t>
            </w:r>
            <w:r w:rsidRPr="0045729C">
              <w:rPr>
                <w:bCs/>
                <w:color w:val="000000"/>
                <w:sz w:val="18"/>
                <w:szCs w:val="18"/>
              </w:rPr>
              <w:t xml:space="preserve">, </w:t>
            </w:r>
            <w:r w:rsidR="00FC2C57">
              <w:rPr>
                <w:bCs/>
                <w:color w:val="000000"/>
                <w:sz w:val="18"/>
                <w:szCs w:val="18"/>
              </w:rPr>
              <w:t xml:space="preserve">Камчатский край </w:t>
            </w:r>
            <w:r w:rsidRPr="0045729C">
              <w:rPr>
                <w:bCs/>
                <w:color w:val="000000"/>
                <w:sz w:val="18"/>
                <w:szCs w:val="18"/>
              </w:rPr>
              <w:t>г. Петропавловск-Камчатский,</w:t>
            </w:r>
          </w:p>
          <w:p w14:paraId="2E9E19CB" w14:textId="62EB2205"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 xml:space="preserve">ул. </w:t>
            </w:r>
            <w:r w:rsidR="00FC2C57">
              <w:rPr>
                <w:bCs/>
                <w:color w:val="000000"/>
                <w:sz w:val="18"/>
                <w:szCs w:val="18"/>
              </w:rPr>
              <w:t>Лукашевского, д.7.</w:t>
            </w:r>
          </w:p>
          <w:p w14:paraId="02504948" w14:textId="15D23A36"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 xml:space="preserve">ИНН </w:t>
            </w:r>
            <w:r w:rsidR="00FC2C57">
              <w:rPr>
                <w:bCs/>
                <w:color w:val="000000"/>
                <w:sz w:val="18"/>
                <w:szCs w:val="18"/>
              </w:rPr>
              <w:t>4101036120</w:t>
            </w:r>
            <w:r w:rsidRPr="0045729C">
              <w:rPr>
                <w:bCs/>
                <w:color w:val="000000"/>
                <w:sz w:val="18"/>
                <w:szCs w:val="18"/>
              </w:rPr>
              <w:t xml:space="preserve">, КПП </w:t>
            </w:r>
            <w:r w:rsidR="00FC2C57">
              <w:rPr>
                <w:bCs/>
                <w:color w:val="000000"/>
                <w:sz w:val="18"/>
                <w:szCs w:val="18"/>
              </w:rPr>
              <w:t>410101001</w:t>
            </w:r>
            <w:r w:rsidRPr="0045729C">
              <w:rPr>
                <w:bCs/>
                <w:color w:val="000000"/>
                <w:sz w:val="18"/>
                <w:szCs w:val="18"/>
              </w:rPr>
              <w:t xml:space="preserve"> </w:t>
            </w:r>
          </w:p>
          <w:p w14:paraId="7C2CDDE7"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Казначейский счет 03224643300000003800</w:t>
            </w:r>
          </w:p>
          <w:p w14:paraId="6049E8B1"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Министерство финансов Камчатского края</w:t>
            </w:r>
          </w:p>
          <w:p w14:paraId="0E70BF39" w14:textId="7DBE2275" w:rsidR="0045729C" w:rsidRPr="0045729C" w:rsidRDefault="00FC2C57" w:rsidP="0045729C">
            <w:pPr>
              <w:shd w:val="clear" w:color="auto" w:fill="FFFFFF"/>
              <w:contextualSpacing/>
              <w:outlineLvl w:val="0"/>
              <w:rPr>
                <w:bCs/>
                <w:color w:val="000000"/>
                <w:sz w:val="18"/>
                <w:szCs w:val="18"/>
              </w:rPr>
            </w:pPr>
            <w:r>
              <w:rPr>
                <w:bCs/>
                <w:color w:val="000000"/>
                <w:sz w:val="18"/>
                <w:szCs w:val="18"/>
              </w:rPr>
              <w:t>(ГБУЗ «Камчатский краевой</w:t>
            </w:r>
            <w:r w:rsidR="0045729C" w:rsidRPr="0045729C">
              <w:rPr>
                <w:bCs/>
                <w:color w:val="000000"/>
                <w:sz w:val="18"/>
                <w:szCs w:val="18"/>
              </w:rPr>
              <w:t xml:space="preserve"> </w:t>
            </w:r>
            <w:r>
              <w:rPr>
                <w:bCs/>
                <w:color w:val="000000"/>
                <w:sz w:val="18"/>
                <w:szCs w:val="18"/>
              </w:rPr>
              <w:t>родильный дом</w:t>
            </w:r>
            <w:r w:rsidR="0045729C" w:rsidRPr="0045729C">
              <w:rPr>
                <w:bCs/>
                <w:color w:val="000000"/>
                <w:sz w:val="18"/>
                <w:szCs w:val="18"/>
              </w:rPr>
              <w:t>»</w:t>
            </w:r>
          </w:p>
          <w:p w14:paraId="166496EC" w14:textId="743154A9" w:rsidR="0045729C" w:rsidRPr="008B13F2" w:rsidRDefault="00FC2C57" w:rsidP="0045729C">
            <w:pPr>
              <w:shd w:val="clear" w:color="auto" w:fill="FFFFFF"/>
              <w:contextualSpacing/>
              <w:outlineLvl w:val="0"/>
              <w:rPr>
                <w:bCs/>
                <w:color w:val="000000"/>
                <w:sz w:val="28"/>
                <w:szCs w:val="28"/>
              </w:rPr>
            </w:pPr>
            <w:r w:rsidRPr="008B13F2">
              <w:rPr>
                <w:bCs/>
                <w:color w:val="000000"/>
                <w:sz w:val="18"/>
                <w:szCs w:val="18"/>
              </w:rPr>
              <w:t>л</w:t>
            </w:r>
            <w:r w:rsidRPr="008B13F2">
              <w:rPr>
                <w:bCs/>
                <w:color w:val="000000"/>
                <w:sz w:val="28"/>
                <w:szCs w:val="28"/>
              </w:rPr>
              <w:t>/</w:t>
            </w:r>
            <w:r w:rsidRPr="008B13F2">
              <w:rPr>
                <w:bCs/>
                <w:color w:val="000000"/>
                <w:sz w:val="18"/>
                <w:szCs w:val="18"/>
              </w:rPr>
              <w:t>счет 22386Щ03840, 20386Щ03840</w:t>
            </w:r>
          </w:p>
          <w:p w14:paraId="2BFE8B77"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Единый казначейский счет (Корсчет) 40102810945370000031</w:t>
            </w:r>
          </w:p>
          <w:p w14:paraId="5F3922C1"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БИК 013002402</w:t>
            </w:r>
          </w:p>
          <w:p w14:paraId="2DF72DBE"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Отделение Петропавловск-Камчатский</w:t>
            </w:r>
          </w:p>
          <w:p w14:paraId="7EA28D83"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Банка России // УФК по Камчатскому краю</w:t>
            </w:r>
          </w:p>
          <w:p w14:paraId="3D1BE356" w14:textId="77777777"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 xml:space="preserve">г. Петропавловск-Камчатский. </w:t>
            </w:r>
          </w:p>
          <w:p w14:paraId="71ED20BF" w14:textId="59138472"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 xml:space="preserve">Тел. </w:t>
            </w:r>
            <w:r w:rsidR="00974CFB">
              <w:rPr>
                <w:bCs/>
                <w:color w:val="000000"/>
                <w:sz w:val="18"/>
                <w:szCs w:val="18"/>
              </w:rPr>
              <w:t xml:space="preserve">7 </w:t>
            </w:r>
            <w:r w:rsidR="008B13F2">
              <w:rPr>
                <w:bCs/>
                <w:color w:val="000000"/>
                <w:sz w:val="18"/>
                <w:szCs w:val="18"/>
              </w:rPr>
              <w:t>(</w:t>
            </w:r>
            <w:r w:rsidR="00974CFB">
              <w:rPr>
                <w:bCs/>
                <w:color w:val="000000"/>
                <w:sz w:val="18"/>
                <w:szCs w:val="18"/>
              </w:rPr>
              <w:t>415 2)</w:t>
            </w:r>
            <w:r w:rsidR="008B13F2">
              <w:rPr>
                <w:bCs/>
                <w:color w:val="000000"/>
                <w:sz w:val="18"/>
                <w:szCs w:val="18"/>
              </w:rPr>
              <w:t xml:space="preserve"> 233 539</w:t>
            </w:r>
          </w:p>
          <w:p w14:paraId="310E3CAB" w14:textId="7BA0185E"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 xml:space="preserve">E-mail: </w:t>
            </w:r>
            <w:r w:rsidR="00FC2C57" w:rsidRPr="00FC2C57">
              <w:rPr>
                <w:bCs/>
                <w:sz w:val="18"/>
                <w:szCs w:val="18"/>
                <w:lang w:val="en-US" w:eastAsia="en-US"/>
              </w:rPr>
              <w:t>groddom</w:t>
            </w:r>
            <w:r w:rsidR="00FC2C57" w:rsidRPr="00FC2C57">
              <w:rPr>
                <w:bCs/>
                <w:sz w:val="18"/>
                <w:szCs w:val="18"/>
                <w:lang w:eastAsia="en-US"/>
              </w:rPr>
              <w:t>7@</w:t>
            </w:r>
            <w:r w:rsidR="00FC2C57" w:rsidRPr="00FC2C57">
              <w:rPr>
                <w:bCs/>
                <w:sz w:val="18"/>
                <w:szCs w:val="18"/>
                <w:lang w:val="en-US" w:eastAsia="en-US"/>
              </w:rPr>
              <w:t>mail</w:t>
            </w:r>
            <w:r w:rsidR="00FC2C57" w:rsidRPr="00FC2C57">
              <w:rPr>
                <w:bCs/>
                <w:sz w:val="18"/>
                <w:szCs w:val="18"/>
                <w:lang w:eastAsia="en-US"/>
              </w:rPr>
              <w:t>.</w:t>
            </w:r>
            <w:r w:rsidR="00FC2C57" w:rsidRPr="00FC2C57">
              <w:rPr>
                <w:bCs/>
                <w:sz w:val="18"/>
                <w:szCs w:val="18"/>
                <w:lang w:val="en-US" w:eastAsia="en-US"/>
              </w:rPr>
              <w:t>ru</w:t>
            </w:r>
          </w:p>
          <w:p w14:paraId="7E7BD722" w14:textId="1E5034FE" w:rsidR="00F83E09" w:rsidRPr="00E92F34" w:rsidRDefault="00F83E09" w:rsidP="00F83E09">
            <w:pPr>
              <w:rPr>
                <w:color w:val="000000"/>
                <w:sz w:val="18"/>
                <w:szCs w:val="18"/>
                <w:shd w:val="clear" w:color="auto" w:fill="FFFFFF"/>
              </w:rPr>
            </w:pPr>
            <w:r w:rsidRPr="00FC2C57">
              <w:rPr>
                <w:b/>
                <w:bCs/>
                <w:color w:val="000000"/>
                <w:sz w:val="18"/>
                <w:szCs w:val="18"/>
                <w:shd w:val="clear" w:color="auto" w:fill="FFFFFF"/>
              </w:rPr>
              <w:t>Контрагент для уплаты неустоек (штрафов, пеней):</w:t>
            </w:r>
            <w:r w:rsidRPr="00FC2C57">
              <w:rPr>
                <w:color w:val="000000"/>
                <w:sz w:val="18"/>
                <w:szCs w:val="18"/>
              </w:rPr>
              <w:br/>
            </w:r>
            <w:r w:rsidRPr="00FC2C57">
              <w:rPr>
                <w:color w:val="000000"/>
                <w:sz w:val="18"/>
                <w:szCs w:val="18"/>
                <w:shd w:val="clear" w:color="auto" w:fill="FFFFFF"/>
              </w:rPr>
              <w:t>ГОСУДАРСТВЕННОЕ БЮДЖЕТНОЕ УЧРЕЖД</w:t>
            </w:r>
            <w:r w:rsidR="00FC2C57">
              <w:rPr>
                <w:color w:val="000000"/>
                <w:sz w:val="18"/>
                <w:szCs w:val="18"/>
                <w:shd w:val="clear" w:color="auto" w:fill="FFFFFF"/>
              </w:rPr>
              <w:t>ЕНИЕ ЗДРАВООХРАНЕНИЯ "КАМЧАТСКИЙ КРАЕВОЙ</w:t>
            </w:r>
            <w:r w:rsidRPr="00FC2C57">
              <w:rPr>
                <w:color w:val="000000"/>
                <w:sz w:val="18"/>
                <w:szCs w:val="18"/>
                <w:shd w:val="clear" w:color="auto" w:fill="FFFFFF"/>
              </w:rPr>
              <w:t xml:space="preserve"> </w:t>
            </w:r>
            <w:r w:rsidR="00FC2C57" w:rsidRPr="00E92F34">
              <w:rPr>
                <w:color w:val="000000"/>
                <w:sz w:val="18"/>
                <w:szCs w:val="18"/>
                <w:shd w:val="clear" w:color="auto" w:fill="FFFFFF"/>
              </w:rPr>
              <w:t>РОДИЛЬНЫЙ ДОМ</w:t>
            </w:r>
            <w:r w:rsidRPr="00E92F34">
              <w:rPr>
                <w:color w:val="000000"/>
                <w:sz w:val="18"/>
                <w:szCs w:val="18"/>
                <w:shd w:val="clear" w:color="auto" w:fill="FFFFFF"/>
              </w:rPr>
              <w:t>"</w:t>
            </w:r>
            <w:r w:rsidRPr="00E92F34">
              <w:rPr>
                <w:color w:val="000000"/>
                <w:sz w:val="18"/>
                <w:szCs w:val="18"/>
              </w:rPr>
              <w:br/>
            </w:r>
            <w:r w:rsidRPr="00E92F34">
              <w:rPr>
                <w:color w:val="000000"/>
                <w:sz w:val="18"/>
                <w:szCs w:val="18"/>
                <w:shd w:val="clear" w:color="auto" w:fill="FFFFFF"/>
              </w:rPr>
              <w:t xml:space="preserve">ИНН: </w:t>
            </w:r>
            <w:r w:rsidR="00E92F34">
              <w:rPr>
                <w:color w:val="000000"/>
                <w:sz w:val="18"/>
                <w:szCs w:val="18"/>
                <w:shd w:val="clear" w:color="auto" w:fill="FFFFFF"/>
              </w:rPr>
              <w:t>4101036120</w:t>
            </w:r>
            <w:r w:rsidRPr="00E92F34">
              <w:rPr>
                <w:color w:val="000000"/>
                <w:sz w:val="18"/>
                <w:szCs w:val="18"/>
                <w:shd w:val="clear" w:color="auto" w:fill="FFFFFF"/>
              </w:rPr>
              <w:t xml:space="preserve">, КПП: </w:t>
            </w:r>
            <w:r w:rsidR="00E92F34">
              <w:rPr>
                <w:color w:val="000000"/>
                <w:sz w:val="18"/>
                <w:szCs w:val="18"/>
                <w:shd w:val="clear" w:color="auto" w:fill="FFFFFF"/>
              </w:rPr>
              <w:t>410101001</w:t>
            </w:r>
          </w:p>
          <w:p w14:paraId="6FF92F6E" w14:textId="16B61D8E" w:rsidR="00F83E09" w:rsidRPr="00E92F34" w:rsidRDefault="00E92F34" w:rsidP="00F83E09">
            <w:pPr>
              <w:rPr>
                <w:color w:val="000000"/>
                <w:sz w:val="18"/>
                <w:szCs w:val="18"/>
                <w:shd w:val="clear" w:color="auto" w:fill="FFFFFF"/>
              </w:rPr>
            </w:pPr>
            <w:r>
              <w:rPr>
                <w:color w:val="000000"/>
                <w:sz w:val="18"/>
                <w:szCs w:val="18"/>
                <w:shd w:val="clear" w:color="auto" w:fill="FFFFFF"/>
              </w:rPr>
              <w:t>Номер лицевого счета 20386Щ03840</w:t>
            </w:r>
          </w:p>
          <w:p w14:paraId="459D875F" w14:textId="77777777" w:rsidR="00F83E09" w:rsidRPr="00E92F34" w:rsidRDefault="00F83E09" w:rsidP="00F83E09">
            <w:pPr>
              <w:rPr>
                <w:color w:val="000000"/>
                <w:sz w:val="18"/>
                <w:szCs w:val="18"/>
                <w:shd w:val="clear" w:color="auto" w:fill="FFFFFF"/>
              </w:rPr>
            </w:pPr>
            <w:r w:rsidRPr="00E92F34">
              <w:rPr>
                <w:color w:val="000000"/>
                <w:sz w:val="18"/>
                <w:szCs w:val="18"/>
                <w:shd w:val="clear" w:color="auto" w:fill="FFFFFF"/>
              </w:rPr>
              <w:t>Номер банковского (казначейского) счета 03224643300000003800</w:t>
            </w:r>
          </w:p>
          <w:p w14:paraId="475F1D74" w14:textId="77777777" w:rsidR="00F83E09" w:rsidRPr="00E92F34" w:rsidRDefault="00F83E09" w:rsidP="00F83E09">
            <w:pPr>
              <w:rPr>
                <w:color w:val="000000"/>
                <w:sz w:val="18"/>
                <w:szCs w:val="18"/>
                <w:shd w:val="clear" w:color="auto" w:fill="FFFFFF"/>
              </w:rPr>
            </w:pPr>
            <w:r w:rsidRPr="00E92F34">
              <w:rPr>
                <w:color w:val="000000"/>
                <w:sz w:val="18"/>
                <w:szCs w:val="18"/>
                <w:shd w:val="clear" w:color="auto" w:fill="FFFFFF"/>
              </w:rPr>
              <w:t>Реквизиты банка/ ТОФК: ОТДЕЛЕНИЕ ПЕТРОПАВЛОВСК-КАМЧАТСКИЙ БАНКА РОССИИ // УФК по Камчатскому краю, г. Петропавловск-Камчатский</w:t>
            </w:r>
            <w:r w:rsidRPr="00E92F34">
              <w:rPr>
                <w:color w:val="000000"/>
                <w:sz w:val="18"/>
                <w:szCs w:val="18"/>
              </w:rPr>
              <w:br/>
            </w:r>
            <w:r w:rsidRPr="00E92F34">
              <w:rPr>
                <w:color w:val="000000"/>
                <w:sz w:val="18"/>
                <w:szCs w:val="18"/>
                <w:shd w:val="clear" w:color="auto" w:fill="FFFFFF"/>
              </w:rPr>
              <w:t>БИК: 013002402, к/с: 40102810945370000031</w:t>
            </w:r>
          </w:p>
          <w:p w14:paraId="26F9D218" w14:textId="62BE139F" w:rsidR="00F83E09" w:rsidRPr="00E92F34" w:rsidRDefault="00F83E09" w:rsidP="00F83E09">
            <w:pPr>
              <w:shd w:val="clear" w:color="auto" w:fill="FFFFFF"/>
              <w:rPr>
                <w:color w:val="000000"/>
                <w:sz w:val="18"/>
                <w:szCs w:val="18"/>
              </w:rPr>
            </w:pPr>
            <w:r w:rsidRPr="00E92F34">
              <w:rPr>
                <w:color w:val="000000"/>
                <w:sz w:val="18"/>
                <w:szCs w:val="18"/>
                <w:shd w:val="clear" w:color="auto" w:fill="FFFFFF"/>
              </w:rPr>
              <w:t xml:space="preserve">Наименование контрагента для п/п: </w:t>
            </w:r>
            <w:r w:rsidRPr="00E92F34">
              <w:rPr>
                <w:color w:val="000000"/>
                <w:sz w:val="18"/>
                <w:szCs w:val="18"/>
              </w:rPr>
              <w:t>МИНФИН КА</w:t>
            </w:r>
            <w:r w:rsidR="00E92F34">
              <w:rPr>
                <w:color w:val="000000"/>
                <w:sz w:val="18"/>
                <w:szCs w:val="18"/>
              </w:rPr>
              <w:t>МЧАТСКОГО КРАЯ (ГБУЗ "КАМЧАТСКИЙ КРАЕВОЙ</w:t>
            </w:r>
            <w:r w:rsidRPr="00E92F34">
              <w:rPr>
                <w:color w:val="000000"/>
                <w:sz w:val="18"/>
                <w:szCs w:val="18"/>
              </w:rPr>
              <w:t xml:space="preserve"> </w:t>
            </w:r>
            <w:r w:rsidR="00E92F34">
              <w:rPr>
                <w:color w:val="000000"/>
                <w:sz w:val="18"/>
                <w:szCs w:val="18"/>
              </w:rPr>
              <w:t>РОДИЛЬНЫЙ ДОМ", л/с 20386Щ0384</w:t>
            </w:r>
            <w:r w:rsidRPr="00E92F34">
              <w:rPr>
                <w:color w:val="000000"/>
                <w:sz w:val="18"/>
                <w:szCs w:val="18"/>
              </w:rPr>
              <w:t>0)</w:t>
            </w:r>
          </w:p>
          <w:p w14:paraId="3A1A1B75" w14:textId="58FDAC39" w:rsidR="00F83E09" w:rsidRPr="001E2142" w:rsidRDefault="00F83E09" w:rsidP="00F83E09">
            <w:pPr>
              <w:shd w:val="clear" w:color="auto" w:fill="FFFFFF"/>
              <w:contextualSpacing/>
              <w:outlineLvl w:val="0"/>
              <w:rPr>
                <w:bCs/>
                <w:color w:val="000000"/>
                <w:sz w:val="18"/>
                <w:szCs w:val="18"/>
              </w:rPr>
            </w:pPr>
            <w:r w:rsidRPr="00E92F34">
              <w:rPr>
                <w:color w:val="000000"/>
                <w:sz w:val="18"/>
                <w:szCs w:val="18"/>
              </w:rPr>
              <w:t>ОКТМО: 30701000</w:t>
            </w:r>
          </w:p>
          <w:p w14:paraId="46506651" w14:textId="77777777" w:rsidR="0045729C" w:rsidRPr="0045729C" w:rsidRDefault="0045729C" w:rsidP="0045729C">
            <w:pPr>
              <w:shd w:val="clear" w:color="auto" w:fill="FFFFFF"/>
              <w:contextualSpacing/>
              <w:outlineLvl w:val="0"/>
              <w:rPr>
                <w:bCs/>
                <w:color w:val="000000"/>
                <w:sz w:val="18"/>
                <w:szCs w:val="18"/>
              </w:rPr>
            </w:pPr>
          </w:p>
          <w:p w14:paraId="157211DD" w14:textId="4B187AC1" w:rsidR="0045729C" w:rsidRPr="0045729C" w:rsidRDefault="00974CFB" w:rsidP="0045729C">
            <w:pPr>
              <w:shd w:val="clear" w:color="auto" w:fill="FFFFFF"/>
              <w:contextualSpacing/>
              <w:outlineLvl w:val="0"/>
              <w:rPr>
                <w:bCs/>
                <w:color w:val="000000"/>
                <w:sz w:val="18"/>
                <w:szCs w:val="18"/>
              </w:rPr>
            </w:pPr>
            <w:r>
              <w:rPr>
                <w:bCs/>
                <w:color w:val="000000"/>
                <w:sz w:val="18"/>
                <w:szCs w:val="18"/>
              </w:rPr>
              <w:t>Г</w:t>
            </w:r>
            <w:r w:rsidR="00E92F34">
              <w:rPr>
                <w:bCs/>
                <w:color w:val="000000"/>
                <w:sz w:val="18"/>
                <w:szCs w:val="18"/>
              </w:rPr>
              <w:t>лавн</w:t>
            </w:r>
            <w:r>
              <w:rPr>
                <w:bCs/>
                <w:color w:val="000000"/>
                <w:sz w:val="18"/>
                <w:szCs w:val="18"/>
              </w:rPr>
              <w:t>ый</w:t>
            </w:r>
            <w:r w:rsidR="0045729C" w:rsidRPr="0045729C">
              <w:rPr>
                <w:bCs/>
                <w:color w:val="000000"/>
                <w:sz w:val="18"/>
                <w:szCs w:val="18"/>
              </w:rPr>
              <w:t xml:space="preserve"> врач</w:t>
            </w:r>
          </w:p>
          <w:p w14:paraId="5423F5FE" w14:textId="5AB6FF03"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ab/>
            </w:r>
            <w:r w:rsidRPr="0045729C">
              <w:rPr>
                <w:bCs/>
                <w:color w:val="000000"/>
                <w:sz w:val="18"/>
                <w:szCs w:val="18"/>
              </w:rPr>
              <w:tab/>
            </w:r>
            <w:r w:rsidRPr="0045729C">
              <w:rPr>
                <w:bCs/>
                <w:color w:val="000000"/>
                <w:sz w:val="18"/>
                <w:szCs w:val="18"/>
              </w:rPr>
              <w:tab/>
              <w:t xml:space="preserve"> </w:t>
            </w:r>
            <w:r w:rsidR="00974CFB">
              <w:rPr>
                <w:bCs/>
                <w:color w:val="000000"/>
                <w:sz w:val="18"/>
                <w:szCs w:val="18"/>
              </w:rPr>
              <w:t>И.А.Данилов</w:t>
            </w:r>
          </w:p>
          <w:p w14:paraId="02A0FFA6" w14:textId="1C26EA7A" w:rsidR="0045729C" w:rsidRPr="0045729C" w:rsidRDefault="0045729C" w:rsidP="0045729C">
            <w:pPr>
              <w:shd w:val="clear" w:color="auto" w:fill="FFFFFF"/>
              <w:contextualSpacing/>
              <w:outlineLvl w:val="0"/>
              <w:rPr>
                <w:bCs/>
                <w:color w:val="000000"/>
                <w:sz w:val="18"/>
                <w:szCs w:val="18"/>
              </w:rPr>
            </w:pPr>
            <w:r w:rsidRPr="0045729C">
              <w:rPr>
                <w:bCs/>
                <w:color w:val="000000"/>
                <w:sz w:val="18"/>
                <w:szCs w:val="18"/>
              </w:rPr>
              <w:t>«     »</w:t>
            </w:r>
            <w:r w:rsidRPr="0045729C">
              <w:rPr>
                <w:bCs/>
                <w:color w:val="000000"/>
                <w:sz w:val="18"/>
                <w:szCs w:val="18"/>
              </w:rPr>
              <w:tab/>
            </w:r>
            <w:r w:rsidRPr="0045729C">
              <w:rPr>
                <w:bCs/>
                <w:color w:val="000000"/>
                <w:sz w:val="18"/>
                <w:szCs w:val="18"/>
              </w:rPr>
              <w:tab/>
            </w:r>
            <w:r w:rsidRPr="0045729C">
              <w:rPr>
                <w:bCs/>
                <w:color w:val="000000"/>
                <w:sz w:val="18"/>
                <w:szCs w:val="18"/>
              </w:rPr>
              <w:tab/>
              <w:t>202</w:t>
            </w:r>
            <w:r w:rsidR="007B0437">
              <w:rPr>
                <w:bCs/>
                <w:color w:val="000000"/>
                <w:sz w:val="18"/>
                <w:szCs w:val="18"/>
              </w:rPr>
              <w:t>5</w:t>
            </w:r>
            <w:r w:rsidRPr="0045729C">
              <w:rPr>
                <w:bCs/>
                <w:color w:val="000000"/>
                <w:sz w:val="18"/>
                <w:szCs w:val="18"/>
              </w:rPr>
              <w:t xml:space="preserve"> года</w:t>
            </w:r>
          </w:p>
          <w:p w14:paraId="4AC9233C" w14:textId="77777777" w:rsidR="00A93940" w:rsidRPr="00E60905" w:rsidRDefault="00A93940" w:rsidP="00693311">
            <w:pPr>
              <w:shd w:val="clear" w:color="auto" w:fill="FFFFFF"/>
              <w:contextualSpacing/>
              <w:jc w:val="both"/>
              <w:outlineLvl w:val="0"/>
              <w:rPr>
                <w:bCs/>
                <w:sz w:val="20"/>
                <w:szCs w:val="20"/>
              </w:rPr>
            </w:pPr>
          </w:p>
          <w:p w14:paraId="1B58E350" w14:textId="77777777" w:rsidR="00A93940" w:rsidRPr="00E60905" w:rsidRDefault="00A93940" w:rsidP="0045729C">
            <w:pPr>
              <w:pStyle w:val="a5"/>
              <w:contextualSpacing/>
              <w:jc w:val="both"/>
              <w:rPr>
                <w:bCs/>
                <w:sz w:val="20"/>
              </w:rPr>
            </w:pPr>
          </w:p>
        </w:tc>
        <w:tc>
          <w:tcPr>
            <w:tcW w:w="4608" w:type="dxa"/>
          </w:tcPr>
          <w:p w14:paraId="3C152EE2" w14:textId="77777777" w:rsidR="00A93940" w:rsidRPr="00E60905" w:rsidRDefault="00A93940" w:rsidP="00693311">
            <w:pPr>
              <w:pStyle w:val="31"/>
              <w:spacing w:after="0"/>
              <w:ind w:left="0"/>
              <w:contextualSpacing/>
              <w:jc w:val="center"/>
              <w:rPr>
                <w:rFonts w:cs="Times New Roman"/>
                <w:b/>
                <w:sz w:val="20"/>
                <w:szCs w:val="20"/>
              </w:rPr>
            </w:pPr>
            <w:r w:rsidRPr="00E60905">
              <w:rPr>
                <w:rFonts w:cs="Times New Roman"/>
                <w:b/>
                <w:sz w:val="20"/>
                <w:szCs w:val="20"/>
              </w:rPr>
              <w:t>Поставщик</w:t>
            </w:r>
          </w:p>
        </w:tc>
      </w:tr>
    </w:tbl>
    <w:p w14:paraId="098C0384" w14:textId="77777777" w:rsidR="00DB725A" w:rsidRPr="00E60905" w:rsidRDefault="00DB725A" w:rsidP="00693311">
      <w:pPr>
        <w:pStyle w:val="ConsPlusNormal"/>
        <w:ind w:firstLine="709"/>
        <w:jc w:val="both"/>
        <w:rPr>
          <w:rFonts w:ascii="Times New Roman" w:hAnsi="Times New Roman" w:cs="Times New Roman"/>
          <w:sz w:val="20"/>
        </w:rPr>
        <w:sectPr w:rsidR="00DB725A" w:rsidRPr="00E60905">
          <w:pgSz w:w="11905" w:h="16838"/>
          <w:pgMar w:top="1134" w:right="850" w:bottom="1134" w:left="1701" w:header="0" w:footer="0" w:gutter="0"/>
          <w:cols w:space="720"/>
        </w:sectPr>
      </w:pPr>
    </w:p>
    <w:p w14:paraId="5B6F852A" w14:textId="08314616" w:rsidR="00DB2900" w:rsidRPr="00E60905" w:rsidRDefault="00DB2900" w:rsidP="00693311">
      <w:pPr>
        <w:pStyle w:val="ConsPlusNormal"/>
        <w:jc w:val="right"/>
        <w:outlineLvl w:val="1"/>
        <w:rPr>
          <w:rFonts w:ascii="Times New Roman" w:hAnsi="Times New Roman" w:cs="Times New Roman"/>
          <w:sz w:val="20"/>
        </w:rPr>
      </w:pPr>
      <w:r w:rsidRPr="00E60905">
        <w:rPr>
          <w:rFonts w:ascii="Times New Roman" w:hAnsi="Times New Roman" w:cs="Times New Roman"/>
          <w:sz w:val="20"/>
        </w:rPr>
        <w:lastRenderedPageBreak/>
        <w:t>Приложение N 1</w:t>
      </w:r>
      <w:r w:rsidR="00DB725A" w:rsidRPr="00E60905">
        <w:rPr>
          <w:rFonts w:ascii="Times New Roman" w:hAnsi="Times New Roman" w:cs="Times New Roman"/>
          <w:sz w:val="20"/>
        </w:rPr>
        <w:t xml:space="preserve"> </w:t>
      </w:r>
      <w:r w:rsidRPr="00E60905">
        <w:rPr>
          <w:rFonts w:ascii="Times New Roman" w:hAnsi="Times New Roman" w:cs="Times New Roman"/>
          <w:sz w:val="20"/>
        </w:rPr>
        <w:t xml:space="preserve">к </w:t>
      </w:r>
      <w:r w:rsidR="00D92485">
        <w:rPr>
          <w:rFonts w:ascii="Times New Roman" w:hAnsi="Times New Roman" w:cs="Times New Roman"/>
          <w:sz w:val="20"/>
        </w:rPr>
        <w:t>Контракту</w:t>
      </w:r>
    </w:p>
    <w:p w14:paraId="60548E86" w14:textId="7E7EF8EB" w:rsidR="00DB725A" w:rsidRPr="00E60905" w:rsidRDefault="00DB725A" w:rsidP="00693311">
      <w:pPr>
        <w:pStyle w:val="ConsPlusNormal"/>
        <w:jc w:val="right"/>
        <w:rPr>
          <w:rFonts w:ascii="Times New Roman" w:hAnsi="Times New Roman" w:cs="Times New Roman"/>
          <w:sz w:val="20"/>
        </w:rPr>
      </w:pPr>
      <w:r w:rsidRPr="00E60905">
        <w:rPr>
          <w:rFonts w:ascii="Times New Roman" w:hAnsi="Times New Roman" w:cs="Times New Roman"/>
          <w:sz w:val="20"/>
        </w:rPr>
        <w:t>от "__" __________ 202</w:t>
      </w:r>
      <w:r w:rsidR="007B0437">
        <w:rPr>
          <w:rFonts w:ascii="Times New Roman" w:hAnsi="Times New Roman" w:cs="Times New Roman"/>
          <w:sz w:val="20"/>
        </w:rPr>
        <w:t>5</w:t>
      </w:r>
      <w:r w:rsidRPr="00E60905">
        <w:rPr>
          <w:rFonts w:ascii="Times New Roman" w:hAnsi="Times New Roman" w:cs="Times New Roman"/>
          <w:sz w:val="20"/>
        </w:rPr>
        <w:t xml:space="preserve"> г.</w:t>
      </w:r>
    </w:p>
    <w:p w14:paraId="26EC8498" w14:textId="77777777" w:rsidR="00DB2900" w:rsidRPr="00E60905" w:rsidRDefault="00DB2900" w:rsidP="00693311">
      <w:pPr>
        <w:pStyle w:val="ConsPlusNormal"/>
        <w:jc w:val="right"/>
        <w:rPr>
          <w:rFonts w:ascii="Times New Roman" w:hAnsi="Times New Roman" w:cs="Times New Roman"/>
          <w:sz w:val="20"/>
        </w:rPr>
      </w:pPr>
      <w:r w:rsidRPr="00E60905">
        <w:rPr>
          <w:rFonts w:ascii="Times New Roman" w:hAnsi="Times New Roman" w:cs="Times New Roman"/>
          <w:sz w:val="20"/>
        </w:rPr>
        <w:t>N ____</w:t>
      </w:r>
    </w:p>
    <w:p w14:paraId="5AA793DC" w14:textId="77777777" w:rsidR="00DB2900" w:rsidRPr="00E60905" w:rsidRDefault="00DB2900" w:rsidP="00693311">
      <w:pPr>
        <w:pStyle w:val="ConsPlusNormal"/>
        <w:ind w:firstLine="540"/>
        <w:jc w:val="both"/>
        <w:rPr>
          <w:rFonts w:ascii="Times New Roman" w:hAnsi="Times New Roman" w:cs="Times New Roman"/>
          <w:sz w:val="20"/>
        </w:rPr>
      </w:pPr>
    </w:p>
    <w:p w14:paraId="69E03430" w14:textId="77777777" w:rsidR="00DB2900" w:rsidRPr="00E60905" w:rsidRDefault="00DB725A" w:rsidP="00693311">
      <w:pPr>
        <w:pStyle w:val="ConsPlusNormal"/>
        <w:jc w:val="center"/>
        <w:rPr>
          <w:rFonts w:ascii="Times New Roman" w:hAnsi="Times New Roman" w:cs="Times New Roman"/>
          <w:sz w:val="20"/>
        </w:rPr>
      </w:pPr>
      <w:bookmarkStart w:id="15" w:name="P399"/>
      <w:bookmarkEnd w:id="15"/>
      <w:r w:rsidRPr="00E60905">
        <w:rPr>
          <w:rFonts w:ascii="Times New Roman" w:hAnsi="Times New Roman" w:cs="Times New Roman"/>
          <w:sz w:val="20"/>
        </w:rPr>
        <w:t>СПЕЦИФИКАЦИЯ</w:t>
      </w:r>
    </w:p>
    <w:p w14:paraId="593F0A66" w14:textId="77777777" w:rsidR="00DB2900" w:rsidRPr="00E60905" w:rsidRDefault="00DB2900" w:rsidP="00693311">
      <w:pPr>
        <w:pStyle w:val="ConsPlusNormal"/>
        <w:jc w:val="both"/>
        <w:rPr>
          <w:rFonts w:ascii="Times New Roman" w:hAnsi="Times New Roman" w:cs="Times New Roman"/>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34"/>
        <w:gridCol w:w="1576"/>
        <w:gridCol w:w="1687"/>
        <w:gridCol w:w="1687"/>
        <w:gridCol w:w="1687"/>
        <w:gridCol w:w="2671"/>
        <w:gridCol w:w="1021"/>
        <w:gridCol w:w="1175"/>
        <w:gridCol w:w="1314"/>
        <w:gridCol w:w="1308"/>
      </w:tblGrid>
      <w:tr w:rsidR="00CE4418" w:rsidRPr="00E60905" w14:paraId="2B30FCFE" w14:textId="77777777" w:rsidTr="00CE4418">
        <w:tc>
          <w:tcPr>
            <w:tcW w:w="164" w:type="pct"/>
          </w:tcPr>
          <w:p w14:paraId="627ED9A6"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N п/п</w:t>
            </w:r>
          </w:p>
        </w:tc>
        <w:tc>
          <w:tcPr>
            <w:tcW w:w="556" w:type="pct"/>
          </w:tcPr>
          <w:p w14:paraId="3770930A"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Наименование Товара (марка, модель,</w:t>
            </w:r>
          </w:p>
          <w:p w14:paraId="74C5C963"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год выпуска и другое)</w:t>
            </w:r>
          </w:p>
        </w:tc>
        <w:tc>
          <w:tcPr>
            <w:tcW w:w="594" w:type="pct"/>
          </w:tcPr>
          <w:p w14:paraId="776F55B0" w14:textId="139C4FE4" w:rsidR="00CE4418" w:rsidRPr="00E60905" w:rsidRDefault="00CE4418" w:rsidP="00693311">
            <w:pPr>
              <w:pStyle w:val="ConsPlusNormal"/>
              <w:jc w:val="center"/>
              <w:rPr>
                <w:rFonts w:ascii="Times New Roman" w:hAnsi="Times New Roman" w:cs="Times New Roman"/>
                <w:sz w:val="20"/>
              </w:rPr>
            </w:pPr>
            <w:r>
              <w:rPr>
                <w:rFonts w:ascii="Times New Roman" w:hAnsi="Times New Roman" w:cs="Times New Roman"/>
                <w:sz w:val="20"/>
              </w:rPr>
              <w:t>Характеристики Товара</w:t>
            </w:r>
          </w:p>
        </w:tc>
        <w:tc>
          <w:tcPr>
            <w:tcW w:w="594" w:type="pct"/>
          </w:tcPr>
          <w:p w14:paraId="62CBC43D" w14:textId="0FA2E672"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Наименование Товара</w:t>
            </w:r>
          </w:p>
          <w:p w14:paraId="3E3439F1"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(в соответствии</w:t>
            </w:r>
          </w:p>
          <w:p w14:paraId="749FADF6"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с регистрационным удостоверением)</w:t>
            </w:r>
          </w:p>
        </w:tc>
        <w:tc>
          <w:tcPr>
            <w:tcW w:w="594" w:type="pct"/>
          </w:tcPr>
          <w:p w14:paraId="2CE1A749"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Дата регистрации Товара</w:t>
            </w:r>
          </w:p>
          <w:p w14:paraId="67DB6B2B"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и его регистрационный номер</w:t>
            </w:r>
          </w:p>
        </w:tc>
        <w:tc>
          <w:tcPr>
            <w:tcW w:w="932" w:type="pct"/>
          </w:tcPr>
          <w:p w14:paraId="67AB2DAE"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Код позиции</w:t>
            </w:r>
          </w:p>
          <w:p w14:paraId="2D045CFB"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каталога товаров, работ, услуг</w:t>
            </w:r>
          </w:p>
          <w:p w14:paraId="1B6FCAD3"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для обеспечения государственных</w:t>
            </w:r>
          </w:p>
          <w:p w14:paraId="2AC4B8A0"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и муниципальных нужд</w:t>
            </w:r>
          </w:p>
          <w:p w14:paraId="57EB9FE6"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(при наличии)</w:t>
            </w:r>
          </w:p>
        </w:tc>
        <w:tc>
          <w:tcPr>
            <w:tcW w:w="297" w:type="pct"/>
          </w:tcPr>
          <w:p w14:paraId="0562293A"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Ед. измерения</w:t>
            </w:r>
          </w:p>
        </w:tc>
        <w:tc>
          <w:tcPr>
            <w:tcW w:w="339" w:type="pct"/>
          </w:tcPr>
          <w:p w14:paraId="21D4546A"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Количество, в ед.</w:t>
            </w:r>
          </w:p>
        </w:tc>
        <w:tc>
          <w:tcPr>
            <w:tcW w:w="466" w:type="pct"/>
          </w:tcPr>
          <w:p w14:paraId="69B71EC7"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Цена за ед.,</w:t>
            </w:r>
          </w:p>
          <w:p w14:paraId="3124A1F1"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включая Услуги,</w:t>
            </w:r>
          </w:p>
          <w:p w14:paraId="656578BC"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руб.</w:t>
            </w:r>
          </w:p>
          <w:p w14:paraId="00D5AA81"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(включая НДС)</w:t>
            </w:r>
          </w:p>
        </w:tc>
        <w:tc>
          <w:tcPr>
            <w:tcW w:w="466" w:type="pct"/>
          </w:tcPr>
          <w:p w14:paraId="1FFAC10D"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Общая стоимость,</w:t>
            </w:r>
          </w:p>
          <w:p w14:paraId="71CCCD50"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включая Услуги,</w:t>
            </w:r>
          </w:p>
          <w:p w14:paraId="58ED673E"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руб.</w:t>
            </w:r>
          </w:p>
          <w:p w14:paraId="269E8A6B"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включая НДС)</w:t>
            </w:r>
          </w:p>
        </w:tc>
      </w:tr>
      <w:tr w:rsidR="00CE4418" w:rsidRPr="00E60905" w14:paraId="423F0339" w14:textId="77777777" w:rsidTr="00CE4418">
        <w:tc>
          <w:tcPr>
            <w:tcW w:w="164" w:type="pct"/>
          </w:tcPr>
          <w:p w14:paraId="1166791D"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1</w:t>
            </w:r>
          </w:p>
        </w:tc>
        <w:tc>
          <w:tcPr>
            <w:tcW w:w="556" w:type="pct"/>
          </w:tcPr>
          <w:p w14:paraId="23410309"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2</w:t>
            </w:r>
          </w:p>
        </w:tc>
        <w:tc>
          <w:tcPr>
            <w:tcW w:w="594" w:type="pct"/>
          </w:tcPr>
          <w:p w14:paraId="331B7BCA" w14:textId="77777777" w:rsidR="00CE4418" w:rsidRPr="00E60905" w:rsidRDefault="00CE4418" w:rsidP="00693311">
            <w:pPr>
              <w:pStyle w:val="ConsPlusNormal"/>
              <w:jc w:val="center"/>
              <w:rPr>
                <w:rFonts w:ascii="Times New Roman" w:hAnsi="Times New Roman" w:cs="Times New Roman"/>
                <w:sz w:val="20"/>
              </w:rPr>
            </w:pPr>
          </w:p>
        </w:tc>
        <w:tc>
          <w:tcPr>
            <w:tcW w:w="594" w:type="pct"/>
          </w:tcPr>
          <w:p w14:paraId="101E3E46" w14:textId="05373C93"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3</w:t>
            </w:r>
          </w:p>
        </w:tc>
        <w:tc>
          <w:tcPr>
            <w:tcW w:w="594" w:type="pct"/>
          </w:tcPr>
          <w:p w14:paraId="7347BA46"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4</w:t>
            </w:r>
          </w:p>
        </w:tc>
        <w:tc>
          <w:tcPr>
            <w:tcW w:w="932" w:type="pct"/>
          </w:tcPr>
          <w:p w14:paraId="21C20E23"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5</w:t>
            </w:r>
          </w:p>
        </w:tc>
        <w:tc>
          <w:tcPr>
            <w:tcW w:w="297" w:type="pct"/>
          </w:tcPr>
          <w:p w14:paraId="2CA50E30"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6</w:t>
            </w:r>
          </w:p>
        </w:tc>
        <w:tc>
          <w:tcPr>
            <w:tcW w:w="339" w:type="pct"/>
          </w:tcPr>
          <w:p w14:paraId="531E0720"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7</w:t>
            </w:r>
          </w:p>
        </w:tc>
        <w:tc>
          <w:tcPr>
            <w:tcW w:w="466" w:type="pct"/>
          </w:tcPr>
          <w:p w14:paraId="42043F9A"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8</w:t>
            </w:r>
          </w:p>
        </w:tc>
        <w:tc>
          <w:tcPr>
            <w:tcW w:w="466" w:type="pct"/>
          </w:tcPr>
          <w:p w14:paraId="3808BCC7"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9</w:t>
            </w:r>
          </w:p>
        </w:tc>
      </w:tr>
      <w:tr w:rsidR="00CE4418" w:rsidRPr="00E60905" w14:paraId="19DECBB2" w14:textId="77777777" w:rsidTr="00CE4418">
        <w:tc>
          <w:tcPr>
            <w:tcW w:w="164" w:type="pct"/>
            <w:vAlign w:val="center"/>
          </w:tcPr>
          <w:p w14:paraId="066B6EE3"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1.</w:t>
            </w:r>
          </w:p>
        </w:tc>
        <w:tc>
          <w:tcPr>
            <w:tcW w:w="556" w:type="pct"/>
          </w:tcPr>
          <w:p w14:paraId="6289B163" w14:textId="77777777" w:rsidR="00CE4418" w:rsidRPr="00E60905" w:rsidRDefault="00CE4418" w:rsidP="00693311">
            <w:pPr>
              <w:pStyle w:val="ConsPlusNormal"/>
              <w:rPr>
                <w:rFonts w:ascii="Times New Roman" w:hAnsi="Times New Roman" w:cs="Times New Roman"/>
                <w:sz w:val="20"/>
              </w:rPr>
            </w:pPr>
          </w:p>
        </w:tc>
        <w:tc>
          <w:tcPr>
            <w:tcW w:w="594" w:type="pct"/>
          </w:tcPr>
          <w:p w14:paraId="0F2F58B8" w14:textId="77777777" w:rsidR="00CE4418" w:rsidRPr="00E60905" w:rsidRDefault="00CE4418" w:rsidP="00693311">
            <w:pPr>
              <w:pStyle w:val="ConsPlusNormal"/>
              <w:rPr>
                <w:rFonts w:ascii="Times New Roman" w:hAnsi="Times New Roman" w:cs="Times New Roman"/>
                <w:sz w:val="20"/>
              </w:rPr>
            </w:pPr>
          </w:p>
        </w:tc>
        <w:tc>
          <w:tcPr>
            <w:tcW w:w="594" w:type="pct"/>
          </w:tcPr>
          <w:p w14:paraId="57670246" w14:textId="4068CA8D" w:rsidR="00CE4418" w:rsidRPr="00E60905" w:rsidRDefault="00CE4418" w:rsidP="00693311">
            <w:pPr>
              <w:pStyle w:val="ConsPlusNormal"/>
              <w:rPr>
                <w:rFonts w:ascii="Times New Roman" w:hAnsi="Times New Roman" w:cs="Times New Roman"/>
                <w:sz w:val="20"/>
              </w:rPr>
            </w:pPr>
          </w:p>
        </w:tc>
        <w:tc>
          <w:tcPr>
            <w:tcW w:w="594" w:type="pct"/>
          </w:tcPr>
          <w:p w14:paraId="25CF1312" w14:textId="77777777" w:rsidR="00CE4418" w:rsidRPr="00E60905" w:rsidRDefault="00CE4418" w:rsidP="00693311">
            <w:pPr>
              <w:pStyle w:val="ConsPlusNormal"/>
              <w:rPr>
                <w:rFonts w:ascii="Times New Roman" w:hAnsi="Times New Roman" w:cs="Times New Roman"/>
                <w:sz w:val="20"/>
              </w:rPr>
            </w:pPr>
          </w:p>
        </w:tc>
        <w:tc>
          <w:tcPr>
            <w:tcW w:w="932" w:type="pct"/>
          </w:tcPr>
          <w:p w14:paraId="141B52A3" w14:textId="77777777" w:rsidR="00CE4418" w:rsidRPr="00E60905" w:rsidRDefault="00CE4418" w:rsidP="00693311">
            <w:pPr>
              <w:pStyle w:val="ConsPlusNormal"/>
              <w:rPr>
                <w:rFonts w:ascii="Times New Roman" w:hAnsi="Times New Roman" w:cs="Times New Roman"/>
                <w:sz w:val="20"/>
              </w:rPr>
            </w:pPr>
          </w:p>
        </w:tc>
        <w:tc>
          <w:tcPr>
            <w:tcW w:w="297" w:type="pct"/>
          </w:tcPr>
          <w:p w14:paraId="773DFA6C" w14:textId="77777777" w:rsidR="00CE4418" w:rsidRPr="00E60905" w:rsidRDefault="00CE4418" w:rsidP="00693311">
            <w:pPr>
              <w:pStyle w:val="ConsPlusNormal"/>
              <w:rPr>
                <w:rFonts w:ascii="Times New Roman" w:hAnsi="Times New Roman" w:cs="Times New Roman"/>
                <w:sz w:val="20"/>
              </w:rPr>
            </w:pPr>
          </w:p>
        </w:tc>
        <w:tc>
          <w:tcPr>
            <w:tcW w:w="339" w:type="pct"/>
          </w:tcPr>
          <w:p w14:paraId="1FBCFED1" w14:textId="77777777" w:rsidR="00CE4418" w:rsidRPr="00E60905" w:rsidRDefault="00CE4418" w:rsidP="00693311">
            <w:pPr>
              <w:pStyle w:val="ConsPlusNormal"/>
              <w:rPr>
                <w:rFonts w:ascii="Times New Roman" w:hAnsi="Times New Roman" w:cs="Times New Roman"/>
                <w:sz w:val="20"/>
              </w:rPr>
            </w:pPr>
          </w:p>
        </w:tc>
        <w:tc>
          <w:tcPr>
            <w:tcW w:w="466" w:type="pct"/>
          </w:tcPr>
          <w:p w14:paraId="30885BE3" w14:textId="77777777" w:rsidR="00CE4418" w:rsidRPr="00E60905" w:rsidRDefault="00CE4418" w:rsidP="00693311">
            <w:pPr>
              <w:pStyle w:val="ConsPlusNormal"/>
              <w:rPr>
                <w:rFonts w:ascii="Times New Roman" w:hAnsi="Times New Roman" w:cs="Times New Roman"/>
                <w:sz w:val="20"/>
              </w:rPr>
            </w:pPr>
          </w:p>
        </w:tc>
        <w:tc>
          <w:tcPr>
            <w:tcW w:w="466" w:type="pct"/>
          </w:tcPr>
          <w:p w14:paraId="7A39E3A3" w14:textId="77777777" w:rsidR="00CE4418" w:rsidRPr="00E60905" w:rsidRDefault="00CE4418" w:rsidP="00693311">
            <w:pPr>
              <w:pStyle w:val="ConsPlusNormal"/>
              <w:rPr>
                <w:rFonts w:ascii="Times New Roman" w:hAnsi="Times New Roman" w:cs="Times New Roman"/>
                <w:sz w:val="20"/>
              </w:rPr>
            </w:pPr>
          </w:p>
        </w:tc>
      </w:tr>
      <w:tr w:rsidR="00CE4418" w:rsidRPr="00E60905" w14:paraId="54E021FC" w14:textId="77777777" w:rsidTr="00CE4418">
        <w:tc>
          <w:tcPr>
            <w:tcW w:w="164" w:type="pct"/>
            <w:vAlign w:val="center"/>
          </w:tcPr>
          <w:p w14:paraId="1339194C"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2.</w:t>
            </w:r>
          </w:p>
        </w:tc>
        <w:tc>
          <w:tcPr>
            <w:tcW w:w="556" w:type="pct"/>
          </w:tcPr>
          <w:p w14:paraId="108C43D7" w14:textId="77777777" w:rsidR="00CE4418" w:rsidRPr="00E60905" w:rsidRDefault="00CE4418" w:rsidP="00693311">
            <w:pPr>
              <w:pStyle w:val="ConsPlusNormal"/>
              <w:rPr>
                <w:rFonts w:ascii="Times New Roman" w:hAnsi="Times New Roman" w:cs="Times New Roman"/>
                <w:sz w:val="20"/>
              </w:rPr>
            </w:pPr>
          </w:p>
        </w:tc>
        <w:tc>
          <w:tcPr>
            <w:tcW w:w="594" w:type="pct"/>
          </w:tcPr>
          <w:p w14:paraId="7CB570C6" w14:textId="77777777" w:rsidR="00CE4418" w:rsidRPr="00E60905" w:rsidRDefault="00CE4418" w:rsidP="00693311">
            <w:pPr>
              <w:pStyle w:val="ConsPlusNormal"/>
              <w:rPr>
                <w:rFonts w:ascii="Times New Roman" w:hAnsi="Times New Roman" w:cs="Times New Roman"/>
                <w:sz w:val="20"/>
              </w:rPr>
            </w:pPr>
          </w:p>
        </w:tc>
        <w:tc>
          <w:tcPr>
            <w:tcW w:w="594" w:type="pct"/>
          </w:tcPr>
          <w:p w14:paraId="701350AA" w14:textId="266B47FD" w:rsidR="00CE4418" w:rsidRPr="00E60905" w:rsidRDefault="00CE4418" w:rsidP="00693311">
            <w:pPr>
              <w:pStyle w:val="ConsPlusNormal"/>
              <w:rPr>
                <w:rFonts w:ascii="Times New Roman" w:hAnsi="Times New Roman" w:cs="Times New Roman"/>
                <w:sz w:val="20"/>
              </w:rPr>
            </w:pPr>
          </w:p>
        </w:tc>
        <w:tc>
          <w:tcPr>
            <w:tcW w:w="594" w:type="pct"/>
          </w:tcPr>
          <w:p w14:paraId="300A877D" w14:textId="77777777" w:rsidR="00CE4418" w:rsidRPr="00E60905" w:rsidRDefault="00CE4418" w:rsidP="00693311">
            <w:pPr>
              <w:pStyle w:val="ConsPlusNormal"/>
              <w:rPr>
                <w:rFonts w:ascii="Times New Roman" w:hAnsi="Times New Roman" w:cs="Times New Roman"/>
                <w:sz w:val="20"/>
              </w:rPr>
            </w:pPr>
          </w:p>
        </w:tc>
        <w:tc>
          <w:tcPr>
            <w:tcW w:w="932" w:type="pct"/>
          </w:tcPr>
          <w:p w14:paraId="1EFC9875" w14:textId="77777777" w:rsidR="00CE4418" w:rsidRPr="00E60905" w:rsidRDefault="00CE4418" w:rsidP="00693311">
            <w:pPr>
              <w:pStyle w:val="ConsPlusNormal"/>
              <w:rPr>
                <w:rFonts w:ascii="Times New Roman" w:hAnsi="Times New Roman" w:cs="Times New Roman"/>
                <w:sz w:val="20"/>
              </w:rPr>
            </w:pPr>
          </w:p>
        </w:tc>
        <w:tc>
          <w:tcPr>
            <w:tcW w:w="297" w:type="pct"/>
          </w:tcPr>
          <w:p w14:paraId="5B71965F" w14:textId="77777777" w:rsidR="00CE4418" w:rsidRPr="00E60905" w:rsidRDefault="00CE4418" w:rsidP="00693311">
            <w:pPr>
              <w:pStyle w:val="ConsPlusNormal"/>
              <w:rPr>
                <w:rFonts w:ascii="Times New Roman" w:hAnsi="Times New Roman" w:cs="Times New Roman"/>
                <w:sz w:val="20"/>
              </w:rPr>
            </w:pPr>
          </w:p>
        </w:tc>
        <w:tc>
          <w:tcPr>
            <w:tcW w:w="339" w:type="pct"/>
          </w:tcPr>
          <w:p w14:paraId="2FA29A7F" w14:textId="77777777" w:rsidR="00CE4418" w:rsidRPr="00E60905" w:rsidRDefault="00CE4418" w:rsidP="00693311">
            <w:pPr>
              <w:pStyle w:val="ConsPlusNormal"/>
              <w:rPr>
                <w:rFonts w:ascii="Times New Roman" w:hAnsi="Times New Roman" w:cs="Times New Roman"/>
                <w:sz w:val="20"/>
              </w:rPr>
            </w:pPr>
          </w:p>
        </w:tc>
        <w:tc>
          <w:tcPr>
            <w:tcW w:w="466" w:type="pct"/>
          </w:tcPr>
          <w:p w14:paraId="0C0DC7C4" w14:textId="77777777" w:rsidR="00CE4418" w:rsidRPr="00E60905" w:rsidRDefault="00CE4418" w:rsidP="00693311">
            <w:pPr>
              <w:pStyle w:val="ConsPlusNormal"/>
              <w:rPr>
                <w:rFonts w:ascii="Times New Roman" w:hAnsi="Times New Roman" w:cs="Times New Roman"/>
                <w:sz w:val="20"/>
              </w:rPr>
            </w:pPr>
          </w:p>
        </w:tc>
        <w:tc>
          <w:tcPr>
            <w:tcW w:w="466" w:type="pct"/>
          </w:tcPr>
          <w:p w14:paraId="07B56493" w14:textId="77777777" w:rsidR="00CE4418" w:rsidRPr="00E60905" w:rsidRDefault="00CE4418" w:rsidP="00693311">
            <w:pPr>
              <w:pStyle w:val="ConsPlusNormal"/>
              <w:rPr>
                <w:rFonts w:ascii="Times New Roman" w:hAnsi="Times New Roman" w:cs="Times New Roman"/>
                <w:sz w:val="20"/>
              </w:rPr>
            </w:pPr>
          </w:p>
        </w:tc>
      </w:tr>
      <w:tr w:rsidR="00CE4418" w:rsidRPr="00E60905" w14:paraId="1366A0B1" w14:textId="77777777" w:rsidTr="00CE4418">
        <w:tc>
          <w:tcPr>
            <w:tcW w:w="164" w:type="pct"/>
            <w:vAlign w:val="center"/>
          </w:tcPr>
          <w:p w14:paraId="35849E6F" w14:textId="77777777" w:rsidR="00CE4418" w:rsidRPr="00E60905" w:rsidRDefault="00CE4418" w:rsidP="00693311">
            <w:pPr>
              <w:pStyle w:val="ConsPlusNormal"/>
              <w:jc w:val="center"/>
              <w:rPr>
                <w:rFonts w:ascii="Times New Roman" w:hAnsi="Times New Roman" w:cs="Times New Roman"/>
                <w:sz w:val="20"/>
              </w:rPr>
            </w:pPr>
            <w:r w:rsidRPr="00E60905">
              <w:rPr>
                <w:rFonts w:ascii="Times New Roman" w:hAnsi="Times New Roman" w:cs="Times New Roman"/>
                <w:sz w:val="20"/>
              </w:rPr>
              <w:t>3.</w:t>
            </w:r>
          </w:p>
        </w:tc>
        <w:tc>
          <w:tcPr>
            <w:tcW w:w="556" w:type="pct"/>
          </w:tcPr>
          <w:p w14:paraId="3BBED2A7" w14:textId="77777777" w:rsidR="00CE4418" w:rsidRPr="00E60905" w:rsidRDefault="00CE4418" w:rsidP="00693311">
            <w:pPr>
              <w:pStyle w:val="ConsPlusNormal"/>
              <w:rPr>
                <w:rFonts w:ascii="Times New Roman" w:hAnsi="Times New Roman" w:cs="Times New Roman"/>
                <w:sz w:val="20"/>
              </w:rPr>
            </w:pPr>
          </w:p>
        </w:tc>
        <w:tc>
          <w:tcPr>
            <w:tcW w:w="594" w:type="pct"/>
          </w:tcPr>
          <w:p w14:paraId="3DFFED82" w14:textId="77777777" w:rsidR="00CE4418" w:rsidRPr="00E60905" w:rsidRDefault="00CE4418" w:rsidP="00693311">
            <w:pPr>
              <w:pStyle w:val="ConsPlusNormal"/>
              <w:rPr>
                <w:rFonts w:ascii="Times New Roman" w:hAnsi="Times New Roman" w:cs="Times New Roman"/>
                <w:sz w:val="20"/>
              </w:rPr>
            </w:pPr>
          </w:p>
        </w:tc>
        <w:tc>
          <w:tcPr>
            <w:tcW w:w="594" w:type="pct"/>
          </w:tcPr>
          <w:p w14:paraId="22A431B4" w14:textId="57B46127" w:rsidR="00CE4418" w:rsidRPr="00E60905" w:rsidRDefault="00CE4418" w:rsidP="00693311">
            <w:pPr>
              <w:pStyle w:val="ConsPlusNormal"/>
              <w:rPr>
                <w:rFonts w:ascii="Times New Roman" w:hAnsi="Times New Roman" w:cs="Times New Roman"/>
                <w:sz w:val="20"/>
              </w:rPr>
            </w:pPr>
          </w:p>
        </w:tc>
        <w:tc>
          <w:tcPr>
            <w:tcW w:w="594" w:type="pct"/>
          </w:tcPr>
          <w:p w14:paraId="1013827D" w14:textId="77777777" w:rsidR="00CE4418" w:rsidRPr="00E60905" w:rsidRDefault="00CE4418" w:rsidP="00693311">
            <w:pPr>
              <w:pStyle w:val="ConsPlusNormal"/>
              <w:rPr>
                <w:rFonts w:ascii="Times New Roman" w:hAnsi="Times New Roman" w:cs="Times New Roman"/>
                <w:sz w:val="20"/>
              </w:rPr>
            </w:pPr>
          </w:p>
        </w:tc>
        <w:tc>
          <w:tcPr>
            <w:tcW w:w="932" w:type="pct"/>
          </w:tcPr>
          <w:p w14:paraId="57819C72" w14:textId="77777777" w:rsidR="00CE4418" w:rsidRPr="00E60905" w:rsidRDefault="00CE4418" w:rsidP="00693311">
            <w:pPr>
              <w:pStyle w:val="ConsPlusNormal"/>
              <w:rPr>
                <w:rFonts w:ascii="Times New Roman" w:hAnsi="Times New Roman" w:cs="Times New Roman"/>
                <w:sz w:val="20"/>
              </w:rPr>
            </w:pPr>
          </w:p>
        </w:tc>
        <w:tc>
          <w:tcPr>
            <w:tcW w:w="297" w:type="pct"/>
          </w:tcPr>
          <w:p w14:paraId="225BB39B" w14:textId="77777777" w:rsidR="00CE4418" w:rsidRPr="00E60905" w:rsidRDefault="00CE4418" w:rsidP="00693311">
            <w:pPr>
              <w:pStyle w:val="ConsPlusNormal"/>
              <w:rPr>
                <w:rFonts w:ascii="Times New Roman" w:hAnsi="Times New Roman" w:cs="Times New Roman"/>
                <w:sz w:val="20"/>
              </w:rPr>
            </w:pPr>
          </w:p>
        </w:tc>
        <w:tc>
          <w:tcPr>
            <w:tcW w:w="339" w:type="pct"/>
          </w:tcPr>
          <w:p w14:paraId="33061441" w14:textId="77777777" w:rsidR="00CE4418" w:rsidRPr="00E60905" w:rsidRDefault="00CE4418" w:rsidP="00693311">
            <w:pPr>
              <w:pStyle w:val="ConsPlusNormal"/>
              <w:rPr>
                <w:rFonts w:ascii="Times New Roman" w:hAnsi="Times New Roman" w:cs="Times New Roman"/>
                <w:sz w:val="20"/>
              </w:rPr>
            </w:pPr>
          </w:p>
        </w:tc>
        <w:tc>
          <w:tcPr>
            <w:tcW w:w="466" w:type="pct"/>
          </w:tcPr>
          <w:p w14:paraId="0B43DE61" w14:textId="77777777" w:rsidR="00CE4418" w:rsidRPr="00E60905" w:rsidRDefault="00CE4418" w:rsidP="00693311">
            <w:pPr>
              <w:pStyle w:val="ConsPlusNormal"/>
              <w:rPr>
                <w:rFonts w:ascii="Times New Roman" w:hAnsi="Times New Roman" w:cs="Times New Roman"/>
                <w:sz w:val="20"/>
              </w:rPr>
            </w:pPr>
          </w:p>
        </w:tc>
        <w:tc>
          <w:tcPr>
            <w:tcW w:w="466" w:type="pct"/>
          </w:tcPr>
          <w:p w14:paraId="45B6DDC5" w14:textId="77777777" w:rsidR="00CE4418" w:rsidRPr="00E60905" w:rsidRDefault="00CE4418" w:rsidP="00693311">
            <w:pPr>
              <w:pStyle w:val="ConsPlusNormal"/>
              <w:rPr>
                <w:rFonts w:ascii="Times New Roman" w:hAnsi="Times New Roman" w:cs="Times New Roman"/>
                <w:sz w:val="20"/>
              </w:rPr>
            </w:pPr>
          </w:p>
        </w:tc>
      </w:tr>
    </w:tbl>
    <w:p w14:paraId="632F5CC6" w14:textId="77777777" w:rsidR="00DB2900" w:rsidRPr="00E60905" w:rsidRDefault="00DB2900" w:rsidP="00693311">
      <w:pPr>
        <w:pStyle w:val="ConsPlusNormal"/>
        <w:jc w:val="both"/>
        <w:rPr>
          <w:rFonts w:ascii="Times New Roman" w:hAnsi="Times New Roman" w:cs="Times New Roman"/>
          <w:sz w:val="20"/>
        </w:rPr>
      </w:pPr>
    </w:p>
    <w:p w14:paraId="2B06F3CB" w14:textId="77777777" w:rsidR="00DB2900" w:rsidRPr="00E60905" w:rsidRDefault="00DB2900" w:rsidP="00693311">
      <w:pPr>
        <w:pStyle w:val="ConsPlusNormal"/>
        <w:ind w:firstLine="540"/>
        <w:jc w:val="both"/>
        <w:rPr>
          <w:rFonts w:ascii="Times New Roman" w:hAnsi="Times New Roman" w:cs="Times New Roman"/>
          <w:sz w:val="20"/>
        </w:rPr>
      </w:pPr>
    </w:p>
    <w:p w14:paraId="44C380BF" w14:textId="77777777" w:rsidR="00DB2900" w:rsidRPr="00E60905" w:rsidRDefault="00DB2900" w:rsidP="00693311">
      <w:pPr>
        <w:pStyle w:val="ConsPlusNormal"/>
        <w:ind w:firstLine="540"/>
        <w:jc w:val="both"/>
        <w:rPr>
          <w:rFonts w:ascii="Times New Roman" w:hAnsi="Times New Roman" w:cs="Times New Roman"/>
          <w:sz w:val="20"/>
        </w:rPr>
      </w:pPr>
    </w:p>
    <w:tbl>
      <w:tblPr>
        <w:tblW w:w="9700" w:type="dxa"/>
        <w:tblInd w:w="11" w:type="dxa"/>
        <w:tblLook w:val="04A0" w:firstRow="1" w:lastRow="0" w:firstColumn="1" w:lastColumn="0" w:noHBand="0" w:noVBand="1"/>
      </w:tblPr>
      <w:tblGrid>
        <w:gridCol w:w="5092"/>
        <w:gridCol w:w="4608"/>
      </w:tblGrid>
      <w:tr w:rsidR="005F590E" w:rsidRPr="00E60905" w14:paraId="5A48E644" w14:textId="77777777" w:rsidTr="004178C4">
        <w:tc>
          <w:tcPr>
            <w:tcW w:w="5092" w:type="dxa"/>
          </w:tcPr>
          <w:p w14:paraId="1B2EFC9A" w14:textId="77777777" w:rsidR="00DB725A" w:rsidRPr="00E60905" w:rsidRDefault="00DB725A" w:rsidP="00693311">
            <w:pPr>
              <w:contextualSpacing/>
              <w:jc w:val="center"/>
              <w:rPr>
                <w:b/>
                <w:sz w:val="20"/>
                <w:szCs w:val="20"/>
              </w:rPr>
            </w:pPr>
            <w:r w:rsidRPr="00E60905">
              <w:rPr>
                <w:b/>
                <w:sz w:val="20"/>
                <w:szCs w:val="20"/>
              </w:rPr>
              <w:t>Заказчик</w:t>
            </w:r>
          </w:p>
          <w:p w14:paraId="749D51EB" w14:textId="77777777" w:rsidR="00DB725A" w:rsidRPr="00E60905" w:rsidRDefault="00DB725A" w:rsidP="00693311">
            <w:pPr>
              <w:shd w:val="clear" w:color="auto" w:fill="FFFFFF"/>
              <w:contextualSpacing/>
              <w:jc w:val="both"/>
              <w:outlineLvl w:val="0"/>
              <w:rPr>
                <w:bCs/>
                <w:sz w:val="20"/>
                <w:szCs w:val="20"/>
              </w:rPr>
            </w:pPr>
            <w:r w:rsidRPr="00E60905">
              <w:rPr>
                <w:bCs/>
                <w:sz w:val="20"/>
                <w:szCs w:val="20"/>
              </w:rPr>
              <w:t>___________________________</w:t>
            </w:r>
          </w:p>
          <w:p w14:paraId="525CAA7E" w14:textId="77777777" w:rsidR="00DB725A" w:rsidRPr="00E60905" w:rsidRDefault="00DB725A" w:rsidP="00693311">
            <w:pPr>
              <w:shd w:val="clear" w:color="auto" w:fill="FFFFFF"/>
              <w:contextualSpacing/>
              <w:jc w:val="both"/>
              <w:outlineLvl w:val="0"/>
              <w:rPr>
                <w:bCs/>
                <w:sz w:val="20"/>
                <w:szCs w:val="20"/>
              </w:rPr>
            </w:pPr>
            <w:r w:rsidRPr="00E60905">
              <w:rPr>
                <w:bCs/>
                <w:sz w:val="20"/>
                <w:szCs w:val="20"/>
              </w:rPr>
              <w:t>_________________________</w:t>
            </w:r>
          </w:p>
          <w:p w14:paraId="48058302" w14:textId="3A18320B" w:rsidR="00DB725A" w:rsidRPr="00E60905" w:rsidRDefault="00DB725A" w:rsidP="00693311">
            <w:pPr>
              <w:pStyle w:val="a5"/>
              <w:contextualSpacing/>
              <w:jc w:val="both"/>
              <w:rPr>
                <w:sz w:val="20"/>
              </w:rPr>
            </w:pPr>
            <w:r w:rsidRPr="00E60905">
              <w:rPr>
                <w:bCs/>
                <w:sz w:val="20"/>
              </w:rPr>
              <w:t>«     » ____________________ 202</w:t>
            </w:r>
            <w:r w:rsidR="007B0437">
              <w:rPr>
                <w:bCs/>
                <w:sz w:val="20"/>
              </w:rPr>
              <w:t>5</w:t>
            </w:r>
            <w:r w:rsidRPr="00E60905">
              <w:rPr>
                <w:bCs/>
                <w:sz w:val="20"/>
              </w:rPr>
              <w:t>года</w:t>
            </w:r>
          </w:p>
          <w:p w14:paraId="167FB866" w14:textId="77777777" w:rsidR="00DB725A" w:rsidRPr="00E60905" w:rsidRDefault="00DB725A" w:rsidP="00693311">
            <w:pPr>
              <w:ind w:left="11" w:hanging="11"/>
              <w:contextualSpacing/>
              <w:jc w:val="both"/>
              <w:rPr>
                <w:bCs/>
                <w:sz w:val="20"/>
                <w:szCs w:val="20"/>
              </w:rPr>
            </w:pPr>
          </w:p>
        </w:tc>
        <w:tc>
          <w:tcPr>
            <w:tcW w:w="4608" w:type="dxa"/>
          </w:tcPr>
          <w:p w14:paraId="3CD1DE46" w14:textId="77777777" w:rsidR="00DB725A" w:rsidRPr="00E60905" w:rsidRDefault="00DB725A" w:rsidP="00693311">
            <w:pPr>
              <w:pStyle w:val="31"/>
              <w:spacing w:after="0"/>
              <w:ind w:left="0"/>
              <w:contextualSpacing/>
              <w:jc w:val="center"/>
              <w:rPr>
                <w:rFonts w:cs="Times New Roman"/>
                <w:b/>
                <w:sz w:val="20"/>
                <w:szCs w:val="20"/>
              </w:rPr>
            </w:pPr>
            <w:r w:rsidRPr="00E60905">
              <w:rPr>
                <w:rFonts w:cs="Times New Roman"/>
                <w:b/>
                <w:sz w:val="20"/>
                <w:szCs w:val="20"/>
              </w:rPr>
              <w:t>Поставщик</w:t>
            </w:r>
          </w:p>
        </w:tc>
      </w:tr>
    </w:tbl>
    <w:p w14:paraId="39B69971" w14:textId="77777777" w:rsidR="00DB725A" w:rsidRPr="00E60905" w:rsidRDefault="00DB725A" w:rsidP="00693311">
      <w:pPr>
        <w:pStyle w:val="ConsPlusNormal"/>
        <w:ind w:firstLine="540"/>
        <w:jc w:val="both"/>
        <w:rPr>
          <w:rFonts w:ascii="Times New Roman" w:hAnsi="Times New Roman" w:cs="Times New Roman"/>
          <w:sz w:val="20"/>
        </w:rPr>
        <w:sectPr w:rsidR="00DB725A" w:rsidRPr="00E60905" w:rsidSect="00DB725A">
          <w:pgSz w:w="16838" w:h="11905" w:orient="landscape"/>
          <w:pgMar w:top="1701" w:right="1134" w:bottom="850" w:left="1134" w:header="0" w:footer="0" w:gutter="0"/>
          <w:cols w:space="720"/>
          <w:docGrid w:linePitch="326"/>
        </w:sectPr>
      </w:pPr>
    </w:p>
    <w:p w14:paraId="0FAEBBCF" w14:textId="731B191B" w:rsidR="00785593" w:rsidRPr="00E60905" w:rsidRDefault="00E00851" w:rsidP="00785593">
      <w:pPr>
        <w:pStyle w:val="ConsPlusNormal"/>
        <w:jc w:val="right"/>
        <w:outlineLvl w:val="1"/>
        <w:rPr>
          <w:rFonts w:ascii="Times New Roman" w:hAnsi="Times New Roman" w:cs="Times New Roman"/>
          <w:sz w:val="20"/>
        </w:rPr>
      </w:pPr>
      <w:r>
        <w:rPr>
          <w:rFonts w:ascii="Times New Roman" w:hAnsi="Times New Roman" w:cs="Times New Roman"/>
          <w:sz w:val="20"/>
        </w:rPr>
        <w:lastRenderedPageBreak/>
        <w:tab/>
      </w:r>
      <w:r w:rsidR="00785593" w:rsidRPr="00E60905">
        <w:rPr>
          <w:rFonts w:ascii="Times New Roman" w:hAnsi="Times New Roman" w:cs="Times New Roman"/>
          <w:sz w:val="20"/>
        </w:rPr>
        <w:t xml:space="preserve">Приложение N </w:t>
      </w:r>
      <w:r w:rsidR="00785593">
        <w:rPr>
          <w:rFonts w:ascii="Times New Roman" w:hAnsi="Times New Roman" w:cs="Times New Roman"/>
          <w:sz w:val="20"/>
        </w:rPr>
        <w:t>2</w:t>
      </w:r>
      <w:r w:rsidR="00785593" w:rsidRPr="00E60905">
        <w:rPr>
          <w:rFonts w:ascii="Times New Roman" w:hAnsi="Times New Roman" w:cs="Times New Roman"/>
          <w:sz w:val="20"/>
        </w:rPr>
        <w:t xml:space="preserve"> к </w:t>
      </w:r>
      <w:r w:rsidR="00D92485">
        <w:rPr>
          <w:rFonts w:ascii="Times New Roman" w:hAnsi="Times New Roman" w:cs="Times New Roman"/>
          <w:sz w:val="20"/>
        </w:rPr>
        <w:t>Контракту</w:t>
      </w:r>
    </w:p>
    <w:p w14:paraId="3D67AEF2" w14:textId="77777777" w:rsidR="00785593" w:rsidRPr="00E60905" w:rsidRDefault="00785593" w:rsidP="00785593">
      <w:pPr>
        <w:pStyle w:val="ConsPlusNormal"/>
        <w:jc w:val="right"/>
        <w:rPr>
          <w:rFonts w:ascii="Times New Roman" w:hAnsi="Times New Roman" w:cs="Times New Roman"/>
          <w:sz w:val="20"/>
        </w:rPr>
      </w:pPr>
      <w:r w:rsidRPr="00E60905">
        <w:rPr>
          <w:rFonts w:ascii="Times New Roman" w:hAnsi="Times New Roman" w:cs="Times New Roman"/>
          <w:sz w:val="20"/>
        </w:rPr>
        <w:t>от "__" __________ 202</w:t>
      </w:r>
      <w:r>
        <w:rPr>
          <w:rFonts w:ascii="Times New Roman" w:hAnsi="Times New Roman" w:cs="Times New Roman"/>
          <w:sz w:val="20"/>
        </w:rPr>
        <w:t>5</w:t>
      </w:r>
      <w:r w:rsidRPr="00E60905">
        <w:rPr>
          <w:rFonts w:ascii="Times New Roman" w:hAnsi="Times New Roman" w:cs="Times New Roman"/>
          <w:sz w:val="20"/>
        </w:rPr>
        <w:t xml:space="preserve"> г.</w:t>
      </w:r>
    </w:p>
    <w:p w14:paraId="4DAF3CF9" w14:textId="77777777" w:rsidR="00785593" w:rsidRPr="00E60905" w:rsidRDefault="00785593" w:rsidP="00785593">
      <w:pPr>
        <w:pStyle w:val="ConsPlusNormal"/>
        <w:jc w:val="right"/>
        <w:rPr>
          <w:rFonts w:ascii="Times New Roman" w:hAnsi="Times New Roman" w:cs="Times New Roman"/>
          <w:sz w:val="20"/>
        </w:rPr>
      </w:pPr>
      <w:r w:rsidRPr="00E60905">
        <w:rPr>
          <w:rFonts w:ascii="Times New Roman" w:hAnsi="Times New Roman" w:cs="Times New Roman"/>
          <w:sz w:val="20"/>
        </w:rPr>
        <w:t>N ____</w:t>
      </w:r>
    </w:p>
    <w:p w14:paraId="59824EF6" w14:textId="30D61B31" w:rsidR="00E00851" w:rsidRDefault="00E00851" w:rsidP="00614F7B">
      <w:pPr>
        <w:pStyle w:val="ConsPlusNormal"/>
        <w:jc w:val="right"/>
        <w:outlineLvl w:val="1"/>
      </w:pPr>
    </w:p>
    <w:p w14:paraId="7F164D65" w14:textId="77777777" w:rsidR="00785593" w:rsidRPr="005F2FF8" w:rsidRDefault="00785593" w:rsidP="00785593">
      <w:pPr>
        <w:pStyle w:val="ConsPlusNormal"/>
        <w:jc w:val="both"/>
        <w:rPr>
          <w:rFonts w:ascii="Times New Roman" w:hAnsi="Times New Roman" w:cs="Times New Roman"/>
          <w:sz w:val="18"/>
          <w:szCs w:val="18"/>
        </w:rPr>
      </w:pPr>
    </w:p>
    <w:p w14:paraId="15A41288" w14:textId="77777777" w:rsidR="00785593" w:rsidRPr="005F2FF8" w:rsidRDefault="00785593" w:rsidP="00785593">
      <w:pPr>
        <w:pStyle w:val="ConsPlusNormal"/>
        <w:jc w:val="center"/>
        <w:rPr>
          <w:rFonts w:ascii="Times New Roman" w:hAnsi="Times New Roman" w:cs="Times New Roman"/>
          <w:sz w:val="18"/>
          <w:szCs w:val="18"/>
        </w:rPr>
      </w:pPr>
      <w:bookmarkStart w:id="16" w:name="P729"/>
      <w:bookmarkEnd w:id="16"/>
      <w:r w:rsidRPr="005F2FF8">
        <w:rPr>
          <w:rFonts w:ascii="Times New Roman" w:hAnsi="Times New Roman" w:cs="Times New Roman"/>
          <w:sz w:val="18"/>
          <w:szCs w:val="18"/>
        </w:rPr>
        <w:t>КАЛЕНДАРНЫЙ ПЛАН</w:t>
      </w:r>
    </w:p>
    <w:p w14:paraId="5267A22E" w14:textId="77777777" w:rsidR="00785593" w:rsidRPr="005F2FF8" w:rsidRDefault="00785593" w:rsidP="00785593">
      <w:pPr>
        <w:pStyle w:val="ConsPlusNormal"/>
        <w:jc w:val="both"/>
        <w:rPr>
          <w:rFonts w:ascii="Times New Roman" w:hAnsi="Times New Roman" w:cs="Times New Roman"/>
          <w:sz w:val="18"/>
          <w:szCs w:val="18"/>
        </w:rPr>
      </w:pPr>
    </w:p>
    <w:p w14:paraId="419A7A95" w14:textId="77777777" w:rsidR="00785593" w:rsidRPr="005F2FF8" w:rsidRDefault="00785593" w:rsidP="00785593">
      <w:pPr>
        <w:pStyle w:val="ConsPlusNormal"/>
        <w:ind w:firstLine="709"/>
        <w:jc w:val="both"/>
        <w:rPr>
          <w:rFonts w:ascii="Times New Roman" w:hAnsi="Times New Roman" w:cs="Times New Roman"/>
          <w:sz w:val="18"/>
          <w:szCs w:val="18"/>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19"/>
        <w:gridCol w:w="3355"/>
        <w:gridCol w:w="3020"/>
      </w:tblGrid>
      <w:tr w:rsidR="00CF010A" w14:paraId="229F74E5" w14:textId="77777777" w:rsidTr="00CF010A">
        <w:tc>
          <w:tcPr>
            <w:tcW w:w="3019" w:type="dxa"/>
            <w:tcBorders>
              <w:top w:val="single" w:sz="4" w:space="0" w:color="auto"/>
              <w:left w:val="single" w:sz="4" w:space="0" w:color="auto"/>
              <w:bottom w:val="single" w:sz="4" w:space="0" w:color="auto"/>
              <w:right w:val="single" w:sz="4" w:space="0" w:color="auto"/>
            </w:tcBorders>
            <w:hideMark/>
          </w:tcPr>
          <w:p w14:paraId="59FF3D36" w14:textId="77777777" w:rsidR="00CF010A" w:rsidRDefault="00CF010A">
            <w:pPr>
              <w:pStyle w:val="ConsPlusNormal"/>
              <w:spacing w:line="256" w:lineRule="auto"/>
              <w:jc w:val="center"/>
              <w:rPr>
                <w:rFonts w:ascii="Times New Roman" w:hAnsi="Times New Roman" w:cs="Times New Roman"/>
                <w:sz w:val="18"/>
                <w:szCs w:val="18"/>
                <w:lang w:eastAsia="en-US"/>
              </w:rPr>
            </w:pPr>
            <w:r>
              <w:rPr>
                <w:rFonts w:ascii="Times New Roman" w:hAnsi="Times New Roman" w:cs="Times New Roman"/>
                <w:sz w:val="18"/>
                <w:szCs w:val="18"/>
                <w:lang w:eastAsia="en-US"/>
              </w:rPr>
              <w:t>Партии поставки Товара</w:t>
            </w:r>
          </w:p>
        </w:tc>
        <w:tc>
          <w:tcPr>
            <w:tcW w:w="3355" w:type="dxa"/>
            <w:tcBorders>
              <w:top w:val="single" w:sz="4" w:space="0" w:color="auto"/>
              <w:left w:val="single" w:sz="4" w:space="0" w:color="auto"/>
              <w:bottom w:val="single" w:sz="4" w:space="0" w:color="auto"/>
              <w:right w:val="single" w:sz="4" w:space="0" w:color="auto"/>
            </w:tcBorders>
            <w:hideMark/>
          </w:tcPr>
          <w:p w14:paraId="2FDC1C68" w14:textId="77777777" w:rsidR="00CF010A" w:rsidRDefault="00CF010A">
            <w:pPr>
              <w:pStyle w:val="ConsPlusNormal"/>
              <w:spacing w:line="256" w:lineRule="auto"/>
              <w:jc w:val="center"/>
              <w:rPr>
                <w:rFonts w:ascii="Times New Roman" w:hAnsi="Times New Roman" w:cs="Times New Roman"/>
                <w:sz w:val="18"/>
                <w:szCs w:val="18"/>
                <w:lang w:eastAsia="en-US"/>
              </w:rPr>
            </w:pPr>
            <w:r>
              <w:rPr>
                <w:rFonts w:ascii="Times New Roman" w:hAnsi="Times New Roman" w:cs="Times New Roman"/>
                <w:sz w:val="18"/>
                <w:szCs w:val="18"/>
                <w:lang w:eastAsia="en-US"/>
              </w:rPr>
              <w:t>Срок поставки Товара</w:t>
            </w:r>
          </w:p>
        </w:tc>
        <w:tc>
          <w:tcPr>
            <w:tcW w:w="3020" w:type="dxa"/>
            <w:tcBorders>
              <w:top w:val="single" w:sz="4" w:space="0" w:color="auto"/>
              <w:left w:val="single" w:sz="4" w:space="0" w:color="auto"/>
              <w:bottom w:val="single" w:sz="4" w:space="0" w:color="auto"/>
              <w:right w:val="single" w:sz="4" w:space="0" w:color="auto"/>
            </w:tcBorders>
            <w:hideMark/>
          </w:tcPr>
          <w:p w14:paraId="2A3A88D1" w14:textId="77777777" w:rsidR="00CF010A" w:rsidRDefault="00CF010A">
            <w:pPr>
              <w:pStyle w:val="ConsPlusNormal"/>
              <w:spacing w:line="256" w:lineRule="auto"/>
              <w:jc w:val="center"/>
              <w:rPr>
                <w:rFonts w:ascii="Times New Roman" w:hAnsi="Times New Roman" w:cs="Times New Roman"/>
                <w:sz w:val="18"/>
                <w:szCs w:val="18"/>
                <w:lang w:eastAsia="en-US"/>
              </w:rPr>
            </w:pPr>
            <w:r>
              <w:rPr>
                <w:rFonts w:ascii="Times New Roman" w:hAnsi="Times New Roman" w:cs="Times New Roman"/>
                <w:sz w:val="18"/>
                <w:szCs w:val="18"/>
                <w:lang w:eastAsia="en-US"/>
              </w:rPr>
              <w:t>Количество Товара</w:t>
            </w:r>
          </w:p>
        </w:tc>
      </w:tr>
      <w:tr w:rsidR="00CF010A" w14:paraId="6F20DACF" w14:textId="77777777" w:rsidTr="00CF010A">
        <w:tc>
          <w:tcPr>
            <w:tcW w:w="9394" w:type="dxa"/>
            <w:gridSpan w:val="3"/>
            <w:tcBorders>
              <w:top w:val="single" w:sz="4" w:space="0" w:color="auto"/>
              <w:left w:val="single" w:sz="4" w:space="0" w:color="auto"/>
              <w:bottom w:val="single" w:sz="4" w:space="0" w:color="auto"/>
              <w:right w:val="single" w:sz="4" w:space="0" w:color="auto"/>
            </w:tcBorders>
            <w:hideMark/>
          </w:tcPr>
          <w:p w14:paraId="5A544D28" w14:textId="38022B99" w:rsidR="00CF010A" w:rsidRPr="0060113E" w:rsidRDefault="00CF010A" w:rsidP="0060113E">
            <w:pPr>
              <w:pStyle w:val="ConsPlusNormal"/>
              <w:spacing w:line="256" w:lineRule="auto"/>
              <w:rPr>
                <w:rFonts w:ascii="Times New Roman" w:hAnsi="Times New Roman" w:cs="Times New Roman"/>
                <w:b/>
                <w:sz w:val="18"/>
                <w:szCs w:val="18"/>
                <w:lang w:eastAsia="en-US"/>
              </w:rPr>
            </w:pPr>
            <w:bookmarkStart w:id="17" w:name="_GoBack"/>
            <w:r w:rsidRPr="0060113E">
              <w:rPr>
                <w:rFonts w:ascii="Times New Roman" w:hAnsi="Times New Roman" w:cs="Times New Roman"/>
                <w:b/>
                <w:sz w:val="18"/>
                <w:szCs w:val="18"/>
                <w:lang w:eastAsia="en-US"/>
              </w:rPr>
              <w:t xml:space="preserve">Поставка товара осуществляется поставщиком </w:t>
            </w:r>
            <w:r w:rsidR="0060113E" w:rsidRPr="0060113E">
              <w:rPr>
                <w:rFonts w:ascii="Times New Roman" w:hAnsi="Times New Roman" w:cs="Times New Roman"/>
                <w:b/>
                <w:sz w:val="18"/>
                <w:szCs w:val="18"/>
                <w:lang w:eastAsia="en-US"/>
              </w:rPr>
              <w:t>одной партией в срок не более 35 дней с даты следующей</w:t>
            </w:r>
            <w:r w:rsidR="0060113E">
              <w:rPr>
                <w:rFonts w:ascii="Times New Roman" w:hAnsi="Times New Roman" w:cs="Times New Roman"/>
                <w:b/>
                <w:sz w:val="18"/>
                <w:szCs w:val="18"/>
                <w:lang w:eastAsia="en-US"/>
              </w:rPr>
              <w:t>,</w:t>
            </w:r>
            <w:r w:rsidR="0060113E" w:rsidRPr="0060113E">
              <w:rPr>
                <w:rFonts w:ascii="Times New Roman" w:hAnsi="Times New Roman" w:cs="Times New Roman"/>
                <w:b/>
                <w:sz w:val="18"/>
                <w:szCs w:val="18"/>
                <w:lang w:eastAsia="en-US"/>
              </w:rPr>
              <w:t xml:space="preserve"> днем подписания Контракта.</w:t>
            </w:r>
            <w:bookmarkEnd w:id="17"/>
          </w:p>
        </w:tc>
      </w:tr>
      <w:tr w:rsidR="00CF010A" w14:paraId="14E676C1" w14:textId="77777777" w:rsidTr="00CF010A">
        <w:tc>
          <w:tcPr>
            <w:tcW w:w="3019" w:type="dxa"/>
            <w:tcBorders>
              <w:top w:val="single" w:sz="4" w:space="0" w:color="auto"/>
              <w:left w:val="single" w:sz="4" w:space="0" w:color="auto"/>
              <w:bottom w:val="single" w:sz="4" w:space="0" w:color="auto"/>
              <w:right w:val="single" w:sz="4" w:space="0" w:color="auto"/>
            </w:tcBorders>
            <w:hideMark/>
          </w:tcPr>
          <w:p w14:paraId="5A772AE3" w14:textId="6F31A14B" w:rsidR="00CF010A" w:rsidRDefault="00CF010A" w:rsidP="00CF010A">
            <w:pPr>
              <w:pStyle w:val="ConsPlusNormal"/>
              <w:spacing w:line="256" w:lineRule="auto"/>
              <w:jc w:val="center"/>
              <w:rPr>
                <w:rFonts w:ascii="Times New Roman" w:hAnsi="Times New Roman" w:cs="Times New Roman"/>
                <w:sz w:val="18"/>
                <w:szCs w:val="18"/>
                <w:lang w:eastAsia="en-US"/>
              </w:rPr>
            </w:pPr>
          </w:p>
        </w:tc>
        <w:tc>
          <w:tcPr>
            <w:tcW w:w="3355" w:type="dxa"/>
            <w:tcBorders>
              <w:top w:val="single" w:sz="4" w:space="0" w:color="auto"/>
              <w:left w:val="single" w:sz="4" w:space="0" w:color="auto"/>
              <w:bottom w:val="single" w:sz="4" w:space="0" w:color="auto"/>
              <w:right w:val="single" w:sz="4" w:space="0" w:color="auto"/>
            </w:tcBorders>
            <w:hideMark/>
          </w:tcPr>
          <w:p w14:paraId="28B531B0" w14:textId="729E9105" w:rsidR="00CF010A" w:rsidRDefault="00CF010A" w:rsidP="0060113E">
            <w:pPr>
              <w:pStyle w:val="ConsPlusNormal"/>
              <w:spacing w:line="256" w:lineRule="auto"/>
              <w:jc w:val="center"/>
              <w:rPr>
                <w:rFonts w:ascii="Times New Roman" w:hAnsi="Times New Roman" w:cs="Times New Roman"/>
                <w:sz w:val="18"/>
                <w:szCs w:val="18"/>
                <w:lang w:eastAsia="en-US"/>
              </w:rPr>
            </w:pPr>
          </w:p>
        </w:tc>
        <w:tc>
          <w:tcPr>
            <w:tcW w:w="3020" w:type="dxa"/>
            <w:tcBorders>
              <w:top w:val="single" w:sz="4" w:space="0" w:color="auto"/>
              <w:left w:val="single" w:sz="4" w:space="0" w:color="auto"/>
              <w:bottom w:val="single" w:sz="4" w:space="0" w:color="auto"/>
              <w:right w:val="single" w:sz="4" w:space="0" w:color="auto"/>
            </w:tcBorders>
            <w:hideMark/>
          </w:tcPr>
          <w:p w14:paraId="4A400401" w14:textId="482E6C6B" w:rsidR="00CF010A" w:rsidRDefault="00CF010A" w:rsidP="00CF010A">
            <w:pPr>
              <w:pStyle w:val="ConsPlusNormal"/>
              <w:spacing w:line="256" w:lineRule="auto"/>
              <w:jc w:val="center"/>
              <w:rPr>
                <w:rFonts w:ascii="Times New Roman" w:hAnsi="Times New Roman" w:cs="Times New Roman"/>
                <w:sz w:val="18"/>
                <w:szCs w:val="18"/>
                <w:lang w:eastAsia="en-US"/>
              </w:rPr>
            </w:pPr>
          </w:p>
        </w:tc>
      </w:tr>
      <w:tr w:rsidR="00CF010A" w14:paraId="40F89C0A" w14:textId="77777777" w:rsidTr="00CF010A">
        <w:tc>
          <w:tcPr>
            <w:tcW w:w="3019" w:type="dxa"/>
            <w:tcBorders>
              <w:top w:val="single" w:sz="4" w:space="0" w:color="auto"/>
              <w:left w:val="single" w:sz="4" w:space="0" w:color="auto"/>
              <w:bottom w:val="single" w:sz="4" w:space="0" w:color="auto"/>
              <w:right w:val="single" w:sz="4" w:space="0" w:color="auto"/>
            </w:tcBorders>
            <w:hideMark/>
          </w:tcPr>
          <w:p w14:paraId="68667C2A" w14:textId="561E9B1E" w:rsidR="00CF010A" w:rsidRDefault="00CF010A" w:rsidP="00CF010A">
            <w:pPr>
              <w:pStyle w:val="ConsPlusNormal"/>
              <w:spacing w:line="256" w:lineRule="auto"/>
              <w:jc w:val="center"/>
              <w:rPr>
                <w:rFonts w:ascii="Times New Roman" w:hAnsi="Times New Roman" w:cs="Times New Roman"/>
                <w:sz w:val="18"/>
                <w:szCs w:val="18"/>
                <w:lang w:eastAsia="en-US"/>
              </w:rPr>
            </w:pPr>
          </w:p>
        </w:tc>
        <w:tc>
          <w:tcPr>
            <w:tcW w:w="3355" w:type="dxa"/>
            <w:tcBorders>
              <w:top w:val="single" w:sz="4" w:space="0" w:color="auto"/>
              <w:left w:val="single" w:sz="4" w:space="0" w:color="auto"/>
              <w:bottom w:val="single" w:sz="4" w:space="0" w:color="auto"/>
              <w:right w:val="single" w:sz="4" w:space="0" w:color="auto"/>
            </w:tcBorders>
            <w:hideMark/>
          </w:tcPr>
          <w:p w14:paraId="3EB63DFC" w14:textId="5E059A74" w:rsidR="00CF010A" w:rsidRDefault="00CF010A" w:rsidP="00CF010A">
            <w:pPr>
              <w:pStyle w:val="ConsPlusNormal"/>
              <w:spacing w:line="256" w:lineRule="auto"/>
              <w:jc w:val="center"/>
              <w:rPr>
                <w:rFonts w:ascii="Times New Roman" w:hAnsi="Times New Roman" w:cs="Times New Roman"/>
                <w:sz w:val="18"/>
                <w:szCs w:val="18"/>
                <w:lang w:eastAsia="en-US"/>
              </w:rPr>
            </w:pPr>
          </w:p>
        </w:tc>
        <w:tc>
          <w:tcPr>
            <w:tcW w:w="3020" w:type="dxa"/>
            <w:tcBorders>
              <w:top w:val="single" w:sz="4" w:space="0" w:color="auto"/>
              <w:left w:val="single" w:sz="4" w:space="0" w:color="auto"/>
              <w:bottom w:val="single" w:sz="4" w:space="0" w:color="auto"/>
              <w:right w:val="single" w:sz="4" w:space="0" w:color="auto"/>
            </w:tcBorders>
          </w:tcPr>
          <w:p w14:paraId="4B16B3B2" w14:textId="77777777" w:rsidR="00CF010A" w:rsidRDefault="00CF010A" w:rsidP="0060113E">
            <w:pPr>
              <w:pStyle w:val="ConsPlusNormal"/>
              <w:spacing w:line="256" w:lineRule="auto"/>
              <w:jc w:val="center"/>
              <w:rPr>
                <w:rFonts w:ascii="Times New Roman" w:hAnsi="Times New Roman" w:cs="Times New Roman"/>
                <w:sz w:val="18"/>
                <w:szCs w:val="18"/>
                <w:lang w:eastAsia="en-US"/>
              </w:rPr>
            </w:pPr>
          </w:p>
        </w:tc>
      </w:tr>
    </w:tbl>
    <w:p w14:paraId="15BE7BB7" w14:textId="77777777" w:rsidR="00785593" w:rsidRPr="005F2FF8" w:rsidRDefault="00785593" w:rsidP="00785593">
      <w:pPr>
        <w:pStyle w:val="ConsPlusNormal"/>
        <w:jc w:val="both"/>
        <w:rPr>
          <w:rFonts w:ascii="Times New Roman" w:hAnsi="Times New Roman" w:cs="Times New Roman"/>
          <w:sz w:val="18"/>
          <w:szCs w:val="18"/>
        </w:rPr>
      </w:pPr>
    </w:p>
    <w:p w14:paraId="479CE31D" w14:textId="77777777" w:rsidR="00785593" w:rsidRPr="005F2FF8" w:rsidRDefault="00785593" w:rsidP="00785593">
      <w:pPr>
        <w:pStyle w:val="ConsPlusNormal"/>
        <w:jc w:val="both"/>
        <w:rPr>
          <w:rFonts w:ascii="Times New Roman" w:hAnsi="Times New Roman" w:cs="Times New Roman"/>
          <w:sz w:val="18"/>
          <w:szCs w:val="18"/>
        </w:rPr>
      </w:pPr>
    </w:p>
    <w:p w14:paraId="68C19BE3" w14:textId="77777777" w:rsidR="00785593" w:rsidRPr="005F2FF8" w:rsidRDefault="00785593" w:rsidP="00785593">
      <w:pPr>
        <w:pStyle w:val="ConsPlusNormal"/>
        <w:jc w:val="both"/>
        <w:rPr>
          <w:rFonts w:ascii="Times New Roman" w:hAnsi="Times New Roman" w:cs="Times New Roman"/>
          <w:sz w:val="18"/>
          <w:szCs w:val="18"/>
        </w:rPr>
      </w:pPr>
    </w:p>
    <w:tbl>
      <w:tblPr>
        <w:tblW w:w="9700" w:type="dxa"/>
        <w:tblInd w:w="11" w:type="dxa"/>
        <w:tblLook w:val="04A0" w:firstRow="1" w:lastRow="0" w:firstColumn="1" w:lastColumn="0" w:noHBand="0" w:noVBand="1"/>
      </w:tblPr>
      <w:tblGrid>
        <w:gridCol w:w="5092"/>
        <w:gridCol w:w="4608"/>
      </w:tblGrid>
      <w:tr w:rsidR="00785593" w:rsidRPr="005F2FF8" w14:paraId="6C588603" w14:textId="77777777" w:rsidTr="00AF7C6D">
        <w:tc>
          <w:tcPr>
            <w:tcW w:w="5092" w:type="dxa"/>
          </w:tcPr>
          <w:p w14:paraId="74EF5FE5" w14:textId="1531A711" w:rsidR="00E92F34" w:rsidRPr="00E92F34" w:rsidRDefault="00D00D89" w:rsidP="00E92F34">
            <w:pPr>
              <w:shd w:val="clear" w:color="auto" w:fill="FFFFFF"/>
              <w:contextualSpacing/>
              <w:outlineLvl w:val="0"/>
              <w:rPr>
                <w:b/>
                <w:bCs/>
                <w:color w:val="000000"/>
                <w:sz w:val="18"/>
                <w:szCs w:val="18"/>
              </w:rPr>
            </w:pPr>
            <w:r>
              <w:rPr>
                <w:b/>
                <w:bCs/>
                <w:color w:val="000000"/>
                <w:sz w:val="18"/>
                <w:szCs w:val="18"/>
              </w:rPr>
              <w:t>Г</w:t>
            </w:r>
            <w:r w:rsidR="00E92F34" w:rsidRPr="00E92F34">
              <w:rPr>
                <w:b/>
                <w:bCs/>
                <w:color w:val="000000"/>
                <w:sz w:val="18"/>
                <w:szCs w:val="18"/>
              </w:rPr>
              <w:t>лавн</w:t>
            </w:r>
            <w:r>
              <w:rPr>
                <w:b/>
                <w:bCs/>
                <w:color w:val="000000"/>
                <w:sz w:val="18"/>
                <w:szCs w:val="18"/>
              </w:rPr>
              <w:t>ый</w:t>
            </w:r>
            <w:r w:rsidR="00E92F34" w:rsidRPr="00E92F34">
              <w:rPr>
                <w:b/>
                <w:bCs/>
                <w:color w:val="000000"/>
                <w:sz w:val="18"/>
                <w:szCs w:val="18"/>
              </w:rPr>
              <w:t xml:space="preserve"> врач</w:t>
            </w:r>
          </w:p>
          <w:p w14:paraId="1E3ED3B9" w14:textId="2AD0BD69" w:rsidR="00E92F34" w:rsidRPr="0045729C" w:rsidRDefault="00E92F34" w:rsidP="00E92F34">
            <w:pPr>
              <w:shd w:val="clear" w:color="auto" w:fill="FFFFFF"/>
              <w:contextualSpacing/>
              <w:outlineLvl w:val="0"/>
              <w:rPr>
                <w:bCs/>
                <w:color w:val="000000"/>
                <w:sz w:val="18"/>
                <w:szCs w:val="18"/>
              </w:rPr>
            </w:pPr>
            <w:r w:rsidRPr="0045729C">
              <w:rPr>
                <w:bCs/>
                <w:color w:val="000000"/>
                <w:sz w:val="18"/>
                <w:szCs w:val="18"/>
              </w:rPr>
              <w:tab/>
            </w:r>
            <w:r w:rsidRPr="0045729C">
              <w:rPr>
                <w:bCs/>
                <w:color w:val="000000"/>
                <w:sz w:val="18"/>
                <w:szCs w:val="18"/>
              </w:rPr>
              <w:tab/>
            </w:r>
            <w:r w:rsidRPr="0045729C">
              <w:rPr>
                <w:bCs/>
                <w:color w:val="000000"/>
                <w:sz w:val="18"/>
                <w:szCs w:val="18"/>
              </w:rPr>
              <w:tab/>
              <w:t xml:space="preserve"> </w:t>
            </w:r>
            <w:r w:rsidR="00D00D89">
              <w:rPr>
                <w:bCs/>
                <w:color w:val="000000"/>
                <w:sz w:val="18"/>
                <w:szCs w:val="18"/>
              </w:rPr>
              <w:t>И.А.Данилов</w:t>
            </w:r>
          </w:p>
          <w:p w14:paraId="6B4D2750" w14:textId="77777777" w:rsidR="00E92F34" w:rsidRPr="0045729C" w:rsidRDefault="00E92F34" w:rsidP="00E92F34">
            <w:pPr>
              <w:shd w:val="clear" w:color="auto" w:fill="FFFFFF"/>
              <w:contextualSpacing/>
              <w:outlineLvl w:val="0"/>
              <w:rPr>
                <w:bCs/>
                <w:color w:val="000000"/>
                <w:sz w:val="18"/>
                <w:szCs w:val="18"/>
              </w:rPr>
            </w:pPr>
            <w:r w:rsidRPr="0045729C">
              <w:rPr>
                <w:bCs/>
                <w:color w:val="000000"/>
                <w:sz w:val="18"/>
                <w:szCs w:val="18"/>
              </w:rPr>
              <w:t>«     »</w:t>
            </w:r>
            <w:r w:rsidRPr="0045729C">
              <w:rPr>
                <w:bCs/>
                <w:color w:val="000000"/>
                <w:sz w:val="18"/>
                <w:szCs w:val="18"/>
              </w:rPr>
              <w:tab/>
            </w:r>
            <w:r w:rsidRPr="0045729C">
              <w:rPr>
                <w:bCs/>
                <w:color w:val="000000"/>
                <w:sz w:val="18"/>
                <w:szCs w:val="18"/>
              </w:rPr>
              <w:tab/>
            </w:r>
            <w:r w:rsidRPr="0045729C">
              <w:rPr>
                <w:bCs/>
                <w:color w:val="000000"/>
                <w:sz w:val="18"/>
                <w:szCs w:val="18"/>
              </w:rPr>
              <w:tab/>
              <w:t>202</w:t>
            </w:r>
            <w:r>
              <w:rPr>
                <w:bCs/>
                <w:color w:val="000000"/>
                <w:sz w:val="18"/>
                <w:szCs w:val="18"/>
              </w:rPr>
              <w:t>5</w:t>
            </w:r>
            <w:r w:rsidRPr="0045729C">
              <w:rPr>
                <w:bCs/>
                <w:color w:val="000000"/>
                <w:sz w:val="18"/>
                <w:szCs w:val="18"/>
              </w:rPr>
              <w:t xml:space="preserve"> года</w:t>
            </w:r>
          </w:p>
          <w:p w14:paraId="286137CC" w14:textId="77777777" w:rsidR="00785593" w:rsidRPr="005F2FF8" w:rsidRDefault="00785593" w:rsidP="00AF7C6D">
            <w:pPr>
              <w:ind w:left="11" w:hanging="11"/>
              <w:contextualSpacing/>
              <w:jc w:val="both"/>
              <w:rPr>
                <w:bCs/>
                <w:sz w:val="18"/>
                <w:szCs w:val="18"/>
              </w:rPr>
            </w:pPr>
          </w:p>
        </w:tc>
        <w:tc>
          <w:tcPr>
            <w:tcW w:w="4608" w:type="dxa"/>
          </w:tcPr>
          <w:p w14:paraId="34A656B1" w14:textId="77777777" w:rsidR="00785593" w:rsidRPr="005F2FF8" w:rsidRDefault="00785593" w:rsidP="00AF7C6D">
            <w:pPr>
              <w:pStyle w:val="31"/>
              <w:spacing w:after="0"/>
              <w:ind w:left="0"/>
              <w:contextualSpacing/>
              <w:jc w:val="center"/>
              <w:rPr>
                <w:rFonts w:cs="Times New Roman"/>
                <w:b/>
                <w:sz w:val="18"/>
                <w:szCs w:val="18"/>
              </w:rPr>
            </w:pPr>
            <w:r w:rsidRPr="005F2FF8">
              <w:rPr>
                <w:rFonts w:cs="Times New Roman"/>
                <w:b/>
                <w:sz w:val="18"/>
                <w:szCs w:val="18"/>
              </w:rPr>
              <w:t>Поставщик</w:t>
            </w:r>
          </w:p>
        </w:tc>
      </w:tr>
    </w:tbl>
    <w:p w14:paraId="1B1A0665" w14:textId="77777777" w:rsidR="00785593" w:rsidRPr="005F2FF8" w:rsidRDefault="00785593" w:rsidP="00785593">
      <w:pPr>
        <w:pStyle w:val="ConsPlusNormal"/>
        <w:jc w:val="both"/>
        <w:rPr>
          <w:rFonts w:ascii="Times New Roman" w:hAnsi="Times New Roman" w:cs="Times New Roman"/>
          <w:sz w:val="18"/>
          <w:szCs w:val="18"/>
        </w:rPr>
      </w:pPr>
    </w:p>
    <w:p w14:paraId="50741A58" w14:textId="77777777" w:rsidR="00785593" w:rsidRPr="005F2FF8" w:rsidRDefault="00785593" w:rsidP="00785593">
      <w:pPr>
        <w:pStyle w:val="ConsPlusNormal"/>
        <w:jc w:val="both"/>
        <w:rPr>
          <w:rFonts w:ascii="Times New Roman" w:hAnsi="Times New Roman" w:cs="Times New Roman"/>
          <w:sz w:val="18"/>
          <w:szCs w:val="18"/>
        </w:rPr>
      </w:pPr>
    </w:p>
    <w:p w14:paraId="20DDFBEC" w14:textId="77777777" w:rsidR="00785593" w:rsidRPr="00E00851" w:rsidRDefault="00785593" w:rsidP="00614F7B">
      <w:pPr>
        <w:pStyle w:val="ConsPlusNormal"/>
        <w:jc w:val="right"/>
        <w:outlineLvl w:val="1"/>
      </w:pPr>
    </w:p>
    <w:sectPr w:rsidR="00785593" w:rsidRPr="00E00851" w:rsidSect="00A273A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900"/>
    <w:rsid w:val="0004190A"/>
    <w:rsid w:val="00062413"/>
    <w:rsid w:val="000B20B0"/>
    <w:rsid w:val="000C12F8"/>
    <w:rsid w:val="000C5398"/>
    <w:rsid w:val="000C5FA2"/>
    <w:rsid w:val="000C69E2"/>
    <w:rsid w:val="000E244A"/>
    <w:rsid w:val="00102594"/>
    <w:rsid w:val="00103CE1"/>
    <w:rsid w:val="001049A1"/>
    <w:rsid w:val="00115B49"/>
    <w:rsid w:val="001301C7"/>
    <w:rsid w:val="0013726F"/>
    <w:rsid w:val="00137A6B"/>
    <w:rsid w:val="00142F10"/>
    <w:rsid w:val="00154822"/>
    <w:rsid w:val="00164F2B"/>
    <w:rsid w:val="001662A4"/>
    <w:rsid w:val="001B1016"/>
    <w:rsid w:val="001B13CB"/>
    <w:rsid w:val="001B46D2"/>
    <w:rsid w:val="001C44BF"/>
    <w:rsid w:val="001E2142"/>
    <w:rsid w:val="00213459"/>
    <w:rsid w:val="002155DA"/>
    <w:rsid w:val="00234AB2"/>
    <w:rsid w:val="00236351"/>
    <w:rsid w:val="0025001D"/>
    <w:rsid w:val="00252156"/>
    <w:rsid w:val="00254154"/>
    <w:rsid w:val="00271178"/>
    <w:rsid w:val="002848D8"/>
    <w:rsid w:val="002A1391"/>
    <w:rsid w:val="002A5A60"/>
    <w:rsid w:val="002B3120"/>
    <w:rsid w:val="002D0565"/>
    <w:rsid w:val="002D298A"/>
    <w:rsid w:val="002D781F"/>
    <w:rsid w:val="002E08B0"/>
    <w:rsid w:val="00304675"/>
    <w:rsid w:val="00304A7C"/>
    <w:rsid w:val="00316282"/>
    <w:rsid w:val="003342FE"/>
    <w:rsid w:val="00354FD0"/>
    <w:rsid w:val="0036415D"/>
    <w:rsid w:val="00370FAC"/>
    <w:rsid w:val="0038592B"/>
    <w:rsid w:val="00387F0A"/>
    <w:rsid w:val="003A11E0"/>
    <w:rsid w:val="003A3F2D"/>
    <w:rsid w:val="003B36D4"/>
    <w:rsid w:val="003D3EA7"/>
    <w:rsid w:val="003E6785"/>
    <w:rsid w:val="003F0C61"/>
    <w:rsid w:val="003F59A8"/>
    <w:rsid w:val="004178C4"/>
    <w:rsid w:val="00423306"/>
    <w:rsid w:val="0045729C"/>
    <w:rsid w:val="004748B2"/>
    <w:rsid w:val="0047714B"/>
    <w:rsid w:val="00481296"/>
    <w:rsid w:val="00492606"/>
    <w:rsid w:val="004B7E3C"/>
    <w:rsid w:val="004D4312"/>
    <w:rsid w:val="004F1E2B"/>
    <w:rsid w:val="005014A5"/>
    <w:rsid w:val="0051253B"/>
    <w:rsid w:val="00525AA6"/>
    <w:rsid w:val="00531D77"/>
    <w:rsid w:val="005443D4"/>
    <w:rsid w:val="00583A0C"/>
    <w:rsid w:val="005A765A"/>
    <w:rsid w:val="005B2973"/>
    <w:rsid w:val="005F590E"/>
    <w:rsid w:val="0060113E"/>
    <w:rsid w:val="0061208F"/>
    <w:rsid w:val="00614F7B"/>
    <w:rsid w:val="00630BAB"/>
    <w:rsid w:val="00651DC3"/>
    <w:rsid w:val="00653B28"/>
    <w:rsid w:val="006874C2"/>
    <w:rsid w:val="006901F3"/>
    <w:rsid w:val="00693311"/>
    <w:rsid w:val="0069410C"/>
    <w:rsid w:val="006A6B5C"/>
    <w:rsid w:val="006B0221"/>
    <w:rsid w:val="006D34A0"/>
    <w:rsid w:val="006D3DFB"/>
    <w:rsid w:val="00724C7F"/>
    <w:rsid w:val="00740822"/>
    <w:rsid w:val="007463F3"/>
    <w:rsid w:val="00785593"/>
    <w:rsid w:val="007B0437"/>
    <w:rsid w:val="007B3D14"/>
    <w:rsid w:val="007E0423"/>
    <w:rsid w:val="007F2AD8"/>
    <w:rsid w:val="007F4A9C"/>
    <w:rsid w:val="00800194"/>
    <w:rsid w:val="00817971"/>
    <w:rsid w:val="008354A9"/>
    <w:rsid w:val="0085791B"/>
    <w:rsid w:val="00864C0E"/>
    <w:rsid w:val="00883167"/>
    <w:rsid w:val="00891F15"/>
    <w:rsid w:val="00892A08"/>
    <w:rsid w:val="0089642C"/>
    <w:rsid w:val="008B13F2"/>
    <w:rsid w:val="008B4F74"/>
    <w:rsid w:val="008B5A7D"/>
    <w:rsid w:val="008E7EB8"/>
    <w:rsid w:val="008F2F8E"/>
    <w:rsid w:val="00946717"/>
    <w:rsid w:val="009523A4"/>
    <w:rsid w:val="009672C9"/>
    <w:rsid w:val="00974CFB"/>
    <w:rsid w:val="00981AF4"/>
    <w:rsid w:val="009873D5"/>
    <w:rsid w:val="009935C0"/>
    <w:rsid w:val="009A1B36"/>
    <w:rsid w:val="009F53B8"/>
    <w:rsid w:val="009F625E"/>
    <w:rsid w:val="00A273A3"/>
    <w:rsid w:val="00A31B73"/>
    <w:rsid w:val="00A40C01"/>
    <w:rsid w:val="00A74AB8"/>
    <w:rsid w:val="00A93940"/>
    <w:rsid w:val="00AA2CEC"/>
    <w:rsid w:val="00AB059C"/>
    <w:rsid w:val="00AB72BC"/>
    <w:rsid w:val="00AC3BC7"/>
    <w:rsid w:val="00AC7CC8"/>
    <w:rsid w:val="00AF1FA2"/>
    <w:rsid w:val="00AF6FC0"/>
    <w:rsid w:val="00AF71A4"/>
    <w:rsid w:val="00AF7C6D"/>
    <w:rsid w:val="00B01005"/>
    <w:rsid w:val="00B2449C"/>
    <w:rsid w:val="00B37AA0"/>
    <w:rsid w:val="00B832AA"/>
    <w:rsid w:val="00BA31C5"/>
    <w:rsid w:val="00BA5225"/>
    <w:rsid w:val="00BB1DDC"/>
    <w:rsid w:val="00BB7B21"/>
    <w:rsid w:val="00BD0D86"/>
    <w:rsid w:val="00BE427E"/>
    <w:rsid w:val="00BF7C8F"/>
    <w:rsid w:val="00C61715"/>
    <w:rsid w:val="00C7727B"/>
    <w:rsid w:val="00C8509B"/>
    <w:rsid w:val="00C90BA5"/>
    <w:rsid w:val="00C94DAD"/>
    <w:rsid w:val="00CA6F6E"/>
    <w:rsid w:val="00CC3431"/>
    <w:rsid w:val="00CC3B0C"/>
    <w:rsid w:val="00CC5DEC"/>
    <w:rsid w:val="00CE4418"/>
    <w:rsid w:val="00CF010A"/>
    <w:rsid w:val="00D00D89"/>
    <w:rsid w:val="00D17757"/>
    <w:rsid w:val="00D22806"/>
    <w:rsid w:val="00D253AF"/>
    <w:rsid w:val="00D259DA"/>
    <w:rsid w:val="00D30E02"/>
    <w:rsid w:val="00D37E1F"/>
    <w:rsid w:val="00D423A3"/>
    <w:rsid w:val="00D4476D"/>
    <w:rsid w:val="00D673CF"/>
    <w:rsid w:val="00D75EC0"/>
    <w:rsid w:val="00D77BB9"/>
    <w:rsid w:val="00D83BCF"/>
    <w:rsid w:val="00D92485"/>
    <w:rsid w:val="00DA3148"/>
    <w:rsid w:val="00DA34F4"/>
    <w:rsid w:val="00DA60ED"/>
    <w:rsid w:val="00DA76F8"/>
    <w:rsid w:val="00DB1616"/>
    <w:rsid w:val="00DB2900"/>
    <w:rsid w:val="00DB725A"/>
    <w:rsid w:val="00DD0243"/>
    <w:rsid w:val="00DD272C"/>
    <w:rsid w:val="00DE1E18"/>
    <w:rsid w:val="00DE2B9C"/>
    <w:rsid w:val="00DF200E"/>
    <w:rsid w:val="00E00851"/>
    <w:rsid w:val="00E148EB"/>
    <w:rsid w:val="00E22071"/>
    <w:rsid w:val="00E3070D"/>
    <w:rsid w:val="00E34449"/>
    <w:rsid w:val="00E57A62"/>
    <w:rsid w:val="00E60905"/>
    <w:rsid w:val="00E870E9"/>
    <w:rsid w:val="00E92F34"/>
    <w:rsid w:val="00E97901"/>
    <w:rsid w:val="00EB06D2"/>
    <w:rsid w:val="00EB36DA"/>
    <w:rsid w:val="00EB4793"/>
    <w:rsid w:val="00EB5B12"/>
    <w:rsid w:val="00EC7A47"/>
    <w:rsid w:val="00EF4BFA"/>
    <w:rsid w:val="00F02222"/>
    <w:rsid w:val="00F168B9"/>
    <w:rsid w:val="00F31F3F"/>
    <w:rsid w:val="00F370EC"/>
    <w:rsid w:val="00F56A86"/>
    <w:rsid w:val="00F72D6E"/>
    <w:rsid w:val="00F83E09"/>
    <w:rsid w:val="00FB2B14"/>
    <w:rsid w:val="00FC2C57"/>
    <w:rsid w:val="00FD4D97"/>
    <w:rsid w:val="00FE117A"/>
    <w:rsid w:val="00FE3D4A"/>
    <w:rsid w:val="00FE4F35"/>
    <w:rsid w:val="00FF2DCC"/>
    <w:rsid w:val="00FF7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5AF30"/>
  <w15:chartTrackingRefBased/>
  <w15:docId w15:val="{5A907A03-34E3-4860-9D3F-CAB8B8449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9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B29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29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290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290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290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B290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290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290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DB2900"/>
    <w:rPr>
      <w:rFonts w:ascii="Segoe UI" w:eastAsiaTheme="minorHAnsi" w:hAnsi="Segoe UI" w:cs="Segoe UI"/>
      <w:sz w:val="18"/>
      <w:szCs w:val="18"/>
      <w:lang w:eastAsia="en-US"/>
    </w:rPr>
  </w:style>
  <w:style w:type="character" w:customStyle="1" w:styleId="a4">
    <w:name w:val="Текст выноски Знак"/>
    <w:basedOn w:val="a0"/>
    <w:link w:val="a3"/>
    <w:uiPriority w:val="99"/>
    <w:semiHidden/>
    <w:rsid w:val="00DB2900"/>
    <w:rPr>
      <w:rFonts w:ascii="Segoe UI" w:hAnsi="Segoe UI" w:cs="Segoe UI"/>
      <w:sz w:val="18"/>
      <w:szCs w:val="18"/>
    </w:rPr>
  </w:style>
  <w:style w:type="paragraph" w:customStyle="1" w:styleId="a5">
    <w:name w:val="Îáû÷íûé"/>
    <w:rsid w:val="00A93940"/>
    <w:pPr>
      <w:widowControl w:val="0"/>
      <w:spacing w:after="0" w:line="240" w:lineRule="auto"/>
    </w:pPr>
    <w:rPr>
      <w:rFonts w:ascii="Times New Roman" w:eastAsia="Times New Roman" w:hAnsi="Times New Roman" w:cs="Times New Roman"/>
      <w:sz w:val="28"/>
      <w:szCs w:val="20"/>
      <w:lang w:eastAsia="ru-RU"/>
    </w:rPr>
  </w:style>
  <w:style w:type="paragraph" w:customStyle="1" w:styleId="31">
    <w:name w:val="Основной текст с отступом 31"/>
    <w:basedOn w:val="a"/>
    <w:rsid w:val="00A93940"/>
    <w:pPr>
      <w:suppressAutoHyphens/>
      <w:spacing w:after="120"/>
      <w:ind w:left="283"/>
    </w:pPr>
    <w:rPr>
      <w:rFonts w:eastAsia="Calibri" w:cs="Calibri"/>
      <w:sz w:val="16"/>
      <w:szCs w:val="16"/>
      <w:lang w:eastAsia="ar-SA"/>
    </w:rPr>
  </w:style>
  <w:style w:type="character" w:customStyle="1" w:styleId="ConsPlusNormal0">
    <w:name w:val="ConsPlusNormal Знак"/>
    <w:link w:val="ConsPlusNormal"/>
    <w:locked/>
    <w:rsid w:val="00304A7C"/>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879961">
      <w:bodyDiv w:val="1"/>
      <w:marLeft w:val="0"/>
      <w:marRight w:val="0"/>
      <w:marTop w:val="0"/>
      <w:marBottom w:val="0"/>
      <w:divBdr>
        <w:top w:val="none" w:sz="0" w:space="0" w:color="auto"/>
        <w:left w:val="none" w:sz="0" w:space="0" w:color="auto"/>
        <w:bottom w:val="none" w:sz="0" w:space="0" w:color="auto"/>
        <w:right w:val="none" w:sz="0" w:space="0" w:color="auto"/>
      </w:divBdr>
    </w:div>
    <w:div w:id="526217184">
      <w:bodyDiv w:val="1"/>
      <w:marLeft w:val="0"/>
      <w:marRight w:val="0"/>
      <w:marTop w:val="0"/>
      <w:marBottom w:val="0"/>
      <w:divBdr>
        <w:top w:val="none" w:sz="0" w:space="0" w:color="auto"/>
        <w:left w:val="none" w:sz="0" w:space="0" w:color="auto"/>
        <w:bottom w:val="none" w:sz="0" w:space="0" w:color="auto"/>
        <w:right w:val="none" w:sz="0" w:space="0" w:color="auto"/>
      </w:divBdr>
    </w:div>
    <w:div w:id="647439667">
      <w:bodyDiv w:val="1"/>
      <w:marLeft w:val="0"/>
      <w:marRight w:val="0"/>
      <w:marTop w:val="0"/>
      <w:marBottom w:val="0"/>
      <w:divBdr>
        <w:top w:val="none" w:sz="0" w:space="0" w:color="auto"/>
        <w:left w:val="none" w:sz="0" w:space="0" w:color="auto"/>
        <w:bottom w:val="none" w:sz="0" w:space="0" w:color="auto"/>
        <w:right w:val="none" w:sz="0" w:space="0" w:color="auto"/>
      </w:divBdr>
    </w:div>
    <w:div w:id="1000543920">
      <w:bodyDiv w:val="1"/>
      <w:marLeft w:val="0"/>
      <w:marRight w:val="0"/>
      <w:marTop w:val="0"/>
      <w:marBottom w:val="0"/>
      <w:divBdr>
        <w:top w:val="none" w:sz="0" w:space="0" w:color="auto"/>
        <w:left w:val="none" w:sz="0" w:space="0" w:color="auto"/>
        <w:bottom w:val="none" w:sz="0" w:space="0" w:color="auto"/>
        <w:right w:val="none" w:sz="0" w:space="0" w:color="auto"/>
      </w:divBdr>
    </w:div>
    <w:div w:id="117803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internet.garant.ru/" TargetMode="External"/><Relationship Id="rId7" Type="http://schemas.openxmlformats.org/officeDocument/2006/relationships/hyperlink" Target="https://internet.garant.ru/" TargetMode="Externa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styles" Target="styles.xml"/><Relationship Id="rId6" Type="http://schemas.openxmlformats.org/officeDocument/2006/relationships/hyperlink" Target="consultantplus://offline/ref=8E9F4713C29D4ABF33F00144642FC239ACFCF9470A749EFF9B00680D844026779ACD2C19D03AC1BB72E6A9724AF451CC181BA1333921E0BCPDz7V" TargetMode="External"/><Relationship Id="rId11" Type="http://schemas.openxmlformats.org/officeDocument/2006/relationships/hyperlink" Target="https://internet.garant.ru/" TargetMode="External"/><Relationship Id="rId24" Type="http://schemas.openxmlformats.org/officeDocument/2006/relationships/hyperlink" Target="https://internet.garant.ru/" TargetMode="External"/><Relationship Id="rId5" Type="http://schemas.openxmlformats.org/officeDocument/2006/relationships/hyperlink" Target="consultantplus://offline/ref=8E9F4713C29D4ABF33F00144642FC239ABF4F5480D7B9EFF9B00680D8440267788CD7415D039DDB270F3FF230CPAz3V" TargetMode="Externa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hyperlink" Target="consultantplus://offline/ref=8E9F4713C29D4ABF33F00144642FC239ACFCF9470A749EFF9B00680D8440267788CD7415D039DDB270F3FF230CPAz3V" TargetMode="Externa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590</TotalTime>
  <Pages>1</Pages>
  <Words>6701</Words>
  <Characters>38202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FeNiX</dc:creator>
  <cp:keywords/>
  <dc:description/>
  <cp:lastModifiedBy>Вихрова Анна Юрьевна</cp:lastModifiedBy>
  <cp:revision>191</cp:revision>
  <cp:lastPrinted>2022-02-01T21:54:00Z</cp:lastPrinted>
  <dcterms:created xsi:type="dcterms:W3CDTF">2023-03-23T04:31:00Z</dcterms:created>
  <dcterms:modified xsi:type="dcterms:W3CDTF">2025-04-29T19:20:00Z</dcterms:modified>
</cp:coreProperties>
</file>