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350748" w14:textId="21D67006" w:rsidR="001C14C1" w:rsidRDefault="001C14C1" w:rsidP="00F44F36">
      <w:pPr>
        <w:jc w:val="center"/>
        <w:rPr>
          <w:rFonts w:ascii="Times New Roman" w:eastAsia="Courier New" w:hAnsi="Times New Roman" w:cs="Times New Roman"/>
          <w:b/>
          <w:sz w:val="24"/>
          <w:szCs w:val="24"/>
        </w:rPr>
      </w:pPr>
      <w:r w:rsidRPr="002B6F8F">
        <w:rPr>
          <w:rFonts w:ascii="Times New Roman" w:eastAsia="Courier New" w:hAnsi="Times New Roman" w:cs="Times New Roman"/>
          <w:b/>
          <w:sz w:val="24"/>
          <w:szCs w:val="24"/>
        </w:rPr>
        <w:t>ТРЕБОВАНИЯ К СОДЕРЖАНИЮ, СОСТАВУ ЗАЯВКИ НА УЧАСТИЕ В ЗАКУПКЕ</w:t>
      </w:r>
    </w:p>
    <w:p w14:paraId="15C8DF25" w14:textId="0A122A5A" w:rsidR="008A0B40" w:rsidRPr="00F44F36" w:rsidRDefault="008A0B40" w:rsidP="008A0B40">
      <w:pPr>
        <w:spacing w:before="225" w:after="225" w:line="240" w:lineRule="auto"/>
        <w:rPr>
          <w:rFonts w:ascii="Times New Roman" w:eastAsia="Times New Roman" w:hAnsi="Times New Roman" w:cs="Times New Roman"/>
          <w:color w:val="000000"/>
          <w:sz w:val="18"/>
          <w:szCs w:val="18"/>
        </w:rPr>
      </w:pPr>
      <w:r w:rsidRPr="00F44F36">
        <w:rPr>
          <w:rFonts w:ascii="Times New Roman" w:eastAsia="Times New Roman" w:hAnsi="Times New Roman" w:cs="Times New Roman"/>
          <w:color w:val="000000"/>
          <w:sz w:val="18"/>
          <w:szCs w:val="18"/>
        </w:rPr>
        <w:t>В соответствии с п. 24 ч. 1 ст. 42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Установлено 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bl>
      <w:tblPr>
        <w:tblW w:w="1077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top w:w="100" w:type="dxa"/>
          <w:left w:w="100" w:type="dxa"/>
          <w:right w:w="100" w:type="dxa"/>
        </w:tblCellMar>
        <w:tblLook w:val="04A0" w:firstRow="1" w:lastRow="0" w:firstColumn="1" w:lastColumn="0" w:noHBand="0" w:noVBand="1"/>
      </w:tblPr>
      <w:tblGrid>
        <w:gridCol w:w="700"/>
        <w:gridCol w:w="10073"/>
      </w:tblGrid>
      <w:tr w:rsidR="00653F84" w:rsidRPr="00F04986" w14:paraId="5E85089E" w14:textId="77777777" w:rsidTr="00F04986">
        <w:tc>
          <w:tcPr>
            <w:tcW w:w="600" w:type="dxa"/>
            <w:shd w:val="clear" w:color="auto" w:fill="BFBFBF"/>
            <w:vAlign w:val="center"/>
          </w:tcPr>
          <w:p w14:paraId="31654A0C" w14:textId="77777777" w:rsidR="00653F84" w:rsidRPr="00F04986" w:rsidRDefault="00661323" w:rsidP="002B6F8F">
            <w:pPr>
              <w:spacing w:after="0"/>
              <w:jc w:val="both"/>
              <w:rPr>
                <w:rFonts w:ascii="Times New Roman" w:hAnsi="Times New Roman" w:cs="Times New Roman"/>
                <w:sz w:val="20"/>
                <w:szCs w:val="20"/>
              </w:rPr>
            </w:pPr>
            <w:r w:rsidRPr="00F04986">
              <w:rPr>
                <w:rFonts w:ascii="Times New Roman" w:eastAsia="Courier New" w:hAnsi="Times New Roman" w:cs="Times New Roman"/>
                <w:b/>
                <w:sz w:val="20"/>
                <w:szCs w:val="20"/>
              </w:rPr>
              <w:t>№ п/п</w:t>
            </w:r>
          </w:p>
        </w:tc>
        <w:tc>
          <w:tcPr>
            <w:tcW w:w="10173" w:type="dxa"/>
            <w:shd w:val="clear" w:color="auto" w:fill="A6A6A6" w:themeFill="background1" w:themeFillShade="A6"/>
            <w:vAlign w:val="center"/>
          </w:tcPr>
          <w:p w14:paraId="15D66FA0" w14:textId="77777777" w:rsidR="00653F84" w:rsidRPr="00F04986" w:rsidRDefault="00661323" w:rsidP="002B6F8F">
            <w:pPr>
              <w:spacing w:after="0"/>
              <w:jc w:val="center"/>
              <w:rPr>
                <w:rFonts w:ascii="Times New Roman" w:hAnsi="Times New Roman" w:cs="Times New Roman"/>
                <w:sz w:val="20"/>
                <w:szCs w:val="20"/>
              </w:rPr>
            </w:pPr>
            <w:r w:rsidRPr="00F04986">
              <w:rPr>
                <w:rFonts w:ascii="Times New Roman" w:eastAsia="Courier New" w:hAnsi="Times New Roman" w:cs="Times New Roman"/>
                <w:b/>
                <w:sz w:val="20"/>
                <w:szCs w:val="20"/>
              </w:rPr>
              <w:t>ТРЕБОВАНИЯ К СОДЕРЖАНИЮ, СОСТАВУ ЗАЯВКИ НА УЧАСТИЕ В ЗАКУПКЕ</w:t>
            </w:r>
          </w:p>
        </w:tc>
      </w:tr>
      <w:tr w:rsidR="00661323" w:rsidRPr="00F04986" w14:paraId="4A07FA17" w14:textId="77777777" w:rsidTr="00F04986">
        <w:tc>
          <w:tcPr>
            <w:tcW w:w="10773" w:type="dxa"/>
            <w:gridSpan w:val="2"/>
          </w:tcPr>
          <w:p w14:paraId="30A877C8" w14:textId="77777777" w:rsidR="00653F84" w:rsidRPr="00F04986" w:rsidRDefault="00661323" w:rsidP="002B6F8F">
            <w:pPr>
              <w:spacing w:after="240"/>
              <w:jc w:val="both"/>
              <w:rPr>
                <w:rFonts w:ascii="Times New Roman" w:hAnsi="Times New Roman" w:cs="Times New Roman"/>
                <w:sz w:val="20"/>
                <w:szCs w:val="20"/>
              </w:rPr>
            </w:pPr>
            <w:r w:rsidRPr="00F04986">
              <w:rPr>
                <w:rFonts w:ascii="Times New Roman" w:eastAsia="Courier New" w:hAnsi="Times New Roman" w:cs="Times New Roman"/>
                <w:b/>
                <w:sz w:val="20"/>
                <w:szCs w:val="20"/>
              </w:rPr>
              <w:t>1. Информация и документы об участнике закупки:</w:t>
            </w:r>
          </w:p>
        </w:tc>
      </w:tr>
      <w:tr w:rsidR="00653F84" w:rsidRPr="00F04986" w14:paraId="50589290" w14:textId="77777777" w:rsidTr="00F04986">
        <w:tc>
          <w:tcPr>
            <w:tcW w:w="600" w:type="dxa"/>
          </w:tcPr>
          <w:p w14:paraId="2F12144E" w14:textId="77777777" w:rsidR="00653F84" w:rsidRPr="00F04986" w:rsidRDefault="00661323" w:rsidP="002B6F8F">
            <w:pPr>
              <w:spacing w:after="240"/>
              <w:jc w:val="both"/>
              <w:rPr>
                <w:rFonts w:ascii="Times New Roman" w:hAnsi="Times New Roman" w:cs="Times New Roman"/>
                <w:sz w:val="20"/>
                <w:szCs w:val="20"/>
              </w:rPr>
            </w:pPr>
            <w:r w:rsidRPr="00F04986">
              <w:rPr>
                <w:rFonts w:ascii="Times New Roman" w:eastAsia="Courier New" w:hAnsi="Times New Roman" w:cs="Times New Roman"/>
                <w:sz w:val="20"/>
                <w:szCs w:val="20"/>
              </w:rPr>
              <w:t>1.1</w:t>
            </w:r>
          </w:p>
        </w:tc>
        <w:tc>
          <w:tcPr>
            <w:tcW w:w="10173" w:type="dxa"/>
          </w:tcPr>
          <w:p w14:paraId="63A1C6E8" w14:textId="77777777" w:rsidR="00653F84" w:rsidRPr="00F04986" w:rsidRDefault="00661323" w:rsidP="002B6F8F">
            <w:pPr>
              <w:spacing w:after="240"/>
              <w:jc w:val="both"/>
              <w:rPr>
                <w:rFonts w:ascii="Times New Roman" w:hAnsi="Times New Roman" w:cs="Times New Roman"/>
                <w:sz w:val="20"/>
                <w:szCs w:val="20"/>
              </w:rPr>
            </w:pPr>
            <w:r w:rsidRPr="00F04986">
              <w:rPr>
                <w:rFonts w:ascii="Times New Roman" w:eastAsia="Courier New" w:hAnsi="Times New Roman" w:cs="Times New Roman"/>
                <w:sz w:val="20"/>
                <w:szCs w:val="20"/>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653F84" w:rsidRPr="00F04986" w14:paraId="229021B8" w14:textId="77777777" w:rsidTr="00F04986">
        <w:tc>
          <w:tcPr>
            <w:tcW w:w="600" w:type="dxa"/>
          </w:tcPr>
          <w:p w14:paraId="70FB87CF" w14:textId="77777777" w:rsidR="00653F84" w:rsidRPr="00F04986" w:rsidRDefault="00661323" w:rsidP="002B6F8F">
            <w:pPr>
              <w:spacing w:after="240"/>
              <w:jc w:val="both"/>
              <w:rPr>
                <w:rFonts w:ascii="Times New Roman" w:hAnsi="Times New Roman" w:cs="Times New Roman"/>
                <w:sz w:val="20"/>
                <w:szCs w:val="20"/>
              </w:rPr>
            </w:pPr>
            <w:r w:rsidRPr="00F04986">
              <w:rPr>
                <w:rFonts w:ascii="Times New Roman" w:eastAsia="Courier New" w:hAnsi="Times New Roman" w:cs="Times New Roman"/>
                <w:sz w:val="20"/>
                <w:szCs w:val="20"/>
              </w:rPr>
              <w:t>1.2</w:t>
            </w:r>
          </w:p>
        </w:tc>
        <w:tc>
          <w:tcPr>
            <w:tcW w:w="10173" w:type="dxa"/>
          </w:tcPr>
          <w:p w14:paraId="7C9606CF" w14:textId="77777777" w:rsidR="00653F84" w:rsidRPr="00F04986" w:rsidRDefault="00661323" w:rsidP="002B6F8F">
            <w:pPr>
              <w:spacing w:after="240"/>
              <w:jc w:val="both"/>
              <w:rPr>
                <w:rFonts w:ascii="Times New Roman" w:hAnsi="Times New Roman" w:cs="Times New Roman"/>
                <w:sz w:val="20"/>
                <w:szCs w:val="20"/>
              </w:rPr>
            </w:pPr>
            <w:r w:rsidRPr="00F04986">
              <w:rPr>
                <w:rFonts w:ascii="Times New Roman" w:eastAsia="Courier New" w:hAnsi="Times New Roman" w:cs="Times New Roman"/>
                <w:sz w:val="20"/>
                <w:szCs w:val="20"/>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653F84" w:rsidRPr="00F04986" w14:paraId="40F82EA6" w14:textId="77777777" w:rsidTr="00F04986">
        <w:tc>
          <w:tcPr>
            <w:tcW w:w="600" w:type="dxa"/>
          </w:tcPr>
          <w:p w14:paraId="0E6A66B0" w14:textId="77777777" w:rsidR="00653F84" w:rsidRPr="00F04986" w:rsidRDefault="00661323" w:rsidP="002B6F8F">
            <w:pPr>
              <w:spacing w:after="240"/>
              <w:jc w:val="both"/>
              <w:rPr>
                <w:rFonts w:ascii="Times New Roman" w:hAnsi="Times New Roman" w:cs="Times New Roman"/>
                <w:sz w:val="20"/>
                <w:szCs w:val="20"/>
              </w:rPr>
            </w:pPr>
            <w:r w:rsidRPr="00F04986">
              <w:rPr>
                <w:rFonts w:ascii="Times New Roman" w:eastAsia="Courier New" w:hAnsi="Times New Roman" w:cs="Times New Roman"/>
                <w:sz w:val="20"/>
                <w:szCs w:val="20"/>
              </w:rPr>
              <w:t>1.3</w:t>
            </w:r>
          </w:p>
        </w:tc>
        <w:tc>
          <w:tcPr>
            <w:tcW w:w="10173" w:type="dxa"/>
          </w:tcPr>
          <w:p w14:paraId="22F2356C" w14:textId="77777777" w:rsidR="00653F84" w:rsidRPr="00F04986" w:rsidRDefault="002B6F8F" w:rsidP="002B6F8F">
            <w:pPr>
              <w:spacing w:after="0" w:line="240" w:lineRule="auto"/>
              <w:jc w:val="both"/>
              <w:rPr>
                <w:rFonts w:ascii="Times New Roman" w:hAnsi="Times New Roman" w:cs="Times New Roman"/>
                <w:sz w:val="20"/>
                <w:szCs w:val="20"/>
              </w:rPr>
            </w:pPr>
            <w:r w:rsidRPr="00F04986">
              <w:rPr>
                <w:rFonts w:ascii="Times New Roman" w:hAnsi="Times New Roman" w:cs="Times New Roman"/>
                <w:sz w:val="20"/>
                <w:szCs w:val="20"/>
              </w:rPr>
              <w:t xml:space="preserve">идентификационный номер налогоплательщика (при наличии) </w:t>
            </w:r>
            <w:bookmarkStart w:id="0" w:name="_Hlk101253047"/>
            <w:r w:rsidRPr="00F04986">
              <w:rPr>
                <w:rFonts w:ascii="Times New Roman" w:hAnsi="Times New Roman" w:cs="Times New Roman"/>
                <w:sz w:val="20"/>
                <w:szCs w:val="20"/>
              </w:rPr>
              <w:t>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w:t>
            </w:r>
            <w:bookmarkEnd w:id="0"/>
            <w:r w:rsidRPr="00F04986">
              <w:rPr>
                <w:rFonts w:ascii="Times New Roman" w:hAnsi="Times New Roman" w:cs="Times New Roman"/>
                <w:sz w:val="20"/>
                <w:szCs w:val="20"/>
              </w:rPr>
              <w:t xml:space="preserve">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653F84" w:rsidRPr="00F04986" w14:paraId="4F73DBC2" w14:textId="77777777" w:rsidTr="00F04986">
        <w:tc>
          <w:tcPr>
            <w:tcW w:w="600" w:type="dxa"/>
          </w:tcPr>
          <w:p w14:paraId="0C227BE9" w14:textId="77777777" w:rsidR="00653F84" w:rsidRPr="00F04986" w:rsidRDefault="00661323" w:rsidP="002B6F8F">
            <w:pPr>
              <w:spacing w:after="240"/>
              <w:jc w:val="both"/>
              <w:rPr>
                <w:rFonts w:ascii="Times New Roman" w:hAnsi="Times New Roman" w:cs="Times New Roman"/>
                <w:sz w:val="20"/>
                <w:szCs w:val="20"/>
              </w:rPr>
            </w:pPr>
            <w:r w:rsidRPr="00F04986">
              <w:rPr>
                <w:rFonts w:ascii="Times New Roman" w:eastAsia="Courier New" w:hAnsi="Times New Roman" w:cs="Times New Roman"/>
                <w:sz w:val="20"/>
                <w:szCs w:val="20"/>
              </w:rPr>
              <w:t>1.4</w:t>
            </w:r>
          </w:p>
        </w:tc>
        <w:tc>
          <w:tcPr>
            <w:tcW w:w="10173" w:type="dxa"/>
          </w:tcPr>
          <w:p w14:paraId="21F858D0" w14:textId="77777777" w:rsidR="00653F84" w:rsidRPr="00F04986" w:rsidRDefault="00661323" w:rsidP="002B6F8F">
            <w:pPr>
              <w:spacing w:after="240"/>
              <w:jc w:val="both"/>
              <w:rPr>
                <w:rFonts w:ascii="Times New Roman" w:hAnsi="Times New Roman" w:cs="Times New Roman"/>
                <w:sz w:val="20"/>
                <w:szCs w:val="20"/>
              </w:rPr>
            </w:pPr>
            <w:r w:rsidRPr="00F04986">
              <w:rPr>
                <w:rFonts w:ascii="Times New Roman" w:eastAsia="Courier New" w:hAnsi="Times New Roman" w:cs="Times New Roman"/>
                <w:sz w:val="20"/>
                <w:szCs w:val="20"/>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653F84" w:rsidRPr="00F04986" w14:paraId="6875FB91" w14:textId="77777777" w:rsidTr="00F04986">
        <w:tc>
          <w:tcPr>
            <w:tcW w:w="600" w:type="dxa"/>
          </w:tcPr>
          <w:p w14:paraId="2AC28429" w14:textId="77777777" w:rsidR="00653F84" w:rsidRPr="00F04986" w:rsidRDefault="00661323" w:rsidP="002B6F8F">
            <w:pPr>
              <w:spacing w:after="240"/>
              <w:jc w:val="both"/>
              <w:rPr>
                <w:rFonts w:ascii="Times New Roman" w:hAnsi="Times New Roman" w:cs="Times New Roman"/>
                <w:sz w:val="20"/>
                <w:szCs w:val="20"/>
              </w:rPr>
            </w:pPr>
            <w:r w:rsidRPr="00F04986">
              <w:rPr>
                <w:rFonts w:ascii="Times New Roman" w:eastAsia="Courier New" w:hAnsi="Times New Roman" w:cs="Times New Roman"/>
                <w:sz w:val="20"/>
                <w:szCs w:val="20"/>
              </w:rPr>
              <w:t>1.5</w:t>
            </w:r>
          </w:p>
        </w:tc>
        <w:tc>
          <w:tcPr>
            <w:tcW w:w="10173" w:type="dxa"/>
          </w:tcPr>
          <w:p w14:paraId="0354D4D7" w14:textId="77777777" w:rsidR="00653F84" w:rsidRPr="00F04986" w:rsidRDefault="00661323" w:rsidP="002B6F8F">
            <w:pPr>
              <w:spacing w:after="240"/>
              <w:jc w:val="both"/>
              <w:rPr>
                <w:rFonts w:ascii="Times New Roman" w:hAnsi="Times New Roman" w:cs="Times New Roman"/>
                <w:sz w:val="20"/>
                <w:szCs w:val="20"/>
              </w:rPr>
            </w:pPr>
            <w:r w:rsidRPr="00F04986">
              <w:rPr>
                <w:rFonts w:ascii="Times New Roman" w:eastAsia="Courier New" w:hAnsi="Times New Roman" w:cs="Times New Roman"/>
                <w:sz w:val="20"/>
                <w:szCs w:val="20"/>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653F84" w:rsidRPr="00F04986" w14:paraId="0A9AEA41" w14:textId="77777777" w:rsidTr="00F04986">
        <w:tc>
          <w:tcPr>
            <w:tcW w:w="600" w:type="dxa"/>
          </w:tcPr>
          <w:p w14:paraId="1140E41D" w14:textId="77777777" w:rsidR="00653F84" w:rsidRPr="00F04986" w:rsidRDefault="00661323" w:rsidP="002B6F8F">
            <w:pPr>
              <w:spacing w:after="240"/>
              <w:jc w:val="both"/>
              <w:rPr>
                <w:rFonts w:ascii="Times New Roman" w:hAnsi="Times New Roman" w:cs="Times New Roman"/>
                <w:sz w:val="20"/>
                <w:szCs w:val="20"/>
              </w:rPr>
            </w:pPr>
            <w:r w:rsidRPr="00F04986">
              <w:rPr>
                <w:rFonts w:ascii="Times New Roman" w:eastAsia="Courier New" w:hAnsi="Times New Roman" w:cs="Times New Roman"/>
                <w:sz w:val="20"/>
                <w:szCs w:val="20"/>
              </w:rPr>
              <w:t>1.6</w:t>
            </w:r>
          </w:p>
        </w:tc>
        <w:tc>
          <w:tcPr>
            <w:tcW w:w="10173" w:type="dxa"/>
          </w:tcPr>
          <w:p w14:paraId="017BEF60" w14:textId="77777777" w:rsidR="00653F84" w:rsidRPr="00F04986" w:rsidRDefault="00661323" w:rsidP="002B6F8F">
            <w:pPr>
              <w:spacing w:after="240"/>
              <w:jc w:val="both"/>
              <w:rPr>
                <w:rFonts w:ascii="Times New Roman" w:hAnsi="Times New Roman" w:cs="Times New Roman"/>
                <w:sz w:val="20"/>
                <w:szCs w:val="20"/>
              </w:rPr>
            </w:pPr>
            <w:r w:rsidRPr="00F04986">
              <w:rPr>
                <w:rFonts w:ascii="Times New Roman" w:eastAsia="Courier New" w:hAnsi="Times New Roman" w:cs="Times New Roman"/>
                <w:sz w:val="20"/>
                <w:szCs w:val="20"/>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653F84" w:rsidRPr="00F04986" w14:paraId="47FD190D" w14:textId="77777777" w:rsidTr="00F04986">
        <w:tc>
          <w:tcPr>
            <w:tcW w:w="600" w:type="dxa"/>
          </w:tcPr>
          <w:p w14:paraId="741971D0" w14:textId="77777777" w:rsidR="00653F84" w:rsidRPr="00F04986" w:rsidRDefault="00661323" w:rsidP="002B6F8F">
            <w:pPr>
              <w:spacing w:after="240"/>
              <w:jc w:val="both"/>
              <w:rPr>
                <w:rFonts w:ascii="Times New Roman" w:hAnsi="Times New Roman" w:cs="Times New Roman"/>
                <w:sz w:val="20"/>
                <w:szCs w:val="20"/>
              </w:rPr>
            </w:pPr>
            <w:r w:rsidRPr="00F04986">
              <w:rPr>
                <w:rFonts w:ascii="Times New Roman" w:eastAsia="Courier New" w:hAnsi="Times New Roman" w:cs="Times New Roman"/>
                <w:sz w:val="20"/>
                <w:szCs w:val="20"/>
              </w:rPr>
              <w:lastRenderedPageBreak/>
              <w:t>1.7</w:t>
            </w:r>
          </w:p>
        </w:tc>
        <w:tc>
          <w:tcPr>
            <w:tcW w:w="10173" w:type="dxa"/>
          </w:tcPr>
          <w:p w14:paraId="0F3038BB" w14:textId="77777777" w:rsidR="00653F84" w:rsidRPr="00F04986" w:rsidRDefault="00661323" w:rsidP="002B6F8F">
            <w:pPr>
              <w:spacing w:after="240"/>
              <w:jc w:val="both"/>
              <w:rPr>
                <w:rFonts w:ascii="Times New Roman" w:hAnsi="Times New Roman" w:cs="Times New Roman"/>
                <w:sz w:val="20"/>
                <w:szCs w:val="20"/>
              </w:rPr>
            </w:pPr>
            <w:r w:rsidRPr="00F04986">
              <w:rPr>
                <w:rFonts w:ascii="Times New Roman" w:eastAsia="Courier New" w:hAnsi="Times New Roman" w:cs="Times New Roman"/>
                <w:sz w:val="20"/>
                <w:szCs w:val="20"/>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653F84" w:rsidRPr="00F04986" w14:paraId="09AB8F56" w14:textId="77777777" w:rsidTr="00F04986">
        <w:tc>
          <w:tcPr>
            <w:tcW w:w="600" w:type="dxa"/>
          </w:tcPr>
          <w:p w14:paraId="53B6EDA0" w14:textId="77777777" w:rsidR="00653F84" w:rsidRPr="00F04986" w:rsidRDefault="00661323" w:rsidP="002B6F8F">
            <w:pPr>
              <w:spacing w:after="240"/>
              <w:jc w:val="both"/>
              <w:rPr>
                <w:rFonts w:ascii="Times New Roman" w:hAnsi="Times New Roman" w:cs="Times New Roman"/>
                <w:sz w:val="20"/>
                <w:szCs w:val="20"/>
              </w:rPr>
            </w:pPr>
            <w:r w:rsidRPr="00F04986">
              <w:rPr>
                <w:rFonts w:ascii="Times New Roman" w:eastAsia="Courier New" w:hAnsi="Times New Roman" w:cs="Times New Roman"/>
                <w:sz w:val="20"/>
                <w:szCs w:val="20"/>
              </w:rPr>
              <w:t>1.8</w:t>
            </w:r>
          </w:p>
        </w:tc>
        <w:tc>
          <w:tcPr>
            <w:tcW w:w="10173" w:type="dxa"/>
          </w:tcPr>
          <w:p w14:paraId="2BC6EE2A" w14:textId="77777777" w:rsidR="00653F84" w:rsidRPr="00F04986" w:rsidRDefault="00661323" w:rsidP="002B6F8F">
            <w:pPr>
              <w:spacing w:after="240"/>
              <w:jc w:val="both"/>
              <w:rPr>
                <w:rFonts w:ascii="Times New Roman" w:hAnsi="Times New Roman" w:cs="Times New Roman"/>
                <w:sz w:val="20"/>
                <w:szCs w:val="20"/>
              </w:rPr>
            </w:pPr>
            <w:r w:rsidRPr="00F04986">
              <w:rPr>
                <w:rFonts w:ascii="Times New Roman" w:eastAsia="Courier New" w:hAnsi="Times New Roman" w:cs="Times New Roman"/>
                <w:sz w:val="20"/>
                <w:szCs w:val="20"/>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653F84" w:rsidRPr="00F04986" w14:paraId="13809B42" w14:textId="77777777" w:rsidTr="00F04986">
        <w:tc>
          <w:tcPr>
            <w:tcW w:w="600" w:type="dxa"/>
          </w:tcPr>
          <w:p w14:paraId="15A69410" w14:textId="77777777" w:rsidR="00653F84" w:rsidRPr="00F04986" w:rsidRDefault="00661323" w:rsidP="002B6F8F">
            <w:pPr>
              <w:spacing w:after="240"/>
              <w:jc w:val="both"/>
              <w:rPr>
                <w:rFonts w:ascii="Times New Roman" w:hAnsi="Times New Roman" w:cs="Times New Roman"/>
                <w:sz w:val="20"/>
                <w:szCs w:val="20"/>
              </w:rPr>
            </w:pPr>
            <w:r w:rsidRPr="00F04986">
              <w:rPr>
                <w:rFonts w:ascii="Times New Roman" w:eastAsia="Courier New" w:hAnsi="Times New Roman" w:cs="Times New Roman"/>
                <w:sz w:val="20"/>
                <w:szCs w:val="20"/>
              </w:rPr>
              <w:t>1.9</w:t>
            </w:r>
          </w:p>
        </w:tc>
        <w:tc>
          <w:tcPr>
            <w:tcW w:w="10173" w:type="dxa"/>
          </w:tcPr>
          <w:p w14:paraId="328AD7AB" w14:textId="77777777" w:rsidR="00653F84" w:rsidRPr="00F04986" w:rsidRDefault="00661323" w:rsidP="002B6F8F">
            <w:pPr>
              <w:spacing w:after="240"/>
              <w:jc w:val="both"/>
              <w:rPr>
                <w:rFonts w:ascii="Times New Roman" w:hAnsi="Times New Roman" w:cs="Times New Roman"/>
                <w:sz w:val="20"/>
                <w:szCs w:val="20"/>
              </w:rPr>
            </w:pPr>
            <w:r w:rsidRPr="00F04986">
              <w:rPr>
                <w:rFonts w:ascii="Times New Roman" w:eastAsia="Courier New" w:hAnsi="Times New Roman" w:cs="Times New Roman"/>
                <w:sz w:val="20"/>
                <w:szCs w:val="20"/>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R="00653F84" w:rsidRPr="00F04986" w14:paraId="0FDCA571" w14:textId="77777777" w:rsidTr="00F04986">
        <w:tc>
          <w:tcPr>
            <w:tcW w:w="600" w:type="dxa"/>
          </w:tcPr>
          <w:p w14:paraId="47D0E82D" w14:textId="77777777" w:rsidR="00653F84" w:rsidRPr="00F04986" w:rsidRDefault="00661323" w:rsidP="002B6F8F">
            <w:pPr>
              <w:spacing w:after="240"/>
              <w:jc w:val="both"/>
              <w:rPr>
                <w:rFonts w:ascii="Times New Roman" w:hAnsi="Times New Roman" w:cs="Times New Roman"/>
                <w:sz w:val="20"/>
                <w:szCs w:val="20"/>
              </w:rPr>
            </w:pPr>
            <w:r w:rsidRPr="00F04986">
              <w:rPr>
                <w:rFonts w:ascii="Times New Roman" w:eastAsia="Courier New" w:hAnsi="Times New Roman" w:cs="Times New Roman"/>
                <w:sz w:val="20"/>
                <w:szCs w:val="20"/>
              </w:rPr>
              <w:t>1.10</w:t>
            </w:r>
          </w:p>
        </w:tc>
        <w:tc>
          <w:tcPr>
            <w:tcW w:w="10173" w:type="dxa"/>
          </w:tcPr>
          <w:p w14:paraId="3467DED7" w14:textId="77777777" w:rsidR="00653F84" w:rsidRPr="00F04986" w:rsidRDefault="00661323" w:rsidP="002B6F8F">
            <w:pPr>
              <w:spacing w:after="240"/>
              <w:jc w:val="both"/>
              <w:rPr>
                <w:rFonts w:ascii="Times New Roman" w:hAnsi="Times New Roman" w:cs="Times New Roman"/>
                <w:sz w:val="20"/>
                <w:szCs w:val="20"/>
              </w:rPr>
            </w:pPr>
            <w:r w:rsidRPr="00F04986">
              <w:rPr>
                <w:rFonts w:ascii="Times New Roman" w:eastAsia="Courier New" w:hAnsi="Times New Roman" w:cs="Times New Roman"/>
                <w:sz w:val="20"/>
                <w:szCs w:val="20"/>
              </w:rPr>
              <w:t>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4F4514" w:rsidRPr="00F04986" w14:paraId="18E31C39" w14:textId="77777777" w:rsidTr="00F04986">
        <w:tc>
          <w:tcPr>
            <w:tcW w:w="600" w:type="dxa"/>
          </w:tcPr>
          <w:p w14:paraId="301B73AF" w14:textId="04B20127" w:rsidR="004F4514" w:rsidRPr="00F04986" w:rsidRDefault="004F4514" w:rsidP="002B6F8F">
            <w:pPr>
              <w:spacing w:after="240"/>
              <w:jc w:val="both"/>
              <w:rPr>
                <w:rFonts w:ascii="Times New Roman" w:eastAsia="Courier New" w:hAnsi="Times New Roman" w:cs="Times New Roman"/>
                <w:sz w:val="20"/>
                <w:szCs w:val="20"/>
              </w:rPr>
            </w:pPr>
            <w:r>
              <w:rPr>
                <w:rFonts w:ascii="Times New Roman" w:eastAsia="Courier New" w:hAnsi="Times New Roman" w:cs="Times New Roman"/>
                <w:sz w:val="20"/>
                <w:szCs w:val="20"/>
              </w:rPr>
              <w:t>1.10.1</w:t>
            </w:r>
          </w:p>
        </w:tc>
        <w:tc>
          <w:tcPr>
            <w:tcW w:w="10173" w:type="dxa"/>
          </w:tcPr>
          <w:p w14:paraId="7EF9FE5A" w14:textId="77777777" w:rsidR="004F4514" w:rsidRPr="003E4CB4" w:rsidRDefault="004F4514" w:rsidP="004F4514">
            <w:pPr>
              <w:spacing w:after="240"/>
              <w:jc w:val="both"/>
              <w:rPr>
                <w:rFonts w:ascii="Times New Roman" w:eastAsia="Courier New" w:hAnsi="Times New Roman" w:cs="Times New Roman"/>
                <w:sz w:val="20"/>
                <w:szCs w:val="20"/>
              </w:rPr>
            </w:pPr>
            <w:r>
              <w:rPr>
                <w:rFonts w:ascii="Times New Roman" w:eastAsia="Courier New" w:hAnsi="Times New Roman" w:cs="Times New Roman"/>
                <w:sz w:val="20"/>
                <w:szCs w:val="20"/>
              </w:rPr>
              <w:t>Д</w:t>
            </w:r>
            <w:r w:rsidRPr="003E4CB4">
              <w:rPr>
                <w:rFonts w:ascii="Times New Roman" w:eastAsia="Courier New" w:hAnsi="Times New Roman" w:cs="Times New Roman"/>
                <w:sz w:val="20"/>
                <w:szCs w:val="20"/>
              </w:rPr>
              <w:t>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настоящего Федерального закона;</w:t>
            </w:r>
          </w:p>
          <w:p w14:paraId="579FD195" w14:textId="77777777" w:rsidR="004F4514" w:rsidRPr="003E4CB4" w:rsidRDefault="004F4514" w:rsidP="004F4514">
            <w:pPr>
              <w:spacing w:after="240"/>
              <w:jc w:val="both"/>
              <w:rPr>
                <w:rFonts w:ascii="Times New Roman" w:eastAsia="Courier New" w:hAnsi="Times New Roman" w:cs="Times New Roman"/>
                <w:sz w:val="20"/>
                <w:szCs w:val="20"/>
              </w:rPr>
            </w:pPr>
            <w:r w:rsidRPr="003E4CB4">
              <w:rPr>
                <w:rFonts w:ascii="Times New Roman" w:eastAsia="Courier New" w:hAnsi="Times New Roman" w:cs="Times New Roman"/>
                <w:sz w:val="20"/>
                <w:szCs w:val="20"/>
              </w:rPr>
              <w:t>Ограничение в отношении участников закупки:</w:t>
            </w:r>
          </w:p>
          <w:p w14:paraId="2831C86F" w14:textId="293829F5" w:rsidR="004F4514" w:rsidRPr="00F04986" w:rsidRDefault="004F4514" w:rsidP="004F4514">
            <w:pPr>
              <w:spacing w:after="240"/>
              <w:jc w:val="both"/>
              <w:rPr>
                <w:rFonts w:ascii="Times New Roman" w:eastAsia="Courier New" w:hAnsi="Times New Roman" w:cs="Times New Roman"/>
                <w:sz w:val="20"/>
                <w:szCs w:val="20"/>
              </w:rPr>
            </w:pPr>
            <w:r w:rsidRPr="000B12E2">
              <w:rPr>
                <w:rFonts w:ascii="Times New Roman" w:eastAsia="Courier New" w:hAnsi="Times New Roman" w:cs="Times New Roman"/>
                <w:b/>
                <w:sz w:val="20"/>
                <w:szCs w:val="20"/>
              </w:rPr>
              <w:t>Участниками закупки электронного аукциона могут быть только субъекты малого предпринимательства и социально ориентированные некоммерческие организации.</w:t>
            </w:r>
          </w:p>
        </w:tc>
      </w:tr>
      <w:tr w:rsidR="00653F84" w:rsidRPr="00F04986" w14:paraId="2AFB20A1" w14:textId="77777777" w:rsidTr="00F04986">
        <w:tc>
          <w:tcPr>
            <w:tcW w:w="600" w:type="dxa"/>
          </w:tcPr>
          <w:p w14:paraId="1EC39088" w14:textId="77777777" w:rsidR="00653F84" w:rsidRPr="00F04986" w:rsidRDefault="00661323" w:rsidP="002B6F8F">
            <w:pPr>
              <w:spacing w:after="240"/>
              <w:jc w:val="both"/>
              <w:rPr>
                <w:rFonts w:ascii="Times New Roman" w:hAnsi="Times New Roman" w:cs="Times New Roman"/>
                <w:sz w:val="20"/>
                <w:szCs w:val="20"/>
              </w:rPr>
            </w:pPr>
            <w:r w:rsidRPr="00F04986">
              <w:rPr>
                <w:rFonts w:ascii="Times New Roman" w:eastAsia="Courier New" w:hAnsi="Times New Roman" w:cs="Times New Roman"/>
                <w:sz w:val="20"/>
                <w:szCs w:val="20"/>
              </w:rPr>
              <w:t>1.11</w:t>
            </w:r>
          </w:p>
        </w:tc>
        <w:tc>
          <w:tcPr>
            <w:tcW w:w="10173" w:type="dxa"/>
          </w:tcPr>
          <w:p w14:paraId="4F8C78E3" w14:textId="77777777" w:rsidR="00F54308" w:rsidRPr="00F04986" w:rsidRDefault="00F54308" w:rsidP="00F54308">
            <w:pPr>
              <w:autoSpaceDE w:val="0"/>
              <w:autoSpaceDN w:val="0"/>
              <w:adjustRightInd w:val="0"/>
              <w:spacing w:after="0" w:line="240" w:lineRule="auto"/>
              <w:ind w:firstLine="426"/>
              <w:jc w:val="both"/>
              <w:rPr>
                <w:rFonts w:ascii="Times New Roman" w:hAnsi="Times New Roman" w:cs="Times New Roman"/>
                <w:sz w:val="20"/>
                <w:szCs w:val="20"/>
              </w:rPr>
            </w:pPr>
            <w:r w:rsidRPr="00F04986">
              <w:rPr>
                <w:rFonts w:ascii="Times New Roman" w:hAnsi="Times New Roman" w:cs="Times New Roman"/>
                <w:b/>
                <w:bCs/>
                <w:sz w:val="20"/>
                <w:szCs w:val="20"/>
              </w:rPr>
              <w:t>Декларация о соответствии участника закупки требованиям</w:t>
            </w:r>
            <w:r w:rsidRPr="00F04986">
              <w:rPr>
                <w:rFonts w:ascii="Times New Roman" w:hAnsi="Times New Roman" w:cs="Times New Roman"/>
                <w:sz w:val="20"/>
                <w:szCs w:val="20"/>
              </w:rPr>
              <w:t xml:space="preserve">, установленным </w:t>
            </w:r>
            <w:hyperlink r:id="rId7" w:history="1">
              <w:r w:rsidRPr="00F04986">
                <w:rPr>
                  <w:rFonts w:ascii="Times New Roman" w:hAnsi="Times New Roman" w:cs="Times New Roman"/>
                  <w:sz w:val="20"/>
                  <w:szCs w:val="20"/>
                </w:rPr>
                <w:t>пунктами 3</w:t>
              </w:r>
            </w:hyperlink>
            <w:r w:rsidRPr="00F04986">
              <w:rPr>
                <w:rFonts w:ascii="Times New Roman" w:hAnsi="Times New Roman" w:cs="Times New Roman"/>
                <w:sz w:val="20"/>
                <w:szCs w:val="20"/>
              </w:rPr>
              <w:t xml:space="preserve"> - </w:t>
            </w:r>
            <w:hyperlink r:id="rId8" w:history="1">
              <w:r w:rsidRPr="00F04986">
                <w:rPr>
                  <w:rFonts w:ascii="Times New Roman" w:hAnsi="Times New Roman" w:cs="Times New Roman"/>
                  <w:sz w:val="20"/>
                  <w:szCs w:val="20"/>
                </w:rPr>
                <w:t>5</w:t>
              </w:r>
            </w:hyperlink>
            <w:r w:rsidRPr="00F04986">
              <w:rPr>
                <w:rFonts w:ascii="Times New Roman" w:hAnsi="Times New Roman" w:cs="Times New Roman"/>
                <w:sz w:val="20"/>
                <w:szCs w:val="20"/>
              </w:rPr>
              <w:t xml:space="preserve">, </w:t>
            </w:r>
            <w:hyperlink r:id="rId9" w:history="1">
              <w:r w:rsidRPr="00F04986">
                <w:rPr>
                  <w:rFonts w:ascii="Times New Roman" w:hAnsi="Times New Roman" w:cs="Times New Roman"/>
                  <w:sz w:val="20"/>
                  <w:szCs w:val="20"/>
                </w:rPr>
                <w:t>7</w:t>
              </w:r>
            </w:hyperlink>
            <w:r w:rsidRPr="00F04986">
              <w:rPr>
                <w:rFonts w:ascii="Times New Roman" w:hAnsi="Times New Roman" w:cs="Times New Roman"/>
                <w:sz w:val="20"/>
                <w:szCs w:val="20"/>
              </w:rPr>
              <w:t xml:space="preserve"> - </w:t>
            </w:r>
            <w:hyperlink r:id="rId10" w:history="1">
              <w:r w:rsidRPr="00F04986">
                <w:rPr>
                  <w:rFonts w:ascii="Times New Roman" w:hAnsi="Times New Roman" w:cs="Times New Roman"/>
                  <w:sz w:val="20"/>
                  <w:szCs w:val="20"/>
                </w:rPr>
                <w:t>11 части 1 статьи 31</w:t>
              </w:r>
            </w:hyperlink>
            <w:r w:rsidRPr="00F04986">
              <w:rPr>
                <w:rFonts w:ascii="Times New Roman" w:hAnsi="Times New Roman" w:cs="Times New Roman"/>
                <w:sz w:val="20"/>
                <w:szCs w:val="20"/>
              </w:rPr>
              <w:t xml:space="preserve"> Федерального закона </w:t>
            </w:r>
            <w:r w:rsidRPr="00F04986">
              <w:rPr>
                <w:rFonts w:ascii="Times New Roman" w:hAnsi="Times New Roman" w:cs="Times New Roman"/>
                <w:sz w:val="20"/>
                <w:szCs w:val="20"/>
                <w:shd w:val="clear" w:color="auto" w:fill="FFFFFF"/>
              </w:rPr>
              <w:t>№ 44-ФЗ</w:t>
            </w:r>
            <w:r w:rsidRPr="00F04986">
              <w:rPr>
                <w:rFonts w:ascii="Times New Roman" w:hAnsi="Times New Roman" w:cs="Times New Roman"/>
                <w:sz w:val="20"/>
                <w:szCs w:val="20"/>
              </w:rPr>
              <w:t>;</w:t>
            </w:r>
          </w:p>
          <w:p w14:paraId="5B06813E" w14:textId="77777777" w:rsidR="00F54308" w:rsidRPr="00F04986" w:rsidRDefault="00F54308" w:rsidP="00F54308">
            <w:pPr>
              <w:autoSpaceDE w:val="0"/>
              <w:autoSpaceDN w:val="0"/>
              <w:adjustRightInd w:val="0"/>
              <w:spacing w:after="0" w:line="240" w:lineRule="auto"/>
              <w:ind w:firstLine="426"/>
              <w:jc w:val="both"/>
              <w:rPr>
                <w:rFonts w:ascii="Times New Roman" w:hAnsi="Times New Roman" w:cs="Times New Roman"/>
                <w:sz w:val="20"/>
                <w:szCs w:val="20"/>
              </w:rPr>
            </w:pPr>
            <w:r w:rsidRPr="00F04986">
              <w:rPr>
                <w:rFonts w:ascii="Times New Roman" w:hAnsi="Times New Roman" w:cs="Times New Roman"/>
                <w:sz w:val="20"/>
                <w:szCs w:val="20"/>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3990D21" w14:textId="77777777" w:rsidR="00F54308" w:rsidRPr="00F04986" w:rsidRDefault="00F54308" w:rsidP="00F54308">
            <w:pPr>
              <w:autoSpaceDE w:val="0"/>
              <w:autoSpaceDN w:val="0"/>
              <w:adjustRightInd w:val="0"/>
              <w:spacing w:after="0" w:line="240" w:lineRule="auto"/>
              <w:ind w:firstLine="426"/>
              <w:jc w:val="both"/>
              <w:rPr>
                <w:rFonts w:ascii="Times New Roman" w:hAnsi="Times New Roman" w:cs="Times New Roman"/>
                <w:sz w:val="20"/>
                <w:szCs w:val="20"/>
              </w:rPr>
            </w:pPr>
            <w:r w:rsidRPr="00F04986">
              <w:rPr>
                <w:rFonts w:ascii="Times New Roman" w:hAnsi="Times New Roman" w:cs="Times New Roman"/>
                <w:sz w:val="20"/>
                <w:szCs w:val="20"/>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1996A27" w14:textId="77777777" w:rsidR="00F54308" w:rsidRPr="00F04986" w:rsidRDefault="00F54308" w:rsidP="00F54308">
            <w:pPr>
              <w:autoSpaceDE w:val="0"/>
              <w:autoSpaceDN w:val="0"/>
              <w:adjustRightInd w:val="0"/>
              <w:spacing w:after="0" w:line="240" w:lineRule="auto"/>
              <w:ind w:firstLine="426"/>
              <w:jc w:val="both"/>
              <w:rPr>
                <w:rFonts w:ascii="Times New Roman" w:hAnsi="Times New Roman" w:cs="Times New Roman"/>
                <w:sz w:val="20"/>
                <w:szCs w:val="20"/>
              </w:rPr>
            </w:pPr>
            <w:r w:rsidRPr="00F04986">
              <w:rPr>
                <w:rFonts w:ascii="Times New Roman" w:hAnsi="Times New Roman" w:cs="Times New Roman"/>
                <w:sz w:val="20"/>
                <w:szCs w:val="20"/>
              </w:rPr>
              <w:t>-  неприостановление деятельности участника закупки в порядке, установленном Кодексом Российской Федерации об административных правонарушениях;</w:t>
            </w:r>
          </w:p>
          <w:p w14:paraId="358A38BA" w14:textId="77777777" w:rsidR="00F54308" w:rsidRPr="00F04986" w:rsidRDefault="00F54308" w:rsidP="00F54308">
            <w:pPr>
              <w:autoSpaceDE w:val="0"/>
              <w:autoSpaceDN w:val="0"/>
              <w:adjustRightInd w:val="0"/>
              <w:spacing w:after="0" w:line="240" w:lineRule="auto"/>
              <w:ind w:firstLine="426"/>
              <w:jc w:val="both"/>
              <w:rPr>
                <w:rFonts w:ascii="Times New Roman" w:hAnsi="Times New Roman" w:cs="Times New Roman"/>
                <w:sz w:val="20"/>
                <w:szCs w:val="20"/>
              </w:rPr>
            </w:pPr>
            <w:r w:rsidRPr="00F04986">
              <w:rPr>
                <w:rFonts w:ascii="Times New Roman" w:hAnsi="Times New Roman" w:cs="Times New Roman"/>
                <w:sz w:val="20"/>
                <w:szCs w:val="20"/>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12AF1A41" w14:textId="77777777" w:rsidR="00F54308" w:rsidRPr="00F04986" w:rsidRDefault="00F54308" w:rsidP="00F54308">
            <w:pPr>
              <w:autoSpaceDE w:val="0"/>
              <w:autoSpaceDN w:val="0"/>
              <w:adjustRightInd w:val="0"/>
              <w:spacing w:after="0" w:line="240" w:lineRule="auto"/>
              <w:ind w:firstLine="426"/>
              <w:jc w:val="both"/>
              <w:rPr>
                <w:rFonts w:ascii="Times New Roman" w:hAnsi="Times New Roman" w:cs="Times New Roman"/>
                <w:sz w:val="20"/>
                <w:szCs w:val="20"/>
              </w:rPr>
            </w:pPr>
            <w:r w:rsidRPr="00F04986">
              <w:rPr>
                <w:rFonts w:ascii="Times New Roman" w:hAnsi="Times New Roman" w:cs="Times New Roman"/>
                <w:sz w:val="20"/>
                <w:szCs w:val="20"/>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28EEB8E" w14:textId="77777777" w:rsidR="00F54308" w:rsidRPr="00F04986" w:rsidRDefault="00F54308" w:rsidP="00F54308">
            <w:pPr>
              <w:autoSpaceDE w:val="0"/>
              <w:autoSpaceDN w:val="0"/>
              <w:adjustRightInd w:val="0"/>
              <w:spacing w:after="0" w:line="240" w:lineRule="auto"/>
              <w:ind w:firstLine="426"/>
              <w:jc w:val="both"/>
              <w:rPr>
                <w:rFonts w:ascii="Times New Roman" w:hAnsi="Times New Roman" w:cs="Times New Roman"/>
                <w:sz w:val="20"/>
                <w:szCs w:val="20"/>
              </w:rPr>
            </w:pPr>
            <w:r w:rsidRPr="00F04986">
              <w:rPr>
                <w:rFonts w:ascii="Times New Roman" w:hAnsi="Times New Roman" w:cs="Times New Roman"/>
                <w:sz w:val="20"/>
                <w:szCs w:val="20"/>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FEF8C6A" w14:textId="77777777" w:rsidR="00F54308" w:rsidRPr="00F04986" w:rsidRDefault="00F54308" w:rsidP="00F54308">
            <w:pPr>
              <w:autoSpaceDE w:val="0"/>
              <w:autoSpaceDN w:val="0"/>
              <w:adjustRightInd w:val="0"/>
              <w:spacing w:after="0" w:line="240" w:lineRule="auto"/>
              <w:ind w:firstLine="426"/>
              <w:jc w:val="both"/>
              <w:rPr>
                <w:rFonts w:ascii="Times New Roman" w:hAnsi="Times New Roman" w:cs="Times New Roman"/>
                <w:sz w:val="20"/>
                <w:szCs w:val="20"/>
              </w:rPr>
            </w:pPr>
            <w:r w:rsidRPr="00F04986">
              <w:rPr>
                <w:rFonts w:ascii="Times New Roman" w:hAnsi="Times New Roman" w:cs="Times New Roman"/>
                <w:sz w:val="20"/>
                <w:szCs w:val="20"/>
              </w:rPr>
              <w:lastRenderedPageBreak/>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43EA9294" w14:textId="77777777" w:rsidR="00F54308" w:rsidRPr="00F04986" w:rsidRDefault="00F54308" w:rsidP="00F54308">
            <w:pPr>
              <w:spacing w:line="240" w:lineRule="auto"/>
              <w:ind w:firstLine="539"/>
              <w:contextualSpacing/>
              <w:jc w:val="both"/>
              <w:rPr>
                <w:rFonts w:ascii="Times New Roman" w:eastAsia="Times New Roman" w:hAnsi="Times New Roman" w:cs="Times New Roman"/>
                <w:sz w:val="20"/>
                <w:szCs w:val="20"/>
              </w:rPr>
            </w:pPr>
            <w:r w:rsidRPr="00F04986">
              <w:rPr>
                <w:rFonts w:ascii="Times New Roman" w:hAnsi="Times New Roman" w:cs="Times New Roman"/>
                <w:sz w:val="20"/>
                <w:szCs w:val="20"/>
              </w:rPr>
              <w:t xml:space="preserve">- </w:t>
            </w:r>
            <w:r w:rsidRPr="00F04986">
              <w:rPr>
                <w:rFonts w:ascii="Times New Roman" w:eastAsia="Times New Roman" w:hAnsi="Times New Roman" w:cs="Times New Roman"/>
                <w:sz w:val="20"/>
                <w:szCs w:val="20"/>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 </w:t>
            </w:r>
          </w:p>
          <w:p w14:paraId="190609F7" w14:textId="77777777" w:rsidR="00F54308" w:rsidRPr="00F04986" w:rsidRDefault="00F54308" w:rsidP="00F54308">
            <w:pPr>
              <w:spacing w:after="0" w:line="240" w:lineRule="auto"/>
              <w:ind w:firstLine="539"/>
              <w:contextualSpacing/>
              <w:jc w:val="both"/>
              <w:rPr>
                <w:rFonts w:ascii="Times New Roman" w:eastAsia="Times New Roman" w:hAnsi="Times New Roman" w:cs="Times New Roman"/>
                <w:sz w:val="20"/>
                <w:szCs w:val="20"/>
              </w:rPr>
            </w:pPr>
            <w:r w:rsidRPr="00F04986">
              <w:rPr>
                <w:rFonts w:ascii="Times New Roman" w:eastAsia="Times New Roman" w:hAnsi="Times New Roman" w:cs="Times New Roman"/>
                <w:sz w:val="20"/>
                <w:szCs w:val="20"/>
              </w:rPr>
              <w:t xml:space="preserve">а) физическим лицом (в том числе зарегистрированным в качестве индивидуального предпринимателя), являющимся участником закупки; </w:t>
            </w:r>
          </w:p>
          <w:p w14:paraId="17B9062D" w14:textId="77777777" w:rsidR="00F54308" w:rsidRPr="00F04986" w:rsidRDefault="00F54308" w:rsidP="00F54308">
            <w:pPr>
              <w:spacing w:after="0" w:line="240" w:lineRule="auto"/>
              <w:ind w:firstLine="539"/>
              <w:contextualSpacing/>
              <w:jc w:val="both"/>
              <w:rPr>
                <w:rFonts w:ascii="Times New Roman" w:eastAsia="Times New Roman" w:hAnsi="Times New Roman" w:cs="Times New Roman"/>
                <w:sz w:val="20"/>
                <w:szCs w:val="20"/>
              </w:rPr>
            </w:pPr>
            <w:r w:rsidRPr="00F04986">
              <w:rPr>
                <w:rFonts w:ascii="Times New Roman" w:eastAsia="Times New Roman" w:hAnsi="Times New Roman" w:cs="Times New Roman"/>
                <w:sz w:val="20"/>
                <w:szCs w:val="20"/>
              </w:rPr>
              <w:t xml:space="preserve">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 </w:t>
            </w:r>
          </w:p>
          <w:p w14:paraId="302E9DBA" w14:textId="77777777" w:rsidR="00F54308" w:rsidRPr="00F04986" w:rsidRDefault="00F54308" w:rsidP="00F54308">
            <w:pPr>
              <w:spacing w:after="0" w:line="240" w:lineRule="auto"/>
              <w:ind w:firstLine="540"/>
              <w:jc w:val="both"/>
              <w:rPr>
                <w:rFonts w:ascii="Times New Roman" w:eastAsia="Times New Roman" w:hAnsi="Times New Roman" w:cs="Times New Roman"/>
                <w:sz w:val="20"/>
                <w:szCs w:val="20"/>
              </w:rPr>
            </w:pPr>
            <w:r w:rsidRPr="00F04986">
              <w:rPr>
                <w:rFonts w:ascii="Times New Roman" w:eastAsia="Times New Roman" w:hAnsi="Times New Roman" w:cs="Times New Roman"/>
                <w:sz w:val="20"/>
                <w:szCs w:val="20"/>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r w:rsidRPr="00F04986">
              <w:rPr>
                <w:rFonts w:ascii="Times New Roman" w:hAnsi="Times New Roman" w:cs="Times New Roman"/>
                <w:sz w:val="20"/>
                <w:szCs w:val="20"/>
              </w:rPr>
              <w:t>;</w:t>
            </w:r>
          </w:p>
          <w:p w14:paraId="0765B6F3" w14:textId="77777777" w:rsidR="00F54308" w:rsidRPr="00F04986" w:rsidRDefault="00F54308" w:rsidP="00F54308">
            <w:pPr>
              <w:autoSpaceDE w:val="0"/>
              <w:autoSpaceDN w:val="0"/>
              <w:adjustRightInd w:val="0"/>
              <w:spacing w:after="0" w:line="240" w:lineRule="auto"/>
              <w:ind w:firstLine="426"/>
              <w:jc w:val="both"/>
              <w:rPr>
                <w:rFonts w:ascii="Times New Roman" w:hAnsi="Times New Roman" w:cs="Times New Roman"/>
                <w:sz w:val="20"/>
                <w:szCs w:val="20"/>
              </w:rPr>
            </w:pPr>
            <w:r w:rsidRPr="00F04986">
              <w:rPr>
                <w:rFonts w:ascii="Times New Roman" w:hAnsi="Times New Roman" w:cs="Times New Roman"/>
                <w:sz w:val="20"/>
                <w:szCs w:val="20"/>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64283B9A" w14:textId="77777777" w:rsidR="00F54308" w:rsidRPr="00F04986" w:rsidRDefault="00F54308" w:rsidP="00F54308">
            <w:pPr>
              <w:autoSpaceDE w:val="0"/>
              <w:autoSpaceDN w:val="0"/>
              <w:adjustRightInd w:val="0"/>
              <w:spacing w:line="240" w:lineRule="auto"/>
              <w:ind w:firstLine="425"/>
              <w:contextualSpacing/>
              <w:jc w:val="both"/>
              <w:rPr>
                <w:rFonts w:ascii="Times New Roman" w:hAnsi="Times New Roman" w:cs="Times New Roman"/>
                <w:sz w:val="20"/>
                <w:szCs w:val="20"/>
              </w:rPr>
            </w:pPr>
            <w:r w:rsidRPr="00F04986">
              <w:rPr>
                <w:rFonts w:ascii="Times New Roman" w:hAnsi="Times New Roman" w:cs="Times New Roman"/>
                <w:sz w:val="20"/>
                <w:szCs w:val="20"/>
              </w:rPr>
              <w:t>- участник не является иностранным агентом;</w:t>
            </w:r>
          </w:p>
          <w:p w14:paraId="76836D0A" w14:textId="77777777" w:rsidR="00F8792C" w:rsidRPr="00F04986" w:rsidRDefault="0065689E" w:rsidP="0065689E">
            <w:pPr>
              <w:autoSpaceDE w:val="0"/>
              <w:autoSpaceDN w:val="0"/>
              <w:adjustRightInd w:val="0"/>
              <w:spacing w:after="0" w:line="240" w:lineRule="auto"/>
              <w:jc w:val="both"/>
              <w:rPr>
                <w:rFonts w:ascii="Times New Roman" w:eastAsia="Calibri" w:hAnsi="Times New Roman" w:cs="Times New Roman"/>
                <w:color w:val="000000"/>
                <w:sz w:val="20"/>
                <w:szCs w:val="20"/>
                <w:lang w:eastAsia="en-US"/>
              </w:rPr>
            </w:pPr>
            <w:r w:rsidRPr="00F04986">
              <w:rPr>
                <w:rFonts w:ascii="Times New Roman" w:hAnsi="Times New Roman" w:cs="Times New Roman"/>
                <w:sz w:val="20"/>
                <w:szCs w:val="20"/>
              </w:rPr>
              <w:t xml:space="preserve">       </w:t>
            </w:r>
            <w:r w:rsidR="00F54308" w:rsidRPr="00F04986">
              <w:rPr>
                <w:rFonts w:ascii="Times New Roman" w:hAnsi="Times New Roman" w:cs="Times New Roman"/>
                <w:sz w:val="20"/>
                <w:szCs w:val="20"/>
              </w:rPr>
              <w:t>- отсутствие у участника закупки ограничений для участия в закупках, установленных законодательством Российской Федерации.</w:t>
            </w:r>
          </w:p>
        </w:tc>
      </w:tr>
      <w:tr w:rsidR="001F35FC" w:rsidRPr="00F04986" w14:paraId="1E24E6E9" w14:textId="77777777" w:rsidTr="00F04986">
        <w:tc>
          <w:tcPr>
            <w:tcW w:w="600" w:type="dxa"/>
          </w:tcPr>
          <w:p w14:paraId="7F1F8E09" w14:textId="77777777" w:rsidR="001F35FC" w:rsidRPr="00F04986" w:rsidRDefault="001F35FC" w:rsidP="00156971">
            <w:pPr>
              <w:spacing w:after="240"/>
              <w:jc w:val="both"/>
              <w:rPr>
                <w:rFonts w:ascii="Times New Roman" w:eastAsia="Courier New" w:hAnsi="Times New Roman" w:cs="Times New Roman"/>
                <w:sz w:val="20"/>
                <w:szCs w:val="20"/>
              </w:rPr>
            </w:pPr>
            <w:r w:rsidRPr="00F04986">
              <w:rPr>
                <w:rFonts w:ascii="Times New Roman" w:eastAsia="Courier New" w:hAnsi="Times New Roman" w:cs="Times New Roman"/>
                <w:sz w:val="20"/>
                <w:szCs w:val="20"/>
              </w:rPr>
              <w:lastRenderedPageBreak/>
              <w:t>1.1</w:t>
            </w:r>
            <w:r w:rsidR="00156971" w:rsidRPr="00F04986">
              <w:rPr>
                <w:rFonts w:ascii="Times New Roman" w:eastAsia="Courier New" w:hAnsi="Times New Roman" w:cs="Times New Roman"/>
                <w:sz w:val="20"/>
                <w:szCs w:val="20"/>
              </w:rPr>
              <w:t>2</w:t>
            </w:r>
            <w:r w:rsidRPr="00F04986">
              <w:rPr>
                <w:rFonts w:ascii="Times New Roman" w:eastAsia="Courier New" w:hAnsi="Times New Roman" w:cs="Times New Roman"/>
                <w:sz w:val="20"/>
                <w:szCs w:val="20"/>
              </w:rPr>
              <w:t>.</w:t>
            </w:r>
          </w:p>
        </w:tc>
        <w:tc>
          <w:tcPr>
            <w:tcW w:w="10173" w:type="dxa"/>
          </w:tcPr>
          <w:p w14:paraId="7898EF65" w14:textId="77777777" w:rsidR="001F35FC" w:rsidRPr="00F04986" w:rsidRDefault="001F35FC" w:rsidP="00592306">
            <w:pPr>
              <w:autoSpaceDE w:val="0"/>
              <w:autoSpaceDN w:val="0"/>
              <w:adjustRightInd w:val="0"/>
              <w:ind w:firstLine="175"/>
              <w:jc w:val="both"/>
              <w:rPr>
                <w:rFonts w:ascii="Times New Roman" w:eastAsiaTheme="minorHAnsi" w:hAnsi="Times New Roman" w:cs="Times New Roman"/>
                <w:iCs/>
                <w:sz w:val="20"/>
                <w:szCs w:val="20"/>
                <w:lang w:eastAsia="en-US"/>
              </w:rPr>
            </w:pPr>
            <w:r w:rsidRPr="00F04986">
              <w:rPr>
                <w:rFonts w:ascii="Times New Roman" w:hAnsi="Times New Roman" w:cs="Times New Roman"/>
                <w:bCs/>
                <w:sz w:val="20"/>
                <w:szCs w:val="20"/>
              </w:rPr>
              <w:t xml:space="preserve">Требование </w:t>
            </w:r>
            <w:r w:rsidRPr="00F04986">
              <w:rPr>
                <w:rFonts w:ascii="Times New Roman" w:hAnsi="Times New Roman" w:cs="Times New Roman"/>
                <w:sz w:val="20"/>
                <w:szCs w:val="20"/>
              </w:rPr>
              <w:t>об отсутствии</w:t>
            </w:r>
            <w:r w:rsidRPr="00F04986">
              <w:rPr>
                <w:rFonts w:ascii="Times New Roman" w:hAnsi="Times New Roman" w:cs="Times New Roman"/>
                <w:bCs/>
                <w:sz w:val="20"/>
                <w:szCs w:val="20"/>
              </w:rPr>
              <w:t xml:space="preserve"> </w:t>
            </w:r>
            <w:r w:rsidRPr="00F04986">
              <w:rPr>
                <w:rFonts w:ascii="Times New Roman" w:hAnsi="Times New Roman" w:cs="Times New Roman"/>
                <w:sz w:val="20"/>
                <w:szCs w:val="20"/>
              </w:rPr>
              <w:t>в</w:t>
            </w:r>
            <w:r w:rsidRPr="00F04986">
              <w:rPr>
                <w:rFonts w:ascii="Times New Roman" w:hAnsi="Times New Roman" w:cs="Times New Roman"/>
                <w:bCs/>
                <w:sz w:val="20"/>
                <w:szCs w:val="20"/>
              </w:rPr>
              <w:t xml:space="preserve"> предусмотренном Федеральным законом № 44-ФЗ </w:t>
            </w:r>
            <w:r w:rsidRPr="00F04986">
              <w:rPr>
                <w:rFonts w:ascii="Times New Roman" w:hAnsi="Times New Roman" w:cs="Times New Roman"/>
                <w:sz w:val="20"/>
                <w:szCs w:val="20"/>
              </w:rPr>
              <w:t>реестре недобросовестных поставщиков</w:t>
            </w:r>
            <w:r w:rsidRPr="00F04986">
              <w:rPr>
                <w:rFonts w:ascii="Times New Roman" w:hAnsi="Times New Roman" w:cs="Times New Roman"/>
                <w:bCs/>
                <w:sz w:val="20"/>
                <w:szCs w:val="20"/>
              </w:rPr>
              <w:t xml:space="preserve"> (подрядчиков, исполнителей) информации об участнике закупки, в том числе информации о лицах, указанных в пунктах 2 и 3 части 3 статьи 104 Федерального закона № 44-ФЗ - </w:t>
            </w:r>
            <w:r w:rsidRPr="00F04986">
              <w:rPr>
                <w:rFonts w:ascii="Times New Roman" w:hAnsi="Times New Roman" w:cs="Times New Roman"/>
                <w:sz w:val="20"/>
                <w:szCs w:val="20"/>
              </w:rPr>
              <w:t>установлено.</w:t>
            </w:r>
          </w:p>
        </w:tc>
      </w:tr>
      <w:tr w:rsidR="00B709E2" w:rsidRPr="00F04986" w14:paraId="0006C903" w14:textId="77777777" w:rsidTr="00F04986">
        <w:tc>
          <w:tcPr>
            <w:tcW w:w="600" w:type="dxa"/>
          </w:tcPr>
          <w:p w14:paraId="085A5DE0" w14:textId="5C3D5A22" w:rsidR="00B709E2" w:rsidRPr="00F04986" w:rsidRDefault="00B709E2" w:rsidP="00156971">
            <w:pPr>
              <w:spacing w:after="240"/>
              <w:jc w:val="both"/>
              <w:rPr>
                <w:rFonts w:ascii="Times New Roman" w:eastAsia="Courier New" w:hAnsi="Times New Roman" w:cs="Times New Roman"/>
                <w:sz w:val="20"/>
                <w:szCs w:val="20"/>
              </w:rPr>
            </w:pPr>
            <w:r w:rsidRPr="00F04986">
              <w:rPr>
                <w:rFonts w:ascii="Times New Roman" w:eastAsia="Courier New" w:hAnsi="Times New Roman" w:cs="Times New Roman"/>
                <w:sz w:val="20"/>
                <w:szCs w:val="20"/>
              </w:rPr>
              <w:t>1.13</w:t>
            </w:r>
          </w:p>
        </w:tc>
        <w:tc>
          <w:tcPr>
            <w:tcW w:w="10173" w:type="dxa"/>
          </w:tcPr>
          <w:p w14:paraId="2C5E9C8A" w14:textId="77777777" w:rsidR="00B709E2" w:rsidRPr="00F04986" w:rsidRDefault="00B709E2" w:rsidP="00B709E2">
            <w:pPr>
              <w:pStyle w:val="s1"/>
              <w:spacing w:before="0" w:beforeAutospacing="0" w:after="0" w:afterAutospacing="0"/>
              <w:jc w:val="both"/>
              <w:rPr>
                <w:color w:val="22272F"/>
                <w:sz w:val="20"/>
                <w:szCs w:val="20"/>
                <w:shd w:val="clear" w:color="auto" w:fill="FFFFFF"/>
              </w:rPr>
            </w:pPr>
            <w:r w:rsidRPr="00F04986">
              <w:rPr>
                <w:b/>
                <w:bCs/>
                <w:color w:val="22272F"/>
                <w:sz w:val="20"/>
                <w:szCs w:val="20"/>
                <w:shd w:val="clear" w:color="auto" w:fill="FFFFFF"/>
              </w:rPr>
              <w:t>Документы,</w:t>
            </w:r>
            <w:r w:rsidRPr="00F04986">
              <w:rPr>
                <w:color w:val="22272F"/>
                <w:sz w:val="20"/>
                <w:szCs w:val="20"/>
                <w:shd w:val="clear" w:color="auto" w:fill="FFFFFF"/>
              </w:rPr>
              <w:t xml:space="preserve"> подтверждающие соответствие участника закупки требованиям, установленным </w:t>
            </w:r>
            <w:r w:rsidRPr="00F04986">
              <w:rPr>
                <w:b/>
                <w:bCs/>
                <w:color w:val="22272F"/>
                <w:sz w:val="20"/>
                <w:szCs w:val="20"/>
                <w:shd w:val="clear" w:color="auto" w:fill="FFFFFF"/>
              </w:rPr>
              <w:t xml:space="preserve">пунктом 1 части 1 статьи 31 </w:t>
            </w:r>
            <w:r w:rsidRPr="00F04986">
              <w:rPr>
                <w:color w:val="22272F"/>
                <w:sz w:val="20"/>
                <w:szCs w:val="20"/>
                <w:shd w:val="clear" w:color="auto" w:fill="FFFFFF"/>
              </w:rPr>
              <w:t>Федерального закона № 44-ФЗ:</w:t>
            </w:r>
          </w:p>
          <w:p w14:paraId="0DD002C4" w14:textId="6F2A8988" w:rsidR="00B709E2" w:rsidRPr="006C78DF" w:rsidRDefault="002D0F7D" w:rsidP="00F04986">
            <w:pPr>
              <w:pStyle w:val="s1"/>
              <w:spacing w:before="0" w:beforeAutospacing="0" w:after="0" w:afterAutospacing="0"/>
              <w:jc w:val="both"/>
              <w:rPr>
                <w:b/>
                <w:bCs/>
                <w:sz w:val="20"/>
                <w:szCs w:val="20"/>
              </w:rPr>
            </w:pPr>
            <w:r w:rsidRPr="006C78DF">
              <w:rPr>
                <w:b/>
                <w:sz w:val="20"/>
                <w:szCs w:val="20"/>
              </w:rPr>
              <w:t>Не установлено</w:t>
            </w:r>
          </w:p>
        </w:tc>
      </w:tr>
      <w:tr w:rsidR="001F35FC" w:rsidRPr="00F04986" w14:paraId="278A5817" w14:textId="77777777" w:rsidTr="00F04986">
        <w:tc>
          <w:tcPr>
            <w:tcW w:w="10773" w:type="dxa"/>
            <w:gridSpan w:val="2"/>
            <w:shd w:val="clear" w:color="auto" w:fill="A6A6A6" w:themeFill="background1" w:themeFillShade="A6"/>
          </w:tcPr>
          <w:p w14:paraId="18344010" w14:textId="77777777" w:rsidR="001F35FC" w:rsidRPr="00F04986" w:rsidRDefault="001F35FC" w:rsidP="002B6F8F">
            <w:pPr>
              <w:spacing w:after="240"/>
              <w:jc w:val="both"/>
              <w:rPr>
                <w:rFonts w:ascii="Times New Roman" w:hAnsi="Times New Roman" w:cs="Times New Roman"/>
                <w:sz w:val="20"/>
                <w:szCs w:val="20"/>
              </w:rPr>
            </w:pPr>
            <w:r w:rsidRPr="00F04986">
              <w:rPr>
                <w:rFonts w:ascii="Times New Roman" w:eastAsia="Courier New" w:hAnsi="Times New Roman" w:cs="Times New Roman"/>
                <w:b/>
                <w:sz w:val="20"/>
                <w:szCs w:val="20"/>
              </w:rPr>
              <w:t>2. Предложение участника закупки в отношении объекта закупки:</w:t>
            </w:r>
          </w:p>
        </w:tc>
      </w:tr>
      <w:tr w:rsidR="001F35FC" w:rsidRPr="00F04986" w14:paraId="0CDBC6CE" w14:textId="77777777" w:rsidTr="00F04986">
        <w:tc>
          <w:tcPr>
            <w:tcW w:w="600" w:type="dxa"/>
          </w:tcPr>
          <w:p w14:paraId="01623FA1" w14:textId="77777777" w:rsidR="001F35FC" w:rsidRPr="00F04986" w:rsidRDefault="001F35FC" w:rsidP="002B6F8F">
            <w:pPr>
              <w:spacing w:after="240"/>
              <w:jc w:val="both"/>
              <w:rPr>
                <w:rFonts w:ascii="Times New Roman" w:hAnsi="Times New Roman" w:cs="Times New Roman"/>
                <w:sz w:val="20"/>
                <w:szCs w:val="20"/>
              </w:rPr>
            </w:pPr>
            <w:r w:rsidRPr="00F04986">
              <w:rPr>
                <w:rFonts w:ascii="Times New Roman" w:eastAsia="Courier New" w:hAnsi="Times New Roman" w:cs="Times New Roman"/>
                <w:sz w:val="20"/>
                <w:szCs w:val="20"/>
              </w:rPr>
              <w:t>2.1</w:t>
            </w:r>
          </w:p>
        </w:tc>
        <w:tc>
          <w:tcPr>
            <w:tcW w:w="10173" w:type="dxa"/>
          </w:tcPr>
          <w:p w14:paraId="312FABBA" w14:textId="77777777" w:rsidR="001F35FC" w:rsidRPr="00F04986" w:rsidRDefault="001F35FC" w:rsidP="002B6F8F">
            <w:pPr>
              <w:pStyle w:val="s1"/>
              <w:spacing w:before="0" w:beforeAutospacing="0" w:after="0" w:afterAutospacing="0"/>
              <w:jc w:val="both"/>
              <w:rPr>
                <w:sz w:val="20"/>
                <w:szCs w:val="20"/>
              </w:rPr>
            </w:pPr>
            <w:r w:rsidRPr="00F04986">
              <w:rPr>
                <w:sz w:val="20"/>
                <w:szCs w:val="20"/>
              </w:rPr>
              <w:t xml:space="preserve"> с учетом положений </w:t>
            </w:r>
            <w:hyperlink r:id="rId11" w:anchor="/document/70353464/entry/432" w:history="1">
              <w:r w:rsidRPr="00F04986">
                <w:rPr>
                  <w:rStyle w:val="a5"/>
                  <w:sz w:val="20"/>
                  <w:szCs w:val="20"/>
                </w:rPr>
                <w:t>части 2</w:t>
              </w:r>
            </w:hyperlink>
            <w:r w:rsidRPr="00F04986">
              <w:rPr>
                <w:sz w:val="20"/>
                <w:szCs w:val="20"/>
              </w:rPr>
              <w:t xml:space="preserve"> статьи 45 Закона о контрактной системе характеристики предлагаемого участником закупки товара, соответствующие показателям, установленным в описании объекта закупки в соответствии с </w:t>
            </w:r>
            <w:hyperlink r:id="rId12" w:anchor="/document/70353464/entry/332" w:history="1">
              <w:r w:rsidRPr="00F04986">
                <w:rPr>
                  <w:rStyle w:val="a5"/>
                  <w:sz w:val="20"/>
                  <w:szCs w:val="20"/>
                </w:rPr>
                <w:t>частью 2 статьи 33</w:t>
              </w:r>
            </w:hyperlink>
            <w:r w:rsidRPr="00F04986">
              <w:rPr>
                <w:sz w:val="20"/>
                <w:szCs w:val="20"/>
              </w:rPr>
              <w:t xml:space="preserve"> Закон о контрактной системе, товарный знак (при наличии у товара товарного знака);</w:t>
            </w:r>
          </w:p>
        </w:tc>
      </w:tr>
      <w:tr w:rsidR="001F35FC" w:rsidRPr="00F04986" w14:paraId="3A405C2E" w14:textId="77777777" w:rsidTr="00F04986">
        <w:tc>
          <w:tcPr>
            <w:tcW w:w="600" w:type="dxa"/>
          </w:tcPr>
          <w:p w14:paraId="66668FB5" w14:textId="77777777" w:rsidR="001F35FC" w:rsidRPr="00F04986" w:rsidRDefault="001F35FC" w:rsidP="002B6F8F">
            <w:pPr>
              <w:spacing w:after="240"/>
              <w:jc w:val="both"/>
              <w:rPr>
                <w:rFonts w:ascii="Times New Roman" w:hAnsi="Times New Roman" w:cs="Times New Roman"/>
                <w:sz w:val="20"/>
                <w:szCs w:val="20"/>
              </w:rPr>
            </w:pPr>
            <w:r w:rsidRPr="00F04986">
              <w:rPr>
                <w:rFonts w:ascii="Times New Roman" w:eastAsia="Courier New" w:hAnsi="Times New Roman" w:cs="Times New Roman"/>
                <w:sz w:val="20"/>
                <w:szCs w:val="20"/>
              </w:rPr>
              <w:t>2.2</w:t>
            </w:r>
          </w:p>
        </w:tc>
        <w:tc>
          <w:tcPr>
            <w:tcW w:w="10173" w:type="dxa"/>
          </w:tcPr>
          <w:p w14:paraId="07A40429" w14:textId="77777777" w:rsidR="001F35FC" w:rsidRPr="00F04986" w:rsidRDefault="001F35FC" w:rsidP="002B6F8F">
            <w:pPr>
              <w:pStyle w:val="s1"/>
              <w:spacing w:before="0" w:beforeAutospacing="0" w:after="0" w:afterAutospacing="0"/>
              <w:jc w:val="both"/>
              <w:rPr>
                <w:sz w:val="20"/>
                <w:szCs w:val="20"/>
              </w:rPr>
            </w:pPr>
            <w:r w:rsidRPr="00F04986">
              <w:rPr>
                <w:sz w:val="20"/>
                <w:szCs w:val="20"/>
              </w:rPr>
              <w:t xml:space="preserve">наименование страны происхождения товара в соответствии с </w:t>
            </w:r>
            <w:hyperlink r:id="rId13" w:anchor="/document/12127475/entry/0" w:history="1">
              <w:r w:rsidRPr="00F04986">
                <w:rPr>
                  <w:rStyle w:val="a5"/>
                  <w:sz w:val="20"/>
                  <w:szCs w:val="20"/>
                </w:rPr>
                <w:t>общероссийским классификатором</w:t>
              </w:r>
            </w:hyperlink>
            <w:r w:rsidRPr="00F04986">
              <w:rPr>
                <w:sz w:val="20"/>
                <w:szCs w:val="20"/>
              </w:rPr>
              <w:t xml:space="preserve">, используемым для идентификации стран мира, с учетом положений </w:t>
            </w:r>
            <w:hyperlink r:id="rId14" w:anchor="/document/70353464/entry/432" w:history="1">
              <w:r w:rsidRPr="00F04986">
                <w:rPr>
                  <w:rStyle w:val="a5"/>
                  <w:sz w:val="20"/>
                  <w:szCs w:val="20"/>
                </w:rPr>
                <w:t>части 2</w:t>
              </w:r>
            </w:hyperlink>
            <w:r w:rsidRPr="00F04986">
              <w:rPr>
                <w:sz w:val="20"/>
                <w:szCs w:val="20"/>
              </w:rPr>
              <w:t xml:space="preserve"> статьи 45 Закона о контрактной системе;</w:t>
            </w:r>
          </w:p>
        </w:tc>
      </w:tr>
      <w:tr w:rsidR="001F35FC" w:rsidRPr="00F04986" w14:paraId="534C0C3D" w14:textId="77777777" w:rsidTr="00F04986">
        <w:trPr>
          <w:trHeight w:val="1293"/>
        </w:trPr>
        <w:tc>
          <w:tcPr>
            <w:tcW w:w="600" w:type="dxa"/>
          </w:tcPr>
          <w:p w14:paraId="521D2EE5" w14:textId="77777777" w:rsidR="001F35FC" w:rsidRPr="00F04986" w:rsidRDefault="001F35FC" w:rsidP="0065689E">
            <w:pPr>
              <w:spacing w:after="240"/>
              <w:jc w:val="both"/>
              <w:rPr>
                <w:rFonts w:ascii="Times New Roman" w:hAnsi="Times New Roman" w:cs="Times New Roman"/>
                <w:sz w:val="20"/>
                <w:szCs w:val="20"/>
              </w:rPr>
            </w:pPr>
            <w:r w:rsidRPr="00F04986">
              <w:rPr>
                <w:rFonts w:ascii="Times New Roman" w:hAnsi="Times New Roman" w:cs="Times New Roman"/>
                <w:sz w:val="20"/>
                <w:szCs w:val="20"/>
              </w:rPr>
              <w:t>2.3.</w:t>
            </w:r>
          </w:p>
        </w:tc>
        <w:tc>
          <w:tcPr>
            <w:tcW w:w="10173" w:type="dxa"/>
          </w:tcPr>
          <w:p w14:paraId="449CED65" w14:textId="77777777" w:rsidR="001F35FC" w:rsidRPr="00F04986" w:rsidRDefault="001F35FC" w:rsidP="002B6F8F">
            <w:pPr>
              <w:spacing w:after="240"/>
              <w:jc w:val="both"/>
              <w:rPr>
                <w:rFonts w:ascii="Times New Roman" w:hAnsi="Times New Roman" w:cs="Times New Roman"/>
                <w:sz w:val="20"/>
                <w:szCs w:val="20"/>
              </w:rPr>
            </w:pPr>
            <w:r w:rsidRPr="00F04986">
              <w:rPr>
                <w:rFonts w:ascii="Times New Roman" w:eastAsia="Courier New" w:hAnsi="Times New Roman" w:cs="Times New Roman"/>
                <w:sz w:val="20"/>
                <w:szCs w:val="20"/>
              </w:rPr>
              <w:t>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tc>
      </w:tr>
      <w:tr w:rsidR="00B04677" w:rsidRPr="00F04986" w14:paraId="24D3B0BE" w14:textId="77777777" w:rsidTr="006C78DF">
        <w:trPr>
          <w:trHeight w:val="1077"/>
        </w:trPr>
        <w:tc>
          <w:tcPr>
            <w:tcW w:w="600" w:type="dxa"/>
          </w:tcPr>
          <w:p w14:paraId="602695FC" w14:textId="2F54A4E7" w:rsidR="00B04677" w:rsidRPr="00F04986" w:rsidRDefault="00B04677" w:rsidP="0065689E">
            <w:pPr>
              <w:spacing w:after="240"/>
              <w:jc w:val="both"/>
              <w:rPr>
                <w:rFonts w:ascii="Times New Roman" w:hAnsi="Times New Roman" w:cs="Times New Roman"/>
                <w:sz w:val="20"/>
                <w:szCs w:val="20"/>
              </w:rPr>
            </w:pPr>
            <w:r w:rsidRPr="00F04986">
              <w:rPr>
                <w:rFonts w:ascii="Times New Roman" w:hAnsi="Times New Roman" w:cs="Times New Roman"/>
                <w:sz w:val="20"/>
                <w:szCs w:val="20"/>
              </w:rPr>
              <w:t>2.4.</w:t>
            </w:r>
          </w:p>
        </w:tc>
        <w:tc>
          <w:tcPr>
            <w:tcW w:w="10173" w:type="dxa"/>
          </w:tcPr>
          <w:p w14:paraId="06CB0143" w14:textId="77777777" w:rsidR="004F4514" w:rsidRPr="00365062" w:rsidRDefault="004F4514" w:rsidP="004F4514">
            <w:pPr>
              <w:spacing w:after="240"/>
              <w:jc w:val="both"/>
              <w:rPr>
                <w:rFonts w:ascii="Times New Roman" w:hAnsi="Times New Roman" w:cs="Times New Roman"/>
                <w:sz w:val="20"/>
                <w:szCs w:val="20"/>
              </w:rPr>
            </w:pPr>
            <w:r w:rsidRPr="00365062">
              <w:rPr>
                <w:rFonts w:ascii="Times New Roman" w:hAnsi="Times New Roman" w:cs="Times New Roman"/>
                <w:sz w:val="20"/>
                <w:szCs w:val="20"/>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w:t>
            </w:r>
          </w:p>
          <w:p w14:paraId="34FC28FA" w14:textId="77777777" w:rsidR="004F4514" w:rsidRPr="00164F92" w:rsidRDefault="004F4514" w:rsidP="004F4514">
            <w:pPr>
              <w:spacing w:after="240"/>
              <w:jc w:val="both"/>
              <w:rPr>
                <w:rFonts w:ascii="Times New Roman" w:hAnsi="Times New Roman" w:cs="Times New Roman"/>
                <w:b/>
                <w:sz w:val="20"/>
                <w:szCs w:val="20"/>
              </w:rPr>
            </w:pPr>
            <w:r w:rsidRPr="00164F92">
              <w:rPr>
                <w:rFonts w:ascii="Times New Roman" w:hAnsi="Times New Roman" w:cs="Times New Roman"/>
                <w:b/>
                <w:sz w:val="20"/>
                <w:szCs w:val="20"/>
              </w:rPr>
              <w:t>В соответствии с ч.4 ст.38 Федерального закона от 21 ноября 2011 № 323-ФЗ "Об основах охраны здоровья граждан в Российской Федерации" и п.6 Правил государственной регистрации мед. изделий, утвержденных постановлением правительства РФ от 27 декабря 2012 № 1416, в составе заявки необходимо представить копию регистрационного удостоверения на товар.</w:t>
            </w:r>
          </w:p>
          <w:p w14:paraId="4354BC96" w14:textId="48BCDD28" w:rsidR="00894D4D" w:rsidRPr="00F04986" w:rsidRDefault="004F4514" w:rsidP="004F4514">
            <w:pPr>
              <w:spacing w:after="0" w:line="240" w:lineRule="auto"/>
              <w:jc w:val="both"/>
              <w:rPr>
                <w:rFonts w:ascii="Times New Roman" w:hAnsi="Times New Roman" w:cs="Times New Roman"/>
                <w:i/>
                <w:sz w:val="20"/>
                <w:szCs w:val="20"/>
                <w:u w:val="single"/>
              </w:rPr>
            </w:pPr>
            <w:r w:rsidRPr="00365062">
              <w:rPr>
                <w:rFonts w:ascii="Times New Roman" w:hAnsi="Times New Roman" w:cs="Times New Roman"/>
                <w:sz w:val="20"/>
                <w:szCs w:val="20"/>
              </w:rPr>
              <w:lastRenderedPageBreak/>
              <w:t>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tc>
      </w:tr>
      <w:tr w:rsidR="001F35FC" w:rsidRPr="00F04986" w14:paraId="73835B96" w14:textId="77777777" w:rsidTr="00F04986">
        <w:tc>
          <w:tcPr>
            <w:tcW w:w="10773" w:type="dxa"/>
            <w:gridSpan w:val="2"/>
            <w:shd w:val="clear" w:color="auto" w:fill="A6A6A6" w:themeFill="background1" w:themeFillShade="A6"/>
          </w:tcPr>
          <w:p w14:paraId="3D3348F9" w14:textId="77777777" w:rsidR="001F35FC" w:rsidRPr="00F04986" w:rsidRDefault="001F35FC" w:rsidP="002B6F8F">
            <w:pPr>
              <w:spacing w:after="240"/>
              <w:jc w:val="both"/>
              <w:rPr>
                <w:rFonts w:ascii="Times New Roman" w:hAnsi="Times New Roman" w:cs="Times New Roman"/>
                <w:sz w:val="20"/>
                <w:szCs w:val="20"/>
              </w:rPr>
            </w:pPr>
            <w:r w:rsidRPr="00F04986">
              <w:rPr>
                <w:rFonts w:ascii="Times New Roman" w:eastAsia="Courier New" w:hAnsi="Times New Roman" w:cs="Times New Roman"/>
                <w:b/>
                <w:sz w:val="20"/>
                <w:szCs w:val="20"/>
              </w:rPr>
              <w:lastRenderedPageBreak/>
              <w:t xml:space="preserve">3. Информация и документы, предусмотренные нормативными правовыми актами, принятыми в соответствии с частями 3 и 4 статьи 14 Закона о контрактной системе: </w:t>
            </w:r>
          </w:p>
        </w:tc>
      </w:tr>
      <w:tr w:rsidR="001F35FC" w:rsidRPr="00F04986" w14:paraId="7F4E98A0" w14:textId="77777777" w:rsidTr="00F04986">
        <w:tc>
          <w:tcPr>
            <w:tcW w:w="600" w:type="dxa"/>
          </w:tcPr>
          <w:p w14:paraId="115D6F3F" w14:textId="77777777" w:rsidR="001F35FC" w:rsidRPr="00F04986" w:rsidRDefault="001F35FC" w:rsidP="002B6F8F">
            <w:pPr>
              <w:spacing w:after="240"/>
              <w:jc w:val="both"/>
              <w:rPr>
                <w:rFonts w:ascii="Times New Roman" w:hAnsi="Times New Roman" w:cs="Times New Roman"/>
                <w:sz w:val="20"/>
                <w:szCs w:val="20"/>
              </w:rPr>
            </w:pPr>
            <w:r w:rsidRPr="00F04986">
              <w:rPr>
                <w:rFonts w:ascii="Times New Roman" w:eastAsia="Courier New" w:hAnsi="Times New Roman" w:cs="Times New Roman"/>
                <w:sz w:val="20"/>
                <w:szCs w:val="20"/>
              </w:rPr>
              <w:t>3.1</w:t>
            </w:r>
          </w:p>
        </w:tc>
        <w:tc>
          <w:tcPr>
            <w:tcW w:w="10173" w:type="dxa"/>
          </w:tcPr>
          <w:p w14:paraId="0B4C46A4" w14:textId="77777777" w:rsidR="00894D4D" w:rsidRPr="00F04986" w:rsidRDefault="00894D4D" w:rsidP="00894D4D">
            <w:pPr>
              <w:spacing w:after="0" w:line="240" w:lineRule="auto"/>
              <w:jc w:val="both"/>
              <w:rPr>
                <w:rFonts w:ascii="Times New Roman" w:hAnsi="Times New Roman" w:cs="Times New Roman"/>
                <w:b/>
                <w:sz w:val="20"/>
                <w:szCs w:val="20"/>
              </w:rPr>
            </w:pPr>
          </w:p>
          <w:tbl>
            <w:tblPr>
              <w:tblStyle w:val="a8"/>
              <w:tblW w:w="5000" w:type="pct"/>
              <w:tblLook w:val="04A0" w:firstRow="1" w:lastRow="0" w:firstColumn="1" w:lastColumn="0" w:noHBand="0" w:noVBand="1"/>
            </w:tblPr>
            <w:tblGrid>
              <w:gridCol w:w="4693"/>
              <w:gridCol w:w="5170"/>
            </w:tblGrid>
            <w:tr w:rsidR="00894D4D" w:rsidRPr="00F04986" w14:paraId="33904FB1" w14:textId="77777777" w:rsidTr="00894D4D">
              <w:tc>
                <w:tcPr>
                  <w:tcW w:w="2379" w:type="pct"/>
                </w:tcPr>
                <w:p w14:paraId="083EAADE" w14:textId="77777777" w:rsidR="00894D4D" w:rsidRPr="00F04986" w:rsidRDefault="00894D4D" w:rsidP="00894D4D">
                  <w:pPr>
                    <w:jc w:val="center"/>
                    <w:rPr>
                      <w:rFonts w:ascii="Times New Roman" w:hAnsi="Times New Roman" w:cs="Times New Roman"/>
                      <w:sz w:val="20"/>
                      <w:szCs w:val="20"/>
                    </w:rPr>
                  </w:pPr>
                  <w:r w:rsidRPr="00F04986">
                    <w:rPr>
                      <w:rFonts w:ascii="Times New Roman" w:hAnsi="Times New Roman" w:cs="Times New Roman"/>
                      <w:sz w:val="20"/>
                      <w:szCs w:val="20"/>
                    </w:rPr>
                    <w:t>Статья 14</w:t>
                  </w:r>
                </w:p>
                <w:p w14:paraId="672DBD58" w14:textId="77777777" w:rsidR="00894D4D" w:rsidRPr="00F04986" w:rsidRDefault="00894D4D" w:rsidP="00894D4D">
                  <w:pPr>
                    <w:jc w:val="center"/>
                    <w:rPr>
                      <w:rFonts w:ascii="Times New Roman" w:hAnsi="Times New Roman" w:cs="Times New Roman"/>
                      <w:sz w:val="20"/>
                      <w:szCs w:val="20"/>
                    </w:rPr>
                  </w:pPr>
                  <w:r w:rsidRPr="00F04986">
                    <w:rPr>
                      <w:rFonts w:ascii="Times New Roman" w:hAnsi="Times New Roman" w:cs="Times New Roman"/>
                      <w:sz w:val="20"/>
                      <w:szCs w:val="20"/>
                    </w:rPr>
                    <w:t>Федерального закона от 05.04.2013 года N 44-ФЗ</w:t>
                  </w:r>
                </w:p>
                <w:p w14:paraId="60C5C9BC" w14:textId="77777777" w:rsidR="00894D4D" w:rsidRPr="00F04986" w:rsidRDefault="00894D4D" w:rsidP="00894D4D">
                  <w:pPr>
                    <w:jc w:val="center"/>
                    <w:rPr>
                      <w:rFonts w:ascii="Times New Roman" w:hAnsi="Times New Roman" w:cs="Times New Roman"/>
                      <w:sz w:val="20"/>
                      <w:szCs w:val="20"/>
                    </w:rPr>
                  </w:pPr>
                  <w:r w:rsidRPr="00F04986">
                    <w:rPr>
                      <w:rFonts w:ascii="Times New Roman" w:hAnsi="Times New Roman" w:cs="Times New Roman"/>
                      <w:sz w:val="20"/>
                      <w:szCs w:val="20"/>
                    </w:rPr>
                    <w:t>"О контрактной системе в сфере закупок товаров, работ, услуг для обеспечения государственных и муниципальных нужд" (далее - № 44-ФЗ)</w:t>
                  </w:r>
                </w:p>
              </w:tc>
              <w:tc>
                <w:tcPr>
                  <w:tcW w:w="2621" w:type="pct"/>
                </w:tcPr>
                <w:p w14:paraId="1ED9194D" w14:textId="77777777" w:rsidR="00894D4D" w:rsidRPr="00F04986" w:rsidRDefault="00894D4D" w:rsidP="00894D4D">
                  <w:pPr>
                    <w:jc w:val="center"/>
                    <w:rPr>
                      <w:rFonts w:ascii="Times New Roman" w:hAnsi="Times New Roman" w:cs="Times New Roman"/>
                      <w:sz w:val="20"/>
                      <w:szCs w:val="20"/>
                    </w:rPr>
                  </w:pPr>
                  <w:r w:rsidRPr="00F04986">
                    <w:rPr>
                      <w:rFonts w:ascii="Times New Roman" w:hAnsi="Times New Roman" w:cs="Times New Roman"/>
                      <w:sz w:val="20"/>
                      <w:szCs w:val="20"/>
                    </w:rPr>
                    <w:t>Постановление Правительства Российской Федерации от 23 декабря 2024 года N 1875</w:t>
                  </w:r>
                </w:p>
                <w:p w14:paraId="09AC56F3" w14:textId="77777777" w:rsidR="00894D4D" w:rsidRPr="00F04986" w:rsidRDefault="00894D4D" w:rsidP="00894D4D">
                  <w:pPr>
                    <w:jc w:val="center"/>
                    <w:rPr>
                      <w:rFonts w:ascii="Times New Roman" w:hAnsi="Times New Roman" w:cs="Times New Roman"/>
                      <w:sz w:val="20"/>
                      <w:szCs w:val="20"/>
                      <w:highlight w:val="yellow"/>
                    </w:rPr>
                  </w:pPr>
                  <w:r w:rsidRPr="00F04986">
                    <w:rPr>
                      <w:rFonts w:ascii="Times New Roman" w:hAnsi="Times New Roman" w:cs="Times New Roman"/>
                      <w:sz w:val="20"/>
                      <w:szCs w:val="20"/>
                    </w:rPr>
                    <w: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w:t>
                  </w:r>
                </w:p>
              </w:tc>
            </w:tr>
            <w:tr w:rsidR="00894D4D" w:rsidRPr="00F04986" w14:paraId="4B2297FF" w14:textId="77777777" w:rsidTr="00894D4D">
              <w:tc>
                <w:tcPr>
                  <w:tcW w:w="2379" w:type="pct"/>
                </w:tcPr>
                <w:p w14:paraId="424E019B" w14:textId="77777777" w:rsidR="00894D4D" w:rsidRPr="00F04986" w:rsidRDefault="00894D4D" w:rsidP="00894D4D">
                  <w:pPr>
                    <w:ind w:firstLine="601"/>
                    <w:jc w:val="both"/>
                    <w:rPr>
                      <w:rFonts w:ascii="Times New Roman" w:hAnsi="Times New Roman" w:cs="Times New Roman"/>
                      <w:sz w:val="20"/>
                      <w:szCs w:val="20"/>
                    </w:rPr>
                  </w:pPr>
                  <w:r w:rsidRPr="00F04986">
                    <w:rPr>
                      <w:rFonts w:ascii="Times New Roman" w:hAnsi="Times New Roman" w:cs="Times New Roman"/>
                      <w:sz w:val="20"/>
                      <w:szCs w:val="20"/>
                    </w:rPr>
                    <w:t>В соответствии с ч. 1 ст. 14 № 44-ФЗ:</w:t>
                  </w:r>
                </w:p>
                <w:p w14:paraId="45A07C03" w14:textId="77777777" w:rsidR="00894D4D" w:rsidRPr="00F04986" w:rsidRDefault="00894D4D" w:rsidP="00894D4D">
                  <w:pPr>
                    <w:ind w:firstLine="601"/>
                    <w:jc w:val="both"/>
                    <w:rPr>
                      <w:rFonts w:ascii="Times New Roman" w:hAnsi="Times New Roman" w:cs="Times New Roman"/>
                      <w:sz w:val="20"/>
                      <w:szCs w:val="20"/>
                    </w:rPr>
                  </w:pPr>
                  <w:r w:rsidRPr="00F04986">
                    <w:rPr>
                      <w:rFonts w:ascii="Times New Roman" w:hAnsi="Times New Roman" w:cs="Times New Roman"/>
                      <w:sz w:val="20"/>
                      <w:szCs w:val="20"/>
                    </w:rPr>
                    <w:t>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 1 ч. 2 ст. 14 № 44-ФЗ.</w:t>
                  </w:r>
                </w:p>
                <w:p w14:paraId="13926BDC" w14:textId="4D786D66" w:rsidR="00894D4D" w:rsidRPr="00F04986" w:rsidRDefault="00894D4D" w:rsidP="006D6F88">
                  <w:pPr>
                    <w:ind w:firstLine="601"/>
                    <w:jc w:val="both"/>
                    <w:rPr>
                      <w:rFonts w:ascii="Times New Roman" w:hAnsi="Times New Roman" w:cs="Times New Roman"/>
                      <w:sz w:val="20"/>
                      <w:szCs w:val="20"/>
                    </w:rPr>
                  </w:pPr>
                  <w:r w:rsidRPr="00F04986">
                    <w:rPr>
                      <w:rFonts w:ascii="Times New Roman" w:hAnsi="Times New Roman" w:cs="Times New Roman"/>
                      <w:sz w:val="20"/>
                      <w:szCs w:val="20"/>
                    </w:rPr>
                    <w:t>Если иное не предусмотрено мерами, принятыми Правительством Российской Федерации в соответствии с п. 1 ч. 2 ст. 14 № 44-ФЗ, положения ст. 14 № 44-ФЗ,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73408EBE" w14:textId="77777777" w:rsidR="00894D4D" w:rsidRPr="00F04986" w:rsidRDefault="00894D4D" w:rsidP="00894D4D">
                  <w:pPr>
                    <w:ind w:firstLine="601"/>
                    <w:jc w:val="both"/>
                    <w:rPr>
                      <w:rFonts w:ascii="Times New Roman" w:hAnsi="Times New Roman" w:cs="Times New Roman"/>
                      <w:sz w:val="20"/>
                      <w:szCs w:val="20"/>
                    </w:rPr>
                  </w:pPr>
                  <w:r w:rsidRPr="00F04986">
                    <w:rPr>
                      <w:rFonts w:ascii="Times New Roman" w:hAnsi="Times New Roman" w:cs="Times New Roman"/>
                      <w:sz w:val="20"/>
                      <w:szCs w:val="20"/>
                    </w:rPr>
                    <w:t>На основании пп. Б и пп. В п. 1 ч. 2 ст. 14 № 44-ФЗ Правительство Российской Федерации, с учетом положений ч. 3 ст. 14 № 44-ФЗ приняло меры, устанавливающие:</w:t>
                  </w:r>
                </w:p>
                <w:p w14:paraId="0EB0F53B" w14:textId="77777777" w:rsidR="00894D4D" w:rsidRPr="00F04986" w:rsidRDefault="00894D4D" w:rsidP="00894D4D">
                  <w:pPr>
                    <w:ind w:firstLine="601"/>
                    <w:jc w:val="both"/>
                    <w:rPr>
                      <w:rFonts w:ascii="Times New Roman" w:hAnsi="Times New Roman" w:cs="Times New Roman"/>
                      <w:sz w:val="20"/>
                      <w:szCs w:val="20"/>
                    </w:rPr>
                  </w:pPr>
                  <w:r w:rsidRPr="00F04986">
                    <w:rPr>
                      <w:rFonts w:ascii="Times New Roman" w:hAnsi="Times New Roman" w:cs="Times New Roman"/>
                      <w:sz w:val="20"/>
                      <w:szCs w:val="20"/>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p>
                <w:p w14:paraId="1BEBCB5B" w14:textId="78F8229D" w:rsidR="00894D4D" w:rsidRPr="00F04986" w:rsidRDefault="00894D4D" w:rsidP="006D6F88">
                  <w:pPr>
                    <w:ind w:firstLine="601"/>
                    <w:jc w:val="both"/>
                    <w:rPr>
                      <w:rFonts w:ascii="Times New Roman" w:hAnsi="Times New Roman" w:cs="Times New Roman"/>
                      <w:sz w:val="20"/>
                      <w:szCs w:val="20"/>
                    </w:rPr>
                  </w:pPr>
                  <w:r w:rsidRPr="00F04986">
                    <w:rPr>
                      <w:rFonts w:ascii="Times New Roman" w:hAnsi="Times New Roman" w:cs="Times New Roman"/>
                      <w:sz w:val="20"/>
                      <w:szCs w:val="20"/>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p w14:paraId="543E2602" w14:textId="5865D2C0" w:rsidR="00894D4D" w:rsidRPr="00F04986" w:rsidRDefault="00894D4D" w:rsidP="006D6F88">
                  <w:pPr>
                    <w:ind w:firstLine="601"/>
                    <w:jc w:val="both"/>
                    <w:rPr>
                      <w:rFonts w:ascii="Times New Roman" w:hAnsi="Times New Roman" w:cs="Times New Roman"/>
                      <w:sz w:val="20"/>
                      <w:szCs w:val="20"/>
                    </w:rPr>
                  </w:pPr>
                  <w:r w:rsidRPr="00F04986">
                    <w:rPr>
                      <w:rFonts w:ascii="Times New Roman" w:hAnsi="Times New Roman" w:cs="Times New Roman"/>
                      <w:sz w:val="20"/>
                      <w:szCs w:val="20"/>
                    </w:rPr>
                    <w:t xml:space="preserve">В соответствии с п. 2 ч. 2 ст. 14 № 44-ФЗ Правительство Российской Федерации определило информацию и перечень документов, которые </w:t>
                  </w:r>
                  <w:r w:rsidRPr="00F04986">
                    <w:rPr>
                      <w:rFonts w:ascii="Times New Roman" w:hAnsi="Times New Roman" w:cs="Times New Roman"/>
                      <w:sz w:val="20"/>
                      <w:szCs w:val="20"/>
                    </w:rPr>
                    <w:lastRenderedPageBreak/>
                    <w:t>подтверждают страну происхождения товара для целей № 44-ФЗ, в связи с принятием мер, предусмотренных пунктом 1 части 2 статьи 14 № 44-ФЗ.</w:t>
                  </w:r>
                </w:p>
                <w:p w14:paraId="6F44F52A" w14:textId="77777777" w:rsidR="00894D4D" w:rsidRPr="00F04986" w:rsidRDefault="00894D4D" w:rsidP="00894D4D">
                  <w:pPr>
                    <w:ind w:firstLine="601"/>
                    <w:jc w:val="both"/>
                    <w:rPr>
                      <w:rFonts w:ascii="Times New Roman" w:hAnsi="Times New Roman" w:cs="Times New Roman"/>
                      <w:b/>
                      <w:bCs/>
                      <w:sz w:val="20"/>
                      <w:szCs w:val="20"/>
                      <w:u w:val="single"/>
                    </w:rPr>
                  </w:pPr>
                  <w:r w:rsidRPr="00F04986">
                    <w:rPr>
                      <w:rFonts w:ascii="Times New Roman" w:hAnsi="Times New Roman" w:cs="Times New Roman"/>
                      <w:sz w:val="20"/>
                      <w:szCs w:val="20"/>
                    </w:rPr>
                    <w:t>В соответствии с п. 2 ч. 4 ст. 14 № 44-ФЗ</w:t>
                  </w:r>
                  <w:r w:rsidRPr="00F04986">
                    <w:rPr>
                      <w:rFonts w:ascii="Times New Roman" w:hAnsi="Times New Roman" w:cs="Times New Roman"/>
                      <w:b/>
                      <w:bCs/>
                      <w:sz w:val="20"/>
                      <w:szCs w:val="20"/>
                    </w:rPr>
                    <w:t xml:space="preserve"> при осуществлении закупки товара, в связи с установлением </w:t>
                  </w:r>
                  <w:r w:rsidRPr="00F04986">
                    <w:rPr>
                      <w:rFonts w:ascii="Times New Roman" w:hAnsi="Times New Roman" w:cs="Times New Roman"/>
                      <w:sz w:val="20"/>
                      <w:szCs w:val="20"/>
                    </w:rPr>
                    <w:t>Правительством Российской Федерации, предусмотренного пп. Б п. 1 ч. 2 ст. 14 № 44-ФЗ</w:t>
                  </w:r>
                  <w:r w:rsidRPr="00F04986">
                    <w:rPr>
                      <w:rFonts w:ascii="Times New Roman" w:hAnsi="Times New Roman" w:cs="Times New Roman"/>
                      <w:b/>
                      <w:bCs/>
                      <w:sz w:val="20"/>
                      <w:szCs w:val="20"/>
                    </w:rPr>
                    <w:t xml:space="preserve"> </w:t>
                  </w:r>
                  <w:r w:rsidRPr="00F04986">
                    <w:rPr>
                      <w:rFonts w:ascii="Times New Roman" w:hAnsi="Times New Roman" w:cs="Times New Roman"/>
                      <w:b/>
                      <w:bCs/>
                      <w:sz w:val="20"/>
                      <w:szCs w:val="20"/>
                      <w:u w:val="single"/>
                    </w:rPr>
                    <w:t>ограничения закупок товара:</w:t>
                  </w:r>
                </w:p>
                <w:p w14:paraId="437E2F50" w14:textId="77777777" w:rsidR="00894D4D" w:rsidRPr="00F04986" w:rsidRDefault="00894D4D" w:rsidP="00894D4D">
                  <w:pPr>
                    <w:ind w:firstLine="601"/>
                    <w:jc w:val="both"/>
                    <w:rPr>
                      <w:rFonts w:ascii="Times New Roman" w:hAnsi="Times New Roman" w:cs="Times New Roman"/>
                      <w:b/>
                      <w:bCs/>
                      <w:i/>
                      <w:iCs/>
                      <w:sz w:val="20"/>
                      <w:szCs w:val="20"/>
                      <w:u w:val="single"/>
                    </w:rPr>
                  </w:pPr>
                  <w:r w:rsidRPr="00F04986">
                    <w:rPr>
                      <w:rFonts w:ascii="Times New Roman" w:hAnsi="Times New Roman" w:cs="Times New Roman"/>
                      <w:b/>
                      <w:bCs/>
                      <w:sz w:val="20"/>
                      <w:szCs w:val="20"/>
                    </w:rPr>
                    <w:t xml:space="preserve">а) </w:t>
                  </w:r>
                  <w:r w:rsidRPr="00F04986">
                    <w:rPr>
                      <w:rFonts w:ascii="Times New Roman" w:hAnsi="Times New Roman" w:cs="Times New Roman"/>
                      <w:b/>
                      <w:bCs/>
                      <w:i/>
                      <w:iCs/>
                      <w:sz w:val="20"/>
                      <w:szCs w:val="20"/>
                      <w:u w:val="single"/>
                    </w:rPr>
                    <w:t>все заявки</w:t>
                  </w:r>
                  <w:r w:rsidRPr="00F04986">
                    <w:rPr>
                      <w:rFonts w:ascii="Times New Roman" w:hAnsi="Times New Roman" w:cs="Times New Roman"/>
                      <w:b/>
                      <w:bCs/>
                      <w:sz w:val="20"/>
                      <w:szCs w:val="20"/>
                    </w:rPr>
                    <w:t xml:space="preserve"> </w:t>
                  </w:r>
                  <w:r w:rsidRPr="00F04986">
                    <w:rPr>
                      <w:rFonts w:ascii="Times New Roman" w:hAnsi="Times New Roman" w:cs="Times New Roman"/>
                      <w:b/>
                      <w:bCs/>
                      <w:i/>
                      <w:iCs/>
                      <w:sz w:val="20"/>
                      <w:szCs w:val="20"/>
                    </w:rPr>
                    <w:t>на участие в закупке, содержащие предложения о поставке такого товара, происходящего из иностранного государства,</w:t>
                  </w:r>
                  <w:r w:rsidRPr="00F04986">
                    <w:rPr>
                      <w:rFonts w:ascii="Times New Roman" w:hAnsi="Times New Roman" w:cs="Times New Roman"/>
                      <w:b/>
                      <w:bCs/>
                      <w:sz w:val="20"/>
                      <w:szCs w:val="20"/>
                    </w:rPr>
                    <w:t xml:space="preserve"> </w:t>
                  </w:r>
                  <w:r w:rsidRPr="00F04986">
                    <w:rPr>
                      <w:rFonts w:ascii="Times New Roman" w:hAnsi="Times New Roman" w:cs="Times New Roman"/>
                      <w:b/>
                      <w:bCs/>
                      <w:sz w:val="20"/>
                      <w:szCs w:val="20"/>
                      <w:u w:val="single"/>
                    </w:rPr>
                    <w:t>подлежат отклонению</w:t>
                  </w:r>
                  <w:r w:rsidRPr="00F04986">
                    <w:rPr>
                      <w:rFonts w:ascii="Times New Roman" w:hAnsi="Times New Roman" w:cs="Times New Roman"/>
                      <w:b/>
                      <w:bCs/>
                      <w:sz w:val="20"/>
                      <w:szCs w:val="20"/>
                    </w:rPr>
                    <w:t xml:space="preserve"> </w:t>
                  </w:r>
                  <w:r w:rsidRPr="00F04986">
                    <w:rPr>
                      <w:rFonts w:ascii="Times New Roman" w:hAnsi="Times New Roman" w:cs="Times New Roman"/>
                      <w:sz w:val="20"/>
                      <w:szCs w:val="20"/>
                    </w:rPr>
                    <w:t>в соответствии с № 44-ФЗ,</w:t>
                  </w:r>
                  <w:r w:rsidRPr="00F04986">
                    <w:rPr>
                      <w:rFonts w:ascii="Times New Roman" w:hAnsi="Times New Roman" w:cs="Times New Roman"/>
                      <w:b/>
                      <w:bCs/>
                      <w:sz w:val="20"/>
                      <w:szCs w:val="20"/>
                    </w:rPr>
                    <w:t xml:space="preserve"> </w:t>
                  </w:r>
                  <w:r w:rsidRPr="00F04986">
                    <w:rPr>
                      <w:rFonts w:ascii="Times New Roman" w:hAnsi="Times New Roman" w:cs="Times New Roman"/>
                      <w:b/>
                      <w:bCs/>
                      <w:i/>
                      <w:iCs/>
                      <w:sz w:val="20"/>
                      <w:szCs w:val="20"/>
                      <w:u w:val="single"/>
                    </w:rPr>
                    <w:t>если на участие в закупке подана</w:t>
                  </w:r>
                  <w:r w:rsidRPr="00F04986">
                    <w:rPr>
                      <w:rFonts w:ascii="Times New Roman" w:hAnsi="Times New Roman" w:cs="Times New Roman"/>
                      <w:b/>
                      <w:bCs/>
                      <w:sz w:val="20"/>
                      <w:szCs w:val="20"/>
                    </w:rPr>
                    <w:t xml:space="preserve"> </w:t>
                  </w:r>
                  <w:r w:rsidRPr="00F04986">
                    <w:rPr>
                      <w:rFonts w:ascii="Times New Roman" w:hAnsi="Times New Roman" w:cs="Times New Roman"/>
                      <w:b/>
                      <w:bCs/>
                      <w:i/>
                      <w:iCs/>
                      <w:sz w:val="20"/>
                      <w:szCs w:val="20"/>
                    </w:rPr>
                    <w:t xml:space="preserve">и по результатам рассмотрения признана соответствующей требованиям извещения об осуществлении закупки, </w:t>
                  </w:r>
                  <w:r w:rsidRPr="00F04986">
                    <w:rPr>
                      <w:rFonts w:ascii="Times New Roman" w:hAnsi="Times New Roman" w:cs="Times New Roman"/>
                      <w:b/>
                      <w:bCs/>
                      <w:i/>
                      <w:iCs/>
                      <w:sz w:val="20"/>
                      <w:szCs w:val="20"/>
                      <w:u w:val="single"/>
                    </w:rPr>
                    <w:t>заявка, содержащая предложение о поставке такого товара российского происхождения;</w:t>
                  </w:r>
                </w:p>
                <w:p w14:paraId="5B828BCB" w14:textId="1A6E2449" w:rsidR="00894D4D" w:rsidRPr="00F04986" w:rsidRDefault="00894D4D" w:rsidP="006D6F88">
                  <w:pPr>
                    <w:ind w:firstLine="601"/>
                    <w:jc w:val="both"/>
                    <w:rPr>
                      <w:rFonts w:ascii="Times New Roman" w:hAnsi="Times New Roman" w:cs="Times New Roman"/>
                      <w:sz w:val="20"/>
                      <w:szCs w:val="20"/>
                    </w:rPr>
                  </w:pPr>
                  <w:r w:rsidRPr="00F04986">
                    <w:rPr>
                      <w:rFonts w:ascii="Times New Roman" w:hAnsi="Times New Roman" w:cs="Times New Roman"/>
                      <w:sz w:val="20"/>
                      <w:szCs w:val="20"/>
                    </w:rPr>
                    <w:t>б) при исполнении контракта замена товара на происходящий из иностранного государства товар, в отношении которого установлено данное ограничение, если контракт предусматривает поставку товара российского происхождения, не допускается.</w:t>
                  </w:r>
                </w:p>
                <w:p w14:paraId="3A39DED0" w14:textId="77777777" w:rsidR="00894D4D" w:rsidRPr="00F04986" w:rsidRDefault="00894D4D" w:rsidP="00894D4D">
                  <w:pPr>
                    <w:ind w:firstLine="601"/>
                    <w:jc w:val="both"/>
                    <w:rPr>
                      <w:rFonts w:ascii="Times New Roman" w:hAnsi="Times New Roman" w:cs="Times New Roman"/>
                      <w:sz w:val="20"/>
                      <w:szCs w:val="20"/>
                    </w:rPr>
                  </w:pPr>
                  <w:r w:rsidRPr="00F04986">
                    <w:rPr>
                      <w:rFonts w:ascii="Times New Roman" w:hAnsi="Times New Roman" w:cs="Times New Roman"/>
                      <w:sz w:val="20"/>
                      <w:szCs w:val="20"/>
                    </w:rPr>
                    <w:t xml:space="preserve">В соответствии с пп. А п. 3 ч. 4 ст. 14 № 44-ФЗ, если Правительством Российской Федерации </w:t>
                  </w:r>
                  <w:r w:rsidRPr="00F04986">
                    <w:rPr>
                      <w:rFonts w:ascii="Times New Roman" w:hAnsi="Times New Roman" w:cs="Times New Roman"/>
                      <w:b/>
                      <w:bCs/>
                      <w:sz w:val="20"/>
                      <w:szCs w:val="20"/>
                      <w:u w:val="single"/>
                    </w:rPr>
                    <w:t xml:space="preserve">установлено </w:t>
                  </w:r>
                  <w:r w:rsidRPr="00F04986">
                    <w:rPr>
                      <w:rFonts w:ascii="Times New Roman" w:hAnsi="Times New Roman" w:cs="Times New Roman"/>
                      <w:sz w:val="20"/>
                      <w:szCs w:val="20"/>
                    </w:rPr>
                    <w:t xml:space="preserve">предусмотренное пп. "в" п. 1 ч. 2 ст. 14 № 44-ФЗ </w:t>
                  </w:r>
                  <w:r w:rsidRPr="00F04986">
                    <w:rPr>
                      <w:rFonts w:ascii="Times New Roman" w:hAnsi="Times New Roman" w:cs="Times New Roman"/>
                      <w:b/>
                      <w:sz w:val="20"/>
                      <w:szCs w:val="20"/>
                      <w:u w:val="single"/>
                    </w:rPr>
                    <w:t>преимущество в отношении товара российского происхождения</w:t>
                  </w:r>
                  <w:r w:rsidRPr="00F04986">
                    <w:rPr>
                      <w:rFonts w:ascii="Times New Roman" w:hAnsi="Times New Roman" w:cs="Times New Roman"/>
                      <w:sz w:val="20"/>
                      <w:szCs w:val="20"/>
                    </w:rPr>
                    <w:t>:</w:t>
                  </w:r>
                </w:p>
                <w:p w14:paraId="592592E6" w14:textId="77777777" w:rsidR="00894D4D" w:rsidRPr="00F04986" w:rsidRDefault="00894D4D" w:rsidP="00894D4D">
                  <w:pPr>
                    <w:ind w:firstLine="601"/>
                    <w:jc w:val="both"/>
                    <w:rPr>
                      <w:rFonts w:ascii="Times New Roman" w:hAnsi="Times New Roman" w:cs="Times New Roman"/>
                      <w:b/>
                      <w:bCs/>
                      <w:i/>
                      <w:iCs/>
                      <w:sz w:val="20"/>
                      <w:szCs w:val="20"/>
                    </w:rPr>
                  </w:pPr>
                  <w:r w:rsidRPr="00F04986">
                    <w:rPr>
                      <w:rFonts w:ascii="Times New Roman" w:hAnsi="Times New Roman" w:cs="Times New Roman"/>
                      <w:b/>
                      <w:bCs/>
                      <w:i/>
                      <w:iCs/>
                      <w:sz w:val="20"/>
                      <w:szCs w:val="20"/>
                    </w:rPr>
                    <w:t>- при присвоении</w:t>
                  </w:r>
                  <w:r w:rsidRPr="00F04986">
                    <w:rPr>
                      <w:rFonts w:ascii="Times New Roman" w:hAnsi="Times New Roman" w:cs="Times New Roman"/>
                      <w:sz w:val="20"/>
                      <w:szCs w:val="20"/>
                    </w:rPr>
                    <w:t xml:space="preserve"> в соответствии с пп. Б п. 1 ч. 5 ст. 49 № 44-ФЗ </w:t>
                  </w:r>
                  <w:r w:rsidRPr="00F04986">
                    <w:rPr>
                      <w:rFonts w:ascii="Times New Roman" w:hAnsi="Times New Roman" w:cs="Times New Roman"/>
                      <w:b/>
                      <w:bCs/>
                      <w:i/>
                      <w:iCs/>
                      <w:sz w:val="20"/>
                      <w:szCs w:val="20"/>
                    </w:rPr>
                    <w:t xml:space="preserve">порядкового номера заявке на участие в закупке, содержащей предложение о поставке товара </w:t>
                  </w:r>
                  <w:r w:rsidRPr="00F04986">
                    <w:rPr>
                      <w:rFonts w:ascii="Times New Roman" w:hAnsi="Times New Roman" w:cs="Times New Roman"/>
                      <w:b/>
                      <w:bCs/>
                      <w:sz w:val="20"/>
                      <w:szCs w:val="20"/>
                    </w:rPr>
                    <w:t>только российского происхождения</w:t>
                  </w:r>
                  <w:r w:rsidRPr="00F04986">
                    <w:rPr>
                      <w:rFonts w:ascii="Times New Roman" w:hAnsi="Times New Roman" w:cs="Times New Roman"/>
                      <w:b/>
                      <w:bCs/>
                      <w:i/>
                      <w:iCs/>
                      <w:sz w:val="20"/>
                      <w:szCs w:val="20"/>
                    </w:rPr>
                    <w:t>, осуществляется:</w:t>
                  </w:r>
                </w:p>
                <w:p w14:paraId="11816A62" w14:textId="77777777" w:rsidR="00894D4D" w:rsidRPr="00F04986" w:rsidRDefault="00894D4D" w:rsidP="00894D4D">
                  <w:pPr>
                    <w:pStyle w:val="a6"/>
                    <w:numPr>
                      <w:ilvl w:val="0"/>
                      <w:numId w:val="4"/>
                    </w:numPr>
                    <w:ind w:left="0" w:firstLine="0"/>
                    <w:jc w:val="both"/>
                    <w:rPr>
                      <w:rFonts w:ascii="Times New Roman" w:hAnsi="Times New Roman" w:cs="Times New Roman"/>
                      <w:b/>
                      <w:bCs/>
                      <w:i/>
                      <w:iCs/>
                      <w:sz w:val="20"/>
                      <w:szCs w:val="20"/>
                    </w:rPr>
                  </w:pPr>
                  <w:r w:rsidRPr="00F04986">
                    <w:rPr>
                      <w:rFonts w:ascii="Times New Roman" w:hAnsi="Times New Roman" w:cs="Times New Roman"/>
                      <w:b/>
                      <w:bCs/>
                      <w:i/>
                      <w:iCs/>
                      <w:sz w:val="20"/>
                      <w:szCs w:val="20"/>
                    </w:rPr>
                    <w:t>снижение на 15 % ценового предложения этого участника закупки;</w:t>
                  </w:r>
                </w:p>
                <w:p w14:paraId="653C9A4E" w14:textId="227FDECA" w:rsidR="00894D4D" w:rsidRPr="006D6F88" w:rsidRDefault="00894D4D" w:rsidP="00894D4D">
                  <w:pPr>
                    <w:pStyle w:val="a6"/>
                    <w:numPr>
                      <w:ilvl w:val="0"/>
                      <w:numId w:val="4"/>
                    </w:numPr>
                    <w:ind w:left="0" w:firstLine="0"/>
                    <w:jc w:val="both"/>
                    <w:rPr>
                      <w:rFonts w:ascii="Times New Roman" w:hAnsi="Times New Roman" w:cs="Times New Roman"/>
                      <w:b/>
                      <w:bCs/>
                      <w:i/>
                      <w:iCs/>
                      <w:sz w:val="20"/>
                      <w:szCs w:val="20"/>
                    </w:rPr>
                  </w:pPr>
                  <w:r w:rsidRPr="00F04986">
                    <w:rPr>
                      <w:rFonts w:ascii="Times New Roman" w:hAnsi="Times New Roman" w:cs="Times New Roman"/>
                      <w:b/>
                      <w:bCs/>
                      <w:i/>
                      <w:iCs/>
                      <w:sz w:val="20"/>
                      <w:szCs w:val="20"/>
                    </w:rPr>
                    <w:t>либо увеличение на 15 % ценового предложения этого участника закупки, в случае подачи им предложения о размере платы, подлежащей внесению за заключение контракта.</w:t>
                  </w:r>
                </w:p>
                <w:p w14:paraId="3B7DD0F4" w14:textId="2C1C5A0F" w:rsidR="00894D4D" w:rsidRPr="00F04986" w:rsidRDefault="00894D4D" w:rsidP="006D6F88">
                  <w:pPr>
                    <w:ind w:firstLine="601"/>
                    <w:jc w:val="both"/>
                    <w:rPr>
                      <w:rFonts w:ascii="Times New Roman" w:hAnsi="Times New Roman" w:cs="Times New Roman"/>
                      <w:sz w:val="20"/>
                      <w:szCs w:val="20"/>
                    </w:rPr>
                  </w:pPr>
                  <w:r w:rsidRPr="00F04986">
                    <w:rPr>
                      <w:rFonts w:ascii="Times New Roman" w:hAnsi="Times New Roman" w:cs="Times New Roman"/>
                      <w:sz w:val="20"/>
                      <w:szCs w:val="20"/>
                    </w:rPr>
                    <w:t xml:space="preserve">На основании пп. Б п. 3 ч. 4 ст. 14 № 44-ФЗ б) в случае заключения контракта с участником закупки, указанным в пп. "а" п. 3 ч. 4 ст. 14 № 44-ФЗ, </w:t>
                  </w:r>
                  <w:r w:rsidRPr="00F04986">
                    <w:rPr>
                      <w:rFonts w:ascii="Times New Roman" w:hAnsi="Times New Roman" w:cs="Times New Roman"/>
                      <w:b/>
                      <w:bCs/>
                      <w:i/>
                      <w:iCs/>
                      <w:sz w:val="20"/>
                      <w:szCs w:val="20"/>
                    </w:rPr>
                    <w:t>контракт заключается без учета</w:t>
                  </w:r>
                  <w:r w:rsidRPr="00F04986">
                    <w:rPr>
                      <w:rFonts w:ascii="Times New Roman" w:hAnsi="Times New Roman" w:cs="Times New Roman"/>
                      <w:sz w:val="20"/>
                      <w:szCs w:val="20"/>
                    </w:rPr>
                    <w:t xml:space="preserve"> осуществленных в соответствии с пп. «а» п. 3 ч. 4 ст. 14 № 44-ФЗ </w:t>
                  </w:r>
                  <w:r w:rsidRPr="00F04986">
                    <w:rPr>
                      <w:rFonts w:ascii="Times New Roman" w:hAnsi="Times New Roman" w:cs="Times New Roman"/>
                      <w:b/>
                      <w:bCs/>
                      <w:i/>
                      <w:iCs/>
                      <w:sz w:val="20"/>
                      <w:szCs w:val="20"/>
                    </w:rPr>
                    <w:t>снижения ценового предложения</w:t>
                  </w:r>
                  <w:r w:rsidRPr="00F04986">
                    <w:rPr>
                      <w:rFonts w:ascii="Times New Roman" w:hAnsi="Times New Roman" w:cs="Times New Roman"/>
                      <w:sz w:val="20"/>
                      <w:szCs w:val="20"/>
                    </w:rPr>
                    <w:t>, цены за единицу товара либо увеличения ценового предложения.</w:t>
                  </w:r>
                </w:p>
                <w:p w14:paraId="64C602CB" w14:textId="77777777" w:rsidR="00894D4D" w:rsidRPr="00F04986" w:rsidRDefault="00894D4D" w:rsidP="00894D4D">
                  <w:pPr>
                    <w:ind w:firstLine="601"/>
                    <w:jc w:val="both"/>
                    <w:rPr>
                      <w:rFonts w:ascii="Times New Roman" w:hAnsi="Times New Roman" w:cs="Times New Roman"/>
                      <w:sz w:val="20"/>
                      <w:szCs w:val="20"/>
                    </w:rPr>
                  </w:pPr>
                  <w:r w:rsidRPr="00F04986">
                    <w:rPr>
                      <w:rFonts w:ascii="Times New Roman" w:hAnsi="Times New Roman" w:cs="Times New Roman"/>
                      <w:sz w:val="20"/>
                      <w:szCs w:val="20"/>
                    </w:rPr>
                    <w:t>В соответствии с пп. В п. 3 ч. 4 ст. 14 № 44-ФЗ при исполнении контракта допускается замена товара (с учетом особенностей, предусмотренных ч. 7 ст. 95 № 44-ФЗ) исключительно на товар российского происхождения, если контракт предусматривает поставку товара российского происхождения.</w:t>
                  </w:r>
                </w:p>
              </w:tc>
              <w:tc>
                <w:tcPr>
                  <w:tcW w:w="2621" w:type="pct"/>
                </w:tcPr>
                <w:p w14:paraId="1B662401" w14:textId="77953686" w:rsidR="00894D4D" w:rsidRPr="00F04986" w:rsidRDefault="00894D4D" w:rsidP="00894D4D">
                  <w:pPr>
                    <w:widowControl w:val="0"/>
                    <w:autoSpaceDE w:val="0"/>
                    <w:autoSpaceDN w:val="0"/>
                    <w:adjustRightInd w:val="0"/>
                    <w:ind w:firstLine="720"/>
                    <w:jc w:val="both"/>
                    <w:rPr>
                      <w:rFonts w:ascii="Times New Roman" w:hAnsi="Times New Roman" w:cs="Times New Roman"/>
                      <w:b/>
                      <w:sz w:val="20"/>
                      <w:szCs w:val="20"/>
                    </w:rPr>
                  </w:pPr>
                  <w:bookmarkStart w:id="1" w:name="sub_1"/>
                  <w:r w:rsidRPr="00F04986">
                    <w:rPr>
                      <w:rFonts w:ascii="Times New Roman" w:hAnsi="Times New Roman" w:cs="Times New Roman"/>
                      <w:sz w:val="20"/>
                      <w:szCs w:val="20"/>
                    </w:rPr>
                    <w:lastRenderedPageBreak/>
                    <w:t xml:space="preserve">Согласно п. 1 Постановления № 1875 при осуществлении закупки в соответствии с № 44-ФЗ установлено </w:t>
                  </w:r>
                  <w:bookmarkStart w:id="2" w:name="sub_113"/>
                  <w:bookmarkEnd w:id="1"/>
                  <w:r w:rsidRPr="00F04986">
                    <w:rPr>
                      <w:rFonts w:ascii="Times New Roman" w:hAnsi="Times New Roman" w:cs="Times New Roman"/>
                      <w:b/>
                      <w:sz w:val="20"/>
                      <w:szCs w:val="20"/>
                      <w:u w:val="single"/>
                    </w:rPr>
                    <w:t>ограничение</w:t>
                  </w:r>
                  <w:r w:rsidRPr="00F04986">
                    <w:rPr>
                      <w:rFonts w:ascii="Times New Roman" w:hAnsi="Times New Roman" w:cs="Times New Roman"/>
                      <w:b/>
                      <w:sz w:val="20"/>
                      <w:szCs w:val="20"/>
                    </w:rPr>
                    <w:t xml:space="preserve"> закупок товаров,</w:t>
                  </w:r>
                  <w:r w:rsidRPr="00F04986">
                    <w:rPr>
                      <w:rFonts w:ascii="Times New Roman" w:hAnsi="Times New Roman" w:cs="Times New Roman"/>
                      <w:sz w:val="20"/>
                      <w:szCs w:val="20"/>
                    </w:rPr>
                    <w:t xml:space="preserve"> </w:t>
                  </w:r>
                  <w:r w:rsidRPr="00F04986">
                    <w:rPr>
                      <w:rFonts w:ascii="Times New Roman" w:hAnsi="Times New Roman" w:cs="Times New Roman"/>
                      <w:b/>
                      <w:sz w:val="20"/>
                      <w:szCs w:val="20"/>
                    </w:rPr>
                    <w:t xml:space="preserve">происходящих из иностранных государств, по перечню согласно </w:t>
                  </w:r>
                  <w:hyperlink w:anchor="sub_2000" w:history="1">
                    <w:r w:rsidRPr="00F04986">
                      <w:rPr>
                        <w:rFonts w:ascii="Times New Roman" w:hAnsi="Times New Roman" w:cs="Times New Roman"/>
                        <w:b/>
                        <w:color w:val="106BBE"/>
                        <w:sz w:val="20"/>
                        <w:szCs w:val="20"/>
                      </w:rPr>
                      <w:t>приложению N 2</w:t>
                    </w:r>
                  </w:hyperlink>
                  <w:r w:rsidRPr="00F04986">
                    <w:rPr>
                      <w:rFonts w:ascii="Times New Roman" w:hAnsi="Times New Roman" w:cs="Times New Roman"/>
                      <w:b/>
                      <w:sz w:val="20"/>
                      <w:szCs w:val="20"/>
                    </w:rPr>
                    <w:t xml:space="preserve"> Постановления № 1875</w:t>
                  </w:r>
                  <w:bookmarkStart w:id="3" w:name="sub_3"/>
                  <w:bookmarkEnd w:id="2"/>
                  <w:r w:rsidRPr="00F04986">
                    <w:rPr>
                      <w:rFonts w:ascii="Times New Roman" w:hAnsi="Times New Roman" w:cs="Times New Roman"/>
                      <w:b/>
                      <w:sz w:val="20"/>
                      <w:szCs w:val="20"/>
                    </w:rPr>
                    <w:t>.</w:t>
                  </w:r>
                </w:p>
                <w:p w14:paraId="387FF050" w14:textId="012D694E" w:rsidR="00894D4D" w:rsidRDefault="00894D4D" w:rsidP="00894D4D">
                  <w:pPr>
                    <w:widowControl w:val="0"/>
                    <w:autoSpaceDE w:val="0"/>
                    <w:autoSpaceDN w:val="0"/>
                    <w:adjustRightInd w:val="0"/>
                    <w:ind w:firstLine="720"/>
                    <w:jc w:val="both"/>
                    <w:rPr>
                      <w:rFonts w:ascii="Times New Roman" w:hAnsi="Times New Roman" w:cs="Times New Roman"/>
                      <w:b/>
                      <w:sz w:val="20"/>
                      <w:szCs w:val="20"/>
                      <w:u w:val="single"/>
                    </w:rPr>
                  </w:pPr>
                  <w:r w:rsidRPr="00F04986">
                    <w:rPr>
                      <w:rFonts w:ascii="Times New Roman" w:hAnsi="Times New Roman" w:cs="Times New Roman"/>
                      <w:sz w:val="20"/>
                      <w:szCs w:val="20"/>
                    </w:rPr>
                    <w:t xml:space="preserve">В соответствии с п. 3 Постановления № 1875 </w:t>
                  </w:r>
                  <w:r w:rsidRPr="00F04986">
                    <w:rPr>
                      <w:rFonts w:ascii="Times New Roman" w:hAnsi="Times New Roman" w:cs="Times New Roman"/>
                      <w:b/>
                      <w:sz w:val="20"/>
                      <w:szCs w:val="20"/>
                      <w:u w:val="single"/>
                    </w:rPr>
                    <w:t>информацией и документами, подтверждающими страну происхождения товара</w:t>
                  </w:r>
                  <w:r w:rsidRPr="00F04986">
                    <w:rPr>
                      <w:rFonts w:ascii="Times New Roman" w:hAnsi="Times New Roman" w:cs="Times New Roman"/>
                      <w:sz w:val="20"/>
                      <w:szCs w:val="20"/>
                    </w:rPr>
                    <w:t xml:space="preserve"> для целей Постановления № 1875 </w:t>
                  </w:r>
                  <w:r w:rsidRPr="00F04986">
                    <w:rPr>
                      <w:rFonts w:ascii="Times New Roman" w:hAnsi="Times New Roman" w:cs="Times New Roman"/>
                      <w:b/>
                      <w:sz w:val="20"/>
                      <w:szCs w:val="20"/>
                      <w:u w:val="single"/>
                    </w:rPr>
                    <w:t>являются:</w:t>
                  </w:r>
                </w:p>
                <w:p w14:paraId="11167B34" w14:textId="77777777" w:rsidR="002169A2" w:rsidRPr="002169A2" w:rsidRDefault="002169A2" w:rsidP="002169A2">
                  <w:pPr>
                    <w:widowControl w:val="0"/>
                    <w:autoSpaceDE w:val="0"/>
                    <w:autoSpaceDN w:val="0"/>
                    <w:adjustRightInd w:val="0"/>
                    <w:ind w:firstLine="720"/>
                    <w:jc w:val="both"/>
                    <w:rPr>
                      <w:rFonts w:ascii="Times New Roman" w:hAnsi="Times New Roman" w:cs="Times New Roman"/>
                      <w:sz w:val="20"/>
                      <w:szCs w:val="20"/>
                    </w:rPr>
                  </w:pPr>
                  <w:r w:rsidRPr="002169A2">
                    <w:rPr>
                      <w:rFonts w:ascii="Times New Roman" w:hAnsi="Times New Roman" w:cs="Times New Roman"/>
                      <w:sz w:val="20"/>
                      <w:szCs w:val="20"/>
                    </w:rPr>
                    <w:t>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Правительства Российской Федерации от 17 июля 2015 г. N 719 "О подтверждении производства российской промышленной продукции" для целей осуществления закупок;</w:t>
                  </w:r>
                </w:p>
                <w:p w14:paraId="2681427F" w14:textId="77777777" w:rsidR="002169A2" w:rsidRPr="002169A2" w:rsidRDefault="002169A2" w:rsidP="002169A2">
                  <w:pPr>
                    <w:widowControl w:val="0"/>
                    <w:autoSpaceDE w:val="0"/>
                    <w:autoSpaceDN w:val="0"/>
                    <w:adjustRightInd w:val="0"/>
                    <w:ind w:firstLine="720"/>
                    <w:jc w:val="both"/>
                    <w:rPr>
                      <w:rFonts w:ascii="Times New Roman" w:hAnsi="Times New Roman" w:cs="Times New Roman"/>
                      <w:sz w:val="20"/>
                      <w:szCs w:val="20"/>
                    </w:rPr>
                  </w:pPr>
                  <w:r w:rsidRPr="002169A2">
                    <w:rPr>
                      <w:rFonts w:ascii="Times New Roman" w:hAnsi="Times New Roman" w:cs="Times New Roman"/>
                      <w:sz w:val="20"/>
                      <w:szCs w:val="20"/>
                    </w:rPr>
                    <w:t>б) для подтверждения происхождения товаров, указанных в позициях 1 - 145 приложения N 1 к настоящему постановлению, позициях 1 - 433 приложения N 2 к настоящему постановлению, приложении N 3 к настоящему постановлению,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462D7CE6" w14:textId="4E47FC86" w:rsidR="002169A2" w:rsidRPr="00F04986" w:rsidRDefault="002169A2" w:rsidP="002169A2">
                  <w:pPr>
                    <w:widowControl w:val="0"/>
                    <w:autoSpaceDE w:val="0"/>
                    <w:autoSpaceDN w:val="0"/>
                    <w:adjustRightInd w:val="0"/>
                    <w:ind w:firstLine="720"/>
                    <w:jc w:val="both"/>
                    <w:rPr>
                      <w:rFonts w:ascii="Times New Roman" w:hAnsi="Times New Roman" w:cs="Times New Roman"/>
                      <w:sz w:val="20"/>
                      <w:szCs w:val="20"/>
                    </w:rPr>
                  </w:pPr>
                  <w:r w:rsidRPr="002169A2">
                    <w:rPr>
                      <w:rFonts w:ascii="Times New Roman" w:hAnsi="Times New Roman" w:cs="Times New Roman"/>
                      <w:sz w:val="20"/>
                      <w:szCs w:val="20"/>
                    </w:rPr>
                    <w:t xml:space="preserve">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w:t>
                  </w:r>
                  <w:r w:rsidRPr="002169A2">
                    <w:rPr>
                      <w:rFonts w:ascii="Times New Roman" w:hAnsi="Times New Roman" w:cs="Times New Roman"/>
                      <w:sz w:val="20"/>
                      <w:szCs w:val="20"/>
                    </w:rPr>
                    <w:lastRenderedPageBreak/>
                    <w:t>составляет или превышает значение, определенное правом Евр</w:t>
                  </w:r>
                  <w:r>
                    <w:rPr>
                      <w:rFonts w:ascii="Times New Roman" w:hAnsi="Times New Roman" w:cs="Times New Roman"/>
                      <w:sz w:val="20"/>
                      <w:szCs w:val="20"/>
                    </w:rPr>
                    <w:t>азийского экономического союза;</w:t>
                  </w:r>
                </w:p>
                <w:bookmarkEnd w:id="3"/>
                <w:p w14:paraId="3BB5DE6C" w14:textId="124677DC" w:rsidR="00894D4D" w:rsidRPr="00F04986" w:rsidRDefault="00894D4D" w:rsidP="009A2252">
                  <w:pPr>
                    <w:widowControl w:val="0"/>
                    <w:autoSpaceDE w:val="0"/>
                    <w:autoSpaceDN w:val="0"/>
                    <w:adjustRightInd w:val="0"/>
                    <w:ind w:firstLine="720"/>
                    <w:jc w:val="both"/>
                    <w:rPr>
                      <w:rFonts w:ascii="Times New Roman" w:hAnsi="Times New Roman" w:cs="Times New Roman"/>
                      <w:sz w:val="20"/>
                      <w:szCs w:val="20"/>
                    </w:rPr>
                  </w:pPr>
                </w:p>
              </w:tc>
            </w:tr>
          </w:tbl>
          <w:p w14:paraId="6878E1AB" w14:textId="77777777" w:rsidR="001B1A91" w:rsidRPr="00F04986" w:rsidRDefault="001B1A91" w:rsidP="00B04677">
            <w:pPr>
              <w:autoSpaceDE w:val="0"/>
              <w:autoSpaceDN w:val="0"/>
              <w:adjustRightInd w:val="0"/>
              <w:spacing w:after="0" w:line="240" w:lineRule="auto"/>
              <w:ind w:firstLine="175"/>
              <w:jc w:val="both"/>
              <w:rPr>
                <w:rFonts w:ascii="Times New Roman" w:eastAsia="Calibri" w:hAnsi="Times New Roman" w:cs="Times New Roman"/>
                <w:b/>
                <w:sz w:val="20"/>
                <w:szCs w:val="20"/>
                <w:lang w:eastAsia="en-US"/>
              </w:rPr>
            </w:pPr>
          </w:p>
          <w:p w14:paraId="4357185E" w14:textId="1F287298" w:rsidR="00E64E47" w:rsidRPr="00F04986" w:rsidRDefault="00E64E47" w:rsidP="0025098D">
            <w:pPr>
              <w:autoSpaceDE w:val="0"/>
              <w:autoSpaceDN w:val="0"/>
              <w:adjustRightInd w:val="0"/>
              <w:spacing w:after="0" w:line="240" w:lineRule="auto"/>
              <w:ind w:firstLine="175"/>
              <w:jc w:val="both"/>
              <w:rPr>
                <w:rFonts w:ascii="Times New Roman" w:eastAsia="Calibri" w:hAnsi="Times New Roman" w:cs="Times New Roman"/>
                <w:bCs/>
                <w:sz w:val="20"/>
                <w:szCs w:val="20"/>
                <w:lang w:eastAsia="en-US"/>
              </w:rPr>
            </w:pPr>
          </w:p>
        </w:tc>
      </w:tr>
      <w:tr w:rsidR="00161048" w:rsidRPr="00F04986" w14:paraId="47E12968" w14:textId="77777777" w:rsidTr="00F04986">
        <w:tc>
          <w:tcPr>
            <w:tcW w:w="600" w:type="dxa"/>
          </w:tcPr>
          <w:p w14:paraId="534B4B00" w14:textId="11A2FC60" w:rsidR="00161048" w:rsidRPr="00F04986" w:rsidRDefault="00161048" w:rsidP="002B6F8F">
            <w:pPr>
              <w:spacing w:after="240"/>
              <w:jc w:val="both"/>
              <w:rPr>
                <w:rFonts w:ascii="Times New Roman" w:eastAsia="Courier New" w:hAnsi="Times New Roman" w:cs="Times New Roman"/>
                <w:sz w:val="20"/>
                <w:szCs w:val="20"/>
              </w:rPr>
            </w:pPr>
            <w:r w:rsidRPr="00F04986">
              <w:rPr>
                <w:rFonts w:ascii="Times New Roman" w:eastAsia="Courier New" w:hAnsi="Times New Roman" w:cs="Times New Roman"/>
                <w:sz w:val="20"/>
                <w:szCs w:val="20"/>
              </w:rPr>
              <w:lastRenderedPageBreak/>
              <w:t>4.</w:t>
            </w:r>
          </w:p>
        </w:tc>
        <w:tc>
          <w:tcPr>
            <w:tcW w:w="10173" w:type="dxa"/>
          </w:tcPr>
          <w:p w14:paraId="2A6FC5E9" w14:textId="77777777" w:rsidR="00161048" w:rsidRPr="00F04986" w:rsidRDefault="00161048" w:rsidP="00161048">
            <w:pPr>
              <w:pStyle w:val="s1"/>
              <w:spacing w:before="0" w:beforeAutospacing="0" w:after="0" w:afterAutospacing="0"/>
              <w:jc w:val="both"/>
              <w:rPr>
                <w:sz w:val="20"/>
                <w:szCs w:val="20"/>
              </w:rPr>
            </w:pPr>
          </w:p>
          <w:p w14:paraId="0A89146C" w14:textId="77777777" w:rsidR="00161048" w:rsidRPr="00F04986" w:rsidRDefault="00161048" w:rsidP="00AF7ECD">
            <w:pPr>
              <w:pStyle w:val="s1"/>
              <w:spacing w:before="0" w:beforeAutospacing="0" w:after="0" w:afterAutospacing="0"/>
              <w:ind w:left="602" w:firstLine="14"/>
              <w:rPr>
                <w:b/>
                <w:sz w:val="20"/>
                <w:szCs w:val="20"/>
              </w:rPr>
            </w:pPr>
          </w:p>
        </w:tc>
      </w:tr>
    </w:tbl>
    <w:p w14:paraId="0211AB7A" w14:textId="77777777" w:rsidR="00FE25A2" w:rsidRPr="002B6F8F" w:rsidRDefault="00FE25A2" w:rsidP="00FE25A2">
      <w:pPr>
        <w:jc w:val="both"/>
        <w:rPr>
          <w:rFonts w:ascii="Times New Roman" w:hAnsi="Times New Roman" w:cs="Times New Roman"/>
          <w:sz w:val="24"/>
          <w:szCs w:val="24"/>
        </w:rPr>
      </w:pPr>
    </w:p>
    <w:p w14:paraId="7AEC22E3" w14:textId="77777777" w:rsidR="00FE25A2" w:rsidRPr="002B6F8F" w:rsidRDefault="00FE25A2" w:rsidP="00FE25A2">
      <w:pPr>
        <w:spacing w:after="0" w:line="240" w:lineRule="auto"/>
        <w:jc w:val="center"/>
        <w:rPr>
          <w:rFonts w:ascii="Times New Roman" w:hAnsi="Times New Roman" w:cs="Times New Roman"/>
          <w:sz w:val="24"/>
          <w:szCs w:val="24"/>
        </w:rPr>
      </w:pPr>
      <w:r w:rsidRPr="002B6F8F">
        <w:rPr>
          <w:rFonts w:ascii="Times New Roman" w:hAnsi="Times New Roman" w:cs="Times New Roman"/>
          <w:sz w:val="24"/>
          <w:szCs w:val="24"/>
        </w:rPr>
        <w:t>ИНСТРУКЦИЯ</w:t>
      </w:r>
    </w:p>
    <w:p w14:paraId="500347D1" w14:textId="77777777" w:rsidR="00FE25A2" w:rsidRPr="002B6F8F" w:rsidRDefault="00FE25A2" w:rsidP="00FE25A2">
      <w:pPr>
        <w:spacing w:after="0" w:line="240" w:lineRule="auto"/>
        <w:jc w:val="center"/>
        <w:rPr>
          <w:rFonts w:ascii="Times New Roman" w:hAnsi="Times New Roman" w:cs="Times New Roman"/>
          <w:sz w:val="24"/>
          <w:szCs w:val="24"/>
        </w:rPr>
      </w:pPr>
    </w:p>
    <w:p w14:paraId="28E6F651" w14:textId="77777777" w:rsidR="00FE25A2" w:rsidRPr="002B6F8F" w:rsidRDefault="00FE25A2" w:rsidP="00FE25A2">
      <w:pPr>
        <w:spacing w:after="0" w:line="240" w:lineRule="auto"/>
        <w:jc w:val="center"/>
        <w:rPr>
          <w:rFonts w:ascii="Times New Roman" w:hAnsi="Times New Roman" w:cs="Times New Roman"/>
          <w:sz w:val="24"/>
          <w:szCs w:val="24"/>
        </w:rPr>
      </w:pPr>
      <w:r w:rsidRPr="002B6F8F">
        <w:rPr>
          <w:rFonts w:ascii="Times New Roman" w:hAnsi="Times New Roman" w:cs="Times New Roman"/>
          <w:sz w:val="24"/>
          <w:szCs w:val="24"/>
        </w:rPr>
        <w:lastRenderedPageBreak/>
        <w:t>ПО ЗАПОЛНЕНИЮ ЗАЯВКИ НА УЧАСТИЕ В ЭЛЕКТРОННОМ АУКЦИОНЕ</w:t>
      </w:r>
    </w:p>
    <w:p w14:paraId="3F844FA7" w14:textId="77777777" w:rsidR="00FE25A2" w:rsidRPr="002B6F8F" w:rsidRDefault="00FE25A2" w:rsidP="00FE25A2">
      <w:pPr>
        <w:spacing w:after="0" w:line="240" w:lineRule="auto"/>
        <w:jc w:val="both"/>
        <w:rPr>
          <w:rFonts w:ascii="Times New Roman" w:hAnsi="Times New Roman" w:cs="Times New Roman"/>
          <w:sz w:val="24"/>
          <w:szCs w:val="24"/>
        </w:rPr>
      </w:pPr>
    </w:p>
    <w:p w14:paraId="51F0856B" w14:textId="77777777" w:rsidR="00FE25A2" w:rsidRPr="00AA3FFA" w:rsidRDefault="00FE25A2" w:rsidP="00FE25A2">
      <w:pPr>
        <w:spacing w:after="0"/>
        <w:ind w:firstLine="851"/>
        <w:jc w:val="both"/>
        <w:rPr>
          <w:rFonts w:ascii="Times New Roman" w:eastAsia="Times New Roman" w:hAnsi="Times New Roman" w:cs="Times New Roman"/>
        </w:rPr>
      </w:pPr>
      <w:r w:rsidRPr="00AA3FFA">
        <w:rPr>
          <w:rFonts w:ascii="Times New Roman" w:eastAsia="Times New Roman" w:hAnsi="Times New Roman" w:cs="Times New Roman"/>
        </w:rPr>
        <w:t xml:space="preserve">Предложение участника закупки в отношении объекта закупки должно содержать сведения, предусмотренные Приложением 3 к Извещению об осуществлении закупки        «Описание объекта закупки». </w:t>
      </w:r>
    </w:p>
    <w:p w14:paraId="133B4C37" w14:textId="77777777" w:rsidR="00FE25A2" w:rsidRPr="00AA3FFA" w:rsidRDefault="00FE25A2" w:rsidP="00FE25A2">
      <w:pPr>
        <w:spacing w:after="0"/>
        <w:ind w:firstLine="851"/>
        <w:jc w:val="both"/>
        <w:rPr>
          <w:rFonts w:ascii="Times New Roman" w:eastAsia="Times New Roman" w:hAnsi="Times New Roman" w:cs="Times New Roman"/>
        </w:rPr>
      </w:pPr>
      <w:r w:rsidRPr="00AA3FFA">
        <w:rPr>
          <w:rFonts w:ascii="Times New Roman" w:eastAsia="Times New Roman" w:hAnsi="Times New Roman" w:cs="Times New Roman"/>
        </w:rPr>
        <w:t xml:space="preserve">В случае установления требований к товарам, в том числе поставляемых заказчику при выполнении закупаемых работ, оказании закупаемых услуг, </w:t>
      </w:r>
      <w:r w:rsidRPr="00AA3FFA">
        <w:rPr>
          <w:rFonts w:ascii="Times New Roman" w:eastAsia="Times New Roman" w:hAnsi="Times New Roman" w:cs="Times New Roman"/>
          <w:i/>
        </w:rPr>
        <w:t xml:space="preserve">конкретные показатели товаров, товаров, предлагаемых к поставке при выполнении работ, оказании услуг, должны быть указаны участником закупки в полном соответствии с требованиями, установленными заказчиком, в приложении 3 к Извещению об осуществлении закупки </w:t>
      </w:r>
      <w:r w:rsidRPr="00AA3FFA">
        <w:rPr>
          <w:rFonts w:ascii="Times New Roman" w:eastAsia="Times New Roman" w:hAnsi="Times New Roman" w:cs="Times New Roman"/>
        </w:rPr>
        <w:t>«</w:t>
      </w:r>
      <w:r w:rsidRPr="00AA3FFA">
        <w:rPr>
          <w:rFonts w:ascii="Times New Roman" w:eastAsia="Times New Roman" w:hAnsi="Times New Roman" w:cs="Times New Roman"/>
          <w:i/>
        </w:rPr>
        <w:t>Описание объекта закупки».</w:t>
      </w:r>
    </w:p>
    <w:p w14:paraId="64E7947F" w14:textId="77777777" w:rsidR="00FE25A2" w:rsidRPr="00AA3FFA" w:rsidRDefault="00FE25A2" w:rsidP="00FE25A2">
      <w:pPr>
        <w:spacing w:after="0"/>
        <w:ind w:firstLine="851"/>
        <w:jc w:val="both"/>
        <w:rPr>
          <w:rFonts w:ascii="Times New Roman" w:eastAsia="Times New Roman" w:hAnsi="Times New Roman" w:cs="Times New Roman"/>
          <w:color w:val="000000"/>
        </w:rPr>
      </w:pPr>
      <w:r w:rsidRPr="00AA3FFA">
        <w:rPr>
          <w:rFonts w:ascii="Times New Roman" w:eastAsia="Times New Roman" w:hAnsi="Times New Roman" w:cs="Times New Roman"/>
          <w:color w:val="000000"/>
        </w:rPr>
        <w:t>Все документы, входящие в состав предложения участника закупки  должны иметь четко читаемый текст.</w:t>
      </w:r>
    </w:p>
    <w:p w14:paraId="2338C705" w14:textId="77777777" w:rsidR="00FE25A2" w:rsidRPr="00AA3FFA" w:rsidRDefault="00FE25A2" w:rsidP="00FE25A2">
      <w:pPr>
        <w:spacing w:after="0"/>
        <w:ind w:firstLine="851"/>
        <w:jc w:val="both"/>
        <w:rPr>
          <w:rFonts w:ascii="Times New Roman" w:eastAsia="Times New Roman" w:hAnsi="Times New Roman" w:cs="Times New Roman"/>
        </w:rPr>
      </w:pPr>
      <w:r w:rsidRPr="00AA3FFA">
        <w:rPr>
          <w:rFonts w:ascii="Times New Roman" w:eastAsia="Times New Roman" w:hAnsi="Times New Roman" w:cs="Times New Roman"/>
        </w:rPr>
        <w:t>В целях обеспечения быстроты и корректности открытия (сохранения) электронных документов, поданных в составе заявки на участие в закупке, рекомендуется не сканировать документы, содержащие сведения о товарах, оформленные в формате .doc, .docx, .xls, .xlsx, а направлять их оператору электронной площадки в этих же форматах. Рекомендуется использовать следующие форматы электронных документов: .doc, .docx, .xls, .xlsx, .ppt (Microsoft Office 97 - 2016), .pdf, .rar, .zip, .tif, .jpeg.</w:t>
      </w:r>
    </w:p>
    <w:p w14:paraId="5437E075" w14:textId="77777777" w:rsidR="00FE25A2" w:rsidRPr="00AA3FFA" w:rsidRDefault="00FE25A2" w:rsidP="00FE25A2">
      <w:pPr>
        <w:spacing w:after="0"/>
        <w:ind w:firstLine="709"/>
        <w:jc w:val="both"/>
        <w:rPr>
          <w:rFonts w:ascii="Times New Roman" w:eastAsia="Times New Roman" w:hAnsi="Times New Roman" w:cs="Times New Roman"/>
        </w:rPr>
      </w:pPr>
      <w:r w:rsidRPr="00AA3FFA">
        <w:rPr>
          <w:rFonts w:ascii="Times New Roman" w:eastAsia="Times New Roman" w:hAnsi="Times New Roman" w:cs="Times New Roman"/>
        </w:rPr>
        <w:t xml:space="preserve">Все документы, входящие в состав </w:t>
      </w:r>
      <w:r w:rsidRPr="00AA3FFA">
        <w:rPr>
          <w:rFonts w:ascii="Times New Roman" w:eastAsia="Times New Roman" w:hAnsi="Times New Roman" w:cs="Times New Roman"/>
          <w:color w:val="000000"/>
        </w:rPr>
        <w:t>предложения участника закупки</w:t>
      </w:r>
      <w:r w:rsidRPr="00AA3FFA">
        <w:rPr>
          <w:rFonts w:ascii="Times New Roman" w:eastAsia="Times New Roman" w:hAnsi="Times New Roman" w:cs="Times New Roman"/>
        </w:rPr>
        <w:t xml:space="preserve">, должны быть составлены на русском языке. Подача документов, входящих в состав </w:t>
      </w:r>
      <w:r w:rsidRPr="00AA3FFA">
        <w:rPr>
          <w:rFonts w:ascii="Times New Roman" w:eastAsia="Times New Roman" w:hAnsi="Times New Roman" w:cs="Times New Roman"/>
          <w:color w:val="000000"/>
        </w:rPr>
        <w:t>предложения участника закупки</w:t>
      </w:r>
      <w:r w:rsidRPr="00AA3FFA">
        <w:rPr>
          <w:rFonts w:ascii="Times New Roman" w:eastAsia="Times New Roman" w:hAnsi="Times New Roman" w:cs="Times New Roman"/>
        </w:rPr>
        <w:t xml:space="preserve"> на иностранном языке, должна сопровождаться заверенным в соответствии с законодательством Российской Федерации переводом соответствующих документов на русский язык.</w:t>
      </w:r>
    </w:p>
    <w:p w14:paraId="7EAAD9F1" w14:textId="77777777" w:rsidR="00FE25A2" w:rsidRPr="00AA3FFA" w:rsidRDefault="00FE25A2" w:rsidP="00FE25A2">
      <w:pPr>
        <w:spacing w:after="0"/>
        <w:ind w:firstLine="851"/>
        <w:jc w:val="both"/>
        <w:rPr>
          <w:rFonts w:ascii="Times New Roman" w:eastAsia="Times New Roman" w:hAnsi="Times New Roman" w:cs="Times New Roman"/>
          <w:i/>
          <w:strike/>
          <w:color w:val="FF0000"/>
        </w:rPr>
      </w:pPr>
      <w:r w:rsidRPr="00AA3FFA">
        <w:rPr>
          <w:rFonts w:ascii="Times New Roman" w:eastAsia="Times New Roman" w:hAnsi="Times New Roman" w:cs="Times New Roman"/>
        </w:rPr>
        <w:t>Не применять в электронных документах скрытых листов, столбцов, строк, текста и тому подобных.</w:t>
      </w:r>
    </w:p>
    <w:p w14:paraId="7B77F2E6" w14:textId="77777777" w:rsidR="00FE25A2" w:rsidRPr="00AA3FFA" w:rsidRDefault="00FE25A2" w:rsidP="00FE25A2">
      <w:pPr>
        <w:spacing w:after="0"/>
        <w:ind w:firstLine="708"/>
        <w:jc w:val="both"/>
        <w:rPr>
          <w:rFonts w:ascii="Times New Roman" w:eastAsia="Times New Roman" w:hAnsi="Times New Roman" w:cs="Times New Roman"/>
          <w:color w:val="000000"/>
        </w:rPr>
      </w:pPr>
      <w:r w:rsidRPr="00AA3FFA">
        <w:rPr>
          <w:rFonts w:ascii="Times New Roman" w:eastAsia="Times New Roman" w:hAnsi="Times New Roman" w:cs="Times New Roman"/>
          <w:color w:val="000000"/>
        </w:rPr>
        <w:t>Предложение участника закупки не должно содержать двусмысленных, противоречивых, а также взаимоисключающих толкований и предложений. Предложение участника закупки должно содержать только достоверные сведения.</w:t>
      </w:r>
    </w:p>
    <w:p w14:paraId="43AE679A" w14:textId="77777777" w:rsidR="00FE25A2" w:rsidRPr="00AA3FFA" w:rsidRDefault="00FE25A2" w:rsidP="00FE25A2">
      <w:pPr>
        <w:spacing w:after="0"/>
        <w:ind w:firstLine="851"/>
        <w:jc w:val="both"/>
        <w:rPr>
          <w:rFonts w:ascii="Times New Roman" w:eastAsia="Times New Roman" w:hAnsi="Times New Roman" w:cs="Times New Roman"/>
        </w:rPr>
      </w:pPr>
    </w:p>
    <w:p w14:paraId="14C95724" w14:textId="77777777" w:rsidR="00FE25A2" w:rsidRPr="00AA3FFA" w:rsidRDefault="00FE25A2" w:rsidP="00FE25A2">
      <w:pPr>
        <w:pStyle w:val="ConsPlusNormal"/>
        <w:ind w:firstLine="708"/>
        <w:jc w:val="both"/>
        <w:rPr>
          <w:rFonts w:ascii="Times New Roman" w:hAnsi="Times New Roman" w:cs="Times New Roman"/>
          <w:i/>
          <w:szCs w:val="22"/>
        </w:rPr>
      </w:pPr>
      <w:r w:rsidRPr="00AA3FFA">
        <w:rPr>
          <w:rFonts w:ascii="Times New Roman" w:hAnsi="Times New Roman" w:cs="Times New Roman"/>
          <w:szCs w:val="22"/>
        </w:rPr>
        <w:t xml:space="preserve">При проведении аукциона </w:t>
      </w:r>
      <w:r w:rsidRPr="00AA3FFA">
        <w:rPr>
          <w:rFonts w:ascii="Times New Roman" w:hAnsi="Times New Roman" w:cs="Times New Roman"/>
          <w:b/>
          <w:szCs w:val="22"/>
        </w:rPr>
        <w:t>на поставку товара показатели</w:t>
      </w:r>
      <w:r w:rsidRPr="00AA3FFA">
        <w:rPr>
          <w:rFonts w:ascii="Times New Roman" w:hAnsi="Times New Roman" w:cs="Times New Roman"/>
          <w:szCs w:val="22"/>
        </w:rPr>
        <w:t xml:space="preserve">, соответствующие значениям, установленным документацией об аукционе, позволяющие определить соответствие закупаемого товара установленным заказчиком требованиям указаны в </w:t>
      </w:r>
      <w:r>
        <w:rPr>
          <w:rFonts w:ascii="Times New Roman" w:hAnsi="Times New Roman" w:cs="Times New Roman"/>
          <w:b/>
          <w:szCs w:val="22"/>
        </w:rPr>
        <w:t>Приложении 3</w:t>
      </w:r>
      <w:r w:rsidRPr="00AA3FFA">
        <w:rPr>
          <w:rFonts w:ascii="Times New Roman" w:hAnsi="Times New Roman" w:cs="Times New Roman"/>
          <w:b/>
          <w:szCs w:val="22"/>
        </w:rPr>
        <w:t xml:space="preserve">. Описание объекта закупки </w:t>
      </w:r>
      <w:r w:rsidRPr="00AA3FFA">
        <w:rPr>
          <w:rFonts w:ascii="Times New Roman" w:hAnsi="Times New Roman" w:cs="Times New Roman"/>
          <w:szCs w:val="22"/>
        </w:rPr>
        <w:t xml:space="preserve">в разделе </w:t>
      </w:r>
      <w:r w:rsidRPr="00AA3FFA">
        <w:rPr>
          <w:rFonts w:ascii="Times New Roman" w:hAnsi="Times New Roman" w:cs="Times New Roman"/>
          <w:i/>
          <w:szCs w:val="22"/>
        </w:rPr>
        <w:t>«Показатели, позволяющие определить соответствие закупаемого товара установленным заказчиком требованиям (функциональные, технические характеристики, эксплуатационные характеристики товара)».</w:t>
      </w:r>
    </w:p>
    <w:p w14:paraId="0B20AB8A" w14:textId="77777777" w:rsidR="00FE25A2" w:rsidRPr="00AA3FFA" w:rsidRDefault="00FE25A2" w:rsidP="00FE25A2">
      <w:pPr>
        <w:ind w:firstLine="709"/>
        <w:jc w:val="both"/>
        <w:rPr>
          <w:rFonts w:ascii="Times New Roman" w:hAnsi="Times New Roman" w:cs="Times New Roman"/>
          <w:b/>
          <w:i/>
        </w:rPr>
      </w:pPr>
      <w:r w:rsidRPr="00AA3FFA">
        <w:rPr>
          <w:rFonts w:ascii="Times New Roman" w:hAnsi="Times New Roman" w:cs="Times New Roman"/>
        </w:rPr>
        <w:t xml:space="preserve">При проведении аукциона </w:t>
      </w:r>
      <w:r w:rsidRPr="00AA3FFA">
        <w:rPr>
          <w:rFonts w:ascii="Times New Roman" w:hAnsi="Times New Roman" w:cs="Times New Roman"/>
          <w:b/>
        </w:rPr>
        <w:t>на выполнение работ или оказание услуг</w:t>
      </w:r>
      <w:r w:rsidRPr="00AA3FFA">
        <w:rPr>
          <w:rFonts w:ascii="Times New Roman" w:hAnsi="Times New Roman" w:cs="Times New Roman"/>
        </w:rPr>
        <w:t xml:space="preserve">, </w:t>
      </w:r>
      <w:r w:rsidRPr="00AA3FFA">
        <w:rPr>
          <w:rFonts w:ascii="Times New Roman" w:hAnsi="Times New Roman" w:cs="Times New Roman"/>
          <w:b/>
        </w:rPr>
        <w:t>для выполнения или оказания которых поставляется товар</w:t>
      </w:r>
      <w:r w:rsidRPr="00AA3FFA">
        <w:rPr>
          <w:rFonts w:ascii="Times New Roman" w:hAnsi="Times New Roman" w:cs="Times New Roman"/>
        </w:rPr>
        <w:t xml:space="preserve">, показатели используемого товара, соответствующие значениям, установленным документацией об аукционе, указаны в </w:t>
      </w:r>
      <w:r w:rsidRPr="00AA3FFA">
        <w:rPr>
          <w:rFonts w:ascii="Times New Roman" w:hAnsi="Times New Roman" w:cs="Times New Roman"/>
          <w:b/>
        </w:rPr>
        <w:t>Приложе</w:t>
      </w:r>
      <w:r>
        <w:rPr>
          <w:rFonts w:ascii="Times New Roman" w:hAnsi="Times New Roman" w:cs="Times New Roman"/>
          <w:b/>
        </w:rPr>
        <w:t>нии 3</w:t>
      </w:r>
      <w:r w:rsidRPr="00AA3FFA">
        <w:rPr>
          <w:rFonts w:ascii="Times New Roman" w:hAnsi="Times New Roman" w:cs="Times New Roman"/>
          <w:b/>
        </w:rPr>
        <w:t xml:space="preserve">. Описание объекта закупки </w:t>
      </w:r>
      <w:r w:rsidRPr="00AA3FFA">
        <w:rPr>
          <w:rFonts w:ascii="Times New Roman" w:hAnsi="Times New Roman" w:cs="Times New Roman"/>
        </w:rPr>
        <w:t xml:space="preserve">(Техническое задание)  </w:t>
      </w:r>
      <w:r w:rsidRPr="00AA3FFA">
        <w:rPr>
          <w:rFonts w:ascii="Times New Roman" w:hAnsi="Times New Roman" w:cs="Times New Roman"/>
          <w:i/>
        </w:rPr>
        <w:t xml:space="preserve">«Требования к техническим и функциональным характеристикам (потребительским свойствам) товаров (материалов и оборудования),  их значения для определения соответствия товаров, </w:t>
      </w:r>
      <w:r w:rsidRPr="00AA3FFA">
        <w:rPr>
          <w:rFonts w:ascii="Times New Roman" w:hAnsi="Times New Roman" w:cs="Times New Roman"/>
          <w:b/>
          <w:i/>
          <w:u w:val="single"/>
        </w:rPr>
        <w:t>поставляемых п</w:t>
      </w:r>
      <w:r w:rsidRPr="00AA3FFA">
        <w:rPr>
          <w:rFonts w:ascii="Times New Roman" w:hAnsi="Times New Roman" w:cs="Times New Roman"/>
          <w:i/>
        </w:rPr>
        <w:t>ри выполнении работ (оказании услуг), потребностям заказчика».</w:t>
      </w:r>
    </w:p>
    <w:p w14:paraId="7F618E18" w14:textId="77777777" w:rsidR="00FE25A2" w:rsidRPr="00AA3FFA" w:rsidRDefault="00FE25A2" w:rsidP="00FE25A2">
      <w:pPr>
        <w:pStyle w:val="ConsPlusNormal"/>
        <w:jc w:val="both"/>
        <w:rPr>
          <w:rFonts w:ascii="Times New Roman" w:hAnsi="Times New Roman" w:cs="Times New Roman"/>
          <w:szCs w:val="22"/>
        </w:rPr>
      </w:pPr>
      <w:r w:rsidRPr="00AA3FFA">
        <w:rPr>
          <w:rFonts w:ascii="Times New Roman" w:hAnsi="Times New Roman" w:cs="Times New Roman"/>
          <w:szCs w:val="22"/>
        </w:rPr>
        <w:t>Ответственность за достоверность сведений о стране происхождения товара, указанного в заявке на участие в аукционе, несет участник закупки.</w:t>
      </w:r>
    </w:p>
    <w:p w14:paraId="076B59CC" w14:textId="2753E499" w:rsidR="00A8108B" w:rsidRPr="00A8108B" w:rsidRDefault="00A8108B" w:rsidP="00A8108B">
      <w:pPr>
        <w:autoSpaceDE w:val="0"/>
        <w:spacing w:after="0" w:line="240" w:lineRule="auto"/>
        <w:ind w:firstLine="176"/>
        <w:jc w:val="both"/>
        <w:rPr>
          <w:rFonts w:ascii="Times New Roman" w:hAnsi="Times New Roman" w:cs="Times New Roman"/>
          <w:sz w:val="24"/>
          <w:szCs w:val="24"/>
        </w:rPr>
      </w:pPr>
      <w:r>
        <w:rPr>
          <w:rFonts w:ascii="Times New Roman" w:hAnsi="Times New Roman" w:cs="Times New Roman"/>
          <w:sz w:val="24"/>
          <w:szCs w:val="24"/>
        </w:rPr>
        <w:t>.</w:t>
      </w:r>
    </w:p>
    <w:p w14:paraId="78A7659D" w14:textId="7B334856" w:rsidR="00EF3F82" w:rsidRPr="00A8108B" w:rsidRDefault="00EF3F82" w:rsidP="00A8108B">
      <w:pPr>
        <w:rPr>
          <w:rFonts w:ascii="Times New Roman" w:hAnsi="Times New Roman" w:cs="Times New Roman"/>
          <w:sz w:val="24"/>
          <w:szCs w:val="24"/>
        </w:rPr>
      </w:pPr>
      <w:bookmarkStart w:id="4" w:name="_GoBack"/>
      <w:bookmarkEnd w:id="4"/>
    </w:p>
    <w:sectPr w:rsidR="00EF3F82" w:rsidRPr="00A8108B">
      <w:footerReference w:type="default" r:id="rId15"/>
      <w:pgSz w:w="11900" w:h="16840"/>
      <w:pgMar w:top="500" w:right="800" w:bottom="500" w:left="800" w:header="720" w:footer="40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F8D56E" w14:textId="77777777" w:rsidR="00B121F7" w:rsidRDefault="00B121F7">
      <w:pPr>
        <w:spacing w:after="0" w:line="240" w:lineRule="auto"/>
      </w:pPr>
      <w:r>
        <w:separator/>
      </w:r>
    </w:p>
  </w:endnote>
  <w:endnote w:type="continuationSeparator" w:id="0">
    <w:p w14:paraId="4E728A32" w14:textId="77777777" w:rsidR="00B121F7" w:rsidRDefault="00B121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Segoe UI"/>
    <w:panose1 w:val="020F0502020204030204"/>
    <w:charset w:val="CC"/>
    <w:family w:val="swiss"/>
    <w:pitch w:val="variable"/>
    <w:sig w:usb0="00000000"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altName w:val="Palatino Linotype"/>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EE13C" w14:textId="6C376033" w:rsidR="00EA11F3" w:rsidRDefault="00A8108B" w:rsidP="00A8108B">
    <w:r>
      <w:t xml:space="preserve">                                                                                                                                                                        </w:t>
    </w:r>
    <w:r w:rsidR="00EA11F3">
      <w:fldChar w:fldCharType="begin"/>
    </w:r>
    <w:r w:rsidR="00EA11F3">
      <w:instrText>PAGE</w:instrText>
    </w:r>
    <w:r w:rsidR="00EA11F3">
      <w:fldChar w:fldCharType="separate"/>
    </w:r>
    <w:r>
      <w:rPr>
        <w:noProof/>
      </w:rPr>
      <w:t>2</w:t>
    </w:r>
    <w:r w:rsidR="00EA11F3">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CC751" w14:textId="77777777" w:rsidR="00B121F7" w:rsidRDefault="00B121F7">
      <w:pPr>
        <w:spacing w:after="0" w:line="240" w:lineRule="auto"/>
      </w:pPr>
      <w:r>
        <w:separator/>
      </w:r>
    </w:p>
  </w:footnote>
  <w:footnote w:type="continuationSeparator" w:id="0">
    <w:p w14:paraId="06402E84" w14:textId="77777777" w:rsidR="00B121F7" w:rsidRDefault="00B121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20544"/>
    <w:multiLevelType w:val="hybridMultilevel"/>
    <w:tmpl w:val="67361F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5D06497"/>
    <w:multiLevelType w:val="hybridMultilevel"/>
    <w:tmpl w:val="9AC4B63E"/>
    <w:lvl w:ilvl="0" w:tplc="04190001">
      <w:start w:val="1"/>
      <w:numFmt w:val="bullet"/>
      <w:lvlText w:val=""/>
      <w:lvlJc w:val="left"/>
      <w:pPr>
        <w:ind w:left="1321" w:hanging="360"/>
      </w:pPr>
      <w:rPr>
        <w:rFonts w:ascii="Symbol" w:hAnsi="Symbol" w:hint="default"/>
      </w:rPr>
    </w:lvl>
    <w:lvl w:ilvl="1" w:tplc="04190003" w:tentative="1">
      <w:start w:val="1"/>
      <w:numFmt w:val="bullet"/>
      <w:lvlText w:val="o"/>
      <w:lvlJc w:val="left"/>
      <w:pPr>
        <w:ind w:left="2041" w:hanging="360"/>
      </w:pPr>
      <w:rPr>
        <w:rFonts w:ascii="Courier New" w:hAnsi="Courier New" w:cs="Courier New" w:hint="default"/>
      </w:rPr>
    </w:lvl>
    <w:lvl w:ilvl="2" w:tplc="04190005" w:tentative="1">
      <w:start w:val="1"/>
      <w:numFmt w:val="bullet"/>
      <w:lvlText w:val=""/>
      <w:lvlJc w:val="left"/>
      <w:pPr>
        <w:ind w:left="2761" w:hanging="360"/>
      </w:pPr>
      <w:rPr>
        <w:rFonts w:ascii="Wingdings" w:hAnsi="Wingdings" w:hint="default"/>
      </w:rPr>
    </w:lvl>
    <w:lvl w:ilvl="3" w:tplc="04190001" w:tentative="1">
      <w:start w:val="1"/>
      <w:numFmt w:val="bullet"/>
      <w:lvlText w:val=""/>
      <w:lvlJc w:val="left"/>
      <w:pPr>
        <w:ind w:left="3481" w:hanging="360"/>
      </w:pPr>
      <w:rPr>
        <w:rFonts w:ascii="Symbol" w:hAnsi="Symbol" w:hint="default"/>
      </w:rPr>
    </w:lvl>
    <w:lvl w:ilvl="4" w:tplc="04190003" w:tentative="1">
      <w:start w:val="1"/>
      <w:numFmt w:val="bullet"/>
      <w:lvlText w:val="o"/>
      <w:lvlJc w:val="left"/>
      <w:pPr>
        <w:ind w:left="4201" w:hanging="360"/>
      </w:pPr>
      <w:rPr>
        <w:rFonts w:ascii="Courier New" w:hAnsi="Courier New" w:cs="Courier New" w:hint="default"/>
      </w:rPr>
    </w:lvl>
    <w:lvl w:ilvl="5" w:tplc="04190005" w:tentative="1">
      <w:start w:val="1"/>
      <w:numFmt w:val="bullet"/>
      <w:lvlText w:val=""/>
      <w:lvlJc w:val="left"/>
      <w:pPr>
        <w:ind w:left="4921" w:hanging="360"/>
      </w:pPr>
      <w:rPr>
        <w:rFonts w:ascii="Wingdings" w:hAnsi="Wingdings" w:hint="default"/>
      </w:rPr>
    </w:lvl>
    <w:lvl w:ilvl="6" w:tplc="04190001" w:tentative="1">
      <w:start w:val="1"/>
      <w:numFmt w:val="bullet"/>
      <w:lvlText w:val=""/>
      <w:lvlJc w:val="left"/>
      <w:pPr>
        <w:ind w:left="5641" w:hanging="360"/>
      </w:pPr>
      <w:rPr>
        <w:rFonts w:ascii="Symbol" w:hAnsi="Symbol" w:hint="default"/>
      </w:rPr>
    </w:lvl>
    <w:lvl w:ilvl="7" w:tplc="04190003" w:tentative="1">
      <w:start w:val="1"/>
      <w:numFmt w:val="bullet"/>
      <w:lvlText w:val="o"/>
      <w:lvlJc w:val="left"/>
      <w:pPr>
        <w:ind w:left="6361" w:hanging="360"/>
      </w:pPr>
      <w:rPr>
        <w:rFonts w:ascii="Courier New" w:hAnsi="Courier New" w:cs="Courier New" w:hint="default"/>
      </w:rPr>
    </w:lvl>
    <w:lvl w:ilvl="8" w:tplc="04190005" w:tentative="1">
      <w:start w:val="1"/>
      <w:numFmt w:val="bullet"/>
      <w:lvlText w:val=""/>
      <w:lvlJc w:val="left"/>
      <w:pPr>
        <w:ind w:left="7081" w:hanging="360"/>
      </w:pPr>
      <w:rPr>
        <w:rFonts w:ascii="Wingdings" w:hAnsi="Wingdings" w:hint="default"/>
      </w:rPr>
    </w:lvl>
  </w:abstractNum>
  <w:abstractNum w:abstractNumId="2" w15:restartNumberingAfterBreak="0">
    <w:nsid w:val="4A915D17"/>
    <w:multiLevelType w:val="multilevel"/>
    <w:tmpl w:val="CC069588"/>
    <w:lvl w:ilvl="0">
      <w:start w:val="1"/>
      <w:numFmt w:val="decimal"/>
      <w:pStyle w:val="3"/>
      <w:lvlText w:val="%1."/>
      <w:lvlJc w:val="left"/>
      <w:pPr>
        <w:tabs>
          <w:tab w:val="num" w:pos="360"/>
        </w:tabs>
        <w:ind w:left="360" w:hanging="360"/>
      </w:pPr>
      <w:rPr>
        <w:rFonts w:hint="default"/>
        <w:b/>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5CFB5D94"/>
    <w:multiLevelType w:val="hybridMultilevel"/>
    <w:tmpl w:val="FFE496B8"/>
    <w:lvl w:ilvl="0" w:tplc="7C58AC92">
      <w:start w:val="1"/>
      <w:numFmt w:val="decimal"/>
      <w:lvlText w:val="%1."/>
      <w:lvlJc w:val="left"/>
      <w:pPr>
        <w:ind w:left="502" w:hanging="360"/>
      </w:pPr>
      <w:rPr>
        <w:rFonts w:hint="default"/>
        <w:i/>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num w:numId="1">
    <w:abstractNumId w:val="3"/>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F84"/>
    <w:rsid w:val="0001248E"/>
    <w:rsid w:val="00022435"/>
    <w:rsid w:val="0002589C"/>
    <w:rsid w:val="00027862"/>
    <w:rsid w:val="00034BCD"/>
    <w:rsid w:val="000431C3"/>
    <w:rsid w:val="0005157C"/>
    <w:rsid w:val="000A6721"/>
    <w:rsid w:val="000C480D"/>
    <w:rsid w:val="00114F6D"/>
    <w:rsid w:val="001153F4"/>
    <w:rsid w:val="0011797F"/>
    <w:rsid w:val="00125009"/>
    <w:rsid w:val="00150524"/>
    <w:rsid w:val="00156971"/>
    <w:rsid w:val="00161048"/>
    <w:rsid w:val="00173E7F"/>
    <w:rsid w:val="00191817"/>
    <w:rsid w:val="00196BED"/>
    <w:rsid w:val="001B1A91"/>
    <w:rsid w:val="001C14C1"/>
    <w:rsid w:val="001D6C64"/>
    <w:rsid w:val="001F0474"/>
    <w:rsid w:val="001F35FC"/>
    <w:rsid w:val="002169A2"/>
    <w:rsid w:val="00247E2B"/>
    <w:rsid w:val="0025098D"/>
    <w:rsid w:val="00257E80"/>
    <w:rsid w:val="00261766"/>
    <w:rsid w:val="002A1C0B"/>
    <w:rsid w:val="002B6F8F"/>
    <w:rsid w:val="002D0F7D"/>
    <w:rsid w:val="002E74C6"/>
    <w:rsid w:val="003075A7"/>
    <w:rsid w:val="00310B11"/>
    <w:rsid w:val="00335CEB"/>
    <w:rsid w:val="0035276E"/>
    <w:rsid w:val="00354528"/>
    <w:rsid w:val="00380533"/>
    <w:rsid w:val="003B357F"/>
    <w:rsid w:val="003D1CFE"/>
    <w:rsid w:val="00404D48"/>
    <w:rsid w:val="00412953"/>
    <w:rsid w:val="00415E53"/>
    <w:rsid w:val="00417CD9"/>
    <w:rsid w:val="00421D0D"/>
    <w:rsid w:val="00433AF9"/>
    <w:rsid w:val="00446CAA"/>
    <w:rsid w:val="004812A4"/>
    <w:rsid w:val="00492997"/>
    <w:rsid w:val="004C0182"/>
    <w:rsid w:val="004C2AB6"/>
    <w:rsid w:val="004F0ACC"/>
    <w:rsid w:val="004F4514"/>
    <w:rsid w:val="00526F04"/>
    <w:rsid w:val="005457B0"/>
    <w:rsid w:val="00547E65"/>
    <w:rsid w:val="00557B26"/>
    <w:rsid w:val="005918BB"/>
    <w:rsid w:val="005933D0"/>
    <w:rsid w:val="005B322F"/>
    <w:rsid w:val="0061541F"/>
    <w:rsid w:val="00634152"/>
    <w:rsid w:val="00634569"/>
    <w:rsid w:val="00653F84"/>
    <w:rsid w:val="0065689E"/>
    <w:rsid w:val="00661323"/>
    <w:rsid w:val="00677B7C"/>
    <w:rsid w:val="006B703C"/>
    <w:rsid w:val="006C69C2"/>
    <w:rsid w:val="006C78DF"/>
    <w:rsid w:val="006D6F88"/>
    <w:rsid w:val="006F3165"/>
    <w:rsid w:val="007071F3"/>
    <w:rsid w:val="00773C10"/>
    <w:rsid w:val="007B2DF0"/>
    <w:rsid w:val="007C3E52"/>
    <w:rsid w:val="0085513F"/>
    <w:rsid w:val="00873753"/>
    <w:rsid w:val="00894D4D"/>
    <w:rsid w:val="0089676F"/>
    <w:rsid w:val="008A0B40"/>
    <w:rsid w:val="008D74C2"/>
    <w:rsid w:val="009146FE"/>
    <w:rsid w:val="0094649E"/>
    <w:rsid w:val="0096548D"/>
    <w:rsid w:val="009669CA"/>
    <w:rsid w:val="00980AF4"/>
    <w:rsid w:val="00992AFC"/>
    <w:rsid w:val="009A2252"/>
    <w:rsid w:val="009B1171"/>
    <w:rsid w:val="009E5577"/>
    <w:rsid w:val="009F6720"/>
    <w:rsid w:val="009F72FB"/>
    <w:rsid w:val="00A12DCD"/>
    <w:rsid w:val="00A20E81"/>
    <w:rsid w:val="00A67267"/>
    <w:rsid w:val="00A80F89"/>
    <w:rsid w:val="00A8108B"/>
    <w:rsid w:val="00AF606A"/>
    <w:rsid w:val="00AF7ECD"/>
    <w:rsid w:val="00B04677"/>
    <w:rsid w:val="00B04B5F"/>
    <w:rsid w:val="00B1008C"/>
    <w:rsid w:val="00B121F7"/>
    <w:rsid w:val="00B50628"/>
    <w:rsid w:val="00B709E2"/>
    <w:rsid w:val="00BB1B67"/>
    <w:rsid w:val="00BC389D"/>
    <w:rsid w:val="00BF0797"/>
    <w:rsid w:val="00C1731E"/>
    <w:rsid w:val="00C52CEC"/>
    <w:rsid w:val="00C60F36"/>
    <w:rsid w:val="00C84934"/>
    <w:rsid w:val="00CB03F7"/>
    <w:rsid w:val="00CB778E"/>
    <w:rsid w:val="00CD7B44"/>
    <w:rsid w:val="00CF4DF9"/>
    <w:rsid w:val="00D068DE"/>
    <w:rsid w:val="00D122EF"/>
    <w:rsid w:val="00D138C9"/>
    <w:rsid w:val="00D65614"/>
    <w:rsid w:val="00D81E8E"/>
    <w:rsid w:val="00D84345"/>
    <w:rsid w:val="00DB3F1E"/>
    <w:rsid w:val="00DC6738"/>
    <w:rsid w:val="00DC68AE"/>
    <w:rsid w:val="00E06DCA"/>
    <w:rsid w:val="00E1669A"/>
    <w:rsid w:val="00E32446"/>
    <w:rsid w:val="00E36DBF"/>
    <w:rsid w:val="00E64E47"/>
    <w:rsid w:val="00E652F3"/>
    <w:rsid w:val="00E76BFF"/>
    <w:rsid w:val="00E93058"/>
    <w:rsid w:val="00EA11F3"/>
    <w:rsid w:val="00EC5EB5"/>
    <w:rsid w:val="00ED5363"/>
    <w:rsid w:val="00EF3F82"/>
    <w:rsid w:val="00F04986"/>
    <w:rsid w:val="00F07FEE"/>
    <w:rsid w:val="00F22906"/>
    <w:rsid w:val="00F44F36"/>
    <w:rsid w:val="00F51FBC"/>
    <w:rsid w:val="00F54308"/>
    <w:rsid w:val="00F8792C"/>
    <w:rsid w:val="00F97F99"/>
    <w:rsid w:val="00FD6616"/>
    <w:rsid w:val="00FD7C05"/>
    <w:rsid w:val="00FE25A2"/>
    <w:rsid w:val="00FF1EDE"/>
    <w:rsid w:val="00FF59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7330E"/>
  <w15:docId w15:val="{5B111E17-CF0B-43C8-9DA4-B5744AEA3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uiPriority w:val="9"/>
    <w:qFormat/>
    <w:rsid w:val="009B1171"/>
    <w:pPr>
      <w:keepNext/>
      <w:numPr>
        <w:numId w:val="2"/>
      </w:numPr>
      <w:spacing w:before="240" w:after="60" w:line="240" w:lineRule="auto"/>
      <w:outlineLvl w:val="2"/>
    </w:pPr>
    <w:rPr>
      <w:rFonts w:ascii="Arial" w:eastAsia="Times New Roman"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B703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B703C"/>
    <w:rPr>
      <w:rFonts w:ascii="Tahoma" w:hAnsi="Tahoma" w:cs="Tahoma"/>
      <w:sz w:val="16"/>
      <w:szCs w:val="16"/>
    </w:rPr>
  </w:style>
  <w:style w:type="paragraph" w:customStyle="1" w:styleId="s1">
    <w:name w:val="s_1"/>
    <w:basedOn w:val="a"/>
    <w:rsid w:val="001F0474"/>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unhideWhenUsed/>
    <w:rsid w:val="001F0474"/>
    <w:rPr>
      <w:color w:val="0000FF"/>
      <w:u w:val="single"/>
    </w:rPr>
  </w:style>
  <w:style w:type="paragraph" w:styleId="a6">
    <w:name w:val="List Paragraph"/>
    <w:basedOn w:val="a"/>
    <w:uiPriority w:val="34"/>
    <w:qFormat/>
    <w:rsid w:val="001F0474"/>
    <w:pPr>
      <w:ind w:left="720"/>
      <w:contextualSpacing/>
    </w:pPr>
  </w:style>
  <w:style w:type="paragraph" w:styleId="a7">
    <w:name w:val="Normal (Web)"/>
    <w:basedOn w:val="a"/>
    <w:uiPriority w:val="99"/>
    <w:unhideWhenUsed/>
    <w:rsid w:val="00261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5930">
    <w:name w:val="5930"/>
    <w:aliases w:val="bqiaagaaeyqcaaagiaiaaap4faaabqyvaaaaaaaaaaaaaaaaaaaaaaaaaaaaaaaaaaaaaaaaaaaaaaaaaaaaaaaaaaaaaaaaaaaaaaaaaaaaaaaaaaaaaaaaaaaaaaaaaaaaaaaaaaaaaaaaaaaaaaaaaaaaaaaaaaaaaaaaaaaaaaaaaaaaaaaaaaaaaaaaaaaaaaaaaaaaaaaaaaaaaaaaaaaaaaaaaaaaaaaa"/>
    <w:basedOn w:val="a"/>
    <w:rsid w:val="002617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9B1171"/>
    <w:rPr>
      <w:rFonts w:ascii="Arial" w:eastAsia="Times New Roman" w:hAnsi="Arial" w:cs="Arial"/>
      <w:b/>
      <w:bCs/>
      <w:sz w:val="26"/>
      <w:szCs w:val="26"/>
    </w:rPr>
  </w:style>
  <w:style w:type="table" w:styleId="a8">
    <w:name w:val="Table Grid"/>
    <w:basedOn w:val="a1"/>
    <w:uiPriority w:val="39"/>
    <w:unhideWhenUsed/>
    <w:rsid w:val="00547E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uiPriority w:val="99"/>
    <w:qFormat/>
    <w:rsid w:val="00D068DE"/>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uiPriority w:val="99"/>
    <w:rsid w:val="00D068DE"/>
    <w:rPr>
      <w:rFonts w:ascii="Arial" w:eastAsia="Times New Roman" w:hAnsi="Arial" w:cs="Arial"/>
      <w:sz w:val="20"/>
      <w:szCs w:val="20"/>
    </w:rPr>
  </w:style>
  <w:style w:type="paragraph" w:styleId="a9">
    <w:name w:val="header"/>
    <w:basedOn w:val="a"/>
    <w:link w:val="aa"/>
    <w:uiPriority w:val="99"/>
    <w:unhideWhenUsed/>
    <w:rsid w:val="00A8108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A8108B"/>
  </w:style>
  <w:style w:type="paragraph" w:styleId="ab">
    <w:name w:val="footer"/>
    <w:basedOn w:val="a"/>
    <w:link w:val="ac"/>
    <w:uiPriority w:val="99"/>
    <w:unhideWhenUsed/>
    <w:rsid w:val="00A8108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810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882818">
      <w:bodyDiv w:val="1"/>
      <w:marLeft w:val="0"/>
      <w:marRight w:val="0"/>
      <w:marTop w:val="0"/>
      <w:marBottom w:val="0"/>
      <w:divBdr>
        <w:top w:val="none" w:sz="0" w:space="0" w:color="auto"/>
        <w:left w:val="none" w:sz="0" w:space="0" w:color="auto"/>
        <w:bottom w:val="none" w:sz="0" w:space="0" w:color="auto"/>
        <w:right w:val="none" w:sz="0" w:space="0" w:color="auto"/>
      </w:divBdr>
    </w:div>
    <w:div w:id="1894996396">
      <w:bodyDiv w:val="1"/>
      <w:marLeft w:val="0"/>
      <w:marRight w:val="0"/>
      <w:marTop w:val="0"/>
      <w:marBottom w:val="0"/>
      <w:divBdr>
        <w:top w:val="none" w:sz="0" w:space="0" w:color="auto"/>
        <w:left w:val="none" w:sz="0" w:space="0" w:color="auto"/>
        <w:bottom w:val="none" w:sz="0" w:space="0" w:color="auto"/>
        <w:right w:val="none" w:sz="0" w:space="0" w:color="auto"/>
      </w:divBdr>
    </w:div>
    <w:div w:id="19664973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E876C3159D9495EB16AD1D700E5047D05080B1F9B8FCDA18D302D3BBC234FEDCE595BC06A25E7CF10FEFB37368004ADEBB5B94E7EB3DCD9i5j7V" TargetMode="External"/><Relationship Id="rId13" Type="http://schemas.openxmlformats.org/officeDocument/2006/relationships/hyperlink" Target="https://mobileonline.garant.ru/" TargetMode="External"/><Relationship Id="rId3" Type="http://schemas.openxmlformats.org/officeDocument/2006/relationships/settings" Target="settings.xml"/><Relationship Id="rId7" Type="http://schemas.openxmlformats.org/officeDocument/2006/relationships/hyperlink" Target="consultantplus://offline/ref=FE876C3159D9495EB16AD1D700E5047D05080B1F9B8FCDA18D302D3BBC234FEDCE595BC06A25E7C818FEFB37368004ADEBB5B94E7EB3DCD9i5j7V" TargetMode="External"/><Relationship Id="rId12" Type="http://schemas.openxmlformats.org/officeDocument/2006/relationships/hyperlink" Target="https://mobileonline.garant.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obileonline.garant.r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consultantplus://offline/ref=FE876C3159D9495EB16AD1D700E5047D05080B1F9B8FCDA18D302D3BBC234FEDCE595BC56B2CEF9F41B1FA6B72D117ADEDB5BB4C62iBj3V" TargetMode="External"/><Relationship Id="rId4" Type="http://schemas.openxmlformats.org/officeDocument/2006/relationships/webSettings" Target="webSettings.xml"/><Relationship Id="rId9" Type="http://schemas.openxmlformats.org/officeDocument/2006/relationships/hyperlink" Target="consultantplus://offline/ref=FE876C3159D9495EB16AD1D700E5047D05080B1F9B8FCDA18D302D3BBC234FEDCE595BC36323EF9F41B1FA6B72D117ADEDB5BB4C62iBj3V" TargetMode="External"/><Relationship Id="rId14" Type="http://schemas.openxmlformats.org/officeDocument/2006/relationships/hyperlink" Target="https://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3808</Words>
  <Characters>21707</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25465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Apteka1</cp:lastModifiedBy>
  <cp:revision>18</cp:revision>
  <cp:lastPrinted>2022-01-18T22:54:00Z</cp:lastPrinted>
  <dcterms:created xsi:type="dcterms:W3CDTF">2025-01-20T23:43:00Z</dcterms:created>
  <dcterms:modified xsi:type="dcterms:W3CDTF">2025-04-29T23:26:00Z</dcterms:modified>
</cp:coreProperties>
</file>