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73DF1" w14:textId="77777777" w:rsidR="00557CD9" w:rsidRPr="00036FAC" w:rsidRDefault="00E725AA" w:rsidP="00C07A73">
      <w:pPr>
        <w:spacing w:after="0" w:line="240" w:lineRule="auto"/>
        <w:jc w:val="center"/>
        <w:rPr>
          <w:rFonts w:ascii="Times New Roman" w:hAnsi="Times New Roman"/>
          <w:b/>
          <w:color w:val="auto"/>
          <w:szCs w:val="22"/>
        </w:rPr>
      </w:pPr>
      <w:r w:rsidRPr="00036FAC">
        <w:rPr>
          <w:rFonts w:ascii="Times New Roman" w:hAnsi="Times New Roman"/>
          <w:b/>
          <w:color w:val="auto"/>
          <w:szCs w:val="22"/>
        </w:rPr>
        <w:t>Требования к содержанию, составу заявки на участие в электронном аукционе в соответствии с Законом и инструкция по ее заполнению.</w:t>
      </w:r>
    </w:p>
    <w:p w14:paraId="31C00B1D" w14:textId="77777777" w:rsidR="00557CD9" w:rsidRPr="00036FAC" w:rsidRDefault="00557CD9" w:rsidP="00C07A73">
      <w:pPr>
        <w:spacing w:after="0" w:line="240" w:lineRule="auto"/>
        <w:ind w:firstLine="708"/>
        <w:jc w:val="center"/>
        <w:rPr>
          <w:rFonts w:ascii="Times New Roman" w:hAnsi="Times New Roman"/>
          <w:b/>
          <w:color w:val="auto"/>
          <w:szCs w:val="22"/>
        </w:rPr>
      </w:pPr>
    </w:p>
    <w:p w14:paraId="2F7712BB" w14:textId="77777777" w:rsidR="00557CD9" w:rsidRPr="00036FAC" w:rsidRDefault="00E725AA" w:rsidP="00C07A73">
      <w:pPr>
        <w:spacing w:after="0" w:line="240" w:lineRule="auto"/>
        <w:ind w:firstLine="708"/>
        <w:jc w:val="both"/>
        <w:rPr>
          <w:rFonts w:ascii="Times New Roman" w:hAnsi="Times New Roman"/>
          <w:color w:val="auto"/>
          <w:szCs w:val="22"/>
        </w:rPr>
      </w:pPr>
      <w:r w:rsidRPr="00036FAC">
        <w:rPr>
          <w:rFonts w:ascii="Times New Roman" w:hAnsi="Times New Roman"/>
          <w:color w:val="auto"/>
          <w:szCs w:val="22"/>
        </w:rPr>
        <w:t xml:space="preserve">1. </w:t>
      </w:r>
      <w:r w:rsidRPr="00036FAC">
        <w:rPr>
          <w:rFonts w:ascii="Times New Roman" w:hAnsi="Times New Roman"/>
          <w:b/>
          <w:color w:val="auto"/>
          <w:szCs w:val="22"/>
        </w:rPr>
        <w:t>Требования к содержанию, составу заявки на участие в электронном аукционе</w:t>
      </w:r>
      <w:r w:rsidR="008D0E61" w:rsidRPr="00036FAC">
        <w:rPr>
          <w:rFonts w:ascii="Times New Roman" w:hAnsi="Times New Roman"/>
          <w:b/>
          <w:color w:val="auto"/>
          <w:szCs w:val="22"/>
        </w:rPr>
        <w:t xml:space="preserve"> (далее – </w:t>
      </w:r>
      <w:r w:rsidR="0019110B" w:rsidRPr="00036FAC">
        <w:rPr>
          <w:rFonts w:ascii="Times New Roman" w:hAnsi="Times New Roman"/>
          <w:b/>
          <w:color w:val="auto"/>
          <w:szCs w:val="22"/>
        </w:rPr>
        <w:t>т</w:t>
      </w:r>
      <w:r w:rsidR="008D0E61" w:rsidRPr="00036FAC">
        <w:rPr>
          <w:rFonts w:ascii="Times New Roman" w:hAnsi="Times New Roman"/>
          <w:b/>
          <w:color w:val="auto"/>
          <w:szCs w:val="22"/>
        </w:rPr>
        <w:t>ребования)</w:t>
      </w:r>
      <w:r w:rsidRPr="00036FAC">
        <w:rPr>
          <w:rFonts w:ascii="Times New Roman" w:hAnsi="Times New Roman"/>
          <w:b/>
          <w:color w:val="auto"/>
          <w:szCs w:val="22"/>
        </w:rPr>
        <w:t>.</w:t>
      </w:r>
    </w:p>
    <w:p w14:paraId="06165672" w14:textId="77777777" w:rsidR="00557CD9" w:rsidRPr="00036FAC" w:rsidRDefault="00E725A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Для участия в электронном аукционе заявка на участие в закупке, если иное не предусмотрено Законом, должна содержать:</w:t>
      </w:r>
    </w:p>
    <w:p w14:paraId="21FF03F8" w14:textId="77777777" w:rsidR="00557CD9" w:rsidRPr="00036FAC" w:rsidRDefault="00E725AA" w:rsidP="00C07A73">
      <w:pPr>
        <w:spacing w:after="0" w:line="240" w:lineRule="auto"/>
        <w:ind w:right="-1" w:firstLine="709"/>
        <w:jc w:val="both"/>
        <w:rPr>
          <w:rFonts w:ascii="Times New Roman" w:hAnsi="Times New Roman"/>
          <w:b/>
          <w:color w:val="auto"/>
          <w:szCs w:val="22"/>
        </w:rPr>
      </w:pPr>
      <w:r w:rsidRPr="00036FAC">
        <w:rPr>
          <w:rFonts w:ascii="Times New Roman" w:hAnsi="Times New Roman"/>
          <w:b/>
          <w:color w:val="auto"/>
          <w:szCs w:val="22"/>
        </w:rPr>
        <w:t>1) информацию и документы об участнике закупки:</w:t>
      </w:r>
    </w:p>
    <w:p w14:paraId="4F480F8B" w14:textId="77777777" w:rsidR="00557CD9" w:rsidRPr="00036FAC" w:rsidRDefault="00E725A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14:paraId="1A892828" w14:textId="77777777" w:rsidR="00557CD9" w:rsidRPr="00036FAC" w:rsidRDefault="00E725A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14:paraId="1AD64626" w14:textId="77777777" w:rsidR="00557CD9" w:rsidRPr="00036FAC" w:rsidRDefault="00E725AA" w:rsidP="00C07A73">
      <w:pPr>
        <w:spacing w:after="0" w:line="240" w:lineRule="auto"/>
        <w:ind w:right="-1" w:firstLine="709"/>
        <w:jc w:val="both"/>
        <w:rPr>
          <w:rFonts w:ascii="Times New Roman" w:hAnsi="Times New Roman"/>
          <w:strike/>
          <w:color w:val="auto"/>
          <w:szCs w:val="22"/>
        </w:rPr>
      </w:pPr>
      <w:r w:rsidRPr="00036FAC">
        <w:rPr>
          <w:rFonts w:ascii="Times New Roman" w:hAnsi="Times New Roman"/>
          <w:color w:val="auto"/>
          <w:szCs w:val="22"/>
        </w:rPr>
        <w:t>в) идентификационный номер налогоплательщика (при наличии)</w:t>
      </w:r>
      <w:r w:rsidR="00DE40D4" w:rsidRPr="00036FAC">
        <w:rPr>
          <w:rFonts w:ascii="Times New Roman" w:hAnsi="Times New Roman"/>
          <w:color w:val="auto"/>
          <w:szCs w:val="22"/>
        </w:rPr>
        <w:t xml:space="preserve">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w:t>
      </w:r>
      <w:r w:rsidRPr="00036FAC">
        <w:rPr>
          <w:rFonts w:ascii="Times New Roman" w:hAnsi="Times New Roman"/>
          <w:color w:val="auto"/>
          <w:szCs w:val="22"/>
        </w:rPr>
        <w:t>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294DDB73" w14:textId="77777777" w:rsidR="00557CD9" w:rsidRPr="00036FAC" w:rsidRDefault="00E725A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14:paraId="2AE894BC" w14:textId="77777777" w:rsidR="00557CD9" w:rsidRPr="00036FAC" w:rsidRDefault="00E725A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14:paraId="379EAE7D" w14:textId="77777777" w:rsidR="00557CD9" w:rsidRPr="00036FAC" w:rsidRDefault="00E725A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14:paraId="5D98C21B" w14:textId="77777777" w:rsidR="00557CD9" w:rsidRPr="00036FAC" w:rsidRDefault="00E725A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14:paraId="485B77B3" w14:textId="77777777" w:rsidR="00557CD9" w:rsidRPr="00036FAC" w:rsidRDefault="00E725A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 xml:space="preserve">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w:t>
      </w:r>
      <w:r w:rsidRPr="00036FAC">
        <w:rPr>
          <w:rFonts w:ascii="Times New Roman" w:hAnsi="Times New Roman"/>
          <w:color w:val="auto"/>
          <w:szCs w:val="22"/>
        </w:rPr>
        <w:lastRenderedPageBreak/>
        <w:t>соответствии с законодательством соответствующего государства (если участником закупки является иностранное лицо);</w:t>
      </w:r>
    </w:p>
    <w:p w14:paraId="780BEB76" w14:textId="77777777" w:rsidR="00557CD9" w:rsidRPr="00036FAC" w:rsidRDefault="00E725AA" w:rsidP="00C07A73">
      <w:pPr>
        <w:spacing w:after="0" w:line="240" w:lineRule="auto"/>
        <w:ind w:right="-1" w:firstLine="709"/>
        <w:jc w:val="both"/>
        <w:rPr>
          <w:rFonts w:ascii="Times New Roman" w:hAnsi="Times New Roman"/>
          <w:i/>
          <w:color w:val="auto"/>
          <w:szCs w:val="22"/>
        </w:rPr>
      </w:pPr>
      <w:r w:rsidRPr="00036FAC">
        <w:rPr>
          <w:rFonts w:ascii="Times New Roman" w:hAnsi="Times New Roman"/>
          <w:color w:val="auto"/>
          <w:szCs w:val="22"/>
        </w:rPr>
        <w:t xml:space="preserve">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 </w:t>
      </w:r>
      <w:r w:rsidRPr="00036FAC">
        <w:rPr>
          <w:rFonts w:ascii="Times New Roman" w:hAnsi="Times New Roman"/>
          <w:i/>
          <w:color w:val="auto"/>
          <w:szCs w:val="22"/>
        </w:rPr>
        <w:t>(в соответствии с</w:t>
      </w:r>
      <w:r w:rsidR="00015660" w:rsidRPr="00036FAC">
        <w:rPr>
          <w:rFonts w:ascii="Times New Roman" w:hAnsi="Times New Roman"/>
          <w:i/>
          <w:color w:val="auto"/>
          <w:szCs w:val="22"/>
        </w:rPr>
        <w:t xml:space="preserve"> разделом 5</w:t>
      </w:r>
      <w:r w:rsidRPr="00036FAC">
        <w:rPr>
          <w:rFonts w:ascii="Times New Roman" w:hAnsi="Times New Roman"/>
          <w:i/>
          <w:color w:val="auto"/>
          <w:szCs w:val="22"/>
        </w:rPr>
        <w:t xml:space="preserve"> информационной карт</w:t>
      </w:r>
      <w:r w:rsidR="00015660" w:rsidRPr="00036FAC">
        <w:rPr>
          <w:rFonts w:ascii="Times New Roman" w:hAnsi="Times New Roman"/>
          <w:i/>
          <w:color w:val="auto"/>
          <w:szCs w:val="22"/>
        </w:rPr>
        <w:t>ы</w:t>
      </w:r>
      <w:r w:rsidRPr="00036FAC">
        <w:rPr>
          <w:rFonts w:ascii="Times New Roman" w:hAnsi="Times New Roman"/>
          <w:i/>
          <w:color w:val="auto"/>
          <w:szCs w:val="22"/>
        </w:rPr>
        <w:t>).</w:t>
      </w:r>
    </w:p>
    <w:p w14:paraId="7C54FB1C" w14:textId="77777777" w:rsidR="00557CD9" w:rsidRPr="00036FAC" w:rsidRDefault="00E725AA" w:rsidP="00C07A73">
      <w:pPr>
        <w:spacing w:after="0" w:line="240" w:lineRule="auto"/>
        <w:ind w:right="-1" w:firstLine="709"/>
        <w:jc w:val="both"/>
        <w:rPr>
          <w:rFonts w:ascii="Times New Roman" w:hAnsi="Times New Roman"/>
          <w:i/>
          <w:color w:val="auto"/>
          <w:szCs w:val="22"/>
        </w:rPr>
      </w:pPr>
      <w:r w:rsidRPr="00036FAC">
        <w:rPr>
          <w:rFonts w:ascii="Times New Roman" w:hAnsi="Times New Roman"/>
          <w:color w:val="auto"/>
          <w:szCs w:val="22"/>
        </w:rPr>
        <w:t xml:space="preserve">к) декларация о принадлежности участника закупки к организации инвалидов, предусмотренной частью 2 статьи 29 Закона (если участник закупки является такой организацией); </w:t>
      </w:r>
      <w:r w:rsidRPr="00036FAC">
        <w:rPr>
          <w:rFonts w:ascii="Times New Roman" w:hAnsi="Times New Roman"/>
          <w:i/>
          <w:color w:val="auto"/>
          <w:szCs w:val="22"/>
        </w:rPr>
        <w:t xml:space="preserve">(в соответствии с </w:t>
      </w:r>
      <w:r w:rsidR="00015660" w:rsidRPr="00036FAC">
        <w:rPr>
          <w:rFonts w:ascii="Times New Roman" w:hAnsi="Times New Roman"/>
          <w:i/>
          <w:color w:val="auto"/>
          <w:szCs w:val="22"/>
        </w:rPr>
        <w:t xml:space="preserve">разделом 5 </w:t>
      </w:r>
      <w:r w:rsidRPr="00036FAC">
        <w:rPr>
          <w:rFonts w:ascii="Times New Roman" w:hAnsi="Times New Roman"/>
          <w:i/>
          <w:color w:val="auto"/>
          <w:szCs w:val="22"/>
        </w:rPr>
        <w:t>информационной карт</w:t>
      </w:r>
      <w:r w:rsidR="00015660" w:rsidRPr="00036FAC">
        <w:rPr>
          <w:rFonts w:ascii="Times New Roman" w:hAnsi="Times New Roman"/>
          <w:i/>
          <w:color w:val="auto"/>
          <w:szCs w:val="22"/>
        </w:rPr>
        <w:t>ы</w:t>
      </w:r>
      <w:r w:rsidRPr="00036FAC">
        <w:rPr>
          <w:rFonts w:ascii="Times New Roman" w:hAnsi="Times New Roman"/>
          <w:i/>
          <w:color w:val="auto"/>
          <w:szCs w:val="22"/>
        </w:rPr>
        <w:t>).</w:t>
      </w:r>
    </w:p>
    <w:p w14:paraId="63325B14" w14:textId="77777777" w:rsidR="00557CD9" w:rsidRPr="00036FAC" w:rsidRDefault="00E725AA" w:rsidP="00C07A73">
      <w:pPr>
        <w:spacing w:after="0" w:line="240" w:lineRule="auto"/>
        <w:ind w:right="-1" w:firstLine="709"/>
        <w:jc w:val="both"/>
        <w:rPr>
          <w:rFonts w:ascii="Times New Roman" w:hAnsi="Times New Roman"/>
          <w:i/>
          <w:color w:val="auto"/>
          <w:szCs w:val="22"/>
        </w:rPr>
      </w:pPr>
      <w:r w:rsidRPr="00036FAC">
        <w:rPr>
          <w:rFonts w:ascii="Times New Roman" w:hAnsi="Times New Roman"/>
          <w:color w:val="auto"/>
          <w:szCs w:val="22"/>
        </w:rPr>
        <w:t xml:space="preserve">л)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 </w:t>
      </w:r>
      <w:r w:rsidRPr="00036FAC">
        <w:rPr>
          <w:rFonts w:ascii="Times New Roman" w:hAnsi="Times New Roman"/>
          <w:i/>
          <w:color w:val="auto"/>
          <w:szCs w:val="22"/>
        </w:rPr>
        <w:t>(в соответствии с</w:t>
      </w:r>
      <w:r w:rsidR="00015660" w:rsidRPr="00036FAC">
        <w:rPr>
          <w:rFonts w:ascii="Times New Roman" w:hAnsi="Times New Roman"/>
          <w:i/>
          <w:color w:val="auto"/>
          <w:szCs w:val="22"/>
        </w:rPr>
        <w:t xml:space="preserve"> разделом 3</w:t>
      </w:r>
      <w:r w:rsidRPr="00036FAC">
        <w:rPr>
          <w:rFonts w:ascii="Times New Roman" w:hAnsi="Times New Roman"/>
          <w:i/>
          <w:color w:val="auto"/>
          <w:szCs w:val="22"/>
        </w:rPr>
        <w:t xml:space="preserve"> информационной карт</w:t>
      </w:r>
      <w:r w:rsidR="00015660" w:rsidRPr="00036FAC">
        <w:rPr>
          <w:rFonts w:ascii="Times New Roman" w:hAnsi="Times New Roman"/>
          <w:i/>
          <w:color w:val="auto"/>
          <w:szCs w:val="22"/>
        </w:rPr>
        <w:t>ы</w:t>
      </w:r>
      <w:r w:rsidRPr="00036FAC">
        <w:rPr>
          <w:rFonts w:ascii="Times New Roman" w:hAnsi="Times New Roman"/>
          <w:i/>
          <w:color w:val="auto"/>
          <w:szCs w:val="22"/>
        </w:rPr>
        <w:t>).</w:t>
      </w:r>
    </w:p>
    <w:p w14:paraId="1DDCFC7D" w14:textId="77777777" w:rsidR="00557CD9" w:rsidRPr="00036FAC" w:rsidRDefault="00E725A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14:paraId="41CF024E" w14:textId="77777777" w:rsidR="00557CD9" w:rsidRPr="00036FAC" w:rsidRDefault="00E725AA" w:rsidP="00C07A73">
      <w:pPr>
        <w:spacing w:after="0" w:line="240" w:lineRule="auto"/>
        <w:ind w:right="-1" w:firstLine="709"/>
        <w:jc w:val="both"/>
        <w:rPr>
          <w:rFonts w:ascii="Times New Roman" w:hAnsi="Times New Roman"/>
          <w:i/>
          <w:color w:val="auto"/>
          <w:szCs w:val="22"/>
        </w:rPr>
      </w:pPr>
      <w:r w:rsidRPr="00036FAC">
        <w:rPr>
          <w:rFonts w:ascii="Times New Roman" w:hAnsi="Times New Roman"/>
          <w:color w:val="auto"/>
          <w:szCs w:val="22"/>
        </w:rPr>
        <w:t>н) документы, подтверждающие соответствие участника закупки требованиям, установленным пунктом 1 части 1 статьи 31 Закона</w:t>
      </w:r>
      <w:r w:rsidR="00FC520D" w:rsidRPr="00036FAC">
        <w:rPr>
          <w:rFonts w:ascii="Times New Roman" w:hAnsi="Times New Roman"/>
          <w:color w:val="auto"/>
          <w:szCs w:val="22"/>
        </w:rPr>
        <w:t xml:space="preserve"> </w:t>
      </w:r>
      <w:r w:rsidR="00FC520D" w:rsidRPr="00036FAC">
        <w:rPr>
          <w:rFonts w:ascii="Times New Roman" w:hAnsi="Times New Roman"/>
          <w:i/>
          <w:color w:val="auto"/>
          <w:szCs w:val="22"/>
        </w:rPr>
        <w:t>(в соответствии с разделом 6 информационной карты)</w:t>
      </w:r>
      <w:r w:rsidRPr="00036FAC">
        <w:rPr>
          <w:rFonts w:ascii="Times New Roman" w:hAnsi="Times New Roman"/>
          <w:color w:val="auto"/>
          <w:szCs w:val="22"/>
        </w:rPr>
        <w:t>,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Закона</w:t>
      </w:r>
      <w:r w:rsidR="00FC520D" w:rsidRPr="00036FAC">
        <w:rPr>
          <w:rFonts w:ascii="Times New Roman" w:hAnsi="Times New Roman"/>
          <w:color w:val="auto"/>
          <w:szCs w:val="22"/>
        </w:rPr>
        <w:t xml:space="preserve"> </w:t>
      </w:r>
      <w:r w:rsidR="00FC520D" w:rsidRPr="00036FAC">
        <w:rPr>
          <w:rFonts w:ascii="Times New Roman" w:hAnsi="Times New Roman"/>
          <w:i/>
          <w:color w:val="auto"/>
          <w:szCs w:val="22"/>
        </w:rPr>
        <w:t>(в соответствии с разделами 10 и 11 информационной карты</w:t>
      </w:r>
      <w:r w:rsidR="00496809" w:rsidRPr="00036FAC">
        <w:rPr>
          <w:rFonts w:ascii="Times New Roman" w:hAnsi="Times New Roman"/>
          <w:i/>
          <w:color w:val="auto"/>
          <w:szCs w:val="22"/>
        </w:rPr>
        <w:t>, соответственно</w:t>
      </w:r>
      <w:r w:rsidR="00FC520D" w:rsidRPr="00036FAC">
        <w:rPr>
          <w:rFonts w:ascii="Times New Roman" w:hAnsi="Times New Roman"/>
          <w:i/>
          <w:color w:val="auto"/>
          <w:szCs w:val="22"/>
        </w:rPr>
        <w:t>)</w:t>
      </w:r>
      <w:r w:rsidRPr="00036FAC">
        <w:rPr>
          <w:rFonts w:ascii="Times New Roman" w:hAnsi="Times New Roman"/>
          <w:color w:val="auto"/>
          <w:szCs w:val="22"/>
        </w:rPr>
        <w:t>, есл</w:t>
      </w:r>
      <w:r w:rsidR="00DA3935" w:rsidRPr="00036FAC">
        <w:rPr>
          <w:rFonts w:ascii="Times New Roman" w:hAnsi="Times New Roman"/>
          <w:color w:val="auto"/>
          <w:szCs w:val="22"/>
        </w:rPr>
        <w:t>и иное не предусмотрено Законом</w:t>
      </w:r>
      <w:r w:rsidRPr="00036FAC">
        <w:rPr>
          <w:rFonts w:ascii="Times New Roman" w:hAnsi="Times New Roman"/>
          <w:color w:val="auto"/>
          <w:szCs w:val="22"/>
        </w:rPr>
        <w:t>;</w:t>
      </w:r>
    </w:p>
    <w:p w14:paraId="3D983B55" w14:textId="77777777" w:rsidR="00557CD9" w:rsidRPr="00036FAC" w:rsidRDefault="00E725AA" w:rsidP="00C07A73">
      <w:pPr>
        <w:spacing w:after="0" w:line="240" w:lineRule="auto"/>
        <w:ind w:right="-1" w:firstLine="709"/>
        <w:jc w:val="both"/>
        <w:rPr>
          <w:rFonts w:ascii="Times New Roman" w:hAnsi="Times New Roman"/>
          <w:i/>
          <w:color w:val="auto"/>
          <w:szCs w:val="22"/>
        </w:rPr>
      </w:pPr>
      <w:r w:rsidRPr="00036FAC">
        <w:rPr>
          <w:rFonts w:ascii="Times New Roman" w:hAnsi="Times New Roman"/>
          <w:color w:val="auto"/>
          <w:szCs w:val="22"/>
        </w:rPr>
        <w:t xml:space="preserve">о) декларация о соответствии участника закупки требованиям, установленным пунктами 3 - 5, 7 - 11 части 1 статьи 31 Закона; </w:t>
      </w:r>
      <w:r w:rsidRPr="00036FAC">
        <w:rPr>
          <w:rFonts w:ascii="Times New Roman" w:hAnsi="Times New Roman"/>
          <w:i/>
          <w:color w:val="auto"/>
          <w:szCs w:val="22"/>
        </w:rPr>
        <w:t>(в соответствии с</w:t>
      </w:r>
      <w:r w:rsidR="00FC520D" w:rsidRPr="00036FAC">
        <w:rPr>
          <w:rFonts w:ascii="Times New Roman" w:hAnsi="Times New Roman"/>
          <w:i/>
          <w:color w:val="auto"/>
          <w:szCs w:val="22"/>
        </w:rPr>
        <w:t xml:space="preserve"> разделом 8</w:t>
      </w:r>
      <w:r w:rsidRPr="00036FAC">
        <w:rPr>
          <w:rFonts w:ascii="Times New Roman" w:hAnsi="Times New Roman"/>
          <w:i/>
          <w:color w:val="auto"/>
          <w:szCs w:val="22"/>
        </w:rPr>
        <w:t xml:space="preserve"> информационной карт</w:t>
      </w:r>
      <w:r w:rsidR="00FC520D" w:rsidRPr="00036FAC">
        <w:rPr>
          <w:rFonts w:ascii="Times New Roman" w:hAnsi="Times New Roman"/>
          <w:i/>
          <w:color w:val="auto"/>
          <w:szCs w:val="22"/>
        </w:rPr>
        <w:t>ы</w:t>
      </w:r>
      <w:r w:rsidRPr="00036FAC">
        <w:rPr>
          <w:rFonts w:ascii="Times New Roman" w:hAnsi="Times New Roman"/>
          <w:i/>
          <w:color w:val="auto"/>
          <w:szCs w:val="22"/>
        </w:rPr>
        <w:t>).</w:t>
      </w:r>
    </w:p>
    <w:p w14:paraId="14291348" w14:textId="77777777" w:rsidR="00557CD9" w:rsidRPr="00036FAC" w:rsidRDefault="00E725A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п)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14:paraId="06D57E1D" w14:textId="77777777" w:rsidR="00557CD9" w:rsidRPr="00036FAC" w:rsidRDefault="00E725AA" w:rsidP="00C07A73">
      <w:pPr>
        <w:spacing w:after="0" w:line="240" w:lineRule="auto"/>
        <w:ind w:right="-1" w:firstLine="709"/>
        <w:jc w:val="both"/>
        <w:rPr>
          <w:rFonts w:ascii="Times New Roman" w:hAnsi="Times New Roman"/>
          <w:b/>
          <w:color w:val="auto"/>
          <w:szCs w:val="22"/>
        </w:rPr>
      </w:pPr>
      <w:r w:rsidRPr="00036FAC">
        <w:rPr>
          <w:rFonts w:ascii="Times New Roman" w:hAnsi="Times New Roman"/>
          <w:b/>
          <w:color w:val="auto"/>
          <w:szCs w:val="22"/>
        </w:rPr>
        <w:t>2) предложение участника закупки в отношении объекта закупки:</w:t>
      </w:r>
    </w:p>
    <w:p w14:paraId="4753C08D" w14:textId="24D5040B" w:rsidR="00557CD9" w:rsidRPr="00036FAC" w:rsidRDefault="00DA7BDC" w:rsidP="00C07A73">
      <w:pPr>
        <w:spacing w:after="0" w:line="240" w:lineRule="auto"/>
        <w:ind w:right="-1" w:firstLine="709"/>
        <w:jc w:val="both"/>
        <w:rPr>
          <w:rFonts w:ascii="Times New Roman" w:hAnsi="Times New Roman"/>
          <w:b/>
          <w:i/>
          <w:color w:val="auto"/>
          <w:szCs w:val="22"/>
        </w:rPr>
      </w:pPr>
      <w:r w:rsidRPr="00036FAC">
        <w:rPr>
          <w:rFonts w:ascii="Times New Roman" w:hAnsi="Times New Roman"/>
          <w:color w:val="auto"/>
          <w:szCs w:val="22"/>
        </w:rPr>
        <w:t>2.1</w:t>
      </w:r>
      <w:r w:rsidR="00E725AA" w:rsidRPr="00036FAC">
        <w:rPr>
          <w:rFonts w:ascii="Times New Roman" w:hAnsi="Times New Roman"/>
          <w:color w:val="auto"/>
          <w:szCs w:val="22"/>
        </w:rPr>
        <w:t xml:space="preserve"> </w:t>
      </w:r>
      <w:r w:rsidRPr="00036FAC">
        <w:rPr>
          <w:rFonts w:ascii="Times New Roman" w:hAnsi="Times New Roman"/>
          <w:color w:val="auto"/>
          <w:szCs w:val="22"/>
        </w:rPr>
        <w:t>Х</w:t>
      </w:r>
      <w:r w:rsidR="00E725AA" w:rsidRPr="00036FAC">
        <w:rPr>
          <w:rFonts w:ascii="Times New Roman" w:hAnsi="Times New Roman"/>
          <w:color w:val="auto"/>
          <w:szCs w:val="22"/>
        </w:rPr>
        <w:t>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Закона, товарный знак (при нал</w:t>
      </w:r>
      <w:r w:rsidR="005A582B" w:rsidRPr="00036FAC">
        <w:rPr>
          <w:rFonts w:ascii="Times New Roman" w:hAnsi="Times New Roman"/>
          <w:color w:val="auto"/>
          <w:szCs w:val="22"/>
        </w:rPr>
        <w:t xml:space="preserve">ичии у товара товарного знака) </w:t>
      </w:r>
      <w:r w:rsidR="005A582B" w:rsidRPr="00036FAC">
        <w:rPr>
          <w:rFonts w:ascii="Times New Roman" w:hAnsi="Times New Roman"/>
          <w:b/>
          <w:color w:val="auto"/>
          <w:szCs w:val="22"/>
        </w:rPr>
        <w:t xml:space="preserve">– </w:t>
      </w:r>
      <w:r w:rsidR="00CF48EC" w:rsidRPr="00036FAC">
        <w:rPr>
          <w:rFonts w:ascii="Times New Roman" w:hAnsi="Times New Roman"/>
          <w:b/>
          <w:color w:val="auto"/>
          <w:szCs w:val="22"/>
        </w:rPr>
        <w:t>требуется</w:t>
      </w:r>
      <w:r w:rsidR="005A582B" w:rsidRPr="00036FAC">
        <w:rPr>
          <w:rFonts w:ascii="Times New Roman" w:hAnsi="Times New Roman"/>
          <w:b/>
          <w:color w:val="auto"/>
          <w:szCs w:val="22"/>
        </w:rPr>
        <w:t>;</w:t>
      </w:r>
    </w:p>
    <w:p w14:paraId="730ECCE4" w14:textId="3E5A4EA0" w:rsidR="00557CD9" w:rsidRPr="00036FAC" w:rsidRDefault="00DA7BDC" w:rsidP="00C07A73">
      <w:pPr>
        <w:spacing w:after="0" w:line="240" w:lineRule="auto"/>
        <w:ind w:right="-1" w:firstLine="709"/>
        <w:jc w:val="both"/>
        <w:rPr>
          <w:rFonts w:ascii="Times New Roman" w:hAnsi="Times New Roman"/>
          <w:b/>
          <w:i/>
          <w:color w:val="auto"/>
          <w:szCs w:val="22"/>
        </w:rPr>
      </w:pPr>
      <w:r w:rsidRPr="00036FAC">
        <w:rPr>
          <w:rFonts w:ascii="Times New Roman" w:hAnsi="Times New Roman"/>
          <w:color w:val="auto"/>
          <w:szCs w:val="22"/>
        </w:rPr>
        <w:t>2.2</w:t>
      </w:r>
      <w:r w:rsidR="00E725AA" w:rsidRPr="00036FAC">
        <w:rPr>
          <w:rFonts w:ascii="Times New Roman" w:hAnsi="Times New Roman"/>
          <w:color w:val="auto"/>
          <w:szCs w:val="22"/>
        </w:rPr>
        <w:t xml:space="preserve">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Закона</w:t>
      </w:r>
      <w:r w:rsidR="005A582B" w:rsidRPr="00036FAC">
        <w:rPr>
          <w:rFonts w:ascii="Times New Roman" w:hAnsi="Times New Roman"/>
          <w:color w:val="auto"/>
          <w:szCs w:val="22"/>
        </w:rPr>
        <w:t xml:space="preserve"> </w:t>
      </w:r>
      <w:r w:rsidR="005A582B" w:rsidRPr="00036FAC">
        <w:rPr>
          <w:rFonts w:ascii="Times New Roman" w:hAnsi="Times New Roman"/>
          <w:b/>
          <w:color w:val="auto"/>
          <w:szCs w:val="22"/>
        </w:rPr>
        <w:t>–</w:t>
      </w:r>
      <w:r w:rsidR="00C07A73" w:rsidRPr="00036FAC">
        <w:rPr>
          <w:rFonts w:ascii="Times New Roman" w:hAnsi="Times New Roman"/>
          <w:b/>
          <w:color w:val="auto"/>
          <w:szCs w:val="22"/>
        </w:rPr>
        <w:t xml:space="preserve"> </w:t>
      </w:r>
      <w:r w:rsidR="00CF48EC" w:rsidRPr="00036FAC">
        <w:rPr>
          <w:rFonts w:ascii="Times New Roman" w:hAnsi="Times New Roman"/>
          <w:b/>
          <w:color w:val="auto"/>
          <w:szCs w:val="22"/>
        </w:rPr>
        <w:t>требуется</w:t>
      </w:r>
      <w:r w:rsidR="005A582B" w:rsidRPr="00036FAC">
        <w:rPr>
          <w:rFonts w:ascii="Times New Roman" w:hAnsi="Times New Roman"/>
          <w:b/>
          <w:color w:val="auto"/>
          <w:szCs w:val="22"/>
        </w:rPr>
        <w:t>;</w:t>
      </w:r>
    </w:p>
    <w:p w14:paraId="19D747B5" w14:textId="29872C83" w:rsidR="005A582B" w:rsidRPr="00036FAC" w:rsidRDefault="00DA7BDC" w:rsidP="00C07A73">
      <w:pPr>
        <w:spacing w:after="0" w:line="240" w:lineRule="auto"/>
        <w:ind w:right="-1" w:firstLine="709"/>
        <w:jc w:val="both"/>
        <w:rPr>
          <w:rFonts w:ascii="Times New Roman" w:hAnsi="Times New Roman"/>
          <w:b/>
          <w:i/>
          <w:color w:val="auto"/>
          <w:szCs w:val="22"/>
        </w:rPr>
      </w:pPr>
      <w:r w:rsidRPr="00036FAC">
        <w:rPr>
          <w:rFonts w:ascii="Times New Roman" w:hAnsi="Times New Roman"/>
          <w:color w:val="auto"/>
          <w:szCs w:val="22"/>
        </w:rPr>
        <w:t>2.3</w:t>
      </w:r>
      <w:r w:rsidR="00E725AA" w:rsidRPr="00036FAC">
        <w:rPr>
          <w:rFonts w:ascii="Times New Roman" w:hAnsi="Times New Roman"/>
          <w:color w:val="auto"/>
          <w:szCs w:val="22"/>
        </w:rPr>
        <w:t xml:space="preserve">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r w:rsidR="005A582B" w:rsidRPr="00036FAC">
        <w:rPr>
          <w:rFonts w:ascii="Times New Roman" w:hAnsi="Times New Roman"/>
          <w:color w:val="auto"/>
          <w:szCs w:val="22"/>
        </w:rPr>
        <w:t xml:space="preserve"> </w:t>
      </w:r>
      <w:r w:rsidR="005A582B" w:rsidRPr="00036FAC">
        <w:rPr>
          <w:rFonts w:ascii="Times New Roman" w:hAnsi="Times New Roman"/>
          <w:b/>
          <w:color w:val="auto"/>
          <w:szCs w:val="22"/>
        </w:rPr>
        <w:t>– не требуются;</w:t>
      </w:r>
    </w:p>
    <w:p w14:paraId="72E6AE69" w14:textId="41C37601" w:rsidR="005A582B" w:rsidRPr="00036FAC" w:rsidRDefault="00DA7BDC" w:rsidP="00C07A73">
      <w:pPr>
        <w:spacing w:after="0" w:line="240" w:lineRule="auto"/>
        <w:ind w:right="-1" w:firstLine="709"/>
        <w:jc w:val="both"/>
        <w:rPr>
          <w:rFonts w:ascii="Times New Roman" w:hAnsi="Times New Roman"/>
          <w:b/>
          <w:color w:val="auto"/>
          <w:szCs w:val="22"/>
        </w:rPr>
      </w:pPr>
      <w:r w:rsidRPr="00036FAC">
        <w:rPr>
          <w:rFonts w:ascii="Times New Roman" w:hAnsi="Times New Roman"/>
          <w:color w:val="auto"/>
          <w:szCs w:val="22"/>
        </w:rPr>
        <w:t>2.4</w:t>
      </w:r>
      <w:r w:rsidR="00E725AA" w:rsidRPr="00036FAC">
        <w:rPr>
          <w:rFonts w:ascii="Times New Roman" w:hAnsi="Times New Roman"/>
          <w:color w:val="auto"/>
          <w:szCs w:val="22"/>
        </w:rPr>
        <w:t xml:space="preserve">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r w:rsidR="005A582B" w:rsidRPr="00036FAC">
        <w:rPr>
          <w:rFonts w:ascii="Times New Roman" w:hAnsi="Times New Roman"/>
          <w:color w:val="auto"/>
          <w:szCs w:val="22"/>
        </w:rPr>
        <w:t xml:space="preserve"> </w:t>
      </w:r>
      <w:r w:rsidR="005A582B" w:rsidRPr="00036FAC">
        <w:rPr>
          <w:rFonts w:ascii="Times New Roman" w:hAnsi="Times New Roman"/>
          <w:b/>
          <w:color w:val="auto"/>
          <w:szCs w:val="22"/>
        </w:rPr>
        <w:t>– не требуются;</w:t>
      </w:r>
    </w:p>
    <w:p w14:paraId="3D0AD9D3" w14:textId="123E9061" w:rsidR="00557CD9" w:rsidRPr="00036FAC" w:rsidRDefault="009F7601" w:rsidP="00C07A73">
      <w:pPr>
        <w:spacing w:after="0" w:line="240" w:lineRule="auto"/>
        <w:ind w:right="-1" w:firstLine="709"/>
        <w:jc w:val="both"/>
        <w:rPr>
          <w:rFonts w:ascii="Times New Roman" w:hAnsi="Times New Roman"/>
          <w:bCs/>
          <w:i/>
          <w:color w:val="auto"/>
          <w:szCs w:val="22"/>
        </w:rPr>
      </w:pPr>
      <w:r w:rsidRPr="00036FAC">
        <w:rPr>
          <w:rFonts w:ascii="Times New Roman" w:hAnsi="Times New Roman"/>
          <w:bCs/>
          <w:color w:val="auto"/>
          <w:szCs w:val="22"/>
        </w:rPr>
        <w:t>2.5 информация и документы, определенные в соответствии с пунктом 2 части 2 статьи 14 Закона (в случае, если в извещении об осуществлении закупки установлены предусмотренные указанной статьей запрет, ограничение, преимущество).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работ, услуг, соответственно выполняемых, оказываемых иностранными лицами</w:t>
      </w:r>
      <w:r w:rsidR="00721402" w:rsidRPr="00036FAC">
        <w:rPr>
          <w:rFonts w:ascii="Times New Roman" w:hAnsi="Times New Roman"/>
          <w:bCs/>
          <w:color w:val="auto"/>
          <w:szCs w:val="22"/>
        </w:rPr>
        <w:t xml:space="preserve"> </w:t>
      </w:r>
      <w:r w:rsidR="00721402" w:rsidRPr="00036FAC">
        <w:rPr>
          <w:rFonts w:ascii="Times New Roman" w:hAnsi="Times New Roman"/>
          <w:b/>
          <w:bCs/>
          <w:color w:val="auto"/>
          <w:szCs w:val="22"/>
        </w:rPr>
        <w:t>– не требуются</w:t>
      </w:r>
      <w:r w:rsidR="007B7FED" w:rsidRPr="00036FAC">
        <w:rPr>
          <w:rFonts w:ascii="Times New Roman" w:hAnsi="Times New Roman"/>
          <w:b/>
          <w:bCs/>
          <w:color w:val="auto"/>
          <w:szCs w:val="22"/>
        </w:rPr>
        <w:t>.</w:t>
      </w:r>
    </w:p>
    <w:p w14:paraId="6835CA72" w14:textId="124630F2" w:rsidR="00294E13" w:rsidRPr="00036FAC" w:rsidRDefault="00294E13" w:rsidP="00C07A73">
      <w:pPr>
        <w:spacing w:after="0" w:line="240" w:lineRule="auto"/>
        <w:ind w:right="-1" w:firstLine="709"/>
        <w:jc w:val="both"/>
        <w:rPr>
          <w:rFonts w:ascii="Times New Roman" w:hAnsi="Times New Roman"/>
          <w:color w:val="auto"/>
          <w:szCs w:val="22"/>
        </w:rPr>
      </w:pPr>
      <w:r w:rsidRPr="00036FAC">
        <w:rPr>
          <w:rFonts w:ascii="Times New Roman" w:hAnsi="Times New Roman"/>
          <w:b/>
          <w:color w:val="auto"/>
          <w:szCs w:val="22"/>
        </w:rPr>
        <w:t xml:space="preserve">3) </w:t>
      </w:r>
      <w:r w:rsidRPr="00036FAC">
        <w:rPr>
          <w:rFonts w:ascii="Times New Roman" w:hAnsi="Times New Roman"/>
          <w:color w:val="auto"/>
          <w:szCs w:val="22"/>
        </w:rPr>
        <w:t xml:space="preserve">В случае, если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из ЕАЭС (за исключением РФ)), предоставили обеспечение заявок в виде денежных средств с учетом особенностей, установленных постановлением Правительства РФ от 10.04.2023 № 579 </w:t>
      </w:r>
      <w:r w:rsidR="009F2A2C" w:rsidRPr="00036FAC">
        <w:rPr>
          <w:rFonts w:ascii="Times New Roman" w:hAnsi="Times New Roman"/>
          <w:color w:val="auto"/>
          <w:szCs w:val="22"/>
        </w:rPr>
        <w:t>«</w:t>
      </w:r>
      <w:r w:rsidRPr="00036FAC">
        <w:rPr>
          <w:rFonts w:ascii="Times New Roman" w:hAnsi="Times New Roman"/>
          <w:color w:val="auto"/>
          <w:szCs w:val="22"/>
        </w:rPr>
        <w:t xml:space="preserve">Об особенностях порядка </w:t>
      </w:r>
      <w:r w:rsidRPr="00036FAC">
        <w:rPr>
          <w:rFonts w:ascii="Times New Roman" w:hAnsi="Times New Roman"/>
          <w:color w:val="auto"/>
          <w:szCs w:val="22"/>
        </w:rPr>
        <w:lastRenderedPageBreak/>
        <w:t>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009F2A2C" w:rsidRPr="00036FAC">
        <w:rPr>
          <w:rFonts w:ascii="Times New Roman" w:hAnsi="Times New Roman"/>
          <w:color w:val="auto"/>
          <w:szCs w:val="22"/>
        </w:rPr>
        <w:t>»</w:t>
      </w:r>
      <w:r w:rsidR="002730D4" w:rsidRPr="00036FAC">
        <w:rPr>
          <w:rFonts w:ascii="Times New Roman" w:hAnsi="Times New Roman"/>
          <w:color w:val="auto"/>
          <w:szCs w:val="22"/>
        </w:rPr>
        <w:t xml:space="preserve">, </w:t>
      </w:r>
      <w:r w:rsidRPr="00036FAC">
        <w:rPr>
          <w:rFonts w:ascii="Times New Roman" w:hAnsi="Times New Roman"/>
          <w:color w:val="auto"/>
          <w:szCs w:val="22"/>
        </w:rPr>
        <w:t>то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6996A472" w14:textId="77777777" w:rsidR="00036FAC" w:rsidRPr="00036FAC" w:rsidRDefault="00036FAC" w:rsidP="00C07A73">
      <w:pPr>
        <w:spacing w:after="0" w:line="240" w:lineRule="auto"/>
        <w:ind w:right="-1" w:firstLine="709"/>
        <w:jc w:val="both"/>
        <w:rPr>
          <w:rFonts w:ascii="Times New Roman" w:hAnsi="Times New Roman"/>
          <w:color w:val="auto"/>
          <w:szCs w:val="22"/>
        </w:rPr>
      </w:pPr>
    </w:p>
    <w:p w14:paraId="194A7FD7" w14:textId="6CC62C7E" w:rsidR="00FD31AF" w:rsidRPr="00036FAC" w:rsidRDefault="00E725AA" w:rsidP="00C07A73">
      <w:pPr>
        <w:spacing w:after="0" w:line="240" w:lineRule="auto"/>
        <w:ind w:right="-1" w:firstLine="567"/>
        <w:jc w:val="both"/>
        <w:rPr>
          <w:rFonts w:ascii="Times New Roman" w:hAnsi="Times New Roman"/>
          <w:b/>
          <w:color w:val="auto"/>
          <w:szCs w:val="22"/>
        </w:rPr>
      </w:pPr>
      <w:r w:rsidRPr="00036FAC">
        <w:rPr>
          <w:rFonts w:ascii="Times New Roman" w:hAnsi="Times New Roman"/>
          <w:color w:val="auto"/>
          <w:szCs w:val="22"/>
        </w:rPr>
        <w:t xml:space="preserve">2. </w:t>
      </w:r>
      <w:r w:rsidRPr="00036FAC">
        <w:rPr>
          <w:rFonts w:ascii="Times New Roman" w:hAnsi="Times New Roman"/>
          <w:b/>
          <w:color w:val="auto"/>
          <w:szCs w:val="22"/>
        </w:rPr>
        <w:t>Инструкция по заполнению заявки на участие в электронном аукционе.</w:t>
      </w:r>
    </w:p>
    <w:p w14:paraId="010A6F2D" w14:textId="6E0751C3" w:rsidR="00FD31AF" w:rsidRPr="00036FAC" w:rsidRDefault="00FD31AF" w:rsidP="00C07A73">
      <w:pPr>
        <w:pStyle w:val="af1"/>
        <w:spacing w:before="0" w:beforeAutospacing="0" w:after="0" w:afterAutospacing="0"/>
        <w:ind w:firstLine="539"/>
        <w:jc w:val="both"/>
        <w:rPr>
          <w:i/>
          <w:iCs/>
          <w:color w:val="auto"/>
          <w:sz w:val="22"/>
          <w:szCs w:val="22"/>
        </w:rPr>
      </w:pPr>
      <w:r w:rsidRPr="00036FAC">
        <w:rPr>
          <w:i/>
          <w:iCs/>
          <w:color w:val="auto"/>
          <w:sz w:val="22"/>
          <w:szCs w:val="22"/>
        </w:rPr>
        <w:t>Формирование и размещение на электронной площадке заявки на участие в закупке осуществляются в соответствии со следующими требованиями:</w:t>
      </w:r>
    </w:p>
    <w:p w14:paraId="0857C101" w14:textId="5485C7EA" w:rsidR="00FD31AF" w:rsidRPr="00036FAC" w:rsidRDefault="00FD31AF" w:rsidP="00C07A73">
      <w:pPr>
        <w:pStyle w:val="af1"/>
        <w:spacing w:before="0" w:beforeAutospacing="0" w:after="0" w:afterAutospacing="0"/>
        <w:ind w:firstLine="539"/>
        <w:jc w:val="both"/>
        <w:rPr>
          <w:i/>
          <w:iCs/>
          <w:color w:val="auto"/>
          <w:sz w:val="22"/>
          <w:szCs w:val="22"/>
        </w:rPr>
      </w:pPr>
      <w:r w:rsidRPr="00036FAC">
        <w:rPr>
          <w:i/>
          <w:iCs/>
          <w:color w:val="auto"/>
          <w:sz w:val="22"/>
          <w:szCs w:val="22"/>
        </w:rPr>
        <w:t xml:space="preserve">а) заявка на участие в закупке формируется участником закупки с использованием электронной площадки путем заполнения экранных форм ее веб-интерфейса и (или) приложения электронного документа, содержащего информацию, сформированную без использования электронной площадки, в том числе электронного образа бумажного документа (документа на бумажном носителе, преобразованного в электронную форму путем сканирования с сохранением его реквизитов в файле в формате PDF); </w:t>
      </w:r>
    </w:p>
    <w:p w14:paraId="29940AEC" w14:textId="2B532D4E" w:rsidR="00FD31AF" w:rsidRPr="00036FAC" w:rsidRDefault="00FD31AF" w:rsidP="00C07A73">
      <w:pPr>
        <w:pStyle w:val="af1"/>
        <w:spacing w:before="0" w:beforeAutospacing="0" w:after="0" w:afterAutospacing="0"/>
        <w:ind w:firstLine="539"/>
        <w:jc w:val="both"/>
        <w:rPr>
          <w:i/>
          <w:iCs/>
          <w:color w:val="auto"/>
          <w:sz w:val="22"/>
          <w:szCs w:val="22"/>
        </w:rPr>
      </w:pPr>
      <w:r w:rsidRPr="00036FAC">
        <w:rPr>
          <w:i/>
          <w:iCs/>
          <w:color w:val="auto"/>
          <w:sz w:val="22"/>
          <w:szCs w:val="22"/>
        </w:rPr>
        <w:t xml:space="preserve">б) путем заполнения экранных форм веб-интерфейса электронной площадки подлежат указанию: </w:t>
      </w:r>
    </w:p>
    <w:p w14:paraId="2F73D09F" w14:textId="77777777" w:rsidR="00FD31AF" w:rsidRPr="00036FAC" w:rsidRDefault="00FD31AF" w:rsidP="00C07A73">
      <w:pPr>
        <w:pStyle w:val="af1"/>
        <w:spacing w:before="0" w:beforeAutospacing="0" w:after="0" w:afterAutospacing="0"/>
        <w:ind w:firstLine="539"/>
        <w:jc w:val="both"/>
        <w:rPr>
          <w:i/>
          <w:iCs/>
          <w:color w:val="auto"/>
          <w:sz w:val="22"/>
          <w:szCs w:val="22"/>
        </w:rPr>
      </w:pPr>
      <w:r w:rsidRPr="00036FAC">
        <w:rPr>
          <w:i/>
          <w:iCs/>
          <w:color w:val="auto"/>
          <w:sz w:val="22"/>
          <w:szCs w:val="22"/>
        </w:rPr>
        <w:t xml:space="preserve">товарный знак (при наличии у товара товарного знака); </w:t>
      </w:r>
    </w:p>
    <w:p w14:paraId="09172D88" w14:textId="08E164F3" w:rsidR="00FD31AF" w:rsidRPr="00036FAC" w:rsidRDefault="00FD31AF" w:rsidP="00C07A73">
      <w:pPr>
        <w:pStyle w:val="af1"/>
        <w:spacing w:before="0" w:beforeAutospacing="0" w:after="0" w:afterAutospacing="0"/>
        <w:ind w:firstLine="539"/>
        <w:jc w:val="both"/>
        <w:rPr>
          <w:i/>
          <w:iCs/>
          <w:color w:val="auto"/>
          <w:sz w:val="22"/>
          <w:szCs w:val="22"/>
        </w:rPr>
      </w:pPr>
      <w:r w:rsidRPr="00036FAC">
        <w:rPr>
          <w:i/>
          <w:iCs/>
          <w:color w:val="auto"/>
          <w:sz w:val="22"/>
          <w:szCs w:val="22"/>
        </w:rPr>
        <w:t>характеристики предлагаемого участником закупки товара в части характеристик, содержащихся в извещении об осуществлении закупки в соответствии с пунктом 5 части 1 статьи 42 Закона.</w:t>
      </w:r>
    </w:p>
    <w:p w14:paraId="593A7A5B" w14:textId="40DBB924" w:rsidR="00FD31AF" w:rsidRPr="00036FAC" w:rsidRDefault="00FD31AF" w:rsidP="00C07A73">
      <w:pPr>
        <w:pStyle w:val="af1"/>
        <w:spacing w:before="0" w:beforeAutospacing="0" w:after="0" w:afterAutospacing="0"/>
        <w:ind w:firstLine="539"/>
        <w:jc w:val="both"/>
        <w:rPr>
          <w:i/>
          <w:iCs/>
          <w:color w:val="auto"/>
          <w:sz w:val="22"/>
          <w:szCs w:val="22"/>
        </w:rPr>
      </w:pPr>
      <w:r w:rsidRPr="00036FAC">
        <w:rPr>
          <w:i/>
          <w:iCs/>
          <w:color w:val="auto"/>
          <w:sz w:val="22"/>
          <w:szCs w:val="22"/>
        </w:rPr>
        <w:t xml:space="preserve">наименование страны происхождения товара (в соответствии с Общероссийским классификатором стран мира); </w:t>
      </w:r>
    </w:p>
    <w:p w14:paraId="3374E33E" w14:textId="7C6F1ED0" w:rsidR="00FD31AF" w:rsidRPr="00036FAC" w:rsidRDefault="00FD31AF" w:rsidP="00C07A73">
      <w:pPr>
        <w:pStyle w:val="af1"/>
        <w:spacing w:before="0" w:beforeAutospacing="0" w:after="0" w:afterAutospacing="0"/>
        <w:ind w:firstLine="539"/>
        <w:jc w:val="both"/>
        <w:rPr>
          <w:i/>
          <w:iCs/>
          <w:color w:val="auto"/>
          <w:sz w:val="22"/>
          <w:szCs w:val="22"/>
        </w:rPr>
      </w:pPr>
      <w:r w:rsidRPr="00036FAC">
        <w:rPr>
          <w:i/>
          <w:iCs/>
          <w:color w:val="auto"/>
          <w:sz w:val="22"/>
          <w:szCs w:val="22"/>
        </w:rPr>
        <w:t xml:space="preserve">номер реестровой записи из реестра российской промышленной продукции, предусмотренного Федеральным законом </w:t>
      </w:r>
      <w:r w:rsidR="009F2A2C" w:rsidRPr="00036FAC">
        <w:rPr>
          <w:i/>
          <w:iCs/>
          <w:color w:val="auto"/>
          <w:sz w:val="22"/>
          <w:szCs w:val="22"/>
        </w:rPr>
        <w:t>«</w:t>
      </w:r>
      <w:r w:rsidRPr="00036FAC">
        <w:rPr>
          <w:i/>
          <w:iCs/>
          <w:color w:val="auto"/>
          <w:sz w:val="22"/>
          <w:szCs w:val="22"/>
        </w:rPr>
        <w:t>О промышленной политике в Российской Федерации</w:t>
      </w:r>
      <w:r w:rsidR="009F2A2C" w:rsidRPr="00036FAC">
        <w:rPr>
          <w:i/>
          <w:iCs/>
          <w:color w:val="auto"/>
          <w:sz w:val="22"/>
          <w:szCs w:val="22"/>
        </w:rPr>
        <w:t>»</w:t>
      </w:r>
      <w:r w:rsidRPr="00036FAC">
        <w:rPr>
          <w:i/>
          <w:iCs/>
          <w:color w:val="auto"/>
          <w:sz w:val="22"/>
          <w:szCs w:val="22"/>
        </w:rPr>
        <w:t xml:space="preserve">, в отношении товара (в том числе поставляемого при выполнении закупаемых работ, оказании закупаемых услуг), указанного в позициях 1 - 145 приложения № 1 к постановлению Правительства Российской Федерации от 23 декабря 2024 г. № 1875 </w:t>
      </w:r>
      <w:r w:rsidR="009F2A2C" w:rsidRPr="00036FAC">
        <w:rPr>
          <w:i/>
          <w:iCs/>
          <w:color w:val="auto"/>
          <w:sz w:val="22"/>
          <w:szCs w:val="22"/>
        </w:rPr>
        <w:t>«</w:t>
      </w:r>
      <w:r w:rsidRPr="00036FAC">
        <w:rPr>
          <w:i/>
          <w:iCs/>
          <w:color w:val="auto"/>
          <w:sz w:val="22"/>
          <w:szCs w:val="22"/>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009F2A2C" w:rsidRPr="00036FAC">
        <w:rPr>
          <w:i/>
          <w:iCs/>
          <w:color w:val="auto"/>
          <w:sz w:val="22"/>
          <w:szCs w:val="22"/>
        </w:rPr>
        <w:t>»</w:t>
      </w:r>
      <w:r w:rsidRPr="00036FAC">
        <w:rPr>
          <w:i/>
          <w:iCs/>
          <w:color w:val="auto"/>
          <w:sz w:val="22"/>
          <w:szCs w:val="22"/>
        </w:rPr>
        <w:t xml:space="preserve"> (далее - постановление Правительства Российской Федерации от 23 декабря 2024 г. № 1875), позициях 1 - 433 приложения № 2 к постановлению Правительства Российской Федерации от 23 декабря 2024 г. № 1875, если при осуществлении закупки применяются запрет и (или) ограничение, предусмотренные пунктом 1 постановления Правительства Российской Федерации от 23 декабря 2024 г. № 1875, и в соответствии с абзацем четвертым настоящего подпункта страной происхождения товара указана Российская Федерация. В случае если в отношении такого товара постановлением Правительства Российской Федерации от 17 июля 2015 г. № 719 </w:t>
      </w:r>
      <w:r w:rsidR="009F2A2C" w:rsidRPr="00036FAC">
        <w:rPr>
          <w:i/>
          <w:iCs/>
          <w:color w:val="auto"/>
          <w:sz w:val="22"/>
          <w:szCs w:val="22"/>
        </w:rPr>
        <w:t>«</w:t>
      </w:r>
      <w:r w:rsidRPr="00036FAC">
        <w:rPr>
          <w:i/>
          <w:iCs/>
          <w:color w:val="auto"/>
          <w:sz w:val="22"/>
          <w:szCs w:val="22"/>
        </w:rPr>
        <w:t>О подтверждении производства российской промышленной продукции</w:t>
      </w:r>
      <w:r w:rsidR="009F2A2C" w:rsidRPr="00036FAC">
        <w:rPr>
          <w:i/>
          <w:iCs/>
          <w:color w:val="auto"/>
          <w:sz w:val="22"/>
          <w:szCs w:val="22"/>
        </w:rPr>
        <w:t>»</w:t>
      </w:r>
      <w:r w:rsidRPr="00036FAC">
        <w:rPr>
          <w:i/>
          <w:iCs/>
          <w:color w:val="auto"/>
          <w:sz w:val="22"/>
          <w:szCs w:val="22"/>
        </w:rPr>
        <w:t xml:space="preserve"> за выполнение (освоение) на территории Российской Федерации соответствующих операций (условий) установлены требования о совокупном количестве баллов, указывается совокупное количество баллов за выполнение (освоение) на территории Российской Федерации соответствующих операций (условий); </w:t>
      </w:r>
    </w:p>
    <w:p w14:paraId="263E8C27" w14:textId="5CDB090E" w:rsidR="00FD31AF" w:rsidRPr="00036FAC" w:rsidRDefault="00FD31AF" w:rsidP="00C07A73">
      <w:pPr>
        <w:pStyle w:val="af1"/>
        <w:spacing w:before="0" w:beforeAutospacing="0" w:after="0" w:afterAutospacing="0"/>
        <w:ind w:firstLine="539"/>
        <w:jc w:val="both"/>
        <w:rPr>
          <w:i/>
          <w:iCs/>
          <w:color w:val="auto"/>
          <w:sz w:val="22"/>
          <w:szCs w:val="22"/>
        </w:rPr>
      </w:pPr>
      <w:r w:rsidRPr="00036FAC">
        <w:rPr>
          <w:i/>
          <w:iCs/>
          <w:color w:val="auto"/>
          <w:sz w:val="22"/>
          <w:szCs w:val="22"/>
        </w:rPr>
        <w:t xml:space="preserve">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в отношении товара (в том числе поставляемого при выполнении закупаемых работ, оказании закупаемых услуг), указанного в позициях 1 - 145 приложения № 1 к постановлению Правительства Российской Федерации от 23 декабря 2024 г. № 1875, позициях 1 - 433 приложения № 2 к постановлению Правительства Российской Федерации от 23 декабря 2024 г. № 1875, если при осуществлении закупки применяются запрет и (или) ограничение, предусмотренные пунктом 1 постановления Правительства Российской Федерации от 23 декабря 2024 г. № 1875, и в соответствии с абзацем четвертым настоящего подпункта страной происхождения товара указано государство - член Евразийского экономического союза, за исключением Российской Федерации. При этом указывается совокупное количество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установлены требования о совокупном количестве баллов за выполнение (освоение) на территории Евразийского экономического союза соответствующих операций (условий); </w:t>
      </w:r>
    </w:p>
    <w:p w14:paraId="48938AB6" w14:textId="5DCD6B33" w:rsidR="00FD31AF" w:rsidRPr="00036FAC" w:rsidRDefault="00FD31AF" w:rsidP="00C07A73">
      <w:pPr>
        <w:pStyle w:val="af1"/>
        <w:spacing w:before="0" w:beforeAutospacing="0" w:after="0" w:afterAutospacing="0"/>
        <w:ind w:firstLine="539"/>
        <w:jc w:val="both"/>
        <w:rPr>
          <w:i/>
          <w:iCs/>
          <w:color w:val="auto"/>
          <w:sz w:val="22"/>
          <w:szCs w:val="22"/>
        </w:rPr>
      </w:pPr>
      <w:r w:rsidRPr="00036FAC">
        <w:rPr>
          <w:i/>
          <w:iCs/>
          <w:color w:val="auto"/>
          <w:sz w:val="22"/>
          <w:szCs w:val="22"/>
        </w:rPr>
        <w:t xml:space="preserve">порядковый номер реестровой записи из единого реестра российских программ для электронных вычислительных машин и баз данных в отношении программы для электронных вычислительных машин и (или) баз данных, указанных в позиции 146 приложения № 1 к постановлению Правительства Российской Федерации от 23 декабря 2024 г. № 1875 (далее - программное обеспечение), если при </w:t>
      </w:r>
      <w:r w:rsidRPr="00036FAC">
        <w:rPr>
          <w:i/>
          <w:iCs/>
          <w:color w:val="auto"/>
          <w:sz w:val="22"/>
          <w:szCs w:val="22"/>
        </w:rPr>
        <w:lastRenderedPageBreak/>
        <w:t xml:space="preserve">осуществлении закупки применяется запрет, предусмотренный пунктом 1 постановления Правительства Российской Федерации от 23 декабря 2024 г. № 1875, и в соответствии с абзацем четвертым настоящего подпункта страной происхождения программного обеспечения указана Российская Федерация; </w:t>
      </w:r>
    </w:p>
    <w:p w14:paraId="5F3D3A16" w14:textId="2237C8EB" w:rsidR="00FD31AF" w:rsidRPr="00036FAC" w:rsidRDefault="00FD31AF" w:rsidP="00C07A73">
      <w:pPr>
        <w:pStyle w:val="af1"/>
        <w:spacing w:before="0" w:beforeAutospacing="0" w:after="0" w:afterAutospacing="0"/>
        <w:ind w:firstLine="539"/>
        <w:jc w:val="both"/>
        <w:rPr>
          <w:i/>
          <w:iCs/>
          <w:color w:val="auto"/>
          <w:sz w:val="22"/>
          <w:szCs w:val="22"/>
        </w:rPr>
      </w:pPr>
      <w:r w:rsidRPr="00036FAC">
        <w:rPr>
          <w:i/>
          <w:iCs/>
          <w:color w:val="auto"/>
          <w:sz w:val="22"/>
          <w:szCs w:val="22"/>
        </w:rPr>
        <w:t xml:space="preserve">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в отношении программного обеспечения, если при осуществлении закупки применяется запрет, предусмотренный пунктом 1 постановления Правительства Российской Федерации от 23 декабря 2024 г. № 1875, и в соответствии с абзацем четвертым настоящего подпункта страной происхождения программного обеспечения указано государство - член Евразийского экономического союза, за исключением Российской Федерации; </w:t>
      </w:r>
    </w:p>
    <w:p w14:paraId="3CC673C6" w14:textId="3B9DA50A" w:rsidR="00D5267A" w:rsidRPr="00036FAC" w:rsidRDefault="00FD31AF" w:rsidP="00C07A73">
      <w:pPr>
        <w:pStyle w:val="af1"/>
        <w:spacing w:before="0" w:beforeAutospacing="0" w:after="0" w:afterAutospacing="0"/>
        <w:ind w:firstLine="539"/>
        <w:jc w:val="both"/>
        <w:rPr>
          <w:i/>
          <w:iCs/>
          <w:color w:val="auto"/>
          <w:sz w:val="22"/>
          <w:szCs w:val="22"/>
        </w:rPr>
      </w:pPr>
      <w:r w:rsidRPr="00036FAC">
        <w:rPr>
          <w:i/>
          <w:iCs/>
          <w:color w:val="auto"/>
          <w:sz w:val="22"/>
          <w:szCs w:val="22"/>
        </w:rPr>
        <w:t xml:space="preserve">в) в случае незаполнения экранных форм веб-интерфейса электронной площадки, специализированной электронной площадки в соответствии с подпунктом </w:t>
      </w:r>
      <w:r w:rsidR="009F2A2C" w:rsidRPr="00036FAC">
        <w:rPr>
          <w:i/>
          <w:iCs/>
          <w:color w:val="auto"/>
          <w:sz w:val="22"/>
          <w:szCs w:val="22"/>
        </w:rPr>
        <w:t>«</w:t>
      </w:r>
      <w:r w:rsidRPr="00036FAC">
        <w:rPr>
          <w:i/>
          <w:iCs/>
          <w:color w:val="auto"/>
          <w:sz w:val="22"/>
          <w:szCs w:val="22"/>
        </w:rPr>
        <w:t>б</w:t>
      </w:r>
      <w:r w:rsidR="009F2A2C" w:rsidRPr="00036FAC">
        <w:rPr>
          <w:i/>
          <w:iCs/>
          <w:color w:val="auto"/>
          <w:sz w:val="22"/>
          <w:szCs w:val="22"/>
        </w:rPr>
        <w:t>»</w:t>
      </w:r>
      <w:r w:rsidRPr="00036FAC">
        <w:rPr>
          <w:i/>
          <w:iCs/>
          <w:color w:val="auto"/>
          <w:sz w:val="22"/>
          <w:szCs w:val="22"/>
        </w:rPr>
        <w:t xml:space="preserve"> настоящего пункта, заявка на участие в закупке на электронной площадке, специализированной электронной площадке не формируется. </w:t>
      </w:r>
    </w:p>
    <w:p w14:paraId="785A985B" w14:textId="27847618" w:rsidR="002B7BBA" w:rsidRPr="00036FAC" w:rsidRDefault="002B7BB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соответствии с Законом срока подачи заявок на участие в закупке.</w:t>
      </w:r>
    </w:p>
    <w:p w14:paraId="4693D5B7" w14:textId="77777777" w:rsidR="0049161F" w:rsidRPr="00036FAC" w:rsidRDefault="0049161F" w:rsidP="00C07A73">
      <w:pPr>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rPr>
        <w:t>1.</w:t>
      </w:r>
      <w:r w:rsidRPr="00036FAC">
        <w:rPr>
          <w:rFonts w:ascii="Times New Roman" w:hAnsi="Times New Roman"/>
          <w:color w:val="auto"/>
          <w:szCs w:val="22"/>
          <w:lang w:eastAsia="ru-RU"/>
        </w:rPr>
        <w:t xml:space="preserve">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 </w:t>
      </w:r>
    </w:p>
    <w:p w14:paraId="307AB4A8" w14:textId="4DA789B5" w:rsidR="00CF48EC" w:rsidRPr="00036FAC" w:rsidRDefault="0049161F" w:rsidP="00C07A73">
      <w:pPr>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rPr>
        <w:t xml:space="preserve">2. Заявка на участие в электронном аукционе, подготовленная Участником закупки, должна быть составлена на русском языке, текст всех документов, входящих в состав заявки, должен легко читаться, сведения, содержащиеся в заявке не должны допускать двусмысленных толкований. Все документы и сведения, входящие в состав заявок на участие в электронном аукционе должны соответствовать требованиям действующего законодательства Российской Федерации, в том числе </w:t>
      </w:r>
      <w:r w:rsidR="004B55D6" w:rsidRPr="004B55D6">
        <w:rPr>
          <w:rFonts w:ascii="Times New Roman" w:hAnsi="Times New Roman"/>
          <w:color w:val="auto"/>
          <w:szCs w:val="22"/>
        </w:rPr>
        <w:t>ГОСТу Р 7.0.8-2025</w:t>
      </w:r>
      <w:r w:rsidR="004B55D6">
        <w:rPr>
          <w:rFonts w:ascii="Times New Roman" w:hAnsi="Times New Roman"/>
          <w:color w:val="auto"/>
          <w:szCs w:val="22"/>
        </w:rPr>
        <w:t xml:space="preserve"> </w:t>
      </w:r>
      <w:r w:rsidRPr="00036FAC">
        <w:rPr>
          <w:rFonts w:ascii="Times New Roman" w:hAnsi="Times New Roman"/>
          <w:color w:val="auto"/>
          <w:szCs w:val="22"/>
        </w:rPr>
        <w:t>и требованиям, предусмотренными извещением об осуществлении закупки.</w:t>
      </w:r>
    </w:p>
    <w:p w14:paraId="6E716F70" w14:textId="77777777" w:rsidR="0049161F" w:rsidRPr="00036FAC" w:rsidRDefault="0049161F"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 xml:space="preserve">При оформлении заявки Участникам закупки следует использовать общепринятые обозначения и наименования в соответствии с требованиями действующих нормативных документов. Сведения, которые содержатся в заявке, не должны допускать двусмысленных толкований. </w:t>
      </w:r>
    </w:p>
    <w:p w14:paraId="10CD16CC" w14:textId="6D7927AA" w:rsidR="00A370C9" w:rsidRPr="00036FAC" w:rsidRDefault="00A370C9" w:rsidP="00C07A73">
      <w:pPr>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 xml:space="preserve">При описании товара могут быть использованы только общепринятые обозначения и сокращения. </w:t>
      </w:r>
    </w:p>
    <w:p w14:paraId="31C67B77" w14:textId="29D133FF" w:rsidR="00231B3A" w:rsidRPr="00036FAC" w:rsidRDefault="0097119D" w:rsidP="00C07A73">
      <w:pPr>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У</w:t>
      </w:r>
      <w:r w:rsidR="00A370C9" w:rsidRPr="00036FAC">
        <w:rPr>
          <w:rFonts w:ascii="Times New Roman" w:hAnsi="Times New Roman"/>
          <w:color w:val="auto"/>
          <w:szCs w:val="22"/>
          <w:lang w:eastAsia="ru-RU"/>
        </w:rPr>
        <w:t>частник указывает товарный знак (при наличии) предполагаемого к поставке товара.</w:t>
      </w:r>
    </w:p>
    <w:p w14:paraId="223FB237" w14:textId="008C968B" w:rsidR="00755783" w:rsidRPr="00036FAC" w:rsidRDefault="00DE1432"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Участнику закупки необходимо руководствоваться инструкцией по заполнению характеристик в заявке, предусмотренной извещением на проведение электронного аукциона.</w:t>
      </w:r>
      <w:r w:rsidR="00231B3A" w:rsidRPr="00036FAC">
        <w:rPr>
          <w:rFonts w:ascii="Times New Roman" w:hAnsi="Times New Roman"/>
          <w:color w:val="auto"/>
          <w:szCs w:val="22"/>
        </w:rPr>
        <w:t xml:space="preserve"> </w:t>
      </w:r>
    </w:p>
    <w:p w14:paraId="6D13EB06" w14:textId="77777777" w:rsidR="00133DED" w:rsidRPr="00036FAC" w:rsidRDefault="00680F79" w:rsidP="00C07A73">
      <w:pPr>
        <w:spacing w:after="0" w:line="240" w:lineRule="auto"/>
        <w:ind w:firstLine="708"/>
        <w:jc w:val="both"/>
        <w:rPr>
          <w:rFonts w:ascii="Times New Roman" w:hAnsi="Times New Roman"/>
          <w:color w:val="auto"/>
          <w:szCs w:val="22"/>
          <w:lang w:eastAsia="ru-RU"/>
        </w:rPr>
      </w:pPr>
      <w:r w:rsidRPr="00036FAC">
        <w:rPr>
          <w:rFonts w:ascii="Times New Roman" w:hAnsi="Times New Roman"/>
          <w:color w:val="auto"/>
          <w:szCs w:val="22"/>
          <w:lang w:eastAsia="ru-RU"/>
        </w:rPr>
        <w:t xml:space="preserve">3. </w:t>
      </w:r>
      <w:r w:rsidR="00133DED" w:rsidRPr="00036FAC">
        <w:rPr>
          <w:rFonts w:ascii="Times New Roman" w:hAnsi="Times New Roman"/>
          <w:color w:val="auto"/>
          <w:szCs w:val="22"/>
          <w:lang w:eastAsia="ru-RU"/>
        </w:rPr>
        <w:t>При формировании предложения участника закупки в отношении объекта закупки:</w:t>
      </w:r>
    </w:p>
    <w:p w14:paraId="302C28B0" w14:textId="61C436A7" w:rsidR="00133DED" w:rsidRPr="00036FAC" w:rsidRDefault="00680F79" w:rsidP="00C07A73">
      <w:pPr>
        <w:spacing w:after="0" w:line="240" w:lineRule="auto"/>
        <w:ind w:firstLine="708"/>
        <w:jc w:val="both"/>
        <w:rPr>
          <w:rFonts w:ascii="Times New Roman" w:hAnsi="Times New Roman"/>
          <w:color w:val="auto"/>
          <w:szCs w:val="22"/>
          <w:lang w:eastAsia="ru-RU"/>
        </w:rPr>
      </w:pPr>
      <w:r w:rsidRPr="00036FAC">
        <w:rPr>
          <w:rFonts w:ascii="Times New Roman" w:hAnsi="Times New Roman"/>
          <w:color w:val="auto"/>
          <w:szCs w:val="22"/>
          <w:lang w:eastAsia="ru-RU"/>
        </w:rPr>
        <w:t>3.1</w:t>
      </w:r>
      <w:r w:rsidR="00133DED" w:rsidRPr="00036FAC">
        <w:rPr>
          <w:rFonts w:ascii="Times New Roman" w:hAnsi="Times New Roman"/>
          <w:color w:val="auto"/>
          <w:szCs w:val="22"/>
          <w:lang w:eastAsia="ru-RU"/>
        </w:rPr>
        <w:t xml:space="preserve"> информация о товаре, предусмотренная подпунктами </w:t>
      </w:r>
      <w:r w:rsidR="009F2A2C" w:rsidRPr="00036FAC">
        <w:rPr>
          <w:rFonts w:ascii="Times New Roman" w:hAnsi="Times New Roman"/>
          <w:color w:val="auto"/>
          <w:szCs w:val="22"/>
          <w:lang w:eastAsia="ru-RU"/>
        </w:rPr>
        <w:t>«</w:t>
      </w:r>
      <w:r w:rsidR="00133DED" w:rsidRPr="00036FAC">
        <w:rPr>
          <w:rFonts w:ascii="Times New Roman" w:hAnsi="Times New Roman"/>
          <w:color w:val="auto"/>
          <w:szCs w:val="22"/>
          <w:lang w:eastAsia="ru-RU"/>
        </w:rPr>
        <w:t>а</w:t>
      </w:r>
      <w:r w:rsidR="009F2A2C" w:rsidRPr="00036FAC">
        <w:rPr>
          <w:rFonts w:ascii="Times New Roman" w:hAnsi="Times New Roman"/>
          <w:color w:val="auto"/>
          <w:szCs w:val="22"/>
          <w:lang w:eastAsia="ru-RU"/>
        </w:rPr>
        <w:t>»</w:t>
      </w:r>
      <w:r w:rsidR="00133DED" w:rsidRPr="00036FAC">
        <w:rPr>
          <w:rFonts w:ascii="Times New Roman" w:hAnsi="Times New Roman"/>
          <w:color w:val="auto"/>
          <w:szCs w:val="22"/>
          <w:lang w:eastAsia="ru-RU"/>
        </w:rPr>
        <w:t xml:space="preserve"> и </w:t>
      </w:r>
      <w:r w:rsidR="009F2A2C" w:rsidRPr="00036FAC">
        <w:rPr>
          <w:rFonts w:ascii="Times New Roman" w:hAnsi="Times New Roman"/>
          <w:color w:val="auto"/>
          <w:szCs w:val="22"/>
          <w:lang w:eastAsia="ru-RU"/>
        </w:rPr>
        <w:t>«</w:t>
      </w:r>
      <w:r w:rsidR="00133DED" w:rsidRPr="00036FAC">
        <w:rPr>
          <w:rFonts w:ascii="Times New Roman" w:hAnsi="Times New Roman"/>
          <w:color w:val="auto"/>
          <w:szCs w:val="22"/>
          <w:lang w:eastAsia="ru-RU"/>
        </w:rPr>
        <w:t>б</w:t>
      </w:r>
      <w:r w:rsidR="009F2A2C" w:rsidRPr="00036FAC">
        <w:rPr>
          <w:rFonts w:ascii="Times New Roman" w:hAnsi="Times New Roman"/>
          <w:color w:val="auto"/>
          <w:szCs w:val="22"/>
          <w:lang w:eastAsia="ru-RU"/>
        </w:rPr>
        <w:t>»</w:t>
      </w:r>
      <w:r w:rsidR="00133DED" w:rsidRPr="00036FAC">
        <w:rPr>
          <w:rFonts w:ascii="Times New Roman" w:hAnsi="Times New Roman"/>
          <w:color w:val="auto"/>
          <w:szCs w:val="22"/>
          <w:lang w:eastAsia="ru-RU"/>
        </w:rPr>
        <w:t xml:space="preserve"> пункта 2 части 1 статьи 43 Закона,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подпунктом </w:t>
      </w:r>
      <w:r w:rsidR="009F2A2C" w:rsidRPr="00036FAC">
        <w:rPr>
          <w:rFonts w:ascii="Times New Roman" w:hAnsi="Times New Roman"/>
          <w:color w:val="auto"/>
          <w:szCs w:val="22"/>
          <w:lang w:eastAsia="ru-RU"/>
        </w:rPr>
        <w:t>«</w:t>
      </w:r>
      <w:r w:rsidR="00133DED" w:rsidRPr="00036FAC">
        <w:rPr>
          <w:rFonts w:ascii="Times New Roman" w:hAnsi="Times New Roman"/>
          <w:color w:val="auto"/>
          <w:szCs w:val="22"/>
          <w:lang w:eastAsia="ru-RU"/>
        </w:rPr>
        <w:t>а</w:t>
      </w:r>
      <w:r w:rsidR="009F2A2C" w:rsidRPr="00036FAC">
        <w:rPr>
          <w:rFonts w:ascii="Times New Roman" w:hAnsi="Times New Roman"/>
          <w:color w:val="auto"/>
          <w:szCs w:val="22"/>
          <w:lang w:eastAsia="ru-RU"/>
        </w:rPr>
        <w:t>»</w:t>
      </w:r>
      <w:r w:rsidR="00133DED" w:rsidRPr="00036FAC">
        <w:rPr>
          <w:rFonts w:ascii="Times New Roman" w:hAnsi="Times New Roman"/>
          <w:color w:val="auto"/>
          <w:szCs w:val="22"/>
          <w:lang w:eastAsia="ru-RU"/>
        </w:rPr>
        <w:t xml:space="preserve"> пункта 2 части 1 статьи 43 Закона,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14:paraId="35D928DB" w14:textId="03A72059" w:rsidR="00133DED" w:rsidRPr="00036FAC" w:rsidRDefault="00143496" w:rsidP="00C07A73">
      <w:pPr>
        <w:spacing w:after="0" w:line="240" w:lineRule="auto"/>
        <w:ind w:firstLine="708"/>
        <w:jc w:val="both"/>
        <w:rPr>
          <w:rFonts w:ascii="Times New Roman" w:hAnsi="Times New Roman"/>
          <w:color w:val="auto"/>
          <w:szCs w:val="22"/>
          <w:lang w:eastAsia="ru-RU"/>
        </w:rPr>
      </w:pPr>
      <w:r w:rsidRPr="00036FAC">
        <w:rPr>
          <w:rFonts w:ascii="Times New Roman" w:hAnsi="Times New Roman"/>
          <w:color w:val="auto"/>
          <w:szCs w:val="22"/>
          <w:lang w:eastAsia="ru-RU"/>
        </w:rPr>
        <w:t xml:space="preserve">4. </w:t>
      </w:r>
      <w:r w:rsidR="00133DED" w:rsidRPr="00036FAC">
        <w:rPr>
          <w:rFonts w:ascii="Times New Roman" w:hAnsi="Times New Roman"/>
          <w:color w:val="auto"/>
          <w:szCs w:val="22"/>
          <w:lang w:eastAsia="ru-RU"/>
        </w:rPr>
        <w:t>Требовать от участника закупки представления иных информации и документов, за исключением предусмотренных частями 1 и 2 статьи 43 Закона, не допускается.</w:t>
      </w:r>
    </w:p>
    <w:p w14:paraId="67012B61" w14:textId="77777777" w:rsidR="002B7BBA" w:rsidRPr="00036FAC" w:rsidRDefault="00A86E0C"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 xml:space="preserve">5. </w:t>
      </w:r>
      <w:r w:rsidR="002B7BBA" w:rsidRPr="00036FAC">
        <w:rPr>
          <w:rFonts w:ascii="Times New Roman" w:hAnsi="Times New Roman"/>
          <w:color w:val="auto"/>
          <w:szCs w:val="22"/>
        </w:rPr>
        <w:t>При проведении электронных процедур:</w:t>
      </w:r>
    </w:p>
    <w:p w14:paraId="32EA0F91" w14:textId="77777777" w:rsidR="002B7BBA" w:rsidRPr="00036FAC" w:rsidRDefault="002B7BB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1) подать заявку на участие в закупке вправе только зарегистрированный в единой информационной системе и аккредитованный на электронной площадке участник закупки путем направления такой заявки в соответствии с Законом оператору электронной площадки;</w:t>
      </w:r>
    </w:p>
    <w:p w14:paraId="5863F3A8" w14:textId="3821EA53" w:rsidR="002B7BBA" w:rsidRPr="00036FAC" w:rsidRDefault="002B7BB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 xml:space="preserve">2) информация и документы, предусмотренные подпунктами </w:t>
      </w:r>
      <w:r w:rsidR="009F2A2C" w:rsidRPr="00036FAC">
        <w:rPr>
          <w:rFonts w:ascii="Times New Roman" w:hAnsi="Times New Roman"/>
          <w:color w:val="auto"/>
          <w:szCs w:val="22"/>
        </w:rPr>
        <w:t>«</w:t>
      </w:r>
      <w:r w:rsidRPr="00036FAC">
        <w:rPr>
          <w:rFonts w:ascii="Times New Roman" w:hAnsi="Times New Roman"/>
          <w:color w:val="auto"/>
          <w:szCs w:val="22"/>
        </w:rPr>
        <w:t>а</w:t>
      </w:r>
      <w:r w:rsidR="009F2A2C" w:rsidRPr="00036FAC">
        <w:rPr>
          <w:rFonts w:ascii="Times New Roman" w:hAnsi="Times New Roman"/>
          <w:color w:val="auto"/>
          <w:szCs w:val="22"/>
        </w:rPr>
        <w:t>»</w:t>
      </w:r>
      <w:r w:rsidRPr="00036FAC">
        <w:rPr>
          <w:rFonts w:ascii="Times New Roman" w:hAnsi="Times New Roman"/>
          <w:color w:val="auto"/>
          <w:szCs w:val="22"/>
        </w:rPr>
        <w:t xml:space="preserve"> - </w:t>
      </w:r>
      <w:r w:rsidR="009F2A2C" w:rsidRPr="00036FAC">
        <w:rPr>
          <w:rFonts w:ascii="Times New Roman" w:hAnsi="Times New Roman"/>
          <w:color w:val="auto"/>
          <w:szCs w:val="22"/>
        </w:rPr>
        <w:t>«</w:t>
      </w:r>
      <w:r w:rsidRPr="00036FAC">
        <w:rPr>
          <w:rFonts w:ascii="Times New Roman" w:hAnsi="Times New Roman"/>
          <w:color w:val="auto"/>
          <w:szCs w:val="22"/>
        </w:rPr>
        <w:t>л</w:t>
      </w:r>
      <w:r w:rsidR="009F2A2C" w:rsidRPr="00036FAC">
        <w:rPr>
          <w:rFonts w:ascii="Times New Roman" w:hAnsi="Times New Roman"/>
          <w:color w:val="auto"/>
          <w:szCs w:val="22"/>
        </w:rPr>
        <w:t>»</w:t>
      </w:r>
      <w:r w:rsidRPr="00036FAC">
        <w:rPr>
          <w:rFonts w:ascii="Times New Roman" w:hAnsi="Times New Roman"/>
          <w:color w:val="auto"/>
          <w:szCs w:val="22"/>
        </w:rPr>
        <w:t xml:space="preserve"> пункта 1 части 1 статьи 43 Закона, не включаются участником закупки в заявку на участие в закупке. Такие информация и документы в случаях, предусмотренных Законом,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p w14:paraId="0D8766E6" w14:textId="2814D5C6" w:rsidR="002B7BBA" w:rsidRPr="00036FAC" w:rsidRDefault="002B7BB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Закона, и предусмотренные подпунктом </w:t>
      </w:r>
      <w:r w:rsidR="009F2A2C" w:rsidRPr="00036FAC">
        <w:rPr>
          <w:rFonts w:ascii="Times New Roman" w:hAnsi="Times New Roman"/>
          <w:color w:val="auto"/>
          <w:szCs w:val="22"/>
        </w:rPr>
        <w:t>«</w:t>
      </w:r>
      <w:r w:rsidRPr="00036FAC">
        <w:rPr>
          <w:rFonts w:ascii="Times New Roman" w:hAnsi="Times New Roman"/>
          <w:color w:val="auto"/>
          <w:szCs w:val="22"/>
        </w:rPr>
        <w:t>н</w:t>
      </w:r>
      <w:r w:rsidR="009F2A2C" w:rsidRPr="00036FAC">
        <w:rPr>
          <w:rFonts w:ascii="Times New Roman" w:hAnsi="Times New Roman"/>
          <w:color w:val="auto"/>
          <w:szCs w:val="22"/>
        </w:rPr>
        <w:t>»</w:t>
      </w:r>
      <w:r w:rsidRPr="00036FAC">
        <w:rPr>
          <w:rFonts w:ascii="Times New Roman" w:hAnsi="Times New Roman"/>
          <w:color w:val="auto"/>
          <w:szCs w:val="22"/>
        </w:rPr>
        <w:t xml:space="preserve"> пункта 1 части 1 статьи 43 </w:t>
      </w:r>
      <w:r w:rsidRPr="00036FAC">
        <w:rPr>
          <w:rFonts w:ascii="Times New Roman" w:hAnsi="Times New Roman"/>
          <w:color w:val="auto"/>
          <w:szCs w:val="22"/>
        </w:rPr>
        <w:lastRenderedPageBreak/>
        <w:t>Закона, не включаются участником закупки в заявку на участие в закупке. Такие документы в случаях, предусмотренных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14:paraId="1E834A7E" w14:textId="77777777" w:rsidR="002B7BBA" w:rsidRPr="00036FAC" w:rsidRDefault="002B7BB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4) не позднее одного часа с момента получения заявки на участие в закупке оператор электронной площадки осуществляет возврат заявки подавшему ее участнику закупки в случаях:</w:t>
      </w:r>
    </w:p>
    <w:p w14:paraId="2DCD7B72" w14:textId="77777777" w:rsidR="002B7BBA" w:rsidRPr="00036FAC" w:rsidRDefault="002B7BB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а) подачи заявки на участие в закупке с нарушением требований, предусмотренных частью 1 статьи 5 Закона;</w:t>
      </w:r>
    </w:p>
    <w:p w14:paraId="3F059CAE" w14:textId="77777777" w:rsidR="002B7BBA" w:rsidRPr="00036FAC" w:rsidRDefault="002B7BB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14:paraId="55589800" w14:textId="77777777" w:rsidR="002B7BBA" w:rsidRPr="00036FAC" w:rsidRDefault="002B7BB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в) подачи заявки на участие в закупке после окончания срока подачи заявок на участие в закупке;</w:t>
      </w:r>
    </w:p>
    <w:p w14:paraId="42CC1B35" w14:textId="77777777" w:rsidR="002B7BBA" w:rsidRPr="00036FAC" w:rsidRDefault="002B7BB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г) подачи участником закупки в соответствии с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14:paraId="2B3C869D" w14:textId="415D25D6" w:rsidR="002B7BBA" w:rsidRPr="00036FAC" w:rsidRDefault="002B7BB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д)</w:t>
      </w:r>
      <w:r w:rsidR="00D617BB" w:rsidRPr="00036FAC">
        <w:rPr>
          <w:rFonts w:ascii="Times New Roman" w:hAnsi="Times New Roman"/>
          <w:color w:val="auto"/>
          <w:szCs w:val="22"/>
        </w:rPr>
        <w:t xml:space="preserve"> указания в соответствии с подпунктом </w:t>
      </w:r>
      <w:r w:rsidR="009F2A2C" w:rsidRPr="00036FAC">
        <w:rPr>
          <w:rFonts w:ascii="Times New Roman" w:hAnsi="Times New Roman"/>
          <w:color w:val="auto"/>
          <w:szCs w:val="22"/>
        </w:rPr>
        <w:t>«</w:t>
      </w:r>
      <w:r w:rsidR="00D617BB" w:rsidRPr="00036FAC">
        <w:rPr>
          <w:rFonts w:ascii="Times New Roman" w:hAnsi="Times New Roman"/>
          <w:color w:val="auto"/>
          <w:szCs w:val="22"/>
        </w:rPr>
        <w:t>б</w:t>
      </w:r>
      <w:r w:rsidR="009F2A2C" w:rsidRPr="00036FAC">
        <w:rPr>
          <w:rFonts w:ascii="Times New Roman" w:hAnsi="Times New Roman"/>
          <w:color w:val="auto"/>
          <w:szCs w:val="22"/>
        </w:rPr>
        <w:t>»</w:t>
      </w:r>
      <w:r w:rsidR="00D617BB" w:rsidRPr="00036FAC">
        <w:rPr>
          <w:rFonts w:ascii="Times New Roman" w:hAnsi="Times New Roman"/>
          <w:color w:val="auto"/>
          <w:szCs w:val="22"/>
        </w:rPr>
        <w:t xml:space="preserve"> пункта 2 части 1 статьи 43 Закона иностранного государства в качестве страны происхождении товара в случае установления в соответствии с подпунктом </w:t>
      </w:r>
      <w:r w:rsidR="009F2A2C" w:rsidRPr="00036FAC">
        <w:rPr>
          <w:rFonts w:ascii="Times New Roman" w:hAnsi="Times New Roman"/>
          <w:color w:val="auto"/>
          <w:szCs w:val="22"/>
        </w:rPr>
        <w:t>«</w:t>
      </w:r>
      <w:r w:rsidR="00D617BB" w:rsidRPr="00036FAC">
        <w:rPr>
          <w:rFonts w:ascii="Times New Roman" w:hAnsi="Times New Roman"/>
          <w:color w:val="auto"/>
          <w:szCs w:val="22"/>
        </w:rPr>
        <w:t>а</w:t>
      </w:r>
      <w:r w:rsidR="009F2A2C" w:rsidRPr="00036FAC">
        <w:rPr>
          <w:rFonts w:ascii="Times New Roman" w:hAnsi="Times New Roman"/>
          <w:color w:val="auto"/>
          <w:szCs w:val="22"/>
        </w:rPr>
        <w:t>»</w:t>
      </w:r>
      <w:r w:rsidR="00D617BB" w:rsidRPr="00036FAC">
        <w:rPr>
          <w:rFonts w:ascii="Times New Roman" w:hAnsi="Times New Roman"/>
          <w:color w:val="auto"/>
          <w:szCs w:val="22"/>
        </w:rPr>
        <w:t xml:space="preserve"> пункта 1 части 2 статьи 14 Закона в извещении об осуществлении закупки запрета закупки товара, происходящего из иностранного государства;</w:t>
      </w:r>
    </w:p>
    <w:p w14:paraId="4C04FE04" w14:textId="603DA7ED" w:rsidR="002B7BBA" w:rsidRPr="00036FAC" w:rsidRDefault="002B7BB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 xml:space="preserve">е) получения оператором электронной площадки от банка информации, указанной в подпункте </w:t>
      </w:r>
      <w:r w:rsidR="009F2A2C" w:rsidRPr="00036FAC">
        <w:rPr>
          <w:rFonts w:ascii="Times New Roman" w:hAnsi="Times New Roman"/>
          <w:color w:val="auto"/>
          <w:szCs w:val="22"/>
        </w:rPr>
        <w:t>«</w:t>
      </w:r>
      <w:r w:rsidRPr="00036FAC">
        <w:rPr>
          <w:rFonts w:ascii="Times New Roman" w:hAnsi="Times New Roman"/>
          <w:color w:val="auto"/>
          <w:szCs w:val="22"/>
        </w:rPr>
        <w:t>г</w:t>
      </w:r>
      <w:r w:rsidR="009F2A2C" w:rsidRPr="00036FAC">
        <w:rPr>
          <w:rFonts w:ascii="Times New Roman" w:hAnsi="Times New Roman"/>
          <w:color w:val="auto"/>
          <w:szCs w:val="22"/>
        </w:rPr>
        <w:t>»</w:t>
      </w:r>
      <w:r w:rsidRPr="00036FAC">
        <w:rPr>
          <w:rFonts w:ascii="Times New Roman" w:hAnsi="Times New Roman"/>
          <w:color w:val="auto"/>
          <w:szCs w:val="22"/>
        </w:rPr>
        <w:t xml:space="preserve"> пункта 3 части 5 статьи 44 Закона;</w:t>
      </w:r>
    </w:p>
    <w:p w14:paraId="7691B624" w14:textId="77777777" w:rsidR="002B7BBA" w:rsidRPr="00036FAC" w:rsidRDefault="002B7BB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коду закупки, указанному в извещении об осуществлении закупки, а также если сумма независимой гарантии менее размера обеспечения заявок на участие в закупке, установленного заказчиком в соответствии с Законом;</w:t>
      </w:r>
    </w:p>
    <w:p w14:paraId="4F058959" w14:textId="77777777" w:rsidR="002B7BBA" w:rsidRPr="00036FAC" w:rsidRDefault="002B7BB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з) наличия в предусмотренном Законом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частью 1.1 статьи</w:t>
      </w:r>
      <w:r w:rsidR="006F7A47" w:rsidRPr="00036FAC">
        <w:rPr>
          <w:rFonts w:ascii="Times New Roman" w:hAnsi="Times New Roman"/>
          <w:color w:val="auto"/>
          <w:szCs w:val="22"/>
        </w:rPr>
        <w:t xml:space="preserve"> 31</w:t>
      </w:r>
      <w:r w:rsidRPr="00036FAC">
        <w:rPr>
          <w:rFonts w:ascii="Times New Roman" w:hAnsi="Times New Roman"/>
          <w:color w:val="auto"/>
          <w:szCs w:val="22"/>
        </w:rPr>
        <w:t xml:space="preserve"> Закона;</w:t>
      </w:r>
    </w:p>
    <w:p w14:paraId="2273085B" w14:textId="77777777" w:rsidR="002B7BBA" w:rsidRPr="00036FAC" w:rsidRDefault="002B7BB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частью 3 статьи 31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частью 2 или 2.1 статьи 31 Закона);</w:t>
      </w:r>
    </w:p>
    <w:p w14:paraId="3214498D" w14:textId="77777777" w:rsidR="002B7BBA" w:rsidRPr="00036FAC" w:rsidRDefault="002B7BB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частью 3 статьи 30 Закона;</w:t>
      </w:r>
    </w:p>
    <w:p w14:paraId="1867C05A" w14:textId="15C2E6C8" w:rsidR="00D617BB" w:rsidRPr="00036FAC" w:rsidRDefault="002B7BB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 xml:space="preserve">л) </w:t>
      </w:r>
      <w:r w:rsidR="00D617BB" w:rsidRPr="00036FAC">
        <w:rPr>
          <w:rFonts w:ascii="Times New Roman" w:hAnsi="Times New Roman"/>
          <w:color w:val="auto"/>
          <w:szCs w:val="22"/>
        </w:rPr>
        <w:t xml:space="preserve">подачи заявки участником закупки, являющимся иностранным лицом, в случае установления в соответствии с подпунктом </w:t>
      </w:r>
      <w:r w:rsidR="009F2A2C" w:rsidRPr="00036FAC">
        <w:rPr>
          <w:rFonts w:ascii="Times New Roman" w:hAnsi="Times New Roman"/>
          <w:color w:val="auto"/>
          <w:szCs w:val="22"/>
        </w:rPr>
        <w:t>«</w:t>
      </w:r>
      <w:r w:rsidR="00D617BB" w:rsidRPr="00036FAC">
        <w:rPr>
          <w:rFonts w:ascii="Times New Roman" w:hAnsi="Times New Roman"/>
          <w:color w:val="auto"/>
          <w:szCs w:val="22"/>
        </w:rPr>
        <w:t>а</w:t>
      </w:r>
      <w:r w:rsidR="009F2A2C" w:rsidRPr="00036FAC">
        <w:rPr>
          <w:rFonts w:ascii="Times New Roman" w:hAnsi="Times New Roman"/>
          <w:color w:val="auto"/>
          <w:szCs w:val="22"/>
        </w:rPr>
        <w:t>»</w:t>
      </w:r>
      <w:r w:rsidR="00D617BB" w:rsidRPr="00036FAC">
        <w:rPr>
          <w:rFonts w:ascii="Times New Roman" w:hAnsi="Times New Roman"/>
          <w:color w:val="auto"/>
          <w:szCs w:val="22"/>
        </w:rPr>
        <w:t xml:space="preserve"> пункта 1 части 2 статьи 14 Закона в извещении об осуществлении закупки запрета закупки работы, услуги, соответственно выполняемой, оказываемой иностранным лицом; </w:t>
      </w:r>
    </w:p>
    <w:p w14:paraId="418A995E" w14:textId="77777777" w:rsidR="002B7BBA" w:rsidRPr="00036FAC" w:rsidRDefault="002B7BB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5) одновременно с возвратом заявки на участие в закупке, предусмотренным пунктом 5 части 6 статьи 43 Закона, оператор электронной площадки направляет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пунктом 5 части 6 статьи 43 Закона, не допускается;</w:t>
      </w:r>
    </w:p>
    <w:p w14:paraId="7D2A8A14" w14:textId="77777777" w:rsidR="002B7BBA" w:rsidRPr="00036FAC" w:rsidRDefault="002B7BB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6) участник закупки после возврата ему заявки на участие в закупке по основаниям, предусмотренным пунктом 5 части 6 статьи 43 Закона, вправе подать новую заявку на участие в закупке в соответствии с требованиями статьи</w:t>
      </w:r>
      <w:r w:rsidR="00BA78F5" w:rsidRPr="00036FAC">
        <w:rPr>
          <w:rFonts w:ascii="Times New Roman" w:hAnsi="Times New Roman"/>
          <w:color w:val="auto"/>
          <w:szCs w:val="22"/>
        </w:rPr>
        <w:t xml:space="preserve"> 43 Закона</w:t>
      </w:r>
      <w:r w:rsidRPr="00036FAC">
        <w:rPr>
          <w:rFonts w:ascii="Times New Roman" w:hAnsi="Times New Roman"/>
          <w:color w:val="auto"/>
          <w:szCs w:val="22"/>
        </w:rPr>
        <w:t>;</w:t>
      </w:r>
    </w:p>
    <w:p w14:paraId="640026C9" w14:textId="77777777" w:rsidR="002B7BBA" w:rsidRPr="00036FAC" w:rsidRDefault="002B7BB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7) не позднее одного часа с момента получения заявки на участие в закупке, которая не подлежит возврату в соответствии с пунктом 5 части 6 статьи 43 Закона, оператор электронной площадки обязан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
    <w:p w14:paraId="58B98A12" w14:textId="59C47C6D" w:rsidR="002B7BBA" w:rsidRPr="00036FAC" w:rsidRDefault="002B7BB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8) не позднее одного часа с момента окончания срока подачи заявок на участие в закупке оператор электронной площадки направля</w:t>
      </w:r>
      <w:r w:rsidR="004E0424" w:rsidRPr="00036FAC">
        <w:rPr>
          <w:rFonts w:ascii="Times New Roman" w:hAnsi="Times New Roman"/>
          <w:color w:val="auto"/>
          <w:szCs w:val="22"/>
        </w:rPr>
        <w:t>е</w:t>
      </w:r>
      <w:r w:rsidRPr="00036FAC">
        <w:rPr>
          <w:rFonts w:ascii="Times New Roman" w:hAnsi="Times New Roman"/>
          <w:color w:val="auto"/>
          <w:szCs w:val="22"/>
        </w:rPr>
        <w:t xml:space="preserve">т заказчику в соответствии с </w:t>
      </w:r>
      <w:r w:rsidR="00F02664" w:rsidRPr="00036FAC">
        <w:rPr>
          <w:rFonts w:ascii="Times New Roman" w:hAnsi="Times New Roman"/>
          <w:color w:val="auto"/>
          <w:szCs w:val="22"/>
        </w:rPr>
        <w:t>З</w:t>
      </w:r>
      <w:r w:rsidRPr="00036FAC">
        <w:rPr>
          <w:rFonts w:ascii="Times New Roman" w:hAnsi="Times New Roman"/>
          <w:color w:val="auto"/>
          <w:szCs w:val="22"/>
        </w:rPr>
        <w:t xml:space="preserve">аконом заявки на участие в закупке, </w:t>
      </w:r>
      <w:r w:rsidRPr="00036FAC">
        <w:rPr>
          <w:rFonts w:ascii="Times New Roman" w:hAnsi="Times New Roman"/>
          <w:color w:val="auto"/>
          <w:szCs w:val="22"/>
        </w:rPr>
        <w:lastRenderedPageBreak/>
        <w:t>которые не возвращены по основаниям, предусмотренным пунктом 5 части 6 статьи 43 Закона, а также информацию о дате и времени их подачи.</w:t>
      </w:r>
    </w:p>
    <w:p w14:paraId="60F2B545" w14:textId="77777777" w:rsidR="002B7BBA" w:rsidRPr="00036FAC" w:rsidRDefault="004A3C80"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 xml:space="preserve">6. </w:t>
      </w:r>
      <w:r w:rsidR="002B7BBA" w:rsidRPr="00036FAC">
        <w:rPr>
          <w:rFonts w:ascii="Times New Roman" w:hAnsi="Times New Roman"/>
          <w:color w:val="auto"/>
          <w:szCs w:val="22"/>
        </w:rPr>
        <w:t>Участник закупки, подавший заявку на участие в закупке, вправе в соответствии с частями 10 статьи 43 Закона отозвать такую заявку:</w:t>
      </w:r>
    </w:p>
    <w:p w14:paraId="5A210503" w14:textId="77777777" w:rsidR="002B7BBA" w:rsidRPr="00036FAC" w:rsidRDefault="002B7BB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1) до окончания срока подачи заявок на участие в закупке;</w:t>
      </w:r>
    </w:p>
    <w:p w14:paraId="3FCA21FA" w14:textId="77777777" w:rsidR="002B7BBA" w:rsidRPr="00036FAC" w:rsidRDefault="002B7BB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 xml:space="preserve">2) с момента размещения в соответствии с Законом в единой информационной системе протокола подведения итогов определения поставщика (подрядчика, исполнителя) до размещения в соответствии с частью 2 статьи 51 </w:t>
      </w:r>
      <w:r w:rsidR="006600D0" w:rsidRPr="00036FAC">
        <w:rPr>
          <w:rFonts w:ascii="Times New Roman" w:hAnsi="Times New Roman"/>
          <w:color w:val="auto"/>
          <w:szCs w:val="22"/>
        </w:rPr>
        <w:t>З</w:t>
      </w:r>
      <w:r w:rsidRPr="00036FAC">
        <w:rPr>
          <w:rFonts w:ascii="Times New Roman" w:hAnsi="Times New Roman"/>
          <w:color w:val="auto"/>
          <w:szCs w:val="22"/>
        </w:rPr>
        <w:t xml:space="preserve">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 Не допускается отзыв заявок, которым в соответствии с </w:t>
      </w:r>
      <w:r w:rsidR="00F8071B" w:rsidRPr="00036FAC">
        <w:rPr>
          <w:rFonts w:ascii="Times New Roman" w:hAnsi="Times New Roman"/>
          <w:color w:val="auto"/>
          <w:szCs w:val="22"/>
        </w:rPr>
        <w:t>З</w:t>
      </w:r>
      <w:r w:rsidRPr="00036FAC">
        <w:rPr>
          <w:rFonts w:ascii="Times New Roman" w:hAnsi="Times New Roman"/>
          <w:color w:val="auto"/>
          <w:szCs w:val="22"/>
        </w:rPr>
        <w:t>аконом присвоены первые три порядковых номера.</w:t>
      </w:r>
    </w:p>
    <w:p w14:paraId="48863E26" w14:textId="77777777" w:rsidR="002B7BBA" w:rsidRPr="00036FAC" w:rsidRDefault="004A3C80"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7</w:t>
      </w:r>
      <w:r w:rsidR="002B7BBA" w:rsidRPr="00036FAC">
        <w:rPr>
          <w:rFonts w:ascii="Times New Roman" w:hAnsi="Times New Roman"/>
          <w:color w:val="auto"/>
          <w:szCs w:val="22"/>
        </w:rPr>
        <w:t>. Если участник закупки отзывает заявку на участие в закупке при проведении электронных процедур, такой участник закупки:</w:t>
      </w:r>
    </w:p>
    <w:p w14:paraId="610B18D6" w14:textId="77777777" w:rsidR="002B7BBA" w:rsidRPr="00036FAC" w:rsidRDefault="002B7BB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1) формирует с использованием электронной площадки отзыв заявки на участие в закупке и подписывает его усиленной электронной подписью лица, имеющего право действовать от имени участника закупки;</w:t>
      </w:r>
    </w:p>
    <w:p w14:paraId="01C4AC34" w14:textId="77777777" w:rsidR="002B7BBA" w:rsidRPr="00036FAC" w:rsidRDefault="002B7BB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2) в случае, предусмотренном пунктом 1 части 9 статьи 43 Закона, заявка на участие в закупке считается отозванной с момента подписания в соответствии с пунктом 1 части 10 статьи 43 Закона отзыва заявки на участие в закупке;</w:t>
      </w:r>
    </w:p>
    <w:p w14:paraId="6284E5F1" w14:textId="46365B18" w:rsidR="003A2523" w:rsidRPr="00036FAC" w:rsidRDefault="002B7BB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3) в случае, предусмотренном пунктом 2 части 9 статьи 43 Закона, оператор электронной площадки не позднее одного часа с момента подписания в соответствии с пунктом 1 части 10 статьи 43 Закона отзыва заявки на участие в закупке направляет такой отзыв заказчику с указанием идентификационного номера такой заявки, а также номера реестровой записи в едином реестре участников закупок в отношении участника закупки, сформировавшего отзыв заявки на участие в закупке, в единую информационную систему. С момента направления отзыва заявки на участие в закупке в соответствии с пунктом 3 части 10 статьи 43 Закона заявка на участие в закупке считается отозванной.</w:t>
      </w:r>
    </w:p>
    <w:p w14:paraId="1F764683" w14:textId="77777777" w:rsidR="003A2523" w:rsidRPr="00036FAC" w:rsidRDefault="003A2523" w:rsidP="00C07A73">
      <w:pPr>
        <w:pStyle w:val="ConsPlusNormal"/>
        <w:ind w:left="57" w:right="57" w:firstLine="549"/>
        <w:jc w:val="both"/>
        <w:rPr>
          <w:rFonts w:ascii="Times New Roman" w:hAnsi="Times New Roman"/>
          <w:color w:val="auto"/>
          <w:sz w:val="22"/>
          <w:szCs w:val="22"/>
        </w:rPr>
      </w:pPr>
    </w:p>
    <w:p w14:paraId="069A5F71" w14:textId="2E516FBA" w:rsidR="00557CD9" w:rsidRPr="00036FAC" w:rsidRDefault="00E725AA" w:rsidP="00C07A73">
      <w:pPr>
        <w:spacing w:after="0" w:line="240" w:lineRule="auto"/>
        <w:ind w:right="-1" w:firstLine="709"/>
        <w:jc w:val="center"/>
        <w:rPr>
          <w:rFonts w:ascii="Times New Roman" w:hAnsi="Times New Roman"/>
          <w:color w:val="auto"/>
          <w:szCs w:val="22"/>
        </w:rPr>
      </w:pPr>
      <w:r w:rsidRPr="00036FAC">
        <w:rPr>
          <w:rFonts w:ascii="Times New Roman" w:hAnsi="Times New Roman"/>
          <w:b/>
          <w:color w:val="auto"/>
          <w:szCs w:val="22"/>
        </w:rPr>
        <w:t>О подаче запросов на разъяснения положений извещения и внесении изменений в извещение об осуществлении закупки</w:t>
      </w:r>
    </w:p>
    <w:p w14:paraId="6B4C1710" w14:textId="77777777" w:rsidR="00557CD9" w:rsidRPr="00036FAC" w:rsidRDefault="00E725AA" w:rsidP="00C07A73">
      <w:pPr>
        <w:spacing w:after="0" w:line="240" w:lineRule="auto"/>
        <w:ind w:firstLine="567"/>
        <w:jc w:val="both"/>
        <w:rPr>
          <w:rFonts w:ascii="Times New Roman" w:hAnsi="Times New Roman"/>
          <w:color w:val="auto"/>
          <w:szCs w:val="22"/>
        </w:rPr>
      </w:pPr>
      <w:r w:rsidRPr="00036FAC">
        <w:rPr>
          <w:rFonts w:ascii="Times New Roman" w:hAnsi="Times New Roman"/>
          <w:color w:val="auto"/>
          <w:szCs w:val="22"/>
        </w:rPr>
        <w:t>Дата начала срока предоставления участникам закупки разъяснений положений извещения об осуществлении закупки: с момента размещения извещения об осуществлении закупки при проведении электронного аукциона.</w:t>
      </w:r>
    </w:p>
    <w:p w14:paraId="611DB6AC" w14:textId="77777777" w:rsidR="00557CD9" w:rsidRPr="00036FAC" w:rsidRDefault="00E725AA" w:rsidP="00C07A73">
      <w:pPr>
        <w:spacing w:after="0" w:line="240" w:lineRule="auto"/>
        <w:ind w:firstLine="567"/>
        <w:jc w:val="both"/>
        <w:rPr>
          <w:rFonts w:ascii="Times New Roman" w:hAnsi="Times New Roman"/>
          <w:color w:val="auto"/>
          <w:szCs w:val="22"/>
        </w:rPr>
      </w:pPr>
      <w:r w:rsidRPr="00036FAC">
        <w:rPr>
          <w:rFonts w:ascii="Times New Roman" w:hAnsi="Times New Roman"/>
          <w:color w:val="auto"/>
          <w:szCs w:val="22"/>
        </w:rPr>
        <w:t>Любой участник закупки, зарегистрированный в единой информационной системе, вправе направить с использованием электронной площадки заказчику не более чем три запроса о даче разъяснений положений извещения об осуществлении закупки при проведении электронного конкурса и электронного аукциона не позднее чем за три дня до окончания срока подачи заявок на участие в закупке. Не позднее одного часа с момента поступления такого запроса оператор электронной площадки направляет его с использованием электронной площадки заказчику. Не позднее двух дней со дня, следующего за днем поступления заказчику запроса о даче разъяснения положений извещения об осуществлении закупки, заказчик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разъяснение положений извещения об осуществлении закупки с указанием предмета запроса, но без указания участника закупки, от которого поступил такой запрос. Такие разъяснения не должны изменять суть извещения об осуществлении закупки.</w:t>
      </w:r>
    </w:p>
    <w:p w14:paraId="67FC4E96" w14:textId="4FB4672C" w:rsidR="00557CD9" w:rsidRPr="00036FAC" w:rsidRDefault="00E725AA" w:rsidP="00C07A73">
      <w:pPr>
        <w:spacing w:after="0" w:line="240" w:lineRule="auto"/>
        <w:ind w:right="-1" w:firstLine="709"/>
        <w:jc w:val="both"/>
        <w:rPr>
          <w:rFonts w:ascii="Times New Roman" w:hAnsi="Times New Roman"/>
          <w:color w:val="auto"/>
          <w:szCs w:val="22"/>
        </w:rPr>
      </w:pPr>
      <w:r w:rsidRPr="00036FAC">
        <w:rPr>
          <w:rFonts w:ascii="Times New Roman" w:hAnsi="Times New Roman"/>
          <w:color w:val="auto"/>
          <w:szCs w:val="22"/>
        </w:rPr>
        <w:t xml:space="preserve">Заказчик по собственной инициативе или в соответствии с запросом, предусмотренным частью 5 статьи 42 Закона, вправе внести изменения в извещение об осуществлении закупки, которые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 размещаются в единой информационной системе, не позднее чем за один рабочий день до даты окончания срока подачи заявок на участие в закупке. </w:t>
      </w:r>
    </w:p>
    <w:p w14:paraId="555FB63E" w14:textId="77777777" w:rsidR="00557CD9" w:rsidRPr="00036FAC" w:rsidRDefault="00557CD9" w:rsidP="00C07A73">
      <w:pPr>
        <w:spacing w:after="0" w:line="240" w:lineRule="auto"/>
        <w:ind w:right="-1" w:firstLine="709"/>
        <w:jc w:val="center"/>
        <w:rPr>
          <w:rFonts w:ascii="Times New Roman" w:hAnsi="Times New Roman"/>
          <w:color w:val="auto"/>
          <w:szCs w:val="22"/>
        </w:rPr>
      </w:pPr>
    </w:p>
    <w:p w14:paraId="53DF5BFD" w14:textId="77777777" w:rsidR="00557CD9" w:rsidRPr="00036FAC" w:rsidRDefault="00E725AA" w:rsidP="00C07A73">
      <w:pPr>
        <w:spacing w:after="0" w:line="240" w:lineRule="auto"/>
        <w:jc w:val="center"/>
        <w:rPr>
          <w:rFonts w:ascii="Times New Roman" w:hAnsi="Times New Roman"/>
          <w:b/>
          <w:color w:val="auto"/>
          <w:szCs w:val="22"/>
        </w:rPr>
      </w:pPr>
      <w:r w:rsidRPr="00036FAC">
        <w:rPr>
          <w:rFonts w:ascii="Times New Roman" w:hAnsi="Times New Roman"/>
          <w:b/>
          <w:color w:val="auto"/>
          <w:szCs w:val="22"/>
        </w:rPr>
        <w:t>Порядок внесения денежных средств в качестве обеспечения заявки на участие в закупке и обеспечения исполнения контракта, обеспечение гарантийных обязательств.</w:t>
      </w:r>
    </w:p>
    <w:p w14:paraId="3AD8CF3A" w14:textId="77777777" w:rsidR="00557CD9" w:rsidRPr="00036FAC" w:rsidRDefault="00E725AA" w:rsidP="00C07A73">
      <w:pPr>
        <w:spacing w:after="0" w:line="240" w:lineRule="auto"/>
        <w:jc w:val="center"/>
        <w:rPr>
          <w:rFonts w:ascii="Times New Roman" w:hAnsi="Times New Roman"/>
          <w:b/>
          <w:color w:val="auto"/>
          <w:szCs w:val="22"/>
        </w:rPr>
      </w:pPr>
      <w:r w:rsidRPr="00036FAC">
        <w:rPr>
          <w:rFonts w:ascii="Times New Roman" w:hAnsi="Times New Roman"/>
          <w:b/>
          <w:color w:val="auto"/>
          <w:szCs w:val="22"/>
        </w:rPr>
        <w:t xml:space="preserve"> Условия независимой гарантии.</w:t>
      </w:r>
    </w:p>
    <w:p w14:paraId="2A92C780" w14:textId="77777777" w:rsidR="00557CD9" w:rsidRPr="00036FAC" w:rsidRDefault="00E725AA" w:rsidP="00C07A73">
      <w:pPr>
        <w:spacing w:after="0" w:line="240" w:lineRule="auto"/>
        <w:jc w:val="center"/>
        <w:rPr>
          <w:rFonts w:ascii="Times New Roman" w:hAnsi="Times New Roman"/>
          <w:b/>
          <w:color w:val="auto"/>
          <w:szCs w:val="22"/>
        </w:rPr>
      </w:pPr>
      <w:r w:rsidRPr="00036FAC">
        <w:rPr>
          <w:rFonts w:ascii="Times New Roman" w:hAnsi="Times New Roman"/>
          <w:b/>
          <w:color w:val="auto"/>
          <w:szCs w:val="22"/>
        </w:rPr>
        <w:t>Антидемпинговые меры при проведении закупки.</w:t>
      </w:r>
    </w:p>
    <w:p w14:paraId="5BFC54C3" w14:textId="77777777" w:rsidR="00557CD9" w:rsidRPr="00036FAC" w:rsidRDefault="00E725AA" w:rsidP="00C07A73">
      <w:pPr>
        <w:spacing w:after="0" w:line="240" w:lineRule="auto"/>
        <w:jc w:val="both"/>
        <w:rPr>
          <w:rFonts w:ascii="Times New Roman" w:hAnsi="Times New Roman"/>
          <w:b/>
          <w:color w:val="auto"/>
          <w:szCs w:val="22"/>
        </w:rPr>
      </w:pPr>
      <w:r w:rsidRPr="00036FAC">
        <w:rPr>
          <w:rFonts w:ascii="Times New Roman" w:hAnsi="Times New Roman"/>
          <w:b/>
          <w:color w:val="auto"/>
          <w:szCs w:val="22"/>
        </w:rPr>
        <w:t>1) Порядок внесения денежных средств в качестве обеспечения заявки на участие в закупке:</w:t>
      </w:r>
    </w:p>
    <w:p w14:paraId="7A4C9FD1" w14:textId="77777777" w:rsidR="00557CD9" w:rsidRPr="00036FAC" w:rsidRDefault="00E725AA" w:rsidP="00C07A73">
      <w:pPr>
        <w:spacing w:after="0" w:line="240" w:lineRule="auto"/>
        <w:ind w:firstLine="567"/>
        <w:jc w:val="both"/>
        <w:rPr>
          <w:rFonts w:ascii="Times New Roman" w:hAnsi="Times New Roman"/>
          <w:color w:val="auto"/>
          <w:szCs w:val="22"/>
        </w:rPr>
      </w:pPr>
      <w:r w:rsidRPr="00036FAC">
        <w:rPr>
          <w:rFonts w:ascii="Times New Roman" w:hAnsi="Times New Roman"/>
          <w:color w:val="auto"/>
          <w:szCs w:val="22"/>
        </w:rPr>
        <w:lastRenderedPageBreak/>
        <w:t>1. Обеспечение заявки на участие в закупке устанавливается в соответствии с Законом № 44-ФЗ в следующих размерах:</w:t>
      </w:r>
    </w:p>
    <w:p w14:paraId="689C131A" w14:textId="77777777" w:rsidR="00557CD9" w:rsidRPr="00036FAC" w:rsidRDefault="00E725AA" w:rsidP="00C07A73">
      <w:pPr>
        <w:spacing w:after="0" w:line="240" w:lineRule="auto"/>
        <w:ind w:firstLine="540"/>
        <w:jc w:val="both"/>
        <w:rPr>
          <w:rFonts w:ascii="Times New Roman" w:hAnsi="Times New Roman"/>
          <w:color w:val="auto"/>
          <w:szCs w:val="22"/>
        </w:rPr>
      </w:pPr>
      <w:r w:rsidRPr="00036FAC">
        <w:rPr>
          <w:rFonts w:ascii="Times New Roman" w:hAnsi="Times New Roman"/>
          <w:color w:val="auto"/>
          <w:szCs w:val="22"/>
        </w:rPr>
        <w:t>1) если размер начальной (максимальной) цены контракта не превышает двадцать миллионов рублей, - от одной второй процента до одного процента начальной (максимальной) цены контракта;</w:t>
      </w:r>
    </w:p>
    <w:p w14:paraId="4695C827" w14:textId="77777777" w:rsidR="00557CD9" w:rsidRPr="00036FAC" w:rsidRDefault="00E725AA" w:rsidP="00C07A73">
      <w:pPr>
        <w:spacing w:after="0" w:line="240" w:lineRule="auto"/>
        <w:ind w:firstLine="540"/>
        <w:jc w:val="both"/>
        <w:rPr>
          <w:rFonts w:ascii="Times New Roman" w:hAnsi="Times New Roman"/>
          <w:color w:val="auto"/>
          <w:szCs w:val="22"/>
        </w:rPr>
      </w:pPr>
      <w:r w:rsidRPr="00036FAC">
        <w:rPr>
          <w:rFonts w:ascii="Times New Roman" w:hAnsi="Times New Roman"/>
          <w:color w:val="auto"/>
          <w:szCs w:val="22"/>
        </w:rPr>
        <w:t>2) если размер начальной (максимальной) цены контракта превышает двадцать миллионов рублей, - от одной второй процента до пяти процентов начальной (максимальной) цены контракта.</w:t>
      </w:r>
    </w:p>
    <w:p w14:paraId="7B2C55BC"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случае установления заказчиком требования обеспечения заявок на участие в закупке) в размере одной второй процента начальной (максимальной) цены контракта. Государственные, муниципальные учреждения не предоставляют обеспечение подаваемых ими заявок на участие в закупках.</w:t>
      </w:r>
    </w:p>
    <w:p w14:paraId="6EE1F7C4"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 44-ФЗ.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6DEB1EC0" w14:textId="77777777" w:rsidR="003E333E"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3. Обеспечение заявки на участие в закупке предоставляется одним из следующих способов:</w:t>
      </w:r>
    </w:p>
    <w:p w14:paraId="70079206"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rPr>
        <w:t xml:space="preserve">а) </w:t>
      </w:r>
      <w:r w:rsidR="003E333E" w:rsidRPr="00036FAC">
        <w:rPr>
          <w:rFonts w:ascii="Times New Roman" w:hAnsi="Times New Roman"/>
          <w:color w:val="auto"/>
          <w:szCs w:val="22"/>
        </w:rPr>
        <w:t>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настоящей статьей,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p>
    <w:p w14:paraId="6D79EE22"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б) путем предоставления независимой гарантии, соответствующей требованиям статьи 45 Закона № 44-ФЗ.</w:t>
      </w:r>
    </w:p>
    <w:p w14:paraId="79B1753A"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4.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14:paraId="27EB1B0C"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5. В случае предоставления обеспечения заявки на участие в закупке в виде денежных средств:</w:t>
      </w:r>
    </w:p>
    <w:p w14:paraId="01796146"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а)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2895599A"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б)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049B3201" w14:textId="271BBF43"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 xml:space="preserve">в) банк не позднее сорока минут с момента получения информации, предусмотренной подпунктом </w:t>
      </w:r>
      <w:r w:rsidR="009F2A2C" w:rsidRPr="00036FAC">
        <w:rPr>
          <w:rFonts w:ascii="Times New Roman" w:hAnsi="Times New Roman"/>
          <w:color w:val="auto"/>
          <w:szCs w:val="22"/>
          <w:lang w:eastAsia="ru-RU"/>
        </w:rPr>
        <w:t>«</w:t>
      </w:r>
      <w:r w:rsidRPr="00036FAC">
        <w:rPr>
          <w:rFonts w:ascii="Times New Roman" w:hAnsi="Times New Roman"/>
          <w:color w:val="auto"/>
          <w:szCs w:val="22"/>
          <w:lang w:eastAsia="ru-RU"/>
        </w:rPr>
        <w:t>б</w:t>
      </w:r>
      <w:r w:rsidR="009F2A2C" w:rsidRPr="00036FAC">
        <w:rPr>
          <w:rFonts w:ascii="Times New Roman" w:hAnsi="Times New Roman"/>
          <w:color w:val="auto"/>
          <w:szCs w:val="22"/>
          <w:lang w:eastAsia="ru-RU"/>
        </w:rPr>
        <w:t>»</w:t>
      </w:r>
      <w:r w:rsidRPr="00036FAC">
        <w:rPr>
          <w:rFonts w:ascii="Times New Roman" w:hAnsi="Times New Roman"/>
          <w:color w:val="auto"/>
          <w:szCs w:val="22"/>
          <w:lang w:eastAsia="ru-RU"/>
        </w:rPr>
        <w:t xml:space="preserve"> настоящего пункта,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50DA1329" w14:textId="27A973E3"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 xml:space="preserve">г)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w:t>
      </w:r>
      <w:r w:rsidR="009F2A2C" w:rsidRPr="00036FAC">
        <w:rPr>
          <w:rFonts w:ascii="Times New Roman" w:hAnsi="Times New Roman"/>
          <w:color w:val="auto"/>
          <w:szCs w:val="22"/>
          <w:lang w:eastAsia="ru-RU"/>
        </w:rPr>
        <w:t>«</w:t>
      </w:r>
      <w:r w:rsidRPr="00036FAC">
        <w:rPr>
          <w:rFonts w:ascii="Times New Roman" w:hAnsi="Times New Roman"/>
          <w:color w:val="auto"/>
          <w:szCs w:val="22"/>
          <w:lang w:eastAsia="ru-RU"/>
        </w:rPr>
        <w:t>е</w:t>
      </w:r>
      <w:r w:rsidR="009F2A2C" w:rsidRPr="00036FAC">
        <w:rPr>
          <w:rFonts w:ascii="Times New Roman" w:hAnsi="Times New Roman"/>
          <w:color w:val="auto"/>
          <w:szCs w:val="22"/>
          <w:lang w:eastAsia="ru-RU"/>
        </w:rPr>
        <w:t>»</w:t>
      </w:r>
      <w:r w:rsidRPr="00036FAC">
        <w:rPr>
          <w:rFonts w:ascii="Times New Roman" w:hAnsi="Times New Roman"/>
          <w:color w:val="auto"/>
          <w:szCs w:val="22"/>
          <w:lang w:eastAsia="ru-RU"/>
        </w:rPr>
        <w:t xml:space="preserve"> пункта 5 части 6 статьи 43 Закона № 44-ФЗ возврат заявки подавшему ее участнику закупки.</w:t>
      </w:r>
    </w:p>
    <w:p w14:paraId="591DF654" w14:textId="4CD59EDD"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 xml:space="preserve">6. В случае предоставления обеспечения заявки на участие в закупке в виде независимой гарантии оператор электронной площадки посредством взаимодействия с реестром независимых гарантий, размещенным в единой информационной системе в сфере закупок,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w:t>
      </w:r>
      <w:r w:rsidR="009F2A2C" w:rsidRPr="00036FAC">
        <w:rPr>
          <w:rFonts w:ascii="Times New Roman" w:hAnsi="Times New Roman"/>
          <w:color w:val="auto"/>
          <w:szCs w:val="22"/>
          <w:lang w:eastAsia="ru-RU"/>
        </w:rPr>
        <w:t>«</w:t>
      </w:r>
      <w:r w:rsidRPr="00036FAC">
        <w:rPr>
          <w:rFonts w:ascii="Times New Roman" w:hAnsi="Times New Roman"/>
          <w:color w:val="auto"/>
          <w:szCs w:val="22"/>
          <w:lang w:eastAsia="ru-RU"/>
        </w:rPr>
        <w:t>ж</w:t>
      </w:r>
      <w:r w:rsidR="009F2A2C" w:rsidRPr="00036FAC">
        <w:rPr>
          <w:rFonts w:ascii="Times New Roman" w:hAnsi="Times New Roman"/>
          <w:color w:val="auto"/>
          <w:szCs w:val="22"/>
          <w:lang w:eastAsia="ru-RU"/>
        </w:rPr>
        <w:t>»</w:t>
      </w:r>
      <w:r w:rsidRPr="00036FAC">
        <w:rPr>
          <w:rFonts w:ascii="Times New Roman" w:hAnsi="Times New Roman"/>
          <w:color w:val="auto"/>
          <w:szCs w:val="22"/>
          <w:lang w:eastAsia="ru-RU"/>
        </w:rPr>
        <w:t xml:space="preserve"> пункта 5 части 6 статьи 43 Закона № 44-ФЗ.</w:t>
      </w:r>
    </w:p>
    <w:p w14:paraId="6D7FE25C" w14:textId="3ABB9B18"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lastRenderedPageBreak/>
        <w:t xml:space="preserve">7. В случае выявления обстоятельств, свидетельствующих о соответствии банка, не включенного в перечень, предусмотренный подпунктом </w:t>
      </w:r>
      <w:r w:rsidR="009F2A2C" w:rsidRPr="00036FAC">
        <w:rPr>
          <w:rFonts w:ascii="Times New Roman" w:hAnsi="Times New Roman"/>
          <w:color w:val="auto"/>
          <w:szCs w:val="22"/>
          <w:lang w:eastAsia="ru-RU"/>
        </w:rPr>
        <w:t>«</w:t>
      </w:r>
      <w:r w:rsidRPr="00036FAC">
        <w:rPr>
          <w:rFonts w:ascii="Times New Roman" w:hAnsi="Times New Roman"/>
          <w:color w:val="auto"/>
          <w:szCs w:val="22"/>
          <w:lang w:eastAsia="ru-RU"/>
        </w:rPr>
        <w:t>а</w:t>
      </w:r>
      <w:r w:rsidR="009F2A2C" w:rsidRPr="00036FAC">
        <w:rPr>
          <w:rFonts w:ascii="Times New Roman" w:hAnsi="Times New Roman"/>
          <w:color w:val="auto"/>
          <w:szCs w:val="22"/>
          <w:lang w:eastAsia="ru-RU"/>
        </w:rPr>
        <w:t>»</w:t>
      </w:r>
      <w:r w:rsidRPr="00036FAC">
        <w:rPr>
          <w:rFonts w:ascii="Times New Roman" w:hAnsi="Times New Roman"/>
          <w:color w:val="auto"/>
          <w:szCs w:val="22"/>
          <w:lang w:eastAsia="ru-RU"/>
        </w:rPr>
        <w:t xml:space="preserve"> пункта 1 части 5 статьи 44 Закона № 44-ФЗ, установленным требованиям либо о несоответствии банка, включенного в такой перечень, установленным требованиям, такие сведения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w:t>
      </w:r>
    </w:p>
    <w:p w14:paraId="5E1BC833" w14:textId="5B1E67DF"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 xml:space="preserve">8. Каждый оператор электронной площадки заключает соглашение о взаимодействии с каждым из банков, включенных в перечень, предусмотренный подпунктом </w:t>
      </w:r>
      <w:r w:rsidR="009F2A2C" w:rsidRPr="00036FAC">
        <w:rPr>
          <w:rFonts w:ascii="Times New Roman" w:hAnsi="Times New Roman"/>
          <w:color w:val="auto"/>
          <w:szCs w:val="22"/>
          <w:lang w:eastAsia="ru-RU"/>
        </w:rPr>
        <w:t>«</w:t>
      </w:r>
      <w:r w:rsidRPr="00036FAC">
        <w:rPr>
          <w:rFonts w:ascii="Times New Roman" w:hAnsi="Times New Roman"/>
          <w:color w:val="auto"/>
          <w:szCs w:val="22"/>
          <w:lang w:eastAsia="ru-RU"/>
        </w:rPr>
        <w:t>а</w:t>
      </w:r>
      <w:r w:rsidR="009F2A2C" w:rsidRPr="00036FAC">
        <w:rPr>
          <w:rFonts w:ascii="Times New Roman" w:hAnsi="Times New Roman"/>
          <w:color w:val="auto"/>
          <w:szCs w:val="22"/>
          <w:lang w:eastAsia="ru-RU"/>
        </w:rPr>
        <w:t>»</w:t>
      </w:r>
      <w:r w:rsidRPr="00036FAC">
        <w:rPr>
          <w:rFonts w:ascii="Times New Roman" w:hAnsi="Times New Roman"/>
          <w:color w:val="auto"/>
          <w:szCs w:val="22"/>
          <w:lang w:eastAsia="ru-RU"/>
        </w:rPr>
        <w:t xml:space="preserve"> пункта 1 части 5 Закона № 44-ФЗ. Требования к условиям таких соглашений определяются Правительством Российской Федерации. Взаимодействие между оператором электронной площадки и банком в соответствии с требованиями настоящего раздела осуществляется в электронной форме.</w:t>
      </w:r>
    </w:p>
    <w:p w14:paraId="6ADC3234"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9. Банк вправе открывать специальные счета участникам закупок только после заключения соглашений о взаимодействии с каждым из операторов электронной площадки. Денежные средства, находящиеся на специальном счете участника закупки, могут использоваться для обеспечения заявок на участие в закупках исключительно такого участника закупки. Блокирование денежных средств в целях обеспечения заявки на участие в закупке на специальном счете осуществляется и прекращается банком на основании информации, полученной от оператора электронной площадки в соответствии с настоящим разделом. На денежные средства, заблокированные в соответствии с настоящим разделом, не может быть обращено взыскание по обязательствам участника закупки. Банком начисляются проценты за пользование денежными средствами, находящимися на специальном счете, в том числе в период их блокирования в целях обеспечения заявки на участие в закупке. Размер таких процентов определяется договором специального счета, заключаемым участником закупки.</w:t>
      </w:r>
    </w:p>
    <w:p w14:paraId="1C7EE164"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10. Режим использования специального счета должен предусматривать осуществление банком на основании информации, полученной от оператора электронной площадки, следующих операций:</w:t>
      </w:r>
    </w:p>
    <w:p w14:paraId="4A996D67"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а) блокирование и прекращение блокирования денежных средств в соответствии с требованиями настоящего раздела. Такое блокирование заключается в ограничении прав участника закупки по своему усмотрению распоряжаться денежными средствами, находящимися на его специальном счете в размере обеспечения соответствующей заявки, в течение срока, предусмотренного Законом № 44-ФЗ;</w:t>
      </w:r>
    </w:p>
    <w:p w14:paraId="7B06EB78"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б) перевод в случаях, предусмотренных настоящим разделом, заблокированных денежных средств в размере обеспечения соответствующей заявки:</w:t>
      </w:r>
    </w:p>
    <w:p w14:paraId="53845FBE"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 на счет, на котором в соответствии с законодательством Российской Федерации учитываются операции со средствами, поступающими заказчику;</w:t>
      </w:r>
    </w:p>
    <w:p w14:paraId="1859CD53"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 в соответствующий бюджет бюджетной системы Российской Федерации.</w:t>
      </w:r>
    </w:p>
    <w:p w14:paraId="48269FB3"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11. Оператор электронной площадки направляет в банк информацию о реквизитах специального счета для осуществления банком по такому счету операции, предусмотренной частью 9 статьи 44 Закона № 44-ФЗ в течение одного часа с момента наступления следующих случаев:</w:t>
      </w:r>
    </w:p>
    <w:p w14:paraId="0CC978DC"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а) отклонение заявки на участие в закупке (за исключением случая, предусмотренного частью 13 статьи 44 Закона № 44-ФЗ), отстранение участника закупки от участия в определении поставщика (подрядчика, исполнителя) в соответствии с Законом № 44-ФЗ;</w:t>
      </w:r>
    </w:p>
    <w:p w14:paraId="282E59CE"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б) отзыв заявки участником закупки в соответствии с Законом № 44-ФЗ;</w:t>
      </w:r>
    </w:p>
    <w:p w14:paraId="1537EB10"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в) заключение контракта в соответствии с Законом № 44-ФЗ с участником закупки. В этом случае оператор электронной площадки направляет также информацию о реквизитах специальных счетов всех участников закупки, заявки которых не были отклонены, отстранены, отозваны в соответствии с Законом № 44-ФЗ, за исключением участников закупки, признанных в соответствии с Законом № 44-ФЗ уклонившимися от заключения контракта;</w:t>
      </w:r>
    </w:p>
    <w:p w14:paraId="1D417345"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г) отмена закупки в соответствии со статьей 36 Закона № 44-ФЗ. В этом случае оператор электронной площадки направляет информацию о реквизитах специальных счетов всех участников закупки, подавших заявки на участие в закупке;</w:t>
      </w:r>
    </w:p>
    <w:p w14:paraId="72EFE937"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д) получение решения контрольного органа в сфере закупок об отказе в согласовании заключения контракта с единственным поставщиком (подрядчиком, исполнителем);</w:t>
      </w:r>
    </w:p>
    <w:p w14:paraId="78D2EA4C"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е) получение предусмотренного Законом № 44-ФЗ решения об отказе во включении информации об участнике закупки в реестр недобросовестных поставщиков (подрядчиков, исполнителей) в связи с его уклонением от заключения контракта;</w:t>
      </w:r>
    </w:p>
    <w:p w14:paraId="4E73679C"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ж) включение информации об участнике закупки в реестр недобросовестных поставщиков (подрядчиков, исполнителей) в соответствии со статьей 104 Закона № 44-ФЗ в связи с его уклонением от заключения контракта.</w:t>
      </w:r>
    </w:p>
    <w:p w14:paraId="3C5AAB35" w14:textId="2A50735F"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lastRenderedPageBreak/>
        <w:t xml:space="preserve">12. Банк не позднее одного часа с момента получения информации, предусмотренной пунктами 1 - 6 частью 10 статьи 44 Закона № 44-ФЗ, прекращает осуществленное в соответствии с подпунктом </w:t>
      </w:r>
      <w:r w:rsidR="009F2A2C" w:rsidRPr="00036FAC">
        <w:rPr>
          <w:rFonts w:ascii="Times New Roman" w:hAnsi="Times New Roman"/>
          <w:color w:val="auto"/>
          <w:szCs w:val="22"/>
          <w:lang w:eastAsia="ru-RU"/>
        </w:rPr>
        <w:t>«</w:t>
      </w:r>
      <w:r w:rsidRPr="00036FAC">
        <w:rPr>
          <w:rFonts w:ascii="Times New Roman" w:hAnsi="Times New Roman"/>
          <w:color w:val="auto"/>
          <w:szCs w:val="22"/>
          <w:lang w:eastAsia="ru-RU"/>
        </w:rPr>
        <w:t>в</w:t>
      </w:r>
      <w:r w:rsidR="009F2A2C" w:rsidRPr="00036FAC">
        <w:rPr>
          <w:rFonts w:ascii="Times New Roman" w:hAnsi="Times New Roman"/>
          <w:color w:val="auto"/>
          <w:szCs w:val="22"/>
          <w:lang w:eastAsia="ru-RU"/>
        </w:rPr>
        <w:t>»</w:t>
      </w:r>
      <w:r w:rsidRPr="00036FAC">
        <w:rPr>
          <w:rFonts w:ascii="Times New Roman" w:hAnsi="Times New Roman"/>
          <w:color w:val="auto"/>
          <w:szCs w:val="22"/>
          <w:lang w:eastAsia="ru-RU"/>
        </w:rPr>
        <w:t xml:space="preserve"> пункта 5 настоящего раздела блокирование денежных средств на специальном счете (специальных счетах), реквизиты которого (которых) направлены оператором электронной площадки, и направляет информацию о прекращении такого блокирования оператору электронной площадки. Не позднее одного часа с момента получения информации, предусмотренной пунктом 7 частью 10 статьи 44 Закона № 44-ФЗ, банк осуществляет перевод заблокированных в соответствии с подпунктом </w:t>
      </w:r>
      <w:r w:rsidR="009F2A2C" w:rsidRPr="00036FAC">
        <w:rPr>
          <w:rFonts w:ascii="Times New Roman" w:hAnsi="Times New Roman"/>
          <w:color w:val="auto"/>
          <w:szCs w:val="22"/>
          <w:lang w:eastAsia="ru-RU"/>
        </w:rPr>
        <w:t>«</w:t>
      </w:r>
      <w:r w:rsidRPr="00036FAC">
        <w:rPr>
          <w:rFonts w:ascii="Times New Roman" w:hAnsi="Times New Roman"/>
          <w:color w:val="auto"/>
          <w:szCs w:val="22"/>
          <w:lang w:eastAsia="ru-RU"/>
        </w:rPr>
        <w:t>в</w:t>
      </w:r>
      <w:r w:rsidR="009F2A2C" w:rsidRPr="00036FAC">
        <w:rPr>
          <w:rFonts w:ascii="Times New Roman" w:hAnsi="Times New Roman"/>
          <w:color w:val="auto"/>
          <w:szCs w:val="22"/>
          <w:lang w:eastAsia="ru-RU"/>
        </w:rPr>
        <w:t>»</w:t>
      </w:r>
      <w:r w:rsidRPr="00036FAC">
        <w:rPr>
          <w:rFonts w:ascii="Times New Roman" w:hAnsi="Times New Roman"/>
          <w:color w:val="auto"/>
          <w:szCs w:val="22"/>
          <w:lang w:eastAsia="ru-RU"/>
        </w:rPr>
        <w:t xml:space="preserve"> пункта 3 частью 5 статьи 44 Закона № 44-ФЗ настоящего раздела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направляет информацию о таком переводе оператору электронной площадки.</w:t>
      </w:r>
    </w:p>
    <w:p w14:paraId="7D66DA6E"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13. Возврат независимой гарантии, предоставленной для обеспечения заявки на участие в закупке, в случаях, предусмотренных пунктами 1 - 6  частью 10 статьи 44 Закона № 44-ФЗ, заказчиком лицу или гаранту, предоставившим независимую гарантию, не осуществляется, взыскание по ней не производится. В случае, предусмотренном пунктом 7 пункта частью 10 статьи 44 Закона № 44-ФЗ, заказчик предъявляет требование об уплате денежной суммы по независимой гарантии, предоставленной для обеспечения заявки на участие в закупке участником закупки, информация о котором включена в реестр недобросовестных поставщиков (подрядчиков, исполнителей) в связи с уклонением такого участника от заключения контракта.</w:t>
      </w:r>
    </w:p>
    <w:p w14:paraId="6DD6A76B"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14. В случае, если при проведении электронных процедур в течение одного квартала календарного года на одной электронной площадке в отношении трех и более заявок одного участника закупки комиссиями по осуществлению закупок приняты решения о несоответствии указанных заявок требованиям, предусмотренным извещением об осуществлении закупки, по основаниям, установленным пунктами 1 - 3, 5 - 9 части 12 статьи 48 Закона № 44-ФЗ, в порядке, предусмотренном частью 14 статьи 44 Закона № 44-ФЗ, осуществляется перечисление в соответствующий бюджет бюджетной системы Российской Федерации заблокированных на специальном счете участника закупки денежных средств в размере обеспечения каждой третьей такой заявки или в порядке, предусмотренном частью 15 статьи 44 Закона № 44-ФЗ, предъявляется требование об уплате денежной суммы по независимой гарантии, предоставленной для обеспечения каждой третьей такой заявки.</w:t>
      </w:r>
    </w:p>
    <w:p w14:paraId="5EE19EA4"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15. Если в случае, предусмотренном частью 13 статьи 44 Закона № 44-ФЗ, обеспечение заявки на участие в закупке, являющейся третьей заявкой, предоставлено в виде денежных средств:</w:t>
      </w:r>
    </w:p>
    <w:p w14:paraId="108FF3A4"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 xml:space="preserve">а) оператор электронной площадки через </w:t>
      </w:r>
      <w:r w:rsidR="00BA1B36" w:rsidRPr="00036FAC">
        <w:rPr>
          <w:rFonts w:ascii="Times New Roman" w:hAnsi="Times New Roman"/>
          <w:color w:val="auto"/>
          <w:szCs w:val="22"/>
          <w:lang w:eastAsia="ru-RU"/>
        </w:rPr>
        <w:t xml:space="preserve">пятнадцать рабочих </w:t>
      </w:r>
      <w:r w:rsidRPr="00036FAC">
        <w:rPr>
          <w:rFonts w:ascii="Times New Roman" w:hAnsi="Times New Roman"/>
          <w:color w:val="auto"/>
          <w:szCs w:val="22"/>
          <w:lang w:eastAsia="ru-RU"/>
        </w:rPr>
        <w:t>дней со дня, следующего за днем размещения на электронной площадке в отношении такой заявки протокола, указанного в части 17 статьи 48, пункте 2 части 5 статьи 49, пункте 2 части 3 статьи 50 Закона № 44-ФЗ, направляет (за исключением случая получения оператором электронной площадки решения суда, контрольного органа в сфере закупок о признании решения, принятого в отношении такой заявки, не соответствующим требованиям Закона № 44-ФЗ) в банк информацию о реквизитах специального счета участника закупки, подавшего такую заявку;</w:t>
      </w:r>
    </w:p>
    <w:p w14:paraId="7D8289EE" w14:textId="344F2369"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 xml:space="preserve">б) банк не позднее одного часа с момента получения информации, предусмотренной подпунктом </w:t>
      </w:r>
      <w:r w:rsidR="009F2A2C" w:rsidRPr="00036FAC">
        <w:rPr>
          <w:rFonts w:ascii="Times New Roman" w:hAnsi="Times New Roman"/>
          <w:color w:val="auto"/>
          <w:szCs w:val="22"/>
          <w:lang w:eastAsia="ru-RU"/>
        </w:rPr>
        <w:t>«</w:t>
      </w:r>
      <w:r w:rsidRPr="00036FAC">
        <w:rPr>
          <w:rFonts w:ascii="Times New Roman" w:hAnsi="Times New Roman"/>
          <w:color w:val="auto"/>
          <w:szCs w:val="22"/>
          <w:lang w:eastAsia="ru-RU"/>
        </w:rPr>
        <w:t>а</w:t>
      </w:r>
      <w:r w:rsidR="009F2A2C" w:rsidRPr="00036FAC">
        <w:rPr>
          <w:rFonts w:ascii="Times New Roman" w:hAnsi="Times New Roman"/>
          <w:color w:val="auto"/>
          <w:szCs w:val="22"/>
          <w:lang w:eastAsia="ru-RU"/>
        </w:rPr>
        <w:t>»</w:t>
      </w:r>
      <w:r w:rsidRPr="00036FAC">
        <w:rPr>
          <w:rFonts w:ascii="Times New Roman" w:hAnsi="Times New Roman"/>
          <w:color w:val="auto"/>
          <w:szCs w:val="22"/>
          <w:lang w:eastAsia="ru-RU"/>
        </w:rPr>
        <w:t xml:space="preserve"> настоящего пункта, осуществляет перевод заблокированных на специальном счете участника закупки денежных средств в размере обеспечения такой заявки в соответствующий бюджет бюджетной системы Российской Федерации и направляет информацию о таком переводе оператору электронной площадки;</w:t>
      </w:r>
    </w:p>
    <w:p w14:paraId="13F267E0" w14:textId="157D1E13"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 xml:space="preserve">в) оператор электронной площадки не позднее одного часа с момента получения от банка информации о перечислении, предусмотренной подпунктом </w:t>
      </w:r>
      <w:r w:rsidR="009F2A2C" w:rsidRPr="00036FAC">
        <w:rPr>
          <w:rFonts w:ascii="Times New Roman" w:hAnsi="Times New Roman"/>
          <w:color w:val="auto"/>
          <w:szCs w:val="22"/>
          <w:lang w:eastAsia="ru-RU"/>
        </w:rPr>
        <w:t>«</w:t>
      </w:r>
      <w:r w:rsidRPr="00036FAC">
        <w:rPr>
          <w:rFonts w:ascii="Times New Roman" w:hAnsi="Times New Roman"/>
          <w:color w:val="auto"/>
          <w:szCs w:val="22"/>
          <w:lang w:eastAsia="ru-RU"/>
        </w:rPr>
        <w:t>б</w:t>
      </w:r>
      <w:r w:rsidR="009F2A2C" w:rsidRPr="00036FAC">
        <w:rPr>
          <w:rFonts w:ascii="Times New Roman" w:hAnsi="Times New Roman"/>
          <w:color w:val="auto"/>
          <w:szCs w:val="22"/>
          <w:lang w:eastAsia="ru-RU"/>
        </w:rPr>
        <w:t>»</w:t>
      </w:r>
      <w:r w:rsidRPr="00036FAC">
        <w:rPr>
          <w:rFonts w:ascii="Times New Roman" w:hAnsi="Times New Roman"/>
          <w:color w:val="auto"/>
          <w:szCs w:val="22"/>
          <w:lang w:eastAsia="ru-RU"/>
        </w:rPr>
        <w:t xml:space="preserve"> настоящего пункта, направляет участнику закупки информацию о таком перечислении.</w:t>
      </w:r>
    </w:p>
    <w:p w14:paraId="5587ABF4"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16. Если в случае, предусмотренном частью 1</w:t>
      </w:r>
      <w:r w:rsidR="00BF450C" w:rsidRPr="00036FAC">
        <w:rPr>
          <w:rFonts w:ascii="Times New Roman" w:hAnsi="Times New Roman"/>
          <w:color w:val="auto"/>
          <w:szCs w:val="22"/>
          <w:lang w:eastAsia="ru-RU"/>
        </w:rPr>
        <w:t>3</w:t>
      </w:r>
      <w:r w:rsidRPr="00036FAC">
        <w:rPr>
          <w:rFonts w:ascii="Times New Roman" w:hAnsi="Times New Roman"/>
          <w:color w:val="auto"/>
          <w:szCs w:val="22"/>
          <w:lang w:eastAsia="ru-RU"/>
        </w:rPr>
        <w:t xml:space="preserve"> статьи 44 Закона № 44-ФЗ, обеспечение заявки на участие в закупке, являющейся третьей заявкой, предоставлено в виде независимой гарантии:</w:t>
      </w:r>
    </w:p>
    <w:p w14:paraId="50DC9697" w14:textId="77777777"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 xml:space="preserve">а) оператор электронной площадки через </w:t>
      </w:r>
      <w:r w:rsidR="00BA1B36" w:rsidRPr="00036FAC">
        <w:rPr>
          <w:rFonts w:ascii="Times New Roman" w:hAnsi="Times New Roman"/>
          <w:color w:val="auto"/>
          <w:szCs w:val="22"/>
          <w:lang w:eastAsia="ru-RU"/>
        </w:rPr>
        <w:t xml:space="preserve">пятнадцать рабочих дней </w:t>
      </w:r>
      <w:r w:rsidRPr="00036FAC">
        <w:rPr>
          <w:rFonts w:ascii="Times New Roman" w:hAnsi="Times New Roman"/>
          <w:color w:val="auto"/>
          <w:szCs w:val="22"/>
          <w:lang w:eastAsia="ru-RU"/>
        </w:rPr>
        <w:t>со дня, следующего за днем размещения на электронной площадке в отношении такой заявки протокола, указанного в части 17 статьи 48, пункте 2 части 5 статьи 49, пункте 2 части 3 статьи 50 Закона № 44-ФЗ, направляет (за исключением случая получения оператором электронной площадки решения суда, контрольного органа в сфере закупок о признании решения, принятого в отношении такой заявки, не соответствующим требованиям Закона № 44-ФЗ) заказчику, разместившему такой соответствующий протокол, информацию о наступлении случая, предусмотренного частью 13 статьи 44 Закона № 44-ФЗ, и об участнике закупки, подавшем такую заявку;</w:t>
      </w:r>
    </w:p>
    <w:p w14:paraId="398A0EB9" w14:textId="4707F581" w:rsidR="00557CD9" w:rsidRPr="00036FAC" w:rsidRDefault="00E725AA"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 xml:space="preserve">б) заказчик не позднее трех рабочих дней со дня, следующего за днем получения информации, предусмотренной подпунктом </w:t>
      </w:r>
      <w:r w:rsidR="009F2A2C" w:rsidRPr="00036FAC">
        <w:rPr>
          <w:rFonts w:ascii="Times New Roman" w:hAnsi="Times New Roman"/>
          <w:color w:val="auto"/>
          <w:szCs w:val="22"/>
          <w:lang w:eastAsia="ru-RU"/>
        </w:rPr>
        <w:t>«</w:t>
      </w:r>
      <w:r w:rsidRPr="00036FAC">
        <w:rPr>
          <w:rFonts w:ascii="Times New Roman" w:hAnsi="Times New Roman"/>
          <w:color w:val="auto"/>
          <w:szCs w:val="22"/>
          <w:lang w:eastAsia="ru-RU"/>
        </w:rPr>
        <w:t>а</w:t>
      </w:r>
      <w:r w:rsidR="009F2A2C" w:rsidRPr="00036FAC">
        <w:rPr>
          <w:rFonts w:ascii="Times New Roman" w:hAnsi="Times New Roman"/>
          <w:color w:val="auto"/>
          <w:szCs w:val="22"/>
          <w:lang w:eastAsia="ru-RU"/>
        </w:rPr>
        <w:t>»</w:t>
      </w:r>
      <w:r w:rsidRPr="00036FAC">
        <w:rPr>
          <w:rFonts w:ascii="Times New Roman" w:hAnsi="Times New Roman"/>
          <w:color w:val="auto"/>
          <w:szCs w:val="22"/>
          <w:lang w:eastAsia="ru-RU"/>
        </w:rPr>
        <w:t xml:space="preserve"> настоящего пункта, предъявляет требование об уплате денежной суммы по независимой гарантии, предоставленной таким участником закупки.</w:t>
      </w:r>
    </w:p>
    <w:p w14:paraId="0063B051" w14:textId="18E497DF" w:rsidR="00402A5F" w:rsidRPr="00036FAC" w:rsidRDefault="00402A5F"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 xml:space="preserve">17.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w:t>
      </w:r>
      <w:r w:rsidRPr="00036FAC">
        <w:rPr>
          <w:rFonts w:ascii="Times New Roman" w:hAnsi="Times New Roman"/>
          <w:color w:val="auto"/>
          <w:szCs w:val="22"/>
          <w:lang w:eastAsia="ru-RU"/>
        </w:rPr>
        <w:lastRenderedPageBreak/>
        <w:t>физическими лицами, являющимися гражданами государства - члена Евразийского экономического союза, за исключением Российской Федерации (</w:t>
      </w:r>
      <w:r w:rsidR="002730D4" w:rsidRPr="00036FAC">
        <w:rPr>
          <w:rFonts w:ascii="Times New Roman" w:hAnsi="Times New Roman"/>
          <w:color w:val="auto"/>
          <w:szCs w:val="22"/>
          <w:lang w:eastAsia="ru-RU"/>
        </w:rPr>
        <w:t>далее - участники закупки из ЕАЭС (за исключением РФ)</w:t>
      </w:r>
      <w:r w:rsidRPr="00036FAC">
        <w:rPr>
          <w:rFonts w:ascii="Times New Roman" w:hAnsi="Times New Roman"/>
          <w:color w:val="auto"/>
          <w:szCs w:val="22"/>
          <w:lang w:eastAsia="ru-RU"/>
        </w:rPr>
        <w:t>), вправе предоставить обеспечение заявок в виде денежных средств с учетом следующих особенностей</w:t>
      </w:r>
      <w:r w:rsidR="0080073F" w:rsidRPr="00036FAC">
        <w:rPr>
          <w:rFonts w:ascii="Times New Roman" w:hAnsi="Times New Roman"/>
          <w:color w:val="auto"/>
          <w:szCs w:val="22"/>
          <w:lang w:eastAsia="ru-RU"/>
        </w:rPr>
        <w:t xml:space="preserve">, </w:t>
      </w:r>
      <w:r w:rsidR="0080073F" w:rsidRPr="00036FAC">
        <w:rPr>
          <w:rFonts w:ascii="Times New Roman" w:hAnsi="Times New Roman"/>
          <w:color w:val="auto"/>
          <w:szCs w:val="22"/>
        </w:rPr>
        <w:t xml:space="preserve">установленных постановлением Правительства РФ от 10.04.2023 № 579 </w:t>
      </w:r>
      <w:r w:rsidR="009F2A2C" w:rsidRPr="00036FAC">
        <w:rPr>
          <w:rFonts w:ascii="Times New Roman" w:hAnsi="Times New Roman"/>
          <w:color w:val="auto"/>
          <w:szCs w:val="22"/>
        </w:rPr>
        <w:t>«</w:t>
      </w:r>
      <w:r w:rsidR="0080073F" w:rsidRPr="00036FAC">
        <w:rPr>
          <w:rFonts w:ascii="Times New Roman" w:hAnsi="Times New Roman"/>
          <w:color w:val="auto"/>
          <w:szCs w:val="22"/>
        </w:rPr>
        <w:t>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009F2A2C" w:rsidRPr="00036FAC">
        <w:rPr>
          <w:rFonts w:ascii="Times New Roman" w:hAnsi="Times New Roman"/>
          <w:color w:val="auto"/>
          <w:szCs w:val="22"/>
        </w:rPr>
        <w:t>»</w:t>
      </w:r>
      <w:r w:rsidRPr="00036FAC">
        <w:rPr>
          <w:rFonts w:ascii="Times New Roman" w:hAnsi="Times New Roman"/>
          <w:color w:val="auto"/>
          <w:szCs w:val="22"/>
          <w:lang w:eastAsia="ru-RU"/>
        </w:rPr>
        <w:t>:</w:t>
      </w:r>
    </w:p>
    <w:p w14:paraId="0B6FD67D" w14:textId="77777777" w:rsidR="00402A5F" w:rsidRPr="00036FAC" w:rsidRDefault="00402A5F"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 xml:space="preserve">а) </w:t>
      </w:r>
      <w:r w:rsidR="002730D4" w:rsidRPr="00036FAC">
        <w:rPr>
          <w:rFonts w:ascii="Times New Roman" w:hAnsi="Times New Roman"/>
          <w:color w:val="auto"/>
          <w:szCs w:val="22"/>
          <w:lang w:eastAsia="ru-RU"/>
        </w:rPr>
        <w:t>денежные средства вносятся участниками закупки из ЕАЭС (за исключением РФ)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 (в соответствии с разделом 1 информационной карты);</w:t>
      </w:r>
    </w:p>
    <w:p w14:paraId="5C8442B1" w14:textId="77777777" w:rsidR="00402A5F" w:rsidRPr="00036FAC" w:rsidRDefault="00402A5F"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58FF5AE1" w14:textId="5C33D817" w:rsidR="00402A5F" w:rsidRPr="00036FAC" w:rsidRDefault="00402A5F"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 xml:space="preserve">в) </w:t>
      </w:r>
      <w:r w:rsidR="002730D4" w:rsidRPr="00036FAC">
        <w:rPr>
          <w:rFonts w:ascii="Times New Roman" w:hAnsi="Times New Roman"/>
          <w:color w:val="auto"/>
          <w:szCs w:val="22"/>
          <w:lang w:eastAsia="ru-RU"/>
        </w:rPr>
        <w:t xml:space="preserve">участник закупки из ЕАЭС (за исключением РФ) </w:t>
      </w:r>
      <w:r w:rsidRPr="00036FAC">
        <w:rPr>
          <w:rFonts w:ascii="Times New Roman" w:hAnsi="Times New Roman"/>
          <w:color w:val="auto"/>
          <w:szCs w:val="22"/>
          <w:lang w:eastAsia="ru-RU"/>
        </w:rPr>
        <w:t xml:space="preserve">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предусмотренный подпунктом </w:t>
      </w:r>
      <w:r w:rsidR="009F2A2C" w:rsidRPr="00036FAC">
        <w:rPr>
          <w:rFonts w:ascii="Times New Roman" w:hAnsi="Times New Roman"/>
          <w:color w:val="auto"/>
          <w:szCs w:val="22"/>
          <w:lang w:eastAsia="ru-RU"/>
        </w:rPr>
        <w:t>«</w:t>
      </w:r>
      <w:r w:rsidRPr="00036FAC">
        <w:rPr>
          <w:rFonts w:ascii="Times New Roman" w:hAnsi="Times New Roman"/>
          <w:color w:val="auto"/>
          <w:szCs w:val="22"/>
          <w:lang w:eastAsia="ru-RU"/>
        </w:rPr>
        <w:t>а</w:t>
      </w:r>
      <w:r w:rsidR="009F2A2C" w:rsidRPr="00036FAC">
        <w:rPr>
          <w:rFonts w:ascii="Times New Roman" w:hAnsi="Times New Roman"/>
          <w:color w:val="auto"/>
          <w:szCs w:val="22"/>
          <w:lang w:eastAsia="ru-RU"/>
        </w:rPr>
        <w:t>»</w:t>
      </w:r>
      <w:r w:rsidRPr="00036FAC">
        <w:rPr>
          <w:rFonts w:ascii="Times New Roman" w:hAnsi="Times New Roman"/>
          <w:color w:val="auto"/>
          <w:szCs w:val="22"/>
          <w:lang w:eastAsia="ru-RU"/>
        </w:rPr>
        <w:t xml:space="preserve"> настоящего пункта. При этом заявка на участие в закупке, поданная таким </w:t>
      </w:r>
      <w:r w:rsidR="002730D4" w:rsidRPr="00036FAC">
        <w:rPr>
          <w:rFonts w:ascii="Times New Roman" w:hAnsi="Times New Roman"/>
          <w:color w:val="auto"/>
          <w:szCs w:val="22"/>
          <w:lang w:eastAsia="ru-RU"/>
        </w:rPr>
        <w:t>участником закупки из ЕАЭС (за исключением РФ)</w:t>
      </w:r>
      <w:r w:rsidRPr="00036FAC">
        <w:rPr>
          <w:rFonts w:ascii="Times New Roman" w:hAnsi="Times New Roman"/>
          <w:color w:val="auto"/>
          <w:szCs w:val="22"/>
          <w:lang w:eastAsia="ru-RU"/>
        </w:rPr>
        <w:t>, отклоняется в порядке, установленном для случая, предусмотренного пунктом 7 части 12 статьи 48 Закона № 44-ФЗ;</w:t>
      </w:r>
    </w:p>
    <w:p w14:paraId="574E4B72" w14:textId="77777777" w:rsidR="00402A5F" w:rsidRPr="00036FAC" w:rsidRDefault="00402A5F" w:rsidP="00C07A73">
      <w:pPr>
        <w:shd w:val="clear" w:color="auto" w:fill="FFFFFF"/>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lang w:eastAsia="ru-RU"/>
        </w:rPr>
        <w:t xml:space="preserve">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 Закона № 44-ФЗ. Возврат таких денежных средств </w:t>
      </w:r>
      <w:r w:rsidR="002730D4" w:rsidRPr="00036FAC">
        <w:rPr>
          <w:rFonts w:ascii="Times New Roman" w:hAnsi="Times New Roman"/>
          <w:color w:val="auto"/>
          <w:szCs w:val="22"/>
          <w:lang w:eastAsia="ru-RU"/>
        </w:rPr>
        <w:t xml:space="preserve">участнику закупки из ЕАЭС (за исключением РФ) </w:t>
      </w:r>
      <w:r w:rsidRPr="00036FAC">
        <w:rPr>
          <w:rFonts w:ascii="Times New Roman" w:hAnsi="Times New Roman"/>
          <w:color w:val="auto"/>
          <w:szCs w:val="22"/>
          <w:lang w:eastAsia="ru-RU"/>
        </w:rPr>
        <w:t xml:space="preserve">не осуществляется в случае, предусмотренном пунктом 7 части 10 статьи 44 Закона № 44-ФЗ. </w:t>
      </w:r>
    </w:p>
    <w:p w14:paraId="71B128DB" w14:textId="77777777" w:rsidR="00557CD9" w:rsidRPr="00036FAC" w:rsidRDefault="00557CD9" w:rsidP="00C07A73">
      <w:pPr>
        <w:shd w:val="clear" w:color="auto" w:fill="FFFFFF"/>
        <w:spacing w:after="0" w:line="240" w:lineRule="auto"/>
        <w:ind w:firstLine="709"/>
        <w:jc w:val="both"/>
        <w:rPr>
          <w:rFonts w:ascii="Times New Roman" w:hAnsi="Times New Roman"/>
          <w:color w:val="auto"/>
          <w:szCs w:val="22"/>
          <w:lang w:eastAsia="ru-RU"/>
        </w:rPr>
      </w:pPr>
    </w:p>
    <w:p w14:paraId="34794E99" w14:textId="77777777" w:rsidR="00557CD9" w:rsidRPr="00036FAC" w:rsidRDefault="00E725AA" w:rsidP="00C07A73">
      <w:pPr>
        <w:shd w:val="clear" w:color="auto" w:fill="FFFFFF"/>
        <w:spacing w:after="0" w:line="240" w:lineRule="auto"/>
        <w:jc w:val="center"/>
        <w:rPr>
          <w:rFonts w:ascii="Times New Roman" w:hAnsi="Times New Roman"/>
          <w:color w:val="auto"/>
          <w:szCs w:val="22"/>
          <w:lang w:eastAsia="ru-RU"/>
        </w:rPr>
      </w:pPr>
      <w:r w:rsidRPr="00036FAC">
        <w:rPr>
          <w:rFonts w:ascii="Times New Roman" w:hAnsi="Times New Roman"/>
          <w:b/>
          <w:color w:val="auto"/>
          <w:szCs w:val="22"/>
          <w:lang w:eastAsia="ru-RU"/>
        </w:rPr>
        <w:t>Условия независимой гарантии для целей обеспечения заявки</w:t>
      </w:r>
    </w:p>
    <w:p w14:paraId="2CC912EF"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1. Заказчики в качестве обеспечения заявок принимают независимые гарантии, выданные:</w:t>
      </w:r>
    </w:p>
    <w:p w14:paraId="38E81C03"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а) банками, соответствующими требованиям, установленным Правительством Российской Федерации, и включенными в перечень, предусмотренный частью 1.2 статьи 45 Закона № 44-ФЗ;</w:t>
      </w:r>
    </w:p>
    <w:p w14:paraId="3B8779FA" w14:textId="447DBDD0"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 xml:space="preserve">б) государственной корпорацией развития </w:t>
      </w:r>
      <w:r w:rsidR="009F2A2C" w:rsidRPr="00036FAC">
        <w:rPr>
          <w:rFonts w:ascii="Times New Roman" w:hAnsi="Times New Roman"/>
          <w:color w:val="auto"/>
          <w:szCs w:val="22"/>
        </w:rPr>
        <w:t>«</w:t>
      </w:r>
      <w:r w:rsidRPr="00036FAC">
        <w:rPr>
          <w:rFonts w:ascii="Times New Roman" w:hAnsi="Times New Roman"/>
          <w:color w:val="auto"/>
          <w:szCs w:val="22"/>
        </w:rPr>
        <w:t>ВЭБ.РФ</w:t>
      </w:r>
      <w:r w:rsidR="009F2A2C" w:rsidRPr="00036FAC">
        <w:rPr>
          <w:rFonts w:ascii="Times New Roman" w:hAnsi="Times New Roman"/>
          <w:color w:val="auto"/>
          <w:szCs w:val="22"/>
        </w:rPr>
        <w:t>»</w:t>
      </w:r>
      <w:r w:rsidRPr="00036FAC">
        <w:rPr>
          <w:rFonts w:ascii="Times New Roman" w:hAnsi="Times New Roman"/>
          <w:color w:val="auto"/>
          <w:szCs w:val="22"/>
        </w:rPr>
        <w:t>;</w:t>
      </w:r>
    </w:p>
    <w:p w14:paraId="575F5252" w14:textId="1422B24A"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в)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24.07.2007</w:t>
      </w:r>
      <w:r w:rsidRPr="00036FAC">
        <w:rPr>
          <w:rFonts w:ascii="Times New Roman" w:hAnsi="Times New Roman"/>
          <w:color w:val="auto"/>
          <w:szCs w:val="22"/>
          <w:lang w:val="en-US"/>
        </w:rPr>
        <w:t> </w:t>
      </w:r>
      <w:r w:rsidRPr="00036FAC">
        <w:rPr>
          <w:rFonts w:ascii="Times New Roman" w:hAnsi="Times New Roman"/>
          <w:color w:val="auto"/>
          <w:szCs w:val="22"/>
        </w:rPr>
        <w:t>№</w:t>
      </w:r>
      <w:r w:rsidRPr="00036FAC">
        <w:rPr>
          <w:rFonts w:ascii="Times New Roman" w:hAnsi="Times New Roman"/>
          <w:color w:val="auto"/>
          <w:szCs w:val="22"/>
          <w:lang w:val="en-US"/>
        </w:rPr>
        <w:t> </w:t>
      </w:r>
      <w:r w:rsidRPr="00036FAC">
        <w:rPr>
          <w:rFonts w:ascii="Times New Roman" w:hAnsi="Times New Roman"/>
          <w:color w:val="auto"/>
          <w:szCs w:val="22"/>
        </w:rPr>
        <w:t xml:space="preserve">209-ФЗ </w:t>
      </w:r>
      <w:r w:rsidR="009F2A2C" w:rsidRPr="00036FAC">
        <w:rPr>
          <w:rFonts w:ascii="Times New Roman" w:hAnsi="Times New Roman"/>
          <w:color w:val="auto"/>
          <w:szCs w:val="22"/>
        </w:rPr>
        <w:t>«</w:t>
      </w:r>
      <w:r w:rsidRPr="00036FAC">
        <w:rPr>
          <w:rFonts w:ascii="Times New Roman" w:hAnsi="Times New Roman"/>
          <w:color w:val="auto"/>
          <w:szCs w:val="22"/>
        </w:rPr>
        <w:t>О развитии малого и среднего предпринимательства в Российской Федерации</w:t>
      </w:r>
      <w:r w:rsidR="009F2A2C" w:rsidRPr="00036FAC">
        <w:rPr>
          <w:rFonts w:ascii="Times New Roman" w:hAnsi="Times New Roman"/>
          <w:color w:val="auto"/>
          <w:szCs w:val="22"/>
        </w:rPr>
        <w:t>»</w:t>
      </w:r>
      <w:r w:rsidRPr="00036FAC">
        <w:rPr>
          <w:rFonts w:ascii="Times New Roman" w:hAnsi="Times New Roman"/>
          <w:color w:val="auto"/>
          <w:szCs w:val="22"/>
        </w:rPr>
        <w:t xml:space="preserve">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Закона № 44-ФЗ (при осуществлении закупок в соответствии с пунктом 1 части 1 статьи 30 Закона № 44-ФЗ);</w:t>
      </w:r>
    </w:p>
    <w:p w14:paraId="7EE60035"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г)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58A2EB16"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2. Независимая гарантия должна быть безотзывной и должна содержать:</w:t>
      </w:r>
    </w:p>
    <w:p w14:paraId="7D219251"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 xml:space="preserve">а) </w:t>
      </w:r>
      <w:r w:rsidR="003B782A" w:rsidRPr="00036FAC">
        <w:rPr>
          <w:rFonts w:ascii="Times New Roman" w:hAnsi="Times New Roman"/>
          <w:color w:val="auto"/>
          <w:szCs w:val="22"/>
        </w:rPr>
        <w:t>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
    <w:p w14:paraId="0BF719C7"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б) обязательства принципала, надлежащее исполнение которых обеспечивается независимой гарантией;</w:t>
      </w:r>
    </w:p>
    <w:p w14:paraId="21A48D95" w14:textId="77777777" w:rsidR="00FA698C" w:rsidRPr="00036FAC" w:rsidRDefault="00E725AA" w:rsidP="00C07A73">
      <w:pPr>
        <w:spacing w:after="0" w:line="240" w:lineRule="auto"/>
        <w:ind w:firstLine="709"/>
        <w:jc w:val="both"/>
        <w:rPr>
          <w:rFonts w:ascii="Times New Roman" w:hAnsi="Times New Roman"/>
          <w:color w:val="auto"/>
          <w:szCs w:val="22"/>
          <w:lang w:eastAsia="ru-RU"/>
        </w:rPr>
      </w:pPr>
      <w:r w:rsidRPr="00036FAC">
        <w:rPr>
          <w:rFonts w:ascii="Times New Roman" w:hAnsi="Times New Roman"/>
          <w:color w:val="auto"/>
          <w:szCs w:val="22"/>
        </w:rPr>
        <w:t xml:space="preserve">в) </w:t>
      </w:r>
      <w:r w:rsidR="00FA698C" w:rsidRPr="00036FAC">
        <w:rPr>
          <w:rFonts w:ascii="Times New Roman" w:hAnsi="Times New Roman"/>
          <w:color w:val="auto"/>
          <w:szCs w:val="22"/>
          <w:lang w:eastAsia="ru-RU"/>
        </w:rPr>
        <w:t xml:space="preserve">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 </w:t>
      </w:r>
    </w:p>
    <w:p w14:paraId="40D86000"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lastRenderedPageBreak/>
        <w:t>г)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47E7B5CB"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д) срок действия независимой гарантии с учетом требований статьи 44 Закона № 44-ФЗ;</w:t>
      </w:r>
    </w:p>
    <w:p w14:paraId="7687DB95" w14:textId="7F5C1916" w:rsidR="00557CD9" w:rsidRPr="00036FAC" w:rsidRDefault="00581E1F"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е)</w:t>
      </w:r>
      <w:r w:rsidR="00E725AA" w:rsidRPr="00036FAC">
        <w:rPr>
          <w:rFonts w:ascii="Times New Roman" w:hAnsi="Times New Roman"/>
          <w:color w:val="auto"/>
          <w:szCs w:val="22"/>
        </w:rPr>
        <w:t xml:space="preserve">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54FFE9D9" w14:textId="77777777" w:rsidR="00E804F6"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 xml:space="preserve">3. </w:t>
      </w:r>
      <w:r w:rsidR="00E804F6" w:rsidRPr="00036FAC">
        <w:rPr>
          <w:rFonts w:ascii="Times New Roman" w:hAnsi="Times New Roman"/>
          <w:color w:val="auto"/>
          <w:szCs w:val="22"/>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8BB1A72"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3CF287D7"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5. Заказчик рассматривает поступившую независимую гарантию в срок, не превышающий трех рабочих дней со дня ее поступления, если Законом № 44-ФЗ не установлено иное.</w:t>
      </w:r>
    </w:p>
    <w:p w14:paraId="3F5229D5"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6. Основанием для отказа в принятии независимой гарантии заказчиком является:</w:t>
      </w:r>
    </w:p>
    <w:p w14:paraId="4E1BAB57"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а) отсутствие информации о независимой гарантии в предусмотренных статьей 45 Закона № 44-ФЗ</w:t>
      </w:r>
      <w:r w:rsidRPr="00036FAC">
        <w:rPr>
          <w:rFonts w:ascii="Times New Roman" w:hAnsi="Times New Roman"/>
          <w:color w:val="auto"/>
          <w:szCs w:val="22"/>
          <w:lang w:val="en-US"/>
        </w:rPr>
        <w:t> </w:t>
      </w:r>
      <w:r w:rsidRPr="00036FAC">
        <w:rPr>
          <w:rFonts w:ascii="Times New Roman" w:hAnsi="Times New Roman"/>
          <w:color w:val="auto"/>
          <w:szCs w:val="22"/>
        </w:rPr>
        <w:t>реестрах независимых гарантий;</w:t>
      </w:r>
    </w:p>
    <w:p w14:paraId="16891614"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б) несоответствие независимой гарантии требованиям, предусмотренным частями 2, 3 и 8.2 статьи 45 Закона № 44-ФЗ;</w:t>
      </w:r>
    </w:p>
    <w:p w14:paraId="2420BF34"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в) несоответствие независимой гарантии требованиям, содержащимся в извещении об осуществлении закупки.</w:t>
      </w:r>
    </w:p>
    <w:p w14:paraId="175401BD"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7. В случае отказа в принятии независимой гарантии заказчик в срок, установленный частью</w:t>
      </w:r>
      <w:r w:rsidRPr="00036FAC">
        <w:rPr>
          <w:rFonts w:ascii="Times New Roman" w:hAnsi="Times New Roman"/>
          <w:color w:val="auto"/>
          <w:szCs w:val="22"/>
          <w:lang w:val="en-US"/>
        </w:rPr>
        <w:t> </w:t>
      </w:r>
      <w:r w:rsidRPr="00036FAC">
        <w:rPr>
          <w:rFonts w:ascii="Times New Roman" w:hAnsi="Times New Roman"/>
          <w:color w:val="auto"/>
          <w:szCs w:val="22"/>
        </w:rPr>
        <w:t>5 статьи 45 Закона № 44-ФЗ,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Законом № 44-ФЗ,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14:paraId="0CD36CF4"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8. Независимая гарантия, используемая для целей Закона № 44-ФЗ, информация о ней и документы, предусмотренные частью</w:t>
      </w:r>
      <w:r w:rsidRPr="00036FAC">
        <w:rPr>
          <w:rFonts w:ascii="Times New Roman" w:hAnsi="Times New Roman"/>
          <w:color w:val="auto"/>
          <w:szCs w:val="22"/>
          <w:lang w:val="en-US"/>
        </w:rPr>
        <w:t> </w:t>
      </w:r>
      <w:r w:rsidRPr="00036FAC">
        <w:rPr>
          <w:rFonts w:ascii="Times New Roman" w:hAnsi="Times New Roman"/>
          <w:color w:val="auto"/>
          <w:szCs w:val="22"/>
        </w:rPr>
        <w:t>9 статьи 45 Закона № 44-ФЗ, должны быть включены в реестр независимых гарантий, размещенный в единой информационной системе в сфере закупок.</w:t>
      </w:r>
    </w:p>
    <w:p w14:paraId="26079672"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Ведение такого реестра осуществляется путем включения в соответствии с порядком, предусмотренным частью 8.2 статьи 45 Закона № 44-ФЗ, таких информации и документов в реестр и присвоения номера реестровой записи. В течение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w:t>
      </w:r>
    </w:p>
    <w:p w14:paraId="0C236A09" w14:textId="77777777" w:rsidR="00E804F6"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 xml:space="preserve">9. </w:t>
      </w:r>
      <w:r w:rsidR="00812B2F" w:rsidRPr="00036FAC">
        <w:rPr>
          <w:rFonts w:ascii="Times New Roman" w:hAnsi="Times New Roman"/>
          <w:color w:val="auto"/>
          <w:szCs w:val="22"/>
        </w:rPr>
        <w:t>Дополнительные требования к независимой гарантии, используемой для целей настоящего Федерального закона, порядок ведения и размещения в единой информационной системе реестра независимых гарантий, порядок формирования и ведения закрытого реестра независимых гарантий, в том числе включения в него информации, порядок и сроки предоставления выписок из него, типовая форма независимой гарантии, используемой для целей настоящего Федерального закона, форма требования об уплате денежной суммы по независимой гарантии устанавливаются Правительством Российской Федерации.</w:t>
      </w:r>
    </w:p>
    <w:p w14:paraId="45A78DD9"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10. В реестр независимых гарантий включаются следующие информация и документы:</w:t>
      </w:r>
    </w:p>
    <w:p w14:paraId="47F9889C"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а) наименование, место нахождения гаранта,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14:paraId="4AFAAD26"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б) 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14:paraId="0DD17AE7"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в) денежная сумма, указанная в независимой гарантии и подлежащая уплате гарантом в случае неисполнения участником закупки в установленных случаях требований Закона № 44-ФЗ;</w:t>
      </w:r>
    </w:p>
    <w:p w14:paraId="38649934"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г) срок действия независимой гарантии;</w:t>
      </w:r>
    </w:p>
    <w:p w14:paraId="06563CF5"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lastRenderedPageBreak/>
        <w:t>д) иные информация и документы, перечень которых установлен Правительством Российской Федерации.</w:t>
      </w:r>
    </w:p>
    <w:p w14:paraId="356D270C"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11. Гарант не позднее одного рабочего дня, следующего за датой выдачи независимой гарантии, или дня внесения изменений в условия независимой гарантии включает указанные в части</w:t>
      </w:r>
      <w:r w:rsidRPr="00036FAC">
        <w:rPr>
          <w:rFonts w:ascii="Times New Roman" w:hAnsi="Times New Roman"/>
          <w:color w:val="auto"/>
          <w:szCs w:val="22"/>
          <w:lang w:val="en-US"/>
        </w:rPr>
        <w:t> </w:t>
      </w:r>
      <w:r w:rsidRPr="00036FAC">
        <w:rPr>
          <w:rFonts w:ascii="Times New Roman" w:hAnsi="Times New Roman"/>
          <w:color w:val="auto"/>
          <w:szCs w:val="22"/>
        </w:rPr>
        <w:t>9 статьи 45 Закона № 44-ФЗ</w:t>
      </w:r>
      <w:r w:rsidRPr="00036FAC">
        <w:rPr>
          <w:rFonts w:ascii="Times New Roman" w:hAnsi="Times New Roman"/>
          <w:color w:val="auto"/>
          <w:szCs w:val="22"/>
          <w:lang w:val="en-US"/>
        </w:rPr>
        <w:t> </w:t>
      </w:r>
      <w:r w:rsidRPr="00036FAC">
        <w:rPr>
          <w:rFonts w:ascii="Times New Roman" w:hAnsi="Times New Roman"/>
          <w:color w:val="auto"/>
          <w:szCs w:val="22"/>
        </w:rPr>
        <w:t>информацию и документы в реестр независимых гарантий.</w:t>
      </w:r>
    </w:p>
    <w:p w14:paraId="377FB8FF"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12. В случае предоставления нового обеспечения исполнения контракта в соответствии с частью 30 статьи 34, пунктом 9 части 1 статьи 95, частью 7 статьи 96 Закона № 44-ФЗ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14:paraId="37D7DA3C" w14:textId="396BDA4B"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13. Исключение банка из перечня, предусмотренного частью 1.2 статьи 45 Закона № 44-ФЗ</w:t>
      </w:r>
      <w:r w:rsidRPr="00036FAC">
        <w:rPr>
          <w:rFonts w:ascii="Times New Roman" w:hAnsi="Times New Roman"/>
          <w:color w:val="auto"/>
          <w:szCs w:val="22"/>
          <w:lang w:val="en-US"/>
        </w:rPr>
        <w:t> </w:t>
      </w:r>
      <w:r w:rsidRPr="00036FAC">
        <w:rPr>
          <w:rFonts w:ascii="Times New Roman" w:hAnsi="Times New Roman"/>
          <w:color w:val="auto"/>
          <w:szCs w:val="22"/>
        </w:rPr>
        <w:t>, региональной гарантийной организации из перечня, предусмотренного частью 1.7 статьи 45 Закона № 44-ФЗ</w:t>
      </w:r>
      <w:r w:rsidRPr="00036FAC">
        <w:rPr>
          <w:rFonts w:ascii="Times New Roman" w:hAnsi="Times New Roman"/>
          <w:color w:val="auto"/>
          <w:szCs w:val="22"/>
          <w:lang w:val="en-US"/>
        </w:rPr>
        <w:t> </w:t>
      </w:r>
      <w:r w:rsidRPr="00036FAC">
        <w:rPr>
          <w:rFonts w:ascii="Times New Roman" w:hAnsi="Times New Roman"/>
          <w:color w:val="auto"/>
          <w:szCs w:val="22"/>
        </w:rPr>
        <w:t>,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p w14:paraId="6EDBF81A" w14:textId="77777777" w:rsidR="00557CD9" w:rsidRPr="00036FAC" w:rsidRDefault="00E725AA" w:rsidP="00C07A73">
      <w:pPr>
        <w:widowControl w:val="0"/>
        <w:tabs>
          <w:tab w:val="left" w:pos="252"/>
        </w:tabs>
        <w:spacing w:after="0" w:line="240" w:lineRule="auto"/>
        <w:ind w:firstLine="318"/>
        <w:jc w:val="both"/>
        <w:rPr>
          <w:rFonts w:ascii="Times New Roman" w:hAnsi="Times New Roman"/>
          <w:b/>
          <w:color w:val="auto"/>
          <w:szCs w:val="22"/>
        </w:rPr>
      </w:pPr>
      <w:r w:rsidRPr="00036FAC">
        <w:rPr>
          <w:rFonts w:ascii="Times New Roman" w:hAnsi="Times New Roman"/>
          <w:b/>
          <w:color w:val="auto"/>
          <w:szCs w:val="22"/>
        </w:rPr>
        <w:t>2. Порядок внесения денежных средств в качестве обеспечения исполнения контракта, обеспечение гарантийных обязательств:</w:t>
      </w:r>
    </w:p>
    <w:p w14:paraId="07C9E227" w14:textId="77777777" w:rsidR="00557CD9" w:rsidRPr="00036FAC" w:rsidRDefault="00E725AA" w:rsidP="00C07A73">
      <w:pPr>
        <w:widowControl w:val="0"/>
        <w:tabs>
          <w:tab w:val="left" w:pos="252"/>
        </w:tabs>
        <w:spacing w:after="0" w:line="240" w:lineRule="auto"/>
        <w:ind w:firstLine="567"/>
        <w:jc w:val="both"/>
        <w:rPr>
          <w:rFonts w:ascii="Times New Roman" w:hAnsi="Times New Roman"/>
          <w:color w:val="auto"/>
          <w:szCs w:val="22"/>
        </w:rPr>
      </w:pPr>
      <w:r w:rsidRPr="00036FAC">
        <w:rPr>
          <w:rFonts w:ascii="Times New Roman" w:hAnsi="Times New Roman"/>
          <w:color w:val="auto"/>
          <w:szCs w:val="22"/>
        </w:rPr>
        <w:t>Размер обеспечения исполнения контракта устанавливается в размере от одной второй процента до тридцати процентов начальной (максимальной) цены контракта, за исключением случаев, предусмотренных частями 6.1 - 6.2-1 статьи 96 Закона № 44-ФЗ. При этом, если:</w:t>
      </w:r>
    </w:p>
    <w:p w14:paraId="66F5AA70" w14:textId="77777777" w:rsidR="00557CD9" w:rsidRPr="00036FAC" w:rsidRDefault="00E725AA" w:rsidP="00C07A73">
      <w:pPr>
        <w:spacing w:after="0" w:line="240" w:lineRule="auto"/>
        <w:ind w:firstLine="540"/>
        <w:jc w:val="both"/>
        <w:rPr>
          <w:rFonts w:ascii="Times New Roman" w:hAnsi="Times New Roman"/>
          <w:color w:val="auto"/>
          <w:szCs w:val="22"/>
        </w:rPr>
      </w:pPr>
      <w:r w:rsidRPr="00036FAC">
        <w:rPr>
          <w:rFonts w:ascii="Times New Roman" w:hAnsi="Times New Roman"/>
          <w:color w:val="auto"/>
          <w:szCs w:val="22"/>
        </w:rPr>
        <w:t>1) контрактом предусмотрена выплата аванса, размер обеспечения исполнения контракта устанавливается не менее чем в размере аванса, за исключением случая, предусмотренного пунктом 3</w:t>
      </w:r>
      <w:r w:rsidR="003A4D16" w:rsidRPr="00036FAC">
        <w:rPr>
          <w:rFonts w:ascii="Times New Roman" w:hAnsi="Times New Roman"/>
          <w:color w:val="auto"/>
          <w:szCs w:val="22"/>
        </w:rPr>
        <w:t xml:space="preserve"> части 6</w:t>
      </w:r>
      <w:r w:rsidRPr="00036FAC">
        <w:rPr>
          <w:rFonts w:ascii="Times New Roman" w:hAnsi="Times New Roman"/>
          <w:color w:val="auto"/>
          <w:szCs w:val="22"/>
        </w:rPr>
        <w:t xml:space="preserve"> статьи 96 Закона № 44-ФЗ;</w:t>
      </w:r>
    </w:p>
    <w:p w14:paraId="79987455" w14:textId="77777777" w:rsidR="00557CD9" w:rsidRPr="00036FAC" w:rsidRDefault="00E725AA" w:rsidP="00C07A73">
      <w:pPr>
        <w:spacing w:after="0" w:line="240" w:lineRule="auto"/>
        <w:ind w:firstLine="540"/>
        <w:jc w:val="both"/>
        <w:rPr>
          <w:rFonts w:ascii="Times New Roman" w:hAnsi="Times New Roman"/>
          <w:color w:val="auto"/>
          <w:szCs w:val="22"/>
        </w:rPr>
      </w:pPr>
      <w:r w:rsidRPr="00036FAC">
        <w:rPr>
          <w:rFonts w:ascii="Times New Roman" w:hAnsi="Times New Roman"/>
          <w:color w:val="auto"/>
          <w:szCs w:val="22"/>
        </w:rPr>
        <w:t>2) аванс превышает тридцать процентов начальной (максимальной) цены контракта, размер обеспечения исполнения контракта устанавливается в размере аванса;</w:t>
      </w:r>
    </w:p>
    <w:p w14:paraId="68B3E56D" w14:textId="77777777" w:rsidR="00557CD9" w:rsidRPr="00036FAC" w:rsidRDefault="00E725AA" w:rsidP="00C07A73">
      <w:pPr>
        <w:spacing w:after="0" w:line="240" w:lineRule="auto"/>
        <w:ind w:firstLine="540"/>
        <w:jc w:val="both"/>
        <w:rPr>
          <w:rFonts w:ascii="Times New Roman" w:hAnsi="Times New Roman"/>
          <w:color w:val="auto"/>
          <w:szCs w:val="22"/>
        </w:rPr>
      </w:pPr>
      <w:r w:rsidRPr="00036FAC">
        <w:rPr>
          <w:rFonts w:ascii="Times New Roman" w:hAnsi="Times New Roman"/>
          <w:color w:val="auto"/>
          <w:szCs w:val="22"/>
        </w:rPr>
        <w:t>3) в соответствии с законодательством Российской Федерации расчеты по контракту в части выплаты аванса подлежат казначейскому сопровождению, размер обеспечения исполнения контракта устанавливается заказчиком от начальной (максимальной) цены контракта (от цены контракта в случае, предусмотренном частью 6.2 статьи 96 Закона № 44-ФЗ при заключении контракта по результатам определения поставщиков (подрядчиков, исполнителей) в соответствии с пунктом 1 части 1 статьи 30 статьи 96 Закона № 44-ФЗ, уменьшенной на размер такого аванса.</w:t>
      </w:r>
    </w:p>
    <w:p w14:paraId="58756CE0" w14:textId="77777777" w:rsidR="00557CD9" w:rsidRPr="00036FAC" w:rsidRDefault="00557CD9" w:rsidP="00C07A73">
      <w:pPr>
        <w:spacing w:after="0" w:line="240" w:lineRule="auto"/>
        <w:rPr>
          <w:rFonts w:ascii="Times New Roman" w:hAnsi="Times New Roman"/>
          <w:color w:val="auto"/>
          <w:szCs w:val="22"/>
        </w:rPr>
      </w:pPr>
    </w:p>
    <w:p w14:paraId="2BDEA4E5" w14:textId="77777777" w:rsidR="00557CD9" w:rsidRPr="00036FAC" w:rsidRDefault="00E725AA" w:rsidP="00C07A73">
      <w:pPr>
        <w:spacing w:after="0" w:line="240" w:lineRule="auto"/>
        <w:ind w:firstLine="567"/>
        <w:jc w:val="both"/>
        <w:rPr>
          <w:rFonts w:ascii="Times New Roman" w:hAnsi="Times New Roman"/>
          <w:color w:val="auto"/>
          <w:szCs w:val="22"/>
        </w:rPr>
      </w:pPr>
      <w:r w:rsidRPr="00036FAC">
        <w:rPr>
          <w:rFonts w:ascii="Times New Roman" w:hAnsi="Times New Roman"/>
          <w:color w:val="auto"/>
          <w:szCs w:val="22"/>
        </w:rPr>
        <w:t>Заказчик вправе установить требование обеспечения гарантийных обязательств в случае установления требований к таким обязательствам в соответствии с частью 4 статьи 33 Закона № 44-ФЗ. Размер обеспечения гарантийных обязательств не может превышать десять процентов от начальной (максимальной) цены контракта, от цены контракта, заключаемого с единственным поставщиком (подрядчиком, исполнителем).</w:t>
      </w:r>
    </w:p>
    <w:p w14:paraId="17689EAA" w14:textId="77777777" w:rsidR="00557CD9" w:rsidRPr="00036FAC" w:rsidRDefault="00557CD9" w:rsidP="00C07A73">
      <w:pPr>
        <w:spacing w:after="0" w:line="240" w:lineRule="auto"/>
        <w:rPr>
          <w:rFonts w:ascii="Times New Roman" w:hAnsi="Times New Roman"/>
          <w:color w:val="auto"/>
          <w:szCs w:val="22"/>
        </w:rPr>
      </w:pPr>
    </w:p>
    <w:p w14:paraId="239B9F73" w14:textId="77777777" w:rsidR="00557CD9" w:rsidRPr="00036FAC" w:rsidRDefault="00E725AA" w:rsidP="00C07A73">
      <w:pPr>
        <w:spacing w:after="0" w:line="240" w:lineRule="auto"/>
        <w:ind w:firstLine="567"/>
        <w:jc w:val="both"/>
        <w:rPr>
          <w:rFonts w:ascii="Times New Roman" w:hAnsi="Times New Roman"/>
          <w:color w:val="auto"/>
          <w:szCs w:val="22"/>
        </w:rPr>
      </w:pPr>
      <w:r w:rsidRPr="00036FAC">
        <w:rPr>
          <w:rFonts w:ascii="Times New Roman" w:hAnsi="Times New Roman"/>
          <w:color w:val="auto"/>
          <w:szCs w:val="22"/>
        </w:rPr>
        <w:t xml:space="preserve">1.Исполнение контракта, гарантийные обязательства могут обеспечиваться предоставлением независимой гарантии, соответствующей требованиям статьи 45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14:paraId="2440C164" w14:textId="77777777" w:rsidR="00557CD9" w:rsidRPr="00036FAC" w:rsidRDefault="00E725AA" w:rsidP="00C07A73">
      <w:pPr>
        <w:spacing w:after="0" w:line="240" w:lineRule="auto"/>
        <w:ind w:firstLine="567"/>
        <w:jc w:val="both"/>
        <w:rPr>
          <w:rFonts w:ascii="Times New Roman" w:hAnsi="Times New Roman"/>
          <w:color w:val="auto"/>
          <w:szCs w:val="22"/>
        </w:rPr>
      </w:pPr>
      <w:r w:rsidRPr="00036FAC">
        <w:rPr>
          <w:rFonts w:ascii="Times New Roman" w:hAnsi="Times New Roman"/>
          <w:color w:val="auto"/>
          <w:szCs w:val="22"/>
        </w:rPr>
        <w:t>Способ обеспечения исполнения контракта, гарантийных обязательств,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p w14:paraId="6347DF29" w14:textId="77777777" w:rsidR="00557CD9" w:rsidRPr="00036FAC" w:rsidRDefault="00E725AA" w:rsidP="00C07A73">
      <w:pPr>
        <w:spacing w:after="0" w:line="240" w:lineRule="auto"/>
        <w:ind w:firstLine="567"/>
        <w:jc w:val="both"/>
        <w:rPr>
          <w:rFonts w:ascii="Times New Roman" w:hAnsi="Times New Roman"/>
          <w:color w:val="auto"/>
          <w:szCs w:val="22"/>
        </w:rPr>
      </w:pPr>
      <w:r w:rsidRPr="00036FAC">
        <w:rPr>
          <w:rFonts w:ascii="Times New Roman" w:hAnsi="Times New Roman"/>
          <w:color w:val="auto"/>
          <w:szCs w:val="22"/>
        </w:rPr>
        <w:t>2. 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 44- 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пунктом 1 части 1.1 статьи 96 Закона № 44-ФЗ.</w:t>
      </w:r>
    </w:p>
    <w:p w14:paraId="57490CD2" w14:textId="77777777" w:rsidR="00557CD9" w:rsidRPr="00036FAC" w:rsidRDefault="00E725AA" w:rsidP="00C07A73">
      <w:pPr>
        <w:spacing w:after="0" w:line="240" w:lineRule="auto"/>
        <w:ind w:firstLine="567"/>
        <w:jc w:val="both"/>
        <w:rPr>
          <w:rFonts w:ascii="Times New Roman" w:hAnsi="Times New Roman"/>
          <w:color w:val="auto"/>
          <w:szCs w:val="22"/>
        </w:rPr>
      </w:pPr>
      <w:r w:rsidRPr="00036FAC">
        <w:rPr>
          <w:rFonts w:ascii="Times New Roman" w:hAnsi="Times New Roman"/>
          <w:color w:val="auto"/>
          <w:szCs w:val="22"/>
        </w:rPr>
        <w:t>3.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287DC7D5" w14:textId="77777777" w:rsidR="00557CD9" w:rsidRPr="00036FAC" w:rsidRDefault="00E725AA" w:rsidP="00C07A73">
      <w:pPr>
        <w:spacing w:after="0" w:line="240" w:lineRule="auto"/>
        <w:ind w:firstLine="567"/>
        <w:jc w:val="both"/>
        <w:rPr>
          <w:rFonts w:ascii="Times New Roman" w:hAnsi="Times New Roman"/>
          <w:color w:val="auto"/>
          <w:szCs w:val="22"/>
        </w:rPr>
      </w:pPr>
      <w:r w:rsidRPr="00036FAC">
        <w:rPr>
          <w:rFonts w:ascii="Times New Roman" w:hAnsi="Times New Roman"/>
          <w:color w:val="auto"/>
          <w:szCs w:val="22"/>
        </w:rPr>
        <w:t xml:space="preserve">4. Если в соответствии с законодательством Российской Федерации расчеты по контракту подлежат казначейскому сопровождению, заказчик вправе не устанавливать требование обеспечения исполнения </w:t>
      </w:r>
      <w:r w:rsidRPr="00036FAC">
        <w:rPr>
          <w:rFonts w:ascii="Times New Roman" w:hAnsi="Times New Roman"/>
          <w:color w:val="auto"/>
          <w:szCs w:val="22"/>
        </w:rPr>
        <w:lastRenderedPageBreak/>
        <w:t>контракта. При этом в случае установления заказчиком требования обеспечения исполнения контракта размер такого обеспечения устанавливается в размере до десяти процентов от начальной (максимальной) цены контракта (от цены контракта в случае, предусмотренном частью 6.2 статьи 96 Закона № 44-ФЗ при заключении контракта по результатам определения поставщика (подрядчика, исполнителя) в соответствии с пунктом 1 части 1 статьи 30 Закона № 44-ФЗ).</w:t>
      </w:r>
    </w:p>
    <w:p w14:paraId="7C67ED4C" w14:textId="77777777" w:rsidR="00557CD9" w:rsidRPr="00036FAC" w:rsidRDefault="00E725AA" w:rsidP="00C07A73">
      <w:pPr>
        <w:spacing w:after="0" w:line="240" w:lineRule="auto"/>
        <w:ind w:firstLine="567"/>
        <w:jc w:val="both"/>
        <w:rPr>
          <w:rFonts w:ascii="Times New Roman" w:hAnsi="Times New Roman"/>
          <w:color w:val="auto"/>
          <w:szCs w:val="22"/>
        </w:rPr>
      </w:pPr>
      <w:r w:rsidRPr="00036FAC">
        <w:rPr>
          <w:rFonts w:ascii="Times New Roman" w:hAnsi="Times New Roman"/>
          <w:color w:val="auto"/>
          <w:szCs w:val="22"/>
        </w:rPr>
        <w:t>5. Если контракт заключается по результатам определения поставщика (подрядчика, исполнителя) в соответствии с пунктом 1 части 1 статьи 30 Закона № 44-ФЗ и заказчиком установлено требование обеспечения исполнения контракта, размер такого обеспечения устанавливается в соответствии с частями 6 и 6.1 статьи 96 Закона № 44-ФЗ от цены контракта, по которой в соответствии с Законом № 44-ФЗ заключается контракт.</w:t>
      </w:r>
    </w:p>
    <w:p w14:paraId="3A078248" w14:textId="77777777" w:rsidR="00557CD9" w:rsidRPr="00036FAC" w:rsidRDefault="00E725AA" w:rsidP="00C07A73">
      <w:pPr>
        <w:spacing w:after="0" w:line="240" w:lineRule="auto"/>
        <w:ind w:firstLine="567"/>
        <w:jc w:val="both"/>
        <w:rPr>
          <w:rFonts w:ascii="Times New Roman" w:hAnsi="Times New Roman"/>
          <w:color w:val="auto"/>
          <w:szCs w:val="22"/>
        </w:rPr>
      </w:pPr>
      <w:r w:rsidRPr="00036FAC">
        <w:rPr>
          <w:rFonts w:ascii="Times New Roman" w:hAnsi="Times New Roman"/>
          <w:color w:val="auto"/>
          <w:szCs w:val="22"/>
        </w:rPr>
        <w:t>6. В случае заключения контракта жизненного цикла при установлении заказчиком требования обеспечения исполнения контракта:</w:t>
      </w:r>
    </w:p>
    <w:p w14:paraId="4D1DDFCB" w14:textId="77777777" w:rsidR="00557CD9" w:rsidRPr="00036FAC" w:rsidRDefault="00E725AA" w:rsidP="00C07A73">
      <w:pPr>
        <w:spacing w:after="0" w:line="240" w:lineRule="auto"/>
        <w:ind w:firstLine="567"/>
        <w:jc w:val="both"/>
        <w:rPr>
          <w:rFonts w:ascii="Times New Roman" w:hAnsi="Times New Roman"/>
          <w:color w:val="auto"/>
          <w:szCs w:val="22"/>
        </w:rPr>
      </w:pPr>
      <w:r w:rsidRPr="00036FAC">
        <w:rPr>
          <w:rFonts w:ascii="Times New Roman" w:hAnsi="Times New Roman"/>
          <w:color w:val="auto"/>
          <w:szCs w:val="22"/>
        </w:rPr>
        <w:t>1) размер обеспечения исполнения контракта в части, предусмотренной пунктом 1 части 1.1  статьи 96 Закона № 44-ФЗ, устанавливается в соответствии с частями 6 и 6.1 статьи 96 Закона № 44-ФЗ в извещении об осуществлении закупки, по результатам которой заключается контракт жизненного цикла, в проекте контракта от стоимости товара или работы (в том числе при необходимости стоимости работ по подготовке проектной документации, стоимости работ по созданию товара);</w:t>
      </w:r>
    </w:p>
    <w:p w14:paraId="0E1F4E35" w14:textId="77777777" w:rsidR="00557CD9" w:rsidRPr="00036FAC" w:rsidRDefault="00E725AA" w:rsidP="00C07A73">
      <w:pPr>
        <w:spacing w:after="0" w:line="240" w:lineRule="auto"/>
        <w:ind w:firstLine="567"/>
        <w:jc w:val="both"/>
        <w:rPr>
          <w:rFonts w:ascii="Times New Roman" w:hAnsi="Times New Roman"/>
          <w:color w:val="auto"/>
          <w:szCs w:val="22"/>
        </w:rPr>
      </w:pPr>
      <w:r w:rsidRPr="00036FAC">
        <w:rPr>
          <w:rFonts w:ascii="Times New Roman" w:hAnsi="Times New Roman"/>
          <w:color w:val="auto"/>
          <w:szCs w:val="22"/>
        </w:rPr>
        <w:t>2) размер обеспечения исполнения контракта в части, предусмотренной пунктом 2 части 1.1 статьи 96 Закона № 44-ФЗ, устанавливается в соответствии с частями 6 и 6.1 статьи 96 Закона № 44-ФЗ в извещении об осуществлении закупки, по результатам которой заключается контракт жизненного цикла, в проекте контракта в размере до десяти процентов от стоимости последующих обслуживания, при необходимости эксплуатации в течение срока службы, ремонта и (или) утилизации поставленного товара или созданного в результате выполнения работы объекта капитального строительства или товара.</w:t>
      </w:r>
    </w:p>
    <w:p w14:paraId="62080A76" w14:textId="77777777" w:rsidR="00557CD9" w:rsidRPr="00036FAC" w:rsidRDefault="00E725AA" w:rsidP="00C07A73">
      <w:pPr>
        <w:spacing w:after="0" w:line="240" w:lineRule="auto"/>
        <w:ind w:firstLine="567"/>
        <w:jc w:val="both"/>
        <w:rPr>
          <w:rFonts w:ascii="Times New Roman" w:hAnsi="Times New Roman"/>
          <w:color w:val="auto"/>
          <w:szCs w:val="22"/>
        </w:rPr>
      </w:pPr>
      <w:r w:rsidRPr="00036FAC">
        <w:rPr>
          <w:rFonts w:ascii="Times New Roman" w:hAnsi="Times New Roman"/>
          <w:color w:val="auto"/>
          <w:szCs w:val="22"/>
        </w:rPr>
        <w:t>6.1.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Закона № 44-ФЗ.</w:t>
      </w:r>
    </w:p>
    <w:p w14:paraId="69864E72" w14:textId="77777777" w:rsidR="00557CD9" w:rsidRPr="00036FAC" w:rsidRDefault="00E725AA" w:rsidP="00C07A73">
      <w:pPr>
        <w:spacing w:after="0" w:line="240" w:lineRule="auto"/>
        <w:ind w:firstLine="567"/>
        <w:jc w:val="both"/>
        <w:rPr>
          <w:rFonts w:ascii="Times New Roman" w:hAnsi="Times New Roman"/>
          <w:color w:val="auto"/>
          <w:szCs w:val="22"/>
        </w:rPr>
      </w:pPr>
      <w:r w:rsidRPr="00036FAC">
        <w:rPr>
          <w:rFonts w:ascii="Times New Roman" w:hAnsi="Times New Roman"/>
          <w:color w:val="auto"/>
          <w:szCs w:val="22"/>
        </w:rPr>
        <w:t>7.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607C55BC" w14:textId="77777777" w:rsidR="00557CD9" w:rsidRPr="00036FAC" w:rsidRDefault="00E725AA" w:rsidP="00C07A73">
      <w:pPr>
        <w:spacing w:after="0" w:line="240" w:lineRule="auto"/>
        <w:ind w:firstLine="567"/>
        <w:jc w:val="both"/>
        <w:rPr>
          <w:rFonts w:ascii="Times New Roman" w:hAnsi="Times New Roman"/>
          <w:color w:val="auto"/>
          <w:szCs w:val="22"/>
        </w:rPr>
      </w:pPr>
      <w:r w:rsidRPr="00036FAC">
        <w:rPr>
          <w:rFonts w:ascii="Times New Roman" w:hAnsi="Times New Roman"/>
          <w:color w:val="auto"/>
          <w:szCs w:val="22"/>
        </w:rPr>
        <w:t>7.1.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 № 44-ФЗ.</w:t>
      </w:r>
    </w:p>
    <w:p w14:paraId="1CF203D6" w14:textId="77777777" w:rsidR="00557CD9" w:rsidRPr="00036FAC" w:rsidRDefault="00E725AA" w:rsidP="00C07A73">
      <w:pPr>
        <w:spacing w:after="0" w:line="240" w:lineRule="auto"/>
        <w:ind w:firstLine="567"/>
        <w:jc w:val="both"/>
        <w:rPr>
          <w:rFonts w:ascii="Times New Roman" w:hAnsi="Times New Roman"/>
          <w:color w:val="auto"/>
          <w:szCs w:val="22"/>
        </w:rPr>
      </w:pPr>
      <w:r w:rsidRPr="00036FAC">
        <w:rPr>
          <w:rFonts w:ascii="Times New Roman" w:hAnsi="Times New Roman"/>
          <w:color w:val="auto"/>
          <w:szCs w:val="22"/>
        </w:rPr>
        <w:t>7.2.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Закона №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Закона №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0B89E9DC" w14:textId="77777777" w:rsidR="00557CD9" w:rsidRPr="00036FAC" w:rsidRDefault="00E725AA" w:rsidP="00C07A73">
      <w:pPr>
        <w:spacing w:after="0" w:line="240" w:lineRule="auto"/>
        <w:ind w:firstLine="567"/>
        <w:jc w:val="both"/>
        <w:rPr>
          <w:rFonts w:ascii="Times New Roman" w:hAnsi="Times New Roman"/>
          <w:color w:val="auto"/>
          <w:szCs w:val="22"/>
        </w:rPr>
      </w:pPr>
      <w:r w:rsidRPr="00036FAC">
        <w:rPr>
          <w:rFonts w:ascii="Times New Roman" w:hAnsi="Times New Roman"/>
          <w:color w:val="auto"/>
          <w:szCs w:val="22"/>
        </w:rPr>
        <w:t xml:space="preserve">7.3. Предусмотренное частями 7 и 7.1 статьи 96 Закона № 44-ФЗ уменьшение размера обеспечения исполнения контракта осуществляется при условии отсутствия неисполненных поставщиком </w:t>
      </w:r>
      <w:r w:rsidRPr="00036FAC">
        <w:rPr>
          <w:rFonts w:ascii="Times New Roman" w:hAnsi="Times New Roman"/>
          <w:color w:val="auto"/>
          <w:szCs w:val="22"/>
        </w:rPr>
        <w:lastRenderedPageBreak/>
        <w:t xml:space="preserve">(подрядчиком, исполнителем) требований об уплате неустоек (штрафов, пеней), предъявленных заказчиком в соответствии с </w:t>
      </w:r>
      <w:r w:rsidR="00F8071B" w:rsidRPr="00036FAC">
        <w:rPr>
          <w:rFonts w:ascii="Times New Roman" w:hAnsi="Times New Roman"/>
          <w:color w:val="auto"/>
          <w:szCs w:val="22"/>
        </w:rPr>
        <w:t>З</w:t>
      </w:r>
      <w:r w:rsidRPr="00036FAC">
        <w:rPr>
          <w:rFonts w:ascii="Times New Roman" w:hAnsi="Times New Roman"/>
          <w:color w:val="auto"/>
          <w:szCs w:val="22"/>
        </w:rPr>
        <w:t>аконом,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44DD4A7A" w14:textId="77777777" w:rsidR="00557CD9" w:rsidRPr="00036FAC" w:rsidRDefault="00E725AA" w:rsidP="00C07A73">
      <w:pPr>
        <w:spacing w:after="0" w:line="240" w:lineRule="auto"/>
        <w:ind w:firstLine="567"/>
        <w:jc w:val="both"/>
        <w:rPr>
          <w:rFonts w:ascii="Times New Roman" w:hAnsi="Times New Roman"/>
          <w:color w:val="auto"/>
          <w:szCs w:val="22"/>
        </w:rPr>
      </w:pPr>
      <w:r w:rsidRPr="00036FAC">
        <w:rPr>
          <w:rFonts w:ascii="Times New Roman" w:hAnsi="Times New Roman"/>
          <w:color w:val="auto"/>
          <w:szCs w:val="22"/>
        </w:rPr>
        <w:t>8. Положения Закона № 44-ФЗ об обеспечении исполнения контракта, включая положения о предоставлении такого обеспечения с учетом положений статьи 37 Закона № 44-ФЗ, об обеспечении гарантийных обязательств не применяются в случае:</w:t>
      </w:r>
    </w:p>
    <w:p w14:paraId="787F14F1" w14:textId="77777777" w:rsidR="00557CD9" w:rsidRPr="00036FAC" w:rsidRDefault="00E725AA" w:rsidP="00C07A73">
      <w:pPr>
        <w:spacing w:after="0" w:line="240" w:lineRule="auto"/>
        <w:ind w:firstLine="567"/>
        <w:jc w:val="both"/>
        <w:rPr>
          <w:rFonts w:ascii="Times New Roman" w:hAnsi="Times New Roman"/>
          <w:color w:val="auto"/>
          <w:szCs w:val="22"/>
        </w:rPr>
      </w:pPr>
      <w:r w:rsidRPr="00036FAC">
        <w:rPr>
          <w:rFonts w:ascii="Times New Roman" w:hAnsi="Times New Roman"/>
          <w:color w:val="auto"/>
          <w:szCs w:val="22"/>
        </w:rPr>
        <w:t>1) заключения контракта с участником закупки, который является казенным учреждением;</w:t>
      </w:r>
    </w:p>
    <w:p w14:paraId="3E534D99" w14:textId="77777777" w:rsidR="00557CD9" w:rsidRPr="00036FAC" w:rsidRDefault="00E725AA" w:rsidP="00C07A73">
      <w:pPr>
        <w:spacing w:after="0" w:line="240" w:lineRule="auto"/>
        <w:ind w:firstLine="567"/>
        <w:jc w:val="both"/>
        <w:rPr>
          <w:rFonts w:ascii="Times New Roman" w:hAnsi="Times New Roman"/>
          <w:color w:val="auto"/>
          <w:szCs w:val="22"/>
        </w:rPr>
      </w:pPr>
      <w:r w:rsidRPr="00036FAC">
        <w:rPr>
          <w:rFonts w:ascii="Times New Roman" w:hAnsi="Times New Roman"/>
          <w:color w:val="auto"/>
          <w:szCs w:val="22"/>
        </w:rPr>
        <w:t>2) осуществления закупки услуги по предоставлению кредита;</w:t>
      </w:r>
    </w:p>
    <w:p w14:paraId="1CD4BDBA" w14:textId="77777777" w:rsidR="00557CD9" w:rsidRPr="00036FAC" w:rsidRDefault="00E725AA" w:rsidP="00C07A73">
      <w:pPr>
        <w:spacing w:after="0" w:line="240" w:lineRule="auto"/>
        <w:ind w:firstLine="567"/>
        <w:jc w:val="both"/>
        <w:rPr>
          <w:rFonts w:ascii="Times New Roman" w:hAnsi="Times New Roman"/>
          <w:color w:val="auto"/>
          <w:szCs w:val="22"/>
        </w:rPr>
      </w:pPr>
      <w:r w:rsidRPr="00036FAC">
        <w:rPr>
          <w:rFonts w:ascii="Times New Roman" w:hAnsi="Times New Roman"/>
          <w:color w:val="auto"/>
          <w:szCs w:val="22"/>
        </w:rPr>
        <w:t>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14:paraId="287F4590" w14:textId="77777777" w:rsidR="00557CD9" w:rsidRPr="00036FAC" w:rsidRDefault="00E725AA" w:rsidP="00C07A73">
      <w:pPr>
        <w:spacing w:after="0" w:line="240" w:lineRule="auto"/>
        <w:ind w:firstLine="567"/>
        <w:jc w:val="both"/>
        <w:rPr>
          <w:rFonts w:ascii="Times New Roman" w:hAnsi="Times New Roman"/>
          <w:color w:val="auto"/>
          <w:szCs w:val="22"/>
        </w:rPr>
      </w:pPr>
      <w:r w:rsidRPr="00036FAC">
        <w:rPr>
          <w:rFonts w:ascii="Times New Roman" w:hAnsi="Times New Roman"/>
          <w:color w:val="auto"/>
          <w:szCs w:val="22"/>
        </w:rPr>
        <w:t>8.1.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 44-ФЗ освобождается от предоставления обеспечения исполнения контракта, в том числе с учетом положений статьи 37 Закона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r w:rsidR="0058015B" w:rsidRPr="00036FAC">
        <w:rPr>
          <w:rFonts w:ascii="Times New Roman" w:hAnsi="Times New Roman"/>
          <w:color w:val="auto"/>
          <w:szCs w:val="22"/>
        </w:rPr>
        <w:t>.</w:t>
      </w:r>
    </w:p>
    <w:p w14:paraId="359C799C" w14:textId="77777777" w:rsidR="00557CD9" w:rsidRPr="00036FAC" w:rsidRDefault="00557CD9" w:rsidP="00C07A73">
      <w:pPr>
        <w:spacing w:after="0" w:line="240" w:lineRule="auto"/>
        <w:ind w:firstLine="709"/>
        <w:jc w:val="both"/>
        <w:rPr>
          <w:rFonts w:ascii="Times New Roman" w:hAnsi="Times New Roman"/>
          <w:color w:val="auto"/>
          <w:szCs w:val="22"/>
        </w:rPr>
      </w:pPr>
    </w:p>
    <w:p w14:paraId="4EF21669" w14:textId="77777777" w:rsidR="00557CD9" w:rsidRPr="00036FAC" w:rsidRDefault="00E725AA" w:rsidP="00C07A73">
      <w:pPr>
        <w:shd w:val="clear" w:color="auto" w:fill="FFFFFF"/>
        <w:spacing w:after="0" w:line="240" w:lineRule="auto"/>
        <w:jc w:val="center"/>
        <w:rPr>
          <w:rFonts w:ascii="Times New Roman" w:hAnsi="Times New Roman"/>
          <w:color w:val="auto"/>
          <w:szCs w:val="22"/>
          <w:lang w:eastAsia="ru-RU"/>
        </w:rPr>
      </w:pPr>
      <w:r w:rsidRPr="00036FAC">
        <w:rPr>
          <w:rFonts w:ascii="Times New Roman" w:hAnsi="Times New Roman"/>
          <w:b/>
          <w:color w:val="auto"/>
          <w:szCs w:val="22"/>
          <w:lang w:eastAsia="ru-RU"/>
        </w:rPr>
        <w:t>Условия независимой гарантии для целей обеспечения исполнения контракта, обеспечения гарантийных обязательств</w:t>
      </w:r>
    </w:p>
    <w:p w14:paraId="38529196"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1. Заказчики в качестве обеспечения исполнения контракта, обеспечение гарантийных обязательств принимают независимые гарантии, выданные:</w:t>
      </w:r>
    </w:p>
    <w:p w14:paraId="52A8005B"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а) банками, соответствующими требованиям, установленным Правительством Российской Федерации, и включенными в перечень, предусмотренный частью 1.2 статьи 45 Закона № 44-ФЗ;</w:t>
      </w:r>
    </w:p>
    <w:p w14:paraId="12228D3C" w14:textId="3F723265"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 xml:space="preserve">б) государственной корпорацией развития </w:t>
      </w:r>
      <w:r w:rsidR="009F2A2C" w:rsidRPr="00036FAC">
        <w:rPr>
          <w:rFonts w:ascii="Times New Roman" w:hAnsi="Times New Roman"/>
          <w:color w:val="auto"/>
          <w:szCs w:val="22"/>
        </w:rPr>
        <w:t>«</w:t>
      </w:r>
      <w:r w:rsidRPr="00036FAC">
        <w:rPr>
          <w:rFonts w:ascii="Times New Roman" w:hAnsi="Times New Roman"/>
          <w:color w:val="auto"/>
          <w:szCs w:val="22"/>
        </w:rPr>
        <w:t>ВЭБ.РФ</w:t>
      </w:r>
      <w:r w:rsidR="009F2A2C" w:rsidRPr="00036FAC">
        <w:rPr>
          <w:rFonts w:ascii="Times New Roman" w:hAnsi="Times New Roman"/>
          <w:color w:val="auto"/>
          <w:szCs w:val="22"/>
        </w:rPr>
        <w:t>»</w:t>
      </w:r>
      <w:r w:rsidRPr="00036FAC">
        <w:rPr>
          <w:rFonts w:ascii="Times New Roman" w:hAnsi="Times New Roman"/>
          <w:color w:val="auto"/>
          <w:szCs w:val="22"/>
        </w:rPr>
        <w:t>;</w:t>
      </w:r>
    </w:p>
    <w:p w14:paraId="5290F908" w14:textId="73D020A4"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в)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24.07.2007</w:t>
      </w:r>
      <w:r w:rsidRPr="00036FAC">
        <w:rPr>
          <w:rFonts w:ascii="Times New Roman" w:hAnsi="Times New Roman"/>
          <w:color w:val="auto"/>
          <w:szCs w:val="22"/>
          <w:lang w:val="en-US"/>
        </w:rPr>
        <w:t> </w:t>
      </w:r>
      <w:r w:rsidRPr="00036FAC">
        <w:rPr>
          <w:rFonts w:ascii="Times New Roman" w:hAnsi="Times New Roman"/>
          <w:color w:val="auto"/>
          <w:szCs w:val="22"/>
        </w:rPr>
        <w:t>№</w:t>
      </w:r>
      <w:r w:rsidRPr="00036FAC">
        <w:rPr>
          <w:rFonts w:ascii="Times New Roman" w:hAnsi="Times New Roman"/>
          <w:color w:val="auto"/>
          <w:szCs w:val="22"/>
          <w:lang w:val="en-US"/>
        </w:rPr>
        <w:t> </w:t>
      </w:r>
      <w:r w:rsidRPr="00036FAC">
        <w:rPr>
          <w:rFonts w:ascii="Times New Roman" w:hAnsi="Times New Roman"/>
          <w:color w:val="auto"/>
          <w:szCs w:val="22"/>
        </w:rPr>
        <w:t xml:space="preserve">209-ФЗ </w:t>
      </w:r>
      <w:r w:rsidR="009F2A2C" w:rsidRPr="00036FAC">
        <w:rPr>
          <w:rFonts w:ascii="Times New Roman" w:hAnsi="Times New Roman"/>
          <w:color w:val="auto"/>
          <w:szCs w:val="22"/>
        </w:rPr>
        <w:t>«</w:t>
      </w:r>
      <w:r w:rsidRPr="00036FAC">
        <w:rPr>
          <w:rFonts w:ascii="Times New Roman" w:hAnsi="Times New Roman"/>
          <w:color w:val="auto"/>
          <w:szCs w:val="22"/>
        </w:rPr>
        <w:t>О развитии малого и среднего предпринимательства в Российской Федерации</w:t>
      </w:r>
      <w:r w:rsidR="009F2A2C" w:rsidRPr="00036FAC">
        <w:rPr>
          <w:rFonts w:ascii="Times New Roman" w:hAnsi="Times New Roman"/>
          <w:color w:val="auto"/>
          <w:szCs w:val="22"/>
        </w:rPr>
        <w:t>»</w:t>
      </w:r>
      <w:r w:rsidRPr="00036FAC">
        <w:rPr>
          <w:rFonts w:ascii="Times New Roman" w:hAnsi="Times New Roman"/>
          <w:color w:val="auto"/>
          <w:szCs w:val="22"/>
        </w:rPr>
        <w:t xml:space="preserve">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Закона № 44-ФЗ (при осуществлении закупок в соответствии с пунктом 1 части 1 статьи 30 Закона № 44-ФЗ);</w:t>
      </w:r>
    </w:p>
    <w:p w14:paraId="1EAE97A0"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г)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2AFBA84C"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2. Независимая гарантия должна быть безотзывной и должна содержать:</w:t>
      </w:r>
    </w:p>
    <w:p w14:paraId="137436EA" w14:textId="77777777" w:rsidR="00E14635"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 xml:space="preserve">а) </w:t>
      </w:r>
      <w:r w:rsidR="00E14635" w:rsidRPr="00036FAC">
        <w:rPr>
          <w:rFonts w:ascii="Times New Roman" w:hAnsi="Times New Roman"/>
          <w:color w:val="auto"/>
          <w:szCs w:val="22"/>
        </w:rPr>
        <w:t xml:space="preserve">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Закона № 44-ФЗ, а также идентификационный код закупки, при осуществлении которой предоставляется такая независимая гарантия; </w:t>
      </w:r>
    </w:p>
    <w:p w14:paraId="6C6B7789"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б) обязательства принципала, надлежащее исполнение которых обеспечивается независимой гарантией;</w:t>
      </w:r>
    </w:p>
    <w:p w14:paraId="71D5BC60"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 xml:space="preserve">в) </w:t>
      </w:r>
      <w:r w:rsidR="00C203E5" w:rsidRPr="00036FAC">
        <w:rPr>
          <w:rFonts w:ascii="Times New Roman" w:hAnsi="Times New Roman"/>
          <w:color w:val="auto"/>
          <w:szCs w:val="22"/>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2FA8A796"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lastRenderedPageBreak/>
        <w:t>г)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7431F0F1"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д) срок действия независимой гарантии с учетом требований статьи 96 Закона № 44-ФЗ;</w:t>
      </w:r>
    </w:p>
    <w:p w14:paraId="3AF54A62"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е)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14:paraId="6F335CC1"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ж)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207A3913" w14:textId="77777777" w:rsidR="003E6E8E"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 xml:space="preserve">3. </w:t>
      </w:r>
      <w:r w:rsidR="003E6E8E" w:rsidRPr="00036FAC">
        <w:rPr>
          <w:rFonts w:ascii="Times New Roman" w:hAnsi="Times New Roman"/>
          <w:color w:val="auto"/>
          <w:szCs w:val="22"/>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6" w:history="1">
        <w:r w:rsidR="003E6E8E" w:rsidRPr="00036FAC">
          <w:rPr>
            <w:rStyle w:val="afd"/>
            <w:rFonts w:ascii="Times New Roman" w:hAnsi="Times New Roman"/>
            <w:color w:val="auto"/>
            <w:szCs w:val="22"/>
          </w:rPr>
          <w:t>кодексом</w:t>
        </w:r>
      </w:hyperlink>
      <w:r w:rsidR="003E6E8E" w:rsidRPr="00036FAC">
        <w:rPr>
          <w:rFonts w:ascii="Times New Roman" w:hAnsi="Times New Roman"/>
          <w:color w:val="auto"/>
          <w:szCs w:val="22"/>
        </w:rPr>
        <w:t xml:space="preserve"> Российской Федерации оснований для отказа в удовлетворении этого требования. </w:t>
      </w:r>
    </w:p>
    <w:p w14:paraId="0BEC432E"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 xml:space="preserve">3.1. Уменьшение в соответствии с частями 7 и 7.1 статьи 96 Закона № 44-ФЗ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частью 7.2 статьи 96 </w:t>
      </w:r>
      <w:r w:rsidR="0026744B" w:rsidRPr="00036FAC">
        <w:rPr>
          <w:rFonts w:ascii="Times New Roman" w:hAnsi="Times New Roman"/>
          <w:color w:val="auto"/>
          <w:szCs w:val="22"/>
        </w:rPr>
        <w:t>З</w:t>
      </w:r>
      <w:r w:rsidRPr="00036FAC">
        <w:rPr>
          <w:rFonts w:ascii="Times New Roman" w:hAnsi="Times New Roman"/>
          <w:color w:val="auto"/>
          <w:szCs w:val="22"/>
        </w:rPr>
        <w:t xml:space="preserve">акона информации в соответствующий реестр контрактов, предусмотренный статьей 103 </w:t>
      </w:r>
      <w:r w:rsidR="0026744B" w:rsidRPr="00036FAC">
        <w:rPr>
          <w:rFonts w:ascii="Times New Roman" w:hAnsi="Times New Roman"/>
          <w:color w:val="auto"/>
          <w:szCs w:val="22"/>
        </w:rPr>
        <w:t>З</w:t>
      </w:r>
      <w:r w:rsidRPr="00036FAC">
        <w:rPr>
          <w:rFonts w:ascii="Times New Roman" w:hAnsi="Times New Roman"/>
          <w:color w:val="auto"/>
          <w:szCs w:val="22"/>
        </w:rPr>
        <w:t>акона</w:t>
      </w:r>
      <w:r w:rsidR="00CC510D" w:rsidRPr="00036FAC">
        <w:rPr>
          <w:rFonts w:ascii="Times New Roman" w:hAnsi="Times New Roman"/>
          <w:color w:val="auto"/>
          <w:szCs w:val="22"/>
        </w:rPr>
        <w:t>.</w:t>
      </w:r>
    </w:p>
    <w:p w14:paraId="01D9F4CF"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21916C69"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5. Заказчик рассматривает поступившую независимую гарантию в срок, не превышающий трех рабочих дней со дня ее поступления, если Законом № 44-ФЗ не установлено иное.</w:t>
      </w:r>
    </w:p>
    <w:p w14:paraId="62F8CF5D"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6. Основанием для отказа в принятии независимой гарантии заказчиком является:</w:t>
      </w:r>
    </w:p>
    <w:p w14:paraId="7E37FDBF"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а) отсутствие информации о независимой гарантии в предусмотренных статьей 45 Закона № 44-ФЗ</w:t>
      </w:r>
      <w:r w:rsidRPr="00036FAC">
        <w:rPr>
          <w:rFonts w:ascii="Times New Roman" w:hAnsi="Times New Roman"/>
          <w:color w:val="auto"/>
          <w:szCs w:val="22"/>
          <w:lang w:val="en-US"/>
        </w:rPr>
        <w:t> </w:t>
      </w:r>
      <w:r w:rsidRPr="00036FAC">
        <w:rPr>
          <w:rFonts w:ascii="Times New Roman" w:hAnsi="Times New Roman"/>
          <w:color w:val="auto"/>
          <w:szCs w:val="22"/>
        </w:rPr>
        <w:t>реестрах независимых гарантий;</w:t>
      </w:r>
    </w:p>
    <w:p w14:paraId="450E75DB"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б) несоответствие независимой гарантии требованиям, предусмотренным частями 2, 3 и 8.2 статьи 45 Закона № 44-ФЗ;</w:t>
      </w:r>
    </w:p>
    <w:p w14:paraId="56CC3AEF"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в) несоответствие независимой гарантии требованиям, содержащимся в извещении об осуществлении закупки.</w:t>
      </w:r>
    </w:p>
    <w:p w14:paraId="73FDBDA2"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7. В случае отказа в принятии независимой гарантии заказчик в срок, установленный частью</w:t>
      </w:r>
      <w:r w:rsidRPr="00036FAC">
        <w:rPr>
          <w:rFonts w:ascii="Times New Roman" w:hAnsi="Times New Roman"/>
          <w:color w:val="auto"/>
          <w:szCs w:val="22"/>
          <w:lang w:val="en-US"/>
        </w:rPr>
        <w:t> </w:t>
      </w:r>
      <w:r w:rsidRPr="00036FAC">
        <w:rPr>
          <w:rFonts w:ascii="Times New Roman" w:hAnsi="Times New Roman"/>
          <w:color w:val="auto"/>
          <w:szCs w:val="22"/>
        </w:rPr>
        <w:t>5 статьи 45 Закона № 44-ФЗ,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Законом № 44-ФЗ,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14:paraId="6860F5BF"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8. Независимая гарантия, используемая для целей Закона № 44-ФЗ, информация о ней и документы, предусмотренные частью</w:t>
      </w:r>
      <w:r w:rsidRPr="00036FAC">
        <w:rPr>
          <w:rFonts w:ascii="Times New Roman" w:hAnsi="Times New Roman"/>
          <w:color w:val="auto"/>
          <w:szCs w:val="22"/>
          <w:lang w:val="en-US"/>
        </w:rPr>
        <w:t> </w:t>
      </w:r>
      <w:r w:rsidRPr="00036FAC">
        <w:rPr>
          <w:rFonts w:ascii="Times New Roman" w:hAnsi="Times New Roman"/>
          <w:color w:val="auto"/>
          <w:szCs w:val="22"/>
        </w:rPr>
        <w:t>9 статьи 45 Закона № 44-ФЗ, должны быть включены в реестр независимых гарантий, размещенный в единой информационной системе в сфере закупок.</w:t>
      </w:r>
    </w:p>
    <w:p w14:paraId="6AC09100"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Ведение такого реестра осуществляется путем включения в соответствии с порядком, предусмотренным частью 8.2 статьи 45 Закона № 44-ФЗ, таких информации и документов в реестр и присвоения номера реестровой записи. В течение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w:t>
      </w:r>
    </w:p>
    <w:p w14:paraId="7887AD6D"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 xml:space="preserve">9. </w:t>
      </w:r>
      <w:r w:rsidR="003E6E8E" w:rsidRPr="00036FAC">
        <w:rPr>
          <w:rFonts w:ascii="Times New Roman" w:hAnsi="Times New Roman"/>
          <w:color w:val="auto"/>
          <w:szCs w:val="22"/>
        </w:rPr>
        <w:t>Дополнительные требования к независимой гарантии, используемой для целей настоящего Федерального закона, порядок ведения и размещения в единой информационной системе реестра независимых гарантий, порядок формирования и ведения закрытого реестра независимых гарантий, в том числе включения в него информации, порядок и сроки предоставления выписок из него, типовая форма независимой гарантии, используемой для целей настоящего Федерального закона, форма требования об уплате денежной суммы по независимой гарантии устанавливаются Правительством Российской Федерации.</w:t>
      </w:r>
    </w:p>
    <w:p w14:paraId="0815152E"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10. В реестр независимых гарантий включаются следующие информация и документы:</w:t>
      </w:r>
    </w:p>
    <w:p w14:paraId="2BDA2C73"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lastRenderedPageBreak/>
        <w:t>а) наименование, место нахождения гаранта,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14:paraId="6BE80E18"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б) 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14:paraId="40719226"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в) денежная сумма, указанная в независимой гарантии и подлежащая уплате гарантом в случае неисполнения участником закупки в установленных случаях требований Закона № 44-ФЗ;</w:t>
      </w:r>
    </w:p>
    <w:p w14:paraId="60009724"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г) срок действия независимой гарантии;</w:t>
      </w:r>
    </w:p>
    <w:p w14:paraId="11B32A08"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д) иные информация и документы, перечень которых установлен Правительством Российской Федерации.</w:t>
      </w:r>
    </w:p>
    <w:p w14:paraId="2160223D"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11. Гарант не позднее одного рабочего дня, следующего за датой выдачи независимой гарантии, или дня внесения изменений в условия независимой гарантии включает указанные в части</w:t>
      </w:r>
      <w:r w:rsidRPr="00036FAC">
        <w:rPr>
          <w:rFonts w:ascii="Times New Roman" w:hAnsi="Times New Roman"/>
          <w:color w:val="auto"/>
          <w:szCs w:val="22"/>
          <w:lang w:val="en-US"/>
        </w:rPr>
        <w:t> </w:t>
      </w:r>
      <w:r w:rsidRPr="00036FAC">
        <w:rPr>
          <w:rFonts w:ascii="Times New Roman" w:hAnsi="Times New Roman"/>
          <w:color w:val="auto"/>
          <w:szCs w:val="22"/>
        </w:rPr>
        <w:t>9 статьи 45 Закона № 44-ФЗ</w:t>
      </w:r>
      <w:r w:rsidRPr="00036FAC">
        <w:rPr>
          <w:rFonts w:ascii="Times New Roman" w:hAnsi="Times New Roman"/>
          <w:color w:val="auto"/>
          <w:szCs w:val="22"/>
          <w:lang w:val="en-US"/>
        </w:rPr>
        <w:t> </w:t>
      </w:r>
      <w:r w:rsidRPr="00036FAC">
        <w:rPr>
          <w:rFonts w:ascii="Times New Roman" w:hAnsi="Times New Roman"/>
          <w:color w:val="auto"/>
          <w:szCs w:val="22"/>
        </w:rPr>
        <w:t>информацию и документы в реестр независимых гарантий.</w:t>
      </w:r>
    </w:p>
    <w:p w14:paraId="000E53E2"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12. В случае предоставления нового обеспечения исполнения контракта в соответствии с частью 30 статьи 34, пунктом 9 части 1 статьи 95, частью 7 статьи 96 Закона № 44-ФЗ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14:paraId="40B4B0C9"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13. Исключение банка из перечня, предусмотренного частью 1.2 статьи 45 Закона № 44-ФЗ</w:t>
      </w:r>
      <w:r w:rsidRPr="00036FAC">
        <w:rPr>
          <w:rFonts w:ascii="Times New Roman" w:hAnsi="Times New Roman"/>
          <w:color w:val="auto"/>
          <w:szCs w:val="22"/>
          <w:lang w:val="en-US"/>
        </w:rPr>
        <w:t> </w:t>
      </w:r>
      <w:r w:rsidRPr="00036FAC">
        <w:rPr>
          <w:rFonts w:ascii="Times New Roman" w:hAnsi="Times New Roman"/>
          <w:color w:val="auto"/>
          <w:szCs w:val="22"/>
        </w:rPr>
        <w:t>, региональной гарантийной организации из перечня, предусмотренного частью 1.7 статьи 45 Закона № 44-ФЗ</w:t>
      </w:r>
      <w:r w:rsidRPr="00036FAC">
        <w:rPr>
          <w:rFonts w:ascii="Times New Roman" w:hAnsi="Times New Roman"/>
          <w:color w:val="auto"/>
          <w:szCs w:val="22"/>
          <w:lang w:val="en-US"/>
        </w:rPr>
        <w:t> </w:t>
      </w:r>
      <w:r w:rsidRPr="00036FAC">
        <w:rPr>
          <w:rFonts w:ascii="Times New Roman" w:hAnsi="Times New Roman"/>
          <w:color w:val="auto"/>
          <w:szCs w:val="22"/>
        </w:rPr>
        <w:t>,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p w14:paraId="73D7639F" w14:textId="77777777" w:rsidR="00C07A73" w:rsidRPr="00036FAC" w:rsidRDefault="00C07A73" w:rsidP="00C07A73">
      <w:pPr>
        <w:spacing w:after="0" w:line="240" w:lineRule="auto"/>
        <w:ind w:firstLine="709"/>
        <w:jc w:val="both"/>
        <w:rPr>
          <w:rFonts w:ascii="Times New Roman" w:hAnsi="Times New Roman"/>
          <w:color w:val="auto"/>
          <w:szCs w:val="22"/>
        </w:rPr>
      </w:pPr>
    </w:p>
    <w:p w14:paraId="6EEEE4E3" w14:textId="77777777" w:rsidR="00557CD9" w:rsidRPr="00036FAC" w:rsidRDefault="00E725AA" w:rsidP="00C07A73">
      <w:pPr>
        <w:spacing w:after="0" w:line="240" w:lineRule="auto"/>
        <w:ind w:firstLine="709"/>
        <w:jc w:val="center"/>
        <w:rPr>
          <w:rFonts w:ascii="Times New Roman" w:hAnsi="Times New Roman"/>
          <w:b/>
          <w:color w:val="auto"/>
          <w:szCs w:val="22"/>
        </w:rPr>
      </w:pPr>
      <w:r w:rsidRPr="00036FAC">
        <w:rPr>
          <w:rFonts w:ascii="Times New Roman" w:hAnsi="Times New Roman"/>
          <w:b/>
          <w:color w:val="auto"/>
          <w:szCs w:val="22"/>
        </w:rPr>
        <w:t>Антидемпинговые меры при проведении закупки.</w:t>
      </w:r>
    </w:p>
    <w:p w14:paraId="5DCFC615"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1. Если при проведении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но не менее чем десять процентов от начальной (максимальной) цены контракта или от цены заключаемого контракта (если контракт заключается по результатам определения поставщика (подрядчика, исполнителя) в соответствии с пунктом 1 части 1 статьи 30 Закона № 44-ФЗ</w:t>
      </w:r>
      <w:r w:rsidRPr="00036FAC">
        <w:rPr>
          <w:rFonts w:ascii="Times New Roman" w:hAnsi="Times New Roman"/>
          <w:color w:val="auto"/>
          <w:szCs w:val="22"/>
          <w:lang w:val="en-US"/>
        </w:rPr>
        <w:t> </w:t>
      </w:r>
      <w:r w:rsidRPr="00036FAC">
        <w:rPr>
          <w:rFonts w:ascii="Times New Roman" w:hAnsi="Times New Roman"/>
          <w:color w:val="auto"/>
          <w:szCs w:val="22"/>
        </w:rPr>
        <w:t>) и не менее размера аванса (если контрактом предусмотрена выплата аванса).</w:t>
      </w:r>
    </w:p>
    <w:p w14:paraId="06EF09F2"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2. Если при проведении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указанном в части 1 статьи 37 Закона № 44-ФЗ, или информации, подтверждающей добросовестность такого участника в соответствии с частью 3 статьи 37 Закона № 44-ФЗ, с одновременным предоставлением таким участником обеспечения исполнения контракта в размере обеспечения исполнения контракта, указанном в извещении об осуществлении закупки.</w:t>
      </w:r>
    </w:p>
    <w:p w14:paraId="1B5D3520"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3 (трех) лет до даты подачи заявки на участие в закупке 3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20 процентов начальной (максимальной) цены контракта, указанной в извещении об осуществлении закупки.</w:t>
      </w:r>
    </w:p>
    <w:p w14:paraId="61CBC68B" w14:textId="77777777" w:rsidR="00F06E3C"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 xml:space="preserve">4. В случае проведения электронного аукциона информация, подтверждающая добросовестность участника закупки, предусмотренная выше в пункте 3, предоставляется участником закупки при направлении заказчику подписанного проекта контракта. </w:t>
      </w:r>
      <w:r w:rsidR="00F06E3C" w:rsidRPr="00036FAC">
        <w:rPr>
          <w:rFonts w:ascii="Times New Roman" w:hAnsi="Times New Roman"/>
          <w:color w:val="auto"/>
          <w:szCs w:val="22"/>
        </w:rPr>
        <w:t xml:space="preserve">При невыполнении таким участником, признанным победителем аукциона, данного требования или признании заказчиком информации, </w:t>
      </w:r>
      <w:r w:rsidR="00F06E3C" w:rsidRPr="00036FAC">
        <w:rPr>
          <w:rFonts w:ascii="Times New Roman" w:hAnsi="Times New Roman"/>
          <w:color w:val="auto"/>
          <w:szCs w:val="22"/>
        </w:rPr>
        <w:lastRenderedPageBreak/>
        <w:t>предусмотренной выше в пункте 3, недостоверной контракт с таким участником не заключается и он признается в соответствии с Законом № 44-ФЗ уклонившимся от заключения контракта.</w:t>
      </w:r>
    </w:p>
    <w:p w14:paraId="618CABFE"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 xml:space="preserve">5. Обеспечение, указанное выше в пунктах 1 и 2, предоставляется участником закупки, с которым заключается контракт, до его заключения. Участник закупки, не выполнивший данного требования, </w:t>
      </w:r>
      <w:r w:rsidRPr="00036FAC">
        <w:rPr>
          <w:rFonts w:ascii="Times New Roman" w:hAnsi="Times New Roman"/>
          <w:b/>
          <w:color w:val="auto"/>
          <w:szCs w:val="22"/>
        </w:rPr>
        <w:t xml:space="preserve">признается уклонившимся от заключения контракта. </w:t>
      </w:r>
      <w:r w:rsidRPr="00036FAC">
        <w:rPr>
          <w:rFonts w:ascii="Times New Roman" w:hAnsi="Times New Roman"/>
          <w:color w:val="auto"/>
          <w:szCs w:val="22"/>
        </w:rPr>
        <w:t>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14:paraId="6CAF25E2"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6. Если электронный аукцион проводится для заключения контракта на поставку товаров, необходимых для нормального жизнеобеспечения граждан, участник закупки, предложивший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 наряду с требованиями, предусмотренными статьей</w:t>
      </w:r>
      <w:r w:rsidR="00054E92" w:rsidRPr="00036FAC">
        <w:rPr>
          <w:rFonts w:ascii="Times New Roman" w:hAnsi="Times New Roman"/>
          <w:color w:val="auto"/>
          <w:szCs w:val="22"/>
        </w:rPr>
        <w:t xml:space="preserve"> 37 Закона</w:t>
      </w:r>
      <w:r w:rsidRPr="00036FAC">
        <w:rPr>
          <w:rFonts w:ascii="Times New Roman" w:hAnsi="Times New Roman"/>
          <w:color w:val="auto"/>
          <w:szCs w:val="22"/>
        </w:rPr>
        <w:t>,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предлагаемым цене, сумме цен единиц товара.</w:t>
      </w:r>
    </w:p>
    <w:p w14:paraId="164D3D8C" w14:textId="77777777" w:rsidR="00557CD9" w:rsidRPr="00036FAC" w:rsidRDefault="00E725AA" w:rsidP="00C07A73">
      <w:pPr>
        <w:spacing w:after="0" w:line="240" w:lineRule="auto"/>
        <w:ind w:firstLine="709"/>
        <w:jc w:val="both"/>
        <w:rPr>
          <w:rFonts w:ascii="Times New Roman" w:hAnsi="Times New Roman"/>
          <w:color w:val="auto"/>
          <w:szCs w:val="22"/>
        </w:rPr>
      </w:pPr>
      <w:r w:rsidRPr="00036FAC">
        <w:rPr>
          <w:rFonts w:ascii="Times New Roman" w:hAnsi="Times New Roman"/>
          <w:color w:val="auto"/>
          <w:szCs w:val="22"/>
        </w:rPr>
        <w:t xml:space="preserve">7. Обоснование, указанное выше в пункте 6, представляется участником закупки, с которым заключается контракт, при направлении заказчику подписанного проекта контракта при проведении электронного аукциона. В случае невыполнения таким участником данного требования </w:t>
      </w:r>
      <w:r w:rsidRPr="00036FAC">
        <w:rPr>
          <w:rFonts w:ascii="Times New Roman" w:hAnsi="Times New Roman"/>
          <w:b/>
          <w:color w:val="auto"/>
          <w:szCs w:val="22"/>
        </w:rPr>
        <w:t>он признается уклонившимся от заключения контракта</w:t>
      </w:r>
      <w:r w:rsidRPr="00036FAC">
        <w:rPr>
          <w:rFonts w:ascii="Times New Roman" w:hAnsi="Times New Roman"/>
          <w:color w:val="auto"/>
          <w:szCs w:val="22"/>
        </w:rPr>
        <w:t>. При признании комиссией по осуществлению закупок предложенных цены контракта, суммы цен единиц товара необоснованными контракт с таким участником не заключается и право заключения контракта переходит к участнику закупки, который предложил такие же, как и победитель аукциона, цену контракта, сумму цен единиц товара или предложение о цене контракта которого содержит лучшие условия по цене контракта, следующие после условий, предложенных победителем аукциона. В этих случаях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14:paraId="2C3EF3CF" w14:textId="77777777" w:rsidR="00557CD9" w:rsidRPr="00036FAC" w:rsidRDefault="00E725AA" w:rsidP="00C07A73">
      <w:pPr>
        <w:widowControl w:val="0"/>
        <w:tabs>
          <w:tab w:val="left" w:pos="252"/>
        </w:tabs>
        <w:spacing w:after="0" w:line="240" w:lineRule="auto"/>
        <w:ind w:firstLine="318"/>
        <w:jc w:val="both"/>
        <w:rPr>
          <w:rFonts w:ascii="Times New Roman" w:hAnsi="Times New Roman"/>
          <w:color w:val="auto"/>
          <w:szCs w:val="22"/>
        </w:rPr>
      </w:pPr>
      <w:r w:rsidRPr="00036FAC">
        <w:rPr>
          <w:rFonts w:ascii="Times New Roman" w:hAnsi="Times New Roman"/>
          <w:color w:val="auto"/>
          <w:szCs w:val="22"/>
        </w:rPr>
        <w:t>8. В случае признания победителя аукциона уклонившимся от заключения контракта на участника закупки, с которым в соответствии с положениями Закона заключается контракт, распространяются требования статьи 37 Закона в полном объеме.</w:t>
      </w:r>
    </w:p>
    <w:p w14:paraId="061C1EC6" w14:textId="77777777" w:rsidR="00557CD9" w:rsidRPr="00036FAC" w:rsidRDefault="00E725AA" w:rsidP="00C07A73">
      <w:pPr>
        <w:widowControl w:val="0"/>
        <w:tabs>
          <w:tab w:val="left" w:pos="252"/>
        </w:tabs>
        <w:spacing w:after="0" w:line="240" w:lineRule="auto"/>
        <w:ind w:firstLine="318"/>
        <w:jc w:val="both"/>
        <w:rPr>
          <w:rFonts w:ascii="Times New Roman" w:hAnsi="Times New Roman"/>
          <w:color w:val="auto"/>
          <w:szCs w:val="22"/>
        </w:rPr>
      </w:pPr>
      <w:r w:rsidRPr="00036FAC">
        <w:rPr>
          <w:rFonts w:ascii="Times New Roman" w:hAnsi="Times New Roman"/>
          <w:color w:val="auto"/>
          <w:szCs w:val="22"/>
        </w:rPr>
        <w:t>9. Антидемпинговые меры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перечень жизненно необходимых и важнейших лекарственных препаратов, участником закупки, с которым заключается контракт,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законодательством об обращении лекарственных средств предельной отпускной цены.</w:t>
      </w:r>
    </w:p>
    <w:p w14:paraId="7FD54BD8" w14:textId="77777777" w:rsidR="00557CD9" w:rsidRPr="00036FAC" w:rsidRDefault="00E725AA" w:rsidP="00C07A73">
      <w:pPr>
        <w:spacing w:after="0" w:line="240" w:lineRule="auto"/>
        <w:ind w:firstLine="284"/>
        <w:jc w:val="both"/>
        <w:rPr>
          <w:rFonts w:ascii="Times New Roman" w:hAnsi="Times New Roman"/>
          <w:b/>
          <w:color w:val="auto"/>
          <w:szCs w:val="22"/>
        </w:rPr>
      </w:pPr>
      <w:r w:rsidRPr="00036FAC">
        <w:rPr>
          <w:rFonts w:ascii="Times New Roman" w:hAnsi="Times New Roman"/>
          <w:color w:val="auto"/>
          <w:szCs w:val="22"/>
        </w:rPr>
        <w:t xml:space="preserve">10. </w:t>
      </w:r>
      <w:r w:rsidRPr="00036FAC">
        <w:rPr>
          <w:rFonts w:ascii="Times New Roman" w:hAnsi="Times New Roman"/>
          <w:b/>
          <w:color w:val="auto"/>
          <w:szCs w:val="22"/>
        </w:rPr>
        <w:t>Выплата аванса при исполнении контракта, заключенного с участником закупки, указанным выше в пунктах 1 или 2 настоящего раздела, не допускается.</w:t>
      </w:r>
    </w:p>
    <w:p w14:paraId="34CBAD55" w14:textId="77777777" w:rsidR="00CE4932" w:rsidRPr="00036FAC" w:rsidRDefault="00CE4932" w:rsidP="00C07A73">
      <w:pPr>
        <w:spacing w:after="0" w:line="240" w:lineRule="auto"/>
        <w:jc w:val="both"/>
        <w:rPr>
          <w:rFonts w:ascii="Times New Roman" w:hAnsi="Times New Roman"/>
          <w:b/>
          <w:color w:val="auto"/>
          <w:szCs w:val="22"/>
        </w:rPr>
      </w:pPr>
    </w:p>
    <w:p w14:paraId="5190C1E9" w14:textId="77777777" w:rsidR="00C07A73" w:rsidRPr="00036FAC" w:rsidRDefault="00DD53E7" w:rsidP="00C07A73">
      <w:pPr>
        <w:spacing w:after="0" w:line="240" w:lineRule="auto"/>
        <w:jc w:val="center"/>
        <w:rPr>
          <w:rFonts w:ascii="Times New Roman" w:hAnsi="Times New Roman"/>
          <w:b/>
          <w:color w:val="auto"/>
          <w:szCs w:val="22"/>
        </w:rPr>
      </w:pPr>
      <w:r w:rsidRPr="00036FAC">
        <w:rPr>
          <w:rFonts w:ascii="Times New Roman" w:hAnsi="Times New Roman"/>
          <w:b/>
          <w:color w:val="auto"/>
          <w:szCs w:val="22"/>
        </w:rPr>
        <w:t xml:space="preserve">Банковское сопровождение контракта </w:t>
      </w:r>
    </w:p>
    <w:p w14:paraId="27672A57" w14:textId="2287DF5D" w:rsidR="00DD53E7" w:rsidRPr="00036FAC" w:rsidRDefault="00DD53E7" w:rsidP="00C07A73">
      <w:pPr>
        <w:spacing w:after="0" w:line="240" w:lineRule="auto"/>
        <w:jc w:val="center"/>
        <w:rPr>
          <w:rFonts w:ascii="Times New Roman" w:hAnsi="Times New Roman"/>
          <w:i/>
          <w:color w:val="auto"/>
          <w:szCs w:val="22"/>
        </w:rPr>
      </w:pPr>
      <w:r w:rsidRPr="00036FAC">
        <w:rPr>
          <w:rFonts w:ascii="Times New Roman" w:hAnsi="Times New Roman"/>
          <w:i/>
          <w:color w:val="auto"/>
          <w:szCs w:val="22"/>
        </w:rPr>
        <w:t xml:space="preserve">(в соответствии с </w:t>
      </w:r>
      <w:r w:rsidR="008C67C2" w:rsidRPr="00036FAC">
        <w:rPr>
          <w:rFonts w:ascii="Times New Roman" w:hAnsi="Times New Roman"/>
          <w:i/>
          <w:color w:val="auto"/>
          <w:szCs w:val="22"/>
        </w:rPr>
        <w:t xml:space="preserve">разделом 12 </w:t>
      </w:r>
      <w:r w:rsidRPr="00036FAC">
        <w:rPr>
          <w:rFonts w:ascii="Times New Roman" w:hAnsi="Times New Roman"/>
          <w:i/>
          <w:color w:val="auto"/>
          <w:szCs w:val="22"/>
        </w:rPr>
        <w:t>информационной карт</w:t>
      </w:r>
      <w:r w:rsidR="008C67C2" w:rsidRPr="00036FAC">
        <w:rPr>
          <w:rFonts w:ascii="Times New Roman" w:hAnsi="Times New Roman"/>
          <w:i/>
          <w:color w:val="auto"/>
          <w:szCs w:val="22"/>
        </w:rPr>
        <w:t>ы</w:t>
      </w:r>
      <w:r w:rsidR="004558C9" w:rsidRPr="00036FAC">
        <w:rPr>
          <w:rFonts w:ascii="Times New Roman" w:hAnsi="Times New Roman"/>
          <w:i/>
          <w:color w:val="auto"/>
          <w:szCs w:val="22"/>
        </w:rPr>
        <w:t>, с проектом контракта</w:t>
      </w:r>
      <w:r w:rsidRPr="00036FAC">
        <w:rPr>
          <w:rFonts w:ascii="Times New Roman" w:hAnsi="Times New Roman"/>
          <w:i/>
          <w:color w:val="auto"/>
          <w:szCs w:val="22"/>
        </w:rPr>
        <w:t>)</w:t>
      </w:r>
    </w:p>
    <w:p w14:paraId="3BD0103E" w14:textId="1F712110" w:rsidR="00DD53E7" w:rsidRPr="00036FAC" w:rsidRDefault="00DD53E7" w:rsidP="00C07A73">
      <w:pPr>
        <w:pStyle w:val="3a"/>
        <w:widowControl w:val="0"/>
        <w:ind w:left="180" w:right="104" w:firstLine="567"/>
        <w:jc w:val="both"/>
        <w:rPr>
          <w:color w:val="auto"/>
          <w:sz w:val="22"/>
          <w:szCs w:val="22"/>
        </w:rPr>
      </w:pPr>
      <w:r w:rsidRPr="00036FAC">
        <w:rPr>
          <w:color w:val="auto"/>
          <w:sz w:val="22"/>
          <w:szCs w:val="22"/>
        </w:rPr>
        <w:t xml:space="preserve">Банковское сопровождение контракта -  обеспечение банком на основании договора, заключенного с поставщиком (подрядчиком, исполнителем) и всеми привлекаемыми в ходе исполнения контракта субподрядчиками, соисполнителями, проведения мониторинга расчетов, осуществляемых в рамках исполнения контракта, на счете, открытом в указанном банке, и доведение результатов мониторинга до сведения заказчика (Постановление Правительства Российской Федерации от 20.09.2014 № 963 </w:t>
      </w:r>
      <w:r w:rsidR="009F2A2C" w:rsidRPr="00036FAC">
        <w:rPr>
          <w:color w:val="auto"/>
          <w:sz w:val="22"/>
          <w:szCs w:val="22"/>
        </w:rPr>
        <w:t>«</w:t>
      </w:r>
      <w:r w:rsidRPr="00036FAC">
        <w:rPr>
          <w:color w:val="auto"/>
          <w:sz w:val="22"/>
          <w:szCs w:val="22"/>
        </w:rPr>
        <w:t>Об осуществлении банковского сопровождения контрактов</w:t>
      </w:r>
      <w:r w:rsidR="009F2A2C" w:rsidRPr="00036FAC">
        <w:rPr>
          <w:color w:val="auto"/>
          <w:sz w:val="22"/>
          <w:szCs w:val="22"/>
        </w:rPr>
        <w:t>»</w:t>
      </w:r>
      <w:r w:rsidRPr="00036FAC">
        <w:rPr>
          <w:color w:val="auto"/>
          <w:sz w:val="22"/>
          <w:szCs w:val="22"/>
        </w:rPr>
        <w:t xml:space="preserve">). </w:t>
      </w:r>
    </w:p>
    <w:p w14:paraId="380BDCB0" w14:textId="77777777" w:rsidR="00DD53E7" w:rsidRPr="00036FAC" w:rsidRDefault="00DD53E7" w:rsidP="00C07A73">
      <w:pPr>
        <w:pStyle w:val="3a"/>
        <w:widowControl w:val="0"/>
        <w:ind w:left="180" w:right="104" w:firstLine="567"/>
        <w:jc w:val="both"/>
        <w:rPr>
          <w:color w:val="auto"/>
          <w:sz w:val="22"/>
          <w:szCs w:val="22"/>
        </w:rPr>
      </w:pPr>
      <w:r w:rsidRPr="00036FAC">
        <w:rPr>
          <w:color w:val="auto"/>
          <w:sz w:val="22"/>
          <w:szCs w:val="22"/>
        </w:rPr>
        <w:t>Сопровождаемый контракт – контракт, заключенный между заказчиком и поставщиком (подрядчиком, исполнителем) в порядке, установленном Законом, и содержащий условия о банковском сопровождении контракта.</w:t>
      </w:r>
    </w:p>
    <w:p w14:paraId="3A1E0E53" w14:textId="77777777" w:rsidR="00DD53E7" w:rsidRPr="00036FAC" w:rsidRDefault="00DD53E7" w:rsidP="00C07A73">
      <w:pPr>
        <w:pStyle w:val="3a"/>
        <w:widowControl w:val="0"/>
        <w:ind w:left="180" w:right="104" w:firstLine="567"/>
        <w:jc w:val="both"/>
        <w:rPr>
          <w:i/>
          <w:color w:val="auto"/>
          <w:sz w:val="22"/>
          <w:szCs w:val="22"/>
        </w:rPr>
      </w:pPr>
      <w:r w:rsidRPr="00036FAC">
        <w:rPr>
          <w:color w:val="auto"/>
          <w:sz w:val="22"/>
          <w:szCs w:val="22"/>
        </w:rPr>
        <w:t>Отдельный счет - счет, открытый в банке, осуществляющем банковское сопровождение контракта, поставщику (подрядчику, исполнителю), субподрядчику, соисполнителю, для проведения операций, включая операции в рамках исполнения сопровождаемого контракта.</w:t>
      </w:r>
    </w:p>
    <w:p w14:paraId="2E185D72" w14:textId="77777777" w:rsidR="00CE0511" w:rsidRPr="00036FAC" w:rsidRDefault="00CE0511" w:rsidP="00C07A73">
      <w:pPr>
        <w:spacing w:after="0" w:line="240" w:lineRule="auto"/>
        <w:rPr>
          <w:rFonts w:ascii="Times New Roman" w:hAnsi="Times New Roman"/>
          <w:color w:val="auto"/>
          <w:szCs w:val="22"/>
        </w:rPr>
      </w:pPr>
      <w:r w:rsidRPr="00036FAC">
        <w:rPr>
          <w:rFonts w:ascii="Times New Roman" w:hAnsi="Times New Roman"/>
          <w:color w:val="auto"/>
          <w:szCs w:val="22"/>
        </w:rPr>
        <w:br w:type="page"/>
      </w:r>
    </w:p>
    <w:p w14:paraId="77C5A957" w14:textId="77777777" w:rsidR="00557CD9" w:rsidRPr="00036FAC" w:rsidRDefault="00CE0511" w:rsidP="00C07A73">
      <w:pPr>
        <w:spacing w:after="0" w:line="240" w:lineRule="auto"/>
        <w:ind w:right="-1" w:firstLine="709"/>
        <w:jc w:val="center"/>
        <w:rPr>
          <w:rFonts w:ascii="Times New Roman" w:hAnsi="Times New Roman"/>
          <w:b/>
          <w:bCs/>
          <w:color w:val="auto"/>
          <w:szCs w:val="22"/>
        </w:rPr>
      </w:pPr>
      <w:r w:rsidRPr="00036FAC">
        <w:rPr>
          <w:rFonts w:ascii="Times New Roman" w:hAnsi="Times New Roman"/>
          <w:b/>
          <w:bCs/>
          <w:color w:val="auto"/>
          <w:szCs w:val="22"/>
        </w:rPr>
        <w:lastRenderedPageBreak/>
        <w:t>И</w:t>
      </w:r>
      <w:r w:rsidR="00E725AA" w:rsidRPr="00036FAC">
        <w:rPr>
          <w:rFonts w:ascii="Times New Roman" w:hAnsi="Times New Roman"/>
          <w:b/>
          <w:bCs/>
          <w:color w:val="auto"/>
          <w:szCs w:val="22"/>
        </w:rPr>
        <w:t>нформационная карта</w:t>
      </w:r>
    </w:p>
    <w:p w14:paraId="74FE6105" w14:textId="77777777" w:rsidR="00CE0511" w:rsidRPr="00036FAC" w:rsidRDefault="00CE0511" w:rsidP="00C07A73">
      <w:pPr>
        <w:spacing w:after="0" w:line="240" w:lineRule="auto"/>
        <w:ind w:right="-1" w:firstLine="709"/>
        <w:jc w:val="center"/>
        <w:rPr>
          <w:rFonts w:ascii="Times New Roman" w:hAnsi="Times New Roman"/>
          <w:b/>
          <w:bCs/>
          <w:color w:val="auto"/>
          <w:szCs w:val="22"/>
        </w:rPr>
      </w:pPr>
    </w:p>
    <w:tbl>
      <w:tblPr>
        <w:tblW w:w="10457"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3147"/>
        <w:gridCol w:w="6776"/>
      </w:tblGrid>
      <w:tr w:rsidR="00C07A73" w:rsidRPr="00036FAC" w14:paraId="59F9FD0A" w14:textId="77777777" w:rsidTr="00036FAC">
        <w:trPr>
          <w:trHeight w:val="20"/>
        </w:trPr>
        <w:tc>
          <w:tcPr>
            <w:tcW w:w="534" w:type="dxa"/>
          </w:tcPr>
          <w:p w14:paraId="5DDCE4BE" w14:textId="77777777" w:rsidR="00557CD9" w:rsidRPr="00036FAC" w:rsidRDefault="00E725AA" w:rsidP="00C07A73">
            <w:pPr>
              <w:widowControl w:val="0"/>
              <w:spacing w:after="0" w:line="240" w:lineRule="auto"/>
              <w:jc w:val="center"/>
              <w:rPr>
                <w:rFonts w:ascii="Times New Roman" w:hAnsi="Times New Roman"/>
                <w:b/>
                <w:bCs/>
                <w:color w:val="auto"/>
                <w:szCs w:val="22"/>
                <w:lang w:eastAsia="ru-RU"/>
              </w:rPr>
            </w:pPr>
            <w:r w:rsidRPr="00036FAC">
              <w:rPr>
                <w:rFonts w:ascii="Times New Roman" w:hAnsi="Times New Roman"/>
                <w:b/>
                <w:bCs/>
                <w:color w:val="auto"/>
                <w:szCs w:val="22"/>
                <w:lang w:eastAsia="ru-RU"/>
              </w:rPr>
              <w:t>№</w:t>
            </w:r>
          </w:p>
        </w:tc>
        <w:tc>
          <w:tcPr>
            <w:tcW w:w="3147" w:type="dxa"/>
          </w:tcPr>
          <w:p w14:paraId="7E402476" w14:textId="5E1D6DBA" w:rsidR="00557CD9" w:rsidRPr="00036FAC" w:rsidRDefault="00E725AA" w:rsidP="00C07A73">
            <w:pPr>
              <w:widowControl w:val="0"/>
              <w:spacing w:after="0" w:line="240" w:lineRule="auto"/>
              <w:jc w:val="center"/>
              <w:rPr>
                <w:rFonts w:ascii="Times New Roman" w:hAnsi="Times New Roman"/>
                <w:b/>
                <w:bCs/>
                <w:color w:val="auto"/>
                <w:szCs w:val="22"/>
                <w:lang w:eastAsia="ru-RU"/>
              </w:rPr>
            </w:pPr>
            <w:r w:rsidRPr="00036FAC">
              <w:rPr>
                <w:rFonts w:ascii="Times New Roman" w:hAnsi="Times New Roman"/>
                <w:b/>
                <w:bCs/>
                <w:color w:val="auto"/>
                <w:szCs w:val="22"/>
                <w:lang w:eastAsia="ru-RU"/>
              </w:rPr>
              <w:t>Наименование</w:t>
            </w:r>
          </w:p>
        </w:tc>
        <w:tc>
          <w:tcPr>
            <w:tcW w:w="6776" w:type="dxa"/>
          </w:tcPr>
          <w:p w14:paraId="7DC3C218" w14:textId="77777777" w:rsidR="00557CD9" w:rsidRPr="00036FAC" w:rsidRDefault="00E725AA" w:rsidP="00C07A73">
            <w:pPr>
              <w:widowControl w:val="0"/>
              <w:spacing w:after="0" w:line="240" w:lineRule="auto"/>
              <w:jc w:val="center"/>
              <w:rPr>
                <w:rFonts w:ascii="Times New Roman" w:hAnsi="Times New Roman"/>
                <w:b/>
                <w:bCs/>
                <w:color w:val="auto"/>
                <w:szCs w:val="22"/>
                <w:lang w:eastAsia="ru-RU"/>
              </w:rPr>
            </w:pPr>
            <w:r w:rsidRPr="00036FAC">
              <w:rPr>
                <w:rFonts w:ascii="Times New Roman" w:hAnsi="Times New Roman"/>
                <w:b/>
                <w:bCs/>
                <w:color w:val="auto"/>
                <w:szCs w:val="22"/>
                <w:lang w:eastAsia="ru-RU"/>
              </w:rPr>
              <w:t>Информация</w:t>
            </w:r>
          </w:p>
        </w:tc>
      </w:tr>
      <w:tr w:rsidR="00C07A73" w:rsidRPr="00036FAC" w14:paraId="57443CC2" w14:textId="77777777" w:rsidTr="00036FAC">
        <w:trPr>
          <w:trHeight w:val="20"/>
        </w:trPr>
        <w:tc>
          <w:tcPr>
            <w:tcW w:w="534" w:type="dxa"/>
            <w:tcBorders>
              <w:top w:val="single" w:sz="4" w:space="0" w:color="000000"/>
              <w:left w:val="single" w:sz="4" w:space="0" w:color="000000"/>
              <w:right w:val="single" w:sz="4" w:space="0" w:color="000000"/>
            </w:tcBorders>
          </w:tcPr>
          <w:p w14:paraId="666D5F3E" w14:textId="77777777" w:rsidR="00CE0511" w:rsidRPr="00036FAC" w:rsidRDefault="00CE0511" w:rsidP="00C07A73">
            <w:pPr>
              <w:widowControl w:val="0"/>
              <w:spacing w:after="0" w:line="240" w:lineRule="auto"/>
              <w:jc w:val="center"/>
              <w:rPr>
                <w:rFonts w:ascii="Times New Roman" w:hAnsi="Times New Roman"/>
                <w:color w:val="auto"/>
                <w:szCs w:val="22"/>
                <w:lang w:eastAsia="ru-RU"/>
              </w:rPr>
            </w:pPr>
            <w:r w:rsidRPr="00036FAC">
              <w:rPr>
                <w:rFonts w:ascii="Times New Roman" w:hAnsi="Times New Roman"/>
                <w:color w:val="auto"/>
                <w:szCs w:val="22"/>
                <w:lang w:eastAsia="ru-RU"/>
              </w:rPr>
              <w:t>1</w:t>
            </w:r>
          </w:p>
          <w:p w14:paraId="0CEBBBF9" w14:textId="79A23021" w:rsidR="00CE0511" w:rsidRPr="00036FAC" w:rsidRDefault="00CE0511" w:rsidP="00C07A73">
            <w:pPr>
              <w:widowControl w:val="0"/>
              <w:spacing w:after="0" w:line="240" w:lineRule="auto"/>
              <w:jc w:val="center"/>
              <w:rPr>
                <w:rFonts w:ascii="Times New Roman" w:hAnsi="Times New Roman"/>
                <w:color w:val="auto"/>
                <w:szCs w:val="22"/>
                <w:lang w:eastAsia="ru-RU"/>
              </w:rPr>
            </w:pPr>
          </w:p>
        </w:tc>
        <w:tc>
          <w:tcPr>
            <w:tcW w:w="3147" w:type="dxa"/>
            <w:tcBorders>
              <w:top w:val="single" w:sz="4" w:space="0" w:color="000000"/>
              <w:left w:val="single" w:sz="4" w:space="0" w:color="000000"/>
              <w:right w:val="single" w:sz="4" w:space="0" w:color="000000"/>
            </w:tcBorders>
          </w:tcPr>
          <w:p w14:paraId="4A96E8E4" w14:textId="77777777" w:rsidR="00CE0511" w:rsidRPr="00036FAC" w:rsidRDefault="0080073F" w:rsidP="00C07A73">
            <w:pPr>
              <w:widowControl w:val="0"/>
              <w:spacing w:after="0" w:line="240" w:lineRule="auto"/>
              <w:ind w:firstLine="459"/>
              <w:jc w:val="both"/>
              <w:rPr>
                <w:rFonts w:ascii="Times New Roman" w:hAnsi="Times New Roman"/>
                <w:color w:val="auto"/>
                <w:szCs w:val="22"/>
                <w:lang w:eastAsia="ru-RU"/>
              </w:rPr>
            </w:pPr>
            <w:r w:rsidRPr="00036FAC">
              <w:rPr>
                <w:rFonts w:ascii="Times New Roman" w:hAnsi="Times New Roman"/>
                <w:color w:val="auto"/>
                <w:szCs w:val="22"/>
                <w:lang w:eastAsia="ru-RU"/>
              </w:rPr>
              <w:t xml:space="preserve">1. </w:t>
            </w:r>
            <w:r w:rsidR="00CE0511" w:rsidRPr="00036FAC">
              <w:rPr>
                <w:rFonts w:ascii="Times New Roman" w:hAnsi="Times New Roman"/>
                <w:color w:val="auto"/>
                <w:szCs w:val="22"/>
                <w:lang w:eastAsia="ru-RU"/>
              </w:rPr>
              <w:t>Банковские реквизиты для внесения денежных средств в качестве обеспечения исполнения контракта*</w:t>
            </w:r>
          </w:p>
          <w:p w14:paraId="1A715DD4" w14:textId="77777777" w:rsidR="00CE0511" w:rsidRPr="00036FAC" w:rsidRDefault="00CE0511" w:rsidP="00C07A73">
            <w:pPr>
              <w:widowControl w:val="0"/>
              <w:spacing w:after="0" w:line="240" w:lineRule="auto"/>
              <w:ind w:firstLine="459"/>
              <w:jc w:val="both"/>
              <w:rPr>
                <w:rFonts w:ascii="Times New Roman" w:hAnsi="Times New Roman"/>
                <w:color w:val="auto"/>
                <w:szCs w:val="22"/>
                <w:lang w:eastAsia="ru-RU"/>
              </w:rPr>
            </w:pPr>
            <w:r w:rsidRPr="00036FAC">
              <w:rPr>
                <w:rFonts w:ascii="Times New Roman" w:hAnsi="Times New Roman"/>
                <w:color w:val="auto"/>
                <w:szCs w:val="22"/>
                <w:lang w:eastAsia="ru-RU"/>
              </w:rPr>
              <w:t>(* в случае, если участником закупок выбран способ обеспечения исполнения контракта - внесение денежных средств),</w:t>
            </w:r>
          </w:p>
          <w:p w14:paraId="0A29502E" w14:textId="77777777" w:rsidR="00CE0511" w:rsidRPr="00036FAC" w:rsidRDefault="00CE0511" w:rsidP="00C07A73">
            <w:pPr>
              <w:widowControl w:val="0"/>
              <w:spacing w:after="0" w:line="240" w:lineRule="auto"/>
              <w:ind w:firstLine="459"/>
              <w:jc w:val="both"/>
              <w:rPr>
                <w:rFonts w:ascii="Times New Roman" w:hAnsi="Times New Roman"/>
                <w:color w:val="auto"/>
                <w:szCs w:val="22"/>
                <w:lang w:eastAsia="ru-RU"/>
              </w:rPr>
            </w:pPr>
            <w:r w:rsidRPr="00036FAC">
              <w:rPr>
                <w:rFonts w:ascii="Times New Roman" w:hAnsi="Times New Roman"/>
                <w:color w:val="auto"/>
                <w:szCs w:val="22"/>
                <w:lang w:eastAsia="ru-RU"/>
              </w:rPr>
              <w:t>обеспечения гарантийных обязательств (при наличии)</w:t>
            </w:r>
          </w:p>
          <w:p w14:paraId="6DF5B718" w14:textId="77777777" w:rsidR="00CE0511" w:rsidRPr="00036FAC" w:rsidRDefault="0080073F" w:rsidP="00C07A73">
            <w:pPr>
              <w:widowControl w:val="0"/>
              <w:spacing w:after="0" w:line="240" w:lineRule="auto"/>
              <w:ind w:firstLine="459"/>
              <w:jc w:val="both"/>
              <w:rPr>
                <w:rFonts w:ascii="Times New Roman" w:hAnsi="Times New Roman"/>
                <w:color w:val="auto"/>
                <w:szCs w:val="22"/>
                <w:lang w:eastAsia="ru-RU"/>
              </w:rPr>
            </w:pPr>
            <w:r w:rsidRPr="00036FAC">
              <w:rPr>
                <w:rFonts w:ascii="Times New Roman" w:hAnsi="Times New Roman"/>
                <w:color w:val="auto"/>
                <w:szCs w:val="22"/>
                <w:lang w:eastAsia="ru-RU"/>
              </w:rPr>
              <w:t xml:space="preserve">2. </w:t>
            </w:r>
            <w:r w:rsidR="00CE0511" w:rsidRPr="00036FAC">
              <w:rPr>
                <w:rFonts w:ascii="Times New Roman" w:hAnsi="Times New Roman"/>
                <w:color w:val="auto"/>
                <w:szCs w:val="22"/>
                <w:lang w:eastAsia="ru-RU"/>
              </w:rPr>
              <w:t>Банковские реквизиты для внесения денежных средств в качестве обеспечения заявки в виде денежных средств*</w:t>
            </w:r>
          </w:p>
          <w:p w14:paraId="067E1161" w14:textId="77777777" w:rsidR="00CE0511" w:rsidRPr="00036FAC" w:rsidRDefault="00CE0511" w:rsidP="00C07A73">
            <w:pPr>
              <w:widowControl w:val="0"/>
              <w:spacing w:after="0" w:line="240" w:lineRule="auto"/>
              <w:ind w:firstLine="459"/>
              <w:jc w:val="both"/>
              <w:rPr>
                <w:rFonts w:ascii="Times New Roman" w:hAnsi="Times New Roman"/>
                <w:color w:val="auto"/>
                <w:szCs w:val="22"/>
                <w:lang w:eastAsia="ru-RU"/>
              </w:rPr>
            </w:pPr>
            <w:r w:rsidRPr="00036FAC">
              <w:rPr>
                <w:rFonts w:ascii="Times New Roman" w:hAnsi="Times New Roman"/>
                <w:color w:val="auto"/>
                <w:szCs w:val="22"/>
                <w:lang w:eastAsia="ru-RU"/>
              </w:rPr>
              <w:t xml:space="preserve">(* </w:t>
            </w:r>
            <w:r w:rsidR="0080073F" w:rsidRPr="00036FAC">
              <w:rPr>
                <w:rFonts w:ascii="Times New Roman" w:hAnsi="Times New Roman"/>
                <w:color w:val="auto"/>
                <w:szCs w:val="22"/>
                <w:lang w:eastAsia="ru-RU"/>
              </w:rPr>
              <w:t xml:space="preserve">применяются </w:t>
            </w:r>
            <w:r w:rsidRPr="00036FAC">
              <w:rPr>
                <w:rFonts w:ascii="Times New Roman" w:hAnsi="Times New Roman"/>
                <w:color w:val="auto"/>
                <w:szCs w:val="22"/>
                <w:lang w:eastAsia="ru-RU"/>
              </w:rPr>
              <w:t>в случае, если участником закупки является юридическое лицо, зарегистрированное  на территории государства - члена Евразийского экономического союза, за исключением Российской Федерации, или физическое  лицо, являющееся  гражданином  государства - члена Евразийского экономического союза, за исключением Российской Федерации)</w:t>
            </w:r>
            <w:r w:rsidR="00E44A4D" w:rsidRPr="00036FAC">
              <w:rPr>
                <w:rFonts w:ascii="Times New Roman" w:hAnsi="Times New Roman"/>
                <w:color w:val="auto"/>
                <w:szCs w:val="22"/>
                <w:lang w:eastAsia="ru-RU"/>
              </w:rPr>
              <w:t xml:space="preserve"> (при наличии)</w:t>
            </w:r>
            <w:r w:rsidRPr="00036FAC">
              <w:rPr>
                <w:rFonts w:ascii="Times New Roman" w:hAnsi="Times New Roman"/>
                <w:color w:val="auto"/>
                <w:szCs w:val="22"/>
                <w:lang w:eastAsia="ru-RU"/>
              </w:rPr>
              <w:t xml:space="preserve"> </w:t>
            </w:r>
          </w:p>
        </w:tc>
        <w:tc>
          <w:tcPr>
            <w:tcW w:w="6776" w:type="dxa"/>
            <w:tcBorders>
              <w:top w:val="single" w:sz="4" w:space="0" w:color="000000"/>
              <w:left w:val="single" w:sz="4" w:space="0" w:color="000000"/>
              <w:right w:val="single" w:sz="4" w:space="0" w:color="000000"/>
            </w:tcBorders>
          </w:tcPr>
          <w:p w14:paraId="430BF3D3" w14:textId="2AC0F691" w:rsidR="00CE0511" w:rsidRPr="00036FAC" w:rsidRDefault="00036FAC" w:rsidP="00036FAC">
            <w:pPr>
              <w:widowControl w:val="0"/>
              <w:spacing w:after="0" w:line="240" w:lineRule="auto"/>
              <w:jc w:val="both"/>
              <w:rPr>
                <w:rFonts w:ascii="Times New Roman" w:hAnsi="Times New Roman"/>
                <w:color w:val="auto"/>
                <w:szCs w:val="22"/>
                <w:lang w:eastAsia="ru-RU"/>
              </w:rPr>
            </w:pPr>
            <w:r w:rsidRPr="00036FAC">
              <w:rPr>
                <w:rFonts w:ascii="Times New Roman" w:hAnsi="Times New Roman"/>
                <w:color w:val="auto"/>
                <w:szCs w:val="22"/>
                <w:lang w:eastAsia="ru-RU"/>
              </w:rPr>
              <w:t>Министерство финансов по РБ (ГБУЗ «Хоринская центральная районная больница», л/с 20026Ш99560)</w:t>
            </w:r>
          </w:p>
          <w:p w14:paraId="5FE65F28" w14:textId="77777777" w:rsidR="00036FAC" w:rsidRPr="00036FAC" w:rsidRDefault="00036FAC" w:rsidP="00036FAC">
            <w:pPr>
              <w:widowControl w:val="0"/>
              <w:spacing w:after="0" w:line="240" w:lineRule="auto"/>
              <w:jc w:val="both"/>
              <w:rPr>
                <w:rFonts w:ascii="Times New Roman" w:hAnsi="Times New Roman"/>
                <w:color w:val="auto"/>
                <w:szCs w:val="22"/>
                <w:lang w:eastAsia="ru-RU"/>
              </w:rPr>
            </w:pPr>
            <w:r w:rsidRPr="00036FAC">
              <w:rPr>
                <w:rFonts w:ascii="Times New Roman" w:hAnsi="Times New Roman"/>
                <w:color w:val="auto"/>
                <w:szCs w:val="22"/>
                <w:lang w:eastAsia="ru-RU"/>
              </w:rPr>
              <w:t>ИНН 0321000958 / КПП 032101001</w:t>
            </w:r>
          </w:p>
          <w:p w14:paraId="21659780" w14:textId="77777777" w:rsidR="00036FAC" w:rsidRPr="00036FAC" w:rsidRDefault="00036FAC" w:rsidP="00036FAC">
            <w:pPr>
              <w:widowControl w:val="0"/>
              <w:spacing w:after="0" w:line="240" w:lineRule="auto"/>
              <w:jc w:val="both"/>
              <w:rPr>
                <w:rFonts w:ascii="Times New Roman" w:hAnsi="Times New Roman"/>
                <w:color w:val="auto"/>
                <w:szCs w:val="22"/>
                <w:lang w:eastAsia="ru-RU"/>
              </w:rPr>
            </w:pPr>
            <w:r w:rsidRPr="00036FAC">
              <w:rPr>
                <w:rFonts w:ascii="Times New Roman" w:hAnsi="Times New Roman"/>
                <w:color w:val="auto"/>
                <w:szCs w:val="22"/>
                <w:lang w:eastAsia="ru-RU"/>
              </w:rPr>
              <w:t>ОТДЕЛЕНИЕ-НБ РЕСПУБЛИКА БУРЯТИЯ БАНКА РОССИИ (УФК по Республике Бурятия г. Улан-Удэ)</w:t>
            </w:r>
          </w:p>
          <w:p w14:paraId="5171C13F" w14:textId="77777777" w:rsidR="00036FAC" w:rsidRPr="00036FAC" w:rsidRDefault="00036FAC" w:rsidP="00036FAC">
            <w:pPr>
              <w:widowControl w:val="0"/>
              <w:spacing w:after="0" w:line="240" w:lineRule="auto"/>
              <w:jc w:val="both"/>
              <w:rPr>
                <w:rFonts w:ascii="Times New Roman" w:hAnsi="Times New Roman"/>
                <w:color w:val="auto"/>
                <w:szCs w:val="22"/>
                <w:lang w:eastAsia="ru-RU"/>
              </w:rPr>
            </w:pPr>
            <w:r w:rsidRPr="00036FAC">
              <w:rPr>
                <w:rFonts w:ascii="Times New Roman" w:hAnsi="Times New Roman"/>
                <w:color w:val="auto"/>
                <w:szCs w:val="22"/>
                <w:lang w:eastAsia="ru-RU"/>
              </w:rPr>
              <w:t>БИК 018142016</w:t>
            </w:r>
          </w:p>
          <w:p w14:paraId="140F6D20" w14:textId="77777777" w:rsidR="00036FAC" w:rsidRPr="00036FAC" w:rsidRDefault="00036FAC" w:rsidP="00036FAC">
            <w:pPr>
              <w:widowControl w:val="0"/>
              <w:spacing w:after="0" w:line="240" w:lineRule="auto"/>
              <w:jc w:val="both"/>
              <w:rPr>
                <w:rFonts w:ascii="Times New Roman" w:hAnsi="Times New Roman"/>
                <w:color w:val="auto"/>
                <w:szCs w:val="22"/>
                <w:lang w:eastAsia="ru-RU"/>
              </w:rPr>
            </w:pPr>
            <w:r w:rsidRPr="00036FAC">
              <w:rPr>
                <w:rFonts w:ascii="Times New Roman" w:hAnsi="Times New Roman"/>
                <w:color w:val="auto"/>
                <w:szCs w:val="22"/>
                <w:lang w:eastAsia="ru-RU"/>
              </w:rPr>
              <w:t xml:space="preserve">Номер банковского счета, входящего в состав единого казначейского счета: (ЕКС) 40102810545370000068 </w:t>
            </w:r>
          </w:p>
          <w:p w14:paraId="2EDA12EF" w14:textId="77777777" w:rsidR="00036FAC" w:rsidRPr="00036FAC" w:rsidRDefault="00036FAC" w:rsidP="00036FAC">
            <w:pPr>
              <w:widowControl w:val="0"/>
              <w:spacing w:after="0" w:line="240" w:lineRule="auto"/>
              <w:jc w:val="both"/>
              <w:rPr>
                <w:rFonts w:ascii="Times New Roman" w:hAnsi="Times New Roman"/>
                <w:color w:val="auto"/>
                <w:szCs w:val="22"/>
                <w:lang w:eastAsia="ru-RU"/>
              </w:rPr>
            </w:pPr>
            <w:r w:rsidRPr="00036FAC">
              <w:rPr>
                <w:rFonts w:ascii="Times New Roman" w:hAnsi="Times New Roman"/>
                <w:color w:val="auto"/>
                <w:szCs w:val="22"/>
                <w:lang w:eastAsia="ru-RU"/>
              </w:rPr>
              <w:t xml:space="preserve">Номер казначейского счета (номер счета получателя): </w:t>
            </w:r>
          </w:p>
          <w:p w14:paraId="7F15180A" w14:textId="77777777" w:rsidR="00036FAC" w:rsidRPr="00036FAC" w:rsidRDefault="00036FAC" w:rsidP="00036FAC">
            <w:pPr>
              <w:widowControl w:val="0"/>
              <w:spacing w:after="0" w:line="240" w:lineRule="auto"/>
              <w:jc w:val="both"/>
              <w:rPr>
                <w:rFonts w:ascii="Times New Roman" w:hAnsi="Times New Roman"/>
                <w:color w:val="auto"/>
                <w:szCs w:val="22"/>
                <w:lang w:eastAsia="ru-RU"/>
              </w:rPr>
            </w:pPr>
            <w:r w:rsidRPr="00036FAC">
              <w:rPr>
                <w:rFonts w:ascii="Times New Roman" w:hAnsi="Times New Roman"/>
                <w:color w:val="auto"/>
                <w:szCs w:val="22"/>
                <w:lang w:eastAsia="ru-RU"/>
              </w:rPr>
              <w:t>(КС) 03224643810000000200</w:t>
            </w:r>
          </w:p>
          <w:p w14:paraId="5F135487" w14:textId="77777777" w:rsidR="00036FAC" w:rsidRPr="00036FAC" w:rsidRDefault="00036FAC" w:rsidP="00036FAC">
            <w:pPr>
              <w:widowControl w:val="0"/>
              <w:spacing w:after="0" w:line="240" w:lineRule="auto"/>
              <w:jc w:val="both"/>
              <w:rPr>
                <w:rFonts w:ascii="Times New Roman" w:hAnsi="Times New Roman"/>
                <w:color w:val="auto"/>
                <w:szCs w:val="22"/>
                <w:lang w:eastAsia="ru-RU"/>
              </w:rPr>
            </w:pPr>
            <w:r w:rsidRPr="00036FAC">
              <w:rPr>
                <w:rFonts w:ascii="Times New Roman" w:hAnsi="Times New Roman"/>
                <w:color w:val="auto"/>
                <w:szCs w:val="22"/>
                <w:lang w:eastAsia="ru-RU"/>
              </w:rPr>
              <w:t>л/сч 20026Ш99560</w:t>
            </w:r>
          </w:p>
          <w:p w14:paraId="2D6D5AE1" w14:textId="740D0748" w:rsidR="00036FAC" w:rsidRPr="00036FAC" w:rsidRDefault="00036FAC" w:rsidP="00036FAC">
            <w:pPr>
              <w:widowControl w:val="0"/>
              <w:spacing w:after="0" w:line="240" w:lineRule="auto"/>
              <w:jc w:val="both"/>
              <w:rPr>
                <w:rFonts w:ascii="Times New Roman" w:hAnsi="Times New Roman"/>
                <w:color w:val="auto"/>
                <w:szCs w:val="22"/>
                <w:lang w:eastAsia="ru-RU"/>
              </w:rPr>
            </w:pPr>
            <w:r w:rsidRPr="00036FAC">
              <w:rPr>
                <w:rFonts w:ascii="Times New Roman" w:hAnsi="Times New Roman"/>
                <w:color w:val="auto"/>
                <w:szCs w:val="22"/>
                <w:lang w:eastAsia="ru-RU"/>
              </w:rPr>
              <w:t>КБК 00000000000000000510</w:t>
            </w:r>
          </w:p>
        </w:tc>
      </w:tr>
      <w:tr w:rsidR="00C07A73" w:rsidRPr="00036FAC" w14:paraId="7A82340C" w14:textId="77777777" w:rsidTr="00036FAC">
        <w:trPr>
          <w:trHeight w:val="20"/>
        </w:trPr>
        <w:tc>
          <w:tcPr>
            <w:tcW w:w="534" w:type="dxa"/>
            <w:tcBorders>
              <w:top w:val="single" w:sz="4" w:space="0" w:color="000000"/>
              <w:left w:val="single" w:sz="4" w:space="0" w:color="000000"/>
              <w:bottom w:val="single" w:sz="4" w:space="0" w:color="000000"/>
              <w:right w:val="single" w:sz="4" w:space="0" w:color="000000"/>
            </w:tcBorders>
          </w:tcPr>
          <w:p w14:paraId="6FDBC234" w14:textId="77777777" w:rsidR="00E725AA" w:rsidRPr="00036FAC" w:rsidRDefault="00E725AA" w:rsidP="00C07A73">
            <w:pPr>
              <w:widowControl w:val="0"/>
              <w:spacing w:after="0" w:line="240" w:lineRule="auto"/>
              <w:jc w:val="center"/>
              <w:rPr>
                <w:rFonts w:ascii="Times New Roman" w:hAnsi="Times New Roman"/>
                <w:color w:val="auto"/>
                <w:szCs w:val="22"/>
                <w:lang w:eastAsia="ru-RU"/>
              </w:rPr>
            </w:pPr>
            <w:r w:rsidRPr="00036FAC">
              <w:rPr>
                <w:rFonts w:ascii="Times New Roman" w:hAnsi="Times New Roman"/>
                <w:color w:val="auto"/>
                <w:szCs w:val="22"/>
                <w:lang w:eastAsia="ru-RU"/>
              </w:rPr>
              <w:t>2</w:t>
            </w:r>
          </w:p>
        </w:tc>
        <w:tc>
          <w:tcPr>
            <w:tcW w:w="3147" w:type="dxa"/>
          </w:tcPr>
          <w:p w14:paraId="5CB63C06" w14:textId="77777777" w:rsidR="00E725AA" w:rsidRPr="00036FAC" w:rsidRDefault="00E725AA" w:rsidP="00C07A73">
            <w:pPr>
              <w:widowControl w:val="0"/>
              <w:spacing w:after="0" w:line="240" w:lineRule="auto"/>
              <w:jc w:val="both"/>
              <w:rPr>
                <w:rFonts w:ascii="Times New Roman" w:hAnsi="Times New Roman"/>
                <w:color w:val="auto"/>
                <w:szCs w:val="22"/>
                <w:lang w:eastAsia="ru-RU"/>
              </w:rPr>
            </w:pPr>
            <w:r w:rsidRPr="00036FAC">
              <w:rPr>
                <w:rFonts w:ascii="Times New Roman" w:hAnsi="Times New Roman"/>
                <w:color w:val="auto"/>
                <w:szCs w:val="22"/>
                <w:lang w:eastAsia="ru-RU"/>
              </w:rPr>
              <w:t>Информация о контрактной службе, контрактном управляющем, ответственных за заключение контракта</w:t>
            </w:r>
          </w:p>
        </w:tc>
        <w:tc>
          <w:tcPr>
            <w:tcW w:w="6776" w:type="dxa"/>
          </w:tcPr>
          <w:p w14:paraId="5629AB30" w14:textId="77777777" w:rsidR="00E725AA" w:rsidRPr="00036FAC" w:rsidRDefault="00E725AA" w:rsidP="00C07A73">
            <w:pPr>
              <w:pStyle w:val="afa"/>
              <w:jc w:val="center"/>
              <w:rPr>
                <w:color w:val="auto"/>
                <w:sz w:val="22"/>
                <w:szCs w:val="22"/>
              </w:rPr>
            </w:pPr>
            <w:r w:rsidRPr="00036FAC">
              <w:rPr>
                <w:color w:val="auto"/>
                <w:sz w:val="22"/>
                <w:szCs w:val="22"/>
              </w:rPr>
              <w:t xml:space="preserve">Ответственное должностное лицо: </w:t>
            </w:r>
          </w:p>
          <w:p w14:paraId="3FBD59BB" w14:textId="333E3B03" w:rsidR="00036FAC" w:rsidRPr="00036FAC" w:rsidRDefault="00036FAC" w:rsidP="00C07A73">
            <w:pPr>
              <w:pStyle w:val="afa"/>
              <w:jc w:val="center"/>
              <w:rPr>
                <w:color w:val="auto"/>
                <w:sz w:val="22"/>
                <w:szCs w:val="22"/>
              </w:rPr>
            </w:pPr>
            <w:r w:rsidRPr="00036FAC">
              <w:rPr>
                <w:color w:val="auto"/>
                <w:sz w:val="22"/>
                <w:szCs w:val="22"/>
              </w:rPr>
              <w:t>Дансаранова Ирина Александровна;</w:t>
            </w:r>
          </w:p>
          <w:p w14:paraId="179937B1" w14:textId="4955EC49" w:rsidR="00E725AA" w:rsidRPr="00036FAC" w:rsidRDefault="00E725AA" w:rsidP="00C07A73">
            <w:pPr>
              <w:pStyle w:val="afa"/>
              <w:jc w:val="center"/>
              <w:rPr>
                <w:color w:val="auto"/>
                <w:sz w:val="22"/>
                <w:szCs w:val="22"/>
              </w:rPr>
            </w:pPr>
            <w:r w:rsidRPr="00036FAC">
              <w:rPr>
                <w:color w:val="auto"/>
                <w:sz w:val="22"/>
                <w:szCs w:val="22"/>
              </w:rPr>
              <w:t xml:space="preserve">Контактный телефон: </w:t>
            </w:r>
            <w:r w:rsidR="00036FAC" w:rsidRPr="00036FAC">
              <w:rPr>
                <w:color w:val="auto"/>
                <w:sz w:val="22"/>
                <w:szCs w:val="22"/>
              </w:rPr>
              <w:t>83014822161;</w:t>
            </w:r>
          </w:p>
          <w:p w14:paraId="6BFA4050" w14:textId="1EC4191C" w:rsidR="00C07A73" w:rsidRPr="00036FAC" w:rsidRDefault="00E725AA" w:rsidP="00036FAC">
            <w:pPr>
              <w:pStyle w:val="afa"/>
              <w:jc w:val="center"/>
              <w:rPr>
                <w:color w:val="auto"/>
                <w:sz w:val="22"/>
                <w:szCs w:val="22"/>
              </w:rPr>
            </w:pPr>
            <w:r w:rsidRPr="00036FAC">
              <w:rPr>
                <w:color w:val="auto"/>
                <w:sz w:val="22"/>
                <w:szCs w:val="22"/>
              </w:rPr>
              <w:t xml:space="preserve">Адрес электронной почты: </w:t>
            </w:r>
            <w:hyperlink r:id="rId7" w:history="1">
              <w:r w:rsidR="00036FAC" w:rsidRPr="00036FAC">
                <w:rPr>
                  <w:rStyle w:val="afd"/>
                  <w:sz w:val="22"/>
                  <w:szCs w:val="22"/>
                </w:rPr>
                <w:t>zakupki@horcrb.ru</w:t>
              </w:r>
            </w:hyperlink>
            <w:r w:rsidR="00036FAC" w:rsidRPr="00036FAC">
              <w:rPr>
                <w:color w:val="auto"/>
                <w:sz w:val="22"/>
                <w:szCs w:val="22"/>
              </w:rPr>
              <w:t xml:space="preserve"> </w:t>
            </w:r>
          </w:p>
        </w:tc>
      </w:tr>
      <w:tr w:rsidR="00C07A73" w:rsidRPr="00036FAC" w14:paraId="591874B4" w14:textId="77777777" w:rsidTr="00036FAC">
        <w:trPr>
          <w:trHeight w:val="20"/>
        </w:trPr>
        <w:tc>
          <w:tcPr>
            <w:tcW w:w="534" w:type="dxa"/>
          </w:tcPr>
          <w:p w14:paraId="70139B48" w14:textId="77777777" w:rsidR="00E725AA" w:rsidRPr="00036FAC" w:rsidRDefault="00E725AA" w:rsidP="00C07A73">
            <w:pPr>
              <w:widowControl w:val="0"/>
              <w:spacing w:after="0" w:line="240" w:lineRule="auto"/>
              <w:jc w:val="center"/>
              <w:rPr>
                <w:rFonts w:ascii="Times New Roman" w:hAnsi="Times New Roman"/>
                <w:color w:val="auto"/>
                <w:szCs w:val="22"/>
                <w:lang w:eastAsia="ru-RU"/>
              </w:rPr>
            </w:pPr>
            <w:r w:rsidRPr="00036FAC">
              <w:rPr>
                <w:rFonts w:ascii="Times New Roman" w:hAnsi="Times New Roman"/>
                <w:color w:val="auto"/>
                <w:szCs w:val="22"/>
                <w:lang w:eastAsia="ru-RU"/>
              </w:rPr>
              <w:t>3</w:t>
            </w:r>
          </w:p>
        </w:tc>
        <w:tc>
          <w:tcPr>
            <w:tcW w:w="3147" w:type="dxa"/>
          </w:tcPr>
          <w:p w14:paraId="3B38FACA" w14:textId="77777777" w:rsidR="00E725AA" w:rsidRPr="00036FAC" w:rsidRDefault="00E725AA" w:rsidP="00C07A73">
            <w:pPr>
              <w:widowControl w:val="0"/>
              <w:spacing w:after="0" w:line="240" w:lineRule="auto"/>
              <w:jc w:val="both"/>
              <w:rPr>
                <w:rFonts w:ascii="Times New Roman" w:hAnsi="Times New Roman"/>
                <w:color w:val="auto"/>
                <w:szCs w:val="22"/>
                <w:lang w:eastAsia="ru-RU"/>
              </w:rPr>
            </w:pPr>
            <w:r w:rsidRPr="00036FAC">
              <w:rPr>
                <w:rFonts w:ascii="Times New Roman" w:hAnsi="Times New Roman"/>
                <w:color w:val="auto"/>
                <w:szCs w:val="22"/>
                <w:lang w:eastAsia="ru-RU"/>
              </w:rPr>
              <w:t xml:space="preserve">Преимущество участия в определении поставщика (подрядчика, исполнителя) </w:t>
            </w:r>
            <w:r w:rsidR="00406F3B" w:rsidRPr="00036FAC">
              <w:rPr>
                <w:rFonts w:ascii="Times New Roman" w:hAnsi="Times New Roman"/>
                <w:color w:val="auto"/>
                <w:szCs w:val="22"/>
                <w:lang w:eastAsia="ru-RU"/>
              </w:rPr>
              <w:t>в соответствии с ч.3 ст.30 Закона</w:t>
            </w:r>
          </w:p>
        </w:tc>
        <w:tc>
          <w:tcPr>
            <w:tcW w:w="6776" w:type="dxa"/>
          </w:tcPr>
          <w:p w14:paraId="5043EE44" w14:textId="75F04CED" w:rsidR="00E725AA" w:rsidRPr="00036FAC" w:rsidRDefault="00036FAC" w:rsidP="00036FAC">
            <w:pPr>
              <w:autoSpaceDE w:val="0"/>
              <w:autoSpaceDN w:val="0"/>
              <w:adjustRightInd w:val="0"/>
              <w:spacing w:after="0" w:line="240" w:lineRule="auto"/>
              <w:jc w:val="center"/>
              <w:rPr>
                <w:rFonts w:ascii="Times New Roman" w:hAnsi="Times New Roman"/>
                <w:color w:val="auto"/>
                <w:szCs w:val="22"/>
                <w:lang w:eastAsia="ru-RU"/>
              </w:rPr>
            </w:pPr>
            <w:r w:rsidRPr="00036FAC">
              <w:rPr>
                <w:rFonts w:ascii="Times New Roman" w:hAnsi="Times New Roman"/>
                <w:color w:val="auto"/>
                <w:szCs w:val="22"/>
                <w:lang w:eastAsia="ru-RU"/>
              </w:rPr>
              <w:t>Не установлено.</w:t>
            </w:r>
          </w:p>
        </w:tc>
      </w:tr>
      <w:tr w:rsidR="00C07A73" w:rsidRPr="00036FAC" w14:paraId="42BF532D" w14:textId="77777777" w:rsidTr="00036FAC">
        <w:trPr>
          <w:trHeight w:val="20"/>
        </w:trPr>
        <w:tc>
          <w:tcPr>
            <w:tcW w:w="534" w:type="dxa"/>
          </w:tcPr>
          <w:p w14:paraId="1A41FA9B" w14:textId="77777777" w:rsidR="00E725AA" w:rsidRPr="00036FAC" w:rsidRDefault="00E725AA" w:rsidP="00C07A73">
            <w:pPr>
              <w:widowControl w:val="0"/>
              <w:spacing w:after="0" w:line="240" w:lineRule="auto"/>
              <w:ind w:left="-142" w:right="-108"/>
              <w:jc w:val="center"/>
              <w:rPr>
                <w:rFonts w:ascii="Times New Roman" w:hAnsi="Times New Roman"/>
                <w:color w:val="auto"/>
                <w:szCs w:val="22"/>
                <w:lang w:eastAsia="ru-RU"/>
              </w:rPr>
            </w:pPr>
            <w:r w:rsidRPr="00036FAC">
              <w:rPr>
                <w:rFonts w:ascii="Times New Roman" w:hAnsi="Times New Roman"/>
                <w:color w:val="auto"/>
                <w:szCs w:val="22"/>
                <w:lang w:eastAsia="ru-RU"/>
              </w:rPr>
              <w:t>4</w:t>
            </w:r>
          </w:p>
        </w:tc>
        <w:tc>
          <w:tcPr>
            <w:tcW w:w="3147" w:type="dxa"/>
          </w:tcPr>
          <w:p w14:paraId="7037BE48" w14:textId="77777777" w:rsidR="00E725AA" w:rsidRPr="00036FAC" w:rsidRDefault="00E725AA" w:rsidP="00C07A73">
            <w:pPr>
              <w:widowControl w:val="0"/>
              <w:spacing w:after="0" w:line="240" w:lineRule="auto"/>
              <w:jc w:val="both"/>
              <w:rPr>
                <w:rFonts w:ascii="Times New Roman" w:hAnsi="Times New Roman"/>
                <w:color w:val="auto"/>
                <w:szCs w:val="22"/>
                <w:lang w:eastAsia="ru-RU"/>
              </w:rPr>
            </w:pPr>
            <w:r w:rsidRPr="00036FAC">
              <w:rPr>
                <w:rFonts w:ascii="Times New Roman" w:hAnsi="Times New Roman"/>
                <w:color w:val="auto"/>
                <w:szCs w:val="22"/>
                <w:lang w:eastAsia="ru-RU"/>
              </w:rPr>
              <w:t>Требование к поставщику,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6776" w:type="dxa"/>
          </w:tcPr>
          <w:p w14:paraId="27AD69C4" w14:textId="4B402D89" w:rsidR="009E3E3B" w:rsidRPr="00036FAC" w:rsidRDefault="00C07A73" w:rsidP="00C07A73">
            <w:pPr>
              <w:widowControl w:val="0"/>
              <w:tabs>
                <w:tab w:val="left" w:pos="34"/>
              </w:tabs>
              <w:spacing w:after="0" w:line="240" w:lineRule="auto"/>
              <w:jc w:val="center"/>
              <w:rPr>
                <w:rFonts w:ascii="Times New Roman" w:hAnsi="Times New Roman"/>
                <w:color w:val="auto"/>
                <w:szCs w:val="22"/>
                <w:lang w:eastAsia="ru-RU"/>
              </w:rPr>
            </w:pPr>
            <w:r w:rsidRPr="00036FAC">
              <w:rPr>
                <w:rFonts w:ascii="Times New Roman" w:hAnsi="Times New Roman"/>
                <w:color w:val="auto"/>
                <w:szCs w:val="22"/>
                <w:lang w:eastAsia="ru-RU"/>
              </w:rPr>
              <w:t>Не установлено.</w:t>
            </w:r>
          </w:p>
        </w:tc>
      </w:tr>
      <w:tr w:rsidR="00C07A73" w:rsidRPr="00036FAC" w14:paraId="218DF62C" w14:textId="77777777" w:rsidTr="00036FAC">
        <w:trPr>
          <w:trHeight w:val="20"/>
        </w:trPr>
        <w:tc>
          <w:tcPr>
            <w:tcW w:w="534" w:type="dxa"/>
          </w:tcPr>
          <w:p w14:paraId="40E6D06C" w14:textId="77777777" w:rsidR="00E725AA" w:rsidRPr="00036FAC" w:rsidRDefault="00E725AA" w:rsidP="00C07A73">
            <w:pPr>
              <w:widowControl w:val="0"/>
              <w:spacing w:after="0" w:line="240" w:lineRule="auto"/>
              <w:ind w:left="-142" w:right="-108"/>
              <w:jc w:val="center"/>
              <w:rPr>
                <w:rFonts w:ascii="Times New Roman" w:hAnsi="Times New Roman"/>
                <w:color w:val="auto"/>
                <w:szCs w:val="22"/>
                <w:lang w:eastAsia="ru-RU"/>
              </w:rPr>
            </w:pPr>
            <w:r w:rsidRPr="00036FAC">
              <w:rPr>
                <w:rFonts w:ascii="Times New Roman" w:hAnsi="Times New Roman"/>
                <w:color w:val="auto"/>
                <w:szCs w:val="22"/>
                <w:lang w:eastAsia="ru-RU"/>
              </w:rPr>
              <w:lastRenderedPageBreak/>
              <w:t>5</w:t>
            </w:r>
          </w:p>
        </w:tc>
        <w:tc>
          <w:tcPr>
            <w:tcW w:w="3147" w:type="dxa"/>
          </w:tcPr>
          <w:p w14:paraId="71D6885D" w14:textId="77777777" w:rsidR="00E725AA" w:rsidRPr="00036FAC" w:rsidRDefault="00E725AA" w:rsidP="00C07A73">
            <w:pPr>
              <w:widowControl w:val="0"/>
              <w:spacing w:after="0" w:line="240" w:lineRule="auto"/>
              <w:jc w:val="both"/>
              <w:rPr>
                <w:rFonts w:ascii="Times New Roman" w:hAnsi="Times New Roman"/>
                <w:color w:val="auto"/>
                <w:szCs w:val="22"/>
                <w:lang w:eastAsia="ru-RU"/>
              </w:rPr>
            </w:pPr>
            <w:r w:rsidRPr="00036FAC">
              <w:rPr>
                <w:rFonts w:ascii="Times New Roman" w:hAnsi="Times New Roman"/>
                <w:color w:val="auto"/>
                <w:szCs w:val="22"/>
                <w:lang w:eastAsia="ru-RU"/>
              </w:rPr>
              <w:t>Преимущества, предоставляемые заказчиком в соответствии со статьями 28 и 29 Закона</w:t>
            </w:r>
          </w:p>
        </w:tc>
        <w:tc>
          <w:tcPr>
            <w:tcW w:w="6776" w:type="dxa"/>
          </w:tcPr>
          <w:p w14:paraId="7F44397F" w14:textId="77777777" w:rsidR="00036FAC" w:rsidRPr="00036FAC" w:rsidRDefault="00036FAC" w:rsidP="00036FAC">
            <w:pPr>
              <w:spacing w:after="0" w:line="240" w:lineRule="auto"/>
              <w:jc w:val="both"/>
              <w:rPr>
                <w:rFonts w:ascii="Times New Roman" w:hAnsi="Times New Roman"/>
                <w:szCs w:val="22"/>
              </w:rPr>
            </w:pPr>
            <w:r w:rsidRPr="00036FAC">
              <w:rPr>
                <w:rFonts w:ascii="Times New Roman" w:hAnsi="Times New Roman"/>
                <w:szCs w:val="22"/>
              </w:rPr>
              <w:t xml:space="preserve">В случае заключения  контракта с участником закупки, являющимся </w:t>
            </w:r>
            <w:r w:rsidRPr="00036FAC">
              <w:rPr>
                <w:rFonts w:ascii="Times New Roman" w:hAnsi="Times New Roman"/>
                <w:b/>
                <w:szCs w:val="22"/>
              </w:rPr>
              <w:t>учреждением или предприятием уголовно-исполнительной системы</w:t>
            </w:r>
            <w:r w:rsidRPr="00036FAC">
              <w:rPr>
                <w:rFonts w:ascii="Times New Roman" w:hAnsi="Times New Roman"/>
                <w:szCs w:val="22"/>
              </w:rPr>
              <w:t>, цена контракта, цена каждой единицы товара, работы, услуги (в случае, предусмотренном частью 24 статьи 22 Закона) увеличивается на пятнадцать процентов соответственно от цены контракта, предложенной таким участником закупки, от цены единицы товара, работы, услуги, определенной в соответствии с  Законом на основании предложения такого участника о сумме цен единиц товара, работы, услуги. Предусмотренное увеличение не может превышать начальную (максимальную) цену контракта, начальные цены единиц товара, работы, услуги.</w:t>
            </w:r>
          </w:p>
          <w:p w14:paraId="547EC413" w14:textId="77777777" w:rsidR="00036FAC" w:rsidRPr="00036FAC" w:rsidRDefault="00036FAC" w:rsidP="00036FAC">
            <w:pPr>
              <w:spacing w:after="0" w:line="240" w:lineRule="auto"/>
              <w:jc w:val="both"/>
              <w:rPr>
                <w:rFonts w:ascii="Times New Roman" w:hAnsi="Times New Roman"/>
                <w:szCs w:val="22"/>
              </w:rPr>
            </w:pPr>
          </w:p>
          <w:p w14:paraId="375A62D2" w14:textId="532F9396" w:rsidR="00E725AA" w:rsidRPr="00036FAC" w:rsidRDefault="00036FAC" w:rsidP="00036FAC">
            <w:pPr>
              <w:spacing w:after="0" w:line="240" w:lineRule="auto"/>
              <w:jc w:val="both"/>
              <w:rPr>
                <w:rFonts w:ascii="Times New Roman" w:hAnsi="Times New Roman"/>
                <w:b/>
                <w:i/>
                <w:szCs w:val="22"/>
              </w:rPr>
            </w:pPr>
            <w:r w:rsidRPr="00036FAC">
              <w:rPr>
                <w:rFonts w:ascii="Times New Roman" w:hAnsi="Times New Roman"/>
                <w:b/>
                <w:i/>
                <w:szCs w:val="22"/>
              </w:rPr>
              <w:t>Подтверждается декларацией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C07A73" w:rsidRPr="00036FAC" w14:paraId="22197D8A" w14:textId="77777777" w:rsidTr="00036FAC">
        <w:trPr>
          <w:trHeight w:val="20"/>
        </w:trPr>
        <w:tc>
          <w:tcPr>
            <w:tcW w:w="534" w:type="dxa"/>
          </w:tcPr>
          <w:p w14:paraId="5E29AE54" w14:textId="77777777" w:rsidR="00E725AA" w:rsidRPr="00036FAC" w:rsidRDefault="00E725AA" w:rsidP="00C07A73">
            <w:pPr>
              <w:widowControl w:val="0"/>
              <w:spacing w:after="0" w:line="240" w:lineRule="auto"/>
              <w:jc w:val="center"/>
              <w:rPr>
                <w:rFonts w:ascii="Times New Roman" w:hAnsi="Times New Roman"/>
                <w:color w:val="auto"/>
                <w:szCs w:val="22"/>
                <w:lang w:eastAsia="ru-RU"/>
              </w:rPr>
            </w:pPr>
            <w:r w:rsidRPr="00036FAC">
              <w:rPr>
                <w:rFonts w:ascii="Times New Roman" w:hAnsi="Times New Roman"/>
                <w:color w:val="auto"/>
                <w:szCs w:val="22"/>
                <w:lang w:eastAsia="ru-RU"/>
              </w:rPr>
              <w:t>6</w:t>
            </w:r>
          </w:p>
        </w:tc>
        <w:tc>
          <w:tcPr>
            <w:tcW w:w="3147" w:type="dxa"/>
          </w:tcPr>
          <w:p w14:paraId="50D1F86C" w14:textId="36BDCAD4" w:rsidR="00A2271D" w:rsidRPr="00036FAC" w:rsidRDefault="00E725AA" w:rsidP="00C07A73">
            <w:pPr>
              <w:spacing w:after="0" w:line="240" w:lineRule="auto"/>
              <w:jc w:val="both"/>
              <w:rPr>
                <w:rFonts w:ascii="Times New Roman" w:hAnsi="Times New Roman"/>
                <w:color w:val="auto"/>
                <w:szCs w:val="22"/>
                <w:lang w:eastAsia="ru-RU"/>
              </w:rPr>
            </w:pPr>
            <w:r w:rsidRPr="00036FAC">
              <w:rPr>
                <w:rFonts w:ascii="Times New Roman" w:hAnsi="Times New Roman"/>
                <w:color w:val="auto"/>
                <w:szCs w:val="22"/>
              </w:rPr>
              <w:t xml:space="preserve">Документы, подтверждающие соответствие участника закупки требованиям, установленным пунктом 1 части 1 статьи 31 Закона. </w:t>
            </w:r>
          </w:p>
        </w:tc>
        <w:tc>
          <w:tcPr>
            <w:tcW w:w="6776" w:type="dxa"/>
          </w:tcPr>
          <w:p w14:paraId="3C519DA4" w14:textId="7B162E44" w:rsidR="00973FBC" w:rsidRPr="00036FAC" w:rsidRDefault="00C07A73" w:rsidP="00C07A73">
            <w:pPr>
              <w:spacing w:after="0" w:line="240" w:lineRule="auto"/>
              <w:jc w:val="center"/>
              <w:rPr>
                <w:rFonts w:ascii="Times New Roman" w:hAnsi="Times New Roman"/>
                <w:b/>
                <w:color w:val="auto"/>
                <w:szCs w:val="22"/>
                <w:lang w:eastAsia="ru-RU"/>
              </w:rPr>
            </w:pPr>
            <w:r w:rsidRPr="00036FAC">
              <w:rPr>
                <w:rFonts w:ascii="Times New Roman" w:hAnsi="Times New Roman"/>
                <w:color w:val="auto"/>
                <w:szCs w:val="22"/>
                <w:lang w:eastAsia="ru-RU"/>
              </w:rPr>
              <w:t>Не установлено.</w:t>
            </w:r>
          </w:p>
        </w:tc>
      </w:tr>
      <w:tr w:rsidR="00C07A73" w:rsidRPr="00036FAC" w14:paraId="52BB9FCD" w14:textId="77777777" w:rsidTr="00036FAC">
        <w:trPr>
          <w:trHeight w:val="20"/>
        </w:trPr>
        <w:tc>
          <w:tcPr>
            <w:tcW w:w="534" w:type="dxa"/>
          </w:tcPr>
          <w:p w14:paraId="46F1CC42" w14:textId="77777777" w:rsidR="00E725AA" w:rsidRPr="00036FAC" w:rsidRDefault="00E725AA" w:rsidP="00C07A73">
            <w:pPr>
              <w:widowControl w:val="0"/>
              <w:spacing w:after="0" w:line="240" w:lineRule="auto"/>
              <w:jc w:val="center"/>
              <w:rPr>
                <w:rFonts w:ascii="Times New Roman" w:hAnsi="Times New Roman"/>
                <w:color w:val="auto"/>
                <w:szCs w:val="22"/>
                <w:lang w:eastAsia="ru-RU"/>
              </w:rPr>
            </w:pPr>
            <w:r w:rsidRPr="00036FAC">
              <w:rPr>
                <w:rFonts w:ascii="Times New Roman" w:hAnsi="Times New Roman"/>
                <w:color w:val="auto"/>
                <w:szCs w:val="22"/>
                <w:lang w:eastAsia="ru-RU"/>
              </w:rPr>
              <w:t>7</w:t>
            </w:r>
          </w:p>
        </w:tc>
        <w:tc>
          <w:tcPr>
            <w:tcW w:w="3147" w:type="dxa"/>
          </w:tcPr>
          <w:p w14:paraId="79B20742" w14:textId="77777777" w:rsidR="00956551" w:rsidRPr="00036FAC" w:rsidRDefault="00956551" w:rsidP="00C07A73">
            <w:pPr>
              <w:spacing w:after="0" w:line="240" w:lineRule="auto"/>
              <w:jc w:val="both"/>
              <w:rPr>
                <w:rFonts w:ascii="Times New Roman" w:hAnsi="Times New Roman"/>
                <w:color w:val="auto"/>
                <w:szCs w:val="22"/>
              </w:rPr>
            </w:pPr>
            <w:r w:rsidRPr="00036FAC">
              <w:rPr>
                <w:rFonts w:ascii="Times New Roman" w:hAnsi="Times New Roman"/>
                <w:color w:val="auto"/>
                <w:szCs w:val="22"/>
              </w:rPr>
              <w:t>Информация и документы, определенные в соответствии с пунктом 2 части 2 статьи 14 Закона (в случае, если в извещении об осуществлении закупки установлены предусмотренные указанной статьей запрет, ограничение, преимущество).</w:t>
            </w:r>
          </w:p>
          <w:p w14:paraId="3652F51C" w14:textId="77777777" w:rsidR="00E725AA" w:rsidRPr="00036FAC" w:rsidRDefault="00E725AA" w:rsidP="00C07A73">
            <w:pPr>
              <w:spacing w:after="0" w:line="240" w:lineRule="auto"/>
              <w:jc w:val="both"/>
              <w:rPr>
                <w:rFonts w:ascii="Times New Roman" w:hAnsi="Times New Roman"/>
                <w:color w:val="auto"/>
                <w:szCs w:val="22"/>
              </w:rPr>
            </w:pPr>
          </w:p>
        </w:tc>
        <w:tc>
          <w:tcPr>
            <w:tcW w:w="6776" w:type="dxa"/>
          </w:tcPr>
          <w:p w14:paraId="5B03DC62" w14:textId="4D290A56"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Постановление Правительства РФ от 23.12.2024 № 1875 </w:t>
            </w:r>
            <w:r w:rsidR="009F2A2C" w:rsidRPr="00036FAC">
              <w:rPr>
                <w:rFonts w:ascii="Times New Roman" w:hAnsi="Times New Roman"/>
                <w:bCs/>
                <w:color w:val="auto"/>
                <w:szCs w:val="22"/>
              </w:rPr>
              <w:t>«</w:t>
            </w:r>
            <w:r w:rsidRPr="00036FAC">
              <w:rPr>
                <w:rFonts w:ascii="Times New Roman" w:hAnsi="Times New Roman"/>
                <w:bCs/>
                <w:color w:val="auto"/>
                <w:szCs w:val="22"/>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009F2A2C" w:rsidRPr="00036FAC">
              <w:rPr>
                <w:rFonts w:ascii="Times New Roman" w:hAnsi="Times New Roman"/>
                <w:bCs/>
                <w:color w:val="auto"/>
                <w:szCs w:val="22"/>
              </w:rPr>
              <w:t>»</w:t>
            </w:r>
            <w:r w:rsidR="000A657E" w:rsidRPr="00036FAC">
              <w:rPr>
                <w:rFonts w:ascii="Times New Roman" w:hAnsi="Times New Roman"/>
                <w:bCs/>
                <w:color w:val="auto"/>
                <w:szCs w:val="22"/>
              </w:rPr>
              <w:t>:</w:t>
            </w:r>
          </w:p>
          <w:p w14:paraId="3E2A81CE" w14:textId="113AACC3"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1)  Установить при осуществлении закупок в соответствии с Федеральным законом </w:t>
            </w:r>
            <w:r w:rsidR="009F2A2C" w:rsidRPr="00036FAC">
              <w:rPr>
                <w:rFonts w:ascii="Times New Roman" w:hAnsi="Times New Roman"/>
                <w:bCs/>
                <w:color w:val="auto"/>
                <w:szCs w:val="22"/>
              </w:rPr>
              <w:t>«</w:t>
            </w:r>
            <w:r w:rsidRPr="00036FAC">
              <w:rPr>
                <w:rFonts w:ascii="Times New Roman" w:hAnsi="Times New Roman"/>
                <w:bCs/>
                <w:color w:val="auto"/>
                <w:szCs w:val="22"/>
              </w:rPr>
              <w:t>О контрактной системе в сфере закупок товаров, работ, услуг для обеспечения государственных и муниципальных нужд</w:t>
            </w:r>
            <w:r w:rsidR="009F2A2C" w:rsidRPr="00036FAC">
              <w:rPr>
                <w:rFonts w:ascii="Times New Roman" w:hAnsi="Times New Roman"/>
                <w:bCs/>
                <w:color w:val="auto"/>
                <w:szCs w:val="22"/>
              </w:rPr>
              <w:t>»</w:t>
            </w:r>
            <w:r w:rsidRPr="00036FAC">
              <w:rPr>
                <w:rFonts w:ascii="Times New Roman" w:hAnsi="Times New Roman"/>
                <w:bCs/>
                <w:color w:val="auto"/>
                <w:szCs w:val="22"/>
              </w:rPr>
              <w:t>:</w:t>
            </w:r>
          </w:p>
          <w:p w14:paraId="7FC28C61" w14:textId="430AD9AC"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приложению № 1 к Постановлению Правительства РФ от 23.12.2024 № 1875 </w:t>
            </w:r>
            <w:r w:rsidR="009F2A2C" w:rsidRPr="00036FAC">
              <w:rPr>
                <w:rFonts w:ascii="Times New Roman" w:hAnsi="Times New Roman"/>
                <w:bCs/>
                <w:color w:val="auto"/>
                <w:szCs w:val="22"/>
              </w:rPr>
              <w:t>«</w:t>
            </w:r>
            <w:r w:rsidRPr="00036FAC">
              <w:rPr>
                <w:rFonts w:ascii="Times New Roman" w:hAnsi="Times New Roman"/>
                <w:bCs/>
                <w:color w:val="auto"/>
                <w:szCs w:val="22"/>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(далее - Постановление № 1875), а также закупок в рамках государственного оборонного заказа для выполнения мероприятий государственных программ Российской Федерации, государственной программы вооружения, иных мероприятий в рамках государственного оборонного заказа товаров, происходящих из иностранных государств, работ, услуг, соответственно выполняемых, оказываемых иностранными лицами; </w:t>
            </w:r>
          </w:p>
          <w:p w14:paraId="65906F8E"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 к Постановлению № 1875; </w:t>
            </w:r>
          </w:p>
          <w:p w14:paraId="3A8F3694" w14:textId="67F0864C"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преимущество в отношении товаров российского происхождения (в том числе поставляемых при выполнении закупаемых работ, оказании закупаемых услуг). </w:t>
            </w:r>
          </w:p>
          <w:p w14:paraId="232D9E1D"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lastRenderedPageBreak/>
              <w:t>2) Установить, что информацией и документами, подтверждающими страну происхождения товара для целей Постановления № 1875, являются:</w:t>
            </w:r>
          </w:p>
          <w:p w14:paraId="281789EA"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p>
          <w:p w14:paraId="28643B5A" w14:textId="14B10AC7" w:rsidR="005D06F7" w:rsidRPr="00036FAC" w:rsidRDefault="005D06F7" w:rsidP="00C07A73">
            <w:pPr>
              <w:autoSpaceDE w:val="0"/>
              <w:autoSpaceDN w:val="0"/>
              <w:adjustRightInd w:val="0"/>
              <w:spacing w:after="0" w:line="240" w:lineRule="auto"/>
              <w:jc w:val="both"/>
              <w:rPr>
                <w:rFonts w:ascii="Times New Roman" w:hAnsi="Times New Roman"/>
                <w:bCs/>
                <w:i/>
                <w:iCs/>
                <w:color w:val="auto"/>
                <w:szCs w:val="22"/>
              </w:rPr>
            </w:pPr>
            <w:r w:rsidRPr="00036FAC">
              <w:rPr>
                <w:rFonts w:ascii="Times New Roman" w:hAnsi="Times New Roman"/>
                <w:bCs/>
                <w:i/>
                <w:iCs/>
                <w:color w:val="auto"/>
                <w:szCs w:val="22"/>
              </w:rPr>
              <w:t>Примечание</w:t>
            </w:r>
            <w:r w:rsidR="009F2A2C" w:rsidRPr="00036FAC">
              <w:rPr>
                <w:rFonts w:ascii="Times New Roman" w:hAnsi="Times New Roman"/>
                <w:bCs/>
                <w:i/>
                <w:iCs/>
                <w:color w:val="auto"/>
                <w:szCs w:val="22"/>
              </w:rPr>
              <w:t>: п</w:t>
            </w:r>
            <w:r w:rsidRPr="00036FAC">
              <w:rPr>
                <w:rFonts w:ascii="Times New Roman" w:hAnsi="Times New Roman"/>
                <w:bCs/>
                <w:i/>
                <w:iCs/>
                <w:color w:val="auto"/>
                <w:szCs w:val="22"/>
              </w:rPr>
              <w:t xml:space="preserve">п. </w:t>
            </w:r>
            <w:r w:rsidR="009F2A2C" w:rsidRPr="00036FAC">
              <w:rPr>
                <w:rFonts w:ascii="Times New Roman" w:hAnsi="Times New Roman"/>
                <w:bCs/>
                <w:i/>
                <w:iCs/>
                <w:color w:val="auto"/>
                <w:szCs w:val="22"/>
              </w:rPr>
              <w:t>«</w:t>
            </w:r>
            <w:r w:rsidRPr="00036FAC">
              <w:rPr>
                <w:rFonts w:ascii="Times New Roman" w:hAnsi="Times New Roman"/>
                <w:bCs/>
                <w:i/>
                <w:iCs/>
                <w:color w:val="auto"/>
                <w:szCs w:val="22"/>
              </w:rPr>
              <w:t>а</w:t>
            </w:r>
            <w:r w:rsidR="009F2A2C" w:rsidRPr="00036FAC">
              <w:rPr>
                <w:rFonts w:ascii="Times New Roman" w:hAnsi="Times New Roman"/>
                <w:bCs/>
                <w:i/>
                <w:iCs/>
                <w:color w:val="auto"/>
                <w:szCs w:val="22"/>
              </w:rPr>
              <w:t>»</w:t>
            </w:r>
            <w:r w:rsidRPr="00036FAC">
              <w:rPr>
                <w:rFonts w:ascii="Times New Roman" w:hAnsi="Times New Roman"/>
                <w:bCs/>
                <w:i/>
                <w:iCs/>
                <w:color w:val="auto"/>
                <w:szCs w:val="22"/>
              </w:rPr>
              <w:t xml:space="preserve"> (в части товаров, указанных в позициях 400-432) применяется с 01.09.2025.</w:t>
            </w:r>
          </w:p>
          <w:p w14:paraId="2845BE58" w14:textId="39F4EE86"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 а) для подтверждения происхождения товаров, указанных в позициях 1 - 145 приложения № 1 к Постановлению № 1875, позициях 1 – 433 приложения № 2 к Постановлению № 1875, из Российской Федерации - номер реестровой записи из реестра российской промышленной продукции, предусмотренного статьей 17.1 Федерального закона </w:t>
            </w:r>
            <w:r w:rsidR="009F2A2C" w:rsidRPr="00036FAC">
              <w:rPr>
                <w:rFonts w:ascii="Times New Roman" w:hAnsi="Times New Roman"/>
                <w:bCs/>
                <w:color w:val="auto"/>
                <w:szCs w:val="22"/>
              </w:rPr>
              <w:t>«</w:t>
            </w:r>
            <w:r w:rsidRPr="00036FAC">
              <w:rPr>
                <w:rFonts w:ascii="Times New Roman" w:hAnsi="Times New Roman"/>
                <w:bCs/>
                <w:color w:val="auto"/>
                <w:szCs w:val="22"/>
              </w:rPr>
              <w:t>О промышленной политике в Российской Федерации</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содержащей в том числе: </w:t>
            </w:r>
          </w:p>
          <w:p w14:paraId="16A3F6DC" w14:textId="5554143B"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w:t>
            </w:r>
            <w:r w:rsidR="009F2A2C" w:rsidRPr="00036FAC">
              <w:rPr>
                <w:rFonts w:ascii="Times New Roman" w:hAnsi="Times New Roman"/>
                <w:bCs/>
                <w:color w:val="auto"/>
                <w:szCs w:val="22"/>
              </w:rPr>
              <w:t>«</w:t>
            </w:r>
            <w:r w:rsidRPr="00036FAC">
              <w:rPr>
                <w:rFonts w:ascii="Times New Roman" w:hAnsi="Times New Roman"/>
                <w:bCs/>
                <w:color w:val="auto"/>
                <w:szCs w:val="22"/>
              </w:rPr>
              <w:t>О подтверждении производства российской промышленной продукции</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 719 </w:t>
            </w:r>
            <w:r w:rsidR="009F2A2C" w:rsidRPr="00036FAC">
              <w:rPr>
                <w:rFonts w:ascii="Times New Roman" w:hAnsi="Times New Roman"/>
                <w:bCs/>
                <w:color w:val="auto"/>
                <w:szCs w:val="22"/>
              </w:rPr>
              <w:t>«</w:t>
            </w:r>
            <w:r w:rsidRPr="00036FAC">
              <w:rPr>
                <w:rFonts w:ascii="Times New Roman" w:hAnsi="Times New Roman"/>
                <w:bCs/>
                <w:color w:val="auto"/>
                <w:szCs w:val="22"/>
              </w:rPr>
              <w:t>О подтверждении производства российской промышленной продукции</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для целей осуществления закупок; </w:t>
            </w:r>
          </w:p>
          <w:p w14:paraId="2B4214F0" w14:textId="4E92A6A6"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w:t>
            </w:r>
            <w:r w:rsidR="009F2A2C" w:rsidRPr="00036FAC">
              <w:rPr>
                <w:rFonts w:ascii="Times New Roman" w:hAnsi="Times New Roman"/>
                <w:bCs/>
                <w:color w:val="auto"/>
                <w:szCs w:val="22"/>
              </w:rPr>
              <w:t>«</w:t>
            </w:r>
            <w:r w:rsidRPr="00036FAC">
              <w:rPr>
                <w:rFonts w:ascii="Times New Roman" w:hAnsi="Times New Roman"/>
                <w:bCs/>
                <w:color w:val="auto"/>
                <w:szCs w:val="22"/>
              </w:rPr>
              <w:t>О подтверждении производства российской промышленной продукции</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радиоэлектронной продукцией первого уровня или радиоэлектронной продукцией второго уровня); </w:t>
            </w:r>
          </w:p>
          <w:p w14:paraId="212A0BD0"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p>
          <w:p w14:paraId="48C959D1" w14:textId="38077090" w:rsidR="005D06F7" w:rsidRPr="00036FAC" w:rsidRDefault="005D06F7" w:rsidP="00C07A73">
            <w:pPr>
              <w:autoSpaceDE w:val="0"/>
              <w:autoSpaceDN w:val="0"/>
              <w:adjustRightInd w:val="0"/>
              <w:spacing w:after="0" w:line="240" w:lineRule="auto"/>
              <w:jc w:val="both"/>
              <w:rPr>
                <w:rFonts w:ascii="Times New Roman" w:hAnsi="Times New Roman"/>
                <w:bCs/>
                <w:i/>
                <w:iCs/>
                <w:color w:val="auto"/>
                <w:szCs w:val="22"/>
              </w:rPr>
            </w:pPr>
            <w:r w:rsidRPr="00036FAC">
              <w:rPr>
                <w:rFonts w:ascii="Times New Roman" w:hAnsi="Times New Roman"/>
                <w:bCs/>
                <w:i/>
                <w:iCs/>
                <w:color w:val="auto"/>
                <w:szCs w:val="22"/>
              </w:rPr>
              <w:t>Примечание</w:t>
            </w:r>
            <w:r w:rsidR="009F2A2C" w:rsidRPr="00036FAC">
              <w:rPr>
                <w:rFonts w:ascii="Times New Roman" w:hAnsi="Times New Roman"/>
                <w:bCs/>
                <w:i/>
                <w:iCs/>
                <w:color w:val="auto"/>
                <w:szCs w:val="22"/>
              </w:rPr>
              <w:t>: пп</w:t>
            </w:r>
            <w:r w:rsidRPr="00036FAC">
              <w:rPr>
                <w:rFonts w:ascii="Times New Roman" w:hAnsi="Times New Roman"/>
                <w:bCs/>
                <w:i/>
                <w:iCs/>
                <w:color w:val="auto"/>
                <w:szCs w:val="22"/>
              </w:rPr>
              <w:t xml:space="preserve">. </w:t>
            </w:r>
            <w:r w:rsidR="009F2A2C" w:rsidRPr="00036FAC">
              <w:rPr>
                <w:rFonts w:ascii="Times New Roman" w:hAnsi="Times New Roman"/>
                <w:bCs/>
                <w:i/>
                <w:iCs/>
                <w:color w:val="auto"/>
                <w:szCs w:val="22"/>
              </w:rPr>
              <w:t>«</w:t>
            </w:r>
            <w:r w:rsidRPr="00036FAC">
              <w:rPr>
                <w:rFonts w:ascii="Times New Roman" w:hAnsi="Times New Roman"/>
                <w:bCs/>
                <w:i/>
                <w:iCs/>
                <w:color w:val="auto"/>
                <w:szCs w:val="22"/>
              </w:rPr>
              <w:t>б</w:t>
            </w:r>
            <w:r w:rsidR="009F2A2C" w:rsidRPr="00036FAC">
              <w:rPr>
                <w:rFonts w:ascii="Times New Roman" w:hAnsi="Times New Roman"/>
                <w:bCs/>
                <w:i/>
                <w:iCs/>
                <w:color w:val="auto"/>
                <w:szCs w:val="22"/>
              </w:rPr>
              <w:t>»</w:t>
            </w:r>
            <w:r w:rsidRPr="00036FAC">
              <w:rPr>
                <w:rFonts w:ascii="Times New Roman" w:hAnsi="Times New Roman"/>
                <w:bCs/>
                <w:i/>
                <w:iCs/>
                <w:color w:val="auto"/>
                <w:szCs w:val="22"/>
              </w:rPr>
              <w:t xml:space="preserve"> (в части товаров, указанных в позициях 400-432) применяется с 01.09.2025</w:t>
            </w:r>
          </w:p>
          <w:p w14:paraId="6F8793CB"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 б) для подтверждения происхождения товаров, указанных в позициях 1 - 145 приложения № 1 к Постановлению № 1875, позициях 1 – 433 приложения № 2 к Постановлению №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 </w:t>
            </w:r>
          </w:p>
          <w:p w14:paraId="3F3DD007"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 </w:t>
            </w:r>
          </w:p>
          <w:p w14:paraId="41626AFE"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 </w:t>
            </w:r>
          </w:p>
          <w:p w14:paraId="77AF72EE" w14:textId="18FF4035"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lastRenderedPageBreak/>
              <w:t xml:space="preserve">в) по позиции 433 приложения № 2 к Постановлению № 1875, для подтверждения осуществления всех стадий производства (в том числе синтеза молекулы действующего вещества при производстве фармацевтических субстанций) лекарственного препарата на территориях государств - членов Евразийского экономического союза в целях подпунктов </w:t>
            </w:r>
            <w:r w:rsidR="009F2A2C" w:rsidRPr="00036FAC">
              <w:rPr>
                <w:rFonts w:ascii="Times New Roman" w:hAnsi="Times New Roman"/>
                <w:bCs/>
                <w:color w:val="auto"/>
                <w:szCs w:val="22"/>
              </w:rPr>
              <w:t>«</w:t>
            </w:r>
            <w:r w:rsidRPr="00036FAC">
              <w:rPr>
                <w:rFonts w:ascii="Times New Roman" w:hAnsi="Times New Roman"/>
                <w:bCs/>
                <w:color w:val="auto"/>
                <w:szCs w:val="22"/>
              </w:rPr>
              <w:t>у</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и </w:t>
            </w:r>
            <w:r w:rsidR="009F2A2C" w:rsidRPr="00036FAC">
              <w:rPr>
                <w:rFonts w:ascii="Times New Roman" w:hAnsi="Times New Roman"/>
                <w:bCs/>
                <w:color w:val="auto"/>
                <w:szCs w:val="22"/>
              </w:rPr>
              <w:t>«</w:t>
            </w:r>
            <w:r w:rsidRPr="00036FAC">
              <w:rPr>
                <w:rFonts w:ascii="Times New Roman" w:hAnsi="Times New Roman"/>
                <w:bCs/>
                <w:color w:val="auto"/>
                <w:szCs w:val="22"/>
              </w:rPr>
              <w:t>ф</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пункта 4 Постановления № 1875 в дополнение к информации и документам, предусмотренным Постановлением № 1875, - документ, содержащий сведения о стадиях технологического процесса производства лекарственного средства для медицинского применения, осуществляемых на территории Евразийского экономического союза (в том числе о стадиях производства молекулы действующего вещества фармацевтической субстанции), выданный Министерством промышленности и торговли Российской Федерации в установленном им порядке; </w:t>
            </w:r>
          </w:p>
          <w:p w14:paraId="20D8FA71"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г) для подтверждения происхождения программ для электронных вычислительных машин и (или) баз данных (далее - программное обеспечение), указанных в позиции 146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3F0C7CC5" w14:textId="4BBEC598"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д) для подтверждения происхождения программного обеспечения, указанного в позиции 146 приложения № 1 к Постановлению № 1875, из Российской Федерации и его соответствия дополнительным требованиям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 марта 2017 г. № 325 </w:t>
            </w:r>
            <w:r w:rsidR="009F2A2C" w:rsidRPr="00036FAC">
              <w:rPr>
                <w:rFonts w:ascii="Times New Roman" w:hAnsi="Times New Roman"/>
                <w:bCs/>
                <w:color w:val="auto"/>
                <w:szCs w:val="22"/>
              </w:rPr>
              <w:t>«</w:t>
            </w:r>
            <w:r w:rsidRPr="00036FAC">
              <w:rPr>
                <w:rFonts w:ascii="Times New Roman" w:hAnsi="Times New Roman"/>
                <w:bCs/>
                <w:color w:val="auto"/>
                <w:szCs w:val="22"/>
              </w:rPr>
              <w:t>Об утверждении дополнительных требований к программам для 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российских программ для электронных вычислительных машин и баз данных</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 </w:t>
            </w:r>
          </w:p>
          <w:p w14:paraId="5D1B627D"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е) для подтверждения происхождения программного обеспечения, указанного в позиции 146 приложения № 1 к Постановлению № 1875,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 </w:t>
            </w:r>
          </w:p>
          <w:p w14:paraId="7E9E35D7"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ж) для подтверждения происхождения программного обеспечения, указанного в позиции 146 приложения № 1 к Постановлению № 1875, из государств - членов Евразийского экономического союза, за исключением Российской Федерации, и его соответствия дополнительным требованиям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 </w:t>
            </w:r>
          </w:p>
          <w:p w14:paraId="1684708B" w14:textId="0BD85E5C"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з) указание в заявке на участие в закупке наименования страны происхождения товара (в случае осуществления закупки в </w:t>
            </w:r>
            <w:r w:rsidRPr="00036FAC">
              <w:rPr>
                <w:rFonts w:ascii="Times New Roman" w:hAnsi="Times New Roman"/>
                <w:bCs/>
                <w:color w:val="auto"/>
                <w:szCs w:val="22"/>
              </w:rPr>
              <w:lastRenderedPageBreak/>
              <w:t xml:space="preserve">соответствии с Федеральным законом </w:t>
            </w:r>
            <w:r w:rsidR="009F2A2C" w:rsidRPr="00036FAC">
              <w:rPr>
                <w:rFonts w:ascii="Times New Roman" w:hAnsi="Times New Roman"/>
                <w:bCs/>
                <w:color w:val="auto"/>
                <w:szCs w:val="22"/>
              </w:rPr>
              <w:t>«</w:t>
            </w:r>
            <w:r w:rsidRPr="00036FAC">
              <w:rPr>
                <w:rFonts w:ascii="Times New Roman" w:hAnsi="Times New Roman"/>
                <w:bCs/>
                <w:color w:val="auto"/>
                <w:szCs w:val="22"/>
              </w:rPr>
              <w:t>О контрактной системе в сфере закупок товаров, работ, услуг для обеспечения государственных и муниципальных нужд</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такое указание осуществляется в соответствии с подпунктом </w:t>
            </w:r>
            <w:r w:rsidR="009F2A2C" w:rsidRPr="00036FAC">
              <w:rPr>
                <w:rFonts w:ascii="Times New Roman" w:hAnsi="Times New Roman"/>
                <w:bCs/>
                <w:color w:val="auto"/>
                <w:szCs w:val="22"/>
              </w:rPr>
              <w:t>«</w:t>
            </w:r>
            <w:r w:rsidRPr="00036FAC">
              <w:rPr>
                <w:rFonts w:ascii="Times New Roman" w:hAnsi="Times New Roman"/>
                <w:bCs/>
                <w:color w:val="auto"/>
                <w:szCs w:val="22"/>
              </w:rPr>
              <w:t>б</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пункта 2 части 1 статьи 43 указанного Федерального закона:</w:t>
            </w:r>
          </w:p>
          <w:p w14:paraId="71DE4CA6" w14:textId="04ED4056"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для подтверждения происхождения товаров из Российской Федерации, не указанных в позициях 1 - 146 приложения </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1 к Постановлению № 1875, позициях 1 - 433 приложения </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2 к Постановлению № 1875;</w:t>
            </w:r>
          </w:p>
          <w:p w14:paraId="782F796F"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для подтверждения происхождения товара из иностранного государства, за исключением предусмотренных настоящим пунктом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w:t>
            </w:r>
          </w:p>
          <w:p w14:paraId="50527E5A" w14:textId="654E7555"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и) при осуществлении закупок в рамках государственного оборонного заказа для выполнения мероприятий государственных программ Российской Федерации, государственной программы вооружения, иных мероприятий в рамках государственного оборонного заказа товара, не относящегося к товарам, указанным в позициях 1 - 146 приложения </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1 к Постановлению № 1875, позициях 1 - 433 приложения </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2 к Постановлению № 1875, при осуществлении закупок вооружения, военной и специальной техники, принятых на вооружение, снабжение, в эксплуатацию, и образцов вооружения, военной и специальной техники, разработанных в соответствии с конструкторской документацией с литерой не ниже </w:t>
            </w:r>
            <w:r w:rsidR="009F2A2C" w:rsidRPr="00036FAC">
              <w:rPr>
                <w:rFonts w:ascii="Times New Roman" w:hAnsi="Times New Roman"/>
                <w:bCs/>
                <w:color w:val="auto"/>
                <w:szCs w:val="22"/>
              </w:rPr>
              <w:t>«</w:t>
            </w:r>
            <w:r w:rsidRPr="00036FAC">
              <w:rPr>
                <w:rFonts w:ascii="Times New Roman" w:hAnsi="Times New Roman"/>
                <w:bCs/>
                <w:color w:val="auto"/>
                <w:szCs w:val="22"/>
              </w:rPr>
              <w:t>О1</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в дополнение к информации, предусмотренной подпунктом </w:t>
            </w:r>
            <w:r w:rsidR="009F2A2C" w:rsidRPr="00036FAC">
              <w:rPr>
                <w:rFonts w:ascii="Times New Roman" w:hAnsi="Times New Roman"/>
                <w:bCs/>
                <w:color w:val="auto"/>
                <w:szCs w:val="22"/>
              </w:rPr>
              <w:t>«</w:t>
            </w:r>
            <w:r w:rsidRPr="00036FAC">
              <w:rPr>
                <w:rFonts w:ascii="Times New Roman" w:hAnsi="Times New Roman"/>
                <w:bCs/>
                <w:color w:val="auto"/>
                <w:szCs w:val="22"/>
              </w:rPr>
              <w:t>з</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настоящего пункта, - документы, предусмотренные извещением об осуществлении закупки, приглашением принять участие в определении поставщика (подрядчика, исполнителя), условиями контракта и подлежащие представлению заказчику при поставке товара (в том числе при выполнении работ, оказании услуг).</w:t>
            </w:r>
          </w:p>
          <w:p w14:paraId="07C6133F"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3) Установить, что:</w:t>
            </w:r>
          </w:p>
          <w:p w14:paraId="54DD157A"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а) положения Постановления № 1875, касающиеся товара российского происхождения, работы, услуги, соответственно выполняемой, оказываемой российским гражданином, российским юридическим лицом, применяются также в отношении товара, происходящего из государства - члена Евразийского экономического союза, работы, услуги, соответственно выполняемой, оказываемой иностранным лицом, зарегистрированным на территории государства - члена Евразийского экономического союза;</w:t>
            </w:r>
          </w:p>
          <w:p w14:paraId="408DCF00"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б) если объект закупки (предмет закупки) включает хотя бы один товар, не указанный в приложении № 1 к Постановлению № 1875 и приложении № 2 к Постановлению № 1875, в отношении заявки, содержащей предложение о поставке товаров (в том числе поставляемых при выполнении закупаемых работ, оказании закупаемых услуг) только российского происхождения, применяется предусмотренное пунктом 1 Постановления № 1875 преимущество при условии, что:</w:t>
            </w:r>
          </w:p>
          <w:p w14:paraId="1B4AF923" w14:textId="470EC9C6"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при осуществлении закупки в соответствии с Федеральным законом </w:t>
            </w:r>
            <w:r w:rsidR="009F2A2C" w:rsidRPr="00036FAC">
              <w:rPr>
                <w:rFonts w:ascii="Times New Roman" w:hAnsi="Times New Roman"/>
                <w:bCs/>
                <w:color w:val="auto"/>
                <w:szCs w:val="22"/>
              </w:rPr>
              <w:t>«</w:t>
            </w:r>
            <w:r w:rsidRPr="00036FAC">
              <w:rPr>
                <w:rFonts w:ascii="Times New Roman" w:hAnsi="Times New Roman"/>
                <w:bCs/>
                <w:color w:val="auto"/>
                <w:szCs w:val="22"/>
              </w:rPr>
              <w:t>О контрактной системе в сфере закупок товаров, работ, услуг для обеспечения государственных и муниципальных нужд</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в числе заявок на участие в закупке, которым в соответствии с подпунктом </w:t>
            </w:r>
            <w:r w:rsidR="009F2A2C" w:rsidRPr="00036FAC">
              <w:rPr>
                <w:rFonts w:ascii="Times New Roman" w:hAnsi="Times New Roman"/>
                <w:bCs/>
                <w:color w:val="auto"/>
                <w:szCs w:val="22"/>
              </w:rPr>
              <w:t>«</w:t>
            </w:r>
            <w:r w:rsidRPr="00036FAC">
              <w:rPr>
                <w:rFonts w:ascii="Times New Roman" w:hAnsi="Times New Roman"/>
                <w:bCs/>
                <w:color w:val="auto"/>
                <w:szCs w:val="22"/>
              </w:rPr>
              <w:t>б</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пункта 1 части 15 статьи 48, подпунктом </w:t>
            </w:r>
            <w:r w:rsidR="009F2A2C" w:rsidRPr="00036FAC">
              <w:rPr>
                <w:rFonts w:ascii="Times New Roman" w:hAnsi="Times New Roman"/>
                <w:bCs/>
                <w:color w:val="auto"/>
                <w:szCs w:val="22"/>
              </w:rPr>
              <w:t>«</w:t>
            </w:r>
            <w:r w:rsidRPr="00036FAC">
              <w:rPr>
                <w:rFonts w:ascii="Times New Roman" w:hAnsi="Times New Roman"/>
                <w:bCs/>
                <w:color w:val="auto"/>
                <w:szCs w:val="22"/>
              </w:rPr>
              <w:t>б</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пункта 1 части 5 статьи 49, подпунктом </w:t>
            </w:r>
            <w:r w:rsidR="009F2A2C" w:rsidRPr="00036FAC">
              <w:rPr>
                <w:rFonts w:ascii="Times New Roman" w:hAnsi="Times New Roman"/>
                <w:bCs/>
                <w:color w:val="auto"/>
                <w:szCs w:val="22"/>
              </w:rPr>
              <w:t>«</w:t>
            </w:r>
            <w:r w:rsidRPr="00036FAC">
              <w:rPr>
                <w:rFonts w:ascii="Times New Roman" w:hAnsi="Times New Roman"/>
                <w:bCs/>
                <w:color w:val="auto"/>
                <w:szCs w:val="22"/>
              </w:rPr>
              <w:t>б</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пункта 1 части 3 статьи 50, подпунктом </w:t>
            </w:r>
            <w:r w:rsidR="009F2A2C" w:rsidRPr="00036FAC">
              <w:rPr>
                <w:rFonts w:ascii="Times New Roman" w:hAnsi="Times New Roman"/>
                <w:bCs/>
                <w:color w:val="auto"/>
                <w:szCs w:val="22"/>
              </w:rPr>
              <w:t>«</w:t>
            </w:r>
            <w:r w:rsidRPr="00036FAC">
              <w:rPr>
                <w:rFonts w:ascii="Times New Roman" w:hAnsi="Times New Roman"/>
                <w:bCs/>
                <w:color w:val="auto"/>
                <w:szCs w:val="22"/>
              </w:rPr>
              <w:t>в</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пункта 1 части 10 статьи 73, пунктом 1 части 5 статьи 74, подпунктом </w:t>
            </w:r>
            <w:r w:rsidR="009F2A2C" w:rsidRPr="00036FAC">
              <w:rPr>
                <w:rFonts w:ascii="Times New Roman" w:hAnsi="Times New Roman"/>
                <w:bCs/>
                <w:color w:val="auto"/>
                <w:szCs w:val="22"/>
              </w:rPr>
              <w:t>«</w:t>
            </w:r>
            <w:r w:rsidRPr="00036FAC">
              <w:rPr>
                <w:rFonts w:ascii="Times New Roman" w:hAnsi="Times New Roman"/>
                <w:bCs/>
                <w:color w:val="auto"/>
                <w:szCs w:val="22"/>
              </w:rPr>
              <w:t>в</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пункта 1 части 9 статьи 75, подпунктом </w:t>
            </w:r>
            <w:r w:rsidR="009F2A2C" w:rsidRPr="00036FAC">
              <w:rPr>
                <w:rFonts w:ascii="Times New Roman" w:hAnsi="Times New Roman"/>
                <w:bCs/>
                <w:color w:val="auto"/>
                <w:szCs w:val="22"/>
              </w:rPr>
              <w:t>«</w:t>
            </w:r>
            <w:r w:rsidRPr="00036FAC">
              <w:rPr>
                <w:rFonts w:ascii="Times New Roman" w:hAnsi="Times New Roman"/>
                <w:bCs/>
                <w:color w:val="auto"/>
                <w:szCs w:val="22"/>
              </w:rPr>
              <w:t>б</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пункта 1 части 5 статьи 76 Федерального закона </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О контрактной системе в сфере </w:t>
            </w:r>
            <w:r w:rsidRPr="00036FAC">
              <w:rPr>
                <w:rFonts w:ascii="Times New Roman" w:hAnsi="Times New Roman"/>
                <w:bCs/>
                <w:color w:val="auto"/>
                <w:szCs w:val="22"/>
              </w:rPr>
              <w:lastRenderedPageBreak/>
              <w:t>закупок товаров, работ, услуг для обеспечения государственных и муниципальных нужд</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присваиваются порядковые номера, имеется заявка на участие в закупке, содержащая предложение о поставке хотя бы одного товара, происходящего из иностранного государства;</w:t>
            </w:r>
          </w:p>
          <w:p w14:paraId="264467CB" w14:textId="7D881E54"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в) если иное не установлено в соответствии с Федеральным законом </w:t>
            </w:r>
            <w:r w:rsidR="009F2A2C" w:rsidRPr="00036FAC">
              <w:rPr>
                <w:rFonts w:ascii="Times New Roman" w:hAnsi="Times New Roman"/>
                <w:bCs/>
                <w:color w:val="auto"/>
                <w:szCs w:val="22"/>
              </w:rPr>
              <w:t>«</w:t>
            </w:r>
            <w:r w:rsidRPr="00036FAC">
              <w:rPr>
                <w:rFonts w:ascii="Times New Roman" w:hAnsi="Times New Roman"/>
                <w:bCs/>
                <w:color w:val="auto"/>
                <w:szCs w:val="22"/>
              </w:rPr>
              <w:t>О контрактной системе в сфере закупок товаров, работ, услуг для обеспечения государственных и муниципальных нужд</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и принятыми в соответствии с ним нормативными правовыми актами, в том числе Постановлением № 1875, допускается включать в один объект закупки (предмет закупки) товары, работы, услуги как указанные в приложении № 1 к Постановлению № 1875  и приложении № 2 к Постановлению № 1875, так и не указанные в таких приложениях, при этом:</w:t>
            </w:r>
          </w:p>
          <w:p w14:paraId="294E9371"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к включенным в объект закупки товарам, работам, услугам, указанным в приложении № 1 к Постановлению № 1875, применяются положения Постановления № 1875, касающиеся запрета, указанного в пункте 1 Постановления № 1875; </w:t>
            </w:r>
          </w:p>
          <w:p w14:paraId="467B0E79"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к включенным в объект закупки товарам, работам, услугам, указанным в приложении № 2 к Постановлению № 1875, применяются положения Постановления № 1875, касающиеся ограничения, указанного в пункте 1 Постановления № 1875; </w:t>
            </w:r>
          </w:p>
          <w:p w14:paraId="79E7092D"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к включенным в объект закупки товарам, не указанным в приложении № 1 к Постановлению № 1875 и приложении № 2 к Постановлению № 1875, применяются положения Постановления № 1875, касающиеся преимущества, указанного в пункте 1 Постановления № 1875; </w:t>
            </w:r>
          </w:p>
          <w:p w14:paraId="2F57FFA8" w14:textId="3DF4C16D"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преимущество, указанное в пункте 1 Постановления № 1875, предоставляется при условии, указанном в абзаце втором или третьем подпункта </w:t>
            </w:r>
            <w:r w:rsidR="009F2A2C" w:rsidRPr="00036FAC">
              <w:rPr>
                <w:rFonts w:ascii="Times New Roman" w:hAnsi="Times New Roman"/>
                <w:bCs/>
                <w:color w:val="auto"/>
                <w:szCs w:val="22"/>
              </w:rPr>
              <w:t>«</w:t>
            </w:r>
            <w:r w:rsidRPr="00036FAC">
              <w:rPr>
                <w:rFonts w:ascii="Times New Roman" w:hAnsi="Times New Roman"/>
                <w:bCs/>
                <w:color w:val="auto"/>
                <w:szCs w:val="22"/>
              </w:rPr>
              <w:t>б</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настоящего пункта, заявке на участие в закупке, которая содержит предложение о поставке товара (в том числе поставляемого при выполнении закупаемых работ, оказании закупаемых услуг) только российского происхождения, как в отношении включенных в объект закупки (предмет закупки) товаров, не указанных в приложении № 1 к Постановлению № 1875  и приложении № 2 к Постановлению № 1875, так и включенных в объект закупки (предмет закупки) товаров, указанных в таких приложениях; </w:t>
            </w:r>
          </w:p>
          <w:p w14:paraId="5DF790B1" w14:textId="2B3608AF"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г) при осуществлении закупок в соответствии с Федеральным законом </w:t>
            </w:r>
            <w:r w:rsidR="009F2A2C" w:rsidRPr="00036FAC">
              <w:rPr>
                <w:rFonts w:ascii="Times New Roman" w:hAnsi="Times New Roman"/>
                <w:bCs/>
                <w:color w:val="auto"/>
                <w:szCs w:val="22"/>
              </w:rPr>
              <w:t>«</w:t>
            </w:r>
            <w:r w:rsidRPr="00036FAC">
              <w:rPr>
                <w:rFonts w:ascii="Times New Roman" w:hAnsi="Times New Roman"/>
                <w:bCs/>
                <w:color w:val="auto"/>
                <w:szCs w:val="22"/>
              </w:rPr>
              <w:t>О контрактной системе в сфере закупок товаров, работ, услуг для обеспечения государственных и муниципальных нужд</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за исключением закупок у единственного поставщика (подрядчика, исполнителя), не могут быть включены в предмет одного контракта (одного лота), одного договора (одного лота): </w:t>
            </w:r>
          </w:p>
          <w:p w14:paraId="7D76CD22"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товары, указанные в позициях 143 и 144 приложения № 2 к Постановлению № 1875, и товары, не указанные в таких позициях; </w:t>
            </w:r>
          </w:p>
          <w:p w14:paraId="51A894B3"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товары, указанные в позициях 145, 149 и 150 приложения № 2 к Постановлению № 1875, и товары, не указанные в таких позициях; </w:t>
            </w:r>
          </w:p>
          <w:p w14:paraId="4B5D80E7"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товары, указанные в позициях 146 - 148, 151 - 153 и 162 приложения № 2 к Постановлению № 1875, и товары, не указанные в таких позициях; </w:t>
            </w:r>
          </w:p>
          <w:p w14:paraId="5D26EAA5"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товары, указанные в позиции 154 приложения № 2 к Постановлению № 1875, и товары, не указанные в такой позиции; </w:t>
            </w:r>
          </w:p>
          <w:p w14:paraId="390495C8"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товары, указанные в позициях 155 - 160 приложения № 2 к Постановлению № 1875, и товары, не указанные в таких позициях; </w:t>
            </w:r>
          </w:p>
          <w:p w14:paraId="7FF2EB53"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товары, указанные в позиции 161 приложения № 2 к Постановлению № 1875, и товары, не указанные в такой позиции; </w:t>
            </w:r>
          </w:p>
          <w:p w14:paraId="253ACEE8"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lastRenderedPageBreak/>
              <w:t xml:space="preserve">товары, указанные в позиции 163 приложения № 2 к Постановлению № 1875, и товары, не указанные в такой позиции; </w:t>
            </w:r>
          </w:p>
          <w:p w14:paraId="5C206894"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товары, указанные в позициях 17, 139 - 141 приложения № 1 к Постановлению № 1875, в позициях 179, 189, 320 (в части дефибрилляторов), 362 - 432 приложения № 2 к Постановлению № 1875, и товары, не указанные в таких позициях; </w:t>
            </w:r>
          </w:p>
          <w:p w14:paraId="6258EED9"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товары, указанные в позиции 237 приложения № 2 к Постановлению № 1875, громкоговорители, усилители электрические звуковых частот, установки электрических усилителей звука, соответствующие кодам 26.40.42.110, 26.40.43.110, 26.40.43.120 по Общероссийскому классификатору продукции по видам экономической деятельности ОК 034-2014 (КПЕС 2008), из числа товаров, указанных в позиции 241 приложения № 2 к Постановлению № 1875, с другими товарами; </w:t>
            </w:r>
          </w:p>
          <w:p w14:paraId="08CFE90E"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микрофоны и подставки для них, соответствующие коду 26.40.41.000 по Общероссийскому классификатору продукции по видам экономической деятельности ОК 034-2014 (КПЕС 2008), из числа товаров, указанных в позиции 241 приложения № 2 к Постановлению № 1875, с другими товарами; </w:t>
            </w:r>
          </w:p>
          <w:p w14:paraId="2B2C78FB" w14:textId="74829EBB"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указанные в позиции 433 приложения № 2 к Постановлению № 1875 лекарственные препараты, включенные в перечень жизненно необходимых и важнейших лекарственных препаратов для медицинского применения, утвержденный распоряжением Правительства Российской Федерации от 12 октября 2019 г. № 2406-р (за исключением лекарственных препаратов, включенных в перечень стратегически значимых лекарственных средств, производство которых должно быть обеспечено на территории Российской Федерации, утвержденный распоряжением Правительства Российской Федерации от 6 июля 2010 г. № 1141-р), и не включенные в такой перечень (если в соответствии с Федеральным законом </w:t>
            </w:r>
            <w:r w:rsidR="009F2A2C" w:rsidRPr="00036FAC">
              <w:rPr>
                <w:rFonts w:ascii="Times New Roman" w:hAnsi="Times New Roman"/>
                <w:bCs/>
                <w:color w:val="auto"/>
                <w:szCs w:val="22"/>
              </w:rPr>
              <w:t>«</w:t>
            </w:r>
            <w:r w:rsidRPr="00036FAC">
              <w:rPr>
                <w:rFonts w:ascii="Times New Roman" w:hAnsi="Times New Roman"/>
                <w:bCs/>
                <w:color w:val="auto"/>
                <w:szCs w:val="22"/>
              </w:rPr>
              <w:t>О контрактной системе в сфере закупок товаров, работ, услуг для обеспечения государственных и муниципальных нужд</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и принятыми в соответствии с ним нормативными правовыми актами допускается включение в предмет одного контракта (одного лота) лекарственных препаратов с различными международными непатентованными наименованиями или при отсутствии таких наименований с химическими, группировочными наименованиями); </w:t>
            </w:r>
          </w:p>
          <w:p w14:paraId="642A062E" w14:textId="5B5C0919"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указанные в позиции 433 приложения № 2 к Постановлению № 1875 лекарственные препараты, включенные в перечень стратегически значимых лекарственных средств, производство которых должно быть обеспечено на территории Российской Федерации, утвержденный распоряжением Правительства Российской Федерации от 6 июля 2010 г. № 1141-р, и не включенные в такой перечень (если в соответствии с Федеральным законом </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О контрактной системе в сфере закупок товаров, работ, услуг для обеспечения государственных и муниципальных нужд и принятыми в соответствии с ним нормативными правовыми актами допускается включение в предмет одного контракта (одного лота), одного договора (одного лота) лекарственных препаратов с различными международными непатентованными наименованиями или при отсутствии таких наименований с химическими, группировочными наименованиями); </w:t>
            </w:r>
          </w:p>
          <w:p w14:paraId="3B3BFA1D" w14:textId="6263742F"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д) позиции приложения № 1 к Постановлению № 1875 и приложения № 2 к Постановлению № 1875 применяются, если в объект закупки включены товар, работа, услуга, наименования которых указаны в графе </w:t>
            </w:r>
            <w:r w:rsidR="009F2A2C" w:rsidRPr="00036FAC">
              <w:rPr>
                <w:rFonts w:ascii="Times New Roman" w:hAnsi="Times New Roman"/>
                <w:bCs/>
                <w:color w:val="auto"/>
                <w:szCs w:val="22"/>
              </w:rPr>
              <w:t>«</w:t>
            </w:r>
            <w:r w:rsidRPr="00036FAC">
              <w:rPr>
                <w:rFonts w:ascii="Times New Roman" w:hAnsi="Times New Roman"/>
                <w:bCs/>
                <w:color w:val="auto"/>
                <w:szCs w:val="22"/>
              </w:rPr>
              <w:t>Наименование товара, работы, услуги</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и которые включены в код, указанный в графе </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Код товара, работы, услуги по Общероссийскому классификатору продукции по видам </w:t>
            </w:r>
            <w:r w:rsidRPr="00036FAC">
              <w:rPr>
                <w:rFonts w:ascii="Times New Roman" w:hAnsi="Times New Roman"/>
                <w:bCs/>
                <w:color w:val="auto"/>
                <w:szCs w:val="22"/>
              </w:rPr>
              <w:lastRenderedPageBreak/>
              <w:t>экономической деятельности ОК 034-2014 (КПЕС 2008)</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или если в объект закупки включен товар, наименование которого указано в графе </w:t>
            </w:r>
            <w:r w:rsidR="009F2A2C" w:rsidRPr="00036FAC">
              <w:rPr>
                <w:rFonts w:ascii="Times New Roman" w:hAnsi="Times New Roman"/>
                <w:bCs/>
                <w:color w:val="auto"/>
                <w:szCs w:val="22"/>
              </w:rPr>
              <w:t>«</w:t>
            </w:r>
            <w:r w:rsidRPr="00036FAC">
              <w:rPr>
                <w:rFonts w:ascii="Times New Roman" w:hAnsi="Times New Roman"/>
                <w:bCs/>
                <w:color w:val="auto"/>
                <w:szCs w:val="22"/>
              </w:rPr>
              <w:t>Наименование товара</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и который включен в код, указанный в графе </w:t>
            </w:r>
            <w:r w:rsidR="009F2A2C" w:rsidRPr="00036FAC">
              <w:rPr>
                <w:rFonts w:ascii="Times New Roman" w:hAnsi="Times New Roman"/>
                <w:bCs/>
                <w:color w:val="auto"/>
                <w:szCs w:val="22"/>
              </w:rPr>
              <w:t>«</w:t>
            </w:r>
            <w:r w:rsidRPr="00036FAC">
              <w:rPr>
                <w:rFonts w:ascii="Times New Roman" w:hAnsi="Times New Roman"/>
                <w:bCs/>
                <w:color w:val="auto"/>
                <w:szCs w:val="22"/>
              </w:rPr>
              <w:t>Код товара по Общероссийскому классификатору продукции по видам экономической деятельности ОК 034-2014 (КПЕС 2008)</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При этом если в объект закупки включено медицинское изделие, соответствующая позиция применяется, если закупаемое медицинское изделие также относится к указанному в графе </w:t>
            </w:r>
            <w:r w:rsidR="009F2A2C" w:rsidRPr="00036FAC">
              <w:rPr>
                <w:rFonts w:ascii="Times New Roman" w:hAnsi="Times New Roman"/>
                <w:bCs/>
                <w:color w:val="auto"/>
                <w:szCs w:val="22"/>
              </w:rPr>
              <w:t>«</w:t>
            </w:r>
            <w:r w:rsidRPr="00036FAC">
              <w:rPr>
                <w:rFonts w:ascii="Times New Roman" w:hAnsi="Times New Roman"/>
                <w:bCs/>
                <w:color w:val="auto"/>
                <w:szCs w:val="22"/>
              </w:rPr>
              <w:t>Наименование товара, работы, услуги</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или графе </w:t>
            </w:r>
            <w:r w:rsidR="009F2A2C" w:rsidRPr="00036FAC">
              <w:rPr>
                <w:rFonts w:ascii="Times New Roman" w:hAnsi="Times New Roman"/>
                <w:bCs/>
                <w:color w:val="auto"/>
                <w:szCs w:val="22"/>
              </w:rPr>
              <w:t>«</w:t>
            </w:r>
            <w:r w:rsidRPr="00036FAC">
              <w:rPr>
                <w:rFonts w:ascii="Times New Roman" w:hAnsi="Times New Roman"/>
                <w:bCs/>
                <w:color w:val="auto"/>
                <w:szCs w:val="22"/>
              </w:rPr>
              <w:t>Наименование товара</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коду вида медицинского изделия в соответствии с номенклатурной классификацией медицинских изделий, утвержденной Министерством здравоохранения Российской Федерации; </w:t>
            </w:r>
          </w:p>
          <w:p w14:paraId="06F6F77E" w14:textId="68A043C6"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е)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применяется заказчиком из числа заказчиков, предусмотренных подпунктом </w:t>
            </w:r>
            <w:r w:rsidR="009F2A2C" w:rsidRPr="00036FAC">
              <w:rPr>
                <w:rFonts w:ascii="Times New Roman" w:hAnsi="Times New Roman"/>
                <w:bCs/>
                <w:color w:val="auto"/>
                <w:szCs w:val="22"/>
              </w:rPr>
              <w:t>«</w:t>
            </w:r>
            <w:r w:rsidRPr="00036FAC">
              <w:rPr>
                <w:rFonts w:ascii="Times New Roman" w:hAnsi="Times New Roman"/>
                <w:bCs/>
                <w:color w:val="auto"/>
                <w:szCs w:val="22"/>
              </w:rPr>
              <w:t>а</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пункта 5 части 11 статьи 24 Федерального закона </w:t>
            </w:r>
            <w:r w:rsidR="009F2A2C" w:rsidRPr="00036FAC">
              <w:rPr>
                <w:rFonts w:ascii="Times New Roman" w:hAnsi="Times New Roman"/>
                <w:bCs/>
                <w:color w:val="auto"/>
                <w:szCs w:val="22"/>
              </w:rPr>
              <w:t>«</w:t>
            </w:r>
            <w:r w:rsidRPr="00036FAC">
              <w:rPr>
                <w:rFonts w:ascii="Times New Roman" w:hAnsi="Times New Roman"/>
                <w:bCs/>
                <w:color w:val="auto"/>
                <w:szCs w:val="22"/>
              </w:rPr>
              <w:t>О контрактной системе в сфере закупок товаров, работ, услуг для обеспечения государственных и муниципальных нужд</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также при осуществлении в соответствии с Федеральным законом </w:t>
            </w:r>
            <w:r w:rsidR="009F2A2C" w:rsidRPr="00036FAC">
              <w:rPr>
                <w:rFonts w:ascii="Times New Roman" w:hAnsi="Times New Roman"/>
                <w:bCs/>
                <w:color w:val="auto"/>
                <w:szCs w:val="22"/>
              </w:rPr>
              <w:t>«</w:t>
            </w:r>
            <w:r w:rsidRPr="00036FAC">
              <w:rPr>
                <w:rFonts w:ascii="Times New Roman" w:hAnsi="Times New Roman"/>
                <w:bCs/>
                <w:color w:val="auto"/>
                <w:szCs w:val="22"/>
              </w:rPr>
              <w:t>О контрактной системе в сфере закупок товаров, работ, услуг для обеспечения государственных и муниципальных нужд</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закупок товаров, работ, услуг, не указанных в абзаце втором пункта 1 Постановления № 1875 для целей осуществления закупок для нужд обороны страны и безопасности государства;</w:t>
            </w:r>
          </w:p>
          <w:p w14:paraId="4B813ECA"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ж) предусмотренные пунктом 1 Постановления № 1875 запрет, ограничение, преимущество распространяются также на товары, являющиеся предметом финансовой аренды (лизинга); </w:t>
            </w:r>
          </w:p>
          <w:p w14:paraId="3852B70E"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з) предусмотренные пунктом 1 Постановления № 1875 запрет, ограничение, преимущество не применяются при осуществлении закупки, при которой заключается контракт (договор) со встречными инвестиционными обязательствами, предусматривающий поставку товара, произведенного исключительно на создаваемом, модернизируемом, осваиваемом в соответствии с таким контрактом (договором) производстве; </w:t>
            </w:r>
          </w:p>
          <w:p w14:paraId="58456E99"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и) предусмотренный пунктом 1 Постановления № 1875 запрет закупок товаров, указанных в позиции 27 приложения № 1 к Постановлению № 1875, также применяется, если такие товары включены в состав закупаемых товаров, указанных в позициях 63 - 67 приложения № 1 к Постановлению № 1875;</w:t>
            </w:r>
          </w:p>
          <w:p w14:paraId="7AB0CD9A"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к) предусмотренный пунктом 1 Постановления № 1875 запрет закупок программного обеспечения, указанного в позиции 146 приложения № 1 к Постановлению № 1875: </w:t>
            </w:r>
          </w:p>
          <w:p w14:paraId="6BCC8DF8"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также применяется, если такое программное обеспечение включено в состав объекта закупки наряду с иными товарами, работами, услугами; </w:t>
            </w:r>
          </w:p>
          <w:p w14:paraId="216F5B35"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применяется в отношении программного обеспечения, реализуемого, независимо от вида договора, на материальном носителе и (или) в электронном виде по каналам связи, а также исключительных прав на программное обеспечение и прав использования программного обеспечения; </w:t>
            </w:r>
          </w:p>
          <w:p w14:paraId="480ABA53"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не применяется при осуществлении закупок программного обеспечения, сведения о котором и (или) о закупке которого составляют государственную тайну; </w:t>
            </w:r>
          </w:p>
          <w:p w14:paraId="5E9AD339"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lastRenderedPageBreak/>
              <w:t xml:space="preserve">л) предусмотренное пунктом 1 Постановления № 1875 ограничение закупок товаров, указанных в позициях 362 - 432 приложения № 2 к Постановлению № 1875, применяется при осуществлении закупок товаров, являющихся медицинскими изделиями; </w:t>
            </w:r>
          </w:p>
          <w:p w14:paraId="74A62013"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м) предусмотренные пунктом 1 Постановления № 1875 ограничение, преимущество в отношении лекарственных препаратов, указанных в позиции 433 приложения № 2 к Постановлению № 1875, применяются при осуществлении закупок лекарственных препаратов, включенных в перечень жизненно необходимых и важнейших лекарственных препаратов для медицинского применения, утвержденный распоряжением Правительства Российской Федерации от 12 октября 2019 г. № 2406-р; </w:t>
            </w:r>
          </w:p>
          <w:p w14:paraId="24296819"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н) для целей Постановления № 1875 под программным обеспечением, указанным в позиции 146 приложения № 1 к Постановлению № 1875, понимается программное обеспечение и (или) права на него возникшие вследствие: </w:t>
            </w:r>
          </w:p>
          <w:p w14:paraId="638B4FD6"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поставки на материальном носителе и (или) в электронном виде по каналам связи, а также предоставления в пользование программного обеспечения посредством использования каналов связи и внешней информационно-технологической и программно-аппаратной инфраструктуры, обеспечивающей сбор, обработку и хранение данных (услуги облачных вычислений); </w:t>
            </w:r>
          </w:p>
          <w:p w14:paraId="7282ACE4"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поставки, технического обслуживания персональных электронных вычислительных машин, устройств терминального доступа, серверного оборудования и иных средств вычислительной техники, на которых программное обеспечение подлежит установке в результате исполнения контракта; </w:t>
            </w:r>
          </w:p>
          <w:p w14:paraId="1A2F931A"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выполнения работ, оказания услуг, связанных с разработкой, модификацией, модернизацией программного обеспечения, в том числе в составе существующих автоматизированных систем, если такие работы или услуги сопряжены с предоставлением заказчику прав на использование программного обеспечения или расширением ранее предоставленного объема прав; </w:t>
            </w:r>
          </w:p>
          <w:p w14:paraId="2E2B120E"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оказания услуг, связанных с сопровождением, технической поддержкой, обновлением программного обеспечения, в том числе в составе существующих автоматизированных систем, если такие услуги сопряжены с предоставлением заказчику прав на использование программного обеспечения или расширением ранее предоставленного объема прав; </w:t>
            </w:r>
          </w:p>
          <w:p w14:paraId="4560731C" w14:textId="7D6127A6"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о) при осуществлении в соответствии с Федеральным законом </w:t>
            </w:r>
            <w:r w:rsidR="009F2A2C" w:rsidRPr="00036FAC">
              <w:rPr>
                <w:rFonts w:ascii="Times New Roman" w:hAnsi="Times New Roman"/>
                <w:bCs/>
                <w:color w:val="auto"/>
                <w:szCs w:val="22"/>
              </w:rPr>
              <w:t>«</w:t>
            </w:r>
            <w:r w:rsidRPr="00036FAC">
              <w:rPr>
                <w:rFonts w:ascii="Times New Roman" w:hAnsi="Times New Roman"/>
                <w:bCs/>
                <w:color w:val="auto"/>
                <w:szCs w:val="22"/>
              </w:rPr>
              <w:t>О контрактной системе в сфере закупок товаров, работ, услуг для обеспечения государственных и муниципальных нужд</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закупок товаров, указанных в позициях 195, 197 - 199 и 203 приложения № 2 к Постановлению № 1875, заявка на участие в закупке, в которой содержится предложение о поставке товара российского происхождения, являющегося радиоэлектронной продукцией, не признанной в соответствии с постановлением Правительства Российской Федерации от 17 июля 2015 г. № 719 </w:t>
            </w:r>
            <w:r w:rsidR="009F2A2C" w:rsidRPr="00036FAC">
              <w:rPr>
                <w:rFonts w:ascii="Times New Roman" w:hAnsi="Times New Roman"/>
                <w:bCs/>
                <w:color w:val="auto"/>
                <w:szCs w:val="22"/>
              </w:rPr>
              <w:t>«</w:t>
            </w:r>
            <w:r w:rsidRPr="00036FAC">
              <w:rPr>
                <w:rFonts w:ascii="Times New Roman" w:hAnsi="Times New Roman"/>
                <w:bCs/>
                <w:color w:val="auto"/>
                <w:szCs w:val="22"/>
              </w:rPr>
              <w:t>О подтверждении производства российской промышленной продукции</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радиоэлектронной продукцией первого уровня, приравнивается к заявке на участие в закупке, в которой содержится предложение о поставке товара, происходящего из иностранного государства, если на участие в такой закупке подана заявка на участие в закупке, признанная по результатам ее рассмотрения соответствующей установленным в соответствии с Федеральным законом </w:t>
            </w:r>
            <w:r w:rsidR="009F2A2C" w:rsidRPr="00036FAC">
              <w:rPr>
                <w:rFonts w:ascii="Times New Roman" w:hAnsi="Times New Roman"/>
                <w:bCs/>
                <w:color w:val="auto"/>
                <w:szCs w:val="22"/>
              </w:rPr>
              <w:t>«</w:t>
            </w:r>
            <w:r w:rsidRPr="00036FAC">
              <w:rPr>
                <w:rFonts w:ascii="Times New Roman" w:hAnsi="Times New Roman"/>
                <w:bCs/>
                <w:color w:val="auto"/>
                <w:szCs w:val="22"/>
              </w:rPr>
              <w:t>О контрактной системе в сфере закупок товаров, работ, услуг для обеспечения государственных и муниципальных нужд</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требованиям </w:t>
            </w:r>
            <w:r w:rsidRPr="00036FAC">
              <w:rPr>
                <w:rFonts w:ascii="Times New Roman" w:hAnsi="Times New Roman"/>
                <w:bCs/>
                <w:color w:val="auto"/>
                <w:szCs w:val="22"/>
              </w:rPr>
              <w:lastRenderedPageBreak/>
              <w:t xml:space="preserve">и содержащая предложение о поставке товара российского происхождения, являющегося радиоэлектронной продукцией, признанной в соответствии с постановлением Правительства Российской Федерации от 17 июля 2015 г. № 719 </w:t>
            </w:r>
            <w:r w:rsidR="009F2A2C" w:rsidRPr="00036FAC">
              <w:rPr>
                <w:rFonts w:ascii="Times New Roman" w:hAnsi="Times New Roman"/>
                <w:bCs/>
                <w:color w:val="auto"/>
                <w:szCs w:val="22"/>
              </w:rPr>
              <w:t>«</w:t>
            </w:r>
            <w:r w:rsidRPr="00036FAC">
              <w:rPr>
                <w:rFonts w:ascii="Times New Roman" w:hAnsi="Times New Roman"/>
                <w:bCs/>
                <w:color w:val="auto"/>
                <w:szCs w:val="22"/>
              </w:rPr>
              <w:t>О подтверждении производства российской промышленной продукции</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радиоэлектронной продукцией первого уровня; </w:t>
            </w:r>
          </w:p>
          <w:p w14:paraId="202CD2B7"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 </w:t>
            </w:r>
          </w:p>
          <w:p w14:paraId="75F2C9AA" w14:textId="2BBD44DB" w:rsidR="005D06F7" w:rsidRPr="00036FAC" w:rsidRDefault="005D06F7" w:rsidP="00C07A73">
            <w:pPr>
              <w:autoSpaceDE w:val="0"/>
              <w:autoSpaceDN w:val="0"/>
              <w:adjustRightInd w:val="0"/>
              <w:spacing w:after="0" w:line="240" w:lineRule="auto"/>
              <w:jc w:val="both"/>
              <w:rPr>
                <w:rFonts w:ascii="Times New Roman" w:hAnsi="Times New Roman"/>
                <w:bCs/>
                <w:i/>
                <w:iCs/>
                <w:color w:val="auto"/>
                <w:szCs w:val="22"/>
              </w:rPr>
            </w:pPr>
            <w:r w:rsidRPr="00036FAC">
              <w:rPr>
                <w:rFonts w:ascii="Times New Roman" w:hAnsi="Times New Roman"/>
                <w:bCs/>
                <w:i/>
                <w:iCs/>
                <w:color w:val="auto"/>
                <w:szCs w:val="22"/>
              </w:rPr>
              <w:t>Примечание:</w:t>
            </w:r>
            <w:r w:rsidR="000A657E" w:rsidRPr="00036FAC">
              <w:rPr>
                <w:rFonts w:ascii="Times New Roman" w:hAnsi="Times New Roman"/>
                <w:bCs/>
                <w:i/>
                <w:iCs/>
                <w:color w:val="auto"/>
                <w:szCs w:val="22"/>
              </w:rPr>
              <w:t xml:space="preserve"> п</w:t>
            </w:r>
            <w:r w:rsidRPr="00036FAC">
              <w:rPr>
                <w:rFonts w:ascii="Times New Roman" w:hAnsi="Times New Roman"/>
                <w:bCs/>
                <w:i/>
                <w:iCs/>
                <w:color w:val="auto"/>
                <w:szCs w:val="22"/>
              </w:rPr>
              <w:t xml:space="preserve">п. </w:t>
            </w:r>
            <w:r w:rsidR="009F2A2C" w:rsidRPr="00036FAC">
              <w:rPr>
                <w:rFonts w:ascii="Times New Roman" w:hAnsi="Times New Roman"/>
                <w:bCs/>
                <w:i/>
                <w:iCs/>
                <w:color w:val="auto"/>
                <w:szCs w:val="22"/>
              </w:rPr>
              <w:t>«</w:t>
            </w:r>
            <w:r w:rsidRPr="00036FAC">
              <w:rPr>
                <w:rFonts w:ascii="Times New Roman" w:hAnsi="Times New Roman"/>
                <w:bCs/>
                <w:i/>
                <w:iCs/>
                <w:color w:val="auto"/>
                <w:szCs w:val="22"/>
              </w:rPr>
              <w:t>п</w:t>
            </w:r>
            <w:r w:rsidR="009F2A2C" w:rsidRPr="00036FAC">
              <w:rPr>
                <w:rFonts w:ascii="Times New Roman" w:hAnsi="Times New Roman"/>
                <w:bCs/>
                <w:i/>
                <w:iCs/>
                <w:color w:val="auto"/>
                <w:szCs w:val="22"/>
              </w:rPr>
              <w:t>»</w:t>
            </w:r>
            <w:r w:rsidRPr="00036FAC">
              <w:rPr>
                <w:rFonts w:ascii="Times New Roman" w:hAnsi="Times New Roman"/>
                <w:bCs/>
                <w:i/>
                <w:iCs/>
                <w:color w:val="auto"/>
                <w:szCs w:val="22"/>
              </w:rPr>
              <w:t xml:space="preserve"> применяется также в отношении препаратов, включенных в перечень, при осуществлении закупок позиции 433, извещения (приглашения) о которых размещены (направлены) либо контракты с единственным поставщиком при осуществлении которых заключены по 31.12.2025 включительно.</w:t>
            </w:r>
          </w:p>
          <w:p w14:paraId="362E7C07" w14:textId="77777777" w:rsidR="00036FAC"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п) в случае осуществления в соответствии с Федеральным законом </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О контрактной системе в сфере закупок товаров, работ, услуг для обеспечения государственных и муниципальных нужд закупки указанных в позиции 433 приложения № 2 к Постановлению № 1875 лекарственных препаратов, не включенных в перечень стратегически значимых лекарственных средств, производство которых должно быть обеспечено на территории Российской Федерации, утвержденный распоряжением Правительства Российской Федерации от 6 июля 2010 г. № 1141-р, в отношении заявки, содержащей предложение о поставке таких лекарственных препаратов только российского происхождения, помимо предусмотренного пунктом 1 Постановления № 1875 ограничения, также применяется предусмотренное пунктом 1 Постановления № 1875 преимущество, при котором для цели такого преимущества заявка на участие в закупке, в которой содержится предложение о поставке такого лекарственного препарата, происходящего из государств - членов Евразийского экономического союза, в том числе из Российской Федерации, но не все стадии производства которого (в том числе синтез молекулы действующего вещества при производстве фармацевтических субстанций) осуществляются на территориях государств - членов Евразийского экономического союза, приравнивается к заявке на участие в закупке, в которой содержится предложение о поставке товара, происходящего из иностранного государства, если на участие в такой закупке подана заявка на участие в закупке, признанная по результатам ее рассмотрения соответствующей установленным в соответствии с Федеральным законом </w:t>
            </w:r>
            <w:r w:rsidR="009F2A2C" w:rsidRPr="00036FAC">
              <w:rPr>
                <w:rFonts w:ascii="Times New Roman" w:hAnsi="Times New Roman"/>
                <w:bCs/>
                <w:color w:val="auto"/>
                <w:szCs w:val="22"/>
              </w:rPr>
              <w:t>«</w:t>
            </w:r>
            <w:r w:rsidRPr="00036FAC">
              <w:rPr>
                <w:rFonts w:ascii="Times New Roman" w:hAnsi="Times New Roman"/>
                <w:bCs/>
                <w:color w:val="auto"/>
                <w:szCs w:val="22"/>
              </w:rPr>
              <w:t>О контрактной системе в сфере закупок товаров, работ, услуг для обеспечения государственных и муниципальных нужд требованиям и содержащая предложение о поставке лекарственного препарата, все стадии производства которого (в том числе синтез молекулы действующего вещества при производстве фармацевтических субстанций) осуществляются на территориях государств - членов Евразийского экономического союза;</w:t>
            </w:r>
          </w:p>
          <w:p w14:paraId="7D324B9D" w14:textId="115CF4F8" w:rsidR="005D06F7" w:rsidRPr="00036FAC" w:rsidRDefault="005D06F7" w:rsidP="00C07A73">
            <w:pPr>
              <w:autoSpaceDE w:val="0"/>
              <w:autoSpaceDN w:val="0"/>
              <w:adjustRightInd w:val="0"/>
              <w:spacing w:after="0" w:line="240" w:lineRule="auto"/>
              <w:jc w:val="both"/>
              <w:rPr>
                <w:rFonts w:ascii="Times New Roman" w:hAnsi="Times New Roman"/>
                <w:bCs/>
                <w:i/>
                <w:iCs/>
                <w:color w:val="auto"/>
                <w:szCs w:val="22"/>
              </w:rPr>
            </w:pPr>
            <w:r w:rsidRPr="00036FAC">
              <w:rPr>
                <w:rFonts w:ascii="Times New Roman" w:hAnsi="Times New Roman"/>
                <w:bCs/>
                <w:color w:val="auto"/>
                <w:szCs w:val="22"/>
              </w:rPr>
              <w:t xml:space="preserve"> </w:t>
            </w:r>
          </w:p>
          <w:p w14:paraId="4577ACF6" w14:textId="3058D948" w:rsidR="005D06F7" w:rsidRPr="00036FAC" w:rsidRDefault="005D06F7" w:rsidP="00C07A73">
            <w:pPr>
              <w:autoSpaceDE w:val="0"/>
              <w:autoSpaceDN w:val="0"/>
              <w:adjustRightInd w:val="0"/>
              <w:spacing w:after="0" w:line="240" w:lineRule="auto"/>
              <w:jc w:val="both"/>
              <w:rPr>
                <w:rFonts w:ascii="Times New Roman" w:hAnsi="Times New Roman"/>
                <w:bCs/>
                <w:i/>
                <w:iCs/>
                <w:color w:val="auto"/>
                <w:szCs w:val="22"/>
              </w:rPr>
            </w:pPr>
            <w:r w:rsidRPr="00036FAC">
              <w:rPr>
                <w:rFonts w:ascii="Times New Roman" w:hAnsi="Times New Roman"/>
                <w:bCs/>
                <w:i/>
                <w:iCs/>
                <w:color w:val="auto"/>
                <w:szCs w:val="22"/>
              </w:rPr>
              <w:t xml:space="preserve">Примечание. </w:t>
            </w:r>
            <w:r w:rsidR="000A657E" w:rsidRPr="00036FAC">
              <w:rPr>
                <w:rFonts w:ascii="Times New Roman" w:hAnsi="Times New Roman"/>
                <w:bCs/>
                <w:i/>
                <w:iCs/>
                <w:color w:val="auto"/>
                <w:szCs w:val="22"/>
              </w:rPr>
              <w:t>п</w:t>
            </w:r>
            <w:r w:rsidRPr="00036FAC">
              <w:rPr>
                <w:rFonts w:ascii="Times New Roman" w:hAnsi="Times New Roman"/>
                <w:bCs/>
                <w:i/>
                <w:iCs/>
                <w:color w:val="auto"/>
                <w:szCs w:val="22"/>
              </w:rPr>
              <w:t xml:space="preserve">п. </w:t>
            </w:r>
            <w:r w:rsidR="009F2A2C" w:rsidRPr="00036FAC">
              <w:rPr>
                <w:rFonts w:ascii="Times New Roman" w:hAnsi="Times New Roman"/>
                <w:bCs/>
                <w:i/>
                <w:iCs/>
                <w:color w:val="auto"/>
                <w:szCs w:val="22"/>
              </w:rPr>
              <w:t>«</w:t>
            </w:r>
            <w:r w:rsidRPr="00036FAC">
              <w:rPr>
                <w:rFonts w:ascii="Times New Roman" w:hAnsi="Times New Roman"/>
                <w:bCs/>
                <w:i/>
                <w:iCs/>
                <w:color w:val="auto"/>
                <w:szCs w:val="22"/>
              </w:rPr>
              <w:t>р</w:t>
            </w:r>
            <w:r w:rsidR="009F2A2C" w:rsidRPr="00036FAC">
              <w:rPr>
                <w:rFonts w:ascii="Times New Roman" w:hAnsi="Times New Roman"/>
                <w:bCs/>
                <w:i/>
                <w:iCs/>
                <w:color w:val="auto"/>
                <w:szCs w:val="22"/>
              </w:rPr>
              <w:t>»</w:t>
            </w:r>
            <w:r w:rsidRPr="00036FAC">
              <w:rPr>
                <w:rFonts w:ascii="Times New Roman" w:hAnsi="Times New Roman"/>
                <w:bCs/>
                <w:i/>
                <w:iCs/>
                <w:color w:val="auto"/>
                <w:szCs w:val="22"/>
              </w:rPr>
              <w:t xml:space="preserve"> вступает в силу с 01.09.2025. </w:t>
            </w:r>
          </w:p>
          <w:p w14:paraId="1B33274C" w14:textId="69BE2D42" w:rsidR="005D06F7" w:rsidRPr="00036FAC" w:rsidRDefault="005D06F7" w:rsidP="00C07A73">
            <w:pPr>
              <w:autoSpaceDE w:val="0"/>
              <w:autoSpaceDN w:val="0"/>
              <w:adjustRightInd w:val="0"/>
              <w:spacing w:after="0" w:line="240" w:lineRule="auto"/>
              <w:jc w:val="both"/>
              <w:rPr>
                <w:rFonts w:ascii="Times New Roman" w:hAnsi="Times New Roman"/>
                <w:bCs/>
                <w:i/>
                <w:iCs/>
                <w:color w:val="auto"/>
                <w:szCs w:val="22"/>
              </w:rPr>
            </w:pPr>
            <w:r w:rsidRPr="00036FAC">
              <w:rPr>
                <w:rFonts w:ascii="Times New Roman" w:hAnsi="Times New Roman"/>
                <w:bCs/>
                <w:i/>
                <w:iCs/>
                <w:color w:val="auto"/>
                <w:szCs w:val="22"/>
              </w:rPr>
              <w:t xml:space="preserve">Пп. </w:t>
            </w:r>
            <w:r w:rsidR="009F2A2C" w:rsidRPr="00036FAC">
              <w:rPr>
                <w:rFonts w:ascii="Times New Roman" w:hAnsi="Times New Roman"/>
                <w:bCs/>
                <w:i/>
                <w:iCs/>
                <w:color w:val="auto"/>
                <w:szCs w:val="22"/>
              </w:rPr>
              <w:t>«</w:t>
            </w:r>
            <w:r w:rsidRPr="00036FAC">
              <w:rPr>
                <w:rFonts w:ascii="Times New Roman" w:hAnsi="Times New Roman"/>
                <w:bCs/>
                <w:i/>
                <w:iCs/>
                <w:color w:val="auto"/>
                <w:szCs w:val="22"/>
              </w:rPr>
              <w:t>р</w:t>
            </w:r>
            <w:r w:rsidR="009F2A2C" w:rsidRPr="00036FAC">
              <w:rPr>
                <w:rFonts w:ascii="Times New Roman" w:hAnsi="Times New Roman"/>
                <w:bCs/>
                <w:i/>
                <w:iCs/>
                <w:color w:val="auto"/>
                <w:szCs w:val="22"/>
              </w:rPr>
              <w:t>»</w:t>
            </w:r>
            <w:r w:rsidRPr="00036FAC">
              <w:rPr>
                <w:rFonts w:ascii="Times New Roman" w:hAnsi="Times New Roman"/>
                <w:bCs/>
                <w:i/>
                <w:iCs/>
                <w:color w:val="auto"/>
                <w:szCs w:val="22"/>
              </w:rPr>
              <w:t xml:space="preserve"> в части препаратов, включенных в перечень после 01.09.2025, применяется при осуществлении закупок извещения (приглашения) о которых размещены (направлены) либо контракты с единственным поставщиком при осуществлении которых заключены с 1 сентября 2-го года включения.</w:t>
            </w:r>
          </w:p>
          <w:p w14:paraId="14773E7E" w14:textId="7A20F606"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р) при осуществлении в соответствии с Федеральным законом </w:t>
            </w:r>
            <w:r w:rsidR="009F2A2C" w:rsidRPr="00036FAC">
              <w:rPr>
                <w:rFonts w:ascii="Times New Roman" w:hAnsi="Times New Roman"/>
                <w:bCs/>
                <w:color w:val="auto"/>
                <w:szCs w:val="22"/>
              </w:rPr>
              <w:t>«</w:t>
            </w:r>
            <w:r w:rsidRPr="00036FAC">
              <w:rPr>
                <w:rFonts w:ascii="Times New Roman" w:hAnsi="Times New Roman"/>
                <w:bCs/>
                <w:color w:val="auto"/>
                <w:szCs w:val="22"/>
              </w:rPr>
              <w:t>О контрактной системе в сфере закупок товаров, работ, услуг для обеспечения государственных и муниципальных нужд</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закупки указанных в позиции 433 приложения № 2 к Постановлению № 1875 лекарственных препаратов, включенных в перечень стратегически </w:t>
            </w:r>
            <w:r w:rsidRPr="00036FAC">
              <w:rPr>
                <w:rFonts w:ascii="Times New Roman" w:hAnsi="Times New Roman"/>
                <w:bCs/>
                <w:color w:val="auto"/>
                <w:szCs w:val="22"/>
              </w:rPr>
              <w:lastRenderedPageBreak/>
              <w:t xml:space="preserve">значимых лекарственных средств, производство которых должно быть обеспечено на территории Российской Федерации, утвержденный распоряжением Правительства Российской Федерации от 6 июля 2010 г. № 1141-р, заявка на участие в закупке, в которой содержится предложение о поставке такого лекарственного препарата, происходящего из государств - членов Евразийского экономического союза, в том числе из Российской Федерации, но не все стадии производства которого (в том числе синтез молекулы действующего вещества при производстве фармацевтических субстанций) осуществляются на территориях государств - членов Евразийского экономического союза, приравнивается к заявке на участие в закупке, в которой содержится предложение о поставке товара, происходящего из иностранного государства, если на участие в такой закупке подана заявка на участие в закупке, признанная по результатам ее рассмотрения соответствующей установленным в соответствии с Федеральным законом </w:t>
            </w:r>
            <w:r w:rsidR="009F2A2C" w:rsidRPr="00036FAC">
              <w:rPr>
                <w:rFonts w:ascii="Times New Roman" w:hAnsi="Times New Roman"/>
                <w:bCs/>
                <w:color w:val="auto"/>
                <w:szCs w:val="22"/>
              </w:rPr>
              <w:t>«</w:t>
            </w:r>
            <w:r w:rsidRPr="00036FAC">
              <w:rPr>
                <w:rFonts w:ascii="Times New Roman" w:hAnsi="Times New Roman"/>
                <w:bCs/>
                <w:color w:val="auto"/>
                <w:szCs w:val="22"/>
              </w:rPr>
              <w:t>О контрактной системе в сфере закупок товаров, работ, услуг для обеспечения государственных и муниципальных нужд</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требованиям и содержащая предложение о поставке лекарственного препарата, все стадии производства которого (в том числе синтез молекулы действующего вещества при производстве фармацевтических субстанций) осуществляются на территориях государств - членов Евразийского экономического союза; </w:t>
            </w:r>
          </w:p>
          <w:p w14:paraId="3DA51DDF" w14:textId="10A856B2"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с) при осуществлении в соответствии с Федеральным законом </w:t>
            </w:r>
            <w:r w:rsidR="009F2A2C" w:rsidRPr="00036FAC">
              <w:rPr>
                <w:rFonts w:ascii="Times New Roman" w:hAnsi="Times New Roman"/>
                <w:bCs/>
                <w:color w:val="auto"/>
                <w:szCs w:val="22"/>
              </w:rPr>
              <w:t>«</w:t>
            </w:r>
            <w:r w:rsidRPr="00036FAC">
              <w:rPr>
                <w:rFonts w:ascii="Times New Roman" w:hAnsi="Times New Roman"/>
                <w:bCs/>
                <w:color w:val="auto"/>
                <w:szCs w:val="22"/>
              </w:rPr>
              <w:t>О контрактной системе в сфере закупок товаров, работ, услуг для обеспечения государственных и муниципальных нужд</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закупки программного обеспечения, указанного в позиции 146 приложения № 1 к Постановлению № 1875, заявка на участие в закупке, в которой содержится предложение программного обеспечения, реестровая запись о котором в реестре российского программного обеспечения или реестре евразийского программного обеспечения не содержит информацию о соответствии предлагаемого программного обеспечения дополнительным требованиям к программному обеспечению, приравнивается к заявке на участие в закупке, в которой содержится предложение программного обеспечения, происходящего из иностранного государства, если на участие в такой закупке подана заявка на участие в закупке, признанная по результатам ее рассмотрения соответствующей установленным в соответствии с Федеральным законом </w:t>
            </w:r>
            <w:r w:rsidR="009F2A2C" w:rsidRPr="00036FAC">
              <w:rPr>
                <w:rFonts w:ascii="Times New Roman" w:hAnsi="Times New Roman"/>
                <w:bCs/>
                <w:color w:val="auto"/>
                <w:szCs w:val="22"/>
              </w:rPr>
              <w:t>«</w:t>
            </w:r>
            <w:r w:rsidRPr="00036FAC">
              <w:rPr>
                <w:rFonts w:ascii="Times New Roman" w:hAnsi="Times New Roman"/>
                <w:bCs/>
                <w:color w:val="auto"/>
                <w:szCs w:val="22"/>
              </w:rPr>
              <w:t>О контрактной системе в сфере закупок товаров, работ, услуг для обеспечения государственных и муниципальных нужд</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требованиям и содержащая предложение о программном обеспечении, реестровая запись о котором в реестре российского программного обеспечения или реестре евразийского программного обеспечения содержит информацию о соответствии предлагаемого программного обеспечения дополнительным требованиям к программному обеспечению.</w:t>
            </w:r>
          </w:p>
          <w:p w14:paraId="0277D366" w14:textId="7716EF18"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4) Запрет, предусмотренный пунктом 1, подпунктом </w:t>
            </w:r>
            <w:r w:rsidR="009F2A2C" w:rsidRPr="00036FAC">
              <w:rPr>
                <w:rFonts w:ascii="Times New Roman" w:hAnsi="Times New Roman"/>
                <w:bCs/>
                <w:color w:val="auto"/>
                <w:szCs w:val="22"/>
              </w:rPr>
              <w:t>«</w:t>
            </w:r>
            <w:r w:rsidRPr="00036FAC">
              <w:rPr>
                <w:rFonts w:ascii="Times New Roman" w:hAnsi="Times New Roman"/>
                <w:bCs/>
                <w:color w:val="auto"/>
                <w:szCs w:val="22"/>
              </w:rPr>
              <w:t>ж</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пункта 4 Постановления № 1875, может не применяться заказчиками при наступлении одного из следующих случаев:</w:t>
            </w:r>
          </w:p>
          <w:p w14:paraId="49F5AC4C" w14:textId="36099A1C"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а) отсутствие на территории Российской Федерации производства товара, являющегося объектом закупки (предметом закупки) и указанного в позициях 1 - 145 приложения № 1 к Постановлению № 1875, которое подтверждается разрешением на закупку происходящего из иностранного государства товара, являющегося промышленной продукцией, которое выдается в порядке, установленном Министерством промышленности и торговли Российской Федерации, заказчику до начала осуществления закупки </w:t>
            </w:r>
            <w:r w:rsidRPr="00036FAC">
              <w:rPr>
                <w:rFonts w:ascii="Times New Roman" w:hAnsi="Times New Roman"/>
                <w:bCs/>
                <w:color w:val="auto"/>
                <w:szCs w:val="22"/>
              </w:rPr>
              <w:lastRenderedPageBreak/>
              <w:t xml:space="preserve">по его обращению, содержащему в том числе указание на характеристики такого товара, потребность в котором имеется у заказчика. При этом в случае осуществления закупки в соответствии с Федеральным законом </w:t>
            </w:r>
            <w:r w:rsidR="009F2A2C" w:rsidRPr="00036FAC">
              <w:rPr>
                <w:rFonts w:ascii="Times New Roman" w:hAnsi="Times New Roman"/>
                <w:bCs/>
                <w:color w:val="auto"/>
                <w:szCs w:val="22"/>
              </w:rPr>
              <w:t>«</w:t>
            </w:r>
            <w:r w:rsidRPr="00036FAC">
              <w:rPr>
                <w:rFonts w:ascii="Times New Roman" w:hAnsi="Times New Roman"/>
                <w:bCs/>
                <w:color w:val="auto"/>
                <w:szCs w:val="22"/>
              </w:rPr>
              <w:t>О контрактной системе в сфере закупок товаров, работ, услуг для обеспечения государственных и муниципальных нужд</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характеристики указываются в соответствии с каталогом товаров, работ, услуг для обеспечения государственных и муниципальных нужд (включая при необходимости дополнительные потребительские свойства, в том числе функциональные, технические, качественные, эксплуатационные характеристики товара, работы, услуги, за исключением случаев, предусмотренных пунктом 5 Правил использования каталога товаров, работ, услуг для обеспечения государственных и муниципальных нужд, утвержденных постановлением Правительства Российской Федерации от 8 февраля 2017 г. № 145 </w:t>
            </w:r>
            <w:r w:rsidR="009F2A2C" w:rsidRPr="00036FAC">
              <w:rPr>
                <w:rFonts w:ascii="Times New Roman" w:hAnsi="Times New Roman"/>
                <w:bCs/>
                <w:color w:val="auto"/>
                <w:szCs w:val="22"/>
              </w:rPr>
              <w:t>«</w:t>
            </w:r>
            <w:r w:rsidRPr="00036FAC">
              <w:rPr>
                <w:rFonts w:ascii="Times New Roman" w:hAnsi="Times New Roman"/>
                <w:bCs/>
                <w:color w:val="auto"/>
                <w:szCs w:val="22"/>
              </w:rPr>
              <w:t>Об утверждении Правил формирования и ведения в единой информационной системе в сфере закупок каталога товаров, работ, услуг для обеспечения государственных и муниципальных нужд и Правил использования каталога товаров, работ, услуг для обеспечения государственных и муниципальных нужд</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за исключением случаев отсутствия в таком каталоге позиции, соответствующей потребностям заказчика, или отсутствия характеристик товара в позиции каталога, при которых характеристики товара, потребность в котором имеется у заказчика, указываются в обращении в соответствии с положениями статьи 33 Федерального закона </w:t>
            </w:r>
            <w:r w:rsidR="009F2A2C" w:rsidRPr="00036FAC">
              <w:rPr>
                <w:rFonts w:ascii="Times New Roman" w:hAnsi="Times New Roman"/>
                <w:bCs/>
                <w:color w:val="auto"/>
                <w:szCs w:val="22"/>
              </w:rPr>
              <w:t>«</w:t>
            </w:r>
            <w:r w:rsidRPr="00036FAC">
              <w:rPr>
                <w:rFonts w:ascii="Times New Roman" w:hAnsi="Times New Roman"/>
                <w:bCs/>
                <w:color w:val="auto"/>
                <w:szCs w:val="22"/>
              </w:rPr>
              <w:t>О контрактной системе в сфере закупок товаров, работ, услуг для обеспечения государственных и муниципальных нужд</w:t>
            </w:r>
            <w:r w:rsidR="009F2A2C" w:rsidRPr="00036FAC">
              <w:rPr>
                <w:rFonts w:ascii="Times New Roman" w:hAnsi="Times New Roman"/>
                <w:bCs/>
                <w:color w:val="auto"/>
                <w:szCs w:val="22"/>
              </w:rPr>
              <w:t>»</w:t>
            </w:r>
            <w:r w:rsidRPr="00036FAC">
              <w:rPr>
                <w:rFonts w:ascii="Times New Roman" w:hAnsi="Times New Roman"/>
                <w:bCs/>
                <w:color w:val="auto"/>
                <w:szCs w:val="22"/>
              </w:rPr>
              <w:t>;</w:t>
            </w:r>
          </w:p>
          <w:p w14:paraId="70DFBAF2"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б) отсутствие на территории Российской Федерации производства товара, закупаемого в рамках государственного оборонного заказа для выполнения мероприятий государственных программ Российской Федерации, государственной программы вооружения, иных мероприятий в рамках государственного оборонного заказа, не относящегося к товарам, указанным в позициях 1 - 145 приложения № 1 к Постановлению № 1875, отсутствие российских граждан, российских юридических лиц, осуществляющих выполнение, оказание закупаемых работ, услуг, которые декларируются заказчиком самостоятельно в извещении об осуществлении закупки, приглашении принять участие в определении поставщика (подрядчика, исполнителя), документации о закупке;</w:t>
            </w:r>
          </w:p>
          <w:p w14:paraId="5213D6DD" w14:textId="2E47BD7F"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в) осуществляется закупка указанного в позициях 1 - 145 приложения № 1 к Постановлению № 1875 товара в целях исполнения контракта (договора), предусматривающего с учетом разрешения, полученного в соответствии с подпунктом </w:t>
            </w:r>
            <w:r w:rsidR="009F2A2C" w:rsidRPr="00036FAC">
              <w:rPr>
                <w:rFonts w:ascii="Times New Roman" w:hAnsi="Times New Roman"/>
                <w:bCs/>
                <w:color w:val="auto"/>
                <w:szCs w:val="22"/>
              </w:rPr>
              <w:t>«</w:t>
            </w:r>
            <w:r w:rsidRPr="00036FAC">
              <w:rPr>
                <w:rFonts w:ascii="Times New Roman" w:hAnsi="Times New Roman"/>
                <w:bCs/>
                <w:color w:val="auto"/>
                <w:szCs w:val="22"/>
              </w:rPr>
              <w:t>а</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настоящего пункта, поставку такого товара, происходящего из иностранного государства;</w:t>
            </w:r>
          </w:p>
          <w:p w14:paraId="5E26CD5A" w14:textId="59D8695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г) лизингодателем осуществляется закупка предмета лизинга, происходящего из иностранного государства, если такой предмет лизинга определен в соответствии с договором лизинга лизингополучателем, который не является заказчиком в соответствии с Федеральным законом </w:t>
            </w:r>
            <w:r w:rsidR="009F2A2C" w:rsidRPr="00036FAC">
              <w:rPr>
                <w:rFonts w:ascii="Times New Roman" w:hAnsi="Times New Roman"/>
                <w:bCs/>
                <w:color w:val="auto"/>
                <w:szCs w:val="22"/>
              </w:rPr>
              <w:t>«</w:t>
            </w:r>
            <w:r w:rsidRPr="00036FAC">
              <w:rPr>
                <w:rFonts w:ascii="Times New Roman" w:hAnsi="Times New Roman"/>
                <w:bCs/>
                <w:color w:val="auto"/>
                <w:szCs w:val="22"/>
              </w:rPr>
              <w:t>О контрактной системе в сфере закупок товаров, работ, услуг для обеспечения государственных и муниципальных нужд</w:t>
            </w:r>
            <w:r w:rsidR="009F2A2C" w:rsidRPr="00036FAC">
              <w:rPr>
                <w:rFonts w:ascii="Times New Roman" w:hAnsi="Times New Roman"/>
                <w:bCs/>
                <w:color w:val="auto"/>
                <w:szCs w:val="22"/>
              </w:rPr>
              <w:t>»</w:t>
            </w:r>
            <w:r w:rsidRPr="00036FAC">
              <w:rPr>
                <w:rFonts w:ascii="Times New Roman" w:hAnsi="Times New Roman"/>
                <w:bCs/>
                <w:color w:val="auto"/>
                <w:szCs w:val="22"/>
              </w:rPr>
              <w:t>, либо лизингополучателем, который относится к числу таких заказчиков и при осуществлении закупки которым может в случаях, предусмотренных настоящим постановлением, не применяться такой запрет;</w:t>
            </w:r>
          </w:p>
          <w:p w14:paraId="11A0D335"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д) при осуществлении закупки программного обеспечения, указанного в позиции 146 приложения № 1 к Постановлению № 1875, - отсутствие в реестре российского программного обеспечения и </w:t>
            </w:r>
            <w:r w:rsidRPr="00036FAC">
              <w:rPr>
                <w:rFonts w:ascii="Times New Roman" w:hAnsi="Times New Roman"/>
                <w:bCs/>
                <w:color w:val="auto"/>
                <w:szCs w:val="22"/>
              </w:rPr>
              <w:lastRenderedPageBreak/>
              <w:t>реестре евразийского программного обеспечения по состоянию на день, предшествующий дню размещения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извещения об осуществлении закупки, направления приглашения принять участие в определении поставщика (подрядчика, исполнителя), заключения контракта (договора) с единственным поставщиком (подрядчиком, исполнителем), сведений о программном обеспечении, соответствующем тому же классу программного обеспечения, что и программное обеспечение, являющееся объектом закупки (предметом закупки). В этом случае в описание объекта закупки (предмета закупки) включается обоснование неприменения запрета, предусмотренного пунктом 1 Постановления № 1875, содержащее:</w:t>
            </w:r>
          </w:p>
          <w:p w14:paraId="61D3661A"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указание на настоящий подпункт;</w:t>
            </w:r>
          </w:p>
          <w:p w14:paraId="0600E916"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класс (классы) программного обеспечения, которому (которым) должно соответствовать программное обеспечение, являющееся объектом закупки (предметом закупки);</w:t>
            </w:r>
          </w:p>
          <w:p w14:paraId="6BFAAB36"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требования к функциональным, техническим и эксплуатационным характеристикам программного обеспечения, являющегося объектом закупки (предметом закупки), с указанием класса (классов), которому (которым) должно соответствовать такое программное обеспечение;</w:t>
            </w:r>
          </w:p>
          <w:p w14:paraId="0A8715A1" w14:textId="4C8F5B44"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е) при осуществлении закупки программного обеспечения, указанного в позиции 146 приложения № 1 к Постановлению № 1875, программное обеспечение, сведения о котором по состоянию на день, предшествующий дню размещения в единой информационной системе извещения об осуществлении закупки, направления приглашения принять участие в определении поставщика (подрядчика, исполнителя), заключения контракта (договора) с единственным поставщиком (подрядчиком, исполнителем), включены в реестр российского программного обеспечения и (или) реестр евразийского программного обеспечения и которое соответствует тому же классу программного обеспечения, что и программное обеспечение, являющееся объектом закупки (предметом закупки), по своим функциональным, техническим и (или) эксплуатационным характеристикам не соответствует установленным заказчиком требованиям к программному обеспечению, являющемуся объектом закупки (предметом закупки). В этом случае в описание объекта закупки (предмета закупки) включается обоснование неприменения запрета, предусмотренного пунктом 1 Постановления № 1875, содержащее, помимо информации, предусмотренной абзацами третьим и четвертым подпункта </w:t>
            </w:r>
            <w:r w:rsidR="009F2A2C" w:rsidRPr="00036FAC">
              <w:rPr>
                <w:rFonts w:ascii="Times New Roman" w:hAnsi="Times New Roman"/>
                <w:bCs/>
                <w:color w:val="auto"/>
                <w:szCs w:val="22"/>
              </w:rPr>
              <w:t>«</w:t>
            </w:r>
            <w:r w:rsidRPr="00036FAC">
              <w:rPr>
                <w:rFonts w:ascii="Times New Roman" w:hAnsi="Times New Roman"/>
                <w:bCs/>
                <w:color w:val="auto"/>
                <w:szCs w:val="22"/>
              </w:rPr>
              <w:t>д</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настоящего пункта, указание на настоящий подпункт, а также функциональные, технические и (или) эксплуатационные характеристики (в том числе их значения), по которым программное обеспечение, сведения о котором включены в реестр российского программного обеспечения и (или) реестр евразийского программного обеспечения, не соответствует установленным заказчиком требованиям к программному обеспечению по каждому программному обеспечению (с указанием названия программного обеспечения), сведения о котором включены в реестр российского программного обеспечения и (или) реестр евразийского программного обеспечения и которое соответствует тому же классу программного обеспечения, что и программное обеспечение, являющееся объектом закупки (предметом закупки).</w:t>
            </w:r>
          </w:p>
          <w:p w14:paraId="7B558140"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ж) осуществляется закупка товара, не относящегося к товарам и программному обеспечению, указанным в позициях 17, 27, 35, 53, 140, </w:t>
            </w:r>
            <w:r w:rsidRPr="00036FAC">
              <w:rPr>
                <w:rFonts w:ascii="Times New Roman" w:hAnsi="Times New Roman"/>
                <w:bCs/>
                <w:color w:val="auto"/>
                <w:szCs w:val="22"/>
              </w:rPr>
              <w:lastRenderedPageBreak/>
              <w:t>141, 144 и 146 приложения № 1 к Постановлению № 1875, в количестве одной штуки и начальная (максимальная) цена контракта (начальная (максимальная) цена договора) или цена контракта, заключаемого с единственным поставщиком (подрядчиком, исполнителем) (цена, заключаемого с единственным поставщиком (исполнителем, подрядчиком) договора), не превышает 300 тыс. рублей;</w:t>
            </w:r>
          </w:p>
          <w:p w14:paraId="1A4C6432"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з) осуществляется закупка товаров, не относящихся к товарам и программному обеспечению, указанным в позициях 17, 27, 35, 53, 140, 141, 144 и 146 приложения № 1 к Постановлению № 1875, при которой начальная (максимальная) цена контракта (начальная (максимальная) цена договора) или цена контракта, заключаемого с единственным поставщиком (подрядчиком, исполнителем) (цена, заключаемого с единственным поставщиком (исполнителем, подрядчиком) договора), не превышает 1 млн. рублей и при этом ни одна из использованных при определении таких цен цена единицы товара не превышает 300 тыс. рублей;</w:t>
            </w:r>
          </w:p>
          <w:p w14:paraId="7FAC9406"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и) осуществляется закупка товаров, указанных в позиции 35 приложения № 1 к Постановлению № 1875, в количестве одной штуки и начальная (максимальная) цена контракта (начальная (максимальная) цена договора) или цена контракта, заключаемого с единственным поставщиком (подрядчиком, исполнителем) (цена, заключаемого с единственным поставщиком (исполнителем, подрядчиком) договора), не превышает 3 тыс. рублей;</w:t>
            </w:r>
          </w:p>
          <w:p w14:paraId="1AB79D6C"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к) осуществляется закупка товаров, указанных в позиции 35 приложения № 1 к Постановлению № 1875, при которой начальная (максимальная) цена контракта (начальная (максимальная) цена договора) или цена контракта, заключаемого с единственным поставщиком (подрядчиком, исполнителем) (цена, заключаемого с единственным поставщиком (исполнителем, подрядчиком) договора), не превышает 30 тыс. рублей и при этом ни одна из использованных при определении таких цен цена единицы товара не превышает 3 тыс. рублей;</w:t>
            </w:r>
          </w:p>
          <w:p w14:paraId="111EF9CD"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л) осуществляется закупка товара, не относящегося к товарам, указанным в позициях 23, 24, 44 - 47, 71 - 77, 79 - 88, 95 - 118 приложения № 1 к Постановлению № 1875, определенного товарного знака ввиду его несовместимости с товарами, на которых размещаются другие товарные знаки, и необходимости обеспечения взаимодействия закупаемого товара с товарами, используемыми заказчиком;</w:t>
            </w:r>
          </w:p>
          <w:p w14:paraId="6C61DE79"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м) осуществляется закупка в целях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в целях проведения специальной военной операции, мобилизационной подготовки, мобилизации, осуществления деятельности на территории, на которой введено военное положение;</w:t>
            </w:r>
          </w:p>
          <w:p w14:paraId="01A0C039"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н) Федеральной службой охраны Российской Федерации, Службой внешней разведки Российской Федерации, органами внешней разведки Министерства обороны Российской Федерации, Министерством внутренних дел Российской Федерации, Федеральной службой войск национальной гвардии Российской Федерации и подведомственными им организациями осуществляется закупка товаров, не относящихся к товарам, указанным в позициях 1 - 7, 63 - </w:t>
            </w:r>
            <w:r w:rsidRPr="00036FAC">
              <w:rPr>
                <w:rFonts w:ascii="Times New Roman" w:hAnsi="Times New Roman"/>
                <w:bCs/>
                <w:color w:val="auto"/>
                <w:szCs w:val="22"/>
              </w:rPr>
              <w:lastRenderedPageBreak/>
              <w:t>73, 92 - 94 и 99 приложения № 1 к Постановлению № 1875. При этом запрет может также не применяться указанными федеральными органами исполнительной власти и подведомственными им организациями, если осуществляется закупка товара, указанного в позициях 63 - 67 приложения № 1 к Постановлению № 1875, в количестве одной штуки и начальная (максимальная) цена контракта (начальная (максимальная) цена договора) или цена контракта, заключаемого с единственным поставщиком (подрядчиком, исполнителем) (цена, заключаемого с единственным поставщиком (исполнителем, подрядчиком) договора), не превышает 2 млн. рублей;</w:t>
            </w:r>
          </w:p>
          <w:p w14:paraId="0EFAEC5A"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о) Федеральной службой охраны Российской Федерации осуществляется закупка в целях реализации мер по осуществлению государственной охраны;</w:t>
            </w:r>
          </w:p>
          <w:p w14:paraId="4B4A0187"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п) Министерством внутренних дел Российской Федерации осуществляется закупка транспортных средств для обеспечения безопасности объектов государственной охраны и проведения оперативно-поисковых мероприятий;</w:t>
            </w:r>
          </w:p>
          <w:p w14:paraId="71296C4C"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р) Федеральной службой исполнения наказаний осуществляется закупка транспортных средств для проведения оперативно-разыскных мероприятий;</w:t>
            </w:r>
          </w:p>
          <w:p w14:paraId="5D2C9672"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с) Главным управлением специальных программ Президента Российской Федерации и подведомственными ему организациями осуществляется закупка товаров, не относящихся к товарам, указанным в позициях 1 - 7, 63 - 73 и 99 приложения № 1 к Постановлению № 1875. При этом запрет может также не применяться Главным управлением специальных программ Президента Российской Федерации и подведомственными ему организациями, если осуществляется закупка товара, указанного в позициях 63 - 67 приложения № 1 к Постановлению № 1875, в количестве одной штуки и начальная (максимальная) цена контракта (начальная (максимальная) цена договора) или цена контракта, заключаемого с единственным поставщиком (подрядчиком, исполнителем) (цена, заключаемого с единственным поставщиком (исполнителем, подрядчиком) договора), не превышает 2 млн. рублей;</w:t>
            </w:r>
          </w:p>
          <w:p w14:paraId="1294708E"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т) Управлением делами Президента Российской Федерации и подведомственными ему организациями осуществляется закупка товаров, не относящихся к товарам, указанным в позициях 3 - 7, 63 - 73, 92 - 94 и 99 приложения № 1 к Постановлению № 1875. При этом запрет может также не применяться Управлением делами Президента Российской Федерации и подведомственными ему организациями, если осуществляется закупка товара, указанного в позициях 63 - 67 приложения № 1 к Постановлению № 1875, в количестве одной штуки и начальная (максимальная) цена контракта (начальная (максимальная) цена договора) или цена контракта, заключаемого с единственным поставщиком (подрядчиком, исполнителем) (цена, заключаемого с единственным поставщиком (исполнителем, подрядчиком) договора), не превышает 2 млн. рублей.</w:t>
            </w:r>
          </w:p>
          <w:p w14:paraId="63AEA298"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5) Ограничение, предусмотренное пунктом 1 Постановления № 1875, может не применяться заказчиками при осуществлении закупок:</w:t>
            </w:r>
          </w:p>
          <w:p w14:paraId="3DA08519"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а) товара определенного товарного знака ввиду его несовместимости с товарами, на которых размещаются другие товарные знаки, и необходимости обеспечения взаимодействия закупаемого товара с товарами, используемыми заказчиком, за исключением случаев осуществления закупок товара, указанного в позиции 371 приложения № 2 к Постановлению № 1875;</w:t>
            </w:r>
          </w:p>
          <w:p w14:paraId="521EEECA"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б) товара из числа запасных частей и расходных материалов к машинам и оборудованию, используемым заказчиком, в соответствии </w:t>
            </w:r>
            <w:r w:rsidRPr="00036FAC">
              <w:rPr>
                <w:rFonts w:ascii="Times New Roman" w:hAnsi="Times New Roman"/>
                <w:bCs/>
                <w:color w:val="auto"/>
                <w:szCs w:val="22"/>
              </w:rPr>
              <w:lastRenderedPageBreak/>
              <w:t>с технической документацией на указанные машины и оборудование. Положения настоящего подпункта не применяются при осуществлении закупок товаров, указанных в приложении № 2 к Постановлению № 1875 и являющихся расходными материалами, комплектующими, принадлежностями к медицинским изделиям;</w:t>
            </w:r>
          </w:p>
          <w:p w14:paraId="07BBAC01"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в) товаров, указанных в позициях 100 и 101 приложения № 2 к Постановлению № 1875, в целях обеспечения нужд спорта высших достижений;</w:t>
            </w:r>
          </w:p>
          <w:p w14:paraId="45C25610"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г) товара из числа запасных частей и деталей к используемому оружию спортивному огнестрельному с нарезным стволом, происходящему из иностранного государства.</w:t>
            </w:r>
          </w:p>
          <w:p w14:paraId="4B6C8A64"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p>
          <w:p w14:paraId="1E05EB5B" w14:textId="7CA1A86B"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6) Установить, что для целей осуществлении закупок в соответствии с Федеральным законом </w:t>
            </w:r>
            <w:r w:rsidR="009F2A2C" w:rsidRPr="00036FAC">
              <w:rPr>
                <w:rFonts w:ascii="Times New Roman" w:hAnsi="Times New Roman"/>
                <w:bCs/>
                <w:color w:val="auto"/>
                <w:szCs w:val="22"/>
              </w:rPr>
              <w:t>«</w:t>
            </w:r>
            <w:r w:rsidRPr="00036FAC">
              <w:rPr>
                <w:rFonts w:ascii="Times New Roman" w:hAnsi="Times New Roman"/>
                <w:bCs/>
                <w:color w:val="auto"/>
                <w:szCs w:val="22"/>
              </w:rPr>
              <w:t>О контрактной системе в сфере закупок товаров, работ, услуг для обеспечения государственных и муниципальных нужд</w:t>
            </w:r>
            <w:r w:rsidR="009F2A2C" w:rsidRPr="00036FAC">
              <w:rPr>
                <w:rFonts w:ascii="Times New Roman" w:hAnsi="Times New Roman"/>
                <w:bCs/>
                <w:color w:val="auto"/>
                <w:szCs w:val="22"/>
              </w:rPr>
              <w:t>»</w:t>
            </w:r>
            <w:r w:rsidRPr="00036FAC">
              <w:rPr>
                <w:rFonts w:ascii="Times New Roman" w:hAnsi="Times New Roman"/>
                <w:bCs/>
                <w:color w:val="auto"/>
                <w:szCs w:val="22"/>
              </w:rPr>
              <w:t>:</w:t>
            </w:r>
          </w:p>
          <w:p w14:paraId="6422D168" w14:textId="7A469B84"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а) особенностью описания объекта закупки, являющегося товаром (в том числе поставляемым при выполнении закупаемых работ, оказании закупаемых услуг), в отношении которого заказчиком получено разрешение, предусмотренное подпунктом </w:t>
            </w:r>
            <w:r w:rsidR="009F2A2C" w:rsidRPr="00036FAC">
              <w:rPr>
                <w:rFonts w:ascii="Times New Roman" w:hAnsi="Times New Roman"/>
                <w:bCs/>
                <w:color w:val="auto"/>
                <w:szCs w:val="22"/>
              </w:rPr>
              <w:t>«</w:t>
            </w:r>
            <w:r w:rsidRPr="00036FAC">
              <w:rPr>
                <w:rFonts w:ascii="Times New Roman" w:hAnsi="Times New Roman"/>
                <w:bCs/>
                <w:color w:val="auto"/>
                <w:szCs w:val="22"/>
              </w:rPr>
              <w:t>а</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пункта 5 Постановления № 1875, является указание в извещении об осуществлении закупки, приглашении принять участие в определении поставщика (подрядчика, исполнителя), в контракте, заключаемом с единственным поставщиком (подрядчиком, исполнителем) характеристик товара, являющихся идентичными характеристикам, содержащимся в обращении, на основании которого выдано такое разрешение;</w:t>
            </w:r>
          </w:p>
          <w:p w14:paraId="26C86A56" w14:textId="56FE9DD0"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б) при осуществлении закупок товаров, указанных в позициях 195, 197 - 199 и 203 приложения № 2 к Постановлению № 1875, контракт должен содержать условие о том, что, если контракт предусматривает поставку радиоэлектронной продукции, признаваемой в соответствии с постановлением Правительства Российской Федерации от 17 июля 2015 г. № 719 </w:t>
            </w:r>
            <w:r w:rsidR="009F2A2C" w:rsidRPr="00036FAC">
              <w:rPr>
                <w:rFonts w:ascii="Times New Roman" w:hAnsi="Times New Roman"/>
                <w:bCs/>
                <w:color w:val="auto"/>
                <w:szCs w:val="22"/>
              </w:rPr>
              <w:t>«</w:t>
            </w:r>
            <w:r w:rsidRPr="00036FAC">
              <w:rPr>
                <w:rFonts w:ascii="Times New Roman" w:hAnsi="Times New Roman"/>
                <w:bCs/>
                <w:color w:val="auto"/>
                <w:szCs w:val="22"/>
              </w:rPr>
              <w:t>О подтверждении производства российской промышленной продукции</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или правом Евразийского экономического союза радиоэлектронной продукцией первого уровня, замена такой продукции на радиоэлектронную продукцию, не признаваемую радиоэлектронной продукцией первого уровня, не допускается;</w:t>
            </w:r>
          </w:p>
          <w:p w14:paraId="71A419C4"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в) особенности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(в том числе товаров, поставляемых при выполнении закупаемых работ, оказании закупаемых услуг), начальной цены единицы работы, услуги для осуществления закупки, объект закупки которой включает товары, указанные в приложении № 1 к Постановлению № 1875 и (или) приложении № 2 к Постановлению № 1875:</w:t>
            </w:r>
          </w:p>
          <w:p w14:paraId="3F7D5AB5" w14:textId="2E61480A"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при определении идентичности и однородности товаров в соответствии с частями 13 и 14 статьи 22 Федерального закона </w:t>
            </w:r>
            <w:r w:rsidR="009F2A2C" w:rsidRPr="00036FAC">
              <w:rPr>
                <w:rFonts w:ascii="Times New Roman" w:hAnsi="Times New Roman"/>
                <w:bCs/>
                <w:color w:val="auto"/>
                <w:szCs w:val="22"/>
              </w:rPr>
              <w:t>«</w:t>
            </w:r>
            <w:r w:rsidRPr="00036FAC">
              <w:rPr>
                <w:rFonts w:ascii="Times New Roman" w:hAnsi="Times New Roman"/>
                <w:bCs/>
                <w:color w:val="auto"/>
                <w:szCs w:val="22"/>
              </w:rPr>
              <w:t>О контрактной системе в сфере закупок товаров, работ, услуг для обеспечения государственных и муниципальных нужд</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подлежат учету исключительно товары, происходящие из государств - членов Евразийского экономического союза;</w:t>
            </w:r>
          </w:p>
          <w:p w14:paraId="470D97D0" w14:textId="2F3D8EF3"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при применении метода сопоставимых рыночных цен (анализа рынка) заказчик направляет предусмотренный частью 5 статьи 22 Федерального закона </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О контрактной системе в сфере закупок товаров, работ, услуг для обеспечения государственных и </w:t>
            </w:r>
            <w:r w:rsidRPr="00036FAC">
              <w:rPr>
                <w:rFonts w:ascii="Times New Roman" w:hAnsi="Times New Roman"/>
                <w:bCs/>
                <w:color w:val="auto"/>
                <w:szCs w:val="22"/>
              </w:rPr>
              <w:lastRenderedPageBreak/>
              <w:t>муниципальных нужд</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запрос о предоставлении информации о цене товаров, указанных в позициях 1 - 145 приложения № 1 к Постановлению № 1875, позициях 1 - 432 приложения № 2 к Постановлению № 1875, субъектам деятельности в сфере промышленности, информация о которых включена в государственную информационную систему промышленности. Если в этой системе содержится информация менее чем о 3 субъектах деятельности в сфере промышленности, осуществляющих производство включенного в объект закупки товара из числа указанных товаров, заказчик также направляет такой запрос поставщикам, которые осуществляют поставку происходящих из государств - членов Евразийского экономического союза товаров, идентичных товарам, планируемым к закупкам (при их отсутствии - однородных товаров), и информация о которых и о поставленных ими товарах содержится на официальном сайте единой информационной системы в реестре контрактов, заключенных заказчиками;</w:t>
            </w:r>
          </w:p>
          <w:p w14:paraId="6F85DA08" w14:textId="4CEA339E"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г) особенности, предусмотренные подпунктом </w:t>
            </w:r>
            <w:r w:rsidR="009F2A2C" w:rsidRPr="00036FAC">
              <w:rPr>
                <w:rFonts w:ascii="Times New Roman" w:hAnsi="Times New Roman"/>
                <w:bCs/>
                <w:color w:val="auto"/>
                <w:szCs w:val="22"/>
              </w:rPr>
              <w:t>«</w:t>
            </w:r>
            <w:r w:rsidRPr="00036FAC">
              <w:rPr>
                <w:rFonts w:ascii="Times New Roman" w:hAnsi="Times New Roman"/>
                <w:bCs/>
                <w:color w:val="auto"/>
                <w:szCs w:val="22"/>
              </w:rPr>
              <w:t>в</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настоящего пункта, не применяются при наступлении одного из следующих случаев:</w:t>
            </w:r>
          </w:p>
          <w:p w14:paraId="7D0A4C14" w14:textId="7F43EAA4"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осуществляется закупка товара, включенного в объект закупки (предмет закупки), в отношении которого уполномоченным Правительством Российской Федерации в соответствии с частью 22 статьи 22 Федерального закона </w:t>
            </w:r>
            <w:r w:rsidR="009F2A2C" w:rsidRPr="00036FAC">
              <w:rPr>
                <w:rFonts w:ascii="Times New Roman" w:hAnsi="Times New Roman"/>
                <w:bCs/>
                <w:color w:val="auto"/>
                <w:szCs w:val="22"/>
              </w:rPr>
              <w:t>«</w:t>
            </w:r>
            <w:r w:rsidRPr="00036FAC">
              <w:rPr>
                <w:rFonts w:ascii="Times New Roman" w:hAnsi="Times New Roman"/>
                <w:bCs/>
                <w:color w:val="auto"/>
                <w:szCs w:val="22"/>
              </w:rPr>
              <w:t>О контрактной системе в сфере закупок товаров, работ, услуг для обеспечения государственных и муниципальных нужд</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федеральным органом исполнительной власти, Государственной корпорацией по атомной энергии </w:t>
            </w:r>
            <w:r w:rsidR="009F2A2C" w:rsidRPr="00036FAC">
              <w:rPr>
                <w:rFonts w:ascii="Times New Roman" w:hAnsi="Times New Roman"/>
                <w:bCs/>
                <w:color w:val="auto"/>
                <w:szCs w:val="22"/>
              </w:rPr>
              <w:t>«</w:t>
            </w:r>
            <w:r w:rsidRPr="00036FAC">
              <w:rPr>
                <w:rFonts w:ascii="Times New Roman" w:hAnsi="Times New Roman"/>
                <w:bCs/>
                <w:color w:val="auto"/>
                <w:szCs w:val="22"/>
              </w:rPr>
              <w:t>Росатом</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Государственной корпорацией по космической деятельности </w:t>
            </w:r>
            <w:r w:rsidR="009F2A2C" w:rsidRPr="00036FAC">
              <w:rPr>
                <w:rFonts w:ascii="Times New Roman" w:hAnsi="Times New Roman"/>
                <w:bCs/>
                <w:color w:val="auto"/>
                <w:szCs w:val="22"/>
              </w:rPr>
              <w:t>«</w:t>
            </w:r>
            <w:r w:rsidRPr="00036FAC">
              <w:rPr>
                <w:rFonts w:ascii="Times New Roman" w:hAnsi="Times New Roman"/>
                <w:bCs/>
                <w:color w:val="auto"/>
                <w:szCs w:val="22"/>
              </w:rPr>
              <w:t>Роскосмос</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установлен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w:t>
            </w:r>
          </w:p>
          <w:p w14:paraId="0F15A01E"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если при осуществлении закупки товара заказчиком в случаях, предусмотренных пунктом 5 Постановления № 1875, не применяется запрет, предусмотренный пунктом 1 Постановления № 1875;</w:t>
            </w:r>
          </w:p>
          <w:p w14:paraId="4BAC5452"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осуществляется закупка товара в количестве одной штуки и начальная (максимальная) цена контракта (начальная (максимальная) цена договора) или цена контракта, заключаемого с единственным поставщиком (подрядчиком, исполнителем) (цена, заключаемого с единственным поставщиком (исполнителем, подрядчиком) договора), не превышает 5 тыс. рублей;</w:t>
            </w:r>
          </w:p>
          <w:p w14:paraId="2D2BBB30"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осуществляется закупка товаров, при которой начальная (максимальная) цена контракта (начальная (максимальная) цена договора) или цена контракта, заключаемого с единственным поставщиком (подрядчиком, исполнителем) (цена, заключаемого с единственным поставщиком (исполнителем, подрядчиком) договора), не превышает 1 млн. рублей и при этом ни одна из использованных при определении таких цен цена единицы товара не превышает 5 тыс. рублей.</w:t>
            </w:r>
          </w:p>
          <w:p w14:paraId="01B8DB69"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7) Установить, что:</w:t>
            </w:r>
          </w:p>
          <w:p w14:paraId="2BC5FCC0"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а) Постановление № 1875 применяется к отношениям, связанным с осуществлением закупок, извещения об осуществлении которых размещены в единой информационной системе и приглашения принять участие в которых направлены либо контракты (договоры) с единственным поставщиком (подрядчиком, исполнителем) при осуществлении которых заключены после дня вступления в силу Постановления № 1875, если иное не установлено Постановлением № 1875;</w:t>
            </w:r>
          </w:p>
          <w:p w14:paraId="657E0EAB" w14:textId="6F36CF69"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lastRenderedPageBreak/>
              <w:t xml:space="preserve">б) положения подпунктов </w:t>
            </w:r>
            <w:r w:rsidR="009F2A2C" w:rsidRPr="00036FAC">
              <w:rPr>
                <w:rFonts w:ascii="Times New Roman" w:hAnsi="Times New Roman"/>
                <w:bCs/>
                <w:color w:val="auto"/>
                <w:szCs w:val="22"/>
              </w:rPr>
              <w:t>«</w:t>
            </w:r>
            <w:r w:rsidRPr="00036FAC">
              <w:rPr>
                <w:rFonts w:ascii="Times New Roman" w:hAnsi="Times New Roman"/>
                <w:bCs/>
                <w:color w:val="auto"/>
                <w:szCs w:val="22"/>
              </w:rPr>
              <w:t>а</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и </w:t>
            </w:r>
            <w:r w:rsidR="009F2A2C" w:rsidRPr="00036FAC">
              <w:rPr>
                <w:rFonts w:ascii="Times New Roman" w:hAnsi="Times New Roman"/>
                <w:bCs/>
                <w:color w:val="auto"/>
                <w:szCs w:val="22"/>
              </w:rPr>
              <w:t>«</w:t>
            </w:r>
            <w:r w:rsidRPr="00036FAC">
              <w:rPr>
                <w:rFonts w:ascii="Times New Roman" w:hAnsi="Times New Roman"/>
                <w:bCs/>
                <w:color w:val="auto"/>
                <w:szCs w:val="22"/>
              </w:rPr>
              <w:t>б</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пункта 3 Постановления № 1875 в части, касающейся товаров, указанных в позициях 400 - 432 приложения № 2 к Постановлению № 1875, применяются с 1 сентября 2025 г.;</w:t>
            </w:r>
          </w:p>
          <w:p w14:paraId="30059A74" w14:textId="64CBF6DA"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в) при осуществлении закупок товаров, указанных в позициях 362 - 399 и 433 приложения № 2 к Постановлению № 1875, извещения об осуществлении которых размещены в единой информационной системе и приглашения принять участие в которых направлены либо контракты (договоры) с единственным поставщиком (подрядчиком, исполнителем) при осуществлении которых заключены по 31 августа 2025 г. включительно, документом, подтверждающим происхождение таких товаров из государств - членов Евразийского экономического союза, в том числе из Российской Федерации, наряду с информацией, предусмотренной подпунктами </w:t>
            </w:r>
            <w:r w:rsidR="009F2A2C" w:rsidRPr="00036FAC">
              <w:rPr>
                <w:rFonts w:ascii="Times New Roman" w:hAnsi="Times New Roman"/>
                <w:bCs/>
                <w:color w:val="auto"/>
                <w:szCs w:val="22"/>
              </w:rPr>
              <w:t>«</w:t>
            </w:r>
            <w:r w:rsidRPr="00036FAC">
              <w:rPr>
                <w:rFonts w:ascii="Times New Roman" w:hAnsi="Times New Roman"/>
                <w:bCs/>
                <w:color w:val="auto"/>
                <w:szCs w:val="22"/>
              </w:rPr>
              <w:t>а</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и </w:t>
            </w:r>
            <w:r w:rsidR="009F2A2C" w:rsidRPr="00036FAC">
              <w:rPr>
                <w:rFonts w:ascii="Times New Roman" w:hAnsi="Times New Roman"/>
                <w:bCs/>
                <w:color w:val="auto"/>
                <w:szCs w:val="22"/>
              </w:rPr>
              <w:t>«</w:t>
            </w:r>
            <w:r w:rsidRPr="00036FAC">
              <w:rPr>
                <w:rFonts w:ascii="Times New Roman" w:hAnsi="Times New Roman"/>
                <w:bCs/>
                <w:color w:val="auto"/>
                <w:szCs w:val="22"/>
              </w:rPr>
              <w:t>б</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пункта 3 Постановления № 1875, является сертификат о происхождении товара, выданный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определения страны происхождения товаров), и в соответствии с критериями определения страны происхождения товаров, предусмотренными Правилами определения страны происхождения товаров;</w:t>
            </w:r>
          </w:p>
          <w:p w14:paraId="62030FEF"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г) при осуществлении закупок товаров, указанных в позициях 400 - 432 приложения № 2 к Постановлению № 1875, извещения об осуществлении которых размещены в единой информационной системе и приглашения принять участие в которых направлены либо контракты (договоры) с единственным поставщиком (подрядчиком, исполнителем) при осуществлении которых заключены по 31 августа 2025 г. включительно, информацией и документами, подтверждающими происхождение таких товаров из государств - членов Евразийского экономического союза, в том числе из Российской Федерации, являются следующие информация и документы в совокупности:</w:t>
            </w:r>
          </w:p>
          <w:p w14:paraId="2A871BB7"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сертификат о происхождении товара, выданный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и в соответствии с критериями определения страны происхождения товаров, предусмотренными Правилами определения страны происхождения товаров; </w:t>
            </w:r>
          </w:p>
          <w:p w14:paraId="1C3F17CB" w14:textId="3597DADA"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акт экспертизы Торгово-промышленной палаты Российской Федерации или аналогичный документ, выданный уполномоченным органом (организацией) государства - члена Евразийского экономического союза, содержащий информацию о рассчитанной в соответствии с подпунктом </w:t>
            </w:r>
            <w:r w:rsidR="009F2A2C" w:rsidRPr="00036FAC">
              <w:rPr>
                <w:rFonts w:ascii="Times New Roman" w:hAnsi="Times New Roman"/>
                <w:bCs/>
                <w:color w:val="auto"/>
                <w:szCs w:val="22"/>
              </w:rPr>
              <w:t>«</w:t>
            </w:r>
            <w:r w:rsidRPr="00036FAC">
              <w:rPr>
                <w:rFonts w:ascii="Times New Roman" w:hAnsi="Times New Roman"/>
                <w:bCs/>
                <w:color w:val="auto"/>
                <w:szCs w:val="22"/>
              </w:rPr>
              <w:t>в</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пункта 2.4 Правил определения страны происхождения товаров доле стоимости используемых для производства одной единицы медицинского изделия иностранных материалов (сырья) в цене конечной продукции, величина которой не превышает предельные значения согласно приложению № 4 Постановления № 1875; </w:t>
            </w:r>
          </w:p>
          <w:p w14:paraId="3B809832" w14:textId="6C18AC99"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реквизиты (дата и номер) документа, подтверждающего соответствие производства медицинских изделий требованиям ГОСТ ISO 13485-2017 </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Межгосударственный стандарт. Изделия медицинские. </w:t>
            </w:r>
            <w:r w:rsidRPr="00036FAC">
              <w:rPr>
                <w:rFonts w:ascii="Times New Roman" w:hAnsi="Times New Roman"/>
                <w:bCs/>
                <w:color w:val="auto"/>
                <w:szCs w:val="22"/>
              </w:rPr>
              <w:lastRenderedPageBreak/>
              <w:t>Системы менеджмента качества. Требования для целей регулирования</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w:t>
            </w:r>
          </w:p>
          <w:p w14:paraId="4F5B7AA6" w14:textId="7777777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д) до внесения изменений в право Евразийского экономического союза, предусматривающих подтверждение страны происхождения товаров, указанных в позиции 433 приложения № 2 к Постановлению № 1875, путем предоставления информации из евразийского реестра промышленных товаров, документом, подтверждающим происхождение таких товаров из государств - членов Евразийского экономического союза, за исключением Российской Федерации, является сертификат о происхождении товара, выданный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и в соответствии с критериями определения страны происхождения товаров, предусмотренными Правилами определения страны происхождения товаров;</w:t>
            </w:r>
          </w:p>
          <w:p w14:paraId="037D0CE6" w14:textId="2633E208"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е) при осуществлении закупки товара, указанного в позиции 433 приложения № 2 к Постановлению № 1875, извещение об осуществлении которой размещено в единой информационной системе и приглашение принять участие в которой направлено либо контракт (договор) с единственным поставщиком (подрядчиком, исполнителем) при осуществлении которой заключен по 31 декабря 2025 г. включительно, положения подпункта </w:t>
            </w:r>
            <w:r w:rsidR="009F2A2C" w:rsidRPr="00036FAC">
              <w:rPr>
                <w:rFonts w:ascii="Times New Roman" w:hAnsi="Times New Roman"/>
                <w:bCs/>
                <w:color w:val="auto"/>
                <w:szCs w:val="22"/>
              </w:rPr>
              <w:t>«</w:t>
            </w:r>
            <w:r w:rsidRPr="00036FAC">
              <w:rPr>
                <w:rFonts w:ascii="Times New Roman" w:hAnsi="Times New Roman"/>
                <w:bCs/>
                <w:color w:val="auto"/>
                <w:szCs w:val="22"/>
              </w:rPr>
              <w:t>у</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пункта 4 Постановления № 1875 применяются также в отношении лекарственных препаратов, включенных в перечень стратегически значимых лекарственных средств, производство которых должно быть обеспечено на территории Российской Федерации, утвержденный распоряжением Правительства Российской Федерации от 6 июля 2010 г. № 1141-р; </w:t>
            </w:r>
          </w:p>
          <w:p w14:paraId="6F6477D1" w14:textId="46EA10F7"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ж) положения подпункта </w:t>
            </w:r>
            <w:r w:rsidR="009F2A2C" w:rsidRPr="00036FAC">
              <w:rPr>
                <w:rFonts w:ascii="Times New Roman" w:hAnsi="Times New Roman"/>
                <w:bCs/>
                <w:color w:val="auto"/>
                <w:szCs w:val="22"/>
              </w:rPr>
              <w:t>«</w:t>
            </w:r>
            <w:r w:rsidRPr="00036FAC">
              <w:rPr>
                <w:rFonts w:ascii="Times New Roman" w:hAnsi="Times New Roman"/>
                <w:bCs/>
                <w:color w:val="auto"/>
                <w:szCs w:val="22"/>
              </w:rPr>
              <w:t>ф</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пункта 4 Постановления № 1875 в части, касающейся лекарственных препаратов, включенных в перечень стратегически значимых лекарственных средств, производство которых должно быть обеспечено на территории Российской Федерации, утвержденный распоряжением Правительства Российской Федерации от 6 июля 2010 г. № 1141-р, после дня вступления в силу Постановления № 1875 применяются при осуществлении закупок, извещения об осуществлении которых размещены в единой информационной системе и приглашения принять участие в которых направлены либо контракты (договоры) с единственным поставщиком (подрядчиком, исполнителем) при осуществлении которых заключены с 1 сентября 2-го года после года включения лекарственного препарата, являющегося объектом закупки (предметом закупки), в указанный перечень; </w:t>
            </w:r>
          </w:p>
          <w:p w14:paraId="7C5589D4" w14:textId="5A3D07BA" w:rsidR="005D06F7"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з) положения пункта 1, подпункта </w:t>
            </w:r>
            <w:r w:rsidR="009F2A2C" w:rsidRPr="00036FAC">
              <w:rPr>
                <w:rFonts w:ascii="Times New Roman" w:hAnsi="Times New Roman"/>
                <w:bCs/>
                <w:color w:val="auto"/>
                <w:szCs w:val="22"/>
              </w:rPr>
              <w:t>«</w:t>
            </w:r>
            <w:r w:rsidRPr="00036FAC">
              <w:rPr>
                <w:rFonts w:ascii="Times New Roman" w:hAnsi="Times New Roman"/>
                <w:bCs/>
                <w:color w:val="auto"/>
                <w:szCs w:val="22"/>
              </w:rPr>
              <w:t>в</w:t>
            </w:r>
            <w:r w:rsidR="009F2A2C" w:rsidRPr="00036FAC">
              <w:rPr>
                <w:rFonts w:ascii="Times New Roman" w:hAnsi="Times New Roman"/>
                <w:bCs/>
                <w:color w:val="auto"/>
                <w:szCs w:val="22"/>
              </w:rPr>
              <w:t>»</w:t>
            </w:r>
            <w:r w:rsidRPr="00036FAC">
              <w:rPr>
                <w:rFonts w:ascii="Times New Roman" w:hAnsi="Times New Roman"/>
                <w:bCs/>
                <w:color w:val="auto"/>
                <w:szCs w:val="22"/>
              </w:rPr>
              <w:t xml:space="preserve"> пункта 8 изменений, утвержденных Постановлением № 1875, применяются к отношениям, связанным с осуществлением закупок, извещения об осуществлении которых размещены в единой информационной системе и приглашения принять участие в которых направлены либо контракты (договоры) с единственным поставщиком (подрядчиком, исполнителем) при осуществлении которых заключены с 1 января 2026 г.; </w:t>
            </w:r>
          </w:p>
          <w:p w14:paraId="42C67678" w14:textId="7841373D" w:rsidR="009D09FC" w:rsidRPr="00036FAC" w:rsidRDefault="005D06F7" w:rsidP="00C07A73">
            <w:pPr>
              <w:autoSpaceDE w:val="0"/>
              <w:autoSpaceDN w:val="0"/>
              <w:adjustRightInd w:val="0"/>
              <w:spacing w:after="0" w:line="240" w:lineRule="auto"/>
              <w:jc w:val="both"/>
              <w:rPr>
                <w:rFonts w:ascii="Times New Roman" w:hAnsi="Times New Roman"/>
                <w:bCs/>
                <w:color w:val="auto"/>
                <w:szCs w:val="22"/>
              </w:rPr>
            </w:pPr>
            <w:r w:rsidRPr="00036FAC">
              <w:rPr>
                <w:rFonts w:ascii="Times New Roman" w:hAnsi="Times New Roman"/>
                <w:bCs/>
                <w:color w:val="auto"/>
                <w:szCs w:val="22"/>
              </w:rPr>
              <w:t xml:space="preserve">и) изменения в приложение № 1 к Постановлению № 1875 и приложение № 2 к Постановлению № 1875, не связанные с исключением позиций из соответствующего приложения, подлежат применению с 1 января очередного календарного года, за исключением случаев их принятия с 1 октября текущего календарного года по 1 апреля очередного календарного года включительно, при </w:t>
            </w:r>
            <w:r w:rsidRPr="00036FAC">
              <w:rPr>
                <w:rFonts w:ascii="Times New Roman" w:hAnsi="Times New Roman"/>
                <w:bCs/>
                <w:color w:val="auto"/>
                <w:szCs w:val="22"/>
              </w:rPr>
              <w:lastRenderedPageBreak/>
              <w:t>которых такие изменения подлежат применению с 1 июля очередного календарного года. Изменения в приложение № 3 к Постановлению № 1875, не связанные с исключением позиций из него, подлежат применению с 1 января очередного календарного года</w:t>
            </w:r>
            <w:r w:rsidR="00C07A73" w:rsidRPr="00036FAC">
              <w:rPr>
                <w:rFonts w:ascii="Times New Roman" w:hAnsi="Times New Roman"/>
                <w:bCs/>
                <w:color w:val="auto"/>
                <w:szCs w:val="22"/>
              </w:rPr>
              <w:t>.</w:t>
            </w:r>
          </w:p>
        </w:tc>
      </w:tr>
      <w:tr w:rsidR="00C07A73" w:rsidRPr="00036FAC" w14:paraId="51601BBC" w14:textId="77777777" w:rsidTr="00036FAC">
        <w:trPr>
          <w:trHeight w:val="20"/>
        </w:trPr>
        <w:tc>
          <w:tcPr>
            <w:tcW w:w="534" w:type="dxa"/>
          </w:tcPr>
          <w:p w14:paraId="02EE5CE2" w14:textId="77777777" w:rsidR="00E725AA" w:rsidRPr="00036FAC" w:rsidRDefault="00E725AA" w:rsidP="00C07A73">
            <w:pPr>
              <w:widowControl w:val="0"/>
              <w:spacing w:after="0" w:line="240" w:lineRule="auto"/>
              <w:jc w:val="center"/>
              <w:rPr>
                <w:rFonts w:ascii="Times New Roman" w:hAnsi="Times New Roman"/>
                <w:color w:val="auto"/>
                <w:szCs w:val="22"/>
                <w:lang w:eastAsia="ru-RU"/>
              </w:rPr>
            </w:pPr>
            <w:r w:rsidRPr="00036FAC">
              <w:rPr>
                <w:rFonts w:ascii="Times New Roman" w:hAnsi="Times New Roman"/>
                <w:color w:val="auto"/>
                <w:szCs w:val="22"/>
                <w:lang w:eastAsia="ru-RU"/>
              </w:rPr>
              <w:lastRenderedPageBreak/>
              <w:t>8</w:t>
            </w:r>
          </w:p>
        </w:tc>
        <w:tc>
          <w:tcPr>
            <w:tcW w:w="3147" w:type="dxa"/>
          </w:tcPr>
          <w:p w14:paraId="0D6E02AD" w14:textId="77777777" w:rsidR="00E725AA" w:rsidRPr="00036FAC" w:rsidRDefault="00E725AA" w:rsidP="00C07A73">
            <w:pPr>
              <w:widowControl w:val="0"/>
              <w:spacing w:after="0" w:line="240" w:lineRule="auto"/>
              <w:jc w:val="both"/>
              <w:rPr>
                <w:rFonts w:ascii="Times New Roman" w:hAnsi="Times New Roman"/>
                <w:color w:val="auto"/>
                <w:szCs w:val="22"/>
                <w:lang w:eastAsia="ru-RU"/>
              </w:rPr>
            </w:pPr>
            <w:r w:rsidRPr="00036FAC">
              <w:rPr>
                <w:rFonts w:ascii="Times New Roman" w:hAnsi="Times New Roman"/>
                <w:color w:val="auto"/>
                <w:szCs w:val="22"/>
              </w:rPr>
              <w:t>Соответствие участника закупки требованиям, установленным пунктами 3 - 5, 7 - 11 части 1 статьи 31 Закона</w:t>
            </w:r>
          </w:p>
        </w:tc>
        <w:tc>
          <w:tcPr>
            <w:tcW w:w="6776" w:type="dxa"/>
          </w:tcPr>
          <w:p w14:paraId="50695FA5" w14:textId="77777777" w:rsidR="00E725AA" w:rsidRPr="00036FAC" w:rsidRDefault="00E725AA" w:rsidP="00C07A73">
            <w:pPr>
              <w:widowControl w:val="0"/>
              <w:spacing w:after="0" w:line="240" w:lineRule="auto"/>
              <w:jc w:val="both"/>
              <w:rPr>
                <w:rFonts w:ascii="Times New Roman" w:hAnsi="Times New Roman"/>
                <w:color w:val="auto"/>
                <w:szCs w:val="22"/>
                <w:lang w:eastAsia="ru-RU"/>
              </w:rPr>
            </w:pPr>
            <w:r w:rsidRPr="00036FAC">
              <w:rPr>
                <w:rFonts w:ascii="Times New Roman" w:hAnsi="Times New Roman"/>
                <w:color w:val="auto"/>
                <w:szCs w:val="22"/>
                <w:lang w:eastAsia="ru-RU"/>
              </w:rPr>
              <w:t>Декларация о соответствии участника электронного аукциона  требованиям, установленным в соответствии с пунктами 3-5, 7-11 части 1 статьи 31 Закона</w:t>
            </w:r>
            <w:r w:rsidRPr="00036FAC">
              <w:rPr>
                <w:rFonts w:ascii="Times New Roman" w:hAnsi="Times New Roman"/>
                <w:i/>
                <w:color w:val="auto"/>
                <w:szCs w:val="22"/>
                <w:lang w:eastAsia="ru-RU"/>
              </w:rPr>
              <w:t>:</w:t>
            </w:r>
          </w:p>
          <w:p w14:paraId="758721A4" w14:textId="77777777" w:rsidR="00E725AA" w:rsidRPr="00036FAC" w:rsidRDefault="00E725AA" w:rsidP="00C07A73">
            <w:pPr>
              <w:widowControl w:val="0"/>
              <w:spacing w:after="0" w:line="240" w:lineRule="auto"/>
              <w:jc w:val="both"/>
              <w:rPr>
                <w:rFonts w:ascii="Times New Roman" w:hAnsi="Times New Roman"/>
                <w:color w:val="auto"/>
                <w:szCs w:val="22"/>
                <w:lang w:eastAsia="ru-RU"/>
              </w:rPr>
            </w:pPr>
            <w:r w:rsidRPr="00036FAC">
              <w:rPr>
                <w:rFonts w:ascii="Times New Roman" w:hAnsi="Times New Roman"/>
                <w:color w:val="auto"/>
                <w:szCs w:val="22"/>
                <w:lang w:eastAsia="ru-RU"/>
              </w:rPr>
              <w:t>-О непроведении ликвидации участника закупки - юридического лица и отсутствии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C229593" w14:textId="77777777" w:rsidR="00285C6B" w:rsidRPr="00036FAC" w:rsidRDefault="00E725AA" w:rsidP="00C07A73">
            <w:pPr>
              <w:widowControl w:val="0"/>
              <w:spacing w:after="0" w:line="240" w:lineRule="auto"/>
              <w:jc w:val="both"/>
              <w:rPr>
                <w:rFonts w:ascii="Times New Roman" w:hAnsi="Times New Roman"/>
                <w:color w:val="auto"/>
                <w:szCs w:val="22"/>
                <w:lang w:eastAsia="ru-RU"/>
              </w:rPr>
            </w:pPr>
            <w:r w:rsidRPr="00036FAC">
              <w:rPr>
                <w:rFonts w:ascii="Times New Roman" w:hAnsi="Times New Roman"/>
                <w:color w:val="auto"/>
                <w:szCs w:val="22"/>
                <w:lang w:eastAsia="ru-RU"/>
              </w:rPr>
              <w:t>-О неприостановлении деятельности участника закупки в порядке, установленном Кодексом Российской Федерации об ад</w:t>
            </w:r>
            <w:r w:rsidR="00285C6B" w:rsidRPr="00036FAC">
              <w:rPr>
                <w:rFonts w:ascii="Times New Roman" w:hAnsi="Times New Roman"/>
                <w:color w:val="auto"/>
                <w:szCs w:val="22"/>
                <w:lang w:eastAsia="ru-RU"/>
              </w:rPr>
              <w:t>министративных правонарушениях;</w:t>
            </w:r>
          </w:p>
          <w:p w14:paraId="35D11221" w14:textId="77777777" w:rsidR="00E725AA" w:rsidRPr="00036FAC" w:rsidRDefault="00285C6B" w:rsidP="00C07A73">
            <w:pPr>
              <w:widowControl w:val="0"/>
              <w:spacing w:after="0" w:line="240" w:lineRule="auto"/>
              <w:jc w:val="both"/>
              <w:rPr>
                <w:rFonts w:ascii="Times New Roman" w:hAnsi="Times New Roman"/>
                <w:color w:val="auto"/>
                <w:szCs w:val="22"/>
                <w:lang w:eastAsia="ru-RU"/>
              </w:rPr>
            </w:pPr>
            <w:r w:rsidRPr="00036FAC">
              <w:rPr>
                <w:rFonts w:ascii="Times New Roman" w:hAnsi="Times New Roman"/>
                <w:color w:val="auto"/>
                <w:szCs w:val="22"/>
                <w:lang w:eastAsia="ru-RU"/>
              </w:rPr>
              <w:t xml:space="preserve">- </w:t>
            </w:r>
            <w:r w:rsidR="00E725AA" w:rsidRPr="00036FAC">
              <w:rPr>
                <w:rFonts w:ascii="Times New Roman" w:hAnsi="Times New Roman"/>
                <w:color w:val="auto"/>
                <w:szCs w:val="22"/>
                <w:lang w:eastAsia="ru-RU"/>
              </w:rPr>
              <w:t>Об отсутствии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30B13AC8" w14:textId="77777777" w:rsidR="00E725AA" w:rsidRPr="00036FAC" w:rsidRDefault="00E725AA" w:rsidP="00C07A73">
            <w:pPr>
              <w:spacing w:after="0" w:line="240" w:lineRule="auto"/>
              <w:jc w:val="both"/>
              <w:rPr>
                <w:rFonts w:ascii="Times New Roman" w:hAnsi="Times New Roman"/>
                <w:color w:val="auto"/>
                <w:szCs w:val="22"/>
                <w:lang w:eastAsia="ru-RU"/>
              </w:rPr>
            </w:pPr>
            <w:r w:rsidRPr="00036FAC">
              <w:rPr>
                <w:rFonts w:ascii="Times New Roman" w:hAnsi="Times New Roman"/>
                <w:color w:val="auto"/>
                <w:szCs w:val="22"/>
                <w:lang w:eastAsia="ru-RU"/>
              </w:rPr>
              <w:t>- Об отсутствии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A28C660" w14:textId="77777777" w:rsidR="00E725AA" w:rsidRPr="00036FAC" w:rsidRDefault="00E725AA" w:rsidP="00C07A73">
            <w:pPr>
              <w:spacing w:after="0" w:line="240" w:lineRule="auto"/>
              <w:jc w:val="both"/>
              <w:rPr>
                <w:rFonts w:ascii="Times New Roman" w:hAnsi="Times New Roman"/>
                <w:color w:val="auto"/>
                <w:szCs w:val="22"/>
                <w:lang w:eastAsia="ru-RU"/>
              </w:rPr>
            </w:pPr>
            <w:r w:rsidRPr="00036FAC">
              <w:rPr>
                <w:rFonts w:ascii="Times New Roman" w:hAnsi="Times New Roman"/>
                <w:color w:val="auto"/>
                <w:szCs w:val="22"/>
                <w:lang w:eastAsia="ru-RU"/>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BD06F8A" w14:textId="77777777" w:rsidR="0045748F" w:rsidRPr="00036FAC" w:rsidRDefault="0045748F" w:rsidP="00C07A73">
            <w:pPr>
              <w:autoSpaceDE w:val="0"/>
              <w:autoSpaceDN w:val="0"/>
              <w:adjustRightInd w:val="0"/>
              <w:spacing w:after="0" w:line="240" w:lineRule="auto"/>
              <w:jc w:val="both"/>
              <w:rPr>
                <w:rFonts w:ascii="Times New Roman" w:hAnsi="Times New Roman"/>
                <w:color w:val="auto"/>
                <w:szCs w:val="22"/>
                <w:lang w:eastAsia="ru-RU"/>
              </w:rPr>
            </w:pPr>
            <w:r w:rsidRPr="00036FAC">
              <w:rPr>
                <w:rFonts w:ascii="Times New Roman" w:hAnsi="Times New Roman"/>
                <w:color w:val="auto"/>
                <w:szCs w:val="22"/>
                <w:lang w:eastAsia="ru-RU"/>
              </w:rPr>
              <w:t xml:space="preserve">- Об отсутствии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w:t>
            </w:r>
            <w:r w:rsidRPr="00036FAC">
              <w:rPr>
                <w:rFonts w:ascii="Times New Roman" w:hAnsi="Times New Roman"/>
                <w:color w:val="auto"/>
                <w:szCs w:val="22"/>
                <w:lang w:eastAsia="ru-RU"/>
              </w:rPr>
              <w:lastRenderedPageBreak/>
              <w:t>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6653F891" w14:textId="77777777" w:rsidR="0045748F" w:rsidRPr="00036FAC" w:rsidRDefault="0045748F" w:rsidP="00C07A73">
            <w:pPr>
              <w:spacing w:after="0" w:line="240" w:lineRule="auto"/>
              <w:jc w:val="both"/>
              <w:rPr>
                <w:rFonts w:ascii="Times New Roman" w:hAnsi="Times New Roman"/>
                <w:color w:val="auto"/>
                <w:szCs w:val="22"/>
                <w:lang w:eastAsia="ru-RU"/>
              </w:rPr>
            </w:pPr>
            <w:r w:rsidRPr="00036FAC">
              <w:rPr>
                <w:rFonts w:ascii="Times New Roman" w:hAnsi="Times New Roman"/>
                <w:color w:val="auto"/>
                <w:szCs w:val="22"/>
                <w:lang w:eastAsia="ru-RU"/>
              </w:rPr>
              <w:t>а) физическим лицом (в том числе зарегистрированным в качестве индивидуального предпринимателя), являющимся участником закупки;</w:t>
            </w:r>
          </w:p>
          <w:p w14:paraId="3E73C10C" w14:textId="77777777" w:rsidR="0045748F" w:rsidRPr="00036FAC" w:rsidRDefault="0045748F" w:rsidP="00C07A73">
            <w:pPr>
              <w:spacing w:after="0" w:line="240" w:lineRule="auto"/>
              <w:jc w:val="both"/>
              <w:rPr>
                <w:rFonts w:ascii="Times New Roman" w:hAnsi="Times New Roman"/>
                <w:color w:val="auto"/>
                <w:szCs w:val="22"/>
                <w:lang w:eastAsia="ru-RU"/>
              </w:rPr>
            </w:pPr>
            <w:r w:rsidRPr="00036FAC">
              <w:rPr>
                <w:rFonts w:ascii="Times New Roman" w:hAnsi="Times New Roman"/>
                <w:color w:val="auto"/>
                <w:szCs w:val="22"/>
                <w:lang w:eastAsia="ru-RU"/>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79C1B230" w14:textId="77777777" w:rsidR="00E725AA" w:rsidRPr="00036FAC" w:rsidRDefault="0045748F" w:rsidP="00C07A73">
            <w:pPr>
              <w:spacing w:after="0" w:line="240" w:lineRule="auto"/>
              <w:jc w:val="both"/>
              <w:rPr>
                <w:rFonts w:ascii="Times New Roman" w:hAnsi="Times New Roman"/>
                <w:color w:val="auto"/>
                <w:szCs w:val="22"/>
                <w:lang w:eastAsia="ru-RU"/>
              </w:rPr>
            </w:pPr>
            <w:r w:rsidRPr="00036FAC">
              <w:rPr>
                <w:rFonts w:ascii="Times New Roman" w:hAnsi="Times New Roman"/>
                <w:color w:val="auto"/>
                <w:szCs w:val="22"/>
                <w:lang w:eastAsia="ru-RU"/>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16DDCA8F" w14:textId="77777777" w:rsidR="00391106" w:rsidRPr="00036FAC" w:rsidRDefault="00391106" w:rsidP="00C07A73">
            <w:pPr>
              <w:spacing w:after="0" w:line="240" w:lineRule="auto"/>
              <w:jc w:val="both"/>
              <w:rPr>
                <w:rFonts w:ascii="Times New Roman" w:hAnsi="Times New Roman"/>
                <w:color w:val="auto"/>
                <w:szCs w:val="22"/>
              </w:rPr>
            </w:pPr>
            <w:r w:rsidRPr="00036FAC">
              <w:rPr>
                <w:rFonts w:ascii="Times New Roman" w:hAnsi="Times New Roman"/>
                <w:color w:val="auto"/>
                <w:szCs w:val="22"/>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55B091CF" w14:textId="77777777" w:rsidR="00391106" w:rsidRPr="00036FAC" w:rsidRDefault="00391106" w:rsidP="00C07A73">
            <w:pPr>
              <w:spacing w:after="0" w:line="240" w:lineRule="auto"/>
              <w:jc w:val="both"/>
              <w:rPr>
                <w:rFonts w:ascii="Times New Roman" w:hAnsi="Times New Roman"/>
                <w:color w:val="auto"/>
                <w:szCs w:val="22"/>
              </w:rPr>
            </w:pPr>
            <w:r w:rsidRPr="00036FAC">
              <w:rPr>
                <w:rFonts w:ascii="Times New Roman" w:hAnsi="Times New Roman"/>
                <w:color w:val="auto"/>
                <w:szCs w:val="22"/>
              </w:rPr>
              <w:t>- отсутствие у участника закупки ограничений для участия в закупках, установленных законодательством Российской Федерации</w:t>
            </w:r>
          </w:p>
          <w:p w14:paraId="5295A176" w14:textId="2C115C01" w:rsidR="00F55493" w:rsidRPr="00036FAC" w:rsidRDefault="00F55493" w:rsidP="00C07A73">
            <w:pPr>
              <w:spacing w:after="0" w:line="240" w:lineRule="auto"/>
              <w:jc w:val="both"/>
              <w:rPr>
                <w:rFonts w:ascii="Times New Roman" w:hAnsi="Times New Roman"/>
                <w:color w:val="auto"/>
                <w:szCs w:val="22"/>
                <w:lang w:eastAsia="ru-RU"/>
              </w:rPr>
            </w:pPr>
            <w:r w:rsidRPr="00036FAC">
              <w:rPr>
                <w:rFonts w:ascii="Times New Roman" w:hAnsi="Times New Roman"/>
                <w:color w:val="auto"/>
                <w:szCs w:val="22"/>
                <w:lang w:eastAsia="ru-RU"/>
              </w:rPr>
              <w:t>- участник закупки не является иностранным агентом.</w:t>
            </w:r>
          </w:p>
        </w:tc>
      </w:tr>
      <w:tr w:rsidR="00C07A73" w:rsidRPr="00036FAC" w14:paraId="15678C46" w14:textId="77777777" w:rsidTr="00036FAC">
        <w:trPr>
          <w:trHeight w:val="20"/>
        </w:trPr>
        <w:tc>
          <w:tcPr>
            <w:tcW w:w="534" w:type="dxa"/>
          </w:tcPr>
          <w:p w14:paraId="6F14DC67" w14:textId="77777777" w:rsidR="00E725AA" w:rsidRPr="00036FAC" w:rsidRDefault="00E725AA" w:rsidP="00C07A73">
            <w:pPr>
              <w:widowControl w:val="0"/>
              <w:spacing w:after="0" w:line="240" w:lineRule="auto"/>
              <w:jc w:val="center"/>
              <w:rPr>
                <w:rFonts w:ascii="Times New Roman" w:hAnsi="Times New Roman"/>
                <w:color w:val="auto"/>
                <w:szCs w:val="22"/>
                <w:lang w:eastAsia="ru-RU"/>
              </w:rPr>
            </w:pPr>
            <w:r w:rsidRPr="00036FAC">
              <w:rPr>
                <w:rFonts w:ascii="Times New Roman" w:hAnsi="Times New Roman"/>
                <w:color w:val="auto"/>
                <w:szCs w:val="22"/>
                <w:lang w:eastAsia="ru-RU"/>
              </w:rPr>
              <w:lastRenderedPageBreak/>
              <w:t>9</w:t>
            </w:r>
          </w:p>
        </w:tc>
        <w:tc>
          <w:tcPr>
            <w:tcW w:w="3147" w:type="dxa"/>
          </w:tcPr>
          <w:p w14:paraId="0E5844D8" w14:textId="77777777" w:rsidR="00E725AA" w:rsidRPr="00036FAC" w:rsidRDefault="00E725AA" w:rsidP="00C07A73">
            <w:pPr>
              <w:widowControl w:val="0"/>
              <w:spacing w:after="0" w:line="240" w:lineRule="auto"/>
              <w:jc w:val="both"/>
              <w:rPr>
                <w:rFonts w:ascii="Times New Roman" w:hAnsi="Times New Roman"/>
                <w:color w:val="auto"/>
                <w:szCs w:val="22"/>
              </w:rPr>
            </w:pPr>
            <w:r w:rsidRPr="00036FAC">
              <w:rPr>
                <w:rFonts w:ascii="Times New Roman" w:hAnsi="Times New Roman"/>
                <w:color w:val="auto"/>
                <w:szCs w:val="22"/>
              </w:rPr>
              <w:t>Требования к участникам закупки</w:t>
            </w:r>
          </w:p>
        </w:tc>
        <w:tc>
          <w:tcPr>
            <w:tcW w:w="6776" w:type="dxa"/>
          </w:tcPr>
          <w:p w14:paraId="6B55DBD2" w14:textId="77777777" w:rsidR="00E725AA" w:rsidRPr="00036FAC" w:rsidRDefault="00E725AA" w:rsidP="00C07A73">
            <w:pPr>
              <w:spacing w:after="0" w:line="240" w:lineRule="auto"/>
              <w:jc w:val="both"/>
              <w:rPr>
                <w:rFonts w:ascii="Times New Roman" w:hAnsi="Times New Roman"/>
                <w:b/>
                <w:color w:val="auto"/>
                <w:szCs w:val="22"/>
              </w:rPr>
            </w:pPr>
            <w:r w:rsidRPr="00036FAC">
              <w:rPr>
                <w:rFonts w:ascii="Times New Roman" w:hAnsi="Times New Roman"/>
                <w:b/>
                <w:color w:val="auto"/>
                <w:szCs w:val="22"/>
              </w:rPr>
              <w:t>1) Требования, предъявляемые к участникам закупки в соответствии с пунктом 1 части 1 статьи 31 Закона:</w:t>
            </w:r>
          </w:p>
          <w:p w14:paraId="57DF00D2" w14:textId="77777777" w:rsidR="00072593" w:rsidRPr="00036FAC" w:rsidRDefault="00072593" w:rsidP="00C07A73">
            <w:pPr>
              <w:spacing w:after="0" w:line="240" w:lineRule="auto"/>
              <w:jc w:val="both"/>
              <w:rPr>
                <w:rFonts w:ascii="Times New Roman" w:hAnsi="Times New Roman"/>
                <w:color w:val="auto"/>
                <w:szCs w:val="22"/>
              </w:rPr>
            </w:pPr>
            <w:r w:rsidRPr="00036FAC">
              <w:rPr>
                <w:rFonts w:ascii="Times New Roman" w:hAnsi="Times New Roman"/>
                <w:color w:val="auto"/>
                <w:szCs w:val="22"/>
              </w:rPr>
              <w:t xml:space="preserve">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t>
            </w:r>
          </w:p>
          <w:p w14:paraId="09BCDB9F" w14:textId="5D777969" w:rsidR="00072593" w:rsidRPr="00036FAC" w:rsidRDefault="00072593" w:rsidP="00C07A73">
            <w:pPr>
              <w:spacing w:after="0" w:line="240" w:lineRule="auto"/>
              <w:jc w:val="both"/>
              <w:rPr>
                <w:rFonts w:ascii="Times New Roman" w:hAnsi="Times New Roman"/>
                <w:color w:val="auto"/>
                <w:spacing w:val="-2"/>
                <w:szCs w:val="22"/>
              </w:rPr>
            </w:pPr>
            <w:r w:rsidRPr="00036FAC">
              <w:rPr>
                <w:rFonts w:ascii="Times New Roman" w:hAnsi="Times New Roman"/>
                <w:color w:val="auto"/>
                <w:szCs w:val="22"/>
              </w:rPr>
              <w:t xml:space="preserve">1.1. </w:t>
            </w:r>
            <w:r w:rsidRPr="00036FAC">
              <w:rPr>
                <w:rFonts w:ascii="Times New Roman" w:hAnsi="Times New Roman"/>
                <w:color w:val="auto"/>
                <w:spacing w:val="-2"/>
                <w:szCs w:val="22"/>
              </w:rPr>
              <w:t xml:space="preserve">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w:t>
            </w:r>
            <w:r w:rsidR="009F2A2C" w:rsidRPr="00036FAC">
              <w:rPr>
                <w:rFonts w:ascii="Times New Roman" w:hAnsi="Times New Roman"/>
                <w:color w:val="auto"/>
                <w:spacing w:val="-2"/>
                <w:szCs w:val="22"/>
              </w:rPr>
              <w:t>«</w:t>
            </w:r>
            <w:r w:rsidRPr="00036FAC">
              <w:rPr>
                <w:rFonts w:ascii="Times New Roman" w:hAnsi="Times New Roman"/>
                <w:color w:val="auto"/>
                <w:spacing w:val="-2"/>
                <w:szCs w:val="22"/>
              </w:rPr>
              <w:t>а</w:t>
            </w:r>
            <w:r w:rsidR="009F2A2C" w:rsidRPr="00036FAC">
              <w:rPr>
                <w:rFonts w:ascii="Times New Roman" w:hAnsi="Times New Roman"/>
                <w:color w:val="auto"/>
                <w:spacing w:val="-2"/>
                <w:szCs w:val="22"/>
              </w:rPr>
              <w:t>»</w:t>
            </w:r>
            <w:r w:rsidRPr="00036FAC">
              <w:rPr>
                <w:rFonts w:ascii="Times New Roman" w:hAnsi="Times New Roman"/>
                <w:color w:val="auto"/>
                <w:spacing w:val="-2"/>
                <w:szCs w:val="22"/>
              </w:rPr>
              <w:t xml:space="preserve"> пункта 2 Указа Президента Российской Федерации от 03.05.2022 г. № 252 </w:t>
            </w:r>
            <w:r w:rsidR="009F2A2C" w:rsidRPr="00036FAC">
              <w:rPr>
                <w:rFonts w:ascii="Times New Roman" w:hAnsi="Times New Roman"/>
                <w:color w:val="auto"/>
                <w:spacing w:val="-2"/>
                <w:szCs w:val="22"/>
              </w:rPr>
              <w:t>«</w:t>
            </w:r>
            <w:r w:rsidRPr="00036FAC">
              <w:rPr>
                <w:rFonts w:ascii="Times New Roman" w:hAnsi="Times New Roman"/>
                <w:color w:val="auto"/>
                <w:spacing w:val="-2"/>
                <w:szCs w:val="22"/>
              </w:rPr>
              <w:t>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r w:rsidR="009F2A2C" w:rsidRPr="00036FAC">
              <w:rPr>
                <w:rFonts w:ascii="Times New Roman" w:hAnsi="Times New Roman"/>
                <w:color w:val="auto"/>
                <w:spacing w:val="-2"/>
                <w:szCs w:val="22"/>
              </w:rPr>
              <w:t>»</w:t>
            </w:r>
            <w:r w:rsidRPr="00036FAC">
              <w:rPr>
                <w:rFonts w:ascii="Times New Roman" w:hAnsi="Times New Roman"/>
                <w:color w:val="auto"/>
                <w:spacing w:val="-2"/>
                <w:szCs w:val="22"/>
              </w:rPr>
              <w:t>, либо являться организацией, находящейся под контролем таких лиц.</w:t>
            </w:r>
          </w:p>
          <w:p w14:paraId="2D420F0C" w14:textId="77777777" w:rsidR="00E725AA" w:rsidRPr="00036FAC" w:rsidRDefault="00E725AA" w:rsidP="00C07A73">
            <w:pPr>
              <w:spacing w:after="0" w:line="240" w:lineRule="auto"/>
              <w:jc w:val="both"/>
              <w:rPr>
                <w:rFonts w:ascii="Times New Roman" w:hAnsi="Times New Roman"/>
                <w:b/>
                <w:color w:val="auto"/>
                <w:szCs w:val="22"/>
              </w:rPr>
            </w:pPr>
            <w:r w:rsidRPr="00036FAC">
              <w:rPr>
                <w:rFonts w:ascii="Times New Roman" w:hAnsi="Times New Roman"/>
                <w:b/>
                <w:color w:val="auto"/>
                <w:szCs w:val="22"/>
              </w:rPr>
              <w:t>2) Единые требования к участникам закупки в соответствии с ч. 1 ст. 31 Закона:</w:t>
            </w:r>
          </w:p>
          <w:p w14:paraId="5A48003F" w14:textId="77777777" w:rsidR="00E725AA" w:rsidRPr="00036FAC" w:rsidRDefault="00E725AA" w:rsidP="00C07A73">
            <w:pPr>
              <w:spacing w:after="0" w:line="240" w:lineRule="auto"/>
              <w:jc w:val="both"/>
              <w:rPr>
                <w:rFonts w:ascii="Times New Roman" w:hAnsi="Times New Roman"/>
                <w:color w:val="auto"/>
                <w:szCs w:val="22"/>
              </w:rPr>
            </w:pPr>
            <w:r w:rsidRPr="00036FAC">
              <w:rPr>
                <w:rFonts w:ascii="Times New Roman" w:hAnsi="Times New Roman"/>
                <w:color w:val="auto"/>
                <w:szCs w:val="22"/>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73E5644" w14:textId="77777777" w:rsidR="00E725AA" w:rsidRPr="00036FAC" w:rsidRDefault="00E725AA" w:rsidP="00C07A73">
            <w:pPr>
              <w:spacing w:after="0" w:line="240" w:lineRule="auto"/>
              <w:jc w:val="both"/>
              <w:rPr>
                <w:rFonts w:ascii="Times New Roman" w:hAnsi="Times New Roman"/>
                <w:color w:val="auto"/>
                <w:szCs w:val="22"/>
              </w:rPr>
            </w:pPr>
            <w:r w:rsidRPr="00036FAC">
              <w:rPr>
                <w:rFonts w:ascii="Times New Roman" w:hAnsi="Times New Roman"/>
                <w:color w:val="auto"/>
                <w:szCs w:val="22"/>
              </w:rPr>
              <w:lastRenderedPageBreak/>
              <w:t>- 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4D803F53" w14:textId="77777777" w:rsidR="00E725AA" w:rsidRPr="00036FAC" w:rsidRDefault="00E725AA" w:rsidP="00C07A73">
            <w:pPr>
              <w:spacing w:after="0" w:line="240" w:lineRule="auto"/>
              <w:jc w:val="both"/>
              <w:rPr>
                <w:rFonts w:ascii="Times New Roman" w:hAnsi="Times New Roman"/>
                <w:color w:val="auto"/>
                <w:szCs w:val="22"/>
              </w:rPr>
            </w:pPr>
            <w:r w:rsidRPr="00036FAC">
              <w:rPr>
                <w:rFonts w:ascii="Times New Roman" w:hAnsi="Times New Roman"/>
                <w:color w:val="auto"/>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4C0A3E13" w14:textId="77777777" w:rsidR="00E725AA" w:rsidRPr="00036FAC" w:rsidRDefault="00E725AA" w:rsidP="00C07A73">
            <w:pPr>
              <w:spacing w:after="0" w:line="240" w:lineRule="auto"/>
              <w:jc w:val="both"/>
              <w:rPr>
                <w:rFonts w:ascii="Times New Roman" w:hAnsi="Times New Roman"/>
                <w:color w:val="auto"/>
                <w:szCs w:val="22"/>
              </w:rPr>
            </w:pPr>
            <w:r w:rsidRPr="00036FAC">
              <w:rPr>
                <w:rFonts w:ascii="Times New Roman" w:hAnsi="Times New Roman"/>
                <w:color w:val="auto"/>
                <w:szCs w:val="22"/>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FFC4076" w14:textId="77777777" w:rsidR="00E725AA" w:rsidRPr="00036FAC" w:rsidRDefault="00E725AA" w:rsidP="00C07A73">
            <w:pPr>
              <w:spacing w:after="0" w:line="240" w:lineRule="auto"/>
              <w:jc w:val="both"/>
              <w:rPr>
                <w:rFonts w:ascii="Times New Roman" w:hAnsi="Times New Roman"/>
                <w:color w:val="auto"/>
                <w:szCs w:val="22"/>
              </w:rPr>
            </w:pPr>
            <w:r w:rsidRPr="00036FAC">
              <w:rPr>
                <w:rFonts w:ascii="Times New Roman" w:hAnsi="Times New Roman"/>
                <w:color w:val="auto"/>
                <w:szCs w:val="22"/>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2D7FACB" w14:textId="77777777" w:rsidR="00E14635" w:rsidRPr="00036FAC" w:rsidRDefault="00E725AA" w:rsidP="00C07A73">
            <w:pPr>
              <w:spacing w:after="0" w:line="240" w:lineRule="auto"/>
              <w:jc w:val="both"/>
              <w:rPr>
                <w:rFonts w:ascii="Times New Roman" w:hAnsi="Times New Roman"/>
                <w:color w:val="auto"/>
                <w:szCs w:val="22"/>
              </w:rPr>
            </w:pPr>
            <w:r w:rsidRPr="00036FAC">
              <w:rPr>
                <w:rFonts w:ascii="Times New Roman" w:hAnsi="Times New Roman"/>
                <w:color w:val="auto"/>
                <w:szCs w:val="22"/>
              </w:rPr>
              <w:t xml:space="preserve">- </w:t>
            </w:r>
            <w:r w:rsidR="00E14635" w:rsidRPr="00036FAC">
              <w:rPr>
                <w:rFonts w:ascii="Times New Roman" w:hAnsi="Times New Roman"/>
                <w:color w:val="auto"/>
                <w:szCs w:val="22"/>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22BD0C33" w14:textId="77777777" w:rsidR="00E14635" w:rsidRPr="00036FAC" w:rsidRDefault="00E14635" w:rsidP="00C07A73">
            <w:pPr>
              <w:spacing w:after="0" w:line="240" w:lineRule="auto"/>
              <w:jc w:val="both"/>
              <w:rPr>
                <w:rFonts w:ascii="Times New Roman" w:hAnsi="Times New Roman"/>
                <w:color w:val="auto"/>
                <w:szCs w:val="22"/>
              </w:rPr>
            </w:pPr>
            <w:r w:rsidRPr="00036FAC">
              <w:rPr>
                <w:rFonts w:ascii="Times New Roman" w:hAnsi="Times New Roman"/>
                <w:color w:val="auto"/>
                <w:szCs w:val="22"/>
              </w:rPr>
              <w:t>а) физическим лицом (в том числе зарегистрированным в качестве индивидуального предпринимателя), являющимся участником закупки;</w:t>
            </w:r>
          </w:p>
          <w:p w14:paraId="4989BAD2" w14:textId="77777777" w:rsidR="00E14635" w:rsidRPr="00036FAC" w:rsidRDefault="00E14635" w:rsidP="00C07A73">
            <w:pPr>
              <w:spacing w:after="0" w:line="240" w:lineRule="auto"/>
              <w:jc w:val="both"/>
              <w:rPr>
                <w:rFonts w:ascii="Times New Roman" w:hAnsi="Times New Roman"/>
                <w:color w:val="auto"/>
                <w:szCs w:val="22"/>
              </w:rPr>
            </w:pPr>
            <w:r w:rsidRPr="00036FAC">
              <w:rPr>
                <w:rFonts w:ascii="Times New Roman" w:hAnsi="Times New Roman"/>
                <w:color w:val="auto"/>
                <w:szCs w:val="22"/>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43D0F044" w14:textId="77777777" w:rsidR="00E14635" w:rsidRPr="00036FAC" w:rsidRDefault="00E14635" w:rsidP="00C07A73">
            <w:pPr>
              <w:spacing w:after="0" w:line="240" w:lineRule="auto"/>
              <w:jc w:val="both"/>
              <w:rPr>
                <w:rFonts w:ascii="Times New Roman" w:hAnsi="Times New Roman"/>
                <w:color w:val="auto"/>
                <w:szCs w:val="22"/>
              </w:rPr>
            </w:pPr>
            <w:r w:rsidRPr="00036FAC">
              <w:rPr>
                <w:rFonts w:ascii="Times New Roman" w:hAnsi="Times New Roman"/>
                <w:color w:val="auto"/>
                <w:szCs w:val="22"/>
              </w:rPr>
              <w:lastRenderedPageBreak/>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 </w:t>
            </w:r>
          </w:p>
          <w:p w14:paraId="419E42B6" w14:textId="77777777" w:rsidR="00E725AA" w:rsidRPr="00036FAC" w:rsidRDefault="00E725AA" w:rsidP="00C07A73">
            <w:pPr>
              <w:spacing w:after="0" w:line="240" w:lineRule="auto"/>
              <w:jc w:val="both"/>
              <w:rPr>
                <w:rFonts w:ascii="Times New Roman" w:hAnsi="Times New Roman"/>
                <w:color w:val="auto"/>
                <w:szCs w:val="22"/>
              </w:rPr>
            </w:pPr>
            <w:r w:rsidRPr="00036FAC">
              <w:rPr>
                <w:rFonts w:ascii="Times New Roman" w:hAnsi="Times New Roman"/>
                <w:color w:val="auto"/>
                <w:szCs w:val="22"/>
              </w:rPr>
              <w:t xml:space="preserve">- </w:t>
            </w:r>
            <w:r w:rsidR="00E14635" w:rsidRPr="00036FAC">
              <w:rPr>
                <w:rFonts w:ascii="Times New Roman" w:hAnsi="Times New Roman"/>
                <w:color w:val="auto"/>
                <w:szCs w:val="22"/>
              </w:rPr>
              <w:t>У</w:t>
            </w:r>
            <w:r w:rsidRPr="00036FAC">
              <w:rPr>
                <w:rFonts w:ascii="Times New Roman" w:hAnsi="Times New Roman"/>
                <w:color w:val="auto"/>
                <w:szCs w:val="22"/>
              </w:rPr>
              <w:t>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6F720A12" w14:textId="77777777" w:rsidR="00E725AA" w:rsidRPr="00036FAC" w:rsidRDefault="00E725AA" w:rsidP="00C07A73">
            <w:pPr>
              <w:spacing w:after="0" w:line="240" w:lineRule="auto"/>
              <w:jc w:val="both"/>
              <w:rPr>
                <w:rFonts w:ascii="Times New Roman" w:hAnsi="Times New Roman"/>
                <w:color w:val="auto"/>
                <w:szCs w:val="22"/>
              </w:rPr>
            </w:pPr>
            <w:r w:rsidRPr="00036FAC">
              <w:rPr>
                <w:rFonts w:ascii="Times New Roman" w:hAnsi="Times New Roman"/>
                <w:color w:val="auto"/>
                <w:szCs w:val="22"/>
              </w:rPr>
              <w:t xml:space="preserve">- </w:t>
            </w:r>
            <w:r w:rsidR="00E14635" w:rsidRPr="00036FAC">
              <w:rPr>
                <w:rFonts w:ascii="Times New Roman" w:hAnsi="Times New Roman"/>
                <w:color w:val="auto"/>
                <w:szCs w:val="22"/>
              </w:rPr>
              <w:t>О</w:t>
            </w:r>
            <w:r w:rsidRPr="00036FAC">
              <w:rPr>
                <w:rFonts w:ascii="Times New Roman" w:hAnsi="Times New Roman"/>
                <w:color w:val="auto"/>
                <w:szCs w:val="22"/>
              </w:rPr>
              <w:t>тсутствие у участника закупки ограничений для участия в закупках, установленных законодательством Российской Федерации.</w:t>
            </w:r>
          </w:p>
          <w:p w14:paraId="04F93919" w14:textId="77777777" w:rsidR="00F55493" w:rsidRPr="00036FAC" w:rsidRDefault="00F55493" w:rsidP="00C07A73">
            <w:pPr>
              <w:spacing w:after="0" w:line="240" w:lineRule="auto"/>
              <w:jc w:val="both"/>
              <w:rPr>
                <w:rFonts w:ascii="Times New Roman" w:hAnsi="Times New Roman"/>
                <w:color w:val="auto"/>
                <w:szCs w:val="22"/>
                <w:lang w:eastAsia="ru-RU"/>
              </w:rPr>
            </w:pPr>
            <w:r w:rsidRPr="00036FAC">
              <w:rPr>
                <w:rFonts w:ascii="Times New Roman" w:hAnsi="Times New Roman"/>
                <w:color w:val="auto"/>
                <w:szCs w:val="22"/>
                <w:lang w:eastAsia="ru-RU"/>
              </w:rPr>
              <w:t xml:space="preserve">- </w:t>
            </w:r>
            <w:r w:rsidR="00E14635" w:rsidRPr="00036FAC">
              <w:rPr>
                <w:rFonts w:ascii="Times New Roman" w:hAnsi="Times New Roman"/>
                <w:color w:val="auto"/>
                <w:szCs w:val="22"/>
                <w:lang w:eastAsia="ru-RU"/>
              </w:rPr>
              <w:t>У</w:t>
            </w:r>
            <w:r w:rsidRPr="00036FAC">
              <w:rPr>
                <w:rFonts w:ascii="Times New Roman" w:hAnsi="Times New Roman"/>
                <w:color w:val="auto"/>
                <w:szCs w:val="22"/>
                <w:lang w:eastAsia="ru-RU"/>
              </w:rPr>
              <w:t>частник закупки не является иностранным агентом.</w:t>
            </w:r>
          </w:p>
          <w:p w14:paraId="68101E90" w14:textId="77777777" w:rsidR="00E725AA" w:rsidRPr="00036FAC" w:rsidRDefault="00E725AA" w:rsidP="00C07A73">
            <w:pPr>
              <w:spacing w:after="0" w:line="240" w:lineRule="auto"/>
              <w:jc w:val="both"/>
              <w:rPr>
                <w:rFonts w:ascii="Times New Roman" w:hAnsi="Times New Roman"/>
                <w:b/>
                <w:color w:val="auto"/>
                <w:szCs w:val="22"/>
              </w:rPr>
            </w:pPr>
            <w:r w:rsidRPr="00036FAC">
              <w:rPr>
                <w:rFonts w:ascii="Times New Roman" w:hAnsi="Times New Roman"/>
                <w:color w:val="auto"/>
                <w:szCs w:val="22"/>
              </w:rPr>
              <w:t xml:space="preserve"> </w:t>
            </w:r>
            <w:r w:rsidRPr="00036FAC">
              <w:rPr>
                <w:rFonts w:ascii="Times New Roman" w:hAnsi="Times New Roman"/>
                <w:b/>
                <w:color w:val="auto"/>
                <w:szCs w:val="22"/>
              </w:rPr>
              <w:t xml:space="preserve">3) Требование, предъявляемое к участникам закупки в соответствии с частью 1.1 статьи 31 </w:t>
            </w:r>
            <w:r w:rsidR="005552C4" w:rsidRPr="00036FAC">
              <w:rPr>
                <w:rFonts w:ascii="Times New Roman" w:hAnsi="Times New Roman"/>
                <w:b/>
                <w:color w:val="auto"/>
                <w:szCs w:val="22"/>
              </w:rPr>
              <w:t>З</w:t>
            </w:r>
            <w:r w:rsidRPr="00036FAC">
              <w:rPr>
                <w:rFonts w:ascii="Times New Roman" w:hAnsi="Times New Roman"/>
                <w:b/>
                <w:color w:val="auto"/>
                <w:szCs w:val="22"/>
              </w:rPr>
              <w:t>акона:</w:t>
            </w:r>
          </w:p>
          <w:p w14:paraId="4D717A24" w14:textId="4ACC5248" w:rsidR="00F46D00" w:rsidRPr="00036FAC" w:rsidRDefault="00E725AA" w:rsidP="00C07A73">
            <w:pPr>
              <w:spacing w:after="0" w:line="240" w:lineRule="auto"/>
              <w:jc w:val="both"/>
              <w:rPr>
                <w:rFonts w:ascii="Times New Roman" w:hAnsi="Times New Roman"/>
                <w:color w:val="auto"/>
                <w:szCs w:val="22"/>
              </w:rPr>
            </w:pPr>
            <w:r w:rsidRPr="00036FAC">
              <w:rPr>
                <w:rFonts w:ascii="Times New Roman" w:hAnsi="Times New Roman"/>
                <w:color w:val="auto"/>
                <w:szCs w:val="22"/>
              </w:rPr>
              <w:t xml:space="preserve">- </w:t>
            </w:r>
            <w:r w:rsidR="00096648" w:rsidRPr="00036FAC">
              <w:rPr>
                <w:rFonts w:ascii="Times New Roman" w:hAnsi="Times New Roman"/>
                <w:color w:val="auto"/>
                <w:szCs w:val="22"/>
              </w:rPr>
              <w:t>О</w:t>
            </w:r>
            <w:r w:rsidRPr="00036FAC">
              <w:rPr>
                <w:rFonts w:ascii="Times New Roman" w:hAnsi="Times New Roman"/>
                <w:color w:val="auto"/>
                <w:szCs w:val="22"/>
              </w:rPr>
              <w:t xml:space="preserve">тсутствие в предусмотренном Законом реестре недобросовестных поставщиков (подрядчиков, исполнителей) </w:t>
            </w:r>
            <w:r w:rsidR="00584815" w:rsidRPr="00036FAC">
              <w:rPr>
                <w:rFonts w:ascii="Times New Roman" w:hAnsi="Times New Roman"/>
                <w:color w:val="auto"/>
                <w:szCs w:val="22"/>
              </w:rPr>
              <w:t xml:space="preserve">информации об участнике закупки, в том числе </w:t>
            </w:r>
            <w:r w:rsidR="00317936" w:rsidRPr="00036FAC">
              <w:rPr>
                <w:rFonts w:ascii="Times New Roman" w:hAnsi="Times New Roman"/>
                <w:color w:val="auto"/>
                <w:szCs w:val="22"/>
              </w:rPr>
              <w:t xml:space="preserve">о лицах, информация о которых содержится в заявке на участие в закупке в соответствии с подпунктом </w:t>
            </w:r>
            <w:r w:rsidR="009F2A2C" w:rsidRPr="00036FAC">
              <w:rPr>
                <w:rFonts w:ascii="Times New Roman" w:hAnsi="Times New Roman"/>
                <w:color w:val="auto"/>
                <w:szCs w:val="22"/>
              </w:rPr>
              <w:t>«</w:t>
            </w:r>
            <w:r w:rsidR="00317936" w:rsidRPr="00036FAC">
              <w:rPr>
                <w:rFonts w:ascii="Times New Roman" w:hAnsi="Times New Roman"/>
                <w:color w:val="auto"/>
                <w:szCs w:val="22"/>
              </w:rPr>
              <w:t>в</w:t>
            </w:r>
            <w:r w:rsidR="009F2A2C" w:rsidRPr="00036FAC">
              <w:rPr>
                <w:rFonts w:ascii="Times New Roman" w:hAnsi="Times New Roman"/>
                <w:color w:val="auto"/>
                <w:szCs w:val="22"/>
              </w:rPr>
              <w:t>»</w:t>
            </w:r>
            <w:r w:rsidR="00317936" w:rsidRPr="00036FAC">
              <w:rPr>
                <w:rFonts w:ascii="Times New Roman" w:hAnsi="Times New Roman"/>
                <w:color w:val="auto"/>
                <w:szCs w:val="22"/>
              </w:rPr>
              <w:t xml:space="preserve"> пункта 1 части 1 статьи 43 Закона, если Правительством Российской Федерации не установлено иное</w:t>
            </w:r>
            <w:r w:rsidR="00584815" w:rsidRPr="00036FAC">
              <w:rPr>
                <w:rFonts w:ascii="Times New Roman" w:hAnsi="Times New Roman"/>
                <w:color w:val="auto"/>
                <w:szCs w:val="22"/>
              </w:rPr>
              <w:t>.</w:t>
            </w:r>
          </w:p>
        </w:tc>
      </w:tr>
      <w:tr w:rsidR="00C07A73" w:rsidRPr="00036FAC" w14:paraId="27BF959F" w14:textId="77777777" w:rsidTr="00036FAC">
        <w:trPr>
          <w:trHeight w:val="20"/>
        </w:trPr>
        <w:tc>
          <w:tcPr>
            <w:tcW w:w="534" w:type="dxa"/>
          </w:tcPr>
          <w:p w14:paraId="407D2110" w14:textId="77777777" w:rsidR="00C941B3" w:rsidRPr="00036FAC" w:rsidRDefault="00C941B3" w:rsidP="00C07A73">
            <w:pPr>
              <w:widowControl w:val="0"/>
              <w:spacing w:after="0" w:line="240" w:lineRule="auto"/>
              <w:jc w:val="center"/>
              <w:rPr>
                <w:rFonts w:ascii="Times New Roman" w:hAnsi="Times New Roman"/>
                <w:color w:val="auto"/>
                <w:szCs w:val="22"/>
                <w:lang w:eastAsia="ru-RU"/>
              </w:rPr>
            </w:pPr>
            <w:r w:rsidRPr="00036FAC">
              <w:rPr>
                <w:rFonts w:ascii="Times New Roman" w:hAnsi="Times New Roman"/>
                <w:color w:val="auto"/>
                <w:szCs w:val="22"/>
                <w:lang w:eastAsia="ru-RU"/>
              </w:rPr>
              <w:lastRenderedPageBreak/>
              <w:t>10</w:t>
            </w:r>
          </w:p>
        </w:tc>
        <w:tc>
          <w:tcPr>
            <w:tcW w:w="3147" w:type="dxa"/>
          </w:tcPr>
          <w:p w14:paraId="1B6A2F2B" w14:textId="77777777" w:rsidR="00C941B3" w:rsidRPr="00036FAC" w:rsidRDefault="000B2EB4" w:rsidP="00C07A73">
            <w:pPr>
              <w:widowControl w:val="0"/>
              <w:autoSpaceDE w:val="0"/>
              <w:autoSpaceDN w:val="0"/>
              <w:adjustRightInd w:val="0"/>
              <w:spacing w:after="0" w:line="240" w:lineRule="auto"/>
              <w:jc w:val="both"/>
              <w:rPr>
                <w:rFonts w:ascii="Times New Roman" w:hAnsi="Times New Roman"/>
                <w:b/>
                <w:color w:val="auto"/>
                <w:szCs w:val="22"/>
              </w:rPr>
            </w:pPr>
            <w:r w:rsidRPr="00036FAC">
              <w:rPr>
                <w:rFonts w:ascii="Times New Roman" w:hAnsi="Times New Roman"/>
                <w:b/>
                <w:color w:val="auto"/>
                <w:szCs w:val="22"/>
              </w:rPr>
              <w:t>Т</w:t>
            </w:r>
            <w:r w:rsidR="00C941B3" w:rsidRPr="00036FAC">
              <w:rPr>
                <w:rFonts w:ascii="Times New Roman" w:hAnsi="Times New Roman"/>
                <w:b/>
                <w:color w:val="auto"/>
                <w:szCs w:val="22"/>
              </w:rPr>
              <w:t>ребования к участникам закуп</w:t>
            </w:r>
            <w:r w:rsidRPr="00036FAC">
              <w:rPr>
                <w:rFonts w:ascii="Times New Roman" w:hAnsi="Times New Roman"/>
                <w:b/>
                <w:color w:val="auto"/>
                <w:szCs w:val="22"/>
              </w:rPr>
              <w:t>ок</w:t>
            </w:r>
            <w:r w:rsidR="00C941B3" w:rsidRPr="00036FAC">
              <w:rPr>
                <w:rFonts w:ascii="Times New Roman" w:hAnsi="Times New Roman"/>
                <w:b/>
                <w:color w:val="auto"/>
                <w:szCs w:val="22"/>
              </w:rPr>
              <w:t xml:space="preserve"> в соответст</w:t>
            </w:r>
            <w:r w:rsidR="009E56C1" w:rsidRPr="00036FAC">
              <w:rPr>
                <w:rFonts w:ascii="Times New Roman" w:hAnsi="Times New Roman"/>
                <w:b/>
                <w:color w:val="auto"/>
                <w:szCs w:val="22"/>
              </w:rPr>
              <w:t>вии с частью 2 статьи 31 Закона</w:t>
            </w:r>
          </w:p>
        </w:tc>
        <w:tc>
          <w:tcPr>
            <w:tcW w:w="6776" w:type="dxa"/>
          </w:tcPr>
          <w:p w14:paraId="53A03B9E" w14:textId="77777777" w:rsidR="00334E91" w:rsidRPr="00036FAC" w:rsidRDefault="00334E91" w:rsidP="00C07A73">
            <w:pPr>
              <w:autoSpaceDE w:val="0"/>
              <w:autoSpaceDN w:val="0"/>
              <w:adjustRightInd w:val="0"/>
              <w:spacing w:after="0" w:line="240" w:lineRule="auto"/>
              <w:jc w:val="center"/>
              <w:rPr>
                <w:rFonts w:ascii="Times New Roman" w:eastAsia="Calibri" w:hAnsi="Times New Roman"/>
                <w:color w:val="auto"/>
                <w:szCs w:val="22"/>
              </w:rPr>
            </w:pPr>
            <w:r w:rsidRPr="00036FAC">
              <w:rPr>
                <w:rFonts w:ascii="Times New Roman" w:eastAsia="Calibri" w:hAnsi="Times New Roman"/>
                <w:color w:val="auto"/>
                <w:szCs w:val="22"/>
              </w:rPr>
              <w:t>Не установлены.</w:t>
            </w:r>
          </w:p>
          <w:p w14:paraId="5E9F7E5D" w14:textId="4B799A1E" w:rsidR="00C941B3" w:rsidRPr="00036FAC" w:rsidRDefault="00C941B3" w:rsidP="00C07A73">
            <w:pPr>
              <w:autoSpaceDE w:val="0"/>
              <w:autoSpaceDN w:val="0"/>
              <w:adjustRightInd w:val="0"/>
              <w:spacing w:after="0" w:line="240" w:lineRule="auto"/>
              <w:jc w:val="center"/>
              <w:rPr>
                <w:rFonts w:ascii="Times New Roman" w:hAnsi="Times New Roman"/>
                <w:color w:val="auto"/>
                <w:szCs w:val="22"/>
                <w:lang w:eastAsia="ru-RU"/>
              </w:rPr>
            </w:pPr>
          </w:p>
        </w:tc>
      </w:tr>
      <w:tr w:rsidR="00C07A73" w:rsidRPr="00036FAC" w14:paraId="71344964" w14:textId="77777777" w:rsidTr="00036FAC">
        <w:trPr>
          <w:trHeight w:val="20"/>
        </w:trPr>
        <w:tc>
          <w:tcPr>
            <w:tcW w:w="534" w:type="dxa"/>
          </w:tcPr>
          <w:p w14:paraId="7BDBB473" w14:textId="77777777" w:rsidR="00C07A73" w:rsidRPr="00036FAC" w:rsidRDefault="00C07A73" w:rsidP="00C07A73">
            <w:pPr>
              <w:widowControl w:val="0"/>
              <w:spacing w:after="0" w:line="240" w:lineRule="auto"/>
              <w:jc w:val="center"/>
              <w:rPr>
                <w:rFonts w:ascii="Times New Roman" w:hAnsi="Times New Roman"/>
                <w:color w:val="auto"/>
                <w:szCs w:val="22"/>
                <w:lang w:eastAsia="ru-RU"/>
              </w:rPr>
            </w:pPr>
            <w:r w:rsidRPr="00036FAC">
              <w:rPr>
                <w:rFonts w:ascii="Times New Roman" w:hAnsi="Times New Roman"/>
                <w:color w:val="auto"/>
                <w:szCs w:val="22"/>
                <w:lang w:eastAsia="ru-RU"/>
              </w:rPr>
              <w:t>11</w:t>
            </w:r>
          </w:p>
        </w:tc>
        <w:tc>
          <w:tcPr>
            <w:tcW w:w="3147" w:type="dxa"/>
          </w:tcPr>
          <w:p w14:paraId="2DD91A06" w14:textId="2AEDB7ED" w:rsidR="00C07A73" w:rsidRPr="00036FAC" w:rsidRDefault="00C07A73" w:rsidP="00C07A73">
            <w:pPr>
              <w:widowControl w:val="0"/>
              <w:autoSpaceDE w:val="0"/>
              <w:autoSpaceDN w:val="0"/>
              <w:adjustRightInd w:val="0"/>
              <w:spacing w:after="0" w:line="240" w:lineRule="auto"/>
              <w:jc w:val="both"/>
              <w:rPr>
                <w:rFonts w:ascii="Times New Roman" w:hAnsi="Times New Roman"/>
                <w:b/>
                <w:color w:val="auto"/>
                <w:szCs w:val="22"/>
              </w:rPr>
            </w:pPr>
            <w:r w:rsidRPr="00036FAC">
              <w:rPr>
                <w:rFonts w:ascii="Times New Roman" w:hAnsi="Times New Roman"/>
                <w:b/>
                <w:color w:val="auto"/>
                <w:szCs w:val="22"/>
              </w:rPr>
              <w:t>Требования к участникам закупок в соответствии с частью 2.1 статьи 31 Закона</w:t>
            </w:r>
          </w:p>
        </w:tc>
        <w:tc>
          <w:tcPr>
            <w:tcW w:w="6776" w:type="dxa"/>
          </w:tcPr>
          <w:p w14:paraId="6757B5FE" w14:textId="77777777" w:rsidR="00C07A73" w:rsidRPr="00036FAC" w:rsidRDefault="00C07A73" w:rsidP="00C07A73">
            <w:pPr>
              <w:autoSpaceDE w:val="0"/>
              <w:autoSpaceDN w:val="0"/>
              <w:adjustRightInd w:val="0"/>
              <w:spacing w:after="0" w:line="240" w:lineRule="auto"/>
              <w:jc w:val="center"/>
              <w:rPr>
                <w:rFonts w:ascii="Times New Roman" w:eastAsia="Calibri" w:hAnsi="Times New Roman"/>
                <w:color w:val="auto"/>
                <w:szCs w:val="22"/>
              </w:rPr>
            </w:pPr>
            <w:r w:rsidRPr="00036FAC">
              <w:rPr>
                <w:rFonts w:ascii="Times New Roman" w:eastAsia="Calibri" w:hAnsi="Times New Roman"/>
                <w:color w:val="auto"/>
                <w:szCs w:val="22"/>
              </w:rPr>
              <w:t>Не установлены.</w:t>
            </w:r>
          </w:p>
          <w:p w14:paraId="15EAF135" w14:textId="3CD8E1B5" w:rsidR="00C07A73" w:rsidRPr="00036FAC" w:rsidRDefault="00C07A73" w:rsidP="00C07A73">
            <w:pPr>
              <w:autoSpaceDE w:val="0"/>
              <w:autoSpaceDN w:val="0"/>
              <w:adjustRightInd w:val="0"/>
              <w:spacing w:after="0" w:line="240" w:lineRule="auto"/>
              <w:ind w:firstLine="540"/>
              <w:jc w:val="both"/>
              <w:rPr>
                <w:rFonts w:ascii="Times New Roman" w:eastAsia="Calibri" w:hAnsi="Times New Roman"/>
                <w:color w:val="auto"/>
                <w:szCs w:val="22"/>
              </w:rPr>
            </w:pPr>
          </w:p>
        </w:tc>
      </w:tr>
      <w:tr w:rsidR="00C07A73" w:rsidRPr="00C07A73" w14:paraId="185CD943" w14:textId="77777777" w:rsidTr="00036FAC">
        <w:trPr>
          <w:trHeight w:val="20"/>
        </w:trPr>
        <w:tc>
          <w:tcPr>
            <w:tcW w:w="534" w:type="dxa"/>
          </w:tcPr>
          <w:p w14:paraId="7DF07D42" w14:textId="77777777" w:rsidR="005E232F" w:rsidRPr="00036FAC" w:rsidRDefault="005E232F" w:rsidP="00C07A73">
            <w:pPr>
              <w:widowControl w:val="0"/>
              <w:spacing w:after="0" w:line="240" w:lineRule="auto"/>
              <w:jc w:val="center"/>
              <w:rPr>
                <w:rFonts w:ascii="Times New Roman" w:hAnsi="Times New Roman"/>
                <w:color w:val="auto"/>
                <w:szCs w:val="22"/>
                <w:lang w:eastAsia="ru-RU"/>
              </w:rPr>
            </w:pPr>
            <w:r w:rsidRPr="00036FAC">
              <w:rPr>
                <w:rFonts w:ascii="Times New Roman" w:hAnsi="Times New Roman"/>
                <w:color w:val="auto"/>
                <w:szCs w:val="22"/>
                <w:lang w:eastAsia="ru-RU"/>
              </w:rPr>
              <w:t>12</w:t>
            </w:r>
          </w:p>
        </w:tc>
        <w:tc>
          <w:tcPr>
            <w:tcW w:w="3147" w:type="dxa"/>
          </w:tcPr>
          <w:p w14:paraId="0E02379A" w14:textId="77777777" w:rsidR="005E232F" w:rsidRPr="00036FAC" w:rsidRDefault="005E232F" w:rsidP="00C07A73">
            <w:pPr>
              <w:widowControl w:val="0"/>
              <w:autoSpaceDE w:val="0"/>
              <w:autoSpaceDN w:val="0"/>
              <w:adjustRightInd w:val="0"/>
              <w:spacing w:after="0" w:line="240" w:lineRule="auto"/>
              <w:jc w:val="both"/>
              <w:rPr>
                <w:rFonts w:ascii="Times New Roman" w:hAnsi="Times New Roman"/>
                <w:b/>
                <w:color w:val="auto"/>
                <w:szCs w:val="22"/>
              </w:rPr>
            </w:pPr>
            <w:r w:rsidRPr="00036FAC">
              <w:rPr>
                <w:rFonts w:ascii="Times New Roman" w:hAnsi="Times New Roman"/>
                <w:color w:val="auto"/>
                <w:szCs w:val="22"/>
              </w:rPr>
              <w:t>Банковское сопровождение контракта</w:t>
            </w:r>
          </w:p>
        </w:tc>
        <w:tc>
          <w:tcPr>
            <w:tcW w:w="6776" w:type="dxa"/>
          </w:tcPr>
          <w:p w14:paraId="63C58878" w14:textId="77777777" w:rsidR="00C07A73" w:rsidRPr="00036FAC" w:rsidRDefault="005E232F" w:rsidP="00C07A73">
            <w:pPr>
              <w:widowControl w:val="0"/>
              <w:autoSpaceDE w:val="0"/>
              <w:autoSpaceDN w:val="0"/>
              <w:adjustRightInd w:val="0"/>
              <w:spacing w:after="0" w:line="240" w:lineRule="auto"/>
              <w:ind w:firstLine="318"/>
              <w:jc w:val="center"/>
              <w:rPr>
                <w:rFonts w:ascii="Times New Roman" w:hAnsi="Times New Roman"/>
                <w:b/>
                <w:color w:val="auto"/>
                <w:szCs w:val="22"/>
              </w:rPr>
            </w:pPr>
            <w:r w:rsidRPr="00036FAC">
              <w:rPr>
                <w:rFonts w:ascii="Times New Roman" w:hAnsi="Times New Roman"/>
                <w:b/>
                <w:color w:val="auto"/>
                <w:szCs w:val="22"/>
              </w:rPr>
              <w:t xml:space="preserve">Банковское сопровождение контракта </w:t>
            </w:r>
          </w:p>
          <w:p w14:paraId="65DADCFE" w14:textId="7360CDD6" w:rsidR="005E232F" w:rsidRPr="00C07A73" w:rsidRDefault="005E232F" w:rsidP="00C07A73">
            <w:pPr>
              <w:widowControl w:val="0"/>
              <w:autoSpaceDE w:val="0"/>
              <w:autoSpaceDN w:val="0"/>
              <w:adjustRightInd w:val="0"/>
              <w:spacing w:after="0" w:line="240" w:lineRule="auto"/>
              <w:ind w:firstLine="318"/>
              <w:jc w:val="center"/>
              <w:rPr>
                <w:rFonts w:ascii="Times New Roman" w:hAnsi="Times New Roman"/>
                <w:b/>
                <w:color w:val="auto"/>
                <w:szCs w:val="22"/>
              </w:rPr>
            </w:pPr>
            <w:r w:rsidRPr="00036FAC">
              <w:rPr>
                <w:rFonts w:ascii="Times New Roman" w:hAnsi="Times New Roman"/>
                <w:b/>
                <w:color w:val="auto"/>
                <w:szCs w:val="22"/>
              </w:rPr>
              <w:t>- не установлено.</w:t>
            </w:r>
          </w:p>
        </w:tc>
      </w:tr>
    </w:tbl>
    <w:p w14:paraId="24F90A0F" w14:textId="77777777" w:rsidR="00E8391A" w:rsidRPr="00C07A73" w:rsidRDefault="00E8391A" w:rsidP="00C07A73">
      <w:pPr>
        <w:spacing w:after="0" w:line="240" w:lineRule="auto"/>
        <w:ind w:right="-1"/>
        <w:jc w:val="both"/>
        <w:rPr>
          <w:rFonts w:ascii="Times New Roman" w:hAnsi="Times New Roman"/>
          <w:color w:val="auto"/>
          <w:szCs w:val="22"/>
        </w:rPr>
      </w:pPr>
    </w:p>
    <w:sectPr w:rsidR="00E8391A" w:rsidRPr="00C07A73" w:rsidSect="00C07A73">
      <w:pgSz w:w="11906" w:h="16838"/>
      <w:pgMar w:top="1134" w:right="851" w:bottom="1134" w:left="1134" w:header="709" w:footer="709"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tiqua">
    <w:panose1 w:val="00000000000000000000"/>
    <w:charset w:val="00"/>
    <w:family w:val="roman"/>
    <w:notTrueType/>
    <w:pitch w:val="default"/>
  </w:font>
  <w:font w:name="TimesE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C5881"/>
    <w:multiLevelType w:val="hybridMultilevel"/>
    <w:tmpl w:val="CBDEB74A"/>
    <w:lvl w:ilvl="0" w:tplc="7BC0076E">
      <w:start w:val="1"/>
      <w:numFmt w:val="decimal"/>
      <w:lvlText w:val="%1."/>
      <w:lvlJc w:val="left"/>
      <w:pPr>
        <w:ind w:left="486" w:hanging="360"/>
      </w:pPr>
    </w:lvl>
    <w:lvl w:ilvl="1" w:tplc="04190019">
      <w:start w:val="1"/>
      <w:numFmt w:val="lowerLetter"/>
      <w:lvlText w:val="%2."/>
      <w:lvlJc w:val="left"/>
      <w:pPr>
        <w:ind w:left="1206" w:hanging="360"/>
      </w:pPr>
    </w:lvl>
    <w:lvl w:ilvl="2" w:tplc="0419001B">
      <w:start w:val="1"/>
      <w:numFmt w:val="lowerRoman"/>
      <w:lvlText w:val="%3."/>
      <w:lvlJc w:val="right"/>
      <w:pPr>
        <w:ind w:left="1926" w:hanging="180"/>
      </w:pPr>
    </w:lvl>
    <w:lvl w:ilvl="3" w:tplc="0419000F">
      <w:start w:val="1"/>
      <w:numFmt w:val="decimal"/>
      <w:lvlText w:val="%4."/>
      <w:lvlJc w:val="left"/>
      <w:pPr>
        <w:ind w:left="2646" w:hanging="360"/>
      </w:pPr>
    </w:lvl>
    <w:lvl w:ilvl="4" w:tplc="04190019">
      <w:start w:val="1"/>
      <w:numFmt w:val="lowerLetter"/>
      <w:lvlText w:val="%5."/>
      <w:lvlJc w:val="left"/>
      <w:pPr>
        <w:ind w:left="3366" w:hanging="360"/>
      </w:pPr>
    </w:lvl>
    <w:lvl w:ilvl="5" w:tplc="0419001B">
      <w:start w:val="1"/>
      <w:numFmt w:val="lowerRoman"/>
      <w:lvlText w:val="%6."/>
      <w:lvlJc w:val="right"/>
      <w:pPr>
        <w:ind w:left="4086" w:hanging="180"/>
      </w:pPr>
    </w:lvl>
    <w:lvl w:ilvl="6" w:tplc="0419000F">
      <w:start w:val="1"/>
      <w:numFmt w:val="decimal"/>
      <w:lvlText w:val="%7."/>
      <w:lvlJc w:val="left"/>
      <w:pPr>
        <w:ind w:left="4806" w:hanging="360"/>
      </w:pPr>
    </w:lvl>
    <w:lvl w:ilvl="7" w:tplc="04190019">
      <w:start w:val="1"/>
      <w:numFmt w:val="lowerLetter"/>
      <w:lvlText w:val="%8."/>
      <w:lvlJc w:val="left"/>
      <w:pPr>
        <w:ind w:left="5526" w:hanging="360"/>
      </w:pPr>
    </w:lvl>
    <w:lvl w:ilvl="8" w:tplc="0419001B">
      <w:start w:val="1"/>
      <w:numFmt w:val="lowerRoman"/>
      <w:lvlText w:val="%9."/>
      <w:lvlJc w:val="right"/>
      <w:pPr>
        <w:ind w:left="6246" w:hanging="180"/>
      </w:pPr>
    </w:lvl>
  </w:abstractNum>
  <w:abstractNum w:abstractNumId="1" w15:restartNumberingAfterBreak="0">
    <w:nsid w:val="0C4F5FB6"/>
    <w:multiLevelType w:val="hybridMultilevel"/>
    <w:tmpl w:val="F7BC7810"/>
    <w:lvl w:ilvl="0" w:tplc="04190011">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41E428B"/>
    <w:multiLevelType w:val="hybridMultilevel"/>
    <w:tmpl w:val="92DEFC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916795C"/>
    <w:multiLevelType w:val="hybridMultilevel"/>
    <w:tmpl w:val="48A4460E"/>
    <w:lvl w:ilvl="0" w:tplc="0419000F">
      <w:start w:val="1"/>
      <w:numFmt w:val="decimal"/>
      <w:lvlText w:val="%1."/>
      <w:lvlJc w:val="left"/>
      <w:pPr>
        <w:ind w:left="644"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15:restartNumberingAfterBreak="0">
    <w:nsid w:val="40DB570D"/>
    <w:multiLevelType w:val="hybridMultilevel"/>
    <w:tmpl w:val="21147C3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43C514CB"/>
    <w:multiLevelType w:val="hybridMultilevel"/>
    <w:tmpl w:val="547ECDD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4676582D"/>
    <w:multiLevelType w:val="hybridMultilevel"/>
    <w:tmpl w:val="6BFE5D3E"/>
    <w:lvl w:ilvl="0" w:tplc="04190001">
      <w:start w:val="1"/>
      <w:numFmt w:val="bullet"/>
      <w:lvlText w:val=""/>
      <w:lvlJc w:val="left"/>
      <w:pPr>
        <w:ind w:left="846" w:hanging="360"/>
      </w:pPr>
      <w:rPr>
        <w:rFonts w:ascii="Symbol" w:hAnsi="Symbol"/>
      </w:rPr>
    </w:lvl>
    <w:lvl w:ilvl="1" w:tplc="04190003">
      <w:start w:val="1"/>
      <w:numFmt w:val="bullet"/>
      <w:lvlText w:val="o"/>
      <w:lvlJc w:val="left"/>
      <w:pPr>
        <w:ind w:left="1566" w:hanging="360"/>
      </w:pPr>
      <w:rPr>
        <w:rFonts w:ascii="Courier New" w:hAnsi="Courier New"/>
      </w:rPr>
    </w:lvl>
    <w:lvl w:ilvl="2" w:tplc="04190005">
      <w:start w:val="1"/>
      <w:numFmt w:val="bullet"/>
      <w:lvlText w:val=""/>
      <w:lvlJc w:val="left"/>
      <w:pPr>
        <w:ind w:left="2286" w:hanging="360"/>
      </w:pPr>
      <w:rPr>
        <w:rFonts w:ascii="Wingdings" w:hAnsi="Wingdings"/>
      </w:rPr>
    </w:lvl>
    <w:lvl w:ilvl="3" w:tplc="04190001">
      <w:start w:val="1"/>
      <w:numFmt w:val="bullet"/>
      <w:lvlText w:val=""/>
      <w:lvlJc w:val="left"/>
      <w:pPr>
        <w:ind w:left="3006" w:hanging="360"/>
      </w:pPr>
      <w:rPr>
        <w:rFonts w:ascii="Symbol" w:hAnsi="Symbol"/>
      </w:rPr>
    </w:lvl>
    <w:lvl w:ilvl="4" w:tplc="04190003">
      <w:start w:val="1"/>
      <w:numFmt w:val="bullet"/>
      <w:lvlText w:val="o"/>
      <w:lvlJc w:val="left"/>
      <w:pPr>
        <w:ind w:left="3726" w:hanging="360"/>
      </w:pPr>
      <w:rPr>
        <w:rFonts w:ascii="Courier New" w:hAnsi="Courier New"/>
      </w:rPr>
    </w:lvl>
    <w:lvl w:ilvl="5" w:tplc="04190005">
      <w:start w:val="1"/>
      <w:numFmt w:val="bullet"/>
      <w:lvlText w:val=""/>
      <w:lvlJc w:val="left"/>
      <w:pPr>
        <w:ind w:left="4446" w:hanging="360"/>
      </w:pPr>
      <w:rPr>
        <w:rFonts w:ascii="Wingdings" w:hAnsi="Wingdings"/>
      </w:rPr>
    </w:lvl>
    <w:lvl w:ilvl="6" w:tplc="04190001">
      <w:start w:val="1"/>
      <w:numFmt w:val="bullet"/>
      <w:lvlText w:val=""/>
      <w:lvlJc w:val="left"/>
      <w:pPr>
        <w:ind w:left="5166" w:hanging="360"/>
      </w:pPr>
      <w:rPr>
        <w:rFonts w:ascii="Symbol" w:hAnsi="Symbol"/>
      </w:rPr>
    </w:lvl>
    <w:lvl w:ilvl="7" w:tplc="04190003">
      <w:start w:val="1"/>
      <w:numFmt w:val="bullet"/>
      <w:lvlText w:val="o"/>
      <w:lvlJc w:val="left"/>
      <w:pPr>
        <w:ind w:left="5886" w:hanging="360"/>
      </w:pPr>
      <w:rPr>
        <w:rFonts w:ascii="Courier New" w:hAnsi="Courier New"/>
      </w:rPr>
    </w:lvl>
    <w:lvl w:ilvl="8" w:tplc="04190005">
      <w:start w:val="1"/>
      <w:numFmt w:val="bullet"/>
      <w:lvlText w:val=""/>
      <w:lvlJc w:val="left"/>
      <w:pPr>
        <w:ind w:left="6606" w:hanging="360"/>
      </w:pPr>
      <w:rPr>
        <w:rFonts w:ascii="Wingdings" w:hAnsi="Wingdings"/>
      </w:rPr>
    </w:lvl>
  </w:abstractNum>
  <w:abstractNum w:abstractNumId="7" w15:restartNumberingAfterBreak="0">
    <w:nsid w:val="4CBD39B8"/>
    <w:multiLevelType w:val="multilevel"/>
    <w:tmpl w:val="229402B0"/>
    <w:lvl w:ilvl="0">
      <w:start w:val="1"/>
      <w:numFmt w:val="decimal"/>
      <w:lvlText w:val="%1."/>
      <w:lvlJc w:val="left"/>
      <w:pPr>
        <w:ind w:left="420" w:hanging="420"/>
      </w:pPr>
      <w:rPr>
        <w:b/>
      </w:rPr>
    </w:lvl>
    <w:lvl w:ilvl="1">
      <w:start w:val="1"/>
      <w:numFmt w:val="decimal"/>
      <w:lvlText w:val="%1.%2."/>
      <w:lvlJc w:val="left"/>
      <w:pPr>
        <w:ind w:left="738" w:hanging="420"/>
      </w:pPr>
    </w:lvl>
    <w:lvl w:ilvl="2">
      <w:start w:val="1"/>
      <w:numFmt w:val="decimal"/>
      <w:lvlText w:val="%1.%2.%3."/>
      <w:lvlJc w:val="left"/>
      <w:pPr>
        <w:ind w:left="1356" w:hanging="720"/>
      </w:pPr>
    </w:lvl>
    <w:lvl w:ilvl="3">
      <w:start w:val="1"/>
      <w:numFmt w:val="decimal"/>
      <w:lvlText w:val="%1.%2.%3.%4."/>
      <w:lvlJc w:val="left"/>
      <w:pPr>
        <w:ind w:left="1674" w:hanging="720"/>
      </w:pPr>
    </w:lvl>
    <w:lvl w:ilvl="4">
      <w:start w:val="1"/>
      <w:numFmt w:val="decimal"/>
      <w:lvlText w:val="%1.%2.%3.%4.%5."/>
      <w:lvlJc w:val="left"/>
      <w:pPr>
        <w:ind w:left="2352" w:hanging="1080"/>
      </w:pPr>
    </w:lvl>
    <w:lvl w:ilvl="5">
      <w:start w:val="1"/>
      <w:numFmt w:val="decimal"/>
      <w:lvlText w:val="%1.%2.%3.%4.%5.%6."/>
      <w:lvlJc w:val="left"/>
      <w:pPr>
        <w:ind w:left="2670" w:hanging="1080"/>
      </w:pPr>
    </w:lvl>
    <w:lvl w:ilvl="6">
      <w:start w:val="1"/>
      <w:numFmt w:val="decimal"/>
      <w:lvlText w:val="%1.%2.%3.%4.%5.%6.%7."/>
      <w:lvlJc w:val="left"/>
      <w:pPr>
        <w:ind w:left="3348" w:hanging="1440"/>
      </w:pPr>
    </w:lvl>
    <w:lvl w:ilvl="7">
      <w:start w:val="1"/>
      <w:numFmt w:val="decimal"/>
      <w:lvlText w:val="%1.%2.%3.%4.%5.%6.%7.%8."/>
      <w:lvlJc w:val="left"/>
      <w:pPr>
        <w:ind w:left="3666" w:hanging="1440"/>
      </w:pPr>
    </w:lvl>
    <w:lvl w:ilvl="8">
      <w:start w:val="1"/>
      <w:numFmt w:val="decimal"/>
      <w:lvlText w:val="%1.%2.%3.%4.%5.%6.%7.%8.%9."/>
      <w:lvlJc w:val="left"/>
      <w:pPr>
        <w:ind w:left="4344" w:hanging="1800"/>
      </w:pPr>
    </w:lvl>
  </w:abstractNum>
  <w:abstractNum w:abstractNumId="8" w15:restartNumberingAfterBreak="0">
    <w:nsid w:val="79F16CB7"/>
    <w:multiLevelType w:val="hybridMultilevel"/>
    <w:tmpl w:val="5E685188"/>
    <w:lvl w:ilvl="0" w:tplc="B76EA1AC">
      <w:start w:val="1"/>
      <w:numFmt w:val="decimal"/>
      <w:lvlText w:val="%1)"/>
      <w:lvlJc w:val="left"/>
      <w:pPr>
        <w:ind w:left="1056" w:hanging="405"/>
      </w:pPr>
    </w:lvl>
    <w:lvl w:ilvl="1" w:tplc="04190019">
      <w:start w:val="1"/>
      <w:numFmt w:val="lowerLetter"/>
      <w:lvlText w:val="%2."/>
      <w:lvlJc w:val="left"/>
      <w:pPr>
        <w:ind w:left="1731" w:hanging="360"/>
      </w:pPr>
    </w:lvl>
    <w:lvl w:ilvl="2" w:tplc="0419001B">
      <w:start w:val="1"/>
      <w:numFmt w:val="lowerRoman"/>
      <w:lvlText w:val="%3."/>
      <w:lvlJc w:val="right"/>
      <w:pPr>
        <w:ind w:left="2451" w:hanging="180"/>
      </w:pPr>
    </w:lvl>
    <w:lvl w:ilvl="3" w:tplc="0419000F">
      <w:start w:val="1"/>
      <w:numFmt w:val="decimal"/>
      <w:lvlText w:val="%4."/>
      <w:lvlJc w:val="left"/>
      <w:pPr>
        <w:ind w:left="3171" w:hanging="360"/>
      </w:pPr>
    </w:lvl>
    <w:lvl w:ilvl="4" w:tplc="04190019">
      <w:start w:val="1"/>
      <w:numFmt w:val="lowerLetter"/>
      <w:lvlText w:val="%5."/>
      <w:lvlJc w:val="left"/>
      <w:pPr>
        <w:ind w:left="3891" w:hanging="360"/>
      </w:pPr>
    </w:lvl>
    <w:lvl w:ilvl="5" w:tplc="0419001B">
      <w:start w:val="1"/>
      <w:numFmt w:val="lowerRoman"/>
      <w:lvlText w:val="%6."/>
      <w:lvlJc w:val="right"/>
      <w:pPr>
        <w:ind w:left="4611" w:hanging="180"/>
      </w:pPr>
    </w:lvl>
    <w:lvl w:ilvl="6" w:tplc="0419000F">
      <w:start w:val="1"/>
      <w:numFmt w:val="decimal"/>
      <w:lvlText w:val="%7."/>
      <w:lvlJc w:val="left"/>
      <w:pPr>
        <w:ind w:left="5331" w:hanging="360"/>
      </w:pPr>
    </w:lvl>
    <w:lvl w:ilvl="7" w:tplc="04190019">
      <w:start w:val="1"/>
      <w:numFmt w:val="lowerLetter"/>
      <w:lvlText w:val="%8."/>
      <w:lvlJc w:val="left"/>
      <w:pPr>
        <w:ind w:left="6051" w:hanging="360"/>
      </w:pPr>
    </w:lvl>
    <w:lvl w:ilvl="8" w:tplc="0419001B">
      <w:start w:val="1"/>
      <w:numFmt w:val="lowerRoman"/>
      <w:lvlText w:val="%9."/>
      <w:lvlJc w:val="right"/>
      <w:pPr>
        <w:ind w:left="6771" w:hanging="180"/>
      </w:pPr>
    </w:lvl>
  </w:abstractNum>
  <w:abstractNum w:abstractNumId="9" w15:restartNumberingAfterBreak="0">
    <w:nsid w:val="7A4F6CD9"/>
    <w:multiLevelType w:val="hybridMultilevel"/>
    <w:tmpl w:val="02E09716"/>
    <w:lvl w:ilvl="0" w:tplc="04190001">
      <w:start w:val="1"/>
      <w:numFmt w:val="bullet"/>
      <w:lvlText w:val=""/>
      <w:lvlJc w:val="left"/>
      <w:pPr>
        <w:ind w:left="360" w:hanging="360"/>
      </w:pPr>
      <w:rPr>
        <w:rFonts w:ascii="Symbol" w:hAnsi="Symbol"/>
      </w:rPr>
    </w:lvl>
    <w:lvl w:ilvl="1" w:tplc="04190003">
      <w:start w:val="1"/>
      <w:numFmt w:val="bullet"/>
      <w:lvlText w:val="o"/>
      <w:lvlJc w:val="left"/>
      <w:pPr>
        <w:ind w:left="1566" w:hanging="360"/>
      </w:pPr>
      <w:rPr>
        <w:rFonts w:ascii="Courier New" w:hAnsi="Courier New"/>
      </w:rPr>
    </w:lvl>
    <w:lvl w:ilvl="2" w:tplc="04190005">
      <w:start w:val="1"/>
      <w:numFmt w:val="bullet"/>
      <w:lvlText w:val=""/>
      <w:lvlJc w:val="left"/>
      <w:pPr>
        <w:ind w:left="2286" w:hanging="360"/>
      </w:pPr>
      <w:rPr>
        <w:rFonts w:ascii="Wingdings" w:hAnsi="Wingdings"/>
      </w:rPr>
    </w:lvl>
    <w:lvl w:ilvl="3" w:tplc="04190001">
      <w:start w:val="1"/>
      <w:numFmt w:val="bullet"/>
      <w:lvlText w:val=""/>
      <w:lvlJc w:val="left"/>
      <w:pPr>
        <w:ind w:left="3006" w:hanging="360"/>
      </w:pPr>
      <w:rPr>
        <w:rFonts w:ascii="Symbol" w:hAnsi="Symbol"/>
      </w:rPr>
    </w:lvl>
    <w:lvl w:ilvl="4" w:tplc="04190003">
      <w:start w:val="1"/>
      <w:numFmt w:val="bullet"/>
      <w:lvlText w:val="o"/>
      <w:lvlJc w:val="left"/>
      <w:pPr>
        <w:ind w:left="3726" w:hanging="360"/>
      </w:pPr>
      <w:rPr>
        <w:rFonts w:ascii="Courier New" w:hAnsi="Courier New"/>
      </w:rPr>
    </w:lvl>
    <w:lvl w:ilvl="5" w:tplc="04190005">
      <w:start w:val="1"/>
      <w:numFmt w:val="bullet"/>
      <w:lvlText w:val=""/>
      <w:lvlJc w:val="left"/>
      <w:pPr>
        <w:ind w:left="4446" w:hanging="360"/>
      </w:pPr>
      <w:rPr>
        <w:rFonts w:ascii="Wingdings" w:hAnsi="Wingdings"/>
      </w:rPr>
    </w:lvl>
    <w:lvl w:ilvl="6" w:tplc="04190001">
      <w:start w:val="1"/>
      <w:numFmt w:val="bullet"/>
      <w:lvlText w:val=""/>
      <w:lvlJc w:val="left"/>
      <w:pPr>
        <w:ind w:left="5166" w:hanging="360"/>
      </w:pPr>
      <w:rPr>
        <w:rFonts w:ascii="Symbol" w:hAnsi="Symbol"/>
      </w:rPr>
    </w:lvl>
    <w:lvl w:ilvl="7" w:tplc="04190003">
      <w:start w:val="1"/>
      <w:numFmt w:val="bullet"/>
      <w:lvlText w:val="o"/>
      <w:lvlJc w:val="left"/>
      <w:pPr>
        <w:ind w:left="5886" w:hanging="360"/>
      </w:pPr>
      <w:rPr>
        <w:rFonts w:ascii="Courier New" w:hAnsi="Courier New"/>
      </w:rPr>
    </w:lvl>
    <w:lvl w:ilvl="8" w:tplc="04190005">
      <w:start w:val="1"/>
      <w:numFmt w:val="bullet"/>
      <w:lvlText w:val=""/>
      <w:lvlJc w:val="left"/>
      <w:pPr>
        <w:ind w:left="6606" w:hanging="360"/>
      </w:pPr>
      <w:rPr>
        <w:rFonts w:ascii="Wingdings" w:hAnsi="Wingdings"/>
      </w:rPr>
    </w:lvl>
  </w:abstractNum>
  <w:abstractNum w:abstractNumId="10" w15:restartNumberingAfterBreak="0">
    <w:nsid w:val="7C023534"/>
    <w:multiLevelType w:val="hybridMultilevel"/>
    <w:tmpl w:val="7AF46660"/>
    <w:lvl w:ilvl="0" w:tplc="11D21E0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7C214EEA"/>
    <w:multiLevelType w:val="hybridMultilevel"/>
    <w:tmpl w:val="C07A7C82"/>
    <w:lvl w:ilvl="0" w:tplc="F9A61CD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7D5D3853"/>
    <w:multiLevelType w:val="multilevel"/>
    <w:tmpl w:val="FBFEEEF2"/>
    <w:lvl w:ilvl="0">
      <w:start w:val="1"/>
      <w:numFmt w:val="bullet"/>
      <w:pStyle w:val="3"/>
      <w:lvlText w:val=""/>
      <w:lvlJc w:val="left"/>
      <w:pPr>
        <w:ind w:left="3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num w:numId="1" w16cid:durableId="516508061">
    <w:abstractNumId w:val="12"/>
  </w:num>
  <w:num w:numId="2" w16cid:durableId="178811525">
    <w:abstractNumId w:val="2"/>
  </w:num>
  <w:num w:numId="3" w16cid:durableId="1572738098">
    <w:abstractNumId w:val="3"/>
  </w:num>
  <w:num w:numId="4" w16cid:durableId="567036555">
    <w:abstractNumId w:val="0"/>
  </w:num>
  <w:num w:numId="5" w16cid:durableId="1081293215">
    <w:abstractNumId w:val="6"/>
  </w:num>
  <w:num w:numId="6" w16cid:durableId="1055281298">
    <w:abstractNumId w:val="8"/>
  </w:num>
  <w:num w:numId="7" w16cid:durableId="1998683745">
    <w:abstractNumId w:val="9"/>
  </w:num>
  <w:num w:numId="8" w16cid:durableId="1245147927">
    <w:abstractNumId w:val="5"/>
  </w:num>
  <w:num w:numId="9" w16cid:durableId="1492138740">
    <w:abstractNumId w:val="4"/>
  </w:num>
  <w:num w:numId="10" w16cid:durableId="114638833">
    <w:abstractNumId w:val="1"/>
  </w:num>
  <w:num w:numId="11" w16cid:durableId="1810779791">
    <w:abstractNumId w:val="7"/>
  </w:num>
  <w:num w:numId="12" w16cid:durableId="1327199562">
    <w:abstractNumId w:val="10"/>
  </w:num>
  <w:num w:numId="13" w16cid:durableId="42442735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CD9"/>
    <w:rsid w:val="00015660"/>
    <w:rsid w:val="00017FAD"/>
    <w:rsid w:val="00030FC8"/>
    <w:rsid w:val="00031D82"/>
    <w:rsid w:val="00033A9B"/>
    <w:rsid w:val="00036FAC"/>
    <w:rsid w:val="00037D2E"/>
    <w:rsid w:val="00053AFD"/>
    <w:rsid w:val="00054E92"/>
    <w:rsid w:val="00066CC4"/>
    <w:rsid w:val="00072593"/>
    <w:rsid w:val="000731AA"/>
    <w:rsid w:val="000743C2"/>
    <w:rsid w:val="00074ED3"/>
    <w:rsid w:val="0008056C"/>
    <w:rsid w:val="00083012"/>
    <w:rsid w:val="00086317"/>
    <w:rsid w:val="00096648"/>
    <w:rsid w:val="000A5155"/>
    <w:rsid w:val="000A657E"/>
    <w:rsid w:val="000A6A3B"/>
    <w:rsid w:val="000B1C94"/>
    <w:rsid w:val="000B2EB4"/>
    <w:rsid w:val="000B5BF3"/>
    <w:rsid w:val="000B704E"/>
    <w:rsid w:val="000C2D0B"/>
    <w:rsid w:val="000C559A"/>
    <w:rsid w:val="000D431F"/>
    <w:rsid w:val="000D62B5"/>
    <w:rsid w:val="000E28AB"/>
    <w:rsid w:val="000E6148"/>
    <w:rsid w:val="000F09A5"/>
    <w:rsid w:val="0010303C"/>
    <w:rsid w:val="001054BA"/>
    <w:rsid w:val="00113A8B"/>
    <w:rsid w:val="00116094"/>
    <w:rsid w:val="00116D73"/>
    <w:rsid w:val="001200BE"/>
    <w:rsid w:val="001223D6"/>
    <w:rsid w:val="00131338"/>
    <w:rsid w:val="001325EF"/>
    <w:rsid w:val="00133DED"/>
    <w:rsid w:val="00143496"/>
    <w:rsid w:val="00150DFE"/>
    <w:rsid w:val="0015366F"/>
    <w:rsid w:val="001542A1"/>
    <w:rsid w:val="00170116"/>
    <w:rsid w:val="0017508B"/>
    <w:rsid w:val="0018271E"/>
    <w:rsid w:val="0018285E"/>
    <w:rsid w:val="0019110B"/>
    <w:rsid w:val="001A713F"/>
    <w:rsid w:val="001B0B72"/>
    <w:rsid w:val="001B5C87"/>
    <w:rsid w:val="001C0348"/>
    <w:rsid w:val="001C2666"/>
    <w:rsid w:val="001C3086"/>
    <w:rsid w:val="001C46FF"/>
    <w:rsid w:val="001D6CF2"/>
    <w:rsid w:val="001D6F5D"/>
    <w:rsid w:val="001E21C7"/>
    <w:rsid w:val="001E5A59"/>
    <w:rsid w:val="001F5B6D"/>
    <w:rsid w:val="00212ABF"/>
    <w:rsid w:val="00215B34"/>
    <w:rsid w:val="00224787"/>
    <w:rsid w:val="00231B3A"/>
    <w:rsid w:val="00242F4E"/>
    <w:rsid w:val="00260D32"/>
    <w:rsid w:val="0026327E"/>
    <w:rsid w:val="0026744B"/>
    <w:rsid w:val="00267F5B"/>
    <w:rsid w:val="002730D4"/>
    <w:rsid w:val="00274EF8"/>
    <w:rsid w:val="00285C6B"/>
    <w:rsid w:val="00293A37"/>
    <w:rsid w:val="00294E13"/>
    <w:rsid w:val="00297A98"/>
    <w:rsid w:val="002A2012"/>
    <w:rsid w:val="002A587F"/>
    <w:rsid w:val="002B51FB"/>
    <w:rsid w:val="002B7BBA"/>
    <w:rsid w:val="002C7E52"/>
    <w:rsid w:val="002E77D9"/>
    <w:rsid w:val="002F0BC5"/>
    <w:rsid w:val="00317936"/>
    <w:rsid w:val="00317E74"/>
    <w:rsid w:val="00327ECE"/>
    <w:rsid w:val="00327EE7"/>
    <w:rsid w:val="00334E91"/>
    <w:rsid w:val="003400BA"/>
    <w:rsid w:val="00347B5C"/>
    <w:rsid w:val="0035523F"/>
    <w:rsid w:val="003610B4"/>
    <w:rsid w:val="0036217B"/>
    <w:rsid w:val="00372033"/>
    <w:rsid w:val="003743B2"/>
    <w:rsid w:val="00376B74"/>
    <w:rsid w:val="00377CF5"/>
    <w:rsid w:val="003857D3"/>
    <w:rsid w:val="00391106"/>
    <w:rsid w:val="00394731"/>
    <w:rsid w:val="003A2523"/>
    <w:rsid w:val="003A2B14"/>
    <w:rsid w:val="003A4D16"/>
    <w:rsid w:val="003B1774"/>
    <w:rsid w:val="003B7137"/>
    <w:rsid w:val="003B72A6"/>
    <w:rsid w:val="003B782A"/>
    <w:rsid w:val="003C0532"/>
    <w:rsid w:val="003C1A1D"/>
    <w:rsid w:val="003C2E0A"/>
    <w:rsid w:val="003C453A"/>
    <w:rsid w:val="003C46D6"/>
    <w:rsid w:val="003C5024"/>
    <w:rsid w:val="003D1141"/>
    <w:rsid w:val="003D7F98"/>
    <w:rsid w:val="003E3037"/>
    <w:rsid w:val="003E333E"/>
    <w:rsid w:val="003E43FA"/>
    <w:rsid w:val="003E6E8E"/>
    <w:rsid w:val="003F1BB3"/>
    <w:rsid w:val="00402A5F"/>
    <w:rsid w:val="0040440B"/>
    <w:rsid w:val="00406F3B"/>
    <w:rsid w:val="00423B24"/>
    <w:rsid w:val="00425BA2"/>
    <w:rsid w:val="004321F0"/>
    <w:rsid w:val="004558C9"/>
    <w:rsid w:val="0045748F"/>
    <w:rsid w:val="00481C21"/>
    <w:rsid w:val="004868B4"/>
    <w:rsid w:val="004908AB"/>
    <w:rsid w:val="0049161F"/>
    <w:rsid w:val="00491A42"/>
    <w:rsid w:val="00496809"/>
    <w:rsid w:val="00497544"/>
    <w:rsid w:val="004A3C80"/>
    <w:rsid w:val="004A3EF6"/>
    <w:rsid w:val="004B2A26"/>
    <w:rsid w:val="004B55D6"/>
    <w:rsid w:val="004B7A21"/>
    <w:rsid w:val="004D54A2"/>
    <w:rsid w:val="004E0424"/>
    <w:rsid w:val="004E06B0"/>
    <w:rsid w:val="004F1ED7"/>
    <w:rsid w:val="005044DE"/>
    <w:rsid w:val="00512A60"/>
    <w:rsid w:val="0053586C"/>
    <w:rsid w:val="00537B09"/>
    <w:rsid w:val="005537EB"/>
    <w:rsid w:val="005552C4"/>
    <w:rsid w:val="00557CD9"/>
    <w:rsid w:val="00562FBD"/>
    <w:rsid w:val="00564BC9"/>
    <w:rsid w:val="0057190E"/>
    <w:rsid w:val="00572810"/>
    <w:rsid w:val="0058015B"/>
    <w:rsid w:val="00581E1F"/>
    <w:rsid w:val="00584815"/>
    <w:rsid w:val="0059351B"/>
    <w:rsid w:val="005A51DC"/>
    <w:rsid w:val="005A582B"/>
    <w:rsid w:val="005B62BA"/>
    <w:rsid w:val="005D06F7"/>
    <w:rsid w:val="005D0D1B"/>
    <w:rsid w:val="005E232F"/>
    <w:rsid w:val="005E2470"/>
    <w:rsid w:val="005F32E5"/>
    <w:rsid w:val="005F414A"/>
    <w:rsid w:val="00600CB3"/>
    <w:rsid w:val="00613046"/>
    <w:rsid w:val="006162F8"/>
    <w:rsid w:val="006260BF"/>
    <w:rsid w:val="00633912"/>
    <w:rsid w:val="0063787E"/>
    <w:rsid w:val="006437C2"/>
    <w:rsid w:val="00654D08"/>
    <w:rsid w:val="006600D0"/>
    <w:rsid w:val="00661DF7"/>
    <w:rsid w:val="00680F79"/>
    <w:rsid w:val="0068462D"/>
    <w:rsid w:val="00684831"/>
    <w:rsid w:val="006C2C6A"/>
    <w:rsid w:val="006E0E62"/>
    <w:rsid w:val="006E2D89"/>
    <w:rsid w:val="006E378D"/>
    <w:rsid w:val="006E3E93"/>
    <w:rsid w:val="006F1D8A"/>
    <w:rsid w:val="006F6791"/>
    <w:rsid w:val="006F7A47"/>
    <w:rsid w:val="007075BD"/>
    <w:rsid w:val="0071626C"/>
    <w:rsid w:val="00721402"/>
    <w:rsid w:val="00724C5E"/>
    <w:rsid w:val="007305DC"/>
    <w:rsid w:val="007347A2"/>
    <w:rsid w:val="007366D7"/>
    <w:rsid w:val="00740130"/>
    <w:rsid w:val="007466A8"/>
    <w:rsid w:val="00755783"/>
    <w:rsid w:val="007614BC"/>
    <w:rsid w:val="0077281C"/>
    <w:rsid w:val="00777059"/>
    <w:rsid w:val="00783657"/>
    <w:rsid w:val="0078755A"/>
    <w:rsid w:val="00791D7B"/>
    <w:rsid w:val="007B3467"/>
    <w:rsid w:val="007B7FED"/>
    <w:rsid w:val="007C15DD"/>
    <w:rsid w:val="007C4D94"/>
    <w:rsid w:val="007C60AB"/>
    <w:rsid w:val="0080073F"/>
    <w:rsid w:val="00811A0D"/>
    <w:rsid w:val="00812B2F"/>
    <w:rsid w:val="008146A8"/>
    <w:rsid w:val="00814A90"/>
    <w:rsid w:val="0082022E"/>
    <w:rsid w:val="0082354D"/>
    <w:rsid w:val="00825445"/>
    <w:rsid w:val="00825D5B"/>
    <w:rsid w:val="0083354B"/>
    <w:rsid w:val="00833D75"/>
    <w:rsid w:val="008430D2"/>
    <w:rsid w:val="0084563C"/>
    <w:rsid w:val="00846591"/>
    <w:rsid w:val="00861CF6"/>
    <w:rsid w:val="00865C7A"/>
    <w:rsid w:val="008668C0"/>
    <w:rsid w:val="00866B39"/>
    <w:rsid w:val="008A023A"/>
    <w:rsid w:val="008A586F"/>
    <w:rsid w:val="008C67C2"/>
    <w:rsid w:val="008D0E61"/>
    <w:rsid w:val="008D1941"/>
    <w:rsid w:val="008E6367"/>
    <w:rsid w:val="009064E4"/>
    <w:rsid w:val="00912281"/>
    <w:rsid w:val="00913014"/>
    <w:rsid w:val="009217A6"/>
    <w:rsid w:val="0092249A"/>
    <w:rsid w:val="00931FE4"/>
    <w:rsid w:val="00933787"/>
    <w:rsid w:val="0094180B"/>
    <w:rsid w:val="00941B75"/>
    <w:rsid w:val="00956551"/>
    <w:rsid w:val="0096021D"/>
    <w:rsid w:val="00970DE8"/>
    <w:rsid w:val="0097119D"/>
    <w:rsid w:val="00972462"/>
    <w:rsid w:val="00973FBC"/>
    <w:rsid w:val="00981086"/>
    <w:rsid w:val="009923F4"/>
    <w:rsid w:val="00992641"/>
    <w:rsid w:val="0099264C"/>
    <w:rsid w:val="00994214"/>
    <w:rsid w:val="00995495"/>
    <w:rsid w:val="009B1E11"/>
    <w:rsid w:val="009B3C19"/>
    <w:rsid w:val="009B55E1"/>
    <w:rsid w:val="009C6D07"/>
    <w:rsid w:val="009D09FC"/>
    <w:rsid w:val="009D423B"/>
    <w:rsid w:val="009D728F"/>
    <w:rsid w:val="009E3E3B"/>
    <w:rsid w:val="009E56C1"/>
    <w:rsid w:val="009E615F"/>
    <w:rsid w:val="009F045A"/>
    <w:rsid w:val="009F2A2C"/>
    <w:rsid w:val="009F5B32"/>
    <w:rsid w:val="009F6D05"/>
    <w:rsid w:val="009F7601"/>
    <w:rsid w:val="00A17667"/>
    <w:rsid w:val="00A177A0"/>
    <w:rsid w:val="00A2271D"/>
    <w:rsid w:val="00A22F8A"/>
    <w:rsid w:val="00A24398"/>
    <w:rsid w:val="00A370C9"/>
    <w:rsid w:val="00A4445A"/>
    <w:rsid w:val="00A50DCC"/>
    <w:rsid w:val="00A57961"/>
    <w:rsid w:val="00A638F3"/>
    <w:rsid w:val="00A85458"/>
    <w:rsid w:val="00A86E0C"/>
    <w:rsid w:val="00AA1676"/>
    <w:rsid w:val="00AD1CD5"/>
    <w:rsid w:val="00AD3889"/>
    <w:rsid w:val="00AF15AA"/>
    <w:rsid w:val="00B02308"/>
    <w:rsid w:val="00B11775"/>
    <w:rsid w:val="00B16E69"/>
    <w:rsid w:val="00B24C90"/>
    <w:rsid w:val="00B30AB4"/>
    <w:rsid w:val="00B32280"/>
    <w:rsid w:val="00B44427"/>
    <w:rsid w:val="00B60BB6"/>
    <w:rsid w:val="00B75A81"/>
    <w:rsid w:val="00B76F17"/>
    <w:rsid w:val="00BA1B36"/>
    <w:rsid w:val="00BA5D46"/>
    <w:rsid w:val="00BA5E39"/>
    <w:rsid w:val="00BA78F5"/>
    <w:rsid w:val="00BC0026"/>
    <w:rsid w:val="00BD2779"/>
    <w:rsid w:val="00BE00CD"/>
    <w:rsid w:val="00BE5DB1"/>
    <w:rsid w:val="00BE600C"/>
    <w:rsid w:val="00BF450C"/>
    <w:rsid w:val="00BF7238"/>
    <w:rsid w:val="00C07A73"/>
    <w:rsid w:val="00C13244"/>
    <w:rsid w:val="00C1723E"/>
    <w:rsid w:val="00C203E5"/>
    <w:rsid w:val="00C31C73"/>
    <w:rsid w:val="00C4377C"/>
    <w:rsid w:val="00C446E5"/>
    <w:rsid w:val="00C53F06"/>
    <w:rsid w:val="00C63655"/>
    <w:rsid w:val="00C90713"/>
    <w:rsid w:val="00C935EE"/>
    <w:rsid w:val="00C93BFD"/>
    <w:rsid w:val="00C93FAD"/>
    <w:rsid w:val="00C941B3"/>
    <w:rsid w:val="00C94373"/>
    <w:rsid w:val="00CA1F77"/>
    <w:rsid w:val="00CB02A3"/>
    <w:rsid w:val="00CB35E7"/>
    <w:rsid w:val="00CB5DF9"/>
    <w:rsid w:val="00CB62D5"/>
    <w:rsid w:val="00CC0C5A"/>
    <w:rsid w:val="00CC510D"/>
    <w:rsid w:val="00CE0069"/>
    <w:rsid w:val="00CE0511"/>
    <w:rsid w:val="00CE0CD3"/>
    <w:rsid w:val="00CE47FD"/>
    <w:rsid w:val="00CE4932"/>
    <w:rsid w:val="00CF48EC"/>
    <w:rsid w:val="00D06D59"/>
    <w:rsid w:val="00D14B5E"/>
    <w:rsid w:val="00D15218"/>
    <w:rsid w:val="00D17C42"/>
    <w:rsid w:val="00D306AC"/>
    <w:rsid w:val="00D33EEB"/>
    <w:rsid w:val="00D44FE3"/>
    <w:rsid w:val="00D5267A"/>
    <w:rsid w:val="00D52F8B"/>
    <w:rsid w:val="00D617BB"/>
    <w:rsid w:val="00D75A77"/>
    <w:rsid w:val="00D7763C"/>
    <w:rsid w:val="00D77B92"/>
    <w:rsid w:val="00D83102"/>
    <w:rsid w:val="00D93007"/>
    <w:rsid w:val="00DA3935"/>
    <w:rsid w:val="00DA3D44"/>
    <w:rsid w:val="00DA7BDC"/>
    <w:rsid w:val="00DB6DAE"/>
    <w:rsid w:val="00DD0818"/>
    <w:rsid w:val="00DD4A07"/>
    <w:rsid w:val="00DD4C4F"/>
    <w:rsid w:val="00DD53E7"/>
    <w:rsid w:val="00DE1432"/>
    <w:rsid w:val="00DE40D4"/>
    <w:rsid w:val="00E05D8B"/>
    <w:rsid w:val="00E14635"/>
    <w:rsid w:val="00E3573B"/>
    <w:rsid w:val="00E44A4D"/>
    <w:rsid w:val="00E64A8D"/>
    <w:rsid w:val="00E663D2"/>
    <w:rsid w:val="00E70D31"/>
    <w:rsid w:val="00E725AA"/>
    <w:rsid w:val="00E74577"/>
    <w:rsid w:val="00E759C5"/>
    <w:rsid w:val="00E804F6"/>
    <w:rsid w:val="00E8391A"/>
    <w:rsid w:val="00E94789"/>
    <w:rsid w:val="00EF2070"/>
    <w:rsid w:val="00EF3ABA"/>
    <w:rsid w:val="00EF3E0F"/>
    <w:rsid w:val="00EF508B"/>
    <w:rsid w:val="00F01125"/>
    <w:rsid w:val="00F02664"/>
    <w:rsid w:val="00F06415"/>
    <w:rsid w:val="00F06E3C"/>
    <w:rsid w:val="00F146D5"/>
    <w:rsid w:val="00F164F5"/>
    <w:rsid w:val="00F2387F"/>
    <w:rsid w:val="00F30BE4"/>
    <w:rsid w:val="00F46D00"/>
    <w:rsid w:val="00F517F1"/>
    <w:rsid w:val="00F55493"/>
    <w:rsid w:val="00F63C67"/>
    <w:rsid w:val="00F8071B"/>
    <w:rsid w:val="00F82E02"/>
    <w:rsid w:val="00F92E39"/>
    <w:rsid w:val="00F9666A"/>
    <w:rsid w:val="00FA698C"/>
    <w:rsid w:val="00FC3A75"/>
    <w:rsid w:val="00FC520D"/>
    <w:rsid w:val="00FD0DAA"/>
    <w:rsid w:val="00FD1A28"/>
    <w:rsid w:val="00FD308B"/>
    <w:rsid w:val="00FD31AF"/>
    <w:rsid w:val="00FF3EDA"/>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3FFE9"/>
  <w15:docId w15:val="{12542D78-CB32-4743-941D-23ECBB3DC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color w:val="000000"/>
        <w:sz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pPr>
      <w:widowControl w:val="0"/>
      <w:tabs>
        <w:tab w:val="left" w:pos="567"/>
      </w:tabs>
      <w:spacing w:before="120" w:after="120" w:line="240" w:lineRule="auto"/>
      <w:ind w:left="567" w:hanging="567"/>
      <w:jc w:val="both"/>
      <w:outlineLvl w:val="0"/>
    </w:pPr>
    <w:rPr>
      <w:rFonts w:ascii="Times New Roman" w:hAnsi="Times New Roman"/>
      <w:b/>
      <w:sz w:val="24"/>
      <w:lang w:eastAsia="ru-RU"/>
    </w:rPr>
  </w:style>
  <w:style w:type="paragraph" w:styleId="2">
    <w:name w:val="heading 2"/>
    <w:basedOn w:val="a"/>
    <w:next w:val="a"/>
    <w:link w:val="20"/>
    <w:qFormat/>
    <w:pPr>
      <w:widowControl w:val="0"/>
      <w:spacing w:before="120" w:after="120" w:line="240" w:lineRule="auto"/>
      <w:ind w:left="1418" w:hanging="851"/>
      <w:jc w:val="both"/>
      <w:outlineLvl w:val="1"/>
    </w:pPr>
    <w:rPr>
      <w:rFonts w:ascii="Times New Roman" w:hAnsi="Times New Roman"/>
      <w:b/>
      <w:sz w:val="24"/>
      <w:lang w:eastAsia="ru-RU"/>
    </w:rPr>
  </w:style>
  <w:style w:type="paragraph" w:styleId="30">
    <w:name w:val="heading 3"/>
    <w:basedOn w:val="a"/>
    <w:next w:val="a"/>
    <w:link w:val="31"/>
    <w:qFormat/>
    <w:pPr>
      <w:keepNext/>
      <w:spacing w:after="0" w:line="240" w:lineRule="auto"/>
      <w:ind w:left="709" w:firstLine="11"/>
      <w:jc w:val="center"/>
      <w:outlineLvl w:val="2"/>
    </w:pPr>
    <w:rPr>
      <w:rFonts w:ascii="Times New Roman" w:hAnsi="Times New Roman"/>
      <w:b/>
      <w:sz w:val="24"/>
      <w:lang w:eastAsia="ru-RU"/>
    </w:rPr>
  </w:style>
  <w:style w:type="paragraph" w:styleId="4">
    <w:name w:val="heading 4"/>
    <w:basedOn w:val="a"/>
    <w:next w:val="a"/>
    <w:link w:val="40"/>
    <w:qFormat/>
    <w:pPr>
      <w:keepNext/>
      <w:tabs>
        <w:tab w:val="left" w:pos="0"/>
        <w:tab w:val="left" w:pos="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ind w:left="709" w:firstLine="11"/>
      <w:jc w:val="center"/>
      <w:outlineLvl w:val="3"/>
    </w:pPr>
    <w:rPr>
      <w:rFonts w:ascii="Times New Roman" w:hAnsi="Times New Roman"/>
      <w:b/>
      <w:sz w:val="28"/>
      <w:lang w:eastAsia="ru-RU"/>
    </w:rPr>
  </w:style>
  <w:style w:type="paragraph" w:styleId="5">
    <w:name w:val="heading 5"/>
    <w:basedOn w:val="a"/>
    <w:next w:val="a"/>
    <w:link w:val="50"/>
    <w:qFormat/>
    <w:pPr>
      <w:keepNext/>
      <w:spacing w:after="0" w:line="240" w:lineRule="auto"/>
      <w:ind w:left="709" w:firstLine="11"/>
      <w:outlineLvl w:val="4"/>
    </w:pPr>
    <w:rPr>
      <w:rFonts w:ascii="Times New Roman" w:hAnsi="Times New Roman"/>
      <w:b/>
      <w:sz w:val="24"/>
      <w:lang w:eastAsia="ru-RU"/>
    </w:rPr>
  </w:style>
  <w:style w:type="paragraph" w:styleId="6">
    <w:name w:val="heading 6"/>
    <w:basedOn w:val="a"/>
    <w:next w:val="a"/>
    <w:link w:val="60"/>
    <w:qFormat/>
    <w:pPr>
      <w:spacing w:before="240" w:after="60" w:line="240" w:lineRule="auto"/>
      <w:outlineLvl w:val="5"/>
    </w:pPr>
    <w:rPr>
      <w:rFonts w:ascii="Times New Roman" w:hAnsi="Times New Roman"/>
      <w:b/>
      <w:lang w:eastAsia="ru-RU"/>
    </w:rPr>
  </w:style>
  <w:style w:type="paragraph" w:styleId="7">
    <w:name w:val="heading 7"/>
    <w:basedOn w:val="a"/>
    <w:next w:val="a"/>
    <w:link w:val="70"/>
    <w:qFormat/>
    <w:pPr>
      <w:spacing w:before="240" w:after="60" w:line="240" w:lineRule="auto"/>
      <w:outlineLvl w:val="6"/>
    </w:pPr>
    <w:rPr>
      <w:rFonts w:ascii="Times New Roman" w:hAnsi="Times New Roman"/>
      <w:sz w:val="24"/>
      <w:lang w:eastAsia="ru-RU"/>
    </w:rPr>
  </w:style>
  <w:style w:type="paragraph" w:styleId="8">
    <w:name w:val="heading 8"/>
    <w:basedOn w:val="a"/>
    <w:next w:val="a"/>
    <w:link w:val="80"/>
    <w:qFormat/>
    <w:pPr>
      <w:spacing w:before="240" w:after="60" w:line="240" w:lineRule="auto"/>
      <w:outlineLvl w:val="7"/>
    </w:pPr>
    <w:rPr>
      <w:rFonts w:ascii="Times New Roman" w:hAnsi="Times New Roman"/>
      <w:i/>
      <w:sz w:val="24"/>
      <w:lang w:eastAsia="ru-RU"/>
    </w:rPr>
  </w:style>
  <w:style w:type="paragraph" w:styleId="9">
    <w:name w:val="heading 9"/>
    <w:basedOn w:val="a"/>
    <w:next w:val="a"/>
    <w:link w:val="90"/>
    <w:qFormat/>
    <w:pPr>
      <w:spacing w:before="240" w:after="60" w:line="240" w:lineRule="auto"/>
      <w:outlineLvl w:val="8"/>
    </w:pPr>
    <w:rPr>
      <w:rFonts w:ascii="Arial" w:hAnsi="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qFormat/>
    <w:pPr>
      <w:spacing w:after="0" w:line="240" w:lineRule="auto"/>
    </w:pPr>
    <w:rPr>
      <w:rFonts w:ascii="Times New Roman" w:hAnsi="Times New Roman"/>
      <w:sz w:val="20"/>
      <w:lang w:eastAsia="ru-RU"/>
    </w:rPr>
  </w:style>
  <w:style w:type="paragraph" w:styleId="a5">
    <w:name w:val="header"/>
    <w:basedOn w:val="a"/>
    <w:link w:val="a6"/>
    <w:pPr>
      <w:tabs>
        <w:tab w:val="center" w:pos="4677"/>
        <w:tab w:val="right" w:pos="9355"/>
      </w:tabs>
      <w:spacing w:after="0" w:line="240" w:lineRule="auto"/>
    </w:pPr>
  </w:style>
  <w:style w:type="paragraph" w:styleId="a7">
    <w:name w:val="footer"/>
    <w:basedOn w:val="a"/>
    <w:link w:val="a8"/>
    <w:pPr>
      <w:tabs>
        <w:tab w:val="center" w:pos="4677"/>
        <w:tab w:val="right" w:pos="9355"/>
      </w:tabs>
      <w:spacing w:after="0" w:line="240" w:lineRule="auto"/>
    </w:pPr>
  </w:style>
  <w:style w:type="paragraph" w:styleId="3">
    <w:name w:val="List Bullet 3"/>
    <w:basedOn w:val="a"/>
    <w:pPr>
      <w:numPr>
        <w:numId w:val="1"/>
      </w:numPr>
      <w:tabs>
        <w:tab w:val="left" w:pos="720"/>
        <w:tab w:val="left" w:pos="851"/>
      </w:tabs>
      <w:spacing w:after="0" w:line="240" w:lineRule="auto"/>
      <w:ind w:left="709" w:firstLine="11"/>
      <w:jc w:val="both"/>
    </w:pPr>
    <w:rPr>
      <w:rFonts w:ascii="Times New Roman" w:hAnsi="Times New Roman"/>
      <w:b/>
      <w:sz w:val="24"/>
      <w:lang w:eastAsia="ru-RU"/>
    </w:rPr>
  </w:style>
  <w:style w:type="paragraph" w:styleId="a9">
    <w:name w:val="Body Text"/>
    <w:basedOn w:val="a"/>
    <w:link w:val="aa"/>
    <w:pPr>
      <w:widowControl w:val="0"/>
      <w:spacing w:after="0" w:line="240" w:lineRule="auto"/>
      <w:jc w:val="both"/>
    </w:pPr>
    <w:rPr>
      <w:rFonts w:ascii="Times New Roman" w:hAnsi="Times New Roman"/>
      <w:sz w:val="24"/>
      <w:lang w:eastAsia="ru-RU"/>
    </w:rPr>
  </w:style>
  <w:style w:type="paragraph" w:styleId="21">
    <w:name w:val="List 2"/>
    <w:basedOn w:val="a"/>
    <w:pPr>
      <w:widowControl w:val="0"/>
      <w:spacing w:after="0" w:line="240" w:lineRule="auto"/>
      <w:ind w:left="566" w:hanging="283"/>
    </w:pPr>
    <w:rPr>
      <w:rFonts w:ascii="Times New Roman" w:hAnsi="Times New Roman"/>
      <w:sz w:val="20"/>
      <w:lang w:eastAsia="ru-RU"/>
    </w:rPr>
  </w:style>
  <w:style w:type="paragraph" w:styleId="ab">
    <w:name w:val="Body Text Indent"/>
    <w:basedOn w:val="a"/>
    <w:link w:val="ac"/>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ind w:left="709" w:firstLine="11"/>
    </w:pPr>
    <w:rPr>
      <w:rFonts w:ascii="Times New Roman" w:hAnsi="Times New Roman"/>
      <w:sz w:val="24"/>
    </w:rPr>
  </w:style>
  <w:style w:type="paragraph" w:styleId="22">
    <w:name w:val="Body Text Indent 2"/>
    <w:basedOn w:val="a"/>
    <w:link w:val="23"/>
    <w:pPr>
      <w:tabs>
        <w:tab w:val="left" w:pos="1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ind w:left="742"/>
    </w:pPr>
    <w:rPr>
      <w:rFonts w:ascii="Times New Roman" w:hAnsi="Times New Roman"/>
      <w:sz w:val="24"/>
      <w:lang w:eastAsia="ru-RU"/>
    </w:rPr>
  </w:style>
  <w:style w:type="paragraph" w:styleId="32">
    <w:name w:val="Body Text Indent 3"/>
    <w:basedOn w:val="a"/>
    <w:link w:val="33"/>
    <w:pPr>
      <w:spacing w:after="0" w:line="240" w:lineRule="auto"/>
      <w:ind w:left="709" w:firstLine="11"/>
    </w:pPr>
    <w:rPr>
      <w:rFonts w:ascii="Times New Roman" w:hAnsi="Times New Roman"/>
      <w:b/>
      <w:sz w:val="24"/>
      <w:lang w:eastAsia="ru-RU"/>
    </w:rPr>
  </w:style>
  <w:style w:type="paragraph" w:styleId="ad">
    <w:name w:val="caption"/>
    <w:basedOn w:val="a"/>
    <w:qFormat/>
    <w:pPr>
      <w:spacing w:after="0" w:line="240" w:lineRule="auto"/>
      <w:jc w:val="center"/>
    </w:pPr>
    <w:rPr>
      <w:rFonts w:ascii="Times New Roman" w:hAnsi="Times New Roman"/>
      <w:b/>
      <w:sz w:val="28"/>
      <w:lang w:eastAsia="ru-RU"/>
    </w:rPr>
  </w:style>
  <w:style w:type="paragraph" w:styleId="24">
    <w:name w:val="Body Text 2"/>
    <w:basedOn w:val="a"/>
    <w:link w:val="25"/>
    <w:pPr>
      <w:spacing w:after="120" w:line="480" w:lineRule="auto"/>
    </w:pPr>
    <w:rPr>
      <w:rFonts w:ascii="Times New Roman" w:hAnsi="Times New Roman"/>
      <w:sz w:val="24"/>
      <w:lang w:eastAsia="ru-RU"/>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hAnsi="Arial Unicode MS"/>
      <w:sz w:val="20"/>
      <w:lang w:eastAsia="ru-RU"/>
    </w:rPr>
  </w:style>
  <w:style w:type="paragraph" w:styleId="ae">
    <w:name w:val="Block Text"/>
    <w:basedOn w:val="a"/>
    <w:pPr>
      <w:shd w:val="clear" w:color="auto" w:fill="FFFFFF"/>
      <w:spacing w:after="0" w:line="240" w:lineRule="auto"/>
      <w:ind w:left="28" w:right="40"/>
      <w:jc w:val="both"/>
    </w:pPr>
    <w:rPr>
      <w:rFonts w:ascii="Times New Roman" w:hAnsi="Times New Roman"/>
      <w:sz w:val="24"/>
      <w:u w:val="single"/>
      <w:lang w:eastAsia="ru-RU"/>
    </w:rPr>
  </w:style>
  <w:style w:type="paragraph" w:customStyle="1" w:styleId="11">
    <w:name w:val="Обычный1"/>
    <w:pPr>
      <w:spacing w:after="0" w:line="240" w:lineRule="auto"/>
    </w:pPr>
    <w:rPr>
      <w:rFonts w:ascii="Times New Roman" w:hAnsi="Times New Roman"/>
      <w:sz w:val="24"/>
      <w:lang w:eastAsia="ru-RU"/>
    </w:rPr>
  </w:style>
  <w:style w:type="paragraph" w:customStyle="1" w:styleId="34">
    <w:name w:val="çàãîëîâîê 3"/>
    <w:basedOn w:val="a"/>
    <w:next w:val="a"/>
    <w:pPr>
      <w:keepNext/>
      <w:tabs>
        <w:tab w:val="center" w:pos="-3686"/>
      </w:tabs>
      <w:spacing w:after="0" w:line="360" w:lineRule="auto"/>
      <w:ind w:right="45"/>
      <w:jc w:val="center"/>
    </w:pPr>
    <w:rPr>
      <w:rFonts w:ascii="Times New Roman" w:hAnsi="Times New Roman"/>
      <w:b/>
      <w:sz w:val="28"/>
      <w:lang w:eastAsia="ru-RU"/>
    </w:rPr>
  </w:style>
  <w:style w:type="paragraph" w:customStyle="1" w:styleId="ConsNormal">
    <w:name w:val="ConsNormal"/>
    <w:pPr>
      <w:widowControl w:val="0"/>
      <w:spacing w:after="0" w:line="240" w:lineRule="auto"/>
      <w:ind w:firstLine="720"/>
    </w:pPr>
    <w:rPr>
      <w:rFonts w:ascii="Arial" w:hAnsi="Arial"/>
      <w:sz w:val="20"/>
      <w:lang w:eastAsia="ru-RU"/>
    </w:rPr>
  </w:style>
  <w:style w:type="paragraph" w:styleId="af">
    <w:name w:val="Title"/>
    <w:basedOn w:val="a"/>
    <w:link w:val="af0"/>
    <w:qFormat/>
    <w:pPr>
      <w:widowControl w:val="0"/>
      <w:spacing w:after="0" w:line="240" w:lineRule="auto"/>
      <w:jc w:val="center"/>
    </w:pPr>
    <w:rPr>
      <w:rFonts w:ascii="Courier New" w:hAnsi="Courier New"/>
      <w:b/>
      <w:color w:val="000080"/>
      <w:lang w:eastAsia="ru-RU"/>
    </w:rPr>
  </w:style>
  <w:style w:type="paragraph" w:styleId="af1">
    <w:name w:val="Normal (Web)"/>
    <w:basedOn w:val="a"/>
    <w:uiPriority w:val="99"/>
    <w:pPr>
      <w:spacing w:before="100" w:beforeAutospacing="1" w:after="100" w:afterAutospacing="1" w:line="240" w:lineRule="auto"/>
    </w:pPr>
    <w:rPr>
      <w:rFonts w:ascii="Times New Roman" w:hAnsi="Times New Roman"/>
      <w:sz w:val="24"/>
      <w:lang w:eastAsia="ru-RU"/>
    </w:rPr>
  </w:style>
  <w:style w:type="paragraph" w:styleId="af2">
    <w:name w:val="endnote text"/>
    <w:basedOn w:val="a"/>
    <w:link w:val="af3"/>
    <w:semiHidden/>
    <w:pPr>
      <w:spacing w:after="0" w:line="240" w:lineRule="auto"/>
    </w:pPr>
    <w:rPr>
      <w:rFonts w:ascii="Times New Roman" w:hAnsi="Times New Roman"/>
      <w:sz w:val="20"/>
      <w:lang w:eastAsia="ru-RU"/>
    </w:rPr>
  </w:style>
  <w:style w:type="paragraph" w:customStyle="1" w:styleId="FR3">
    <w:name w:val="FR3"/>
    <w:pPr>
      <w:widowControl w:val="0"/>
      <w:spacing w:before="360" w:after="0" w:line="240" w:lineRule="auto"/>
      <w:jc w:val="center"/>
    </w:pPr>
    <w:rPr>
      <w:rFonts w:ascii="Courier New" w:hAnsi="Courier New"/>
      <w:b/>
      <w:lang w:eastAsia="ru-RU"/>
    </w:rPr>
  </w:style>
  <w:style w:type="paragraph" w:customStyle="1" w:styleId="12">
    <w:name w:val="Текст1"/>
    <w:basedOn w:val="a"/>
    <w:pPr>
      <w:spacing w:after="0" w:line="240" w:lineRule="auto"/>
    </w:pPr>
    <w:rPr>
      <w:rFonts w:ascii="Courier New" w:hAnsi="Courier New"/>
      <w:sz w:val="20"/>
      <w:lang w:eastAsia="ru-RU"/>
    </w:rPr>
  </w:style>
  <w:style w:type="paragraph" w:styleId="35">
    <w:name w:val="Body Text 3"/>
    <w:basedOn w:val="a"/>
    <w:link w:val="36"/>
    <w:pPr>
      <w:spacing w:after="120" w:line="240" w:lineRule="auto"/>
    </w:pPr>
    <w:rPr>
      <w:rFonts w:ascii="Times New Roman" w:hAnsi="Times New Roman"/>
      <w:sz w:val="16"/>
    </w:rPr>
  </w:style>
  <w:style w:type="paragraph" w:customStyle="1" w:styleId="ConsPlusNormal">
    <w:name w:val="ConsPlusNormal"/>
    <w:link w:val="ConsPlusNormal0"/>
    <w:qFormat/>
    <w:pPr>
      <w:widowControl w:val="0"/>
      <w:spacing w:after="0" w:line="240" w:lineRule="auto"/>
      <w:ind w:firstLine="720"/>
    </w:pPr>
    <w:rPr>
      <w:rFonts w:ascii="Arial" w:hAnsi="Arial"/>
      <w:sz w:val="20"/>
      <w:lang w:eastAsia="ru-RU"/>
    </w:rPr>
  </w:style>
  <w:style w:type="paragraph" w:customStyle="1" w:styleId="ConsPlusNonformat">
    <w:name w:val="ConsPlusNonformat"/>
    <w:pPr>
      <w:widowControl w:val="0"/>
      <w:spacing w:after="0" w:line="240" w:lineRule="auto"/>
    </w:pPr>
    <w:rPr>
      <w:rFonts w:ascii="Courier New" w:hAnsi="Courier New"/>
      <w:sz w:val="20"/>
      <w:lang w:eastAsia="ru-RU"/>
    </w:rPr>
  </w:style>
  <w:style w:type="paragraph" w:customStyle="1" w:styleId="ConsPlusTitle">
    <w:name w:val="ConsPlusTitle"/>
    <w:pPr>
      <w:widowControl w:val="0"/>
      <w:spacing w:after="0" w:line="240" w:lineRule="auto"/>
    </w:pPr>
    <w:rPr>
      <w:rFonts w:ascii="Arial" w:hAnsi="Arial"/>
      <w:b/>
      <w:sz w:val="20"/>
      <w:lang w:eastAsia="ru-RU"/>
    </w:rPr>
  </w:style>
  <w:style w:type="paragraph" w:customStyle="1" w:styleId="37">
    <w:name w:val="Стиль3 Знак Знак"/>
    <w:basedOn w:val="22"/>
    <w:pPr>
      <w:widowControl w:val="0"/>
      <w:tabs>
        <w:tab w:val="clear" w:pos="175"/>
        <w:tab w:val="clear" w:pos="720"/>
        <w:tab w:val="clear" w:pos="144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360"/>
      </w:tabs>
      <w:jc w:val="both"/>
    </w:pPr>
  </w:style>
  <w:style w:type="paragraph" w:customStyle="1" w:styleId="38">
    <w:name w:val="Стиль3"/>
    <w:basedOn w:val="22"/>
    <w:pPr>
      <w:widowControl w:val="0"/>
      <w:tabs>
        <w:tab w:val="clear" w:pos="175"/>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307"/>
      </w:tabs>
      <w:ind w:left="1080"/>
      <w:jc w:val="both"/>
    </w:pPr>
  </w:style>
  <w:style w:type="paragraph" w:customStyle="1" w:styleId="ConsNonformat">
    <w:name w:val="ConsNonformat"/>
    <w:pPr>
      <w:widowControl w:val="0"/>
      <w:spacing w:after="0" w:line="240" w:lineRule="auto"/>
      <w:ind w:right="19772"/>
    </w:pPr>
    <w:rPr>
      <w:rFonts w:ascii="Courier New" w:hAnsi="Courier New"/>
      <w:sz w:val="20"/>
      <w:lang w:eastAsia="ru-RU"/>
    </w:rPr>
  </w:style>
  <w:style w:type="paragraph" w:customStyle="1" w:styleId="39">
    <w:name w:val="3"/>
    <w:basedOn w:val="a"/>
    <w:pPr>
      <w:spacing w:before="150" w:after="150" w:line="240" w:lineRule="auto"/>
      <w:ind w:left="150" w:right="150"/>
    </w:pPr>
    <w:rPr>
      <w:rFonts w:ascii="Times New Roman" w:hAnsi="Times New Roman"/>
      <w:sz w:val="24"/>
      <w:lang w:eastAsia="ru-RU"/>
    </w:rPr>
  </w:style>
  <w:style w:type="paragraph" w:customStyle="1" w:styleId="bodytext21">
    <w:name w:val="bodytext21"/>
    <w:basedOn w:val="a"/>
    <w:pPr>
      <w:spacing w:before="100" w:beforeAutospacing="1" w:after="100" w:afterAutospacing="1" w:line="240" w:lineRule="auto"/>
    </w:pPr>
    <w:rPr>
      <w:rFonts w:ascii="Times New Roman" w:hAnsi="Times New Roman"/>
      <w:sz w:val="24"/>
      <w:lang w:eastAsia="ru-RU"/>
    </w:rPr>
  </w:style>
  <w:style w:type="paragraph" w:customStyle="1" w:styleId="bodytextindent2">
    <w:name w:val="bodytextindent2"/>
    <w:basedOn w:val="a"/>
    <w:pPr>
      <w:spacing w:before="100" w:beforeAutospacing="1" w:after="100" w:afterAutospacing="1" w:line="240" w:lineRule="auto"/>
    </w:pPr>
    <w:rPr>
      <w:rFonts w:ascii="Times New Roman" w:hAnsi="Times New Roman"/>
      <w:sz w:val="24"/>
      <w:lang w:eastAsia="ru-RU"/>
    </w:rPr>
  </w:style>
  <w:style w:type="paragraph" w:customStyle="1" w:styleId="13">
    <w:name w:val="1"/>
    <w:basedOn w:val="a"/>
    <w:next w:val="af1"/>
    <w:pPr>
      <w:spacing w:before="100" w:beforeAutospacing="1" w:after="100" w:afterAutospacing="1" w:line="240" w:lineRule="auto"/>
    </w:pPr>
    <w:rPr>
      <w:rFonts w:ascii="Times New Roman" w:hAnsi="Times New Roman"/>
      <w:sz w:val="24"/>
      <w:lang w:eastAsia="ru-RU"/>
    </w:rPr>
  </w:style>
  <w:style w:type="paragraph" w:customStyle="1" w:styleId="41">
    <w:name w:val="4"/>
    <w:basedOn w:val="a"/>
    <w:pPr>
      <w:spacing w:before="100" w:beforeAutospacing="1" w:after="100" w:afterAutospacing="1" w:line="240" w:lineRule="auto"/>
    </w:pPr>
    <w:rPr>
      <w:rFonts w:ascii="Times New Roman" w:hAnsi="Times New Roman"/>
      <w:sz w:val="24"/>
      <w:lang w:eastAsia="ru-RU"/>
    </w:rPr>
  </w:style>
  <w:style w:type="paragraph" w:customStyle="1" w:styleId="BodyText210">
    <w:name w:val="Body Text 21"/>
    <w:basedOn w:val="a"/>
    <w:pPr>
      <w:widowControl w:val="0"/>
      <w:spacing w:after="0" w:line="240" w:lineRule="auto"/>
      <w:jc w:val="center"/>
    </w:pPr>
    <w:rPr>
      <w:rFonts w:ascii="Antiqua" w:hAnsi="Antiqua"/>
      <w:sz w:val="24"/>
      <w:lang w:eastAsia="ru-RU"/>
    </w:rPr>
  </w:style>
  <w:style w:type="paragraph" w:customStyle="1" w:styleId="TimesET12pt125">
    <w:name w:val="Стиль TimesET 12 pt по ширине Первая строка:  125 см Междустр...."/>
    <w:basedOn w:val="a"/>
    <w:pPr>
      <w:widowControl w:val="0"/>
      <w:spacing w:after="0" w:line="240" w:lineRule="auto"/>
      <w:ind w:firstLine="709"/>
      <w:jc w:val="both"/>
    </w:pPr>
    <w:rPr>
      <w:rFonts w:ascii="TimesET" w:hAnsi="TimesET"/>
      <w:sz w:val="24"/>
      <w:lang w:eastAsia="ru-RU"/>
    </w:rPr>
  </w:style>
  <w:style w:type="paragraph" w:styleId="af4">
    <w:name w:val="Plain Text"/>
    <w:basedOn w:val="a"/>
    <w:link w:val="af5"/>
    <w:pPr>
      <w:spacing w:after="0" w:line="240" w:lineRule="auto"/>
    </w:pPr>
    <w:rPr>
      <w:rFonts w:ascii="Courier New" w:hAnsi="Courier New"/>
      <w:sz w:val="20"/>
      <w:lang w:eastAsia="ru-RU"/>
    </w:rPr>
  </w:style>
  <w:style w:type="paragraph" w:customStyle="1" w:styleId="af6">
    <w:name w:val="текст таблицы"/>
    <w:basedOn w:val="a"/>
    <w:pPr>
      <w:spacing w:before="120" w:after="0" w:line="240" w:lineRule="auto"/>
      <w:ind w:right="-102"/>
    </w:pPr>
    <w:rPr>
      <w:rFonts w:ascii="Times New Roman" w:hAnsi="Times New Roman"/>
      <w:sz w:val="24"/>
      <w:lang w:eastAsia="ru-RU"/>
    </w:rPr>
  </w:style>
  <w:style w:type="paragraph" w:styleId="af7">
    <w:name w:val="Balloon Text"/>
    <w:basedOn w:val="a"/>
    <w:link w:val="af8"/>
    <w:semiHidden/>
    <w:pPr>
      <w:spacing w:after="0" w:line="240" w:lineRule="auto"/>
    </w:pPr>
    <w:rPr>
      <w:rFonts w:ascii="Tahoma" w:hAnsi="Tahoma"/>
      <w:sz w:val="16"/>
      <w:lang w:eastAsia="ru-RU"/>
    </w:rPr>
  </w:style>
  <w:style w:type="paragraph" w:customStyle="1" w:styleId="16">
    <w:name w:val="Знак Знак Знак16"/>
    <w:basedOn w:val="a"/>
    <w:pPr>
      <w:tabs>
        <w:tab w:val="left" w:pos="360"/>
      </w:tabs>
      <w:spacing w:after="160" w:line="240" w:lineRule="exact"/>
    </w:pPr>
    <w:rPr>
      <w:rFonts w:ascii="Verdana" w:hAnsi="Verdana"/>
      <w:sz w:val="20"/>
      <w:lang w:val="en-US"/>
    </w:rPr>
  </w:style>
  <w:style w:type="paragraph" w:customStyle="1" w:styleId="110">
    <w:name w:val="заголовок 11"/>
    <w:basedOn w:val="a"/>
    <w:next w:val="a"/>
    <w:pPr>
      <w:keepNext/>
      <w:spacing w:after="0" w:line="240" w:lineRule="auto"/>
      <w:jc w:val="center"/>
    </w:pPr>
    <w:rPr>
      <w:rFonts w:ascii="Times New Roman" w:hAnsi="Times New Roman"/>
      <w:sz w:val="24"/>
      <w:lang w:eastAsia="ru-RU"/>
    </w:rPr>
  </w:style>
  <w:style w:type="paragraph" w:customStyle="1" w:styleId="26">
    <w:name w:val="Обычный2"/>
    <w:pPr>
      <w:spacing w:after="0" w:line="240" w:lineRule="auto"/>
    </w:pPr>
    <w:rPr>
      <w:rFonts w:ascii="Times New Roman" w:hAnsi="Times New Roman"/>
      <w:sz w:val="24"/>
      <w:lang w:eastAsia="ru-RU"/>
    </w:rPr>
  </w:style>
  <w:style w:type="paragraph" w:customStyle="1" w:styleId="310">
    <w:name w:val="Маркированный список 31"/>
    <w:basedOn w:val="26"/>
    <w:pPr>
      <w:tabs>
        <w:tab w:val="left" w:pos="720"/>
        <w:tab w:val="left" w:pos="851"/>
      </w:tabs>
      <w:ind w:left="709" w:firstLine="11"/>
      <w:jc w:val="both"/>
    </w:pPr>
    <w:rPr>
      <w:b/>
    </w:rPr>
  </w:style>
  <w:style w:type="paragraph" w:customStyle="1" w:styleId="3a">
    <w:name w:val="Обычный3"/>
    <w:pPr>
      <w:spacing w:after="0" w:line="240" w:lineRule="auto"/>
    </w:pPr>
    <w:rPr>
      <w:rFonts w:ascii="Times New Roman" w:hAnsi="Times New Roman"/>
      <w:sz w:val="24"/>
      <w:lang w:eastAsia="ru-RU"/>
    </w:rPr>
  </w:style>
  <w:style w:type="paragraph" w:customStyle="1" w:styleId="311">
    <w:name w:val="Основной текст 31"/>
    <w:basedOn w:val="3a"/>
    <w:pPr>
      <w:spacing w:after="120"/>
    </w:pPr>
    <w:rPr>
      <w:sz w:val="16"/>
    </w:rPr>
  </w:style>
  <w:style w:type="paragraph" w:customStyle="1" w:styleId="pr">
    <w:name w:val="pr"/>
    <w:basedOn w:val="a"/>
    <w:pPr>
      <w:spacing w:before="100" w:beforeAutospacing="1" w:after="100" w:afterAutospacing="1" w:line="240" w:lineRule="auto"/>
    </w:pPr>
    <w:rPr>
      <w:rFonts w:ascii="Times New Roman" w:hAnsi="Times New Roman"/>
      <w:sz w:val="24"/>
      <w:lang w:eastAsia="ru-RU"/>
    </w:rPr>
  </w:style>
  <w:style w:type="paragraph" w:customStyle="1" w:styleId="42">
    <w:name w:val="Обычный4"/>
    <w:qFormat/>
    <w:pPr>
      <w:spacing w:after="0" w:line="240" w:lineRule="auto"/>
    </w:pPr>
    <w:rPr>
      <w:rFonts w:ascii="Times New Roman" w:hAnsi="Times New Roman"/>
      <w:sz w:val="24"/>
      <w:lang w:eastAsia="ru-RU"/>
    </w:rPr>
  </w:style>
  <w:style w:type="paragraph" w:styleId="af9">
    <w:name w:val="List Paragraph"/>
    <w:basedOn w:val="a"/>
    <w:uiPriority w:val="34"/>
    <w:qFormat/>
    <w:pPr>
      <w:ind w:left="720"/>
      <w:contextualSpacing/>
    </w:pPr>
  </w:style>
  <w:style w:type="paragraph" w:styleId="afa">
    <w:name w:val="No Spacing"/>
    <w:link w:val="afb"/>
    <w:qFormat/>
    <w:pPr>
      <w:spacing w:after="0" w:line="240" w:lineRule="auto"/>
    </w:pPr>
    <w:rPr>
      <w:rFonts w:ascii="Times New Roman" w:hAnsi="Times New Roman"/>
      <w:sz w:val="24"/>
      <w:lang w:eastAsia="ru-RU"/>
    </w:rPr>
  </w:style>
  <w:style w:type="character" w:styleId="afc">
    <w:name w:val="line number"/>
    <w:basedOn w:val="a0"/>
    <w:semiHidden/>
  </w:style>
  <w:style w:type="character" w:styleId="afd">
    <w:name w:val="Hyperlink"/>
    <w:uiPriority w:val="99"/>
    <w:rPr>
      <w:color w:val="0000FF"/>
      <w:u w:val="single"/>
    </w:rPr>
  </w:style>
  <w:style w:type="character" w:customStyle="1" w:styleId="a4">
    <w:name w:val="Текст сноски Знак"/>
    <w:basedOn w:val="a0"/>
    <w:link w:val="a3"/>
    <w:rPr>
      <w:rFonts w:ascii="Times New Roman" w:hAnsi="Times New Roman"/>
      <w:sz w:val="20"/>
      <w:lang w:eastAsia="ru-RU"/>
    </w:rPr>
  </w:style>
  <w:style w:type="character" w:styleId="afe">
    <w:name w:val="footnote reference"/>
    <w:rPr>
      <w:vertAlign w:val="superscript"/>
    </w:rPr>
  </w:style>
  <w:style w:type="character" w:customStyle="1" w:styleId="a6">
    <w:name w:val="Верхний колонтитул Знак"/>
    <w:basedOn w:val="a0"/>
    <w:link w:val="a5"/>
  </w:style>
  <w:style w:type="character" w:customStyle="1" w:styleId="a8">
    <w:name w:val="Нижний колонтитул Знак"/>
    <w:basedOn w:val="a0"/>
    <w:link w:val="a7"/>
  </w:style>
  <w:style w:type="character" w:customStyle="1" w:styleId="10">
    <w:name w:val="Заголовок 1 Знак"/>
    <w:basedOn w:val="a0"/>
    <w:link w:val="1"/>
    <w:rPr>
      <w:rFonts w:ascii="Times New Roman" w:hAnsi="Times New Roman"/>
      <w:b/>
      <w:sz w:val="24"/>
      <w:lang w:eastAsia="ru-RU"/>
    </w:rPr>
  </w:style>
  <w:style w:type="character" w:customStyle="1" w:styleId="20">
    <w:name w:val="Заголовок 2 Знак"/>
    <w:basedOn w:val="a0"/>
    <w:link w:val="2"/>
    <w:rPr>
      <w:rFonts w:ascii="Times New Roman" w:hAnsi="Times New Roman"/>
      <w:b/>
      <w:sz w:val="24"/>
      <w:lang w:eastAsia="ru-RU"/>
    </w:rPr>
  </w:style>
  <w:style w:type="character" w:customStyle="1" w:styleId="31">
    <w:name w:val="Заголовок 3 Знак"/>
    <w:basedOn w:val="a0"/>
    <w:link w:val="30"/>
    <w:rPr>
      <w:rFonts w:ascii="Times New Roman" w:hAnsi="Times New Roman"/>
      <w:b/>
      <w:sz w:val="24"/>
      <w:lang w:eastAsia="ru-RU"/>
    </w:rPr>
  </w:style>
  <w:style w:type="character" w:customStyle="1" w:styleId="40">
    <w:name w:val="Заголовок 4 Знак"/>
    <w:basedOn w:val="a0"/>
    <w:link w:val="4"/>
    <w:rPr>
      <w:rFonts w:ascii="Times New Roman" w:hAnsi="Times New Roman"/>
      <w:b/>
      <w:sz w:val="28"/>
      <w:lang w:eastAsia="ru-RU"/>
    </w:rPr>
  </w:style>
  <w:style w:type="character" w:customStyle="1" w:styleId="50">
    <w:name w:val="Заголовок 5 Знак"/>
    <w:basedOn w:val="a0"/>
    <w:link w:val="5"/>
    <w:rPr>
      <w:rFonts w:ascii="Times New Roman" w:hAnsi="Times New Roman"/>
      <w:b/>
      <w:sz w:val="24"/>
      <w:lang w:eastAsia="ru-RU"/>
    </w:rPr>
  </w:style>
  <w:style w:type="character" w:customStyle="1" w:styleId="60">
    <w:name w:val="Заголовок 6 Знак"/>
    <w:basedOn w:val="a0"/>
    <w:link w:val="6"/>
    <w:rPr>
      <w:rFonts w:ascii="Times New Roman" w:hAnsi="Times New Roman"/>
      <w:b/>
      <w:lang w:eastAsia="ru-RU"/>
    </w:rPr>
  </w:style>
  <w:style w:type="character" w:customStyle="1" w:styleId="70">
    <w:name w:val="Заголовок 7 Знак"/>
    <w:basedOn w:val="a0"/>
    <w:link w:val="7"/>
    <w:rPr>
      <w:rFonts w:ascii="Times New Roman" w:hAnsi="Times New Roman"/>
      <w:sz w:val="24"/>
      <w:lang w:eastAsia="ru-RU"/>
    </w:rPr>
  </w:style>
  <w:style w:type="character" w:customStyle="1" w:styleId="80">
    <w:name w:val="Заголовок 8 Знак"/>
    <w:basedOn w:val="a0"/>
    <w:link w:val="8"/>
    <w:rPr>
      <w:rFonts w:ascii="Times New Roman" w:hAnsi="Times New Roman"/>
      <w:i/>
      <w:sz w:val="24"/>
      <w:lang w:eastAsia="ru-RU"/>
    </w:rPr>
  </w:style>
  <w:style w:type="character" w:customStyle="1" w:styleId="90">
    <w:name w:val="Заголовок 9 Знак"/>
    <w:basedOn w:val="a0"/>
    <w:link w:val="9"/>
    <w:rPr>
      <w:rFonts w:ascii="Arial" w:hAnsi="Arial"/>
      <w:lang w:eastAsia="ru-RU"/>
    </w:rPr>
  </w:style>
  <w:style w:type="character" w:customStyle="1" w:styleId="aa">
    <w:name w:val="Основной текст Знак"/>
    <w:basedOn w:val="a0"/>
    <w:link w:val="a9"/>
    <w:rPr>
      <w:rFonts w:ascii="Times New Roman" w:hAnsi="Times New Roman"/>
      <w:sz w:val="24"/>
      <w:lang w:eastAsia="ru-RU"/>
    </w:rPr>
  </w:style>
  <w:style w:type="character" w:styleId="aff">
    <w:name w:val="page number"/>
    <w:rPr>
      <w:rFonts w:ascii="Arial" w:hAnsi="Arial"/>
      <w:b/>
    </w:rPr>
  </w:style>
  <w:style w:type="character" w:customStyle="1" w:styleId="ac">
    <w:name w:val="Основной текст с отступом Знак"/>
    <w:basedOn w:val="a0"/>
    <w:link w:val="ab"/>
    <w:rPr>
      <w:rFonts w:ascii="Times New Roman" w:hAnsi="Times New Roman"/>
      <w:sz w:val="24"/>
    </w:rPr>
  </w:style>
  <w:style w:type="character" w:customStyle="1" w:styleId="23">
    <w:name w:val="Основной текст с отступом 2 Знак"/>
    <w:basedOn w:val="a0"/>
    <w:link w:val="22"/>
    <w:rPr>
      <w:rFonts w:ascii="Times New Roman" w:hAnsi="Times New Roman"/>
      <w:sz w:val="24"/>
      <w:lang w:eastAsia="ru-RU"/>
    </w:rPr>
  </w:style>
  <w:style w:type="character" w:customStyle="1" w:styleId="33">
    <w:name w:val="Основной текст с отступом 3 Знак"/>
    <w:basedOn w:val="a0"/>
    <w:link w:val="32"/>
    <w:rPr>
      <w:rFonts w:ascii="Times New Roman" w:hAnsi="Times New Roman"/>
      <w:b/>
      <w:sz w:val="24"/>
      <w:lang w:eastAsia="ru-RU"/>
    </w:rPr>
  </w:style>
  <w:style w:type="character" w:styleId="aff0">
    <w:name w:val="FollowedHyperlink"/>
    <w:rPr>
      <w:color w:val="800080"/>
      <w:u w:val="single"/>
    </w:rPr>
  </w:style>
  <w:style w:type="character" w:customStyle="1" w:styleId="25">
    <w:name w:val="Основной текст 2 Знак"/>
    <w:basedOn w:val="a0"/>
    <w:link w:val="24"/>
    <w:rPr>
      <w:rFonts w:ascii="Times New Roman" w:hAnsi="Times New Roman"/>
      <w:sz w:val="24"/>
      <w:lang w:eastAsia="ru-RU"/>
    </w:rPr>
  </w:style>
  <w:style w:type="character" w:customStyle="1" w:styleId="HTML0">
    <w:name w:val="Стандартный HTML Знак"/>
    <w:basedOn w:val="a0"/>
    <w:link w:val="HTML"/>
    <w:rPr>
      <w:rFonts w:ascii="Arial Unicode MS" w:hAnsi="Arial Unicode MS"/>
      <w:sz w:val="20"/>
      <w:lang w:eastAsia="ru-RU"/>
    </w:rPr>
  </w:style>
  <w:style w:type="character" w:customStyle="1" w:styleId="14">
    <w:name w:val="Гиперссылка1"/>
    <w:rPr>
      <w:color w:val="0000FF"/>
      <w:u w:val="single"/>
    </w:rPr>
  </w:style>
  <w:style w:type="character" w:customStyle="1" w:styleId="af0">
    <w:name w:val="Заголовок Знак"/>
    <w:basedOn w:val="a0"/>
    <w:link w:val="af"/>
    <w:rPr>
      <w:rFonts w:ascii="Courier New" w:hAnsi="Courier New"/>
      <w:b/>
      <w:color w:val="000080"/>
      <w:lang w:eastAsia="ru-RU"/>
    </w:rPr>
  </w:style>
  <w:style w:type="character" w:customStyle="1" w:styleId="af3">
    <w:name w:val="Текст концевой сноски Знак"/>
    <w:basedOn w:val="a0"/>
    <w:link w:val="af2"/>
    <w:semiHidden/>
    <w:rPr>
      <w:rFonts w:ascii="Times New Roman" w:hAnsi="Times New Roman"/>
      <w:sz w:val="20"/>
      <w:lang w:eastAsia="ru-RU"/>
    </w:rPr>
  </w:style>
  <w:style w:type="character" w:customStyle="1" w:styleId="36">
    <w:name w:val="Основной текст 3 Знак"/>
    <w:basedOn w:val="a0"/>
    <w:link w:val="35"/>
    <w:rPr>
      <w:rFonts w:ascii="Times New Roman" w:hAnsi="Times New Roman"/>
      <w:sz w:val="16"/>
    </w:rPr>
  </w:style>
  <w:style w:type="character" w:styleId="aff1">
    <w:name w:val="Emphasis"/>
    <w:qFormat/>
    <w:rPr>
      <w:i/>
    </w:rPr>
  </w:style>
  <w:style w:type="character" w:customStyle="1" w:styleId="af5">
    <w:name w:val="Текст Знак"/>
    <w:basedOn w:val="a0"/>
    <w:link w:val="af4"/>
    <w:rPr>
      <w:rFonts w:ascii="Courier New" w:hAnsi="Courier New"/>
      <w:sz w:val="20"/>
      <w:lang w:eastAsia="ru-RU"/>
    </w:rPr>
  </w:style>
  <w:style w:type="character" w:customStyle="1" w:styleId="aff2">
    <w:name w:val="Основной шрифт"/>
    <w:semiHidden/>
  </w:style>
  <w:style w:type="character" w:customStyle="1" w:styleId="af8">
    <w:name w:val="Текст выноски Знак"/>
    <w:basedOn w:val="a0"/>
    <w:link w:val="af7"/>
    <w:semiHidden/>
    <w:rPr>
      <w:rFonts w:ascii="Tahoma" w:hAnsi="Tahoma"/>
      <w:sz w:val="16"/>
      <w:lang w:eastAsia="ru-RU"/>
    </w:rPr>
  </w:style>
  <w:style w:type="character" w:customStyle="1" w:styleId="aff3">
    <w:name w:val="Знак Знак Знак Знак"/>
    <w:rPr>
      <w:b/>
      <w:sz w:val="24"/>
      <w:lang w:val="ru-RU" w:eastAsia="ru-RU" w:bidi="ar-SA"/>
    </w:rPr>
  </w:style>
  <w:style w:type="character" w:customStyle="1" w:styleId="ConsPlusNormal0">
    <w:name w:val="ConsPlusNormal Знак"/>
    <w:link w:val="ConsPlusNormal"/>
    <w:rPr>
      <w:rFonts w:ascii="Arial" w:hAnsi="Arial"/>
      <w:sz w:val="20"/>
      <w:lang w:eastAsia="ru-RU"/>
    </w:rPr>
  </w:style>
  <w:style w:type="character" w:customStyle="1" w:styleId="aff4">
    <w:name w:val="Цветовое выделение для Нормальный"/>
    <w:rPr>
      <w:sz w:val="20"/>
    </w:rPr>
  </w:style>
  <w:style w:type="character" w:customStyle="1" w:styleId="15">
    <w:name w:val="Выделение1"/>
    <w:rPr>
      <w:i/>
      <w:sz w:val="24"/>
    </w:rPr>
  </w:style>
  <w:style w:type="character" w:customStyle="1" w:styleId="27">
    <w:name w:val="Выделение2"/>
    <w:rPr>
      <w:i/>
      <w:sz w:val="24"/>
    </w:rPr>
  </w:style>
  <w:style w:type="character" w:customStyle="1" w:styleId="3b">
    <w:name w:val="Выделение3"/>
    <w:rPr>
      <w:i/>
      <w:sz w:val="24"/>
    </w:rPr>
  </w:style>
  <w:style w:type="character" w:customStyle="1" w:styleId="afb">
    <w:name w:val="Без интервала Знак"/>
    <w:link w:val="afa"/>
    <w:rPr>
      <w:rFonts w:ascii="Times New Roman" w:hAnsi="Times New Roman"/>
      <w:sz w:val="24"/>
      <w:lang w:eastAsia="ru-RU"/>
    </w:rPr>
  </w:style>
  <w:style w:type="table" w:styleId="17">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5">
    <w:name w:val="Table Grid"/>
    <w:basedOn w:val="a1"/>
    <w:pPr>
      <w:spacing w:after="0" w:line="240" w:lineRule="auto"/>
    </w:pPr>
    <w:rPr>
      <w:rFonts w:ascii="Times New Roman" w:hAnsi="Times New Roman"/>
      <w:sz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
    <w:name w:val="Нет списка1"/>
  </w:style>
  <w:style w:type="paragraph" w:customStyle="1" w:styleId="71">
    <w:name w:val="Обычный7"/>
    <w:qFormat/>
    <w:rsid w:val="007B7FED"/>
    <w:pPr>
      <w:widowControl w:val="0"/>
      <w:spacing w:before="260" w:after="0" w:line="240" w:lineRule="auto"/>
      <w:jc w:val="both"/>
    </w:pPr>
    <w:rPr>
      <w:rFonts w:ascii="Times New Roman" w:hAnsi="Times New Roman"/>
      <w:color w:val="auto"/>
      <w:sz w:val="24"/>
      <w:lang w:eastAsia="ru-RU"/>
    </w:rPr>
  </w:style>
  <w:style w:type="character" w:customStyle="1" w:styleId="3c">
    <w:name w:val="Основной шрифт абзаца3"/>
    <w:rsid w:val="007B7FED"/>
    <w:rPr>
      <w:sz w:val="24"/>
    </w:rPr>
  </w:style>
  <w:style w:type="character" w:styleId="aff6">
    <w:name w:val="Unresolved Mention"/>
    <w:basedOn w:val="a0"/>
    <w:uiPriority w:val="99"/>
    <w:semiHidden/>
    <w:unhideWhenUsed/>
    <w:rsid w:val="00BE60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6781">
      <w:bodyDiv w:val="1"/>
      <w:marLeft w:val="0"/>
      <w:marRight w:val="0"/>
      <w:marTop w:val="0"/>
      <w:marBottom w:val="0"/>
      <w:divBdr>
        <w:top w:val="none" w:sz="0" w:space="0" w:color="auto"/>
        <w:left w:val="none" w:sz="0" w:space="0" w:color="auto"/>
        <w:bottom w:val="none" w:sz="0" w:space="0" w:color="auto"/>
        <w:right w:val="none" w:sz="0" w:space="0" w:color="auto"/>
      </w:divBdr>
    </w:div>
    <w:div w:id="12000201">
      <w:bodyDiv w:val="1"/>
      <w:marLeft w:val="0"/>
      <w:marRight w:val="0"/>
      <w:marTop w:val="0"/>
      <w:marBottom w:val="0"/>
      <w:divBdr>
        <w:top w:val="none" w:sz="0" w:space="0" w:color="auto"/>
        <w:left w:val="none" w:sz="0" w:space="0" w:color="auto"/>
        <w:bottom w:val="none" w:sz="0" w:space="0" w:color="auto"/>
        <w:right w:val="none" w:sz="0" w:space="0" w:color="auto"/>
      </w:divBdr>
    </w:div>
    <w:div w:id="102041730">
      <w:bodyDiv w:val="1"/>
      <w:marLeft w:val="0"/>
      <w:marRight w:val="0"/>
      <w:marTop w:val="0"/>
      <w:marBottom w:val="0"/>
      <w:divBdr>
        <w:top w:val="none" w:sz="0" w:space="0" w:color="auto"/>
        <w:left w:val="none" w:sz="0" w:space="0" w:color="auto"/>
        <w:bottom w:val="none" w:sz="0" w:space="0" w:color="auto"/>
        <w:right w:val="none" w:sz="0" w:space="0" w:color="auto"/>
      </w:divBdr>
    </w:div>
    <w:div w:id="112986918">
      <w:bodyDiv w:val="1"/>
      <w:marLeft w:val="0"/>
      <w:marRight w:val="0"/>
      <w:marTop w:val="0"/>
      <w:marBottom w:val="0"/>
      <w:divBdr>
        <w:top w:val="none" w:sz="0" w:space="0" w:color="auto"/>
        <w:left w:val="none" w:sz="0" w:space="0" w:color="auto"/>
        <w:bottom w:val="none" w:sz="0" w:space="0" w:color="auto"/>
        <w:right w:val="none" w:sz="0" w:space="0" w:color="auto"/>
      </w:divBdr>
      <w:divsChild>
        <w:div w:id="1437292687">
          <w:marLeft w:val="0"/>
          <w:marRight w:val="0"/>
          <w:marTop w:val="0"/>
          <w:marBottom w:val="0"/>
          <w:divBdr>
            <w:top w:val="none" w:sz="0" w:space="0" w:color="auto"/>
            <w:left w:val="none" w:sz="0" w:space="0" w:color="auto"/>
            <w:bottom w:val="none" w:sz="0" w:space="0" w:color="auto"/>
            <w:right w:val="none" w:sz="0" w:space="0" w:color="auto"/>
          </w:divBdr>
        </w:div>
      </w:divsChild>
    </w:div>
    <w:div w:id="116223667">
      <w:bodyDiv w:val="1"/>
      <w:marLeft w:val="0"/>
      <w:marRight w:val="0"/>
      <w:marTop w:val="0"/>
      <w:marBottom w:val="0"/>
      <w:divBdr>
        <w:top w:val="none" w:sz="0" w:space="0" w:color="auto"/>
        <w:left w:val="none" w:sz="0" w:space="0" w:color="auto"/>
        <w:bottom w:val="none" w:sz="0" w:space="0" w:color="auto"/>
        <w:right w:val="none" w:sz="0" w:space="0" w:color="auto"/>
      </w:divBdr>
    </w:div>
    <w:div w:id="122117538">
      <w:bodyDiv w:val="1"/>
      <w:marLeft w:val="0"/>
      <w:marRight w:val="0"/>
      <w:marTop w:val="0"/>
      <w:marBottom w:val="0"/>
      <w:divBdr>
        <w:top w:val="none" w:sz="0" w:space="0" w:color="auto"/>
        <w:left w:val="none" w:sz="0" w:space="0" w:color="auto"/>
        <w:bottom w:val="none" w:sz="0" w:space="0" w:color="auto"/>
        <w:right w:val="none" w:sz="0" w:space="0" w:color="auto"/>
      </w:divBdr>
    </w:div>
    <w:div w:id="126245480">
      <w:bodyDiv w:val="1"/>
      <w:marLeft w:val="0"/>
      <w:marRight w:val="0"/>
      <w:marTop w:val="0"/>
      <w:marBottom w:val="0"/>
      <w:divBdr>
        <w:top w:val="none" w:sz="0" w:space="0" w:color="auto"/>
        <w:left w:val="none" w:sz="0" w:space="0" w:color="auto"/>
        <w:bottom w:val="none" w:sz="0" w:space="0" w:color="auto"/>
        <w:right w:val="none" w:sz="0" w:space="0" w:color="auto"/>
      </w:divBdr>
    </w:div>
    <w:div w:id="162672379">
      <w:bodyDiv w:val="1"/>
      <w:marLeft w:val="0"/>
      <w:marRight w:val="0"/>
      <w:marTop w:val="0"/>
      <w:marBottom w:val="0"/>
      <w:divBdr>
        <w:top w:val="none" w:sz="0" w:space="0" w:color="auto"/>
        <w:left w:val="none" w:sz="0" w:space="0" w:color="auto"/>
        <w:bottom w:val="none" w:sz="0" w:space="0" w:color="auto"/>
        <w:right w:val="none" w:sz="0" w:space="0" w:color="auto"/>
      </w:divBdr>
    </w:div>
    <w:div w:id="170918019">
      <w:bodyDiv w:val="1"/>
      <w:marLeft w:val="0"/>
      <w:marRight w:val="0"/>
      <w:marTop w:val="0"/>
      <w:marBottom w:val="0"/>
      <w:divBdr>
        <w:top w:val="none" w:sz="0" w:space="0" w:color="auto"/>
        <w:left w:val="none" w:sz="0" w:space="0" w:color="auto"/>
        <w:bottom w:val="none" w:sz="0" w:space="0" w:color="auto"/>
        <w:right w:val="none" w:sz="0" w:space="0" w:color="auto"/>
      </w:divBdr>
    </w:div>
    <w:div w:id="179318484">
      <w:bodyDiv w:val="1"/>
      <w:marLeft w:val="0"/>
      <w:marRight w:val="0"/>
      <w:marTop w:val="0"/>
      <w:marBottom w:val="0"/>
      <w:divBdr>
        <w:top w:val="none" w:sz="0" w:space="0" w:color="auto"/>
        <w:left w:val="none" w:sz="0" w:space="0" w:color="auto"/>
        <w:bottom w:val="none" w:sz="0" w:space="0" w:color="auto"/>
        <w:right w:val="none" w:sz="0" w:space="0" w:color="auto"/>
      </w:divBdr>
      <w:divsChild>
        <w:div w:id="1900507174">
          <w:marLeft w:val="0"/>
          <w:marRight w:val="0"/>
          <w:marTop w:val="0"/>
          <w:marBottom w:val="0"/>
          <w:divBdr>
            <w:top w:val="none" w:sz="0" w:space="0" w:color="auto"/>
            <w:left w:val="none" w:sz="0" w:space="0" w:color="auto"/>
            <w:bottom w:val="none" w:sz="0" w:space="0" w:color="auto"/>
            <w:right w:val="none" w:sz="0" w:space="0" w:color="auto"/>
          </w:divBdr>
        </w:div>
      </w:divsChild>
    </w:div>
    <w:div w:id="186214214">
      <w:bodyDiv w:val="1"/>
      <w:marLeft w:val="0"/>
      <w:marRight w:val="0"/>
      <w:marTop w:val="0"/>
      <w:marBottom w:val="0"/>
      <w:divBdr>
        <w:top w:val="none" w:sz="0" w:space="0" w:color="auto"/>
        <w:left w:val="none" w:sz="0" w:space="0" w:color="auto"/>
        <w:bottom w:val="none" w:sz="0" w:space="0" w:color="auto"/>
        <w:right w:val="none" w:sz="0" w:space="0" w:color="auto"/>
      </w:divBdr>
    </w:div>
    <w:div w:id="191652641">
      <w:bodyDiv w:val="1"/>
      <w:marLeft w:val="0"/>
      <w:marRight w:val="0"/>
      <w:marTop w:val="0"/>
      <w:marBottom w:val="0"/>
      <w:divBdr>
        <w:top w:val="none" w:sz="0" w:space="0" w:color="auto"/>
        <w:left w:val="none" w:sz="0" w:space="0" w:color="auto"/>
        <w:bottom w:val="none" w:sz="0" w:space="0" w:color="auto"/>
        <w:right w:val="none" w:sz="0" w:space="0" w:color="auto"/>
      </w:divBdr>
      <w:divsChild>
        <w:div w:id="1436293726">
          <w:marLeft w:val="0"/>
          <w:marRight w:val="0"/>
          <w:marTop w:val="0"/>
          <w:marBottom w:val="0"/>
          <w:divBdr>
            <w:top w:val="none" w:sz="0" w:space="0" w:color="auto"/>
            <w:left w:val="none" w:sz="0" w:space="0" w:color="auto"/>
            <w:bottom w:val="none" w:sz="0" w:space="0" w:color="auto"/>
            <w:right w:val="none" w:sz="0" w:space="0" w:color="auto"/>
          </w:divBdr>
        </w:div>
        <w:div w:id="226720677">
          <w:marLeft w:val="0"/>
          <w:marRight w:val="0"/>
          <w:marTop w:val="0"/>
          <w:marBottom w:val="0"/>
          <w:divBdr>
            <w:top w:val="none" w:sz="0" w:space="0" w:color="auto"/>
            <w:left w:val="none" w:sz="0" w:space="0" w:color="auto"/>
            <w:bottom w:val="none" w:sz="0" w:space="0" w:color="auto"/>
            <w:right w:val="none" w:sz="0" w:space="0" w:color="auto"/>
          </w:divBdr>
        </w:div>
      </w:divsChild>
    </w:div>
    <w:div w:id="215436015">
      <w:bodyDiv w:val="1"/>
      <w:marLeft w:val="0"/>
      <w:marRight w:val="0"/>
      <w:marTop w:val="0"/>
      <w:marBottom w:val="0"/>
      <w:divBdr>
        <w:top w:val="none" w:sz="0" w:space="0" w:color="auto"/>
        <w:left w:val="none" w:sz="0" w:space="0" w:color="auto"/>
        <w:bottom w:val="none" w:sz="0" w:space="0" w:color="auto"/>
        <w:right w:val="none" w:sz="0" w:space="0" w:color="auto"/>
      </w:divBdr>
    </w:div>
    <w:div w:id="238638645">
      <w:bodyDiv w:val="1"/>
      <w:marLeft w:val="0"/>
      <w:marRight w:val="0"/>
      <w:marTop w:val="0"/>
      <w:marBottom w:val="0"/>
      <w:divBdr>
        <w:top w:val="none" w:sz="0" w:space="0" w:color="auto"/>
        <w:left w:val="none" w:sz="0" w:space="0" w:color="auto"/>
        <w:bottom w:val="none" w:sz="0" w:space="0" w:color="auto"/>
        <w:right w:val="none" w:sz="0" w:space="0" w:color="auto"/>
      </w:divBdr>
    </w:div>
    <w:div w:id="243229133">
      <w:bodyDiv w:val="1"/>
      <w:marLeft w:val="0"/>
      <w:marRight w:val="0"/>
      <w:marTop w:val="0"/>
      <w:marBottom w:val="0"/>
      <w:divBdr>
        <w:top w:val="none" w:sz="0" w:space="0" w:color="auto"/>
        <w:left w:val="none" w:sz="0" w:space="0" w:color="auto"/>
        <w:bottom w:val="none" w:sz="0" w:space="0" w:color="auto"/>
        <w:right w:val="none" w:sz="0" w:space="0" w:color="auto"/>
      </w:divBdr>
      <w:divsChild>
        <w:div w:id="1330913719">
          <w:marLeft w:val="0"/>
          <w:marRight w:val="0"/>
          <w:marTop w:val="0"/>
          <w:marBottom w:val="0"/>
          <w:divBdr>
            <w:top w:val="none" w:sz="0" w:space="0" w:color="auto"/>
            <w:left w:val="none" w:sz="0" w:space="0" w:color="auto"/>
            <w:bottom w:val="none" w:sz="0" w:space="0" w:color="auto"/>
            <w:right w:val="none" w:sz="0" w:space="0" w:color="auto"/>
          </w:divBdr>
        </w:div>
      </w:divsChild>
    </w:div>
    <w:div w:id="270432030">
      <w:bodyDiv w:val="1"/>
      <w:marLeft w:val="0"/>
      <w:marRight w:val="0"/>
      <w:marTop w:val="0"/>
      <w:marBottom w:val="0"/>
      <w:divBdr>
        <w:top w:val="none" w:sz="0" w:space="0" w:color="auto"/>
        <w:left w:val="none" w:sz="0" w:space="0" w:color="auto"/>
        <w:bottom w:val="none" w:sz="0" w:space="0" w:color="auto"/>
        <w:right w:val="none" w:sz="0" w:space="0" w:color="auto"/>
      </w:divBdr>
    </w:div>
    <w:div w:id="301498097">
      <w:bodyDiv w:val="1"/>
      <w:marLeft w:val="0"/>
      <w:marRight w:val="0"/>
      <w:marTop w:val="0"/>
      <w:marBottom w:val="0"/>
      <w:divBdr>
        <w:top w:val="none" w:sz="0" w:space="0" w:color="auto"/>
        <w:left w:val="none" w:sz="0" w:space="0" w:color="auto"/>
        <w:bottom w:val="none" w:sz="0" w:space="0" w:color="auto"/>
        <w:right w:val="none" w:sz="0" w:space="0" w:color="auto"/>
      </w:divBdr>
      <w:divsChild>
        <w:div w:id="1018504805">
          <w:marLeft w:val="0"/>
          <w:marRight w:val="0"/>
          <w:marTop w:val="0"/>
          <w:marBottom w:val="0"/>
          <w:divBdr>
            <w:top w:val="none" w:sz="0" w:space="0" w:color="auto"/>
            <w:left w:val="none" w:sz="0" w:space="0" w:color="auto"/>
            <w:bottom w:val="none" w:sz="0" w:space="0" w:color="auto"/>
            <w:right w:val="none" w:sz="0" w:space="0" w:color="auto"/>
          </w:divBdr>
        </w:div>
      </w:divsChild>
    </w:div>
    <w:div w:id="303048315">
      <w:bodyDiv w:val="1"/>
      <w:marLeft w:val="0"/>
      <w:marRight w:val="0"/>
      <w:marTop w:val="0"/>
      <w:marBottom w:val="0"/>
      <w:divBdr>
        <w:top w:val="none" w:sz="0" w:space="0" w:color="auto"/>
        <w:left w:val="none" w:sz="0" w:space="0" w:color="auto"/>
        <w:bottom w:val="none" w:sz="0" w:space="0" w:color="auto"/>
        <w:right w:val="none" w:sz="0" w:space="0" w:color="auto"/>
      </w:divBdr>
      <w:divsChild>
        <w:div w:id="184177164">
          <w:marLeft w:val="60"/>
          <w:marRight w:val="60"/>
          <w:marTop w:val="105"/>
          <w:marBottom w:val="105"/>
          <w:divBdr>
            <w:top w:val="none" w:sz="0" w:space="0" w:color="auto"/>
            <w:left w:val="none" w:sz="0" w:space="0" w:color="auto"/>
            <w:bottom w:val="none" w:sz="0" w:space="0" w:color="auto"/>
            <w:right w:val="none" w:sz="0" w:space="0" w:color="auto"/>
          </w:divBdr>
        </w:div>
        <w:div w:id="2118133610">
          <w:marLeft w:val="60"/>
          <w:marRight w:val="60"/>
          <w:marTop w:val="105"/>
          <w:marBottom w:val="105"/>
          <w:divBdr>
            <w:top w:val="none" w:sz="0" w:space="0" w:color="auto"/>
            <w:left w:val="none" w:sz="0" w:space="0" w:color="auto"/>
            <w:bottom w:val="none" w:sz="0" w:space="0" w:color="auto"/>
            <w:right w:val="none" w:sz="0" w:space="0" w:color="auto"/>
          </w:divBdr>
          <w:divsChild>
            <w:div w:id="858665150">
              <w:marLeft w:val="0"/>
              <w:marRight w:val="0"/>
              <w:marTop w:val="0"/>
              <w:marBottom w:val="0"/>
              <w:divBdr>
                <w:top w:val="none" w:sz="0" w:space="0" w:color="auto"/>
                <w:left w:val="none" w:sz="0" w:space="0" w:color="auto"/>
                <w:bottom w:val="none" w:sz="0" w:space="0" w:color="auto"/>
                <w:right w:val="none" w:sz="0" w:space="0" w:color="auto"/>
              </w:divBdr>
            </w:div>
          </w:divsChild>
        </w:div>
        <w:div w:id="1527060189">
          <w:marLeft w:val="60"/>
          <w:marRight w:val="60"/>
          <w:marTop w:val="105"/>
          <w:marBottom w:val="105"/>
          <w:divBdr>
            <w:top w:val="none" w:sz="0" w:space="0" w:color="auto"/>
            <w:left w:val="none" w:sz="0" w:space="0" w:color="auto"/>
            <w:bottom w:val="none" w:sz="0" w:space="0" w:color="auto"/>
            <w:right w:val="none" w:sz="0" w:space="0" w:color="auto"/>
          </w:divBdr>
          <w:divsChild>
            <w:div w:id="488860981">
              <w:marLeft w:val="0"/>
              <w:marRight w:val="0"/>
              <w:marTop w:val="0"/>
              <w:marBottom w:val="0"/>
              <w:divBdr>
                <w:top w:val="none" w:sz="0" w:space="0" w:color="auto"/>
                <w:left w:val="none" w:sz="0" w:space="0" w:color="auto"/>
                <w:bottom w:val="none" w:sz="0" w:space="0" w:color="auto"/>
                <w:right w:val="none" w:sz="0" w:space="0" w:color="auto"/>
              </w:divBdr>
            </w:div>
            <w:div w:id="917599208">
              <w:marLeft w:val="0"/>
              <w:marRight w:val="0"/>
              <w:marTop w:val="0"/>
              <w:marBottom w:val="0"/>
              <w:divBdr>
                <w:top w:val="none" w:sz="0" w:space="0" w:color="auto"/>
                <w:left w:val="none" w:sz="0" w:space="0" w:color="auto"/>
                <w:bottom w:val="none" w:sz="0" w:space="0" w:color="auto"/>
                <w:right w:val="none" w:sz="0" w:space="0" w:color="auto"/>
              </w:divBdr>
            </w:div>
            <w:div w:id="703287490">
              <w:marLeft w:val="0"/>
              <w:marRight w:val="0"/>
              <w:marTop w:val="0"/>
              <w:marBottom w:val="0"/>
              <w:divBdr>
                <w:top w:val="none" w:sz="0" w:space="0" w:color="auto"/>
                <w:left w:val="none" w:sz="0" w:space="0" w:color="auto"/>
                <w:bottom w:val="none" w:sz="0" w:space="0" w:color="auto"/>
                <w:right w:val="none" w:sz="0" w:space="0" w:color="auto"/>
              </w:divBdr>
            </w:div>
            <w:div w:id="1279524983">
              <w:marLeft w:val="0"/>
              <w:marRight w:val="0"/>
              <w:marTop w:val="0"/>
              <w:marBottom w:val="0"/>
              <w:divBdr>
                <w:top w:val="none" w:sz="0" w:space="0" w:color="auto"/>
                <w:left w:val="none" w:sz="0" w:space="0" w:color="auto"/>
                <w:bottom w:val="none" w:sz="0" w:space="0" w:color="auto"/>
                <w:right w:val="none" w:sz="0" w:space="0" w:color="auto"/>
              </w:divBdr>
            </w:div>
          </w:divsChild>
        </w:div>
        <w:div w:id="2128428049">
          <w:marLeft w:val="60"/>
          <w:marRight w:val="60"/>
          <w:marTop w:val="105"/>
          <w:marBottom w:val="105"/>
          <w:divBdr>
            <w:top w:val="none" w:sz="0" w:space="0" w:color="auto"/>
            <w:left w:val="none" w:sz="0" w:space="0" w:color="auto"/>
            <w:bottom w:val="none" w:sz="0" w:space="0" w:color="auto"/>
            <w:right w:val="none" w:sz="0" w:space="0" w:color="auto"/>
          </w:divBdr>
          <w:divsChild>
            <w:div w:id="964386363">
              <w:marLeft w:val="0"/>
              <w:marRight w:val="0"/>
              <w:marTop w:val="0"/>
              <w:marBottom w:val="0"/>
              <w:divBdr>
                <w:top w:val="none" w:sz="0" w:space="0" w:color="auto"/>
                <w:left w:val="none" w:sz="0" w:space="0" w:color="auto"/>
                <w:bottom w:val="none" w:sz="0" w:space="0" w:color="auto"/>
                <w:right w:val="none" w:sz="0" w:space="0" w:color="auto"/>
              </w:divBdr>
            </w:div>
            <w:div w:id="490799420">
              <w:marLeft w:val="0"/>
              <w:marRight w:val="0"/>
              <w:marTop w:val="0"/>
              <w:marBottom w:val="0"/>
              <w:divBdr>
                <w:top w:val="none" w:sz="0" w:space="0" w:color="auto"/>
                <w:left w:val="none" w:sz="0" w:space="0" w:color="auto"/>
                <w:bottom w:val="none" w:sz="0" w:space="0" w:color="auto"/>
                <w:right w:val="none" w:sz="0" w:space="0" w:color="auto"/>
              </w:divBdr>
            </w:div>
            <w:div w:id="1978559612">
              <w:marLeft w:val="0"/>
              <w:marRight w:val="0"/>
              <w:marTop w:val="0"/>
              <w:marBottom w:val="0"/>
              <w:divBdr>
                <w:top w:val="none" w:sz="0" w:space="0" w:color="auto"/>
                <w:left w:val="none" w:sz="0" w:space="0" w:color="auto"/>
                <w:bottom w:val="none" w:sz="0" w:space="0" w:color="auto"/>
                <w:right w:val="none" w:sz="0" w:space="0" w:color="auto"/>
              </w:divBdr>
            </w:div>
            <w:div w:id="89861051">
              <w:marLeft w:val="0"/>
              <w:marRight w:val="0"/>
              <w:marTop w:val="0"/>
              <w:marBottom w:val="0"/>
              <w:divBdr>
                <w:top w:val="none" w:sz="0" w:space="0" w:color="auto"/>
                <w:left w:val="none" w:sz="0" w:space="0" w:color="auto"/>
                <w:bottom w:val="none" w:sz="0" w:space="0" w:color="auto"/>
                <w:right w:val="none" w:sz="0" w:space="0" w:color="auto"/>
              </w:divBdr>
            </w:div>
            <w:div w:id="777260913">
              <w:marLeft w:val="0"/>
              <w:marRight w:val="0"/>
              <w:marTop w:val="0"/>
              <w:marBottom w:val="0"/>
              <w:divBdr>
                <w:top w:val="none" w:sz="0" w:space="0" w:color="auto"/>
                <w:left w:val="none" w:sz="0" w:space="0" w:color="auto"/>
                <w:bottom w:val="none" w:sz="0" w:space="0" w:color="auto"/>
                <w:right w:val="none" w:sz="0" w:space="0" w:color="auto"/>
              </w:divBdr>
            </w:div>
            <w:div w:id="2061901366">
              <w:marLeft w:val="0"/>
              <w:marRight w:val="0"/>
              <w:marTop w:val="0"/>
              <w:marBottom w:val="0"/>
              <w:divBdr>
                <w:top w:val="none" w:sz="0" w:space="0" w:color="auto"/>
                <w:left w:val="none" w:sz="0" w:space="0" w:color="auto"/>
                <w:bottom w:val="none" w:sz="0" w:space="0" w:color="auto"/>
                <w:right w:val="none" w:sz="0" w:space="0" w:color="auto"/>
              </w:divBdr>
            </w:div>
            <w:div w:id="32213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553457">
      <w:bodyDiv w:val="1"/>
      <w:marLeft w:val="0"/>
      <w:marRight w:val="0"/>
      <w:marTop w:val="0"/>
      <w:marBottom w:val="0"/>
      <w:divBdr>
        <w:top w:val="none" w:sz="0" w:space="0" w:color="auto"/>
        <w:left w:val="none" w:sz="0" w:space="0" w:color="auto"/>
        <w:bottom w:val="none" w:sz="0" w:space="0" w:color="auto"/>
        <w:right w:val="none" w:sz="0" w:space="0" w:color="auto"/>
      </w:divBdr>
      <w:divsChild>
        <w:div w:id="57939723">
          <w:marLeft w:val="0"/>
          <w:marRight w:val="0"/>
          <w:marTop w:val="0"/>
          <w:marBottom w:val="0"/>
          <w:divBdr>
            <w:top w:val="none" w:sz="0" w:space="0" w:color="auto"/>
            <w:left w:val="none" w:sz="0" w:space="0" w:color="auto"/>
            <w:bottom w:val="none" w:sz="0" w:space="0" w:color="auto"/>
            <w:right w:val="none" w:sz="0" w:space="0" w:color="auto"/>
          </w:divBdr>
        </w:div>
        <w:div w:id="101540394">
          <w:marLeft w:val="0"/>
          <w:marRight w:val="0"/>
          <w:marTop w:val="0"/>
          <w:marBottom w:val="0"/>
          <w:divBdr>
            <w:top w:val="none" w:sz="0" w:space="0" w:color="auto"/>
            <w:left w:val="none" w:sz="0" w:space="0" w:color="auto"/>
            <w:bottom w:val="none" w:sz="0" w:space="0" w:color="auto"/>
            <w:right w:val="none" w:sz="0" w:space="0" w:color="auto"/>
          </w:divBdr>
        </w:div>
      </w:divsChild>
    </w:div>
    <w:div w:id="316691834">
      <w:bodyDiv w:val="1"/>
      <w:marLeft w:val="0"/>
      <w:marRight w:val="0"/>
      <w:marTop w:val="0"/>
      <w:marBottom w:val="0"/>
      <w:divBdr>
        <w:top w:val="none" w:sz="0" w:space="0" w:color="auto"/>
        <w:left w:val="none" w:sz="0" w:space="0" w:color="auto"/>
        <w:bottom w:val="none" w:sz="0" w:space="0" w:color="auto"/>
        <w:right w:val="none" w:sz="0" w:space="0" w:color="auto"/>
      </w:divBdr>
    </w:div>
    <w:div w:id="320886546">
      <w:bodyDiv w:val="1"/>
      <w:marLeft w:val="0"/>
      <w:marRight w:val="0"/>
      <w:marTop w:val="0"/>
      <w:marBottom w:val="0"/>
      <w:divBdr>
        <w:top w:val="none" w:sz="0" w:space="0" w:color="auto"/>
        <w:left w:val="none" w:sz="0" w:space="0" w:color="auto"/>
        <w:bottom w:val="none" w:sz="0" w:space="0" w:color="auto"/>
        <w:right w:val="none" w:sz="0" w:space="0" w:color="auto"/>
      </w:divBdr>
      <w:divsChild>
        <w:div w:id="1750542613">
          <w:marLeft w:val="60"/>
          <w:marRight w:val="60"/>
          <w:marTop w:val="105"/>
          <w:marBottom w:val="105"/>
          <w:divBdr>
            <w:top w:val="none" w:sz="0" w:space="0" w:color="auto"/>
            <w:left w:val="none" w:sz="0" w:space="0" w:color="auto"/>
            <w:bottom w:val="none" w:sz="0" w:space="0" w:color="auto"/>
            <w:right w:val="none" w:sz="0" w:space="0" w:color="auto"/>
          </w:divBdr>
          <w:divsChild>
            <w:div w:id="358707397">
              <w:marLeft w:val="0"/>
              <w:marRight w:val="0"/>
              <w:marTop w:val="0"/>
              <w:marBottom w:val="0"/>
              <w:divBdr>
                <w:top w:val="none" w:sz="0" w:space="0" w:color="auto"/>
                <w:left w:val="none" w:sz="0" w:space="0" w:color="auto"/>
                <w:bottom w:val="none" w:sz="0" w:space="0" w:color="auto"/>
                <w:right w:val="none" w:sz="0" w:space="0" w:color="auto"/>
              </w:divBdr>
            </w:div>
            <w:div w:id="157177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940022">
      <w:bodyDiv w:val="1"/>
      <w:marLeft w:val="0"/>
      <w:marRight w:val="0"/>
      <w:marTop w:val="0"/>
      <w:marBottom w:val="0"/>
      <w:divBdr>
        <w:top w:val="none" w:sz="0" w:space="0" w:color="auto"/>
        <w:left w:val="none" w:sz="0" w:space="0" w:color="auto"/>
        <w:bottom w:val="none" w:sz="0" w:space="0" w:color="auto"/>
        <w:right w:val="none" w:sz="0" w:space="0" w:color="auto"/>
      </w:divBdr>
      <w:divsChild>
        <w:div w:id="718628282">
          <w:marLeft w:val="0"/>
          <w:marRight w:val="0"/>
          <w:marTop w:val="0"/>
          <w:marBottom w:val="0"/>
          <w:divBdr>
            <w:top w:val="none" w:sz="0" w:space="0" w:color="auto"/>
            <w:left w:val="none" w:sz="0" w:space="0" w:color="auto"/>
            <w:bottom w:val="none" w:sz="0" w:space="0" w:color="auto"/>
            <w:right w:val="none" w:sz="0" w:space="0" w:color="auto"/>
          </w:divBdr>
        </w:div>
        <w:div w:id="801535298">
          <w:marLeft w:val="0"/>
          <w:marRight w:val="0"/>
          <w:marTop w:val="0"/>
          <w:marBottom w:val="0"/>
          <w:divBdr>
            <w:top w:val="none" w:sz="0" w:space="0" w:color="auto"/>
            <w:left w:val="none" w:sz="0" w:space="0" w:color="auto"/>
            <w:bottom w:val="none" w:sz="0" w:space="0" w:color="auto"/>
            <w:right w:val="none" w:sz="0" w:space="0" w:color="auto"/>
          </w:divBdr>
        </w:div>
      </w:divsChild>
    </w:div>
    <w:div w:id="340666127">
      <w:bodyDiv w:val="1"/>
      <w:marLeft w:val="0"/>
      <w:marRight w:val="0"/>
      <w:marTop w:val="0"/>
      <w:marBottom w:val="0"/>
      <w:divBdr>
        <w:top w:val="none" w:sz="0" w:space="0" w:color="auto"/>
        <w:left w:val="none" w:sz="0" w:space="0" w:color="auto"/>
        <w:bottom w:val="none" w:sz="0" w:space="0" w:color="auto"/>
        <w:right w:val="none" w:sz="0" w:space="0" w:color="auto"/>
      </w:divBdr>
    </w:div>
    <w:div w:id="350687120">
      <w:bodyDiv w:val="1"/>
      <w:marLeft w:val="0"/>
      <w:marRight w:val="0"/>
      <w:marTop w:val="0"/>
      <w:marBottom w:val="0"/>
      <w:divBdr>
        <w:top w:val="none" w:sz="0" w:space="0" w:color="auto"/>
        <w:left w:val="none" w:sz="0" w:space="0" w:color="auto"/>
        <w:bottom w:val="none" w:sz="0" w:space="0" w:color="auto"/>
        <w:right w:val="none" w:sz="0" w:space="0" w:color="auto"/>
      </w:divBdr>
    </w:div>
    <w:div w:id="366640231">
      <w:bodyDiv w:val="1"/>
      <w:marLeft w:val="0"/>
      <w:marRight w:val="0"/>
      <w:marTop w:val="0"/>
      <w:marBottom w:val="0"/>
      <w:divBdr>
        <w:top w:val="none" w:sz="0" w:space="0" w:color="auto"/>
        <w:left w:val="none" w:sz="0" w:space="0" w:color="auto"/>
        <w:bottom w:val="none" w:sz="0" w:space="0" w:color="auto"/>
        <w:right w:val="none" w:sz="0" w:space="0" w:color="auto"/>
      </w:divBdr>
    </w:div>
    <w:div w:id="372577609">
      <w:bodyDiv w:val="1"/>
      <w:marLeft w:val="0"/>
      <w:marRight w:val="0"/>
      <w:marTop w:val="0"/>
      <w:marBottom w:val="0"/>
      <w:divBdr>
        <w:top w:val="none" w:sz="0" w:space="0" w:color="auto"/>
        <w:left w:val="none" w:sz="0" w:space="0" w:color="auto"/>
        <w:bottom w:val="none" w:sz="0" w:space="0" w:color="auto"/>
        <w:right w:val="none" w:sz="0" w:space="0" w:color="auto"/>
      </w:divBdr>
    </w:div>
    <w:div w:id="390159037">
      <w:bodyDiv w:val="1"/>
      <w:marLeft w:val="0"/>
      <w:marRight w:val="0"/>
      <w:marTop w:val="0"/>
      <w:marBottom w:val="0"/>
      <w:divBdr>
        <w:top w:val="none" w:sz="0" w:space="0" w:color="auto"/>
        <w:left w:val="none" w:sz="0" w:space="0" w:color="auto"/>
        <w:bottom w:val="none" w:sz="0" w:space="0" w:color="auto"/>
        <w:right w:val="none" w:sz="0" w:space="0" w:color="auto"/>
      </w:divBdr>
      <w:divsChild>
        <w:div w:id="725955341">
          <w:marLeft w:val="0"/>
          <w:marRight w:val="0"/>
          <w:marTop w:val="0"/>
          <w:marBottom w:val="0"/>
          <w:divBdr>
            <w:top w:val="none" w:sz="0" w:space="0" w:color="auto"/>
            <w:left w:val="none" w:sz="0" w:space="0" w:color="auto"/>
            <w:bottom w:val="none" w:sz="0" w:space="0" w:color="auto"/>
            <w:right w:val="none" w:sz="0" w:space="0" w:color="auto"/>
          </w:divBdr>
        </w:div>
        <w:div w:id="567686515">
          <w:marLeft w:val="0"/>
          <w:marRight w:val="0"/>
          <w:marTop w:val="0"/>
          <w:marBottom w:val="0"/>
          <w:divBdr>
            <w:top w:val="none" w:sz="0" w:space="0" w:color="auto"/>
            <w:left w:val="none" w:sz="0" w:space="0" w:color="auto"/>
            <w:bottom w:val="none" w:sz="0" w:space="0" w:color="auto"/>
            <w:right w:val="none" w:sz="0" w:space="0" w:color="auto"/>
          </w:divBdr>
        </w:div>
      </w:divsChild>
    </w:div>
    <w:div w:id="402878265">
      <w:bodyDiv w:val="1"/>
      <w:marLeft w:val="0"/>
      <w:marRight w:val="0"/>
      <w:marTop w:val="0"/>
      <w:marBottom w:val="0"/>
      <w:divBdr>
        <w:top w:val="none" w:sz="0" w:space="0" w:color="auto"/>
        <w:left w:val="none" w:sz="0" w:space="0" w:color="auto"/>
        <w:bottom w:val="none" w:sz="0" w:space="0" w:color="auto"/>
        <w:right w:val="none" w:sz="0" w:space="0" w:color="auto"/>
      </w:divBdr>
    </w:div>
    <w:div w:id="403453138">
      <w:bodyDiv w:val="1"/>
      <w:marLeft w:val="0"/>
      <w:marRight w:val="0"/>
      <w:marTop w:val="0"/>
      <w:marBottom w:val="0"/>
      <w:divBdr>
        <w:top w:val="none" w:sz="0" w:space="0" w:color="auto"/>
        <w:left w:val="none" w:sz="0" w:space="0" w:color="auto"/>
        <w:bottom w:val="none" w:sz="0" w:space="0" w:color="auto"/>
        <w:right w:val="none" w:sz="0" w:space="0" w:color="auto"/>
      </w:divBdr>
      <w:divsChild>
        <w:div w:id="1184630188">
          <w:marLeft w:val="0"/>
          <w:marRight w:val="0"/>
          <w:marTop w:val="0"/>
          <w:marBottom w:val="0"/>
          <w:divBdr>
            <w:top w:val="none" w:sz="0" w:space="0" w:color="auto"/>
            <w:left w:val="none" w:sz="0" w:space="0" w:color="auto"/>
            <w:bottom w:val="none" w:sz="0" w:space="0" w:color="auto"/>
            <w:right w:val="none" w:sz="0" w:space="0" w:color="auto"/>
          </w:divBdr>
        </w:div>
      </w:divsChild>
    </w:div>
    <w:div w:id="419061847">
      <w:bodyDiv w:val="1"/>
      <w:marLeft w:val="0"/>
      <w:marRight w:val="0"/>
      <w:marTop w:val="0"/>
      <w:marBottom w:val="0"/>
      <w:divBdr>
        <w:top w:val="none" w:sz="0" w:space="0" w:color="auto"/>
        <w:left w:val="none" w:sz="0" w:space="0" w:color="auto"/>
        <w:bottom w:val="none" w:sz="0" w:space="0" w:color="auto"/>
        <w:right w:val="none" w:sz="0" w:space="0" w:color="auto"/>
      </w:divBdr>
      <w:divsChild>
        <w:div w:id="917134280">
          <w:marLeft w:val="0"/>
          <w:marRight w:val="0"/>
          <w:marTop w:val="0"/>
          <w:marBottom w:val="0"/>
          <w:divBdr>
            <w:top w:val="none" w:sz="0" w:space="0" w:color="auto"/>
            <w:left w:val="none" w:sz="0" w:space="0" w:color="auto"/>
            <w:bottom w:val="none" w:sz="0" w:space="0" w:color="auto"/>
            <w:right w:val="none" w:sz="0" w:space="0" w:color="auto"/>
          </w:divBdr>
        </w:div>
      </w:divsChild>
    </w:div>
    <w:div w:id="436408054">
      <w:bodyDiv w:val="1"/>
      <w:marLeft w:val="0"/>
      <w:marRight w:val="0"/>
      <w:marTop w:val="0"/>
      <w:marBottom w:val="0"/>
      <w:divBdr>
        <w:top w:val="none" w:sz="0" w:space="0" w:color="auto"/>
        <w:left w:val="none" w:sz="0" w:space="0" w:color="auto"/>
        <w:bottom w:val="none" w:sz="0" w:space="0" w:color="auto"/>
        <w:right w:val="none" w:sz="0" w:space="0" w:color="auto"/>
      </w:divBdr>
    </w:div>
    <w:div w:id="455177199">
      <w:bodyDiv w:val="1"/>
      <w:marLeft w:val="0"/>
      <w:marRight w:val="0"/>
      <w:marTop w:val="0"/>
      <w:marBottom w:val="0"/>
      <w:divBdr>
        <w:top w:val="none" w:sz="0" w:space="0" w:color="auto"/>
        <w:left w:val="none" w:sz="0" w:space="0" w:color="auto"/>
        <w:bottom w:val="none" w:sz="0" w:space="0" w:color="auto"/>
        <w:right w:val="none" w:sz="0" w:space="0" w:color="auto"/>
      </w:divBdr>
      <w:divsChild>
        <w:div w:id="104925465">
          <w:marLeft w:val="0"/>
          <w:marRight w:val="0"/>
          <w:marTop w:val="0"/>
          <w:marBottom w:val="0"/>
          <w:divBdr>
            <w:top w:val="none" w:sz="0" w:space="0" w:color="auto"/>
            <w:left w:val="none" w:sz="0" w:space="0" w:color="auto"/>
            <w:bottom w:val="none" w:sz="0" w:space="0" w:color="auto"/>
            <w:right w:val="none" w:sz="0" w:space="0" w:color="auto"/>
          </w:divBdr>
        </w:div>
      </w:divsChild>
    </w:div>
    <w:div w:id="461383282">
      <w:bodyDiv w:val="1"/>
      <w:marLeft w:val="0"/>
      <w:marRight w:val="0"/>
      <w:marTop w:val="0"/>
      <w:marBottom w:val="0"/>
      <w:divBdr>
        <w:top w:val="none" w:sz="0" w:space="0" w:color="auto"/>
        <w:left w:val="none" w:sz="0" w:space="0" w:color="auto"/>
        <w:bottom w:val="none" w:sz="0" w:space="0" w:color="auto"/>
        <w:right w:val="none" w:sz="0" w:space="0" w:color="auto"/>
      </w:divBdr>
    </w:div>
    <w:div w:id="463618846">
      <w:bodyDiv w:val="1"/>
      <w:marLeft w:val="0"/>
      <w:marRight w:val="0"/>
      <w:marTop w:val="0"/>
      <w:marBottom w:val="0"/>
      <w:divBdr>
        <w:top w:val="none" w:sz="0" w:space="0" w:color="auto"/>
        <w:left w:val="none" w:sz="0" w:space="0" w:color="auto"/>
        <w:bottom w:val="none" w:sz="0" w:space="0" w:color="auto"/>
        <w:right w:val="none" w:sz="0" w:space="0" w:color="auto"/>
      </w:divBdr>
    </w:div>
    <w:div w:id="492181448">
      <w:bodyDiv w:val="1"/>
      <w:marLeft w:val="0"/>
      <w:marRight w:val="0"/>
      <w:marTop w:val="0"/>
      <w:marBottom w:val="0"/>
      <w:divBdr>
        <w:top w:val="none" w:sz="0" w:space="0" w:color="auto"/>
        <w:left w:val="none" w:sz="0" w:space="0" w:color="auto"/>
        <w:bottom w:val="none" w:sz="0" w:space="0" w:color="auto"/>
        <w:right w:val="none" w:sz="0" w:space="0" w:color="auto"/>
      </w:divBdr>
    </w:div>
    <w:div w:id="541789122">
      <w:bodyDiv w:val="1"/>
      <w:marLeft w:val="0"/>
      <w:marRight w:val="0"/>
      <w:marTop w:val="0"/>
      <w:marBottom w:val="0"/>
      <w:divBdr>
        <w:top w:val="none" w:sz="0" w:space="0" w:color="auto"/>
        <w:left w:val="none" w:sz="0" w:space="0" w:color="auto"/>
        <w:bottom w:val="none" w:sz="0" w:space="0" w:color="auto"/>
        <w:right w:val="none" w:sz="0" w:space="0" w:color="auto"/>
      </w:divBdr>
      <w:divsChild>
        <w:div w:id="1972905275">
          <w:marLeft w:val="60"/>
          <w:marRight w:val="60"/>
          <w:marTop w:val="105"/>
          <w:marBottom w:val="105"/>
          <w:divBdr>
            <w:top w:val="none" w:sz="0" w:space="0" w:color="auto"/>
            <w:left w:val="none" w:sz="0" w:space="0" w:color="auto"/>
            <w:bottom w:val="none" w:sz="0" w:space="0" w:color="auto"/>
            <w:right w:val="none" w:sz="0" w:space="0" w:color="auto"/>
          </w:divBdr>
          <w:divsChild>
            <w:div w:id="441188683">
              <w:marLeft w:val="0"/>
              <w:marRight w:val="0"/>
              <w:marTop w:val="0"/>
              <w:marBottom w:val="0"/>
              <w:divBdr>
                <w:top w:val="none" w:sz="0" w:space="0" w:color="auto"/>
                <w:left w:val="none" w:sz="0" w:space="0" w:color="auto"/>
                <w:bottom w:val="none" w:sz="0" w:space="0" w:color="auto"/>
                <w:right w:val="none" w:sz="0" w:space="0" w:color="auto"/>
              </w:divBdr>
            </w:div>
            <w:div w:id="806975369">
              <w:marLeft w:val="0"/>
              <w:marRight w:val="0"/>
              <w:marTop w:val="0"/>
              <w:marBottom w:val="0"/>
              <w:divBdr>
                <w:top w:val="none" w:sz="0" w:space="0" w:color="auto"/>
                <w:left w:val="none" w:sz="0" w:space="0" w:color="auto"/>
                <w:bottom w:val="none" w:sz="0" w:space="0" w:color="auto"/>
                <w:right w:val="none" w:sz="0" w:space="0" w:color="auto"/>
              </w:divBdr>
            </w:div>
          </w:divsChild>
        </w:div>
        <w:div w:id="277494831">
          <w:marLeft w:val="60"/>
          <w:marRight w:val="60"/>
          <w:marTop w:val="105"/>
          <w:marBottom w:val="105"/>
          <w:divBdr>
            <w:top w:val="none" w:sz="0" w:space="0" w:color="auto"/>
            <w:left w:val="none" w:sz="0" w:space="0" w:color="auto"/>
            <w:bottom w:val="none" w:sz="0" w:space="0" w:color="auto"/>
            <w:right w:val="none" w:sz="0" w:space="0" w:color="auto"/>
          </w:divBdr>
          <w:divsChild>
            <w:div w:id="1701275245">
              <w:marLeft w:val="0"/>
              <w:marRight w:val="0"/>
              <w:marTop w:val="0"/>
              <w:marBottom w:val="0"/>
              <w:divBdr>
                <w:top w:val="none" w:sz="0" w:space="0" w:color="auto"/>
                <w:left w:val="none" w:sz="0" w:space="0" w:color="auto"/>
                <w:bottom w:val="none" w:sz="0" w:space="0" w:color="auto"/>
                <w:right w:val="none" w:sz="0" w:space="0" w:color="auto"/>
              </w:divBdr>
            </w:div>
          </w:divsChild>
        </w:div>
        <w:div w:id="1901553059">
          <w:marLeft w:val="60"/>
          <w:marRight w:val="60"/>
          <w:marTop w:val="105"/>
          <w:marBottom w:val="105"/>
          <w:divBdr>
            <w:top w:val="none" w:sz="0" w:space="0" w:color="auto"/>
            <w:left w:val="none" w:sz="0" w:space="0" w:color="auto"/>
            <w:bottom w:val="none" w:sz="0" w:space="0" w:color="auto"/>
            <w:right w:val="none" w:sz="0" w:space="0" w:color="auto"/>
          </w:divBdr>
        </w:div>
        <w:div w:id="682627559">
          <w:marLeft w:val="60"/>
          <w:marRight w:val="60"/>
          <w:marTop w:val="105"/>
          <w:marBottom w:val="105"/>
          <w:divBdr>
            <w:top w:val="none" w:sz="0" w:space="0" w:color="auto"/>
            <w:left w:val="none" w:sz="0" w:space="0" w:color="auto"/>
            <w:bottom w:val="none" w:sz="0" w:space="0" w:color="auto"/>
            <w:right w:val="none" w:sz="0" w:space="0" w:color="auto"/>
          </w:divBdr>
          <w:divsChild>
            <w:div w:id="928082342">
              <w:marLeft w:val="0"/>
              <w:marRight w:val="0"/>
              <w:marTop w:val="0"/>
              <w:marBottom w:val="0"/>
              <w:divBdr>
                <w:top w:val="none" w:sz="0" w:space="0" w:color="auto"/>
                <w:left w:val="none" w:sz="0" w:space="0" w:color="auto"/>
                <w:bottom w:val="none" w:sz="0" w:space="0" w:color="auto"/>
                <w:right w:val="none" w:sz="0" w:space="0" w:color="auto"/>
              </w:divBdr>
            </w:div>
          </w:divsChild>
        </w:div>
        <w:div w:id="895042375">
          <w:marLeft w:val="60"/>
          <w:marRight w:val="60"/>
          <w:marTop w:val="105"/>
          <w:marBottom w:val="105"/>
          <w:divBdr>
            <w:top w:val="none" w:sz="0" w:space="0" w:color="auto"/>
            <w:left w:val="none" w:sz="0" w:space="0" w:color="auto"/>
            <w:bottom w:val="none" w:sz="0" w:space="0" w:color="auto"/>
            <w:right w:val="none" w:sz="0" w:space="0" w:color="auto"/>
          </w:divBdr>
          <w:divsChild>
            <w:div w:id="1481536366">
              <w:marLeft w:val="0"/>
              <w:marRight w:val="0"/>
              <w:marTop w:val="0"/>
              <w:marBottom w:val="0"/>
              <w:divBdr>
                <w:top w:val="none" w:sz="0" w:space="0" w:color="auto"/>
                <w:left w:val="none" w:sz="0" w:space="0" w:color="auto"/>
                <w:bottom w:val="none" w:sz="0" w:space="0" w:color="auto"/>
                <w:right w:val="none" w:sz="0" w:space="0" w:color="auto"/>
              </w:divBdr>
            </w:div>
            <w:div w:id="1566258968">
              <w:marLeft w:val="0"/>
              <w:marRight w:val="0"/>
              <w:marTop w:val="0"/>
              <w:marBottom w:val="0"/>
              <w:divBdr>
                <w:top w:val="none" w:sz="0" w:space="0" w:color="auto"/>
                <w:left w:val="none" w:sz="0" w:space="0" w:color="auto"/>
                <w:bottom w:val="none" w:sz="0" w:space="0" w:color="auto"/>
                <w:right w:val="none" w:sz="0" w:space="0" w:color="auto"/>
              </w:divBdr>
            </w:div>
          </w:divsChild>
        </w:div>
        <w:div w:id="1502156834">
          <w:marLeft w:val="60"/>
          <w:marRight w:val="60"/>
          <w:marTop w:val="105"/>
          <w:marBottom w:val="105"/>
          <w:divBdr>
            <w:top w:val="none" w:sz="0" w:space="0" w:color="auto"/>
            <w:left w:val="none" w:sz="0" w:space="0" w:color="auto"/>
            <w:bottom w:val="none" w:sz="0" w:space="0" w:color="auto"/>
            <w:right w:val="none" w:sz="0" w:space="0" w:color="auto"/>
          </w:divBdr>
          <w:divsChild>
            <w:div w:id="464080284">
              <w:marLeft w:val="0"/>
              <w:marRight w:val="0"/>
              <w:marTop w:val="0"/>
              <w:marBottom w:val="0"/>
              <w:divBdr>
                <w:top w:val="none" w:sz="0" w:space="0" w:color="auto"/>
                <w:left w:val="none" w:sz="0" w:space="0" w:color="auto"/>
                <w:bottom w:val="none" w:sz="0" w:space="0" w:color="auto"/>
                <w:right w:val="none" w:sz="0" w:space="0" w:color="auto"/>
              </w:divBdr>
            </w:div>
            <w:div w:id="134876969">
              <w:marLeft w:val="0"/>
              <w:marRight w:val="0"/>
              <w:marTop w:val="0"/>
              <w:marBottom w:val="0"/>
              <w:divBdr>
                <w:top w:val="none" w:sz="0" w:space="0" w:color="auto"/>
                <w:left w:val="none" w:sz="0" w:space="0" w:color="auto"/>
                <w:bottom w:val="none" w:sz="0" w:space="0" w:color="auto"/>
                <w:right w:val="none" w:sz="0" w:space="0" w:color="auto"/>
              </w:divBdr>
            </w:div>
            <w:div w:id="455561167">
              <w:marLeft w:val="0"/>
              <w:marRight w:val="0"/>
              <w:marTop w:val="0"/>
              <w:marBottom w:val="0"/>
              <w:divBdr>
                <w:top w:val="none" w:sz="0" w:space="0" w:color="auto"/>
                <w:left w:val="none" w:sz="0" w:space="0" w:color="auto"/>
                <w:bottom w:val="none" w:sz="0" w:space="0" w:color="auto"/>
                <w:right w:val="none" w:sz="0" w:space="0" w:color="auto"/>
              </w:divBdr>
            </w:div>
          </w:divsChild>
        </w:div>
        <w:div w:id="1742408443">
          <w:marLeft w:val="60"/>
          <w:marRight w:val="60"/>
          <w:marTop w:val="105"/>
          <w:marBottom w:val="105"/>
          <w:divBdr>
            <w:top w:val="none" w:sz="0" w:space="0" w:color="auto"/>
            <w:left w:val="none" w:sz="0" w:space="0" w:color="auto"/>
            <w:bottom w:val="none" w:sz="0" w:space="0" w:color="auto"/>
            <w:right w:val="none" w:sz="0" w:space="0" w:color="auto"/>
          </w:divBdr>
        </w:div>
        <w:div w:id="954218052">
          <w:marLeft w:val="60"/>
          <w:marRight w:val="60"/>
          <w:marTop w:val="105"/>
          <w:marBottom w:val="105"/>
          <w:divBdr>
            <w:top w:val="none" w:sz="0" w:space="0" w:color="auto"/>
            <w:left w:val="none" w:sz="0" w:space="0" w:color="auto"/>
            <w:bottom w:val="none" w:sz="0" w:space="0" w:color="auto"/>
            <w:right w:val="none" w:sz="0" w:space="0" w:color="auto"/>
          </w:divBdr>
        </w:div>
        <w:div w:id="177428978">
          <w:marLeft w:val="60"/>
          <w:marRight w:val="60"/>
          <w:marTop w:val="105"/>
          <w:marBottom w:val="105"/>
          <w:divBdr>
            <w:top w:val="none" w:sz="0" w:space="0" w:color="auto"/>
            <w:left w:val="none" w:sz="0" w:space="0" w:color="auto"/>
            <w:bottom w:val="none" w:sz="0" w:space="0" w:color="auto"/>
            <w:right w:val="none" w:sz="0" w:space="0" w:color="auto"/>
          </w:divBdr>
          <w:divsChild>
            <w:div w:id="1610433661">
              <w:marLeft w:val="0"/>
              <w:marRight w:val="0"/>
              <w:marTop w:val="0"/>
              <w:marBottom w:val="0"/>
              <w:divBdr>
                <w:top w:val="none" w:sz="0" w:space="0" w:color="auto"/>
                <w:left w:val="none" w:sz="0" w:space="0" w:color="auto"/>
                <w:bottom w:val="none" w:sz="0" w:space="0" w:color="auto"/>
                <w:right w:val="none" w:sz="0" w:space="0" w:color="auto"/>
              </w:divBdr>
            </w:div>
          </w:divsChild>
        </w:div>
        <w:div w:id="1005981624">
          <w:marLeft w:val="60"/>
          <w:marRight w:val="60"/>
          <w:marTop w:val="105"/>
          <w:marBottom w:val="105"/>
          <w:divBdr>
            <w:top w:val="none" w:sz="0" w:space="0" w:color="auto"/>
            <w:left w:val="none" w:sz="0" w:space="0" w:color="auto"/>
            <w:bottom w:val="none" w:sz="0" w:space="0" w:color="auto"/>
            <w:right w:val="none" w:sz="0" w:space="0" w:color="auto"/>
          </w:divBdr>
          <w:divsChild>
            <w:div w:id="1172337252">
              <w:marLeft w:val="0"/>
              <w:marRight w:val="0"/>
              <w:marTop w:val="0"/>
              <w:marBottom w:val="0"/>
              <w:divBdr>
                <w:top w:val="none" w:sz="0" w:space="0" w:color="auto"/>
                <w:left w:val="none" w:sz="0" w:space="0" w:color="auto"/>
                <w:bottom w:val="none" w:sz="0" w:space="0" w:color="auto"/>
                <w:right w:val="none" w:sz="0" w:space="0" w:color="auto"/>
              </w:divBdr>
            </w:div>
            <w:div w:id="130247321">
              <w:marLeft w:val="0"/>
              <w:marRight w:val="0"/>
              <w:marTop w:val="0"/>
              <w:marBottom w:val="0"/>
              <w:divBdr>
                <w:top w:val="none" w:sz="0" w:space="0" w:color="auto"/>
                <w:left w:val="none" w:sz="0" w:space="0" w:color="auto"/>
                <w:bottom w:val="none" w:sz="0" w:space="0" w:color="auto"/>
                <w:right w:val="none" w:sz="0" w:space="0" w:color="auto"/>
              </w:divBdr>
            </w:div>
            <w:div w:id="297271481">
              <w:marLeft w:val="0"/>
              <w:marRight w:val="0"/>
              <w:marTop w:val="0"/>
              <w:marBottom w:val="0"/>
              <w:divBdr>
                <w:top w:val="none" w:sz="0" w:space="0" w:color="auto"/>
                <w:left w:val="none" w:sz="0" w:space="0" w:color="auto"/>
                <w:bottom w:val="none" w:sz="0" w:space="0" w:color="auto"/>
                <w:right w:val="none" w:sz="0" w:space="0" w:color="auto"/>
              </w:divBdr>
            </w:div>
            <w:div w:id="821850508">
              <w:marLeft w:val="0"/>
              <w:marRight w:val="0"/>
              <w:marTop w:val="0"/>
              <w:marBottom w:val="0"/>
              <w:divBdr>
                <w:top w:val="none" w:sz="0" w:space="0" w:color="auto"/>
                <w:left w:val="none" w:sz="0" w:space="0" w:color="auto"/>
                <w:bottom w:val="none" w:sz="0" w:space="0" w:color="auto"/>
                <w:right w:val="none" w:sz="0" w:space="0" w:color="auto"/>
              </w:divBdr>
            </w:div>
          </w:divsChild>
        </w:div>
        <w:div w:id="531305902">
          <w:marLeft w:val="60"/>
          <w:marRight w:val="60"/>
          <w:marTop w:val="105"/>
          <w:marBottom w:val="105"/>
          <w:divBdr>
            <w:top w:val="none" w:sz="0" w:space="0" w:color="auto"/>
            <w:left w:val="none" w:sz="0" w:space="0" w:color="auto"/>
            <w:bottom w:val="none" w:sz="0" w:space="0" w:color="auto"/>
            <w:right w:val="none" w:sz="0" w:space="0" w:color="auto"/>
          </w:divBdr>
          <w:divsChild>
            <w:div w:id="506408527">
              <w:marLeft w:val="0"/>
              <w:marRight w:val="0"/>
              <w:marTop w:val="0"/>
              <w:marBottom w:val="0"/>
              <w:divBdr>
                <w:top w:val="none" w:sz="0" w:space="0" w:color="auto"/>
                <w:left w:val="none" w:sz="0" w:space="0" w:color="auto"/>
                <w:bottom w:val="none" w:sz="0" w:space="0" w:color="auto"/>
                <w:right w:val="none" w:sz="0" w:space="0" w:color="auto"/>
              </w:divBdr>
            </w:div>
            <w:div w:id="532156203">
              <w:marLeft w:val="0"/>
              <w:marRight w:val="0"/>
              <w:marTop w:val="0"/>
              <w:marBottom w:val="0"/>
              <w:divBdr>
                <w:top w:val="none" w:sz="0" w:space="0" w:color="auto"/>
                <w:left w:val="none" w:sz="0" w:space="0" w:color="auto"/>
                <w:bottom w:val="none" w:sz="0" w:space="0" w:color="auto"/>
                <w:right w:val="none" w:sz="0" w:space="0" w:color="auto"/>
              </w:divBdr>
            </w:div>
            <w:div w:id="1834450888">
              <w:marLeft w:val="0"/>
              <w:marRight w:val="0"/>
              <w:marTop w:val="0"/>
              <w:marBottom w:val="0"/>
              <w:divBdr>
                <w:top w:val="none" w:sz="0" w:space="0" w:color="auto"/>
                <w:left w:val="none" w:sz="0" w:space="0" w:color="auto"/>
                <w:bottom w:val="none" w:sz="0" w:space="0" w:color="auto"/>
                <w:right w:val="none" w:sz="0" w:space="0" w:color="auto"/>
              </w:divBdr>
            </w:div>
            <w:div w:id="987829699">
              <w:marLeft w:val="0"/>
              <w:marRight w:val="0"/>
              <w:marTop w:val="0"/>
              <w:marBottom w:val="0"/>
              <w:divBdr>
                <w:top w:val="none" w:sz="0" w:space="0" w:color="auto"/>
                <w:left w:val="none" w:sz="0" w:space="0" w:color="auto"/>
                <w:bottom w:val="none" w:sz="0" w:space="0" w:color="auto"/>
                <w:right w:val="none" w:sz="0" w:space="0" w:color="auto"/>
              </w:divBdr>
            </w:div>
            <w:div w:id="1991205315">
              <w:marLeft w:val="0"/>
              <w:marRight w:val="0"/>
              <w:marTop w:val="0"/>
              <w:marBottom w:val="0"/>
              <w:divBdr>
                <w:top w:val="none" w:sz="0" w:space="0" w:color="auto"/>
                <w:left w:val="none" w:sz="0" w:space="0" w:color="auto"/>
                <w:bottom w:val="none" w:sz="0" w:space="0" w:color="auto"/>
                <w:right w:val="none" w:sz="0" w:space="0" w:color="auto"/>
              </w:divBdr>
            </w:div>
          </w:divsChild>
        </w:div>
        <w:div w:id="204870340">
          <w:marLeft w:val="60"/>
          <w:marRight w:val="60"/>
          <w:marTop w:val="105"/>
          <w:marBottom w:val="105"/>
          <w:divBdr>
            <w:top w:val="none" w:sz="0" w:space="0" w:color="auto"/>
            <w:left w:val="none" w:sz="0" w:space="0" w:color="auto"/>
            <w:bottom w:val="none" w:sz="0" w:space="0" w:color="auto"/>
            <w:right w:val="none" w:sz="0" w:space="0" w:color="auto"/>
          </w:divBdr>
          <w:divsChild>
            <w:div w:id="1242835361">
              <w:marLeft w:val="0"/>
              <w:marRight w:val="0"/>
              <w:marTop w:val="0"/>
              <w:marBottom w:val="0"/>
              <w:divBdr>
                <w:top w:val="none" w:sz="0" w:space="0" w:color="auto"/>
                <w:left w:val="none" w:sz="0" w:space="0" w:color="auto"/>
                <w:bottom w:val="none" w:sz="0" w:space="0" w:color="auto"/>
                <w:right w:val="none" w:sz="0" w:space="0" w:color="auto"/>
              </w:divBdr>
            </w:div>
          </w:divsChild>
        </w:div>
        <w:div w:id="2063167684">
          <w:marLeft w:val="60"/>
          <w:marRight w:val="60"/>
          <w:marTop w:val="105"/>
          <w:marBottom w:val="105"/>
          <w:divBdr>
            <w:top w:val="none" w:sz="0" w:space="0" w:color="auto"/>
            <w:left w:val="none" w:sz="0" w:space="0" w:color="auto"/>
            <w:bottom w:val="none" w:sz="0" w:space="0" w:color="auto"/>
            <w:right w:val="none" w:sz="0" w:space="0" w:color="auto"/>
          </w:divBdr>
        </w:div>
        <w:div w:id="1250851165">
          <w:marLeft w:val="60"/>
          <w:marRight w:val="60"/>
          <w:marTop w:val="105"/>
          <w:marBottom w:val="105"/>
          <w:divBdr>
            <w:top w:val="none" w:sz="0" w:space="0" w:color="auto"/>
            <w:left w:val="none" w:sz="0" w:space="0" w:color="auto"/>
            <w:bottom w:val="none" w:sz="0" w:space="0" w:color="auto"/>
            <w:right w:val="none" w:sz="0" w:space="0" w:color="auto"/>
          </w:divBdr>
          <w:divsChild>
            <w:div w:id="883642229">
              <w:marLeft w:val="0"/>
              <w:marRight w:val="0"/>
              <w:marTop w:val="0"/>
              <w:marBottom w:val="0"/>
              <w:divBdr>
                <w:top w:val="none" w:sz="0" w:space="0" w:color="auto"/>
                <w:left w:val="none" w:sz="0" w:space="0" w:color="auto"/>
                <w:bottom w:val="none" w:sz="0" w:space="0" w:color="auto"/>
                <w:right w:val="none" w:sz="0" w:space="0" w:color="auto"/>
              </w:divBdr>
            </w:div>
          </w:divsChild>
        </w:div>
        <w:div w:id="786975088">
          <w:marLeft w:val="60"/>
          <w:marRight w:val="60"/>
          <w:marTop w:val="105"/>
          <w:marBottom w:val="105"/>
          <w:divBdr>
            <w:top w:val="none" w:sz="0" w:space="0" w:color="auto"/>
            <w:left w:val="none" w:sz="0" w:space="0" w:color="auto"/>
            <w:bottom w:val="none" w:sz="0" w:space="0" w:color="auto"/>
            <w:right w:val="none" w:sz="0" w:space="0" w:color="auto"/>
          </w:divBdr>
          <w:divsChild>
            <w:div w:id="237444041">
              <w:marLeft w:val="0"/>
              <w:marRight w:val="0"/>
              <w:marTop w:val="0"/>
              <w:marBottom w:val="0"/>
              <w:divBdr>
                <w:top w:val="none" w:sz="0" w:space="0" w:color="auto"/>
                <w:left w:val="none" w:sz="0" w:space="0" w:color="auto"/>
                <w:bottom w:val="none" w:sz="0" w:space="0" w:color="auto"/>
                <w:right w:val="none" w:sz="0" w:space="0" w:color="auto"/>
              </w:divBdr>
            </w:div>
            <w:div w:id="2061319930">
              <w:marLeft w:val="0"/>
              <w:marRight w:val="0"/>
              <w:marTop w:val="0"/>
              <w:marBottom w:val="0"/>
              <w:divBdr>
                <w:top w:val="none" w:sz="0" w:space="0" w:color="auto"/>
                <w:left w:val="none" w:sz="0" w:space="0" w:color="auto"/>
                <w:bottom w:val="none" w:sz="0" w:space="0" w:color="auto"/>
                <w:right w:val="none" w:sz="0" w:space="0" w:color="auto"/>
              </w:divBdr>
            </w:div>
            <w:div w:id="470942669">
              <w:marLeft w:val="0"/>
              <w:marRight w:val="0"/>
              <w:marTop w:val="0"/>
              <w:marBottom w:val="0"/>
              <w:divBdr>
                <w:top w:val="none" w:sz="0" w:space="0" w:color="auto"/>
                <w:left w:val="none" w:sz="0" w:space="0" w:color="auto"/>
                <w:bottom w:val="none" w:sz="0" w:space="0" w:color="auto"/>
                <w:right w:val="none" w:sz="0" w:space="0" w:color="auto"/>
              </w:divBdr>
            </w:div>
            <w:div w:id="1599557018">
              <w:marLeft w:val="0"/>
              <w:marRight w:val="0"/>
              <w:marTop w:val="0"/>
              <w:marBottom w:val="0"/>
              <w:divBdr>
                <w:top w:val="none" w:sz="0" w:space="0" w:color="auto"/>
                <w:left w:val="none" w:sz="0" w:space="0" w:color="auto"/>
                <w:bottom w:val="none" w:sz="0" w:space="0" w:color="auto"/>
                <w:right w:val="none" w:sz="0" w:space="0" w:color="auto"/>
              </w:divBdr>
            </w:div>
          </w:divsChild>
        </w:div>
        <w:div w:id="1313564613">
          <w:marLeft w:val="60"/>
          <w:marRight w:val="60"/>
          <w:marTop w:val="105"/>
          <w:marBottom w:val="105"/>
          <w:divBdr>
            <w:top w:val="none" w:sz="0" w:space="0" w:color="auto"/>
            <w:left w:val="none" w:sz="0" w:space="0" w:color="auto"/>
            <w:bottom w:val="none" w:sz="0" w:space="0" w:color="auto"/>
            <w:right w:val="none" w:sz="0" w:space="0" w:color="auto"/>
          </w:divBdr>
          <w:divsChild>
            <w:div w:id="2067877568">
              <w:marLeft w:val="0"/>
              <w:marRight w:val="0"/>
              <w:marTop w:val="0"/>
              <w:marBottom w:val="0"/>
              <w:divBdr>
                <w:top w:val="none" w:sz="0" w:space="0" w:color="auto"/>
                <w:left w:val="none" w:sz="0" w:space="0" w:color="auto"/>
                <w:bottom w:val="none" w:sz="0" w:space="0" w:color="auto"/>
                <w:right w:val="none" w:sz="0" w:space="0" w:color="auto"/>
              </w:divBdr>
            </w:div>
            <w:div w:id="1206912428">
              <w:marLeft w:val="0"/>
              <w:marRight w:val="0"/>
              <w:marTop w:val="0"/>
              <w:marBottom w:val="0"/>
              <w:divBdr>
                <w:top w:val="none" w:sz="0" w:space="0" w:color="auto"/>
                <w:left w:val="none" w:sz="0" w:space="0" w:color="auto"/>
                <w:bottom w:val="none" w:sz="0" w:space="0" w:color="auto"/>
                <w:right w:val="none" w:sz="0" w:space="0" w:color="auto"/>
              </w:divBdr>
            </w:div>
            <w:div w:id="752776995">
              <w:marLeft w:val="0"/>
              <w:marRight w:val="0"/>
              <w:marTop w:val="0"/>
              <w:marBottom w:val="0"/>
              <w:divBdr>
                <w:top w:val="none" w:sz="0" w:space="0" w:color="auto"/>
                <w:left w:val="none" w:sz="0" w:space="0" w:color="auto"/>
                <w:bottom w:val="none" w:sz="0" w:space="0" w:color="auto"/>
                <w:right w:val="none" w:sz="0" w:space="0" w:color="auto"/>
              </w:divBdr>
            </w:div>
            <w:div w:id="700784287">
              <w:marLeft w:val="0"/>
              <w:marRight w:val="0"/>
              <w:marTop w:val="0"/>
              <w:marBottom w:val="0"/>
              <w:divBdr>
                <w:top w:val="none" w:sz="0" w:space="0" w:color="auto"/>
                <w:left w:val="none" w:sz="0" w:space="0" w:color="auto"/>
                <w:bottom w:val="none" w:sz="0" w:space="0" w:color="auto"/>
                <w:right w:val="none" w:sz="0" w:space="0" w:color="auto"/>
              </w:divBdr>
            </w:div>
            <w:div w:id="979767593">
              <w:marLeft w:val="0"/>
              <w:marRight w:val="0"/>
              <w:marTop w:val="0"/>
              <w:marBottom w:val="0"/>
              <w:divBdr>
                <w:top w:val="none" w:sz="0" w:space="0" w:color="auto"/>
                <w:left w:val="none" w:sz="0" w:space="0" w:color="auto"/>
                <w:bottom w:val="none" w:sz="0" w:space="0" w:color="auto"/>
                <w:right w:val="none" w:sz="0" w:space="0" w:color="auto"/>
              </w:divBdr>
            </w:div>
          </w:divsChild>
        </w:div>
        <w:div w:id="575630169">
          <w:marLeft w:val="60"/>
          <w:marRight w:val="60"/>
          <w:marTop w:val="105"/>
          <w:marBottom w:val="105"/>
          <w:divBdr>
            <w:top w:val="none" w:sz="0" w:space="0" w:color="auto"/>
            <w:left w:val="none" w:sz="0" w:space="0" w:color="auto"/>
            <w:bottom w:val="none" w:sz="0" w:space="0" w:color="auto"/>
            <w:right w:val="none" w:sz="0" w:space="0" w:color="auto"/>
          </w:divBdr>
          <w:divsChild>
            <w:div w:id="379793015">
              <w:marLeft w:val="0"/>
              <w:marRight w:val="0"/>
              <w:marTop w:val="0"/>
              <w:marBottom w:val="0"/>
              <w:divBdr>
                <w:top w:val="none" w:sz="0" w:space="0" w:color="auto"/>
                <w:left w:val="none" w:sz="0" w:space="0" w:color="auto"/>
                <w:bottom w:val="none" w:sz="0" w:space="0" w:color="auto"/>
                <w:right w:val="none" w:sz="0" w:space="0" w:color="auto"/>
              </w:divBdr>
            </w:div>
          </w:divsChild>
        </w:div>
        <w:div w:id="1608196872">
          <w:marLeft w:val="60"/>
          <w:marRight w:val="60"/>
          <w:marTop w:val="105"/>
          <w:marBottom w:val="105"/>
          <w:divBdr>
            <w:top w:val="none" w:sz="0" w:space="0" w:color="auto"/>
            <w:left w:val="none" w:sz="0" w:space="0" w:color="auto"/>
            <w:bottom w:val="none" w:sz="0" w:space="0" w:color="auto"/>
            <w:right w:val="none" w:sz="0" w:space="0" w:color="auto"/>
          </w:divBdr>
        </w:div>
        <w:div w:id="594477081">
          <w:marLeft w:val="60"/>
          <w:marRight w:val="60"/>
          <w:marTop w:val="105"/>
          <w:marBottom w:val="105"/>
          <w:divBdr>
            <w:top w:val="none" w:sz="0" w:space="0" w:color="auto"/>
            <w:left w:val="none" w:sz="0" w:space="0" w:color="auto"/>
            <w:bottom w:val="none" w:sz="0" w:space="0" w:color="auto"/>
            <w:right w:val="none" w:sz="0" w:space="0" w:color="auto"/>
          </w:divBdr>
          <w:divsChild>
            <w:div w:id="248469871">
              <w:marLeft w:val="0"/>
              <w:marRight w:val="0"/>
              <w:marTop w:val="0"/>
              <w:marBottom w:val="0"/>
              <w:divBdr>
                <w:top w:val="none" w:sz="0" w:space="0" w:color="auto"/>
                <w:left w:val="none" w:sz="0" w:space="0" w:color="auto"/>
                <w:bottom w:val="none" w:sz="0" w:space="0" w:color="auto"/>
                <w:right w:val="none" w:sz="0" w:space="0" w:color="auto"/>
              </w:divBdr>
            </w:div>
          </w:divsChild>
        </w:div>
        <w:div w:id="1570119538">
          <w:marLeft w:val="60"/>
          <w:marRight w:val="60"/>
          <w:marTop w:val="105"/>
          <w:marBottom w:val="105"/>
          <w:divBdr>
            <w:top w:val="none" w:sz="0" w:space="0" w:color="auto"/>
            <w:left w:val="none" w:sz="0" w:space="0" w:color="auto"/>
            <w:bottom w:val="none" w:sz="0" w:space="0" w:color="auto"/>
            <w:right w:val="none" w:sz="0" w:space="0" w:color="auto"/>
          </w:divBdr>
          <w:divsChild>
            <w:div w:id="1376277013">
              <w:marLeft w:val="0"/>
              <w:marRight w:val="0"/>
              <w:marTop w:val="0"/>
              <w:marBottom w:val="0"/>
              <w:divBdr>
                <w:top w:val="none" w:sz="0" w:space="0" w:color="auto"/>
                <w:left w:val="none" w:sz="0" w:space="0" w:color="auto"/>
                <w:bottom w:val="none" w:sz="0" w:space="0" w:color="auto"/>
                <w:right w:val="none" w:sz="0" w:space="0" w:color="auto"/>
              </w:divBdr>
            </w:div>
            <w:div w:id="556938891">
              <w:marLeft w:val="0"/>
              <w:marRight w:val="0"/>
              <w:marTop w:val="0"/>
              <w:marBottom w:val="0"/>
              <w:divBdr>
                <w:top w:val="none" w:sz="0" w:space="0" w:color="auto"/>
                <w:left w:val="none" w:sz="0" w:space="0" w:color="auto"/>
                <w:bottom w:val="none" w:sz="0" w:space="0" w:color="auto"/>
                <w:right w:val="none" w:sz="0" w:space="0" w:color="auto"/>
              </w:divBdr>
            </w:div>
            <w:div w:id="482354047">
              <w:marLeft w:val="0"/>
              <w:marRight w:val="0"/>
              <w:marTop w:val="0"/>
              <w:marBottom w:val="0"/>
              <w:divBdr>
                <w:top w:val="none" w:sz="0" w:space="0" w:color="auto"/>
                <w:left w:val="none" w:sz="0" w:space="0" w:color="auto"/>
                <w:bottom w:val="none" w:sz="0" w:space="0" w:color="auto"/>
                <w:right w:val="none" w:sz="0" w:space="0" w:color="auto"/>
              </w:divBdr>
            </w:div>
            <w:div w:id="1283341599">
              <w:marLeft w:val="0"/>
              <w:marRight w:val="0"/>
              <w:marTop w:val="0"/>
              <w:marBottom w:val="0"/>
              <w:divBdr>
                <w:top w:val="none" w:sz="0" w:space="0" w:color="auto"/>
                <w:left w:val="none" w:sz="0" w:space="0" w:color="auto"/>
                <w:bottom w:val="none" w:sz="0" w:space="0" w:color="auto"/>
                <w:right w:val="none" w:sz="0" w:space="0" w:color="auto"/>
              </w:divBdr>
            </w:div>
          </w:divsChild>
        </w:div>
        <w:div w:id="1674723416">
          <w:marLeft w:val="60"/>
          <w:marRight w:val="60"/>
          <w:marTop w:val="105"/>
          <w:marBottom w:val="105"/>
          <w:divBdr>
            <w:top w:val="none" w:sz="0" w:space="0" w:color="auto"/>
            <w:left w:val="none" w:sz="0" w:space="0" w:color="auto"/>
            <w:bottom w:val="none" w:sz="0" w:space="0" w:color="auto"/>
            <w:right w:val="none" w:sz="0" w:space="0" w:color="auto"/>
          </w:divBdr>
          <w:divsChild>
            <w:div w:id="1458252958">
              <w:marLeft w:val="0"/>
              <w:marRight w:val="0"/>
              <w:marTop w:val="0"/>
              <w:marBottom w:val="0"/>
              <w:divBdr>
                <w:top w:val="none" w:sz="0" w:space="0" w:color="auto"/>
                <w:left w:val="none" w:sz="0" w:space="0" w:color="auto"/>
                <w:bottom w:val="none" w:sz="0" w:space="0" w:color="auto"/>
                <w:right w:val="none" w:sz="0" w:space="0" w:color="auto"/>
              </w:divBdr>
            </w:div>
            <w:div w:id="1015227613">
              <w:marLeft w:val="0"/>
              <w:marRight w:val="0"/>
              <w:marTop w:val="0"/>
              <w:marBottom w:val="0"/>
              <w:divBdr>
                <w:top w:val="none" w:sz="0" w:space="0" w:color="auto"/>
                <w:left w:val="none" w:sz="0" w:space="0" w:color="auto"/>
                <w:bottom w:val="none" w:sz="0" w:space="0" w:color="auto"/>
                <w:right w:val="none" w:sz="0" w:space="0" w:color="auto"/>
              </w:divBdr>
            </w:div>
            <w:div w:id="1420129415">
              <w:marLeft w:val="0"/>
              <w:marRight w:val="0"/>
              <w:marTop w:val="0"/>
              <w:marBottom w:val="0"/>
              <w:divBdr>
                <w:top w:val="none" w:sz="0" w:space="0" w:color="auto"/>
                <w:left w:val="none" w:sz="0" w:space="0" w:color="auto"/>
                <w:bottom w:val="none" w:sz="0" w:space="0" w:color="auto"/>
                <w:right w:val="none" w:sz="0" w:space="0" w:color="auto"/>
              </w:divBdr>
            </w:div>
            <w:div w:id="165873039">
              <w:marLeft w:val="0"/>
              <w:marRight w:val="0"/>
              <w:marTop w:val="0"/>
              <w:marBottom w:val="0"/>
              <w:divBdr>
                <w:top w:val="none" w:sz="0" w:space="0" w:color="auto"/>
                <w:left w:val="none" w:sz="0" w:space="0" w:color="auto"/>
                <w:bottom w:val="none" w:sz="0" w:space="0" w:color="auto"/>
                <w:right w:val="none" w:sz="0" w:space="0" w:color="auto"/>
              </w:divBdr>
            </w:div>
            <w:div w:id="899948969">
              <w:marLeft w:val="0"/>
              <w:marRight w:val="0"/>
              <w:marTop w:val="0"/>
              <w:marBottom w:val="0"/>
              <w:divBdr>
                <w:top w:val="none" w:sz="0" w:space="0" w:color="auto"/>
                <w:left w:val="none" w:sz="0" w:space="0" w:color="auto"/>
                <w:bottom w:val="none" w:sz="0" w:space="0" w:color="auto"/>
                <w:right w:val="none" w:sz="0" w:space="0" w:color="auto"/>
              </w:divBdr>
            </w:div>
          </w:divsChild>
        </w:div>
        <w:div w:id="1540896756">
          <w:marLeft w:val="60"/>
          <w:marRight w:val="60"/>
          <w:marTop w:val="105"/>
          <w:marBottom w:val="105"/>
          <w:divBdr>
            <w:top w:val="none" w:sz="0" w:space="0" w:color="auto"/>
            <w:left w:val="none" w:sz="0" w:space="0" w:color="auto"/>
            <w:bottom w:val="none" w:sz="0" w:space="0" w:color="auto"/>
            <w:right w:val="none" w:sz="0" w:space="0" w:color="auto"/>
          </w:divBdr>
          <w:divsChild>
            <w:div w:id="153377457">
              <w:marLeft w:val="0"/>
              <w:marRight w:val="0"/>
              <w:marTop w:val="0"/>
              <w:marBottom w:val="0"/>
              <w:divBdr>
                <w:top w:val="none" w:sz="0" w:space="0" w:color="auto"/>
                <w:left w:val="none" w:sz="0" w:space="0" w:color="auto"/>
                <w:bottom w:val="none" w:sz="0" w:space="0" w:color="auto"/>
                <w:right w:val="none" w:sz="0" w:space="0" w:color="auto"/>
              </w:divBdr>
            </w:div>
          </w:divsChild>
        </w:div>
        <w:div w:id="835725999">
          <w:marLeft w:val="60"/>
          <w:marRight w:val="60"/>
          <w:marTop w:val="105"/>
          <w:marBottom w:val="105"/>
          <w:divBdr>
            <w:top w:val="none" w:sz="0" w:space="0" w:color="auto"/>
            <w:left w:val="none" w:sz="0" w:space="0" w:color="auto"/>
            <w:bottom w:val="none" w:sz="0" w:space="0" w:color="auto"/>
            <w:right w:val="none" w:sz="0" w:space="0" w:color="auto"/>
          </w:divBdr>
        </w:div>
        <w:div w:id="545796797">
          <w:marLeft w:val="60"/>
          <w:marRight w:val="60"/>
          <w:marTop w:val="105"/>
          <w:marBottom w:val="105"/>
          <w:divBdr>
            <w:top w:val="none" w:sz="0" w:space="0" w:color="auto"/>
            <w:left w:val="none" w:sz="0" w:space="0" w:color="auto"/>
            <w:bottom w:val="none" w:sz="0" w:space="0" w:color="auto"/>
            <w:right w:val="none" w:sz="0" w:space="0" w:color="auto"/>
          </w:divBdr>
          <w:divsChild>
            <w:div w:id="84349577">
              <w:marLeft w:val="0"/>
              <w:marRight w:val="0"/>
              <w:marTop w:val="0"/>
              <w:marBottom w:val="0"/>
              <w:divBdr>
                <w:top w:val="none" w:sz="0" w:space="0" w:color="auto"/>
                <w:left w:val="none" w:sz="0" w:space="0" w:color="auto"/>
                <w:bottom w:val="none" w:sz="0" w:space="0" w:color="auto"/>
                <w:right w:val="none" w:sz="0" w:space="0" w:color="auto"/>
              </w:divBdr>
            </w:div>
          </w:divsChild>
        </w:div>
        <w:div w:id="1998266810">
          <w:marLeft w:val="60"/>
          <w:marRight w:val="60"/>
          <w:marTop w:val="105"/>
          <w:marBottom w:val="105"/>
          <w:divBdr>
            <w:top w:val="none" w:sz="0" w:space="0" w:color="auto"/>
            <w:left w:val="none" w:sz="0" w:space="0" w:color="auto"/>
            <w:bottom w:val="none" w:sz="0" w:space="0" w:color="auto"/>
            <w:right w:val="none" w:sz="0" w:space="0" w:color="auto"/>
          </w:divBdr>
          <w:divsChild>
            <w:div w:id="376323826">
              <w:marLeft w:val="0"/>
              <w:marRight w:val="0"/>
              <w:marTop w:val="0"/>
              <w:marBottom w:val="0"/>
              <w:divBdr>
                <w:top w:val="none" w:sz="0" w:space="0" w:color="auto"/>
                <w:left w:val="none" w:sz="0" w:space="0" w:color="auto"/>
                <w:bottom w:val="none" w:sz="0" w:space="0" w:color="auto"/>
                <w:right w:val="none" w:sz="0" w:space="0" w:color="auto"/>
              </w:divBdr>
            </w:div>
            <w:div w:id="1679502932">
              <w:marLeft w:val="0"/>
              <w:marRight w:val="0"/>
              <w:marTop w:val="0"/>
              <w:marBottom w:val="0"/>
              <w:divBdr>
                <w:top w:val="none" w:sz="0" w:space="0" w:color="auto"/>
                <w:left w:val="none" w:sz="0" w:space="0" w:color="auto"/>
                <w:bottom w:val="none" w:sz="0" w:space="0" w:color="auto"/>
                <w:right w:val="none" w:sz="0" w:space="0" w:color="auto"/>
              </w:divBdr>
            </w:div>
            <w:div w:id="1667512334">
              <w:marLeft w:val="0"/>
              <w:marRight w:val="0"/>
              <w:marTop w:val="0"/>
              <w:marBottom w:val="0"/>
              <w:divBdr>
                <w:top w:val="none" w:sz="0" w:space="0" w:color="auto"/>
                <w:left w:val="none" w:sz="0" w:space="0" w:color="auto"/>
                <w:bottom w:val="none" w:sz="0" w:space="0" w:color="auto"/>
                <w:right w:val="none" w:sz="0" w:space="0" w:color="auto"/>
              </w:divBdr>
            </w:div>
          </w:divsChild>
        </w:div>
        <w:div w:id="1097602801">
          <w:marLeft w:val="60"/>
          <w:marRight w:val="60"/>
          <w:marTop w:val="105"/>
          <w:marBottom w:val="105"/>
          <w:divBdr>
            <w:top w:val="none" w:sz="0" w:space="0" w:color="auto"/>
            <w:left w:val="none" w:sz="0" w:space="0" w:color="auto"/>
            <w:bottom w:val="none" w:sz="0" w:space="0" w:color="auto"/>
            <w:right w:val="none" w:sz="0" w:space="0" w:color="auto"/>
          </w:divBdr>
          <w:divsChild>
            <w:div w:id="1925260125">
              <w:marLeft w:val="0"/>
              <w:marRight w:val="0"/>
              <w:marTop w:val="0"/>
              <w:marBottom w:val="0"/>
              <w:divBdr>
                <w:top w:val="none" w:sz="0" w:space="0" w:color="auto"/>
                <w:left w:val="none" w:sz="0" w:space="0" w:color="auto"/>
                <w:bottom w:val="none" w:sz="0" w:space="0" w:color="auto"/>
                <w:right w:val="none" w:sz="0" w:space="0" w:color="auto"/>
              </w:divBdr>
            </w:div>
            <w:div w:id="1068839830">
              <w:marLeft w:val="0"/>
              <w:marRight w:val="0"/>
              <w:marTop w:val="0"/>
              <w:marBottom w:val="0"/>
              <w:divBdr>
                <w:top w:val="none" w:sz="0" w:space="0" w:color="auto"/>
                <w:left w:val="none" w:sz="0" w:space="0" w:color="auto"/>
                <w:bottom w:val="none" w:sz="0" w:space="0" w:color="auto"/>
                <w:right w:val="none" w:sz="0" w:space="0" w:color="auto"/>
              </w:divBdr>
            </w:div>
            <w:div w:id="511262674">
              <w:marLeft w:val="0"/>
              <w:marRight w:val="0"/>
              <w:marTop w:val="0"/>
              <w:marBottom w:val="0"/>
              <w:divBdr>
                <w:top w:val="none" w:sz="0" w:space="0" w:color="auto"/>
                <w:left w:val="none" w:sz="0" w:space="0" w:color="auto"/>
                <w:bottom w:val="none" w:sz="0" w:space="0" w:color="auto"/>
                <w:right w:val="none" w:sz="0" w:space="0" w:color="auto"/>
              </w:divBdr>
            </w:div>
            <w:div w:id="2097898338">
              <w:marLeft w:val="0"/>
              <w:marRight w:val="0"/>
              <w:marTop w:val="0"/>
              <w:marBottom w:val="0"/>
              <w:divBdr>
                <w:top w:val="none" w:sz="0" w:space="0" w:color="auto"/>
                <w:left w:val="none" w:sz="0" w:space="0" w:color="auto"/>
                <w:bottom w:val="none" w:sz="0" w:space="0" w:color="auto"/>
                <w:right w:val="none" w:sz="0" w:space="0" w:color="auto"/>
              </w:divBdr>
            </w:div>
            <w:div w:id="1407267752">
              <w:marLeft w:val="0"/>
              <w:marRight w:val="0"/>
              <w:marTop w:val="0"/>
              <w:marBottom w:val="0"/>
              <w:divBdr>
                <w:top w:val="none" w:sz="0" w:space="0" w:color="auto"/>
                <w:left w:val="none" w:sz="0" w:space="0" w:color="auto"/>
                <w:bottom w:val="none" w:sz="0" w:space="0" w:color="auto"/>
                <w:right w:val="none" w:sz="0" w:space="0" w:color="auto"/>
              </w:divBdr>
            </w:div>
            <w:div w:id="1014770012">
              <w:marLeft w:val="0"/>
              <w:marRight w:val="0"/>
              <w:marTop w:val="0"/>
              <w:marBottom w:val="0"/>
              <w:divBdr>
                <w:top w:val="none" w:sz="0" w:space="0" w:color="auto"/>
                <w:left w:val="none" w:sz="0" w:space="0" w:color="auto"/>
                <w:bottom w:val="none" w:sz="0" w:space="0" w:color="auto"/>
                <w:right w:val="none" w:sz="0" w:space="0" w:color="auto"/>
              </w:divBdr>
            </w:div>
          </w:divsChild>
        </w:div>
        <w:div w:id="2004628591">
          <w:marLeft w:val="60"/>
          <w:marRight w:val="60"/>
          <w:marTop w:val="105"/>
          <w:marBottom w:val="105"/>
          <w:divBdr>
            <w:top w:val="none" w:sz="0" w:space="0" w:color="auto"/>
            <w:left w:val="none" w:sz="0" w:space="0" w:color="auto"/>
            <w:bottom w:val="none" w:sz="0" w:space="0" w:color="auto"/>
            <w:right w:val="none" w:sz="0" w:space="0" w:color="auto"/>
          </w:divBdr>
          <w:divsChild>
            <w:div w:id="430247023">
              <w:marLeft w:val="0"/>
              <w:marRight w:val="0"/>
              <w:marTop w:val="0"/>
              <w:marBottom w:val="0"/>
              <w:divBdr>
                <w:top w:val="none" w:sz="0" w:space="0" w:color="auto"/>
                <w:left w:val="none" w:sz="0" w:space="0" w:color="auto"/>
                <w:bottom w:val="none" w:sz="0" w:space="0" w:color="auto"/>
                <w:right w:val="none" w:sz="0" w:space="0" w:color="auto"/>
              </w:divBdr>
            </w:div>
          </w:divsChild>
        </w:div>
        <w:div w:id="591351583">
          <w:marLeft w:val="60"/>
          <w:marRight w:val="60"/>
          <w:marTop w:val="105"/>
          <w:marBottom w:val="105"/>
          <w:divBdr>
            <w:top w:val="none" w:sz="0" w:space="0" w:color="auto"/>
            <w:left w:val="none" w:sz="0" w:space="0" w:color="auto"/>
            <w:bottom w:val="none" w:sz="0" w:space="0" w:color="auto"/>
            <w:right w:val="none" w:sz="0" w:space="0" w:color="auto"/>
          </w:divBdr>
        </w:div>
        <w:div w:id="859701608">
          <w:marLeft w:val="60"/>
          <w:marRight w:val="60"/>
          <w:marTop w:val="105"/>
          <w:marBottom w:val="105"/>
          <w:divBdr>
            <w:top w:val="none" w:sz="0" w:space="0" w:color="auto"/>
            <w:left w:val="none" w:sz="0" w:space="0" w:color="auto"/>
            <w:bottom w:val="none" w:sz="0" w:space="0" w:color="auto"/>
            <w:right w:val="none" w:sz="0" w:space="0" w:color="auto"/>
          </w:divBdr>
          <w:divsChild>
            <w:div w:id="1975062220">
              <w:marLeft w:val="0"/>
              <w:marRight w:val="0"/>
              <w:marTop w:val="0"/>
              <w:marBottom w:val="0"/>
              <w:divBdr>
                <w:top w:val="none" w:sz="0" w:space="0" w:color="auto"/>
                <w:left w:val="none" w:sz="0" w:space="0" w:color="auto"/>
                <w:bottom w:val="none" w:sz="0" w:space="0" w:color="auto"/>
                <w:right w:val="none" w:sz="0" w:space="0" w:color="auto"/>
              </w:divBdr>
            </w:div>
          </w:divsChild>
        </w:div>
        <w:div w:id="1667704541">
          <w:marLeft w:val="60"/>
          <w:marRight w:val="60"/>
          <w:marTop w:val="105"/>
          <w:marBottom w:val="105"/>
          <w:divBdr>
            <w:top w:val="none" w:sz="0" w:space="0" w:color="auto"/>
            <w:left w:val="none" w:sz="0" w:space="0" w:color="auto"/>
            <w:bottom w:val="none" w:sz="0" w:space="0" w:color="auto"/>
            <w:right w:val="none" w:sz="0" w:space="0" w:color="auto"/>
          </w:divBdr>
          <w:divsChild>
            <w:div w:id="1965387532">
              <w:marLeft w:val="0"/>
              <w:marRight w:val="0"/>
              <w:marTop w:val="0"/>
              <w:marBottom w:val="0"/>
              <w:divBdr>
                <w:top w:val="none" w:sz="0" w:space="0" w:color="auto"/>
                <w:left w:val="none" w:sz="0" w:space="0" w:color="auto"/>
                <w:bottom w:val="none" w:sz="0" w:space="0" w:color="auto"/>
                <w:right w:val="none" w:sz="0" w:space="0" w:color="auto"/>
              </w:divBdr>
            </w:div>
            <w:div w:id="1420059976">
              <w:marLeft w:val="0"/>
              <w:marRight w:val="0"/>
              <w:marTop w:val="0"/>
              <w:marBottom w:val="0"/>
              <w:divBdr>
                <w:top w:val="none" w:sz="0" w:space="0" w:color="auto"/>
                <w:left w:val="none" w:sz="0" w:space="0" w:color="auto"/>
                <w:bottom w:val="none" w:sz="0" w:space="0" w:color="auto"/>
                <w:right w:val="none" w:sz="0" w:space="0" w:color="auto"/>
              </w:divBdr>
            </w:div>
            <w:div w:id="871697064">
              <w:marLeft w:val="0"/>
              <w:marRight w:val="0"/>
              <w:marTop w:val="0"/>
              <w:marBottom w:val="0"/>
              <w:divBdr>
                <w:top w:val="none" w:sz="0" w:space="0" w:color="auto"/>
                <w:left w:val="none" w:sz="0" w:space="0" w:color="auto"/>
                <w:bottom w:val="none" w:sz="0" w:space="0" w:color="auto"/>
                <w:right w:val="none" w:sz="0" w:space="0" w:color="auto"/>
              </w:divBdr>
            </w:div>
          </w:divsChild>
        </w:div>
        <w:div w:id="232592595">
          <w:marLeft w:val="60"/>
          <w:marRight w:val="60"/>
          <w:marTop w:val="105"/>
          <w:marBottom w:val="105"/>
          <w:divBdr>
            <w:top w:val="none" w:sz="0" w:space="0" w:color="auto"/>
            <w:left w:val="none" w:sz="0" w:space="0" w:color="auto"/>
            <w:bottom w:val="none" w:sz="0" w:space="0" w:color="auto"/>
            <w:right w:val="none" w:sz="0" w:space="0" w:color="auto"/>
          </w:divBdr>
          <w:divsChild>
            <w:div w:id="2114398756">
              <w:marLeft w:val="0"/>
              <w:marRight w:val="0"/>
              <w:marTop w:val="0"/>
              <w:marBottom w:val="0"/>
              <w:divBdr>
                <w:top w:val="none" w:sz="0" w:space="0" w:color="auto"/>
                <w:left w:val="none" w:sz="0" w:space="0" w:color="auto"/>
                <w:bottom w:val="none" w:sz="0" w:space="0" w:color="auto"/>
                <w:right w:val="none" w:sz="0" w:space="0" w:color="auto"/>
              </w:divBdr>
            </w:div>
            <w:div w:id="1148473619">
              <w:marLeft w:val="0"/>
              <w:marRight w:val="0"/>
              <w:marTop w:val="0"/>
              <w:marBottom w:val="0"/>
              <w:divBdr>
                <w:top w:val="none" w:sz="0" w:space="0" w:color="auto"/>
                <w:left w:val="none" w:sz="0" w:space="0" w:color="auto"/>
                <w:bottom w:val="none" w:sz="0" w:space="0" w:color="auto"/>
                <w:right w:val="none" w:sz="0" w:space="0" w:color="auto"/>
              </w:divBdr>
            </w:div>
            <w:div w:id="1601570236">
              <w:marLeft w:val="0"/>
              <w:marRight w:val="0"/>
              <w:marTop w:val="0"/>
              <w:marBottom w:val="0"/>
              <w:divBdr>
                <w:top w:val="none" w:sz="0" w:space="0" w:color="auto"/>
                <w:left w:val="none" w:sz="0" w:space="0" w:color="auto"/>
                <w:bottom w:val="none" w:sz="0" w:space="0" w:color="auto"/>
                <w:right w:val="none" w:sz="0" w:space="0" w:color="auto"/>
              </w:divBdr>
            </w:div>
            <w:div w:id="335689852">
              <w:marLeft w:val="0"/>
              <w:marRight w:val="0"/>
              <w:marTop w:val="0"/>
              <w:marBottom w:val="0"/>
              <w:divBdr>
                <w:top w:val="none" w:sz="0" w:space="0" w:color="auto"/>
                <w:left w:val="none" w:sz="0" w:space="0" w:color="auto"/>
                <w:bottom w:val="none" w:sz="0" w:space="0" w:color="auto"/>
                <w:right w:val="none" w:sz="0" w:space="0" w:color="auto"/>
              </w:divBdr>
            </w:div>
            <w:div w:id="53503297">
              <w:marLeft w:val="0"/>
              <w:marRight w:val="0"/>
              <w:marTop w:val="0"/>
              <w:marBottom w:val="0"/>
              <w:divBdr>
                <w:top w:val="none" w:sz="0" w:space="0" w:color="auto"/>
                <w:left w:val="none" w:sz="0" w:space="0" w:color="auto"/>
                <w:bottom w:val="none" w:sz="0" w:space="0" w:color="auto"/>
                <w:right w:val="none" w:sz="0" w:space="0" w:color="auto"/>
              </w:divBdr>
            </w:div>
          </w:divsChild>
        </w:div>
        <w:div w:id="830675171">
          <w:marLeft w:val="60"/>
          <w:marRight w:val="60"/>
          <w:marTop w:val="105"/>
          <w:marBottom w:val="105"/>
          <w:divBdr>
            <w:top w:val="none" w:sz="0" w:space="0" w:color="auto"/>
            <w:left w:val="none" w:sz="0" w:space="0" w:color="auto"/>
            <w:bottom w:val="none" w:sz="0" w:space="0" w:color="auto"/>
            <w:right w:val="none" w:sz="0" w:space="0" w:color="auto"/>
          </w:divBdr>
          <w:divsChild>
            <w:div w:id="1758869376">
              <w:marLeft w:val="0"/>
              <w:marRight w:val="0"/>
              <w:marTop w:val="0"/>
              <w:marBottom w:val="0"/>
              <w:divBdr>
                <w:top w:val="none" w:sz="0" w:space="0" w:color="auto"/>
                <w:left w:val="none" w:sz="0" w:space="0" w:color="auto"/>
                <w:bottom w:val="none" w:sz="0" w:space="0" w:color="auto"/>
                <w:right w:val="none" w:sz="0" w:space="0" w:color="auto"/>
              </w:divBdr>
            </w:div>
          </w:divsChild>
        </w:div>
        <w:div w:id="1341541804">
          <w:marLeft w:val="60"/>
          <w:marRight w:val="60"/>
          <w:marTop w:val="105"/>
          <w:marBottom w:val="105"/>
          <w:divBdr>
            <w:top w:val="none" w:sz="0" w:space="0" w:color="auto"/>
            <w:left w:val="none" w:sz="0" w:space="0" w:color="auto"/>
            <w:bottom w:val="none" w:sz="0" w:space="0" w:color="auto"/>
            <w:right w:val="none" w:sz="0" w:space="0" w:color="auto"/>
          </w:divBdr>
        </w:div>
        <w:div w:id="442307652">
          <w:marLeft w:val="60"/>
          <w:marRight w:val="60"/>
          <w:marTop w:val="105"/>
          <w:marBottom w:val="105"/>
          <w:divBdr>
            <w:top w:val="none" w:sz="0" w:space="0" w:color="auto"/>
            <w:left w:val="none" w:sz="0" w:space="0" w:color="auto"/>
            <w:bottom w:val="none" w:sz="0" w:space="0" w:color="auto"/>
            <w:right w:val="none" w:sz="0" w:space="0" w:color="auto"/>
          </w:divBdr>
          <w:divsChild>
            <w:div w:id="1693723511">
              <w:marLeft w:val="0"/>
              <w:marRight w:val="0"/>
              <w:marTop w:val="0"/>
              <w:marBottom w:val="0"/>
              <w:divBdr>
                <w:top w:val="none" w:sz="0" w:space="0" w:color="auto"/>
                <w:left w:val="none" w:sz="0" w:space="0" w:color="auto"/>
                <w:bottom w:val="none" w:sz="0" w:space="0" w:color="auto"/>
                <w:right w:val="none" w:sz="0" w:space="0" w:color="auto"/>
              </w:divBdr>
            </w:div>
          </w:divsChild>
        </w:div>
        <w:div w:id="656302505">
          <w:marLeft w:val="60"/>
          <w:marRight w:val="60"/>
          <w:marTop w:val="105"/>
          <w:marBottom w:val="105"/>
          <w:divBdr>
            <w:top w:val="none" w:sz="0" w:space="0" w:color="auto"/>
            <w:left w:val="none" w:sz="0" w:space="0" w:color="auto"/>
            <w:bottom w:val="none" w:sz="0" w:space="0" w:color="auto"/>
            <w:right w:val="none" w:sz="0" w:space="0" w:color="auto"/>
          </w:divBdr>
          <w:divsChild>
            <w:div w:id="2112508974">
              <w:marLeft w:val="0"/>
              <w:marRight w:val="0"/>
              <w:marTop w:val="0"/>
              <w:marBottom w:val="0"/>
              <w:divBdr>
                <w:top w:val="none" w:sz="0" w:space="0" w:color="auto"/>
                <w:left w:val="none" w:sz="0" w:space="0" w:color="auto"/>
                <w:bottom w:val="none" w:sz="0" w:space="0" w:color="auto"/>
                <w:right w:val="none" w:sz="0" w:space="0" w:color="auto"/>
              </w:divBdr>
            </w:div>
            <w:div w:id="2061662061">
              <w:marLeft w:val="0"/>
              <w:marRight w:val="0"/>
              <w:marTop w:val="0"/>
              <w:marBottom w:val="0"/>
              <w:divBdr>
                <w:top w:val="none" w:sz="0" w:space="0" w:color="auto"/>
                <w:left w:val="none" w:sz="0" w:space="0" w:color="auto"/>
                <w:bottom w:val="none" w:sz="0" w:space="0" w:color="auto"/>
                <w:right w:val="none" w:sz="0" w:space="0" w:color="auto"/>
              </w:divBdr>
            </w:div>
            <w:div w:id="1252397959">
              <w:marLeft w:val="0"/>
              <w:marRight w:val="0"/>
              <w:marTop w:val="0"/>
              <w:marBottom w:val="0"/>
              <w:divBdr>
                <w:top w:val="none" w:sz="0" w:space="0" w:color="auto"/>
                <w:left w:val="none" w:sz="0" w:space="0" w:color="auto"/>
                <w:bottom w:val="none" w:sz="0" w:space="0" w:color="auto"/>
                <w:right w:val="none" w:sz="0" w:space="0" w:color="auto"/>
              </w:divBdr>
            </w:div>
          </w:divsChild>
        </w:div>
        <w:div w:id="2033724415">
          <w:marLeft w:val="60"/>
          <w:marRight w:val="60"/>
          <w:marTop w:val="105"/>
          <w:marBottom w:val="105"/>
          <w:divBdr>
            <w:top w:val="none" w:sz="0" w:space="0" w:color="auto"/>
            <w:left w:val="none" w:sz="0" w:space="0" w:color="auto"/>
            <w:bottom w:val="none" w:sz="0" w:space="0" w:color="auto"/>
            <w:right w:val="none" w:sz="0" w:space="0" w:color="auto"/>
          </w:divBdr>
          <w:divsChild>
            <w:div w:id="1144397219">
              <w:marLeft w:val="0"/>
              <w:marRight w:val="0"/>
              <w:marTop w:val="0"/>
              <w:marBottom w:val="0"/>
              <w:divBdr>
                <w:top w:val="none" w:sz="0" w:space="0" w:color="auto"/>
                <w:left w:val="none" w:sz="0" w:space="0" w:color="auto"/>
                <w:bottom w:val="none" w:sz="0" w:space="0" w:color="auto"/>
                <w:right w:val="none" w:sz="0" w:space="0" w:color="auto"/>
              </w:divBdr>
            </w:div>
            <w:div w:id="260375910">
              <w:marLeft w:val="0"/>
              <w:marRight w:val="0"/>
              <w:marTop w:val="0"/>
              <w:marBottom w:val="0"/>
              <w:divBdr>
                <w:top w:val="none" w:sz="0" w:space="0" w:color="auto"/>
                <w:left w:val="none" w:sz="0" w:space="0" w:color="auto"/>
                <w:bottom w:val="none" w:sz="0" w:space="0" w:color="auto"/>
                <w:right w:val="none" w:sz="0" w:space="0" w:color="auto"/>
              </w:divBdr>
            </w:div>
            <w:div w:id="312753883">
              <w:marLeft w:val="0"/>
              <w:marRight w:val="0"/>
              <w:marTop w:val="0"/>
              <w:marBottom w:val="0"/>
              <w:divBdr>
                <w:top w:val="none" w:sz="0" w:space="0" w:color="auto"/>
                <w:left w:val="none" w:sz="0" w:space="0" w:color="auto"/>
                <w:bottom w:val="none" w:sz="0" w:space="0" w:color="auto"/>
                <w:right w:val="none" w:sz="0" w:space="0" w:color="auto"/>
              </w:divBdr>
            </w:div>
            <w:div w:id="1867676645">
              <w:marLeft w:val="0"/>
              <w:marRight w:val="0"/>
              <w:marTop w:val="0"/>
              <w:marBottom w:val="0"/>
              <w:divBdr>
                <w:top w:val="none" w:sz="0" w:space="0" w:color="auto"/>
                <w:left w:val="none" w:sz="0" w:space="0" w:color="auto"/>
                <w:bottom w:val="none" w:sz="0" w:space="0" w:color="auto"/>
                <w:right w:val="none" w:sz="0" w:space="0" w:color="auto"/>
              </w:divBdr>
            </w:div>
            <w:div w:id="916521824">
              <w:marLeft w:val="0"/>
              <w:marRight w:val="0"/>
              <w:marTop w:val="0"/>
              <w:marBottom w:val="0"/>
              <w:divBdr>
                <w:top w:val="none" w:sz="0" w:space="0" w:color="auto"/>
                <w:left w:val="none" w:sz="0" w:space="0" w:color="auto"/>
                <w:bottom w:val="none" w:sz="0" w:space="0" w:color="auto"/>
                <w:right w:val="none" w:sz="0" w:space="0" w:color="auto"/>
              </w:divBdr>
            </w:div>
          </w:divsChild>
        </w:div>
        <w:div w:id="126168810">
          <w:marLeft w:val="60"/>
          <w:marRight w:val="60"/>
          <w:marTop w:val="105"/>
          <w:marBottom w:val="105"/>
          <w:divBdr>
            <w:top w:val="none" w:sz="0" w:space="0" w:color="auto"/>
            <w:left w:val="none" w:sz="0" w:space="0" w:color="auto"/>
            <w:bottom w:val="none" w:sz="0" w:space="0" w:color="auto"/>
            <w:right w:val="none" w:sz="0" w:space="0" w:color="auto"/>
          </w:divBdr>
          <w:divsChild>
            <w:div w:id="2032797690">
              <w:marLeft w:val="0"/>
              <w:marRight w:val="0"/>
              <w:marTop w:val="0"/>
              <w:marBottom w:val="0"/>
              <w:divBdr>
                <w:top w:val="none" w:sz="0" w:space="0" w:color="auto"/>
                <w:left w:val="none" w:sz="0" w:space="0" w:color="auto"/>
                <w:bottom w:val="none" w:sz="0" w:space="0" w:color="auto"/>
                <w:right w:val="none" w:sz="0" w:space="0" w:color="auto"/>
              </w:divBdr>
            </w:div>
          </w:divsChild>
        </w:div>
        <w:div w:id="1457792381">
          <w:marLeft w:val="60"/>
          <w:marRight w:val="60"/>
          <w:marTop w:val="105"/>
          <w:marBottom w:val="105"/>
          <w:divBdr>
            <w:top w:val="none" w:sz="0" w:space="0" w:color="auto"/>
            <w:left w:val="none" w:sz="0" w:space="0" w:color="auto"/>
            <w:bottom w:val="none" w:sz="0" w:space="0" w:color="auto"/>
            <w:right w:val="none" w:sz="0" w:space="0" w:color="auto"/>
          </w:divBdr>
        </w:div>
        <w:div w:id="146820452">
          <w:marLeft w:val="60"/>
          <w:marRight w:val="60"/>
          <w:marTop w:val="105"/>
          <w:marBottom w:val="105"/>
          <w:divBdr>
            <w:top w:val="none" w:sz="0" w:space="0" w:color="auto"/>
            <w:left w:val="none" w:sz="0" w:space="0" w:color="auto"/>
            <w:bottom w:val="none" w:sz="0" w:space="0" w:color="auto"/>
            <w:right w:val="none" w:sz="0" w:space="0" w:color="auto"/>
          </w:divBdr>
          <w:divsChild>
            <w:div w:id="858734046">
              <w:marLeft w:val="0"/>
              <w:marRight w:val="0"/>
              <w:marTop w:val="0"/>
              <w:marBottom w:val="0"/>
              <w:divBdr>
                <w:top w:val="none" w:sz="0" w:space="0" w:color="auto"/>
                <w:left w:val="none" w:sz="0" w:space="0" w:color="auto"/>
                <w:bottom w:val="none" w:sz="0" w:space="0" w:color="auto"/>
                <w:right w:val="none" w:sz="0" w:space="0" w:color="auto"/>
              </w:divBdr>
            </w:div>
          </w:divsChild>
        </w:div>
        <w:div w:id="1710180491">
          <w:marLeft w:val="60"/>
          <w:marRight w:val="60"/>
          <w:marTop w:val="105"/>
          <w:marBottom w:val="105"/>
          <w:divBdr>
            <w:top w:val="none" w:sz="0" w:space="0" w:color="auto"/>
            <w:left w:val="none" w:sz="0" w:space="0" w:color="auto"/>
            <w:bottom w:val="none" w:sz="0" w:space="0" w:color="auto"/>
            <w:right w:val="none" w:sz="0" w:space="0" w:color="auto"/>
          </w:divBdr>
          <w:divsChild>
            <w:div w:id="415328275">
              <w:marLeft w:val="0"/>
              <w:marRight w:val="0"/>
              <w:marTop w:val="0"/>
              <w:marBottom w:val="0"/>
              <w:divBdr>
                <w:top w:val="none" w:sz="0" w:space="0" w:color="auto"/>
                <w:left w:val="none" w:sz="0" w:space="0" w:color="auto"/>
                <w:bottom w:val="none" w:sz="0" w:space="0" w:color="auto"/>
                <w:right w:val="none" w:sz="0" w:space="0" w:color="auto"/>
              </w:divBdr>
            </w:div>
            <w:div w:id="1159157528">
              <w:marLeft w:val="0"/>
              <w:marRight w:val="0"/>
              <w:marTop w:val="0"/>
              <w:marBottom w:val="0"/>
              <w:divBdr>
                <w:top w:val="none" w:sz="0" w:space="0" w:color="auto"/>
                <w:left w:val="none" w:sz="0" w:space="0" w:color="auto"/>
                <w:bottom w:val="none" w:sz="0" w:space="0" w:color="auto"/>
                <w:right w:val="none" w:sz="0" w:space="0" w:color="auto"/>
              </w:divBdr>
            </w:div>
            <w:div w:id="1134519869">
              <w:marLeft w:val="0"/>
              <w:marRight w:val="0"/>
              <w:marTop w:val="0"/>
              <w:marBottom w:val="0"/>
              <w:divBdr>
                <w:top w:val="none" w:sz="0" w:space="0" w:color="auto"/>
                <w:left w:val="none" w:sz="0" w:space="0" w:color="auto"/>
                <w:bottom w:val="none" w:sz="0" w:space="0" w:color="auto"/>
                <w:right w:val="none" w:sz="0" w:space="0" w:color="auto"/>
              </w:divBdr>
            </w:div>
          </w:divsChild>
        </w:div>
        <w:div w:id="1777864638">
          <w:marLeft w:val="60"/>
          <w:marRight w:val="60"/>
          <w:marTop w:val="105"/>
          <w:marBottom w:val="105"/>
          <w:divBdr>
            <w:top w:val="none" w:sz="0" w:space="0" w:color="auto"/>
            <w:left w:val="none" w:sz="0" w:space="0" w:color="auto"/>
            <w:bottom w:val="none" w:sz="0" w:space="0" w:color="auto"/>
            <w:right w:val="none" w:sz="0" w:space="0" w:color="auto"/>
          </w:divBdr>
          <w:divsChild>
            <w:div w:id="442574820">
              <w:marLeft w:val="0"/>
              <w:marRight w:val="0"/>
              <w:marTop w:val="0"/>
              <w:marBottom w:val="0"/>
              <w:divBdr>
                <w:top w:val="none" w:sz="0" w:space="0" w:color="auto"/>
                <w:left w:val="none" w:sz="0" w:space="0" w:color="auto"/>
                <w:bottom w:val="none" w:sz="0" w:space="0" w:color="auto"/>
                <w:right w:val="none" w:sz="0" w:space="0" w:color="auto"/>
              </w:divBdr>
            </w:div>
            <w:div w:id="1555501724">
              <w:marLeft w:val="0"/>
              <w:marRight w:val="0"/>
              <w:marTop w:val="0"/>
              <w:marBottom w:val="0"/>
              <w:divBdr>
                <w:top w:val="none" w:sz="0" w:space="0" w:color="auto"/>
                <w:left w:val="none" w:sz="0" w:space="0" w:color="auto"/>
                <w:bottom w:val="none" w:sz="0" w:space="0" w:color="auto"/>
                <w:right w:val="none" w:sz="0" w:space="0" w:color="auto"/>
              </w:divBdr>
            </w:div>
            <w:div w:id="1955406613">
              <w:marLeft w:val="0"/>
              <w:marRight w:val="0"/>
              <w:marTop w:val="0"/>
              <w:marBottom w:val="0"/>
              <w:divBdr>
                <w:top w:val="none" w:sz="0" w:space="0" w:color="auto"/>
                <w:left w:val="none" w:sz="0" w:space="0" w:color="auto"/>
                <w:bottom w:val="none" w:sz="0" w:space="0" w:color="auto"/>
                <w:right w:val="none" w:sz="0" w:space="0" w:color="auto"/>
              </w:divBdr>
            </w:div>
            <w:div w:id="1739136251">
              <w:marLeft w:val="0"/>
              <w:marRight w:val="0"/>
              <w:marTop w:val="0"/>
              <w:marBottom w:val="0"/>
              <w:divBdr>
                <w:top w:val="none" w:sz="0" w:space="0" w:color="auto"/>
                <w:left w:val="none" w:sz="0" w:space="0" w:color="auto"/>
                <w:bottom w:val="none" w:sz="0" w:space="0" w:color="auto"/>
                <w:right w:val="none" w:sz="0" w:space="0" w:color="auto"/>
              </w:divBdr>
            </w:div>
            <w:div w:id="1765999879">
              <w:marLeft w:val="0"/>
              <w:marRight w:val="0"/>
              <w:marTop w:val="0"/>
              <w:marBottom w:val="0"/>
              <w:divBdr>
                <w:top w:val="none" w:sz="0" w:space="0" w:color="auto"/>
                <w:left w:val="none" w:sz="0" w:space="0" w:color="auto"/>
                <w:bottom w:val="none" w:sz="0" w:space="0" w:color="auto"/>
                <w:right w:val="none" w:sz="0" w:space="0" w:color="auto"/>
              </w:divBdr>
            </w:div>
          </w:divsChild>
        </w:div>
        <w:div w:id="488207674">
          <w:marLeft w:val="60"/>
          <w:marRight w:val="60"/>
          <w:marTop w:val="105"/>
          <w:marBottom w:val="105"/>
          <w:divBdr>
            <w:top w:val="none" w:sz="0" w:space="0" w:color="auto"/>
            <w:left w:val="none" w:sz="0" w:space="0" w:color="auto"/>
            <w:bottom w:val="none" w:sz="0" w:space="0" w:color="auto"/>
            <w:right w:val="none" w:sz="0" w:space="0" w:color="auto"/>
          </w:divBdr>
          <w:divsChild>
            <w:div w:id="2135980471">
              <w:marLeft w:val="0"/>
              <w:marRight w:val="0"/>
              <w:marTop w:val="0"/>
              <w:marBottom w:val="0"/>
              <w:divBdr>
                <w:top w:val="none" w:sz="0" w:space="0" w:color="auto"/>
                <w:left w:val="none" w:sz="0" w:space="0" w:color="auto"/>
                <w:bottom w:val="none" w:sz="0" w:space="0" w:color="auto"/>
                <w:right w:val="none" w:sz="0" w:space="0" w:color="auto"/>
              </w:divBdr>
            </w:div>
          </w:divsChild>
        </w:div>
        <w:div w:id="1568102561">
          <w:marLeft w:val="60"/>
          <w:marRight w:val="60"/>
          <w:marTop w:val="105"/>
          <w:marBottom w:val="105"/>
          <w:divBdr>
            <w:top w:val="none" w:sz="0" w:space="0" w:color="auto"/>
            <w:left w:val="none" w:sz="0" w:space="0" w:color="auto"/>
            <w:bottom w:val="none" w:sz="0" w:space="0" w:color="auto"/>
            <w:right w:val="none" w:sz="0" w:space="0" w:color="auto"/>
          </w:divBdr>
        </w:div>
        <w:div w:id="837576960">
          <w:marLeft w:val="60"/>
          <w:marRight w:val="60"/>
          <w:marTop w:val="105"/>
          <w:marBottom w:val="105"/>
          <w:divBdr>
            <w:top w:val="none" w:sz="0" w:space="0" w:color="auto"/>
            <w:left w:val="none" w:sz="0" w:space="0" w:color="auto"/>
            <w:bottom w:val="none" w:sz="0" w:space="0" w:color="auto"/>
            <w:right w:val="none" w:sz="0" w:space="0" w:color="auto"/>
          </w:divBdr>
          <w:divsChild>
            <w:div w:id="873079858">
              <w:marLeft w:val="0"/>
              <w:marRight w:val="0"/>
              <w:marTop w:val="0"/>
              <w:marBottom w:val="0"/>
              <w:divBdr>
                <w:top w:val="none" w:sz="0" w:space="0" w:color="auto"/>
                <w:left w:val="none" w:sz="0" w:space="0" w:color="auto"/>
                <w:bottom w:val="none" w:sz="0" w:space="0" w:color="auto"/>
                <w:right w:val="none" w:sz="0" w:space="0" w:color="auto"/>
              </w:divBdr>
            </w:div>
          </w:divsChild>
        </w:div>
        <w:div w:id="1293681104">
          <w:marLeft w:val="60"/>
          <w:marRight w:val="60"/>
          <w:marTop w:val="105"/>
          <w:marBottom w:val="105"/>
          <w:divBdr>
            <w:top w:val="none" w:sz="0" w:space="0" w:color="auto"/>
            <w:left w:val="none" w:sz="0" w:space="0" w:color="auto"/>
            <w:bottom w:val="none" w:sz="0" w:space="0" w:color="auto"/>
            <w:right w:val="none" w:sz="0" w:space="0" w:color="auto"/>
          </w:divBdr>
          <w:divsChild>
            <w:div w:id="1125537319">
              <w:marLeft w:val="0"/>
              <w:marRight w:val="0"/>
              <w:marTop w:val="0"/>
              <w:marBottom w:val="0"/>
              <w:divBdr>
                <w:top w:val="none" w:sz="0" w:space="0" w:color="auto"/>
                <w:left w:val="none" w:sz="0" w:space="0" w:color="auto"/>
                <w:bottom w:val="none" w:sz="0" w:space="0" w:color="auto"/>
                <w:right w:val="none" w:sz="0" w:space="0" w:color="auto"/>
              </w:divBdr>
            </w:div>
            <w:div w:id="861043750">
              <w:marLeft w:val="0"/>
              <w:marRight w:val="0"/>
              <w:marTop w:val="0"/>
              <w:marBottom w:val="0"/>
              <w:divBdr>
                <w:top w:val="none" w:sz="0" w:space="0" w:color="auto"/>
                <w:left w:val="none" w:sz="0" w:space="0" w:color="auto"/>
                <w:bottom w:val="none" w:sz="0" w:space="0" w:color="auto"/>
                <w:right w:val="none" w:sz="0" w:space="0" w:color="auto"/>
              </w:divBdr>
            </w:div>
            <w:div w:id="1921013548">
              <w:marLeft w:val="0"/>
              <w:marRight w:val="0"/>
              <w:marTop w:val="0"/>
              <w:marBottom w:val="0"/>
              <w:divBdr>
                <w:top w:val="none" w:sz="0" w:space="0" w:color="auto"/>
                <w:left w:val="none" w:sz="0" w:space="0" w:color="auto"/>
                <w:bottom w:val="none" w:sz="0" w:space="0" w:color="auto"/>
                <w:right w:val="none" w:sz="0" w:space="0" w:color="auto"/>
              </w:divBdr>
            </w:div>
          </w:divsChild>
        </w:div>
        <w:div w:id="1067143535">
          <w:marLeft w:val="60"/>
          <w:marRight w:val="60"/>
          <w:marTop w:val="105"/>
          <w:marBottom w:val="105"/>
          <w:divBdr>
            <w:top w:val="none" w:sz="0" w:space="0" w:color="auto"/>
            <w:left w:val="none" w:sz="0" w:space="0" w:color="auto"/>
            <w:bottom w:val="none" w:sz="0" w:space="0" w:color="auto"/>
            <w:right w:val="none" w:sz="0" w:space="0" w:color="auto"/>
          </w:divBdr>
          <w:divsChild>
            <w:div w:id="431971777">
              <w:marLeft w:val="0"/>
              <w:marRight w:val="0"/>
              <w:marTop w:val="0"/>
              <w:marBottom w:val="0"/>
              <w:divBdr>
                <w:top w:val="none" w:sz="0" w:space="0" w:color="auto"/>
                <w:left w:val="none" w:sz="0" w:space="0" w:color="auto"/>
                <w:bottom w:val="none" w:sz="0" w:space="0" w:color="auto"/>
                <w:right w:val="none" w:sz="0" w:space="0" w:color="auto"/>
              </w:divBdr>
            </w:div>
            <w:div w:id="1559128653">
              <w:marLeft w:val="0"/>
              <w:marRight w:val="0"/>
              <w:marTop w:val="0"/>
              <w:marBottom w:val="0"/>
              <w:divBdr>
                <w:top w:val="none" w:sz="0" w:space="0" w:color="auto"/>
                <w:left w:val="none" w:sz="0" w:space="0" w:color="auto"/>
                <w:bottom w:val="none" w:sz="0" w:space="0" w:color="auto"/>
                <w:right w:val="none" w:sz="0" w:space="0" w:color="auto"/>
              </w:divBdr>
            </w:div>
            <w:div w:id="899360543">
              <w:marLeft w:val="0"/>
              <w:marRight w:val="0"/>
              <w:marTop w:val="0"/>
              <w:marBottom w:val="0"/>
              <w:divBdr>
                <w:top w:val="none" w:sz="0" w:space="0" w:color="auto"/>
                <w:left w:val="none" w:sz="0" w:space="0" w:color="auto"/>
                <w:bottom w:val="none" w:sz="0" w:space="0" w:color="auto"/>
                <w:right w:val="none" w:sz="0" w:space="0" w:color="auto"/>
              </w:divBdr>
            </w:div>
            <w:div w:id="1377702891">
              <w:marLeft w:val="0"/>
              <w:marRight w:val="0"/>
              <w:marTop w:val="0"/>
              <w:marBottom w:val="0"/>
              <w:divBdr>
                <w:top w:val="none" w:sz="0" w:space="0" w:color="auto"/>
                <w:left w:val="none" w:sz="0" w:space="0" w:color="auto"/>
                <w:bottom w:val="none" w:sz="0" w:space="0" w:color="auto"/>
                <w:right w:val="none" w:sz="0" w:space="0" w:color="auto"/>
              </w:divBdr>
            </w:div>
            <w:div w:id="641274032">
              <w:marLeft w:val="0"/>
              <w:marRight w:val="0"/>
              <w:marTop w:val="0"/>
              <w:marBottom w:val="0"/>
              <w:divBdr>
                <w:top w:val="none" w:sz="0" w:space="0" w:color="auto"/>
                <w:left w:val="none" w:sz="0" w:space="0" w:color="auto"/>
                <w:bottom w:val="none" w:sz="0" w:space="0" w:color="auto"/>
                <w:right w:val="none" w:sz="0" w:space="0" w:color="auto"/>
              </w:divBdr>
            </w:div>
          </w:divsChild>
        </w:div>
        <w:div w:id="1650789046">
          <w:marLeft w:val="60"/>
          <w:marRight w:val="60"/>
          <w:marTop w:val="105"/>
          <w:marBottom w:val="105"/>
          <w:divBdr>
            <w:top w:val="none" w:sz="0" w:space="0" w:color="auto"/>
            <w:left w:val="none" w:sz="0" w:space="0" w:color="auto"/>
            <w:bottom w:val="none" w:sz="0" w:space="0" w:color="auto"/>
            <w:right w:val="none" w:sz="0" w:space="0" w:color="auto"/>
          </w:divBdr>
          <w:divsChild>
            <w:div w:id="653067347">
              <w:marLeft w:val="0"/>
              <w:marRight w:val="0"/>
              <w:marTop w:val="0"/>
              <w:marBottom w:val="0"/>
              <w:divBdr>
                <w:top w:val="none" w:sz="0" w:space="0" w:color="auto"/>
                <w:left w:val="none" w:sz="0" w:space="0" w:color="auto"/>
                <w:bottom w:val="none" w:sz="0" w:space="0" w:color="auto"/>
                <w:right w:val="none" w:sz="0" w:space="0" w:color="auto"/>
              </w:divBdr>
            </w:div>
          </w:divsChild>
        </w:div>
        <w:div w:id="2142767542">
          <w:marLeft w:val="60"/>
          <w:marRight w:val="60"/>
          <w:marTop w:val="105"/>
          <w:marBottom w:val="105"/>
          <w:divBdr>
            <w:top w:val="none" w:sz="0" w:space="0" w:color="auto"/>
            <w:left w:val="none" w:sz="0" w:space="0" w:color="auto"/>
            <w:bottom w:val="none" w:sz="0" w:space="0" w:color="auto"/>
            <w:right w:val="none" w:sz="0" w:space="0" w:color="auto"/>
          </w:divBdr>
        </w:div>
        <w:div w:id="722674104">
          <w:marLeft w:val="60"/>
          <w:marRight w:val="60"/>
          <w:marTop w:val="105"/>
          <w:marBottom w:val="105"/>
          <w:divBdr>
            <w:top w:val="none" w:sz="0" w:space="0" w:color="auto"/>
            <w:left w:val="none" w:sz="0" w:space="0" w:color="auto"/>
            <w:bottom w:val="none" w:sz="0" w:space="0" w:color="auto"/>
            <w:right w:val="none" w:sz="0" w:space="0" w:color="auto"/>
          </w:divBdr>
          <w:divsChild>
            <w:div w:id="148404170">
              <w:marLeft w:val="0"/>
              <w:marRight w:val="0"/>
              <w:marTop w:val="0"/>
              <w:marBottom w:val="0"/>
              <w:divBdr>
                <w:top w:val="none" w:sz="0" w:space="0" w:color="auto"/>
                <w:left w:val="none" w:sz="0" w:space="0" w:color="auto"/>
                <w:bottom w:val="none" w:sz="0" w:space="0" w:color="auto"/>
                <w:right w:val="none" w:sz="0" w:space="0" w:color="auto"/>
              </w:divBdr>
            </w:div>
          </w:divsChild>
        </w:div>
        <w:div w:id="438767503">
          <w:marLeft w:val="60"/>
          <w:marRight w:val="60"/>
          <w:marTop w:val="105"/>
          <w:marBottom w:val="105"/>
          <w:divBdr>
            <w:top w:val="none" w:sz="0" w:space="0" w:color="auto"/>
            <w:left w:val="none" w:sz="0" w:space="0" w:color="auto"/>
            <w:bottom w:val="none" w:sz="0" w:space="0" w:color="auto"/>
            <w:right w:val="none" w:sz="0" w:space="0" w:color="auto"/>
          </w:divBdr>
        </w:div>
        <w:div w:id="393823580">
          <w:marLeft w:val="60"/>
          <w:marRight w:val="60"/>
          <w:marTop w:val="105"/>
          <w:marBottom w:val="105"/>
          <w:divBdr>
            <w:top w:val="none" w:sz="0" w:space="0" w:color="auto"/>
            <w:left w:val="none" w:sz="0" w:space="0" w:color="auto"/>
            <w:bottom w:val="none" w:sz="0" w:space="0" w:color="auto"/>
            <w:right w:val="none" w:sz="0" w:space="0" w:color="auto"/>
          </w:divBdr>
          <w:divsChild>
            <w:div w:id="2047441807">
              <w:marLeft w:val="0"/>
              <w:marRight w:val="0"/>
              <w:marTop w:val="0"/>
              <w:marBottom w:val="0"/>
              <w:divBdr>
                <w:top w:val="none" w:sz="0" w:space="0" w:color="auto"/>
                <w:left w:val="none" w:sz="0" w:space="0" w:color="auto"/>
                <w:bottom w:val="none" w:sz="0" w:space="0" w:color="auto"/>
                <w:right w:val="none" w:sz="0" w:space="0" w:color="auto"/>
              </w:divBdr>
            </w:div>
            <w:div w:id="1433894709">
              <w:marLeft w:val="0"/>
              <w:marRight w:val="0"/>
              <w:marTop w:val="0"/>
              <w:marBottom w:val="0"/>
              <w:divBdr>
                <w:top w:val="none" w:sz="0" w:space="0" w:color="auto"/>
                <w:left w:val="none" w:sz="0" w:space="0" w:color="auto"/>
                <w:bottom w:val="none" w:sz="0" w:space="0" w:color="auto"/>
                <w:right w:val="none" w:sz="0" w:space="0" w:color="auto"/>
              </w:divBdr>
            </w:div>
            <w:div w:id="1028023861">
              <w:marLeft w:val="0"/>
              <w:marRight w:val="0"/>
              <w:marTop w:val="0"/>
              <w:marBottom w:val="0"/>
              <w:divBdr>
                <w:top w:val="none" w:sz="0" w:space="0" w:color="auto"/>
                <w:left w:val="none" w:sz="0" w:space="0" w:color="auto"/>
                <w:bottom w:val="none" w:sz="0" w:space="0" w:color="auto"/>
                <w:right w:val="none" w:sz="0" w:space="0" w:color="auto"/>
              </w:divBdr>
            </w:div>
          </w:divsChild>
        </w:div>
        <w:div w:id="1407653162">
          <w:marLeft w:val="60"/>
          <w:marRight w:val="60"/>
          <w:marTop w:val="105"/>
          <w:marBottom w:val="105"/>
          <w:divBdr>
            <w:top w:val="none" w:sz="0" w:space="0" w:color="auto"/>
            <w:left w:val="none" w:sz="0" w:space="0" w:color="auto"/>
            <w:bottom w:val="none" w:sz="0" w:space="0" w:color="auto"/>
            <w:right w:val="none" w:sz="0" w:space="0" w:color="auto"/>
          </w:divBdr>
          <w:divsChild>
            <w:div w:id="1838301617">
              <w:marLeft w:val="0"/>
              <w:marRight w:val="0"/>
              <w:marTop w:val="0"/>
              <w:marBottom w:val="0"/>
              <w:divBdr>
                <w:top w:val="none" w:sz="0" w:space="0" w:color="auto"/>
                <w:left w:val="none" w:sz="0" w:space="0" w:color="auto"/>
                <w:bottom w:val="none" w:sz="0" w:space="0" w:color="auto"/>
                <w:right w:val="none" w:sz="0" w:space="0" w:color="auto"/>
              </w:divBdr>
            </w:div>
            <w:div w:id="994380499">
              <w:marLeft w:val="0"/>
              <w:marRight w:val="0"/>
              <w:marTop w:val="0"/>
              <w:marBottom w:val="0"/>
              <w:divBdr>
                <w:top w:val="none" w:sz="0" w:space="0" w:color="auto"/>
                <w:left w:val="none" w:sz="0" w:space="0" w:color="auto"/>
                <w:bottom w:val="none" w:sz="0" w:space="0" w:color="auto"/>
                <w:right w:val="none" w:sz="0" w:space="0" w:color="auto"/>
              </w:divBdr>
            </w:div>
          </w:divsChild>
        </w:div>
        <w:div w:id="1529297071">
          <w:marLeft w:val="60"/>
          <w:marRight w:val="60"/>
          <w:marTop w:val="105"/>
          <w:marBottom w:val="105"/>
          <w:divBdr>
            <w:top w:val="none" w:sz="0" w:space="0" w:color="auto"/>
            <w:left w:val="none" w:sz="0" w:space="0" w:color="auto"/>
            <w:bottom w:val="none" w:sz="0" w:space="0" w:color="auto"/>
            <w:right w:val="none" w:sz="0" w:space="0" w:color="auto"/>
          </w:divBdr>
          <w:divsChild>
            <w:div w:id="143355321">
              <w:marLeft w:val="0"/>
              <w:marRight w:val="0"/>
              <w:marTop w:val="0"/>
              <w:marBottom w:val="0"/>
              <w:divBdr>
                <w:top w:val="none" w:sz="0" w:space="0" w:color="auto"/>
                <w:left w:val="none" w:sz="0" w:space="0" w:color="auto"/>
                <w:bottom w:val="none" w:sz="0" w:space="0" w:color="auto"/>
                <w:right w:val="none" w:sz="0" w:space="0" w:color="auto"/>
              </w:divBdr>
            </w:div>
            <w:div w:id="1801191620">
              <w:marLeft w:val="0"/>
              <w:marRight w:val="0"/>
              <w:marTop w:val="0"/>
              <w:marBottom w:val="0"/>
              <w:divBdr>
                <w:top w:val="none" w:sz="0" w:space="0" w:color="auto"/>
                <w:left w:val="none" w:sz="0" w:space="0" w:color="auto"/>
                <w:bottom w:val="none" w:sz="0" w:space="0" w:color="auto"/>
                <w:right w:val="none" w:sz="0" w:space="0" w:color="auto"/>
              </w:divBdr>
            </w:div>
          </w:divsChild>
        </w:div>
        <w:div w:id="772557346">
          <w:marLeft w:val="60"/>
          <w:marRight w:val="60"/>
          <w:marTop w:val="105"/>
          <w:marBottom w:val="105"/>
          <w:divBdr>
            <w:top w:val="none" w:sz="0" w:space="0" w:color="auto"/>
            <w:left w:val="none" w:sz="0" w:space="0" w:color="auto"/>
            <w:bottom w:val="none" w:sz="0" w:space="0" w:color="auto"/>
            <w:right w:val="none" w:sz="0" w:space="0" w:color="auto"/>
          </w:divBdr>
        </w:div>
        <w:div w:id="300892795">
          <w:marLeft w:val="60"/>
          <w:marRight w:val="60"/>
          <w:marTop w:val="105"/>
          <w:marBottom w:val="105"/>
          <w:divBdr>
            <w:top w:val="none" w:sz="0" w:space="0" w:color="auto"/>
            <w:left w:val="none" w:sz="0" w:space="0" w:color="auto"/>
            <w:bottom w:val="none" w:sz="0" w:space="0" w:color="auto"/>
            <w:right w:val="none" w:sz="0" w:space="0" w:color="auto"/>
          </w:divBdr>
          <w:divsChild>
            <w:div w:id="657272892">
              <w:marLeft w:val="0"/>
              <w:marRight w:val="0"/>
              <w:marTop w:val="0"/>
              <w:marBottom w:val="0"/>
              <w:divBdr>
                <w:top w:val="none" w:sz="0" w:space="0" w:color="auto"/>
                <w:left w:val="none" w:sz="0" w:space="0" w:color="auto"/>
                <w:bottom w:val="none" w:sz="0" w:space="0" w:color="auto"/>
                <w:right w:val="none" w:sz="0" w:space="0" w:color="auto"/>
              </w:divBdr>
            </w:div>
          </w:divsChild>
        </w:div>
        <w:div w:id="1491942922">
          <w:marLeft w:val="60"/>
          <w:marRight w:val="60"/>
          <w:marTop w:val="105"/>
          <w:marBottom w:val="105"/>
          <w:divBdr>
            <w:top w:val="none" w:sz="0" w:space="0" w:color="auto"/>
            <w:left w:val="none" w:sz="0" w:space="0" w:color="auto"/>
            <w:bottom w:val="none" w:sz="0" w:space="0" w:color="auto"/>
            <w:right w:val="none" w:sz="0" w:space="0" w:color="auto"/>
          </w:divBdr>
          <w:divsChild>
            <w:div w:id="2017609987">
              <w:marLeft w:val="0"/>
              <w:marRight w:val="0"/>
              <w:marTop w:val="0"/>
              <w:marBottom w:val="0"/>
              <w:divBdr>
                <w:top w:val="none" w:sz="0" w:space="0" w:color="auto"/>
                <w:left w:val="none" w:sz="0" w:space="0" w:color="auto"/>
                <w:bottom w:val="none" w:sz="0" w:space="0" w:color="auto"/>
                <w:right w:val="none" w:sz="0" w:space="0" w:color="auto"/>
              </w:divBdr>
            </w:div>
            <w:div w:id="136578494">
              <w:marLeft w:val="0"/>
              <w:marRight w:val="0"/>
              <w:marTop w:val="0"/>
              <w:marBottom w:val="0"/>
              <w:divBdr>
                <w:top w:val="none" w:sz="0" w:space="0" w:color="auto"/>
                <w:left w:val="none" w:sz="0" w:space="0" w:color="auto"/>
                <w:bottom w:val="none" w:sz="0" w:space="0" w:color="auto"/>
                <w:right w:val="none" w:sz="0" w:space="0" w:color="auto"/>
              </w:divBdr>
            </w:div>
          </w:divsChild>
        </w:div>
        <w:div w:id="1786382696">
          <w:marLeft w:val="60"/>
          <w:marRight w:val="60"/>
          <w:marTop w:val="105"/>
          <w:marBottom w:val="105"/>
          <w:divBdr>
            <w:top w:val="none" w:sz="0" w:space="0" w:color="auto"/>
            <w:left w:val="none" w:sz="0" w:space="0" w:color="auto"/>
            <w:bottom w:val="none" w:sz="0" w:space="0" w:color="auto"/>
            <w:right w:val="none" w:sz="0" w:space="0" w:color="auto"/>
          </w:divBdr>
          <w:divsChild>
            <w:div w:id="843401641">
              <w:marLeft w:val="0"/>
              <w:marRight w:val="0"/>
              <w:marTop w:val="0"/>
              <w:marBottom w:val="0"/>
              <w:divBdr>
                <w:top w:val="none" w:sz="0" w:space="0" w:color="auto"/>
                <w:left w:val="none" w:sz="0" w:space="0" w:color="auto"/>
                <w:bottom w:val="none" w:sz="0" w:space="0" w:color="auto"/>
                <w:right w:val="none" w:sz="0" w:space="0" w:color="auto"/>
              </w:divBdr>
            </w:div>
            <w:div w:id="1700618723">
              <w:marLeft w:val="0"/>
              <w:marRight w:val="0"/>
              <w:marTop w:val="0"/>
              <w:marBottom w:val="0"/>
              <w:divBdr>
                <w:top w:val="none" w:sz="0" w:space="0" w:color="auto"/>
                <w:left w:val="none" w:sz="0" w:space="0" w:color="auto"/>
                <w:bottom w:val="none" w:sz="0" w:space="0" w:color="auto"/>
                <w:right w:val="none" w:sz="0" w:space="0" w:color="auto"/>
              </w:divBdr>
            </w:div>
          </w:divsChild>
        </w:div>
        <w:div w:id="1516307206">
          <w:marLeft w:val="60"/>
          <w:marRight w:val="60"/>
          <w:marTop w:val="105"/>
          <w:marBottom w:val="105"/>
          <w:divBdr>
            <w:top w:val="none" w:sz="0" w:space="0" w:color="auto"/>
            <w:left w:val="none" w:sz="0" w:space="0" w:color="auto"/>
            <w:bottom w:val="none" w:sz="0" w:space="0" w:color="auto"/>
            <w:right w:val="none" w:sz="0" w:space="0" w:color="auto"/>
          </w:divBdr>
        </w:div>
        <w:div w:id="27804286">
          <w:marLeft w:val="60"/>
          <w:marRight w:val="60"/>
          <w:marTop w:val="105"/>
          <w:marBottom w:val="105"/>
          <w:divBdr>
            <w:top w:val="none" w:sz="0" w:space="0" w:color="auto"/>
            <w:left w:val="none" w:sz="0" w:space="0" w:color="auto"/>
            <w:bottom w:val="none" w:sz="0" w:space="0" w:color="auto"/>
            <w:right w:val="none" w:sz="0" w:space="0" w:color="auto"/>
          </w:divBdr>
          <w:divsChild>
            <w:div w:id="178276971">
              <w:marLeft w:val="0"/>
              <w:marRight w:val="0"/>
              <w:marTop w:val="0"/>
              <w:marBottom w:val="0"/>
              <w:divBdr>
                <w:top w:val="none" w:sz="0" w:space="0" w:color="auto"/>
                <w:left w:val="none" w:sz="0" w:space="0" w:color="auto"/>
                <w:bottom w:val="none" w:sz="0" w:space="0" w:color="auto"/>
                <w:right w:val="none" w:sz="0" w:space="0" w:color="auto"/>
              </w:divBdr>
            </w:div>
          </w:divsChild>
        </w:div>
        <w:div w:id="564071347">
          <w:marLeft w:val="60"/>
          <w:marRight w:val="60"/>
          <w:marTop w:val="105"/>
          <w:marBottom w:val="105"/>
          <w:divBdr>
            <w:top w:val="none" w:sz="0" w:space="0" w:color="auto"/>
            <w:left w:val="none" w:sz="0" w:space="0" w:color="auto"/>
            <w:bottom w:val="none" w:sz="0" w:space="0" w:color="auto"/>
            <w:right w:val="none" w:sz="0" w:space="0" w:color="auto"/>
          </w:divBdr>
          <w:divsChild>
            <w:div w:id="1730962179">
              <w:marLeft w:val="0"/>
              <w:marRight w:val="0"/>
              <w:marTop w:val="0"/>
              <w:marBottom w:val="0"/>
              <w:divBdr>
                <w:top w:val="none" w:sz="0" w:space="0" w:color="auto"/>
                <w:left w:val="none" w:sz="0" w:space="0" w:color="auto"/>
                <w:bottom w:val="none" w:sz="0" w:space="0" w:color="auto"/>
                <w:right w:val="none" w:sz="0" w:space="0" w:color="auto"/>
              </w:divBdr>
            </w:div>
          </w:divsChild>
        </w:div>
        <w:div w:id="1837915123">
          <w:marLeft w:val="60"/>
          <w:marRight w:val="60"/>
          <w:marTop w:val="105"/>
          <w:marBottom w:val="105"/>
          <w:divBdr>
            <w:top w:val="none" w:sz="0" w:space="0" w:color="auto"/>
            <w:left w:val="none" w:sz="0" w:space="0" w:color="auto"/>
            <w:bottom w:val="none" w:sz="0" w:space="0" w:color="auto"/>
            <w:right w:val="none" w:sz="0" w:space="0" w:color="auto"/>
          </w:divBdr>
          <w:divsChild>
            <w:div w:id="1312834743">
              <w:marLeft w:val="0"/>
              <w:marRight w:val="0"/>
              <w:marTop w:val="0"/>
              <w:marBottom w:val="0"/>
              <w:divBdr>
                <w:top w:val="none" w:sz="0" w:space="0" w:color="auto"/>
                <w:left w:val="none" w:sz="0" w:space="0" w:color="auto"/>
                <w:bottom w:val="none" w:sz="0" w:space="0" w:color="auto"/>
                <w:right w:val="none" w:sz="0" w:space="0" w:color="auto"/>
              </w:divBdr>
            </w:div>
            <w:div w:id="1288199791">
              <w:marLeft w:val="0"/>
              <w:marRight w:val="0"/>
              <w:marTop w:val="0"/>
              <w:marBottom w:val="0"/>
              <w:divBdr>
                <w:top w:val="none" w:sz="0" w:space="0" w:color="auto"/>
                <w:left w:val="none" w:sz="0" w:space="0" w:color="auto"/>
                <w:bottom w:val="none" w:sz="0" w:space="0" w:color="auto"/>
                <w:right w:val="none" w:sz="0" w:space="0" w:color="auto"/>
              </w:divBdr>
            </w:div>
          </w:divsChild>
        </w:div>
        <w:div w:id="190189193">
          <w:marLeft w:val="60"/>
          <w:marRight w:val="60"/>
          <w:marTop w:val="105"/>
          <w:marBottom w:val="105"/>
          <w:divBdr>
            <w:top w:val="none" w:sz="0" w:space="0" w:color="auto"/>
            <w:left w:val="none" w:sz="0" w:space="0" w:color="auto"/>
            <w:bottom w:val="none" w:sz="0" w:space="0" w:color="auto"/>
            <w:right w:val="none" w:sz="0" w:space="0" w:color="auto"/>
          </w:divBdr>
          <w:divsChild>
            <w:div w:id="723721875">
              <w:marLeft w:val="0"/>
              <w:marRight w:val="0"/>
              <w:marTop w:val="0"/>
              <w:marBottom w:val="0"/>
              <w:divBdr>
                <w:top w:val="none" w:sz="0" w:space="0" w:color="auto"/>
                <w:left w:val="none" w:sz="0" w:space="0" w:color="auto"/>
                <w:bottom w:val="none" w:sz="0" w:space="0" w:color="auto"/>
                <w:right w:val="none" w:sz="0" w:space="0" w:color="auto"/>
              </w:divBdr>
            </w:div>
          </w:divsChild>
        </w:div>
        <w:div w:id="987125237">
          <w:marLeft w:val="60"/>
          <w:marRight w:val="60"/>
          <w:marTop w:val="105"/>
          <w:marBottom w:val="105"/>
          <w:divBdr>
            <w:top w:val="none" w:sz="0" w:space="0" w:color="auto"/>
            <w:left w:val="none" w:sz="0" w:space="0" w:color="auto"/>
            <w:bottom w:val="none" w:sz="0" w:space="0" w:color="auto"/>
            <w:right w:val="none" w:sz="0" w:space="0" w:color="auto"/>
          </w:divBdr>
        </w:div>
        <w:div w:id="469054912">
          <w:marLeft w:val="60"/>
          <w:marRight w:val="60"/>
          <w:marTop w:val="105"/>
          <w:marBottom w:val="105"/>
          <w:divBdr>
            <w:top w:val="none" w:sz="0" w:space="0" w:color="auto"/>
            <w:left w:val="none" w:sz="0" w:space="0" w:color="auto"/>
            <w:bottom w:val="none" w:sz="0" w:space="0" w:color="auto"/>
            <w:right w:val="none" w:sz="0" w:space="0" w:color="auto"/>
          </w:divBdr>
          <w:divsChild>
            <w:div w:id="668093292">
              <w:marLeft w:val="0"/>
              <w:marRight w:val="0"/>
              <w:marTop w:val="0"/>
              <w:marBottom w:val="0"/>
              <w:divBdr>
                <w:top w:val="none" w:sz="0" w:space="0" w:color="auto"/>
                <w:left w:val="none" w:sz="0" w:space="0" w:color="auto"/>
                <w:bottom w:val="none" w:sz="0" w:space="0" w:color="auto"/>
                <w:right w:val="none" w:sz="0" w:space="0" w:color="auto"/>
              </w:divBdr>
            </w:div>
          </w:divsChild>
        </w:div>
        <w:div w:id="1468475280">
          <w:marLeft w:val="60"/>
          <w:marRight w:val="60"/>
          <w:marTop w:val="105"/>
          <w:marBottom w:val="105"/>
          <w:divBdr>
            <w:top w:val="none" w:sz="0" w:space="0" w:color="auto"/>
            <w:left w:val="none" w:sz="0" w:space="0" w:color="auto"/>
            <w:bottom w:val="none" w:sz="0" w:space="0" w:color="auto"/>
            <w:right w:val="none" w:sz="0" w:space="0" w:color="auto"/>
          </w:divBdr>
          <w:divsChild>
            <w:div w:id="357392873">
              <w:marLeft w:val="0"/>
              <w:marRight w:val="0"/>
              <w:marTop w:val="0"/>
              <w:marBottom w:val="0"/>
              <w:divBdr>
                <w:top w:val="none" w:sz="0" w:space="0" w:color="auto"/>
                <w:left w:val="none" w:sz="0" w:space="0" w:color="auto"/>
                <w:bottom w:val="none" w:sz="0" w:space="0" w:color="auto"/>
                <w:right w:val="none" w:sz="0" w:space="0" w:color="auto"/>
              </w:divBdr>
            </w:div>
          </w:divsChild>
        </w:div>
        <w:div w:id="1205753733">
          <w:marLeft w:val="60"/>
          <w:marRight w:val="60"/>
          <w:marTop w:val="105"/>
          <w:marBottom w:val="105"/>
          <w:divBdr>
            <w:top w:val="none" w:sz="0" w:space="0" w:color="auto"/>
            <w:left w:val="none" w:sz="0" w:space="0" w:color="auto"/>
            <w:bottom w:val="none" w:sz="0" w:space="0" w:color="auto"/>
            <w:right w:val="none" w:sz="0" w:space="0" w:color="auto"/>
          </w:divBdr>
          <w:divsChild>
            <w:div w:id="1631325069">
              <w:marLeft w:val="0"/>
              <w:marRight w:val="0"/>
              <w:marTop w:val="0"/>
              <w:marBottom w:val="0"/>
              <w:divBdr>
                <w:top w:val="none" w:sz="0" w:space="0" w:color="auto"/>
                <w:left w:val="none" w:sz="0" w:space="0" w:color="auto"/>
                <w:bottom w:val="none" w:sz="0" w:space="0" w:color="auto"/>
                <w:right w:val="none" w:sz="0" w:space="0" w:color="auto"/>
              </w:divBdr>
            </w:div>
            <w:div w:id="782656531">
              <w:marLeft w:val="0"/>
              <w:marRight w:val="0"/>
              <w:marTop w:val="0"/>
              <w:marBottom w:val="0"/>
              <w:divBdr>
                <w:top w:val="none" w:sz="0" w:space="0" w:color="auto"/>
                <w:left w:val="none" w:sz="0" w:space="0" w:color="auto"/>
                <w:bottom w:val="none" w:sz="0" w:space="0" w:color="auto"/>
                <w:right w:val="none" w:sz="0" w:space="0" w:color="auto"/>
              </w:divBdr>
            </w:div>
          </w:divsChild>
        </w:div>
        <w:div w:id="975798138">
          <w:marLeft w:val="60"/>
          <w:marRight w:val="60"/>
          <w:marTop w:val="105"/>
          <w:marBottom w:val="105"/>
          <w:divBdr>
            <w:top w:val="none" w:sz="0" w:space="0" w:color="auto"/>
            <w:left w:val="none" w:sz="0" w:space="0" w:color="auto"/>
            <w:bottom w:val="none" w:sz="0" w:space="0" w:color="auto"/>
            <w:right w:val="none" w:sz="0" w:space="0" w:color="auto"/>
          </w:divBdr>
        </w:div>
        <w:div w:id="478612229">
          <w:marLeft w:val="60"/>
          <w:marRight w:val="60"/>
          <w:marTop w:val="105"/>
          <w:marBottom w:val="105"/>
          <w:divBdr>
            <w:top w:val="none" w:sz="0" w:space="0" w:color="auto"/>
            <w:left w:val="none" w:sz="0" w:space="0" w:color="auto"/>
            <w:bottom w:val="none" w:sz="0" w:space="0" w:color="auto"/>
            <w:right w:val="none" w:sz="0" w:space="0" w:color="auto"/>
          </w:divBdr>
          <w:divsChild>
            <w:div w:id="741683684">
              <w:marLeft w:val="0"/>
              <w:marRight w:val="0"/>
              <w:marTop w:val="0"/>
              <w:marBottom w:val="0"/>
              <w:divBdr>
                <w:top w:val="none" w:sz="0" w:space="0" w:color="auto"/>
                <w:left w:val="none" w:sz="0" w:space="0" w:color="auto"/>
                <w:bottom w:val="none" w:sz="0" w:space="0" w:color="auto"/>
                <w:right w:val="none" w:sz="0" w:space="0" w:color="auto"/>
              </w:divBdr>
            </w:div>
          </w:divsChild>
        </w:div>
        <w:div w:id="317462082">
          <w:marLeft w:val="60"/>
          <w:marRight w:val="60"/>
          <w:marTop w:val="105"/>
          <w:marBottom w:val="105"/>
          <w:divBdr>
            <w:top w:val="none" w:sz="0" w:space="0" w:color="auto"/>
            <w:left w:val="none" w:sz="0" w:space="0" w:color="auto"/>
            <w:bottom w:val="none" w:sz="0" w:space="0" w:color="auto"/>
            <w:right w:val="none" w:sz="0" w:space="0" w:color="auto"/>
          </w:divBdr>
          <w:divsChild>
            <w:div w:id="1268196692">
              <w:marLeft w:val="0"/>
              <w:marRight w:val="0"/>
              <w:marTop w:val="0"/>
              <w:marBottom w:val="0"/>
              <w:divBdr>
                <w:top w:val="none" w:sz="0" w:space="0" w:color="auto"/>
                <w:left w:val="none" w:sz="0" w:space="0" w:color="auto"/>
                <w:bottom w:val="none" w:sz="0" w:space="0" w:color="auto"/>
                <w:right w:val="none" w:sz="0" w:space="0" w:color="auto"/>
              </w:divBdr>
            </w:div>
          </w:divsChild>
        </w:div>
        <w:div w:id="431244300">
          <w:marLeft w:val="60"/>
          <w:marRight w:val="60"/>
          <w:marTop w:val="105"/>
          <w:marBottom w:val="105"/>
          <w:divBdr>
            <w:top w:val="none" w:sz="0" w:space="0" w:color="auto"/>
            <w:left w:val="none" w:sz="0" w:space="0" w:color="auto"/>
            <w:bottom w:val="none" w:sz="0" w:space="0" w:color="auto"/>
            <w:right w:val="none" w:sz="0" w:space="0" w:color="auto"/>
          </w:divBdr>
          <w:divsChild>
            <w:div w:id="1758406891">
              <w:marLeft w:val="0"/>
              <w:marRight w:val="0"/>
              <w:marTop w:val="0"/>
              <w:marBottom w:val="0"/>
              <w:divBdr>
                <w:top w:val="none" w:sz="0" w:space="0" w:color="auto"/>
                <w:left w:val="none" w:sz="0" w:space="0" w:color="auto"/>
                <w:bottom w:val="none" w:sz="0" w:space="0" w:color="auto"/>
                <w:right w:val="none" w:sz="0" w:space="0" w:color="auto"/>
              </w:divBdr>
            </w:div>
            <w:div w:id="1085955526">
              <w:marLeft w:val="0"/>
              <w:marRight w:val="0"/>
              <w:marTop w:val="0"/>
              <w:marBottom w:val="0"/>
              <w:divBdr>
                <w:top w:val="none" w:sz="0" w:space="0" w:color="auto"/>
                <w:left w:val="none" w:sz="0" w:space="0" w:color="auto"/>
                <w:bottom w:val="none" w:sz="0" w:space="0" w:color="auto"/>
                <w:right w:val="none" w:sz="0" w:space="0" w:color="auto"/>
              </w:divBdr>
            </w:div>
          </w:divsChild>
        </w:div>
        <w:div w:id="323748205">
          <w:marLeft w:val="60"/>
          <w:marRight w:val="60"/>
          <w:marTop w:val="105"/>
          <w:marBottom w:val="105"/>
          <w:divBdr>
            <w:top w:val="none" w:sz="0" w:space="0" w:color="auto"/>
            <w:left w:val="none" w:sz="0" w:space="0" w:color="auto"/>
            <w:bottom w:val="none" w:sz="0" w:space="0" w:color="auto"/>
            <w:right w:val="none" w:sz="0" w:space="0" w:color="auto"/>
          </w:divBdr>
        </w:div>
        <w:div w:id="735467803">
          <w:marLeft w:val="60"/>
          <w:marRight w:val="60"/>
          <w:marTop w:val="105"/>
          <w:marBottom w:val="105"/>
          <w:divBdr>
            <w:top w:val="none" w:sz="0" w:space="0" w:color="auto"/>
            <w:left w:val="none" w:sz="0" w:space="0" w:color="auto"/>
            <w:bottom w:val="none" w:sz="0" w:space="0" w:color="auto"/>
            <w:right w:val="none" w:sz="0" w:space="0" w:color="auto"/>
          </w:divBdr>
          <w:divsChild>
            <w:div w:id="904335185">
              <w:marLeft w:val="0"/>
              <w:marRight w:val="0"/>
              <w:marTop w:val="0"/>
              <w:marBottom w:val="0"/>
              <w:divBdr>
                <w:top w:val="none" w:sz="0" w:space="0" w:color="auto"/>
                <w:left w:val="none" w:sz="0" w:space="0" w:color="auto"/>
                <w:bottom w:val="none" w:sz="0" w:space="0" w:color="auto"/>
                <w:right w:val="none" w:sz="0" w:space="0" w:color="auto"/>
              </w:divBdr>
            </w:div>
          </w:divsChild>
        </w:div>
        <w:div w:id="1982155174">
          <w:marLeft w:val="60"/>
          <w:marRight w:val="60"/>
          <w:marTop w:val="105"/>
          <w:marBottom w:val="105"/>
          <w:divBdr>
            <w:top w:val="none" w:sz="0" w:space="0" w:color="auto"/>
            <w:left w:val="none" w:sz="0" w:space="0" w:color="auto"/>
            <w:bottom w:val="none" w:sz="0" w:space="0" w:color="auto"/>
            <w:right w:val="none" w:sz="0" w:space="0" w:color="auto"/>
          </w:divBdr>
        </w:div>
        <w:div w:id="589310801">
          <w:marLeft w:val="60"/>
          <w:marRight w:val="60"/>
          <w:marTop w:val="105"/>
          <w:marBottom w:val="105"/>
          <w:divBdr>
            <w:top w:val="none" w:sz="0" w:space="0" w:color="auto"/>
            <w:left w:val="none" w:sz="0" w:space="0" w:color="auto"/>
            <w:bottom w:val="none" w:sz="0" w:space="0" w:color="auto"/>
            <w:right w:val="none" w:sz="0" w:space="0" w:color="auto"/>
          </w:divBdr>
          <w:divsChild>
            <w:div w:id="2077822701">
              <w:marLeft w:val="0"/>
              <w:marRight w:val="0"/>
              <w:marTop w:val="0"/>
              <w:marBottom w:val="0"/>
              <w:divBdr>
                <w:top w:val="none" w:sz="0" w:space="0" w:color="auto"/>
                <w:left w:val="none" w:sz="0" w:space="0" w:color="auto"/>
                <w:bottom w:val="none" w:sz="0" w:space="0" w:color="auto"/>
                <w:right w:val="none" w:sz="0" w:space="0" w:color="auto"/>
              </w:divBdr>
            </w:div>
          </w:divsChild>
        </w:div>
        <w:div w:id="1683121437">
          <w:marLeft w:val="60"/>
          <w:marRight w:val="60"/>
          <w:marTop w:val="105"/>
          <w:marBottom w:val="105"/>
          <w:divBdr>
            <w:top w:val="none" w:sz="0" w:space="0" w:color="auto"/>
            <w:left w:val="none" w:sz="0" w:space="0" w:color="auto"/>
            <w:bottom w:val="none" w:sz="0" w:space="0" w:color="auto"/>
            <w:right w:val="none" w:sz="0" w:space="0" w:color="auto"/>
          </w:divBdr>
          <w:divsChild>
            <w:div w:id="1241058039">
              <w:marLeft w:val="0"/>
              <w:marRight w:val="0"/>
              <w:marTop w:val="0"/>
              <w:marBottom w:val="0"/>
              <w:divBdr>
                <w:top w:val="none" w:sz="0" w:space="0" w:color="auto"/>
                <w:left w:val="none" w:sz="0" w:space="0" w:color="auto"/>
                <w:bottom w:val="none" w:sz="0" w:space="0" w:color="auto"/>
                <w:right w:val="none" w:sz="0" w:space="0" w:color="auto"/>
              </w:divBdr>
            </w:div>
            <w:div w:id="969167177">
              <w:marLeft w:val="0"/>
              <w:marRight w:val="0"/>
              <w:marTop w:val="0"/>
              <w:marBottom w:val="0"/>
              <w:divBdr>
                <w:top w:val="none" w:sz="0" w:space="0" w:color="auto"/>
                <w:left w:val="none" w:sz="0" w:space="0" w:color="auto"/>
                <w:bottom w:val="none" w:sz="0" w:space="0" w:color="auto"/>
                <w:right w:val="none" w:sz="0" w:space="0" w:color="auto"/>
              </w:divBdr>
            </w:div>
            <w:div w:id="16541627">
              <w:marLeft w:val="0"/>
              <w:marRight w:val="0"/>
              <w:marTop w:val="0"/>
              <w:marBottom w:val="0"/>
              <w:divBdr>
                <w:top w:val="none" w:sz="0" w:space="0" w:color="auto"/>
                <w:left w:val="none" w:sz="0" w:space="0" w:color="auto"/>
                <w:bottom w:val="none" w:sz="0" w:space="0" w:color="auto"/>
                <w:right w:val="none" w:sz="0" w:space="0" w:color="auto"/>
              </w:divBdr>
            </w:div>
            <w:div w:id="463625542">
              <w:marLeft w:val="0"/>
              <w:marRight w:val="0"/>
              <w:marTop w:val="0"/>
              <w:marBottom w:val="0"/>
              <w:divBdr>
                <w:top w:val="none" w:sz="0" w:space="0" w:color="auto"/>
                <w:left w:val="none" w:sz="0" w:space="0" w:color="auto"/>
                <w:bottom w:val="none" w:sz="0" w:space="0" w:color="auto"/>
                <w:right w:val="none" w:sz="0" w:space="0" w:color="auto"/>
              </w:divBdr>
            </w:div>
          </w:divsChild>
        </w:div>
        <w:div w:id="1883900388">
          <w:marLeft w:val="60"/>
          <w:marRight w:val="60"/>
          <w:marTop w:val="105"/>
          <w:marBottom w:val="105"/>
          <w:divBdr>
            <w:top w:val="none" w:sz="0" w:space="0" w:color="auto"/>
            <w:left w:val="none" w:sz="0" w:space="0" w:color="auto"/>
            <w:bottom w:val="none" w:sz="0" w:space="0" w:color="auto"/>
            <w:right w:val="none" w:sz="0" w:space="0" w:color="auto"/>
          </w:divBdr>
          <w:divsChild>
            <w:div w:id="1062559863">
              <w:marLeft w:val="0"/>
              <w:marRight w:val="0"/>
              <w:marTop w:val="0"/>
              <w:marBottom w:val="0"/>
              <w:divBdr>
                <w:top w:val="none" w:sz="0" w:space="0" w:color="auto"/>
                <w:left w:val="none" w:sz="0" w:space="0" w:color="auto"/>
                <w:bottom w:val="none" w:sz="0" w:space="0" w:color="auto"/>
                <w:right w:val="none" w:sz="0" w:space="0" w:color="auto"/>
              </w:divBdr>
            </w:div>
            <w:div w:id="1771077620">
              <w:marLeft w:val="0"/>
              <w:marRight w:val="0"/>
              <w:marTop w:val="0"/>
              <w:marBottom w:val="0"/>
              <w:divBdr>
                <w:top w:val="none" w:sz="0" w:space="0" w:color="auto"/>
                <w:left w:val="none" w:sz="0" w:space="0" w:color="auto"/>
                <w:bottom w:val="none" w:sz="0" w:space="0" w:color="auto"/>
                <w:right w:val="none" w:sz="0" w:space="0" w:color="auto"/>
              </w:divBdr>
            </w:div>
            <w:div w:id="1567954298">
              <w:marLeft w:val="0"/>
              <w:marRight w:val="0"/>
              <w:marTop w:val="0"/>
              <w:marBottom w:val="0"/>
              <w:divBdr>
                <w:top w:val="none" w:sz="0" w:space="0" w:color="auto"/>
                <w:left w:val="none" w:sz="0" w:space="0" w:color="auto"/>
                <w:bottom w:val="none" w:sz="0" w:space="0" w:color="auto"/>
                <w:right w:val="none" w:sz="0" w:space="0" w:color="auto"/>
              </w:divBdr>
            </w:div>
            <w:div w:id="1985574008">
              <w:marLeft w:val="0"/>
              <w:marRight w:val="0"/>
              <w:marTop w:val="0"/>
              <w:marBottom w:val="0"/>
              <w:divBdr>
                <w:top w:val="none" w:sz="0" w:space="0" w:color="auto"/>
                <w:left w:val="none" w:sz="0" w:space="0" w:color="auto"/>
                <w:bottom w:val="none" w:sz="0" w:space="0" w:color="auto"/>
                <w:right w:val="none" w:sz="0" w:space="0" w:color="auto"/>
              </w:divBdr>
            </w:div>
            <w:div w:id="1075587756">
              <w:marLeft w:val="0"/>
              <w:marRight w:val="0"/>
              <w:marTop w:val="0"/>
              <w:marBottom w:val="0"/>
              <w:divBdr>
                <w:top w:val="none" w:sz="0" w:space="0" w:color="auto"/>
                <w:left w:val="none" w:sz="0" w:space="0" w:color="auto"/>
                <w:bottom w:val="none" w:sz="0" w:space="0" w:color="auto"/>
                <w:right w:val="none" w:sz="0" w:space="0" w:color="auto"/>
              </w:divBdr>
            </w:div>
            <w:div w:id="673847679">
              <w:marLeft w:val="0"/>
              <w:marRight w:val="0"/>
              <w:marTop w:val="0"/>
              <w:marBottom w:val="0"/>
              <w:divBdr>
                <w:top w:val="none" w:sz="0" w:space="0" w:color="auto"/>
                <w:left w:val="none" w:sz="0" w:space="0" w:color="auto"/>
                <w:bottom w:val="none" w:sz="0" w:space="0" w:color="auto"/>
                <w:right w:val="none" w:sz="0" w:space="0" w:color="auto"/>
              </w:divBdr>
            </w:div>
            <w:div w:id="936445368">
              <w:marLeft w:val="0"/>
              <w:marRight w:val="0"/>
              <w:marTop w:val="0"/>
              <w:marBottom w:val="0"/>
              <w:divBdr>
                <w:top w:val="none" w:sz="0" w:space="0" w:color="auto"/>
                <w:left w:val="none" w:sz="0" w:space="0" w:color="auto"/>
                <w:bottom w:val="none" w:sz="0" w:space="0" w:color="auto"/>
                <w:right w:val="none" w:sz="0" w:space="0" w:color="auto"/>
              </w:divBdr>
            </w:div>
          </w:divsChild>
        </w:div>
        <w:div w:id="1967393602">
          <w:marLeft w:val="60"/>
          <w:marRight w:val="60"/>
          <w:marTop w:val="105"/>
          <w:marBottom w:val="105"/>
          <w:divBdr>
            <w:top w:val="none" w:sz="0" w:space="0" w:color="auto"/>
            <w:left w:val="none" w:sz="0" w:space="0" w:color="auto"/>
            <w:bottom w:val="none" w:sz="0" w:space="0" w:color="auto"/>
            <w:right w:val="none" w:sz="0" w:space="0" w:color="auto"/>
          </w:divBdr>
        </w:div>
        <w:div w:id="1246915574">
          <w:marLeft w:val="60"/>
          <w:marRight w:val="60"/>
          <w:marTop w:val="105"/>
          <w:marBottom w:val="105"/>
          <w:divBdr>
            <w:top w:val="none" w:sz="0" w:space="0" w:color="auto"/>
            <w:left w:val="none" w:sz="0" w:space="0" w:color="auto"/>
            <w:bottom w:val="none" w:sz="0" w:space="0" w:color="auto"/>
            <w:right w:val="none" w:sz="0" w:space="0" w:color="auto"/>
          </w:divBdr>
          <w:divsChild>
            <w:div w:id="1781562789">
              <w:marLeft w:val="0"/>
              <w:marRight w:val="0"/>
              <w:marTop w:val="0"/>
              <w:marBottom w:val="0"/>
              <w:divBdr>
                <w:top w:val="none" w:sz="0" w:space="0" w:color="auto"/>
                <w:left w:val="none" w:sz="0" w:space="0" w:color="auto"/>
                <w:bottom w:val="none" w:sz="0" w:space="0" w:color="auto"/>
                <w:right w:val="none" w:sz="0" w:space="0" w:color="auto"/>
              </w:divBdr>
            </w:div>
          </w:divsChild>
        </w:div>
        <w:div w:id="1435592980">
          <w:marLeft w:val="60"/>
          <w:marRight w:val="60"/>
          <w:marTop w:val="105"/>
          <w:marBottom w:val="105"/>
          <w:divBdr>
            <w:top w:val="none" w:sz="0" w:space="0" w:color="auto"/>
            <w:left w:val="none" w:sz="0" w:space="0" w:color="auto"/>
            <w:bottom w:val="none" w:sz="0" w:space="0" w:color="auto"/>
            <w:right w:val="none" w:sz="0" w:space="0" w:color="auto"/>
          </w:divBdr>
        </w:div>
        <w:div w:id="941301445">
          <w:marLeft w:val="60"/>
          <w:marRight w:val="60"/>
          <w:marTop w:val="105"/>
          <w:marBottom w:val="105"/>
          <w:divBdr>
            <w:top w:val="none" w:sz="0" w:space="0" w:color="auto"/>
            <w:left w:val="none" w:sz="0" w:space="0" w:color="auto"/>
            <w:bottom w:val="none" w:sz="0" w:space="0" w:color="auto"/>
            <w:right w:val="none" w:sz="0" w:space="0" w:color="auto"/>
          </w:divBdr>
          <w:divsChild>
            <w:div w:id="962005915">
              <w:marLeft w:val="0"/>
              <w:marRight w:val="0"/>
              <w:marTop w:val="0"/>
              <w:marBottom w:val="0"/>
              <w:divBdr>
                <w:top w:val="none" w:sz="0" w:space="0" w:color="auto"/>
                <w:left w:val="none" w:sz="0" w:space="0" w:color="auto"/>
                <w:bottom w:val="none" w:sz="0" w:space="0" w:color="auto"/>
                <w:right w:val="none" w:sz="0" w:space="0" w:color="auto"/>
              </w:divBdr>
            </w:div>
          </w:divsChild>
        </w:div>
        <w:div w:id="274017985">
          <w:marLeft w:val="60"/>
          <w:marRight w:val="60"/>
          <w:marTop w:val="105"/>
          <w:marBottom w:val="105"/>
          <w:divBdr>
            <w:top w:val="none" w:sz="0" w:space="0" w:color="auto"/>
            <w:left w:val="none" w:sz="0" w:space="0" w:color="auto"/>
            <w:bottom w:val="none" w:sz="0" w:space="0" w:color="auto"/>
            <w:right w:val="none" w:sz="0" w:space="0" w:color="auto"/>
          </w:divBdr>
          <w:divsChild>
            <w:div w:id="224491093">
              <w:marLeft w:val="0"/>
              <w:marRight w:val="0"/>
              <w:marTop w:val="0"/>
              <w:marBottom w:val="0"/>
              <w:divBdr>
                <w:top w:val="none" w:sz="0" w:space="0" w:color="auto"/>
                <w:left w:val="none" w:sz="0" w:space="0" w:color="auto"/>
                <w:bottom w:val="none" w:sz="0" w:space="0" w:color="auto"/>
                <w:right w:val="none" w:sz="0" w:space="0" w:color="auto"/>
              </w:divBdr>
            </w:div>
            <w:div w:id="1170681850">
              <w:marLeft w:val="0"/>
              <w:marRight w:val="0"/>
              <w:marTop w:val="0"/>
              <w:marBottom w:val="0"/>
              <w:divBdr>
                <w:top w:val="none" w:sz="0" w:space="0" w:color="auto"/>
                <w:left w:val="none" w:sz="0" w:space="0" w:color="auto"/>
                <w:bottom w:val="none" w:sz="0" w:space="0" w:color="auto"/>
                <w:right w:val="none" w:sz="0" w:space="0" w:color="auto"/>
              </w:divBdr>
            </w:div>
            <w:div w:id="227230231">
              <w:marLeft w:val="0"/>
              <w:marRight w:val="0"/>
              <w:marTop w:val="0"/>
              <w:marBottom w:val="0"/>
              <w:divBdr>
                <w:top w:val="none" w:sz="0" w:space="0" w:color="auto"/>
                <w:left w:val="none" w:sz="0" w:space="0" w:color="auto"/>
                <w:bottom w:val="none" w:sz="0" w:space="0" w:color="auto"/>
                <w:right w:val="none" w:sz="0" w:space="0" w:color="auto"/>
              </w:divBdr>
            </w:div>
          </w:divsChild>
        </w:div>
        <w:div w:id="319311961">
          <w:marLeft w:val="60"/>
          <w:marRight w:val="60"/>
          <w:marTop w:val="105"/>
          <w:marBottom w:val="105"/>
          <w:divBdr>
            <w:top w:val="none" w:sz="0" w:space="0" w:color="auto"/>
            <w:left w:val="none" w:sz="0" w:space="0" w:color="auto"/>
            <w:bottom w:val="none" w:sz="0" w:space="0" w:color="auto"/>
            <w:right w:val="none" w:sz="0" w:space="0" w:color="auto"/>
          </w:divBdr>
          <w:divsChild>
            <w:div w:id="1207329437">
              <w:marLeft w:val="0"/>
              <w:marRight w:val="0"/>
              <w:marTop w:val="0"/>
              <w:marBottom w:val="0"/>
              <w:divBdr>
                <w:top w:val="none" w:sz="0" w:space="0" w:color="auto"/>
                <w:left w:val="none" w:sz="0" w:space="0" w:color="auto"/>
                <w:bottom w:val="none" w:sz="0" w:space="0" w:color="auto"/>
                <w:right w:val="none" w:sz="0" w:space="0" w:color="auto"/>
              </w:divBdr>
            </w:div>
            <w:div w:id="1126005365">
              <w:marLeft w:val="0"/>
              <w:marRight w:val="0"/>
              <w:marTop w:val="0"/>
              <w:marBottom w:val="0"/>
              <w:divBdr>
                <w:top w:val="none" w:sz="0" w:space="0" w:color="auto"/>
                <w:left w:val="none" w:sz="0" w:space="0" w:color="auto"/>
                <w:bottom w:val="none" w:sz="0" w:space="0" w:color="auto"/>
                <w:right w:val="none" w:sz="0" w:space="0" w:color="auto"/>
              </w:divBdr>
            </w:div>
          </w:divsChild>
        </w:div>
        <w:div w:id="116417550">
          <w:marLeft w:val="60"/>
          <w:marRight w:val="60"/>
          <w:marTop w:val="105"/>
          <w:marBottom w:val="105"/>
          <w:divBdr>
            <w:top w:val="none" w:sz="0" w:space="0" w:color="auto"/>
            <w:left w:val="none" w:sz="0" w:space="0" w:color="auto"/>
            <w:bottom w:val="none" w:sz="0" w:space="0" w:color="auto"/>
            <w:right w:val="none" w:sz="0" w:space="0" w:color="auto"/>
          </w:divBdr>
        </w:div>
        <w:div w:id="1309438155">
          <w:marLeft w:val="60"/>
          <w:marRight w:val="60"/>
          <w:marTop w:val="105"/>
          <w:marBottom w:val="105"/>
          <w:divBdr>
            <w:top w:val="none" w:sz="0" w:space="0" w:color="auto"/>
            <w:left w:val="none" w:sz="0" w:space="0" w:color="auto"/>
            <w:bottom w:val="none" w:sz="0" w:space="0" w:color="auto"/>
            <w:right w:val="none" w:sz="0" w:space="0" w:color="auto"/>
          </w:divBdr>
          <w:divsChild>
            <w:div w:id="465397282">
              <w:marLeft w:val="0"/>
              <w:marRight w:val="0"/>
              <w:marTop w:val="0"/>
              <w:marBottom w:val="0"/>
              <w:divBdr>
                <w:top w:val="none" w:sz="0" w:space="0" w:color="auto"/>
                <w:left w:val="none" w:sz="0" w:space="0" w:color="auto"/>
                <w:bottom w:val="none" w:sz="0" w:space="0" w:color="auto"/>
                <w:right w:val="none" w:sz="0" w:space="0" w:color="auto"/>
              </w:divBdr>
            </w:div>
          </w:divsChild>
        </w:div>
        <w:div w:id="1324240074">
          <w:marLeft w:val="60"/>
          <w:marRight w:val="60"/>
          <w:marTop w:val="105"/>
          <w:marBottom w:val="105"/>
          <w:divBdr>
            <w:top w:val="none" w:sz="0" w:space="0" w:color="auto"/>
            <w:left w:val="none" w:sz="0" w:space="0" w:color="auto"/>
            <w:bottom w:val="none" w:sz="0" w:space="0" w:color="auto"/>
            <w:right w:val="none" w:sz="0" w:space="0" w:color="auto"/>
          </w:divBdr>
        </w:div>
        <w:div w:id="554239697">
          <w:marLeft w:val="60"/>
          <w:marRight w:val="60"/>
          <w:marTop w:val="105"/>
          <w:marBottom w:val="105"/>
          <w:divBdr>
            <w:top w:val="none" w:sz="0" w:space="0" w:color="auto"/>
            <w:left w:val="none" w:sz="0" w:space="0" w:color="auto"/>
            <w:bottom w:val="none" w:sz="0" w:space="0" w:color="auto"/>
            <w:right w:val="none" w:sz="0" w:space="0" w:color="auto"/>
          </w:divBdr>
          <w:divsChild>
            <w:div w:id="147214492">
              <w:marLeft w:val="0"/>
              <w:marRight w:val="0"/>
              <w:marTop w:val="0"/>
              <w:marBottom w:val="0"/>
              <w:divBdr>
                <w:top w:val="none" w:sz="0" w:space="0" w:color="auto"/>
                <w:left w:val="none" w:sz="0" w:space="0" w:color="auto"/>
                <w:bottom w:val="none" w:sz="0" w:space="0" w:color="auto"/>
                <w:right w:val="none" w:sz="0" w:space="0" w:color="auto"/>
              </w:divBdr>
            </w:div>
          </w:divsChild>
        </w:div>
        <w:div w:id="82146525">
          <w:marLeft w:val="60"/>
          <w:marRight w:val="60"/>
          <w:marTop w:val="105"/>
          <w:marBottom w:val="105"/>
          <w:divBdr>
            <w:top w:val="none" w:sz="0" w:space="0" w:color="auto"/>
            <w:left w:val="none" w:sz="0" w:space="0" w:color="auto"/>
            <w:bottom w:val="none" w:sz="0" w:space="0" w:color="auto"/>
            <w:right w:val="none" w:sz="0" w:space="0" w:color="auto"/>
          </w:divBdr>
          <w:divsChild>
            <w:div w:id="2111121870">
              <w:marLeft w:val="0"/>
              <w:marRight w:val="0"/>
              <w:marTop w:val="0"/>
              <w:marBottom w:val="0"/>
              <w:divBdr>
                <w:top w:val="none" w:sz="0" w:space="0" w:color="auto"/>
                <w:left w:val="none" w:sz="0" w:space="0" w:color="auto"/>
                <w:bottom w:val="none" w:sz="0" w:space="0" w:color="auto"/>
                <w:right w:val="none" w:sz="0" w:space="0" w:color="auto"/>
              </w:divBdr>
            </w:div>
            <w:div w:id="1600017295">
              <w:marLeft w:val="0"/>
              <w:marRight w:val="0"/>
              <w:marTop w:val="0"/>
              <w:marBottom w:val="0"/>
              <w:divBdr>
                <w:top w:val="none" w:sz="0" w:space="0" w:color="auto"/>
                <w:left w:val="none" w:sz="0" w:space="0" w:color="auto"/>
                <w:bottom w:val="none" w:sz="0" w:space="0" w:color="auto"/>
                <w:right w:val="none" w:sz="0" w:space="0" w:color="auto"/>
              </w:divBdr>
            </w:div>
            <w:div w:id="743843062">
              <w:marLeft w:val="0"/>
              <w:marRight w:val="0"/>
              <w:marTop w:val="0"/>
              <w:marBottom w:val="0"/>
              <w:divBdr>
                <w:top w:val="none" w:sz="0" w:space="0" w:color="auto"/>
                <w:left w:val="none" w:sz="0" w:space="0" w:color="auto"/>
                <w:bottom w:val="none" w:sz="0" w:space="0" w:color="auto"/>
                <w:right w:val="none" w:sz="0" w:space="0" w:color="auto"/>
              </w:divBdr>
            </w:div>
            <w:div w:id="1986926770">
              <w:marLeft w:val="0"/>
              <w:marRight w:val="0"/>
              <w:marTop w:val="0"/>
              <w:marBottom w:val="0"/>
              <w:divBdr>
                <w:top w:val="none" w:sz="0" w:space="0" w:color="auto"/>
                <w:left w:val="none" w:sz="0" w:space="0" w:color="auto"/>
                <w:bottom w:val="none" w:sz="0" w:space="0" w:color="auto"/>
                <w:right w:val="none" w:sz="0" w:space="0" w:color="auto"/>
              </w:divBdr>
            </w:div>
          </w:divsChild>
        </w:div>
        <w:div w:id="926381465">
          <w:marLeft w:val="60"/>
          <w:marRight w:val="60"/>
          <w:marTop w:val="105"/>
          <w:marBottom w:val="105"/>
          <w:divBdr>
            <w:top w:val="none" w:sz="0" w:space="0" w:color="auto"/>
            <w:left w:val="none" w:sz="0" w:space="0" w:color="auto"/>
            <w:bottom w:val="none" w:sz="0" w:space="0" w:color="auto"/>
            <w:right w:val="none" w:sz="0" w:space="0" w:color="auto"/>
          </w:divBdr>
          <w:divsChild>
            <w:div w:id="1736587994">
              <w:marLeft w:val="0"/>
              <w:marRight w:val="0"/>
              <w:marTop w:val="0"/>
              <w:marBottom w:val="0"/>
              <w:divBdr>
                <w:top w:val="none" w:sz="0" w:space="0" w:color="auto"/>
                <w:left w:val="none" w:sz="0" w:space="0" w:color="auto"/>
                <w:bottom w:val="none" w:sz="0" w:space="0" w:color="auto"/>
                <w:right w:val="none" w:sz="0" w:space="0" w:color="auto"/>
              </w:divBdr>
            </w:div>
            <w:div w:id="1178697557">
              <w:marLeft w:val="0"/>
              <w:marRight w:val="0"/>
              <w:marTop w:val="0"/>
              <w:marBottom w:val="0"/>
              <w:divBdr>
                <w:top w:val="none" w:sz="0" w:space="0" w:color="auto"/>
                <w:left w:val="none" w:sz="0" w:space="0" w:color="auto"/>
                <w:bottom w:val="none" w:sz="0" w:space="0" w:color="auto"/>
                <w:right w:val="none" w:sz="0" w:space="0" w:color="auto"/>
              </w:divBdr>
            </w:div>
            <w:div w:id="2141340596">
              <w:marLeft w:val="0"/>
              <w:marRight w:val="0"/>
              <w:marTop w:val="0"/>
              <w:marBottom w:val="0"/>
              <w:divBdr>
                <w:top w:val="none" w:sz="0" w:space="0" w:color="auto"/>
                <w:left w:val="none" w:sz="0" w:space="0" w:color="auto"/>
                <w:bottom w:val="none" w:sz="0" w:space="0" w:color="auto"/>
                <w:right w:val="none" w:sz="0" w:space="0" w:color="auto"/>
              </w:divBdr>
            </w:div>
            <w:div w:id="1521972368">
              <w:marLeft w:val="0"/>
              <w:marRight w:val="0"/>
              <w:marTop w:val="0"/>
              <w:marBottom w:val="0"/>
              <w:divBdr>
                <w:top w:val="none" w:sz="0" w:space="0" w:color="auto"/>
                <w:left w:val="none" w:sz="0" w:space="0" w:color="auto"/>
                <w:bottom w:val="none" w:sz="0" w:space="0" w:color="auto"/>
                <w:right w:val="none" w:sz="0" w:space="0" w:color="auto"/>
              </w:divBdr>
            </w:div>
            <w:div w:id="1507284579">
              <w:marLeft w:val="0"/>
              <w:marRight w:val="0"/>
              <w:marTop w:val="0"/>
              <w:marBottom w:val="0"/>
              <w:divBdr>
                <w:top w:val="none" w:sz="0" w:space="0" w:color="auto"/>
                <w:left w:val="none" w:sz="0" w:space="0" w:color="auto"/>
                <w:bottom w:val="none" w:sz="0" w:space="0" w:color="auto"/>
                <w:right w:val="none" w:sz="0" w:space="0" w:color="auto"/>
              </w:divBdr>
            </w:div>
            <w:div w:id="842165267">
              <w:marLeft w:val="0"/>
              <w:marRight w:val="0"/>
              <w:marTop w:val="0"/>
              <w:marBottom w:val="0"/>
              <w:divBdr>
                <w:top w:val="none" w:sz="0" w:space="0" w:color="auto"/>
                <w:left w:val="none" w:sz="0" w:space="0" w:color="auto"/>
                <w:bottom w:val="none" w:sz="0" w:space="0" w:color="auto"/>
                <w:right w:val="none" w:sz="0" w:space="0" w:color="auto"/>
              </w:divBdr>
            </w:div>
          </w:divsChild>
        </w:div>
        <w:div w:id="549264120">
          <w:marLeft w:val="60"/>
          <w:marRight w:val="60"/>
          <w:marTop w:val="105"/>
          <w:marBottom w:val="105"/>
          <w:divBdr>
            <w:top w:val="none" w:sz="0" w:space="0" w:color="auto"/>
            <w:left w:val="none" w:sz="0" w:space="0" w:color="auto"/>
            <w:bottom w:val="none" w:sz="0" w:space="0" w:color="auto"/>
            <w:right w:val="none" w:sz="0" w:space="0" w:color="auto"/>
          </w:divBdr>
        </w:div>
        <w:div w:id="1535463865">
          <w:marLeft w:val="60"/>
          <w:marRight w:val="60"/>
          <w:marTop w:val="105"/>
          <w:marBottom w:val="105"/>
          <w:divBdr>
            <w:top w:val="none" w:sz="0" w:space="0" w:color="auto"/>
            <w:left w:val="none" w:sz="0" w:space="0" w:color="auto"/>
            <w:bottom w:val="none" w:sz="0" w:space="0" w:color="auto"/>
            <w:right w:val="none" w:sz="0" w:space="0" w:color="auto"/>
          </w:divBdr>
          <w:divsChild>
            <w:div w:id="686449420">
              <w:marLeft w:val="0"/>
              <w:marRight w:val="0"/>
              <w:marTop w:val="0"/>
              <w:marBottom w:val="0"/>
              <w:divBdr>
                <w:top w:val="none" w:sz="0" w:space="0" w:color="auto"/>
                <w:left w:val="none" w:sz="0" w:space="0" w:color="auto"/>
                <w:bottom w:val="none" w:sz="0" w:space="0" w:color="auto"/>
                <w:right w:val="none" w:sz="0" w:space="0" w:color="auto"/>
              </w:divBdr>
            </w:div>
          </w:divsChild>
        </w:div>
        <w:div w:id="1927839484">
          <w:marLeft w:val="60"/>
          <w:marRight w:val="60"/>
          <w:marTop w:val="105"/>
          <w:marBottom w:val="105"/>
          <w:divBdr>
            <w:top w:val="none" w:sz="0" w:space="0" w:color="auto"/>
            <w:left w:val="none" w:sz="0" w:space="0" w:color="auto"/>
            <w:bottom w:val="none" w:sz="0" w:space="0" w:color="auto"/>
            <w:right w:val="none" w:sz="0" w:space="0" w:color="auto"/>
          </w:divBdr>
          <w:divsChild>
            <w:div w:id="865678239">
              <w:marLeft w:val="0"/>
              <w:marRight w:val="0"/>
              <w:marTop w:val="0"/>
              <w:marBottom w:val="0"/>
              <w:divBdr>
                <w:top w:val="none" w:sz="0" w:space="0" w:color="auto"/>
                <w:left w:val="none" w:sz="0" w:space="0" w:color="auto"/>
                <w:bottom w:val="none" w:sz="0" w:space="0" w:color="auto"/>
                <w:right w:val="none" w:sz="0" w:space="0" w:color="auto"/>
              </w:divBdr>
            </w:div>
          </w:divsChild>
        </w:div>
        <w:div w:id="492181225">
          <w:marLeft w:val="60"/>
          <w:marRight w:val="60"/>
          <w:marTop w:val="105"/>
          <w:marBottom w:val="105"/>
          <w:divBdr>
            <w:top w:val="none" w:sz="0" w:space="0" w:color="auto"/>
            <w:left w:val="none" w:sz="0" w:space="0" w:color="auto"/>
            <w:bottom w:val="none" w:sz="0" w:space="0" w:color="auto"/>
            <w:right w:val="none" w:sz="0" w:space="0" w:color="auto"/>
          </w:divBdr>
          <w:divsChild>
            <w:div w:id="752046196">
              <w:marLeft w:val="0"/>
              <w:marRight w:val="0"/>
              <w:marTop w:val="0"/>
              <w:marBottom w:val="0"/>
              <w:divBdr>
                <w:top w:val="none" w:sz="0" w:space="0" w:color="auto"/>
                <w:left w:val="none" w:sz="0" w:space="0" w:color="auto"/>
                <w:bottom w:val="none" w:sz="0" w:space="0" w:color="auto"/>
                <w:right w:val="none" w:sz="0" w:space="0" w:color="auto"/>
              </w:divBdr>
            </w:div>
            <w:div w:id="197789720">
              <w:marLeft w:val="0"/>
              <w:marRight w:val="0"/>
              <w:marTop w:val="0"/>
              <w:marBottom w:val="0"/>
              <w:divBdr>
                <w:top w:val="none" w:sz="0" w:space="0" w:color="auto"/>
                <w:left w:val="none" w:sz="0" w:space="0" w:color="auto"/>
                <w:bottom w:val="none" w:sz="0" w:space="0" w:color="auto"/>
                <w:right w:val="none" w:sz="0" w:space="0" w:color="auto"/>
              </w:divBdr>
            </w:div>
          </w:divsChild>
        </w:div>
        <w:div w:id="165707045">
          <w:marLeft w:val="60"/>
          <w:marRight w:val="60"/>
          <w:marTop w:val="105"/>
          <w:marBottom w:val="105"/>
          <w:divBdr>
            <w:top w:val="none" w:sz="0" w:space="0" w:color="auto"/>
            <w:left w:val="none" w:sz="0" w:space="0" w:color="auto"/>
            <w:bottom w:val="none" w:sz="0" w:space="0" w:color="auto"/>
            <w:right w:val="none" w:sz="0" w:space="0" w:color="auto"/>
          </w:divBdr>
        </w:div>
        <w:div w:id="830826997">
          <w:marLeft w:val="60"/>
          <w:marRight w:val="60"/>
          <w:marTop w:val="105"/>
          <w:marBottom w:val="105"/>
          <w:divBdr>
            <w:top w:val="none" w:sz="0" w:space="0" w:color="auto"/>
            <w:left w:val="none" w:sz="0" w:space="0" w:color="auto"/>
            <w:bottom w:val="none" w:sz="0" w:space="0" w:color="auto"/>
            <w:right w:val="none" w:sz="0" w:space="0" w:color="auto"/>
          </w:divBdr>
          <w:divsChild>
            <w:div w:id="701397369">
              <w:marLeft w:val="0"/>
              <w:marRight w:val="0"/>
              <w:marTop w:val="0"/>
              <w:marBottom w:val="0"/>
              <w:divBdr>
                <w:top w:val="none" w:sz="0" w:space="0" w:color="auto"/>
                <w:left w:val="none" w:sz="0" w:space="0" w:color="auto"/>
                <w:bottom w:val="none" w:sz="0" w:space="0" w:color="auto"/>
                <w:right w:val="none" w:sz="0" w:space="0" w:color="auto"/>
              </w:divBdr>
            </w:div>
          </w:divsChild>
        </w:div>
        <w:div w:id="2065519866">
          <w:marLeft w:val="60"/>
          <w:marRight w:val="60"/>
          <w:marTop w:val="105"/>
          <w:marBottom w:val="105"/>
          <w:divBdr>
            <w:top w:val="none" w:sz="0" w:space="0" w:color="auto"/>
            <w:left w:val="none" w:sz="0" w:space="0" w:color="auto"/>
            <w:bottom w:val="none" w:sz="0" w:space="0" w:color="auto"/>
            <w:right w:val="none" w:sz="0" w:space="0" w:color="auto"/>
          </w:divBdr>
        </w:div>
        <w:div w:id="1144782932">
          <w:marLeft w:val="60"/>
          <w:marRight w:val="60"/>
          <w:marTop w:val="105"/>
          <w:marBottom w:val="105"/>
          <w:divBdr>
            <w:top w:val="none" w:sz="0" w:space="0" w:color="auto"/>
            <w:left w:val="none" w:sz="0" w:space="0" w:color="auto"/>
            <w:bottom w:val="none" w:sz="0" w:space="0" w:color="auto"/>
            <w:right w:val="none" w:sz="0" w:space="0" w:color="auto"/>
          </w:divBdr>
          <w:divsChild>
            <w:div w:id="631792095">
              <w:marLeft w:val="0"/>
              <w:marRight w:val="0"/>
              <w:marTop w:val="0"/>
              <w:marBottom w:val="0"/>
              <w:divBdr>
                <w:top w:val="none" w:sz="0" w:space="0" w:color="auto"/>
                <w:left w:val="none" w:sz="0" w:space="0" w:color="auto"/>
                <w:bottom w:val="none" w:sz="0" w:space="0" w:color="auto"/>
                <w:right w:val="none" w:sz="0" w:space="0" w:color="auto"/>
              </w:divBdr>
            </w:div>
          </w:divsChild>
        </w:div>
        <w:div w:id="2023972869">
          <w:marLeft w:val="60"/>
          <w:marRight w:val="60"/>
          <w:marTop w:val="105"/>
          <w:marBottom w:val="105"/>
          <w:divBdr>
            <w:top w:val="none" w:sz="0" w:space="0" w:color="auto"/>
            <w:left w:val="none" w:sz="0" w:space="0" w:color="auto"/>
            <w:bottom w:val="none" w:sz="0" w:space="0" w:color="auto"/>
            <w:right w:val="none" w:sz="0" w:space="0" w:color="auto"/>
          </w:divBdr>
          <w:divsChild>
            <w:div w:id="347753907">
              <w:marLeft w:val="0"/>
              <w:marRight w:val="0"/>
              <w:marTop w:val="0"/>
              <w:marBottom w:val="0"/>
              <w:divBdr>
                <w:top w:val="none" w:sz="0" w:space="0" w:color="auto"/>
                <w:left w:val="none" w:sz="0" w:space="0" w:color="auto"/>
                <w:bottom w:val="none" w:sz="0" w:space="0" w:color="auto"/>
                <w:right w:val="none" w:sz="0" w:space="0" w:color="auto"/>
              </w:divBdr>
            </w:div>
          </w:divsChild>
        </w:div>
        <w:div w:id="1663045600">
          <w:marLeft w:val="60"/>
          <w:marRight w:val="60"/>
          <w:marTop w:val="105"/>
          <w:marBottom w:val="105"/>
          <w:divBdr>
            <w:top w:val="none" w:sz="0" w:space="0" w:color="auto"/>
            <w:left w:val="none" w:sz="0" w:space="0" w:color="auto"/>
            <w:bottom w:val="none" w:sz="0" w:space="0" w:color="auto"/>
            <w:right w:val="none" w:sz="0" w:space="0" w:color="auto"/>
          </w:divBdr>
          <w:divsChild>
            <w:div w:id="940600525">
              <w:marLeft w:val="0"/>
              <w:marRight w:val="0"/>
              <w:marTop w:val="0"/>
              <w:marBottom w:val="0"/>
              <w:divBdr>
                <w:top w:val="none" w:sz="0" w:space="0" w:color="auto"/>
                <w:left w:val="none" w:sz="0" w:space="0" w:color="auto"/>
                <w:bottom w:val="none" w:sz="0" w:space="0" w:color="auto"/>
                <w:right w:val="none" w:sz="0" w:space="0" w:color="auto"/>
              </w:divBdr>
            </w:div>
            <w:div w:id="40877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258024">
      <w:bodyDiv w:val="1"/>
      <w:marLeft w:val="0"/>
      <w:marRight w:val="0"/>
      <w:marTop w:val="0"/>
      <w:marBottom w:val="0"/>
      <w:divBdr>
        <w:top w:val="none" w:sz="0" w:space="0" w:color="auto"/>
        <w:left w:val="none" w:sz="0" w:space="0" w:color="auto"/>
        <w:bottom w:val="none" w:sz="0" w:space="0" w:color="auto"/>
        <w:right w:val="none" w:sz="0" w:space="0" w:color="auto"/>
      </w:divBdr>
      <w:divsChild>
        <w:div w:id="2121145852">
          <w:marLeft w:val="0"/>
          <w:marRight w:val="0"/>
          <w:marTop w:val="0"/>
          <w:marBottom w:val="0"/>
          <w:divBdr>
            <w:top w:val="none" w:sz="0" w:space="0" w:color="auto"/>
            <w:left w:val="none" w:sz="0" w:space="0" w:color="auto"/>
            <w:bottom w:val="none" w:sz="0" w:space="0" w:color="auto"/>
            <w:right w:val="none" w:sz="0" w:space="0" w:color="auto"/>
          </w:divBdr>
        </w:div>
        <w:div w:id="1799257324">
          <w:marLeft w:val="0"/>
          <w:marRight w:val="0"/>
          <w:marTop w:val="0"/>
          <w:marBottom w:val="0"/>
          <w:divBdr>
            <w:top w:val="none" w:sz="0" w:space="0" w:color="auto"/>
            <w:left w:val="none" w:sz="0" w:space="0" w:color="auto"/>
            <w:bottom w:val="none" w:sz="0" w:space="0" w:color="auto"/>
            <w:right w:val="none" w:sz="0" w:space="0" w:color="auto"/>
          </w:divBdr>
        </w:div>
      </w:divsChild>
    </w:div>
    <w:div w:id="573393984">
      <w:bodyDiv w:val="1"/>
      <w:marLeft w:val="0"/>
      <w:marRight w:val="0"/>
      <w:marTop w:val="0"/>
      <w:marBottom w:val="0"/>
      <w:divBdr>
        <w:top w:val="none" w:sz="0" w:space="0" w:color="auto"/>
        <w:left w:val="none" w:sz="0" w:space="0" w:color="auto"/>
        <w:bottom w:val="none" w:sz="0" w:space="0" w:color="auto"/>
        <w:right w:val="none" w:sz="0" w:space="0" w:color="auto"/>
      </w:divBdr>
    </w:div>
    <w:div w:id="581062786">
      <w:bodyDiv w:val="1"/>
      <w:marLeft w:val="0"/>
      <w:marRight w:val="0"/>
      <w:marTop w:val="0"/>
      <w:marBottom w:val="0"/>
      <w:divBdr>
        <w:top w:val="none" w:sz="0" w:space="0" w:color="auto"/>
        <w:left w:val="none" w:sz="0" w:space="0" w:color="auto"/>
        <w:bottom w:val="none" w:sz="0" w:space="0" w:color="auto"/>
        <w:right w:val="none" w:sz="0" w:space="0" w:color="auto"/>
      </w:divBdr>
    </w:div>
    <w:div w:id="584920349">
      <w:bodyDiv w:val="1"/>
      <w:marLeft w:val="0"/>
      <w:marRight w:val="0"/>
      <w:marTop w:val="0"/>
      <w:marBottom w:val="0"/>
      <w:divBdr>
        <w:top w:val="none" w:sz="0" w:space="0" w:color="auto"/>
        <w:left w:val="none" w:sz="0" w:space="0" w:color="auto"/>
        <w:bottom w:val="none" w:sz="0" w:space="0" w:color="auto"/>
        <w:right w:val="none" w:sz="0" w:space="0" w:color="auto"/>
      </w:divBdr>
    </w:div>
    <w:div w:id="592469636">
      <w:bodyDiv w:val="1"/>
      <w:marLeft w:val="0"/>
      <w:marRight w:val="0"/>
      <w:marTop w:val="0"/>
      <w:marBottom w:val="0"/>
      <w:divBdr>
        <w:top w:val="none" w:sz="0" w:space="0" w:color="auto"/>
        <w:left w:val="none" w:sz="0" w:space="0" w:color="auto"/>
        <w:bottom w:val="none" w:sz="0" w:space="0" w:color="auto"/>
        <w:right w:val="none" w:sz="0" w:space="0" w:color="auto"/>
      </w:divBdr>
    </w:div>
    <w:div w:id="594366484">
      <w:bodyDiv w:val="1"/>
      <w:marLeft w:val="0"/>
      <w:marRight w:val="0"/>
      <w:marTop w:val="0"/>
      <w:marBottom w:val="0"/>
      <w:divBdr>
        <w:top w:val="none" w:sz="0" w:space="0" w:color="auto"/>
        <w:left w:val="none" w:sz="0" w:space="0" w:color="auto"/>
        <w:bottom w:val="none" w:sz="0" w:space="0" w:color="auto"/>
        <w:right w:val="none" w:sz="0" w:space="0" w:color="auto"/>
      </w:divBdr>
    </w:div>
    <w:div w:id="599677003">
      <w:bodyDiv w:val="1"/>
      <w:marLeft w:val="0"/>
      <w:marRight w:val="0"/>
      <w:marTop w:val="0"/>
      <w:marBottom w:val="0"/>
      <w:divBdr>
        <w:top w:val="none" w:sz="0" w:space="0" w:color="auto"/>
        <w:left w:val="none" w:sz="0" w:space="0" w:color="auto"/>
        <w:bottom w:val="none" w:sz="0" w:space="0" w:color="auto"/>
        <w:right w:val="none" w:sz="0" w:space="0" w:color="auto"/>
      </w:divBdr>
    </w:div>
    <w:div w:id="645936151">
      <w:bodyDiv w:val="1"/>
      <w:marLeft w:val="0"/>
      <w:marRight w:val="0"/>
      <w:marTop w:val="0"/>
      <w:marBottom w:val="0"/>
      <w:divBdr>
        <w:top w:val="none" w:sz="0" w:space="0" w:color="auto"/>
        <w:left w:val="none" w:sz="0" w:space="0" w:color="auto"/>
        <w:bottom w:val="none" w:sz="0" w:space="0" w:color="auto"/>
        <w:right w:val="none" w:sz="0" w:space="0" w:color="auto"/>
      </w:divBdr>
      <w:divsChild>
        <w:div w:id="1222330464">
          <w:marLeft w:val="0"/>
          <w:marRight w:val="0"/>
          <w:marTop w:val="0"/>
          <w:marBottom w:val="0"/>
          <w:divBdr>
            <w:top w:val="none" w:sz="0" w:space="0" w:color="auto"/>
            <w:left w:val="none" w:sz="0" w:space="0" w:color="auto"/>
            <w:bottom w:val="none" w:sz="0" w:space="0" w:color="auto"/>
            <w:right w:val="none" w:sz="0" w:space="0" w:color="auto"/>
          </w:divBdr>
        </w:div>
        <w:div w:id="396755235">
          <w:marLeft w:val="0"/>
          <w:marRight w:val="0"/>
          <w:marTop w:val="0"/>
          <w:marBottom w:val="0"/>
          <w:divBdr>
            <w:top w:val="none" w:sz="0" w:space="0" w:color="auto"/>
            <w:left w:val="none" w:sz="0" w:space="0" w:color="auto"/>
            <w:bottom w:val="none" w:sz="0" w:space="0" w:color="auto"/>
            <w:right w:val="none" w:sz="0" w:space="0" w:color="auto"/>
          </w:divBdr>
        </w:div>
      </w:divsChild>
    </w:div>
    <w:div w:id="654841265">
      <w:bodyDiv w:val="1"/>
      <w:marLeft w:val="0"/>
      <w:marRight w:val="0"/>
      <w:marTop w:val="0"/>
      <w:marBottom w:val="0"/>
      <w:divBdr>
        <w:top w:val="none" w:sz="0" w:space="0" w:color="auto"/>
        <w:left w:val="none" w:sz="0" w:space="0" w:color="auto"/>
        <w:bottom w:val="none" w:sz="0" w:space="0" w:color="auto"/>
        <w:right w:val="none" w:sz="0" w:space="0" w:color="auto"/>
      </w:divBdr>
      <w:divsChild>
        <w:div w:id="1915162239">
          <w:marLeft w:val="0"/>
          <w:marRight w:val="0"/>
          <w:marTop w:val="0"/>
          <w:marBottom w:val="0"/>
          <w:divBdr>
            <w:top w:val="none" w:sz="0" w:space="0" w:color="auto"/>
            <w:left w:val="none" w:sz="0" w:space="0" w:color="auto"/>
            <w:bottom w:val="none" w:sz="0" w:space="0" w:color="auto"/>
            <w:right w:val="none" w:sz="0" w:space="0" w:color="auto"/>
          </w:divBdr>
        </w:div>
      </w:divsChild>
    </w:div>
    <w:div w:id="656803194">
      <w:bodyDiv w:val="1"/>
      <w:marLeft w:val="0"/>
      <w:marRight w:val="0"/>
      <w:marTop w:val="0"/>
      <w:marBottom w:val="0"/>
      <w:divBdr>
        <w:top w:val="none" w:sz="0" w:space="0" w:color="auto"/>
        <w:left w:val="none" w:sz="0" w:space="0" w:color="auto"/>
        <w:bottom w:val="none" w:sz="0" w:space="0" w:color="auto"/>
        <w:right w:val="none" w:sz="0" w:space="0" w:color="auto"/>
      </w:divBdr>
      <w:divsChild>
        <w:div w:id="481238106">
          <w:marLeft w:val="60"/>
          <w:marRight w:val="60"/>
          <w:marTop w:val="105"/>
          <w:marBottom w:val="105"/>
          <w:divBdr>
            <w:top w:val="none" w:sz="0" w:space="0" w:color="auto"/>
            <w:left w:val="none" w:sz="0" w:space="0" w:color="auto"/>
            <w:bottom w:val="none" w:sz="0" w:space="0" w:color="auto"/>
            <w:right w:val="none" w:sz="0" w:space="0" w:color="auto"/>
          </w:divBdr>
          <w:divsChild>
            <w:div w:id="1438719292">
              <w:marLeft w:val="0"/>
              <w:marRight w:val="0"/>
              <w:marTop w:val="0"/>
              <w:marBottom w:val="0"/>
              <w:divBdr>
                <w:top w:val="none" w:sz="0" w:space="0" w:color="auto"/>
                <w:left w:val="none" w:sz="0" w:space="0" w:color="auto"/>
                <w:bottom w:val="none" w:sz="0" w:space="0" w:color="auto"/>
                <w:right w:val="none" w:sz="0" w:space="0" w:color="auto"/>
              </w:divBdr>
            </w:div>
          </w:divsChild>
        </w:div>
        <w:div w:id="1140541515">
          <w:marLeft w:val="60"/>
          <w:marRight w:val="60"/>
          <w:marTop w:val="105"/>
          <w:marBottom w:val="105"/>
          <w:divBdr>
            <w:top w:val="none" w:sz="0" w:space="0" w:color="auto"/>
            <w:left w:val="none" w:sz="0" w:space="0" w:color="auto"/>
            <w:bottom w:val="none" w:sz="0" w:space="0" w:color="auto"/>
            <w:right w:val="none" w:sz="0" w:space="0" w:color="auto"/>
          </w:divBdr>
        </w:div>
        <w:div w:id="2115245287">
          <w:marLeft w:val="60"/>
          <w:marRight w:val="60"/>
          <w:marTop w:val="105"/>
          <w:marBottom w:val="105"/>
          <w:divBdr>
            <w:top w:val="none" w:sz="0" w:space="0" w:color="auto"/>
            <w:left w:val="none" w:sz="0" w:space="0" w:color="auto"/>
            <w:bottom w:val="none" w:sz="0" w:space="0" w:color="auto"/>
            <w:right w:val="none" w:sz="0" w:space="0" w:color="auto"/>
          </w:divBdr>
          <w:divsChild>
            <w:div w:id="76442631">
              <w:marLeft w:val="0"/>
              <w:marRight w:val="0"/>
              <w:marTop w:val="0"/>
              <w:marBottom w:val="0"/>
              <w:divBdr>
                <w:top w:val="none" w:sz="0" w:space="0" w:color="auto"/>
                <w:left w:val="none" w:sz="0" w:space="0" w:color="auto"/>
                <w:bottom w:val="none" w:sz="0" w:space="0" w:color="auto"/>
                <w:right w:val="none" w:sz="0" w:space="0" w:color="auto"/>
              </w:divBdr>
            </w:div>
          </w:divsChild>
        </w:div>
        <w:div w:id="173031891">
          <w:marLeft w:val="60"/>
          <w:marRight w:val="60"/>
          <w:marTop w:val="105"/>
          <w:marBottom w:val="105"/>
          <w:divBdr>
            <w:top w:val="none" w:sz="0" w:space="0" w:color="auto"/>
            <w:left w:val="none" w:sz="0" w:space="0" w:color="auto"/>
            <w:bottom w:val="none" w:sz="0" w:space="0" w:color="auto"/>
            <w:right w:val="none" w:sz="0" w:space="0" w:color="auto"/>
          </w:divBdr>
          <w:divsChild>
            <w:div w:id="28798992">
              <w:marLeft w:val="0"/>
              <w:marRight w:val="0"/>
              <w:marTop w:val="0"/>
              <w:marBottom w:val="0"/>
              <w:divBdr>
                <w:top w:val="none" w:sz="0" w:space="0" w:color="auto"/>
                <w:left w:val="none" w:sz="0" w:space="0" w:color="auto"/>
                <w:bottom w:val="none" w:sz="0" w:space="0" w:color="auto"/>
                <w:right w:val="none" w:sz="0" w:space="0" w:color="auto"/>
              </w:divBdr>
            </w:div>
            <w:div w:id="1308634132">
              <w:marLeft w:val="0"/>
              <w:marRight w:val="0"/>
              <w:marTop w:val="0"/>
              <w:marBottom w:val="0"/>
              <w:divBdr>
                <w:top w:val="none" w:sz="0" w:space="0" w:color="auto"/>
                <w:left w:val="none" w:sz="0" w:space="0" w:color="auto"/>
                <w:bottom w:val="none" w:sz="0" w:space="0" w:color="auto"/>
                <w:right w:val="none" w:sz="0" w:space="0" w:color="auto"/>
              </w:divBdr>
            </w:div>
            <w:div w:id="2102221237">
              <w:marLeft w:val="0"/>
              <w:marRight w:val="0"/>
              <w:marTop w:val="0"/>
              <w:marBottom w:val="0"/>
              <w:divBdr>
                <w:top w:val="none" w:sz="0" w:space="0" w:color="auto"/>
                <w:left w:val="none" w:sz="0" w:space="0" w:color="auto"/>
                <w:bottom w:val="none" w:sz="0" w:space="0" w:color="auto"/>
                <w:right w:val="none" w:sz="0" w:space="0" w:color="auto"/>
              </w:divBdr>
            </w:div>
          </w:divsChild>
        </w:div>
        <w:div w:id="144469451">
          <w:marLeft w:val="60"/>
          <w:marRight w:val="60"/>
          <w:marTop w:val="105"/>
          <w:marBottom w:val="105"/>
          <w:divBdr>
            <w:top w:val="none" w:sz="0" w:space="0" w:color="auto"/>
            <w:left w:val="none" w:sz="0" w:space="0" w:color="auto"/>
            <w:bottom w:val="none" w:sz="0" w:space="0" w:color="auto"/>
            <w:right w:val="none" w:sz="0" w:space="0" w:color="auto"/>
          </w:divBdr>
          <w:divsChild>
            <w:div w:id="1464497920">
              <w:marLeft w:val="0"/>
              <w:marRight w:val="0"/>
              <w:marTop w:val="0"/>
              <w:marBottom w:val="0"/>
              <w:divBdr>
                <w:top w:val="none" w:sz="0" w:space="0" w:color="auto"/>
                <w:left w:val="none" w:sz="0" w:space="0" w:color="auto"/>
                <w:bottom w:val="none" w:sz="0" w:space="0" w:color="auto"/>
                <w:right w:val="none" w:sz="0" w:space="0" w:color="auto"/>
              </w:divBdr>
            </w:div>
            <w:div w:id="1811022194">
              <w:marLeft w:val="0"/>
              <w:marRight w:val="0"/>
              <w:marTop w:val="0"/>
              <w:marBottom w:val="0"/>
              <w:divBdr>
                <w:top w:val="none" w:sz="0" w:space="0" w:color="auto"/>
                <w:left w:val="none" w:sz="0" w:space="0" w:color="auto"/>
                <w:bottom w:val="none" w:sz="0" w:space="0" w:color="auto"/>
                <w:right w:val="none" w:sz="0" w:space="0" w:color="auto"/>
              </w:divBdr>
            </w:div>
          </w:divsChild>
        </w:div>
        <w:div w:id="579757219">
          <w:marLeft w:val="60"/>
          <w:marRight w:val="60"/>
          <w:marTop w:val="105"/>
          <w:marBottom w:val="105"/>
          <w:divBdr>
            <w:top w:val="none" w:sz="0" w:space="0" w:color="auto"/>
            <w:left w:val="none" w:sz="0" w:space="0" w:color="auto"/>
            <w:bottom w:val="none" w:sz="0" w:space="0" w:color="auto"/>
            <w:right w:val="none" w:sz="0" w:space="0" w:color="auto"/>
          </w:divBdr>
        </w:div>
        <w:div w:id="269627621">
          <w:marLeft w:val="60"/>
          <w:marRight w:val="60"/>
          <w:marTop w:val="105"/>
          <w:marBottom w:val="105"/>
          <w:divBdr>
            <w:top w:val="none" w:sz="0" w:space="0" w:color="auto"/>
            <w:left w:val="none" w:sz="0" w:space="0" w:color="auto"/>
            <w:bottom w:val="none" w:sz="0" w:space="0" w:color="auto"/>
            <w:right w:val="none" w:sz="0" w:space="0" w:color="auto"/>
          </w:divBdr>
          <w:divsChild>
            <w:div w:id="1433937586">
              <w:marLeft w:val="0"/>
              <w:marRight w:val="0"/>
              <w:marTop w:val="0"/>
              <w:marBottom w:val="0"/>
              <w:divBdr>
                <w:top w:val="none" w:sz="0" w:space="0" w:color="auto"/>
                <w:left w:val="none" w:sz="0" w:space="0" w:color="auto"/>
                <w:bottom w:val="none" w:sz="0" w:space="0" w:color="auto"/>
                <w:right w:val="none" w:sz="0" w:space="0" w:color="auto"/>
              </w:divBdr>
            </w:div>
          </w:divsChild>
        </w:div>
        <w:div w:id="1343242860">
          <w:marLeft w:val="60"/>
          <w:marRight w:val="60"/>
          <w:marTop w:val="105"/>
          <w:marBottom w:val="105"/>
          <w:divBdr>
            <w:top w:val="none" w:sz="0" w:space="0" w:color="auto"/>
            <w:left w:val="none" w:sz="0" w:space="0" w:color="auto"/>
            <w:bottom w:val="none" w:sz="0" w:space="0" w:color="auto"/>
            <w:right w:val="none" w:sz="0" w:space="0" w:color="auto"/>
          </w:divBdr>
        </w:div>
        <w:div w:id="1650746825">
          <w:marLeft w:val="60"/>
          <w:marRight w:val="60"/>
          <w:marTop w:val="105"/>
          <w:marBottom w:val="105"/>
          <w:divBdr>
            <w:top w:val="none" w:sz="0" w:space="0" w:color="auto"/>
            <w:left w:val="none" w:sz="0" w:space="0" w:color="auto"/>
            <w:bottom w:val="none" w:sz="0" w:space="0" w:color="auto"/>
            <w:right w:val="none" w:sz="0" w:space="0" w:color="auto"/>
          </w:divBdr>
          <w:divsChild>
            <w:div w:id="927813570">
              <w:marLeft w:val="0"/>
              <w:marRight w:val="0"/>
              <w:marTop w:val="0"/>
              <w:marBottom w:val="0"/>
              <w:divBdr>
                <w:top w:val="none" w:sz="0" w:space="0" w:color="auto"/>
                <w:left w:val="none" w:sz="0" w:space="0" w:color="auto"/>
                <w:bottom w:val="none" w:sz="0" w:space="0" w:color="auto"/>
                <w:right w:val="none" w:sz="0" w:space="0" w:color="auto"/>
              </w:divBdr>
            </w:div>
          </w:divsChild>
        </w:div>
        <w:div w:id="1939479990">
          <w:marLeft w:val="60"/>
          <w:marRight w:val="60"/>
          <w:marTop w:val="105"/>
          <w:marBottom w:val="105"/>
          <w:divBdr>
            <w:top w:val="none" w:sz="0" w:space="0" w:color="auto"/>
            <w:left w:val="none" w:sz="0" w:space="0" w:color="auto"/>
            <w:bottom w:val="none" w:sz="0" w:space="0" w:color="auto"/>
            <w:right w:val="none" w:sz="0" w:space="0" w:color="auto"/>
          </w:divBdr>
          <w:divsChild>
            <w:div w:id="1847943280">
              <w:marLeft w:val="0"/>
              <w:marRight w:val="0"/>
              <w:marTop w:val="0"/>
              <w:marBottom w:val="0"/>
              <w:divBdr>
                <w:top w:val="none" w:sz="0" w:space="0" w:color="auto"/>
                <w:left w:val="none" w:sz="0" w:space="0" w:color="auto"/>
                <w:bottom w:val="none" w:sz="0" w:space="0" w:color="auto"/>
                <w:right w:val="none" w:sz="0" w:space="0" w:color="auto"/>
              </w:divBdr>
            </w:div>
            <w:div w:id="1183134178">
              <w:marLeft w:val="0"/>
              <w:marRight w:val="0"/>
              <w:marTop w:val="0"/>
              <w:marBottom w:val="0"/>
              <w:divBdr>
                <w:top w:val="none" w:sz="0" w:space="0" w:color="auto"/>
                <w:left w:val="none" w:sz="0" w:space="0" w:color="auto"/>
                <w:bottom w:val="none" w:sz="0" w:space="0" w:color="auto"/>
                <w:right w:val="none" w:sz="0" w:space="0" w:color="auto"/>
              </w:divBdr>
            </w:div>
            <w:div w:id="901214587">
              <w:marLeft w:val="0"/>
              <w:marRight w:val="0"/>
              <w:marTop w:val="0"/>
              <w:marBottom w:val="0"/>
              <w:divBdr>
                <w:top w:val="none" w:sz="0" w:space="0" w:color="auto"/>
                <w:left w:val="none" w:sz="0" w:space="0" w:color="auto"/>
                <w:bottom w:val="none" w:sz="0" w:space="0" w:color="auto"/>
                <w:right w:val="none" w:sz="0" w:space="0" w:color="auto"/>
              </w:divBdr>
            </w:div>
            <w:div w:id="387074490">
              <w:marLeft w:val="0"/>
              <w:marRight w:val="0"/>
              <w:marTop w:val="0"/>
              <w:marBottom w:val="0"/>
              <w:divBdr>
                <w:top w:val="none" w:sz="0" w:space="0" w:color="auto"/>
                <w:left w:val="none" w:sz="0" w:space="0" w:color="auto"/>
                <w:bottom w:val="none" w:sz="0" w:space="0" w:color="auto"/>
                <w:right w:val="none" w:sz="0" w:space="0" w:color="auto"/>
              </w:divBdr>
            </w:div>
          </w:divsChild>
        </w:div>
        <w:div w:id="1253780897">
          <w:marLeft w:val="60"/>
          <w:marRight w:val="60"/>
          <w:marTop w:val="105"/>
          <w:marBottom w:val="105"/>
          <w:divBdr>
            <w:top w:val="none" w:sz="0" w:space="0" w:color="auto"/>
            <w:left w:val="none" w:sz="0" w:space="0" w:color="auto"/>
            <w:bottom w:val="none" w:sz="0" w:space="0" w:color="auto"/>
            <w:right w:val="none" w:sz="0" w:space="0" w:color="auto"/>
          </w:divBdr>
          <w:divsChild>
            <w:div w:id="1677339958">
              <w:marLeft w:val="0"/>
              <w:marRight w:val="0"/>
              <w:marTop w:val="0"/>
              <w:marBottom w:val="0"/>
              <w:divBdr>
                <w:top w:val="none" w:sz="0" w:space="0" w:color="auto"/>
                <w:left w:val="none" w:sz="0" w:space="0" w:color="auto"/>
                <w:bottom w:val="none" w:sz="0" w:space="0" w:color="auto"/>
                <w:right w:val="none" w:sz="0" w:space="0" w:color="auto"/>
              </w:divBdr>
            </w:div>
            <w:div w:id="1976712216">
              <w:marLeft w:val="0"/>
              <w:marRight w:val="0"/>
              <w:marTop w:val="0"/>
              <w:marBottom w:val="0"/>
              <w:divBdr>
                <w:top w:val="none" w:sz="0" w:space="0" w:color="auto"/>
                <w:left w:val="none" w:sz="0" w:space="0" w:color="auto"/>
                <w:bottom w:val="none" w:sz="0" w:space="0" w:color="auto"/>
                <w:right w:val="none" w:sz="0" w:space="0" w:color="auto"/>
              </w:divBdr>
            </w:div>
            <w:div w:id="2025207445">
              <w:marLeft w:val="0"/>
              <w:marRight w:val="0"/>
              <w:marTop w:val="0"/>
              <w:marBottom w:val="0"/>
              <w:divBdr>
                <w:top w:val="none" w:sz="0" w:space="0" w:color="auto"/>
                <w:left w:val="none" w:sz="0" w:space="0" w:color="auto"/>
                <w:bottom w:val="none" w:sz="0" w:space="0" w:color="auto"/>
                <w:right w:val="none" w:sz="0" w:space="0" w:color="auto"/>
              </w:divBdr>
            </w:div>
            <w:div w:id="203949643">
              <w:marLeft w:val="0"/>
              <w:marRight w:val="0"/>
              <w:marTop w:val="0"/>
              <w:marBottom w:val="0"/>
              <w:divBdr>
                <w:top w:val="none" w:sz="0" w:space="0" w:color="auto"/>
                <w:left w:val="none" w:sz="0" w:space="0" w:color="auto"/>
                <w:bottom w:val="none" w:sz="0" w:space="0" w:color="auto"/>
                <w:right w:val="none" w:sz="0" w:space="0" w:color="auto"/>
              </w:divBdr>
            </w:div>
            <w:div w:id="1655792366">
              <w:marLeft w:val="0"/>
              <w:marRight w:val="0"/>
              <w:marTop w:val="0"/>
              <w:marBottom w:val="0"/>
              <w:divBdr>
                <w:top w:val="none" w:sz="0" w:space="0" w:color="auto"/>
                <w:left w:val="none" w:sz="0" w:space="0" w:color="auto"/>
                <w:bottom w:val="none" w:sz="0" w:space="0" w:color="auto"/>
                <w:right w:val="none" w:sz="0" w:space="0" w:color="auto"/>
              </w:divBdr>
            </w:div>
            <w:div w:id="1621375702">
              <w:marLeft w:val="0"/>
              <w:marRight w:val="0"/>
              <w:marTop w:val="0"/>
              <w:marBottom w:val="0"/>
              <w:divBdr>
                <w:top w:val="none" w:sz="0" w:space="0" w:color="auto"/>
                <w:left w:val="none" w:sz="0" w:space="0" w:color="auto"/>
                <w:bottom w:val="none" w:sz="0" w:space="0" w:color="auto"/>
                <w:right w:val="none" w:sz="0" w:space="0" w:color="auto"/>
              </w:divBdr>
            </w:div>
          </w:divsChild>
        </w:div>
        <w:div w:id="539316489">
          <w:marLeft w:val="60"/>
          <w:marRight w:val="60"/>
          <w:marTop w:val="105"/>
          <w:marBottom w:val="105"/>
          <w:divBdr>
            <w:top w:val="none" w:sz="0" w:space="0" w:color="auto"/>
            <w:left w:val="none" w:sz="0" w:space="0" w:color="auto"/>
            <w:bottom w:val="none" w:sz="0" w:space="0" w:color="auto"/>
            <w:right w:val="none" w:sz="0" w:space="0" w:color="auto"/>
          </w:divBdr>
        </w:div>
        <w:div w:id="2108116221">
          <w:marLeft w:val="60"/>
          <w:marRight w:val="60"/>
          <w:marTop w:val="105"/>
          <w:marBottom w:val="105"/>
          <w:divBdr>
            <w:top w:val="none" w:sz="0" w:space="0" w:color="auto"/>
            <w:left w:val="none" w:sz="0" w:space="0" w:color="auto"/>
            <w:bottom w:val="none" w:sz="0" w:space="0" w:color="auto"/>
            <w:right w:val="none" w:sz="0" w:space="0" w:color="auto"/>
          </w:divBdr>
          <w:divsChild>
            <w:div w:id="1765569621">
              <w:marLeft w:val="0"/>
              <w:marRight w:val="0"/>
              <w:marTop w:val="0"/>
              <w:marBottom w:val="0"/>
              <w:divBdr>
                <w:top w:val="none" w:sz="0" w:space="0" w:color="auto"/>
                <w:left w:val="none" w:sz="0" w:space="0" w:color="auto"/>
                <w:bottom w:val="none" w:sz="0" w:space="0" w:color="auto"/>
                <w:right w:val="none" w:sz="0" w:space="0" w:color="auto"/>
              </w:divBdr>
            </w:div>
          </w:divsChild>
        </w:div>
        <w:div w:id="1613391589">
          <w:marLeft w:val="60"/>
          <w:marRight w:val="60"/>
          <w:marTop w:val="105"/>
          <w:marBottom w:val="105"/>
          <w:divBdr>
            <w:top w:val="none" w:sz="0" w:space="0" w:color="auto"/>
            <w:left w:val="none" w:sz="0" w:space="0" w:color="auto"/>
            <w:bottom w:val="none" w:sz="0" w:space="0" w:color="auto"/>
            <w:right w:val="none" w:sz="0" w:space="0" w:color="auto"/>
          </w:divBdr>
          <w:divsChild>
            <w:div w:id="532159829">
              <w:marLeft w:val="0"/>
              <w:marRight w:val="0"/>
              <w:marTop w:val="0"/>
              <w:marBottom w:val="0"/>
              <w:divBdr>
                <w:top w:val="none" w:sz="0" w:space="0" w:color="auto"/>
                <w:left w:val="none" w:sz="0" w:space="0" w:color="auto"/>
                <w:bottom w:val="none" w:sz="0" w:space="0" w:color="auto"/>
                <w:right w:val="none" w:sz="0" w:space="0" w:color="auto"/>
              </w:divBdr>
            </w:div>
          </w:divsChild>
        </w:div>
        <w:div w:id="2065833117">
          <w:marLeft w:val="60"/>
          <w:marRight w:val="60"/>
          <w:marTop w:val="105"/>
          <w:marBottom w:val="105"/>
          <w:divBdr>
            <w:top w:val="none" w:sz="0" w:space="0" w:color="auto"/>
            <w:left w:val="none" w:sz="0" w:space="0" w:color="auto"/>
            <w:bottom w:val="none" w:sz="0" w:space="0" w:color="auto"/>
            <w:right w:val="none" w:sz="0" w:space="0" w:color="auto"/>
          </w:divBdr>
          <w:divsChild>
            <w:div w:id="348608839">
              <w:marLeft w:val="0"/>
              <w:marRight w:val="0"/>
              <w:marTop w:val="0"/>
              <w:marBottom w:val="0"/>
              <w:divBdr>
                <w:top w:val="none" w:sz="0" w:space="0" w:color="auto"/>
                <w:left w:val="none" w:sz="0" w:space="0" w:color="auto"/>
                <w:bottom w:val="none" w:sz="0" w:space="0" w:color="auto"/>
                <w:right w:val="none" w:sz="0" w:space="0" w:color="auto"/>
              </w:divBdr>
            </w:div>
            <w:div w:id="416564402">
              <w:marLeft w:val="0"/>
              <w:marRight w:val="0"/>
              <w:marTop w:val="0"/>
              <w:marBottom w:val="0"/>
              <w:divBdr>
                <w:top w:val="none" w:sz="0" w:space="0" w:color="auto"/>
                <w:left w:val="none" w:sz="0" w:space="0" w:color="auto"/>
                <w:bottom w:val="none" w:sz="0" w:space="0" w:color="auto"/>
                <w:right w:val="none" w:sz="0" w:space="0" w:color="auto"/>
              </w:divBdr>
            </w:div>
          </w:divsChild>
        </w:div>
        <w:div w:id="1095898668">
          <w:marLeft w:val="60"/>
          <w:marRight w:val="60"/>
          <w:marTop w:val="105"/>
          <w:marBottom w:val="105"/>
          <w:divBdr>
            <w:top w:val="none" w:sz="0" w:space="0" w:color="auto"/>
            <w:left w:val="none" w:sz="0" w:space="0" w:color="auto"/>
            <w:bottom w:val="none" w:sz="0" w:space="0" w:color="auto"/>
            <w:right w:val="none" w:sz="0" w:space="0" w:color="auto"/>
          </w:divBdr>
        </w:div>
        <w:div w:id="333530246">
          <w:marLeft w:val="60"/>
          <w:marRight w:val="60"/>
          <w:marTop w:val="105"/>
          <w:marBottom w:val="105"/>
          <w:divBdr>
            <w:top w:val="none" w:sz="0" w:space="0" w:color="auto"/>
            <w:left w:val="none" w:sz="0" w:space="0" w:color="auto"/>
            <w:bottom w:val="none" w:sz="0" w:space="0" w:color="auto"/>
            <w:right w:val="none" w:sz="0" w:space="0" w:color="auto"/>
          </w:divBdr>
          <w:divsChild>
            <w:div w:id="501431648">
              <w:marLeft w:val="0"/>
              <w:marRight w:val="0"/>
              <w:marTop w:val="0"/>
              <w:marBottom w:val="0"/>
              <w:divBdr>
                <w:top w:val="none" w:sz="0" w:space="0" w:color="auto"/>
                <w:left w:val="none" w:sz="0" w:space="0" w:color="auto"/>
                <w:bottom w:val="none" w:sz="0" w:space="0" w:color="auto"/>
                <w:right w:val="none" w:sz="0" w:space="0" w:color="auto"/>
              </w:divBdr>
            </w:div>
          </w:divsChild>
        </w:div>
        <w:div w:id="1565721550">
          <w:marLeft w:val="60"/>
          <w:marRight w:val="60"/>
          <w:marTop w:val="105"/>
          <w:marBottom w:val="105"/>
          <w:divBdr>
            <w:top w:val="none" w:sz="0" w:space="0" w:color="auto"/>
            <w:left w:val="none" w:sz="0" w:space="0" w:color="auto"/>
            <w:bottom w:val="none" w:sz="0" w:space="0" w:color="auto"/>
            <w:right w:val="none" w:sz="0" w:space="0" w:color="auto"/>
          </w:divBdr>
        </w:div>
        <w:div w:id="977955359">
          <w:marLeft w:val="60"/>
          <w:marRight w:val="60"/>
          <w:marTop w:val="105"/>
          <w:marBottom w:val="105"/>
          <w:divBdr>
            <w:top w:val="none" w:sz="0" w:space="0" w:color="auto"/>
            <w:left w:val="none" w:sz="0" w:space="0" w:color="auto"/>
            <w:bottom w:val="none" w:sz="0" w:space="0" w:color="auto"/>
            <w:right w:val="none" w:sz="0" w:space="0" w:color="auto"/>
          </w:divBdr>
          <w:divsChild>
            <w:div w:id="28187715">
              <w:marLeft w:val="0"/>
              <w:marRight w:val="0"/>
              <w:marTop w:val="0"/>
              <w:marBottom w:val="0"/>
              <w:divBdr>
                <w:top w:val="none" w:sz="0" w:space="0" w:color="auto"/>
                <w:left w:val="none" w:sz="0" w:space="0" w:color="auto"/>
                <w:bottom w:val="none" w:sz="0" w:space="0" w:color="auto"/>
                <w:right w:val="none" w:sz="0" w:space="0" w:color="auto"/>
              </w:divBdr>
            </w:div>
          </w:divsChild>
        </w:div>
        <w:div w:id="144324683">
          <w:marLeft w:val="60"/>
          <w:marRight w:val="60"/>
          <w:marTop w:val="105"/>
          <w:marBottom w:val="105"/>
          <w:divBdr>
            <w:top w:val="none" w:sz="0" w:space="0" w:color="auto"/>
            <w:left w:val="none" w:sz="0" w:space="0" w:color="auto"/>
            <w:bottom w:val="none" w:sz="0" w:space="0" w:color="auto"/>
            <w:right w:val="none" w:sz="0" w:space="0" w:color="auto"/>
          </w:divBdr>
          <w:divsChild>
            <w:div w:id="1447702171">
              <w:marLeft w:val="0"/>
              <w:marRight w:val="0"/>
              <w:marTop w:val="0"/>
              <w:marBottom w:val="0"/>
              <w:divBdr>
                <w:top w:val="none" w:sz="0" w:space="0" w:color="auto"/>
                <w:left w:val="none" w:sz="0" w:space="0" w:color="auto"/>
                <w:bottom w:val="none" w:sz="0" w:space="0" w:color="auto"/>
                <w:right w:val="none" w:sz="0" w:space="0" w:color="auto"/>
              </w:divBdr>
            </w:div>
          </w:divsChild>
        </w:div>
        <w:div w:id="483861814">
          <w:marLeft w:val="60"/>
          <w:marRight w:val="60"/>
          <w:marTop w:val="105"/>
          <w:marBottom w:val="105"/>
          <w:divBdr>
            <w:top w:val="none" w:sz="0" w:space="0" w:color="auto"/>
            <w:left w:val="none" w:sz="0" w:space="0" w:color="auto"/>
            <w:bottom w:val="none" w:sz="0" w:space="0" w:color="auto"/>
            <w:right w:val="none" w:sz="0" w:space="0" w:color="auto"/>
          </w:divBdr>
          <w:divsChild>
            <w:div w:id="998532144">
              <w:marLeft w:val="0"/>
              <w:marRight w:val="0"/>
              <w:marTop w:val="0"/>
              <w:marBottom w:val="0"/>
              <w:divBdr>
                <w:top w:val="none" w:sz="0" w:space="0" w:color="auto"/>
                <w:left w:val="none" w:sz="0" w:space="0" w:color="auto"/>
                <w:bottom w:val="none" w:sz="0" w:space="0" w:color="auto"/>
                <w:right w:val="none" w:sz="0" w:space="0" w:color="auto"/>
              </w:divBdr>
            </w:div>
            <w:div w:id="61663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428333">
      <w:bodyDiv w:val="1"/>
      <w:marLeft w:val="0"/>
      <w:marRight w:val="0"/>
      <w:marTop w:val="0"/>
      <w:marBottom w:val="0"/>
      <w:divBdr>
        <w:top w:val="none" w:sz="0" w:space="0" w:color="auto"/>
        <w:left w:val="none" w:sz="0" w:space="0" w:color="auto"/>
        <w:bottom w:val="none" w:sz="0" w:space="0" w:color="auto"/>
        <w:right w:val="none" w:sz="0" w:space="0" w:color="auto"/>
      </w:divBdr>
      <w:divsChild>
        <w:div w:id="1711177171">
          <w:marLeft w:val="0"/>
          <w:marRight w:val="0"/>
          <w:marTop w:val="0"/>
          <w:marBottom w:val="0"/>
          <w:divBdr>
            <w:top w:val="none" w:sz="0" w:space="0" w:color="auto"/>
            <w:left w:val="none" w:sz="0" w:space="0" w:color="auto"/>
            <w:bottom w:val="none" w:sz="0" w:space="0" w:color="auto"/>
            <w:right w:val="none" w:sz="0" w:space="0" w:color="auto"/>
          </w:divBdr>
        </w:div>
      </w:divsChild>
    </w:div>
    <w:div w:id="683702198">
      <w:bodyDiv w:val="1"/>
      <w:marLeft w:val="0"/>
      <w:marRight w:val="0"/>
      <w:marTop w:val="0"/>
      <w:marBottom w:val="0"/>
      <w:divBdr>
        <w:top w:val="none" w:sz="0" w:space="0" w:color="auto"/>
        <w:left w:val="none" w:sz="0" w:space="0" w:color="auto"/>
        <w:bottom w:val="none" w:sz="0" w:space="0" w:color="auto"/>
        <w:right w:val="none" w:sz="0" w:space="0" w:color="auto"/>
      </w:divBdr>
      <w:divsChild>
        <w:div w:id="66416733">
          <w:marLeft w:val="0"/>
          <w:marRight w:val="0"/>
          <w:marTop w:val="0"/>
          <w:marBottom w:val="0"/>
          <w:divBdr>
            <w:top w:val="none" w:sz="0" w:space="0" w:color="auto"/>
            <w:left w:val="none" w:sz="0" w:space="0" w:color="auto"/>
            <w:bottom w:val="none" w:sz="0" w:space="0" w:color="auto"/>
            <w:right w:val="none" w:sz="0" w:space="0" w:color="auto"/>
          </w:divBdr>
        </w:div>
        <w:div w:id="1410230450">
          <w:marLeft w:val="0"/>
          <w:marRight w:val="0"/>
          <w:marTop w:val="0"/>
          <w:marBottom w:val="0"/>
          <w:divBdr>
            <w:top w:val="none" w:sz="0" w:space="0" w:color="auto"/>
            <w:left w:val="none" w:sz="0" w:space="0" w:color="auto"/>
            <w:bottom w:val="none" w:sz="0" w:space="0" w:color="auto"/>
            <w:right w:val="none" w:sz="0" w:space="0" w:color="auto"/>
          </w:divBdr>
        </w:div>
      </w:divsChild>
    </w:div>
    <w:div w:id="711804297">
      <w:bodyDiv w:val="1"/>
      <w:marLeft w:val="0"/>
      <w:marRight w:val="0"/>
      <w:marTop w:val="0"/>
      <w:marBottom w:val="0"/>
      <w:divBdr>
        <w:top w:val="none" w:sz="0" w:space="0" w:color="auto"/>
        <w:left w:val="none" w:sz="0" w:space="0" w:color="auto"/>
        <w:bottom w:val="none" w:sz="0" w:space="0" w:color="auto"/>
        <w:right w:val="none" w:sz="0" w:space="0" w:color="auto"/>
      </w:divBdr>
    </w:div>
    <w:div w:id="722019969">
      <w:bodyDiv w:val="1"/>
      <w:marLeft w:val="0"/>
      <w:marRight w:val="0"/>
      <w:marTop w:val="0"/>
      <w:marBottom w:val="0"/>
      <w:divBdr>
        <w:top w:val="none" w:sz="0" w:space="0" w:color="auto"/>
        <w:left w:val="none" w:sz="0" w:space="0" w:color="auto"/>
        <w:bottom w:val="none" w:sz="0" w:space="0" w:color="auto"/>
        <w:right w:val="none" w:sz="0" w:space="0" w:color="auto"/>
      </w:divBdr>
      <w:divsChild>
        <w:div w:id="897284208">
          <w:marLeft w:val="60"/>
          <w:marRight w:val="60"/>
          <w:marTop w:val="105"/>
          <w:marBottom w:val="105"/>
          <w:divBdr>
            <w:top w:val="none" w:sz="0" w:space="0" w:color="auto"/>
            <w:left w:val="none" w:sz="0" w:space="0" w:color="auto"/>
            <w:bottom w:val="none" w:sz="0" w:space="0" w:color="auto"/>
            <w:right w:val="none" w:sz="0" w:space="0" w:color="auto"/>
          </w:divBdr>
          <w:divsChild>
            <w:div w:id="2095591230">
              <w:marLeft w:val="0"/>
              <w:marRight w:val="0"/>
              <w:marTop w:val="0"/>
              <w:marBottom w:val="0"/>
              <w:divBdr>
                <w:top w:val="none" w:sz="0" w:space="0" w:color="auto"/>
                <w:left w:val="none" w:sz="0" w:space="0" w:color="auto"/>
                <w:bottom w:val="none" w:sz="0" w:space="0" w:color="auto"/>
                <w:right w:val="none" w:sz="0" w:space="0" w:color="auto"/>
              </w:divBdr>
            </w:div>
            <w:div w:id="37708463">
              <w:marLeft w:val="0"/>
              <w:marRight w:val="0"/>
              <w:marTop w:val="0"/>
              <w:marBottom w:val="0"/>
              <w:divBdr>
                <w:top w:val="none" w:sz="0" w:space="0" w:color="auto"/>
                <w:left w:val="none" w:sz="0" w:space="0" w:color="auto"/>
                <w:bottom w:val="none" w:sz="0" w:space="0" w:color="auto"/>
                <w:right w:val="none" w:sz="0" w:space="0" w:color="auto"/>
              </w:divBdr>
            </w:div>
            <w:div w:id="20200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488665">
      <w:bodyDiv w:val="1"/>
      <w:marLeft w:val="0"/>
      <w:marRight w:val="0"/>
      <w:marTop w:val="0"/>
      <w:marBottom w:val="0"/>
      <w:divBdr>
        <w:top w:val="none" w:sz="0" w:space="0" w:color="auto"/>
        <w:left w:val="none" w:sz="0" w:space="0" w:color="auto"/>
        <w:bottom w:val="none" w:sz="0" w:space="0" w:color="auto"/>
        <w:right w:val="none" w:sz="0" w:space="0" w:color="auto"/>
      </w:divBdr>
    </w:div>
    <w:div w:id="725177615">
      <w:bodyDiv w:val="1"/>
      <w:marLeft w:val="0"/>
      <w:marRight w:val="0"/>
      <w:marTop w:val="0"/>
      <w:marBottom w:val="0"/>
      <w:divBdr>
        <w:top w:val="none" w:sz="0" w:space="0" w:color="auto"/>
        <w:left w:val="none" w:sz="0" w:space="0" w:color="auto"/>
        <w:bottom w:val="none" w:sz="0" w:space="0" w:color="auto"/>
        <w:right w:val="none" w:sz="0" w:space="0" w:color="auto"/>
      </w:divBdr>
    </w:div>
    <w:div w:id="728264128">
      <w:bodyDiv w:val="1"/>
      <w:marLeft w:val="0"/>
      <w:marRight w:val="0"/>
      <w:marTop w:val="0"/>
      <w:marBottom w:val="0"/>
      <w:divBdr>
        <w:top w:val="none" w:sz="0" w:space="0" w:color="auto"/>
        <w:left w:val="none" w:sz="0" w:space="0" w:color="auto"/>
        <w:bottom w:val="none" w:sz="0" w:space="0" w:color="auto"/>
        <w:right w:val="none" w:sz="0" w:space="0" w:color="auto"/>
      </w:divBdr>
      <w:divsChild>
        <w:div w:id="615984836">
          <w:marLeft w:val="0"/>
          <w:marRight w:val="0"/>
          <w:marTop w:val="0"/>
          <w:marBottom w:val="0"/>
          <w:divBdr>
            <w:top w:val="none" w:sz="0" w:space="0" w:color="auto"/>
            <w:left w:val="none" w:sz="0" w:space="0" w:color="auto"/>
            <w:bottom w:val="none" w:sz="0" w:space="0" w:color="auto"/>
            <w:right w:val="none" w:sz="0" w:space="0" w:color="auto"/>
          </w:divBdr>
        </w:div>
      </w:divsChild>
    </w:div>
    <w:div w:id="733546159">
      <w:bodyDiv w:val="1"/>
      <w:marLeft w:val="0"/>
      <w:marRight w:val="0"/>
      <w:marTop w:val="0"/>
      <w:marBottom w:val="0"/>
      <w:divBdr>
        <w:top w:val="none" w:sz="0" w:space="0" w:color="auto"/>
        <w:left w:val="none" w:sz="0" w:space="0" w:color="auto"/>
        <w:bottom w:val="none" w:sz="0" w:space="0" w:color="auto"/>
        <w:right w:val="none" w:sz="0" w:space="0" w:color="auto"/>
      </w:divBdr>
    </w:div>
    <w:div w:id="734428993">
      <w:bodyDiv w:val="1"/>
      <w:marLeft w:val="0"/>
      <w:marRight w:val="0"/>
      <w:marTop w:val="0"/>
      <w:marBottom w:val="0"/>
      <w:divBdr>
        <w:top w:val="none" w:sz="0" w:space="0" w:color="auto"/>
        <w:left w:val="none" w:sz="0" w:space="0" w:color="auto"/>
        <w:bottom w:val="none" w:sz="0" w:space="0" w:color="auto"/>
        <w:right w:val="none" w:sz="0" w:space="0" w:color="auto"/>
      </w:divBdr>
    </w:div>
    <w:div w:id="751509625">
      <w:bodyDiv w:val="1"/>
      <w:marLeft w:val="0"/>
      <w:marRight w:val="0"/>
      <w:marTop w:val="0"/>
      <w:marBottom w:val="0"/>
      <w:divBdr>
        <w:top w:val="none" w:sz="0" w:space="0" w:color="auto"/>
        <w:left w:val="none" w:sz="0" w:space="0" w:color="auto"/>
        <w:bottom w:val="none" w:sz="0" w:space="0" w:color="auto"/>
        <w:right w:val="none" w:sz="0" w:space="0" w:color="auto"/>
      </w:divBdr>
      <w:divsChild>
        <w:div w:id="1208447906">
          <w:marLeft w:val="0"/>
          <w:marRight w:val="0"/>
          <w:marTop w:val="0"/>
          <w:marBottom w:val="0"/>
          <w:divBdr>
            <w:top w:val="none" w:sz="0" w:space="0" w:color="auto"/>
            <w:left w:val="none" w:sz="0" w:space="0" w:color="auto"/>
            <w:bottom w:val="none" w:sz="0" w:space="0" w:color="auto"/>
            <w:right w:val="none" w:sz="0" w:space="0" w:color="auto"/>
          </w:divBdr>
        </w:div>
        <w:div w:id="627971551">
          <w:marLeft w:val="0"/>
          <w:marRight w:val="0"/>
          <w:marTop w:val="0"/>
          <w:marBottom w:val="0"/>
          <w:divBdr>
            <w:top w:val="none" w:sz="0" w:space="0" w:color="auto"/>
            <w:left w:val="none" w:sz="0" w:space="0" w:color="auto"/>
            <w:bottom w:val="none" w:sz="0" w:space="0" w:color="auto"/>
            <w:right w:val="none" w:sz="0" w:space="0" w:color="auto"/>
          </w:divBdr>
        </w:div>
      </w:divsChild>
    </w:div>
    <w:div w:id="794060075">
      <w:bodyDiv w:val="1"/>
      <w:marLeft w:val="0"/>
      <w:marRight w:val="0"/>
      <w:marTop w:val="0"/>
      <w:marBottom w:val="0"/>
      <w:divBdr>
        <w:top w:val="none" w:sz="0" w:space="0" w:color="auto"/>
        <w:left w:val="none" w:sz="0" w:space="0" w:color="auto"/>
        <w:bottom w:val="none" w:sz="0" w:space="0" w:color="auto"/>
        <w:right w:val="none" w:sz="0" w:space="0" w:color="auto"/>
      </w:divBdr>
    </w:div>
    <w:div w:id="794983128">
      <w:bodyDiv w:val="1"/>
      <w:marLeft w:val="0"/>
      <w:marRight w:val="0"/>
      <w:marTop w:val="0"/>
      <w:marBottom w:val="0"/>
      <w:divBdr>
        <w:top w:val="none" w:sz="0" w:space="0" w:color="auto"/>
        <w:left w:val="none" w:sz="0" w:space="0" w:color="auto"/>
        <w:bottom w:val="none" w:sz="0" w:space="0" w:color="auto"/>
        <w:right w:val="none" w:sz="0" w:space="0" w:color="auto"/>
      </w:divBdr>
    </w:div>
    <w:div w:id="803621685">
      <w:bodyDiv w:val="1"/>
      <w:marLeft w:val="0"/>
      <w:marRight w:val="0"/>
      <w:marTop w:val="0"/>
      <w:marBottom w:val="0"/>
      <w:divBdr>
        <w:top w:val="none" w:sz="0" w:space="0" w:color="auto"/>
        <w:left w:val="none" w:sz="0" w:space="0" w:color="auto"/>
        <w:bottom w:val="none" w:sz="0" w:space="0" w:color="auto"/>
        <w:right w:val="none" w:sz="0" w:space="0" w:color="auto"/>
      </w:divBdr>
    </w:div>
    <w:div w:id="818763862">
      <w:bodyDiv w:val="1"/>
      <w:marLeft w:val="0"/>
      <w:marRight w:val="0"/>
      <w:marTop w:val="0"/>
      <w:marBottom w:val="0"/>
      <w:divBdr>
        <w:top w:val="none" w:sz="0" w:space="0" w:color="auto"/>
        <w:left w:val="none" w:sz="0" w:space="0" w:color="auto"/>
        <w:bottom w:val="none" w:sz="0" w:space="0" w:color="auto"/>
        <w:right w:val="none" w:sz="0" w:space="0" w:color="auto"/>
      </w:divBdr>
    </w:div>
    <w:div w:id="848175630">
      <w:bodyDiv w:val="1"/>
      <w:marLeft w:val="0"/>
      <w:marRight w:val="0"/>
      <w:marTop w:val="0"/>
      <w:marBottom w:val="0"/>
      <w:divBdr>
        <w:top w:val="none" w:sz="0" w:space="0" w:color="auto"/>
        <w:left w:val="none" w:sz="0" w:space="0" w:color="auto"/>
        <w:bottom w:val="none" w:sz="0" w:space="0" w:color="auto"/>
        <w:right w:val="none" w:sz="0" w:space="0" w:color="auto"/>
      </w:divBdr>
    </w:div>
    <w:div w:id="861165273">
      <w:bodyDiv w:val="1"/>
      <w:marLeft w:val="0"/>
      <w:marRight w:val="0"/>
      <w:marTop w:val="0"/>
      <w:marBottom w:val="0"/>
      <w:divBdr>
        <w:top w:val="none" w:sz="0" w:space="0" w:color="auto"/>
        <w:left w:val="none" w:sz="0" w:space="0" w:color="auto"/>
        <w:bottom w:val="none" w:sz="0" w:space="0" w:color="auto"/>
        <w:right w:val="none" w:sz="0" w:space="0" w:color="auto"/>
      </w:divBdr>
    </w:div>
    <w:div w:id="863132984">
      <w:bodyDiv w:val="1"/>
      <w:marLeft w:val="0"/>
      <w:marRight w:val="0"/>
      <w:marTop w:val="0"/>
      <w:marBottom w:val="0"/>
      <w:divBdr>
        <w:top w:val="none" w:sz="0" w:space="0" w:color="auto"/>
        <w:left w:val="none" w:sz="0" w:space="0" w:color="auto"/>
        <w:bottom w:val="none" w:sz="0" w:space="0" w:color="auto"/>
        <w:right w:val="none" w:sz="0" w:space="0" w:color="auto"/>
      </w:divBdr>
    </w:div>
    <w:div w:id="952399415">
      <w:bodyDiv w:val="1"/>
      <w:marLeft w:val="0"/>
      <w:marRight w:val="0"/>
      <w:marTop w:val="0"/>
      <w:marBottom w:val="0"/>
      <w:divBdr>
        <w:top w:val="none" w:sz="0" w:space="0" w:color="auto"/>
        <w:left w:val="none" w:sz="0" w:space="0" w:color="auto"/>
        <w:bottom w:val="none" w:sz="0" w:space="0" w:color="auto"/>
        <w:right w:val="none" w:sz="0" w:space="0" w:color="auto"/>
      </w:divBdr>
      <w:divsChild>
        <w:div w:id="160315391">
          <w:marLeft w:val="0"/>
          <w:marRight w:val="0"/>
          <w:marTop w:val="0"/>
          <w:marBottom w:val="0"/>
          <w:divBdr>
            <w:top w:val="none" w:sz="0" w:space="0" w:color="auto"/>
            <w:left w:val="none" w:sz="0" w:space="0" w:color="auto"/>
            <w:bottom w:val="none" w:sz="0" w:space="0" w:color="auto"/>
            <w:right w:val="none" w:sz="0" w:space="0" w:color="auto"/>
          </w:divBdr>
        </w:div>
        <w:div w:id="1197699344">
          <w:marLeft w:val="0"/>
          <w:marRight w:val="0"/>
          <w:marTop w:val="0"/>
          <w:marBottom w:val="0"/>
          <w:divBdr>
            <w:top w:val="none" w:sz="0" w:space="0" w:color="auto"/>
            <w:left w:val="none" w:sz="0" w:space="0" w:color="auto"/>
            <w:bottom w:val="none" w:sz="0" w:space="0" w:color="auto"/>
            <w:right w:val="none" w:sz="0" w:space="0" w:color="auto"/>
          </w:divBdr>
        </w:div>
        <w:div w:id="249892289">
          <w:marLeft w:val="0"/>
          <w:marRight w:val="0"/>
          <w:marTop w:val="0"/>
          <w:marBottom w:val="0"/>
          <w:divBdr>
            <w:top w:val="none" w:sz="0" w:space="0" w:color="auto"/>
            <w:left w:val="none" w:sz="0" w:space="0" w:color="auto"/>
            <w:bottom w:val="none" w:sz="0" w:space="0" w:color="auto"/>
            <w:right w:val="none" w:sz="0" w:space="0" w:color="auto"/>
          </w:divBdr>
        </w:div>
      </w:divsChild>
    </w:div>
    <w:div w:id="966473876">
      <w:bodyDiv w:val="1"/>
      <w:marLeft w:val="0"/>
      <w:marRight w:val="0"/>
      <w:marTop w:val="0"/>
      <w:marBottom w:val="0"/>
      <w:divBdr>
        <w:top w:val="none" w:sz="0" w:space="0" w:color="auto"/>
        <w:left w:val="none" w:sz="0" w:space="0" w:color="auto"/>
        <w:bottom w:val="none" w:sz="0" w:space="0" w:color="auto"/>
        <w:right w:val="none" w:sz="0" w:space="0" w:color="auto"/>
      </w:divBdr>
      <w:divsChild>
        <w:div w:id="1546288752">
          <w:marLeft w:val="0"/>
          <w:marRight w:val="0"/>
          <w:marTop w:val="0"/>
          <w:marBottom w:val="0"/>
          <w:divBdr>
            <w:top w:val="none" w:sz="0" w:space="0" w:color="auto"/>
            <w:left w:val="none" w:sz="0" w:space="0" w:color="auto"/>
            <w:bottom w:val="none" w:sz="0" w:space="0" w:color="auto"/>
            <w:right w:val="none" w:sz="0" w:space="0" w:color="auto"/>
          </w:divBdr>
        </w:div>
      </w:divsChild>
    </w:div>
    <w:div w:id="966816143">
      <w:bodyDiv w:val="1"/>
      <w:marLeft w:val="0"/>
      <w:marRight w:val="0"/>
      <w:marTop w:val="0"/>
      <w:marBottom w:val="0"/>
      <w:divBdr>
        <w:top w:val="none" w:sz="0" w:space="0" w:color="auto"/>
        <w:left w:val="none" w:sz="0" w:space="0" w:color="auto"/>
        <w:bottom w:val="none" w:sz="0" w:space="0" w:color="auto"/>
        <w:right w:val="none" w:sz="0" w:space="0" w:color="auto"/>
      </w:divBdr>
    </w:div>
    <w:div w:id="969165237">
      <w:bodyDiv w:val="1"/>
      <w:marLeft w:val="0"/>
      <w:marRight w:val="0"/>
      <w:marTop w:val="0"/>
      <w:marBottom w:val="0"/>
      <w:divBdr>
        <w:top w:val="none" w:sz="0" w:space="0" w:color="auto"/>
        <w:left w:val="none" w:sz="0" w:space="0" w:color="auto"/>
        <w:bottom w:val="none" w:sz="0" w:space="0" w:color="auto"/>
        <w:right w:val="none" w:sz="0" w:space="0" w:color="auto"/>
      </w:divBdr>
    </w:div>
    <w:div w:id="979268447">
      <w:bodyDiv w:val="1"/>
      <w:marLeft w:val="0"/>
      <w:marRight w:val="0"/>
      <w:marTop w:val="0"/>
      <w:marBottom w:val="0"/>
      <w:divBdr>
        <w:top w:val="none" w:sz="0" w:space="0" w:color="auto"/>
        <w:left w:val="none" w:sz="0" w:space="0" w:color="auto"/>
        <w:bottom w:val="none" w:sz="0" w:space="0" w:color="auto"/>
        <w:right w:val="none" w:sz="0" w:space="0" w:color="auto"/>
      </w:divBdr>
    </w:div>
    <w:div w:id="997420888">
      <w:bodyDiv w:val="1"/>
      <w:marLeft w:val="0"/>
      <w:marRight w:val="0"/>
      <w:marTop w:val="0"/>
      <w:marBottom w:val="0"/>
      <w:divBdr>
        <w:top w:val="none" w:sz="0" w:space="0" w:color="auto"/>
        <w:left w:val="none" w:sz="0" w:space="0" w:color="auto"/>
        <w:bottom w:val="none" w:sz="0" w:space="0" w:color="auto"/>
        <w:right w:val="none" w:sz="0" w:space="0" w:color="auto"/>
      </w:divBdr>
      <w:divsChild>
        <w:div w:id="2137333716">
          <w:marLeft w:val="0"/>
          <w:marRight w:val="0"/>
          <w:marTop w:val="0"/>
          <w:marBottom w:val="0"/>
          <w:divBdr>
            <w:top w:val="none" w:sz="0" w:space="0" w:color="auto"/>
            <w:left w:val="none" w:sz="0" w:space="0" w:color="auto"/>
            <w:bottom w:val="none" w:sz="0" w:space="0" w:color="auto"/>
            <w:right w:val="none" w:sz="0" w:space="0" w:color="auto"/>
          </w:divBdr>
        </w:div>
        <w:div w:id="707338837">
          <w:marLeft w:val="0"/>
          <w:marRight w:val="0"/>
          <w:marTop w:val="0"/>
          <w:marBottom w:val="0"/>
          <w:divBdr>
            <w:top w:val="none" w:sz="0" w:space="0" w:color="auto"/>
            <w:left w:val="none" w:sz="0" w:space="0" w:color="auto"/>
            <w:bottom w:val="none" w:sz="0" w:space="0" w:color="auto"/>
            <w:right w:val="none" w:sz="0" w:space="0" w:color="auto"/>
          </w:divBdr>
        </w:div>
      </w:divsChild>
    </w:div>
    <w:div w:id="1007562397">
      <w:bodyDiv w:val="1"/>
      <w:marLeft w:val="0"/>
      <w:marRight w:val="0"/>
      <w:marTop w:val="0"/>
      <w:marBottom w:val="0"/>
      <w:divBdr>
        <w:top w:val="none" w:sz="0" w:space="0" w:color="auto"/>
        <w:left w:val="none" w:sz="0" w:space="0" w:color="auto"/>
        <w:bottom w:val="none" w:sz="0" w:space="0" w:color="auto"/>
        <w:right w:val="none" w:sz="0" w:space="0" w:color="auto"/>
      </w:divBdr>
    </w:div>
    <w:div w:id="1018580675">
      <w:bodyDiv w:val="1"/>
      <w:marLeft w:val="0"/>
      <w:marRight w:val="0"/>
      <w:marTop w:val="0"/>
      <w:marBottom w:val="0"/>
      <w:divBdr>
        <w:top w:val="none" w:sz="0" w:space="0" w:color="auto"/>
        <w:left w:val="none" w:sz="0" w:space="0" w:color="auto"/>
        <w:bottom w:val="none" w:sz="0" w:space="0" w:color="auto"/>
        <w:right w:val="none" w:sz="0" w:space="0" w:color="auto"/>
      </w:divBdr>
    </w:div>
    <w:div w:id="1039864338">
      <w:bodyDiv w:val="1"/>
      <w:marLeft w:val="0"/>
      <w:marRight w:val="0"/>
      <w:marTop w:val="0"/>
      <w:marBottom w:val="0"/>
      <w:divBdr>
        <w:top w:val="none" w:sz="0" w:space="0" w:color="auto"/>
        <w:left w:val="none" w:sz="0" w:space="0" w:color="auto"/>
        <w:bottom w:val="none" w:sz="0" w:space="0" w:color="auto"/>
        <w:right w:val="none" w:sz="0" w:space="0" w:color="auto"/>
      </w:divBdr>
    </w:div>
    <w:div w:id="1054040956">
      <w:bodyDiv w:val="1"/>
      <w:marLeft w:val="0"/>
      <w:marRight w:val="0"/>
      <w:marTop w:val="0"/>
      <w:marBottom w:val="0"/>
      <w:divBdr>
        <w:top w:val="none" w:sz="0" w:space="0" w:color="auto"/>
        <w:left w:val="none" w:sz="0" w:space="0" w:color="auto"/>
        <w:bottom w:val="none" w:sz="0" w:space="0" w:color="auto"/>
        <w:right w:val="none" w:sz="0" w:space="0" w:color="auto"/>
      </w:divBdr>
    </w:div>
    <w:div w:id="1063720758">
      <w:bodyDiv w:val="1"/>
      <w:marLeft w:val="0"/>
      <w:marRight w:val="0"/>
      <w:marTop w:val="0"/>
      <w:marBottom w:val="0"/>
      <w:divBdr>
        <w:top w:val="none" w:sz="0" w:space="0" w:color="auto"/>
        <w:left w:val="none" w:sz="0" w:space="0" w:color="auto"/>
        <w:bottom w:val="none" w:sz="0" w:space="0" w:color="auto"/>
        <w:right w:val="none" w:sz="0" w:space="0" w:color="auto"/>
      </w:divBdr>
      <w:divsChild>
        <w:div w:id="632298793">
          <w:marLeft w:val="0"/>
          <w:marRight w:val="0"/>
          <w:marTop w:val="0"/>
          <w:marBottom w:val="0"/>
          <w:divBdr>
            <w:top w:val="none" w:sz="0" w:space="0" w:color="auto"/>
            <w:left w:val="none" w:sz="0" w:space="0" w:color="auto"/>
            <w:bottom w:val="none" w:sz="0" w:space="0" w:color="auto"/>
            <w:right w:val="none" w:sz="0" w:space="0" w:color="auto"/>
          </w:divBdr>
        </w:div>
      </w:divsChild>
    </w:div>
    <w:div w:id="1075206154">
      <w:bodyDiv w:val="1"/>
      <w:marLeft w:val="0"/>
      <w:marRight w:val="0"/>
      <w:marTop w:val="0"/>
      <w:marBottom w:val="0"/>
      <w:divBdr>
        <w:top w:val="none" w:sz="0" w:space="0" w:color="auto"/>
        <w:left w:val="none" w:sz="0" w:space="0" w:color="auto"/>
        <w:bottom w:val="none" w:sz="0" w:space="0" w:color="auto"/>
        <w:right w:val="none" w:sz="0" w:space="0" w:color="auto"/>
      </w:divBdr>
      <w:divsChild>
        <w:div w:id="761291911">
          <w:marLeft w:val="0"/>
          <w:marRight w:val="0"/>
          <w:marTop w:val="0"/>
          <w:marBottom w:val="0"/>
          <w:divBdr>
            <w:top w:val="none" w:sz="0" w:space="0" w:color="auto"/>
            <w:left w:val="none" w:sz="0" w:space="0" w:color="auto"/>
            <w:bottom w:val="none" w:sz="0" w:space="0" w:color="auto"/>
            <w:right w:val="none" w:sz="0" w:space="0" w:color="auto"/>
          </w:divBdr>
        </w:div>
        <w:div w:id="1140422786">
          <w:marLeft w:val="0"/>
          <w:marRight w:val="0"/>
          <w:marTop w:val="0"/>
          <w:marBottom w:val="0"/>
          <w:divBdr>
            <w:top w:val="none" w:sz="0" w:space="0" w:color="auto"/>
            <w:left w:val="none" w:sz="0" w:space="0" w:color="auto"/>
            <w:bottom w:val="none" w:sz="0" w:space="0" w:color="auto"/>
            <w:right w:val="none" w:sz="0" w:space="0" w:color="auto"/>
          </w:divBdr>
        </w:div>
      </w:divsChild>
    </w:div>
    <w:div w:id="1081758866">
      <w:bodyDiv w:val="1"/>
      <w:marLeft w:val="0"/>
      <w:marRight w:val="0"/>
      <w:marTop w:val="0"/>
      <w:marBottom w:val="0"/>
      <w:divBdr>
        <w:top w:val="none" w:sz="0" w:space="0" w:color="auto"/>
        <w:left w:val="none" w:sz="0" w:space="0" w:color="auto"/>
        <w:bottom w:val="none" w:sz="0" w:space="0" w:color="auto"/>
        <w:right w:val="none" w:sz="0" w:space="0" w:color="auto"/>
      </w:divBdr>
    </w:div>
    <w:div w:id="1098719197">
      <w:bodyDiv w:val="1"/>
      <w:marLeft w:val="0"/>
      <w:marRight w:val="0"/>
      <w:marTop w:val="0"/>
      <w:marBottom w:val="0"/>
      <w:divBdr>
        <w:top w:val="none" w:sz="0" w:space="0" w:color="auto"/>
        <w:left w:val="none" w:sz="0" w:space="0" w:color="auto"/>
        <w:bottom w:val="none" w:sz="0" w:space="0" w:color="auto"/>
        <w:right w:val="none" w:sz="0" w:space="0" w:color="auto"/>
      </w:divBdr>
    </w:div>
    <w:div w:id="1102453511">
      <w:bodyDiv w:val="1"/>
      <w:marLeft w:val="0"/>
      <w:marRight w:val="0"/>
      <w:marTop w:val="0"/>
      <w:marBottom w:val="0"/>
      <w:divBdr>
        <w:top w:val="none" w:sz="0" w:space="0" w:color="auto"/>
        <w:left w:val="none" w:sz="0" w:space="0" w:color="auto"/>
        <w:bottom w:val="none" w:sz="0" w:space="0" w:color="auto"/>
        <w:right w:val="none" w:sz="0" w:space="0" w:color="auto"/>
      </w:divBdr>
      <w:divsChild>
        <w:div w:id="1219437375">
          <w:marLeft w:val="0"/>
          <w:marRight w:val="0"/>
          <w:marTop w:val="0"/>
          <w:marBottom w:val="0"/>
          <w:divBdr>
            <w:top w:val="none" w:sz="0" w:space="0" w:color="auto"/>
            <w:left w:val="none" w:sz="0" w:space="0" w:color="auto"/>
            <w:bottom w:val="none" w:sz="0" w:space="0" w:color="auto"/>
            <w:right w:val="none" w:sz="0" w:space="0" w:color="auto"/>
          </w:divBdr>
        </w:div>
      </w:divsChild>
    </w:div>
    <w:div w:id="1104501124">
      <w:bodyDiv w:val="1"/>
      <w:marLeft w:val="0"/>
      <w:marRight w:val="0"/>
      <w:marTop w:val="0"/>
      <w:marBottom w:val="0"/>
      <w:divBdr>
        <w:top w:val="none" w:sz="0" w:space="0" w:color="auto"/>
        <w:left w:val="none" w:sz="0" w:space="0" w:color="auto"/>
        <w:bottom w:val="none" w:sz="0" w:space="0" w:color="auto"/>
        <w:right w:val="none" w:sz="0" w:space="0" w:color="auto"/>
      </w:divBdr>
      <w:divsChild>
        <w:div w:id="578713484">
          <w:marLeft w:val="0"/>
          <w:marRight w:val="0"/>
          <w:marTop w:val="0"/>
          <w:marBottom w:val="0"/>
          <w:divBdr>
            <w:top w:val="none" w:sz="0" w:space="0" w:color="auto"/>
            <w:left w:val="none" w:sz="0" w:space="0" w:color="auto"/>
            <w:bottom w:val="none" w:sz="0" w:space="0" w:color="auto"/>
            <w:right w:val="none" w:sz="0" w:space="0" w:color="auto"/>
          </w:divBdr>
        </w:div>
        <w:div w:id="1914124517">
          <w:marLeft w:val="0"/>
          <w:marRight w:val="0"/>
          <w:marTop w:val="0"/>
          <w:marBottom w:val="0"/>
          <w:divBdr>
            <w:top w:val="none" w:sz="0" w:space="0" w:color="auto"/>
            <w:left w:val="none" w:sz="0" w:space="0" w:color="auto"/>
            <w:bottom w:val="none" w:sz="0" w:space="0" w:color="auto"/>
            <w:right w:val="none" w:sz="0" w:space="0" w:color="auto"/>
          </w:divBdr>
        </w:div>
      </w:divsChild>
    </w:div>
    <w:div w:id="1105807559">
      <w:bodyDiv w:val="1"/>
      <w:marLeft w:val="0"/>
      <w:marRight w:val="0"/>
      <w:marTop w:val="0"/>
      <w:marBottom w:val="0"/>
      <w:divBdr>
        <w:top w:val="none" w:sz="0" w:space="0" w:color="auto"/>
        <w:left w:val="none" w:sz="0" w:space="0" w:color="auto"/>
        <w:bottom w:val="none" w:sz="0" w:space="0" w:color="auto"/>
        <w:right w:val="none" w:sz="0" w:space="0" w:color="auto"/>
      </w:divBdr>
    </w:div>
    <w:div w:id="1109010309">
      <w:bodyDiv w:val="1"/>
      <w:marLeft w:val="0"/>
      <w:marRight w:val="0"/>
      <w:marTop w:val="0"/>
      <w:marBottom w:val="0"/>
      <w:divBdr>
        <w:top w:val="none" w:sz="0" w:space="0" w:color="auto"/>
        <w:left w:val="none" w:sz="0" w:space="0" w:color="auto"/>
        <w:bottom w:val="none" w:sz="0" w:space="0" w:color="auto"/>
        <w:right w:val="none" w:sz="0" w:space="0" w:color="auto"/>
      </w:divBdr>
    </w:div>
    <w:div w:id="1109937033">
      <w:bodyDiv w:val="1"/>
      <w:marLeft w:val="0"/>
      <w:marRight w:val="0"/>
      <w:marTop w:val="0"/>
      <w:marBottom w:val="0"/>
      <w:divBdr>
        <w:top w:val="none" w:sz="0" w:space="0" w:color="auto"/>
        <w:left w:val="none" w:sz="0" w:space="0" w:color="auto"/>
        <w:bottom w:val="none" w:sz="0" w:space="0" w:color="auto"/>
        <w:right w:val="none" w:sz="0" w:space="0" w:color="auto"/>
      </w:divBdr>
    </w:div>
    <w:div w:id="1145318543">
      <w:bodyDiv w:val="1"/>
      <w:marLeft w:val="0"/>
      <w:marRight w:val="0"/>
      <w:marTop w:val="0"/>
      <w:marBottom w:val="0"/>
      <w:divBdr>
        <w:top w:val="none" w:sz="0" w:space="0" w:color="auto"/>
        <w:left w:val="none" w:sz="0" w:space="0" w:color="auto"/>
        <w:bottom w:val="none" w:sz="0" w:space="0" w:color="auto"/>
        <w:right w:val="none" w:sz="0" w:space="0" w:color="auto"/>
      </w:divBdr>
    </w:div>
    <w:div w:id="1150752365">
      <w:bodyDiv w:val="1"/>
      <w:marLeft w:val="0"/>
      <w:marRight w:val="0"/>
      <w:marTop w:val="0"/>
      <w:marBottom w:val="0"/>
      <w:divBdr>
        <w:top w:val="none" w:sz="0" w:space="0" w:color="auto"/>
        <w:left w:val="none" w:sz="0" w:space="0" w:color="auto"/>
        <w:bottom w:val="none" w:sz="0" w:space="0" w:color="auto"/>
        <w:right w:val="none" w:sz="0" w:space="0" w:color="auto"/>
      </w:divBdr>
    </w:div>
    <w:div w:id="1151368253">
      <w:bodyDiv w:val="1"/>
      <w:marLeft w:val="0"/>
      <w:marRight w:val="0"/>
      <w:marTop w:val="0"/>
      <w:marBottom w:val="0"/>
      <w:divBdr>
        <w:top w:val="none" w:sz="0" w:space="0" w:color="auto"/>
        <w:left w:val="none" w:sz="0" w:space="0" w:color="auto"/>
        <w:bottom w:val="none" w:sz="0" w:space="0" w:color="auto"/>
        <w:right w:val="none" w:sz="0" w:space="0" w:color="auto"/>
      </w:divBdr>
      <w:divsChild>
        <w:div w:id="2022511311">
          <w:marLeft w:val="60"/>
          <w:marRight w:val="60"/>
          <w:marTop w:val="105"/>
          <w:marBottom w:val="105"/>
          <w:divBdr>
            <w:top w:val="none" w:sz="0" w:space="0" w:color="auto"/>
            <w:left w:val="none" w:sz="0" w:space="0" w:color="auto"/>
            <w:bottom w:val="none" w:sz="0" w:space="0" w:color="auto"/>
            <w:right w:val="none" w:sz="0" w:space="0" w:color="auto"/>
          </w:divBdr>
          <w:divsChild>
            <w:div w:id="1708138838">
              <w:marLeft w:val="0"/>
              <w:marRight w:val="0"/>
              <w:marTop w:val="0"/>
              <w:marBottom w:val="0"/>
              <w:divBdr>
                <w:top w:val="none" w:sz="0" w:space="0" w:color="auto"/>
                <w:left w:val="none" w:sz="0" w:space="0" w:color="auto"/>
                <w:bottom w:val="none" w:sz="0" w:space="0" w:color="auto"/>
                <w:right w:val="none" w:sz="0" w:space="0" w:color="auto"/>
              </w:divBdr>
            </w:div>
          </w:divsChild>
        </w:div>
        <w:div w:id="910968907">
          <w:marLeft w:val="60"/>
          <w:marRight w:val="60"/>
          <w:marTop w:val="105"/>
          <w:marBottom w:val="105"/>
          <w:divBdr>
            <w:top w:val="none" w:sz="0" w:space="0" w:color="auto"/>
            <w:left w:val="none" w:sz="0" w:space="0" w:color="auto"/>
            <w:bottom w:val="none" w:sz="0" w:space="0" w:color="auto"/>
            <w:right w:val="none" w:sz="0" w:space="0" w:color="auto"/>
          </w:divBdr>
          <w:divsChild>
            <w:div w:id="273246191">
              <w:marLeft w:val="0"/>
              <w:marRight w:val="0"/>
              <w:marTop w:val="0"/>
              <w:marBottom w:val="0"/>
              <w:divBdr>
                <w:top w:val="none" w:sz="0" w:space="0" w:color="auto"/>
                <w:left w:val="none" w:sz="0" w:space="0" w:color="auto"/>
                <w:bottom w:val="none" w:sz="0" w:space="0" w:color="auto"/>
                <w:right w:val="none" w:sz="0" w:space="0" w:color="auto"/>
              </w:divBdr>
            </w:div>
            <w:div w:id="1616717247">
              <w:marLeft w:val="0"/>
              <w:marRight w:val="0"/>
              <w:marTop w:val="0"/>
              <w:marBottom w:val="0"/>
              <w:divBdr>
                <w:top w:val="none" w:sz="0" w:space="0" w:color="auto"/>
                <w:left w:val="none" w:sz="0" w:space="0" w:color="auto"/>
                <w:bottom w:val="none" w:sz="0" w:space="0" w:color="auto"/>
                <w:right w:val="none" w:sz="0" w:space="0" w:color="auto"/>
              </w:divBdr>
            </w:div>
            <w:div w:id="580606839">
              <w:marLeft w:val="0"/>
              <w:marRight w:val="0"/>
              <w:marTop w:val="0"/>
              <w:marBottom w:val="0"/>
              <w:divBdr>
                <w:top w:val="none" w:sz="0" w:space="0" w:color="auto"/>
                <w:left w:val="none" w:sz="0" w:space="0" w:color="auto"/>
                <w:bottom w:val="none" w:sz="0" w:space="0" w:color="auto"/>
                <w:right w:val="none" w:sz="0" w:space="0" w:color="auto"/>
              </w:divBdr>
            </w:div>
            <w:div w:id="54788912">
              <w:marLeft w:val="0"/>
              <w:marRight w:val="0"/>
              <w:marTop w:val="0"/>
              <w:marBottom w:val="0"/>
              <w:divBdr>
                <w:top w:val="none" w:sz="0" w:space="0" w:color="auto"/>
                <w:left w:val="none" w:sz="0" w:space="0" w:color="auto"/>
                <w:bottom w:val="none" w:sz="0" w:space="0" w:color="auto"/>
                <w:right w:val="none" w:sz="0" w:space="0" w:color="auto"/>
              </w:divBdr>
            </w:div>
            <w:div w:id="1275555315">
              <w:marLeft w:val="0"/>
              <w:marRight w:val="0"/>
              <w:marTop w:val="0"/>
              <w:marBottom w:val="0"/>
              <w:divBdr>
                <w:top w:val="none" w:sz="0" w:space="0" w:color="auto"/>
                <w:left w:val="none" w:sz="0" w:space="0" w:color="auto"/>
                <w:bottom w:val="none" w:sz="0" w:space="0" w:color="auto"/>
                <w:right w:val="none" w:sz="0" w:space="0" w:color="auto"/>
              </w:divBdr>
            </w:div>
          </w:divsChild>
        </w:div>
        <w:div w:id="1977028022">
          <w:marLeft w:val="60"/>
          <w:marRight w:val="60"/>
          <w:marTop w:val="105"/>
          <w:marBottom w:val="105"/>
          <w:divBdr>
            <w:top w:val="none" w:sz="0" w:space="0" w:color="auto"/>
            <w:left w:val="none" w:sz="0" w:space="0" w:color="auto"/>
            <w:bottom w:val="none" w:sz="0" w:space="0" w:color="auto"/>
            <w:right w:val="none" w:sz="0" w:space="0" w:color="auto"/>
          </w:divBdr>
          <w:divsChild>
            <w:div w:id="48457738">
              <w:marLeft w:val="0"/>
              <w:marRight w:val="0"/>
              <w:marTop w:val="0"/>
              <w:marBottom w:val="0"/>
              <w:divBdr>
                <w:top w:val="none" w:sz="0" w:space="0" w:color="auto"/>
                <w:left w:val="none" w:sz="0" w:space="0" w:color="auto"/>
                <w:bottom w:val="none" w:sz="0" w:space="0" w:color="auto"/>
                <w:right w:val="none" w:sz="0" w:space="0" w:color="auto"/>
              </w:divBdr>
            </w:div>
          </w:divsChild>
        </w:div>
        <w:div w:id="89812209">
          <w:marLeft w:val="60"/>
          <w:marRight w:val="60"/>
          <w:marTop w:val="105"/>
          <w:marBottom w:val="105"/>
          <w:divBdr>
            <w:top w:val="none" w:sz="0" w:space="0" w:color="auto"/>
            <w:left w:val="none" w:sz="0" w:space="0" w:color="auto"/>
            <w:bottom w:val="none" w:sz="0" w:space="0" w:color="auto"/>
            <w:right w:val="none" w:sz="0" w:space="0" w:color="auto"/>
          </w:divBdr>
        </w:div>
        <w:div w:id="1282105517">
          <w:marLeft w:val="60"/>
          <w:marRight w:val="60"/>
          <w:marTop w:val="105"/>
          <w:marBottom w:val="105"/>
          <w:divBdr>
            <w:top w:val="none" w:sz="0" w:space="0" w:color="auto"/>
            <w:left w:val="none" w:sz="0" w:space="0" w:color="auto"/>
            <w:bottom w:val="none" w:sz="0" w:space="0" w:color="auto"/>
            <w:right w:val="none" w:sz="0" w:space="0" w:color="auto"/>
          </w:divBdr>
          <w:divsChild>
            <w:div w:id="293412621">
              <w:marLeft w:val="0"/>
              <w:marRight w:val="0"/>
              <w:marTop w:val="0"/>
              <w:marBottom w:val="0"/>
              <w:divBdr>
                <w:top w:val="none" w:sz="0" w:space="0" w:color="auto"/>
                <w:left w:val="none" w:sz="0" w:space="0" w:color="auto"/>
                <w:bottom w:val="none" w:sz="0" w:space="0" w:color="auto"/>
                <w:right w:val="none" w:sz="0" w:space="0" w:color="auto"/>
              </w:divBdr>
            </w:div>
          </w:divsChild>
        </w:div>
        <w:div w:id="36124501">
          <w:marLeft w:val="60"/>
          <w:marRight w:val="60"/>
          <w:marTop w:val="105"/>
          <w:marBottom w:val="105"/>
          <w:divBdr>
            <w:top w:val="none" w:sz="0" w:space="0" w:color="auto"/>
            <w:left w:val="none" w:sz="0" w:space="0" w:color="auto"/>
            <w:bottom w:val="none" w:sz="0" w:space="0" w:color="auto"/>
            <w:right w:val="none" w:sz="0" w:space="0" w:color="auto"/>
          </w:divBdr>
          <w:divsChild>
            <w:div w:id="1742411436">
              <w:marLeft w:val="0"/>
              <w:marRight w:val="0"/>
              <w:marTop w:val="0"/>
              <w:marBottom w:val="0"/>
              <w:divBdr>
                <w:top w:val="none" w:sz="0" w:space="0" w:color="auto"/>
                <w:left w:val="none" w:sz="0" w:space="0" w:color="auto"/>
                <w:bottom w:val="none" w:sz="0" w:space="0" w:color="auto"/>
                <w:right w:val="none" w:sz="0" w:space="0" w:color="auto"/>
              </w:divBdr>
            </w:div>
            <w:div w:id="1529760708">
              <w:marLeft w:val="0"/>
              <w:marRight w:val="0"/>
              <w:marTop w:val="0"/>
              <w:marBottom w:val="0"/>
              <w:divBdr>
                <w:top w:val="none" w:sz="0" w:space="0" w:color="auto"/>
                <w:left w:val="none" w:sz="0" w:space="0" w:color="auto"/>
                <w:bottom w:val="none" w:sz="0" w:space="0" w:color="auto"/>
                <w:right w:val="none" w:sz="0" w:space="0" w:color="auto"/>
              </w:divBdr>
            </w:div>
            <w:div w:id="1107239551">
              <w:marLeft w:val="0"/>
              <w:marRight w:val="0"/>
              <w:marTop w:val="0"/>
              <w:marBottom w:val="0"/>
              <w:divBdr>
                <w:top w:val="none" w:sz="0" w:space="0" w:color="auto"/>
                <w:left w:val="none" w:sz="0" w:space="0" w:color="auto"/>
                <w:bottom w:val="none" w:sz="0" w:space="0" w:color="auto"/>
                <w:right w:val="none" w:sz="0" w:space="0" w:color="auto"/>
              </w:divBdr>
            </w:div>
          </w:divsChild>
        </w:div>
        <w:div w:id="359939733">
          <w:marLeft w:val="60"/>
          <w:marRight w:val="60"/>
          <w:marTop w:val="105"/>
          <w:marBottom w:val="105"/>
          <w:divBdr>
            <w:top w:val="none" w:sz="0" w:space="0" w:color="auto"/>
            <w:left w:val="none" w:sz="0" w:space="0" w:color="auto"/>
            <w:bottom w:val="none" w:sz="0" w:space="0" w:color="auto"/>
            <w:right w:val="none" w:sz="0" w:space="0" w:color="auto"/>
          </w:divBdr>
          <w:divsChild>
            <w:div w:id="1257978766">
              <w:marLeft w:val="0"/>
              <w:marRight w:val="0"/>
              <w:marTop w:val="0"/>
              <w:marBottom w:val="0"/>
              <w:divBdr>
                <w:top w:val="none" w:sz="0" w:space="0" w:color="auto"/>
                <w:left w:val="none" w:sz="0" w:space="0" w:color="auto"/>
                <w:bottom w:val="none" w:sz="0" w:space="0" w:color="auto"/>
                <w:right w:val="none" w:sz="0" w:space="0" w:color="auto"/>
              </w:divBdr>
            </w:div>
            <w:div w:id="1195269938">
              <w:marLeft w:val="0"/>
              <w:marRight w:val="0"/>
              <w:marTop w:val="0"/>
              <w:marBottom w:val="0"/>
              <w:divBdr>
                <w:top w:val="none" w:sz="0" w:space="0" w:color="auto"/>
                <w:left w:val="none" w:sz="0" w:space="0" w:color="auto"/>
                <w:bottom w:val="none" w:sz="0" w:space="0" w:color="auto"/>
                <w:right w:val="none" w:sz="0" w:space="0" w:color="auto"/>
              </w:divBdr>
            </w:div>
            <w:div w:id="723602231">
              <w:marLeft w:val="0"/>
              <w:marRight w:val="0"/>
              <w:marTop w:val="0"/>
              <w:marBottom w:val="0"/>
              <w:divBdr>
                <w:top w:val="none" w:sz="0" w:space="0" w:color="auto"/>
                <w:left w:val="none" w:sz="0" w:space="0" w:color="auto"/>
                <w:bottom w:val="none" w:sz="0" w:space="0" w:color="auto"/>
                <w:right w:val="none" w:sz="0" w:space="0" w:color="auto"/>
              </w:divBdr>
            </w:div>
            <w:div w:id="474029262">
              <w:marLeft w:val="0"/>
              <w:marRight w:val="0"/>
              <w:marTop w:val="0"/>
              <w:marBottom w:val="0"/>
              <w:divBdr>
                <w:top w:val="none" w:sz="0" w:space="0" w:color="auto"/>
                <w:left w:val="none" w:sz="0" w:space="0" w:color="auto"/>
                <w:bottom w:val="none" w:sz="0" w:space="0" w:color="auto"/>
                <w:right w:val="none" w:sz="0" w:space="0" w:color="auto"/>
              </w:divBdr>
            </w:div>
            <w:div w:id="137456402">
              <w:marLeft w:val="0"/>
              <w:marRight w:val="0"/>
              <w:marTop w:val="0"/>
              <w:marBottom w:val="0"/>
              <w:divBdr>
                <w:top w:val="none" w:sz="0" w:space="0" w:color="auto"/>
                <w:left w:val="none" w:sz="0" w:space="0" w:color="auto"/>
                <w:bottom w:val="none" w:sz="0" w:space="0" w:color="auto"/>
                <w:right w:val="none" w:sz="0" w:space="0" w:color="auto"/>
              </w:divBdr>
            </w:div>
            <w:div w:id="844322719">
              <w:marLeft w:val="0"/>
              <w:marRight w:val="0"/>
              <w:marTop w:val="0"/>
              <w:marBottom w:val="0"/>
              <w:divBdr>
                <w:top w:val="none" w:sz="0" w:space="0" w:color="auto"/>
                <w:left w:val="none" w:sz="0" w:space="0" w:color="auto"/>
                <w:bottom w:val="none" w:sz="0" w:space="0" w:color="auto"/>
                <w:right w:val="none" w:sz="0" w:space="0" w:color="auto"/>
              </w:divBdr>
            </w:div>
          </w:divsChild>
        </w:div>
        <w:div w:id="1839153945">
          <w:marLeft w:val="60"/>
          <w:marRight w:val="60"/>
          <w:marTop w:val="105"/>
          <w:marBottom w:val="105"/>
          <w:divBdr>
            <w:top w:val="none" w:sz="0" w:space="0" w:color="auto"/>
            <w:left w:val="none" w:sz="0" w:space="0" w:color="auto"/>
            <w:bottom w:val="none" w:sz="0" w:space="0" w:color="auto"/>
            <w:right w:val="none" w:sz="0" w:space="0" w:color="auto"/>
          </w:divBdr>
          <w:divsChild>
            <w:div w:id="1846552074">
              <w:marLeft w:val="0"/>
              <w:marRight w:val="0"/>
              <w:marTop w:val="0"/>
              <w:marBottom w:val="0"/>
              <w:divBdr>
                <w:top w:val="none" w:sz="0" w:space="0" w:color="auto"/>
                <w:left w:val="none" w:sz="0" w:space="0" w:color="auto"/>
                <w:bottom w:val="none" w:sz="0" w:space="0" w:color="auto"/>
                <w:right w:val="none" w:sz="0" w:space="0" w:color="auto"/>
              </w:divBdr>
            </w:div>
          </w:divsChild>
        </w:div>
        <w:div w:id="687561236">
          <w:marLeft w:val="60"/>
          <w:marRight w:val="60"/>
          <w:marTop w:val="105"/>
          <w:marBottom w:val="105"/>
          <w:divBdr>
            <w:top w:val="none" w:sz="0" w:space="0" w:color="auto"/>
            <w:left w:val="none" w:sz="0" w:space="0" w:color="auto"/>
            <w:bottom w:val="none" w:sz="0" w:space="0" w:color="auto"/>
            <w:right w:val="none" w:sz="0" w:space="0" w:color="auto"/>
          </w:divBdr>
        </w:div>
        <w:div w:id="1265070964">
          <w:marLeft w:val="60"/>
          <w:marRight w:val="60"/>
          <w:marTop w:val="105"/>
          <w:marBottom w:val="105"/>
          <w:divBdr>
            <w:top w:val="none" w:sz="0" w:space="0" w:color="auto"/>
            <w:left w:val="none" w:sz="0" w:space="0" w:color="auto"/>
            <w:bottom w:val="none" w:sz="0" w:space="0" w:color="auto"/>
            <w:right w:val="none" w:sz="0" w:space="0" w:color="auto"/>
          </w:divBdr>
          <w:divsChild>
            <w:div w:id="1185359133">
              <w:marLeft w:val="0"/>
              <w:marRight w:val="0"/>
              <w:marTop w:val="0"/>
              <w:marBottom w:val="0"/>
              <w:divBdr>
                <w:top w:val="none" w:sz="0" w:space="0" w:color="auto"/>
                <w:left w:val="none" w:sz="0" w:space="0" w:color="auto"/>
                <w:bottom w:val="none" w:sz="0" w:space="0" w:color="auto"/>
                <w:right w:val="none" w:sz="0" w:space="0" w:color="auto"/>
              </w:divBdr>
            </w:div>
          </w:divsChild>
        </w:div>
        <w:div w:id="1096823564">
          <w:marLeft w:val="60"/>
          <w:marRight w:val="60"/>
          <w:marTop w:val="105"/>
          <w:marBottom w:val="105"/>
          <w:divBdr>
            <w:top w:val="none" w:sz="0" w:space="0" w:color="auto"/>
            <w:left w:val="none" w:sz="0" w:space="0" w:color="auto"/>
            <w:bottom w:val="none" w:sz="0" w:space="0" w:color="auto"/>
            <w:right w:val="none" w:sz="0" w:space="0" w:color="auto"/>
          </w:divBdr>
          <w:divsChild>
            <w:div w:id="1121996462">
              <w:marLeft w:val="0"/>
              <w:marRight w:val="0"/>
              <w:marTop w:val="0"/>
              <w:marBottom w:val="0"/>
              <w:divBdr>
                <w:top w:val="none" w:sz="0" w:space="0" w:color="auto"/>
                <w:left w:val="none" w:sz="0" w:space="0" w:color="auto"/>
                <w:bottom w:val="none" w:sz="0" w:space="0" w:color="auto"/>
                <w:right w:val="none" w:sz="0" w:space="0" w:color="auto"/>
              </w:divBdr>
            </w:div>
            <w:div w:id="47415052">
              <w:marLeft w:val="0"/>
              <w:marRight w:val="0"/>
              <w:marTop w:val="0"/>
              <w:marBottom w:val="0"/>
              <w:divBdr>
                <w:top w:val="none" w:sz="0" w:space="0" w:color="auto"/>
                <w:left w:val="none" w:sz="0" w:space="0" w:color="auto"/>
                <w:bottom w:val="none" w:sz="0" w:space="0" w:color="auto"/>
                <w:right w:val="none" w:sz="0" w:space="0" w:color="auto"/>
              </w:divBdr>
            </w:div>
            <w:div w:id="749810096">
              <w:marLeft w:val="0"/>
              <w:marRight w:val="0"/>
              <w:marTop w:val="0"/>
              <w:marBottom w:val="0"/>
              <w:divBdr>
                <w:top w:val="none" w:sz="0" w:space="0" w:color="auto"/>
                <w:left w:val="none" w:sz="0" w:space="0" w:color="auto"/>
                <w:bottom w:val="none" w:sz="0" w:space="0" w:color="auto"/>
                <w:right w:val="none" w:sz="0" w:space="0" w:color="auto"/>
              </w:divBdr>
            </w:div>
          </w:divsChild>
        </w:div>
        <w:div w:id="2066953002">
          <w:marLeft w:val="60"/>
          <w:marRight w:val="60"/>
          <w:marTop w:val="105"/>
          <w:marBottom w:val="105"/>
          <w:divBdr>
            <w:top w:val="none" w:sz="0" w:space="0" w:color="auto"/>
            <w:left w:val="none" w:sz="0" w:space="0" w:color="auto"/>
            <w:bottom w:val="none" w:sz="0" w:space="0" w:color="auto"/>
            <w:right w:val="none" w:sz="0" w:space="0" w:color="auto"/>
          </w:divBdr>
          <w:divsChild>
            <w:div w:id="1538739582">
              <w:marLeft w:val="0"/>
              <w:marRight w:val="0"/>
              <w:marTop w:val="0"/>
              <w:marBottom w:val="0"/>
              <w:divBdr>
                <w:top w:val="none" w:sz="0" w:space="0" w:color="auto"/>
                <w:left w:val="none" w:sz="0" w:space="0" w:color="auto"/>
                <w:bottom w:val="none" w:sz="0" w:space="0" w:color="auto"/>
                <w:right w:val="none" w:sz="0" w:space="0" w:color="auto"/>
              </w:divBdr>
            </w:div>
            <w:div w:id="72944136">
              <w:marLeft w:val="0"/>
              <w:marRight w:val="0"/>
              <w:marTop w:val="0"/>
              <w:marBottom w:val="0"/>
              <w:divBdr>
                <w:top w:val="none" w:sz="0" w:space="0" w:color="auto"/>
                <w:left w:val="none" w:sz="0" w:space="0" w:color="auto"/>
                <w:bottom w:val="none" w:sz="0" w:space="0" w:color="auto"/>
                <w:right w:val="none" w:sz="0" w:space="0" w:color="auto"/>
              </w:divBdr>
            </w:div>
            <w:div w:id="1291671190">
              <w:marLeft w:val="0"/>
              <w:marRight w:val="0"/>
              <w:marTop w:val="0"/>
              <w:marBottom w:val="0"/>
              <w:divBdr>
                <w:top w:val="none" w:sz="0" w:space="0" w:color="auto"/>
                <w:left w:val="none" w:sz="0" w:space="0" w:color="auto"/>
                <w:bottom w:val="none" w:sz="0" w:space="0" w:color="auto"/>
                <w:right w:val="none" w:sz="0" w:space="0" w:color="auto"/>
              </w:divBdr>
            </w:div>
            <w:div w:id="1681665042">
              <w:marLeft w:val="0"/>
              <w:marRight w:val="0"/>
              <w:marTop w:val="0"/>
              <w:marBottom w:val="0"/>
              <w:divBdr>
                <w:top w:val="none" w:sz="0" w:space="0" w:color="auto"/>
                <w:left w:val="none" w:sz="0" w:space="0" w:color="auto"/>
                <w:bottom w:val="none" w:sz="0" w:space="0" w:color="auto"/>
                <w:right w:val="none" w:sz="0" w:space="0" w:color="auto"/>
              </w:divBdr>
            </w:div>
            <w:div w:id="890581913">
              <w:marLeft w:val="0"/>
              <w:marRight w:val="0"/>
              <w:marTop w:val="0"/>
              <w:marBottom w:val="0"/>
              <w:divBdr>
                <w:top w:val="none" w:sz="0" w:space="0" w:color="auto"/>
                <w:left w:val="none" w:sz="0" w:space="0" w:color="auto"/>
                <w:bottom w:val="none" w:sz="0" w:space="0" w:color="auto"/>
                <w:right w:val="none" w:sz="0" w:space="0" w:color="auto"/>
              </w:divBdr>
            </w:div>
          </w:divsChild>
        </w:div>
        <w:div w:id="966936787">
          <w:marLeft w:val="60"/>
          <w:marRight w:val="60"/>
          <w:marTop w:val="105"/>
          <w:marBottom w:val="105"/>
          <w:divBdr>
            <w:top w:val="none" w:sz="0" w:space="0" w:color="auto"/>
            <w:left w:val="none" w:sz="0" w:space="0" w:color="auto"/>
            <w:bottom w:val="none" w:sz="0" w:space="0" w:color="auto"/>
            <w:right w:val="none" w:sz="0" w:space="0" w:color="auto"/>
          </w:divBdr>
          <w:divsChild>
            <w:div w:id="1565943350">
              <w:marLeft w:val="0"/>
              <w:marRight w:val="0"/>
              <w:marTop w:val="0"/>
              <w:marBottom w:val="0"/>
              <w:divBdr>
                <w:top w:val="none" w:sz="0" w:space="0" w:color="auto"/>
                <w:left w:val="none" w:sz="0" w:space="0" w:color="auto"/>
                <w:bottom w:val="none" w:sz="0" w:space="0" w:color="auto"/>
                <w:right w:val="none" w:sz="0" w:space="0" w:color="auto"/>
              </w:divBdr>
            </w:div>
          </w:divsChild>
        </w:div>
        <w:div w:id="1403872397">
          <w:marLeft w:val="60"/>
          <w:marRight w:val="60"/>
          <w:marTop w:val="105"/>
          <w:marBottom w:val="105"/>
          <w:divBdr>
            <w:top w:val="none" w:sz="0" w:space="0" w:color="auto"/>
            <w:left w:val="none" w:sz="0" w:space="0" w:color="auto"/>
            <w:bottom w:val="none" w:sz="0" w:space="0" w:color="auto"/>
            <w:right w:val="none" w:sz="0" w:space="0" w:color="auto"/>
          </w:divBdr>
        </w:div>
        <w:div w:id="1573194820">
          <w:marLeft w:val="60"/>
          <w:marRight w:val="60"/>
          <w:marTop w:val="105"/>
          <w:marBottom w:val="105"/>
          <w:divBdr>
            <w:top w:val="none" w:sz="0" w:space="0" w:color="auto"/>
            <w:left w:val="none" w:sz="0" w:space="0" w:color="auto"/>
            <w:bottom w:val="none" w:sz="0" w:space="0" w:color="auto"/>
            <w:right w:val="none" w:sz="0" w:space="0" w:color="auto"/>
          </w:divBdr>
          <w:divsChild>
            <w:div w:id="754475958">
              <w:marLeft w:val="0"/>
              <w:marRight w:val="0"/>
              <w:marTop w:val="0"/>
              <w:marBottom w:val="0"/>
              <w:divBdr>
                <w:top w:val="none" w:sz="0" w:space="0" w:color="auto"/>
                <w:left w:val="none" w:sz="0" w:space="0" w:color="auto"/>
                <w:bottom w:val="none" w:sz="0" w:space="0" w:color="auto"/>
                <w:right w:val="none" w:sz="0" w:space="0" w:color="auto"/>
              </w:divBdr>
            </w:div>
          </w:divsChild>
        </w:div>
        <w:div w:id="411391071">
          <w:marLeft w:val="60"/>
          <w:marRight w:val="60"/>
          <w:marTop w:val="105"/>
          <w:marBottom w:val="105"/>
          <w:divBdr>
            <w:top w:val="none" w:sz="0" w:space="0" w:color="auto"/>
            <w:left w:val="none" w:sz="0" w:space="0" w:color="auto"/>
            <w:bottom w:val="none" w:sz="0" w:space="0" w:color="auto"/>
            <w:right w:val="none" w:sz="0" w:space="0" w:color="auto"/>
          </w:divBdr>
          <w:divsChild>
            <w:div w:id="651983823">
              <w:marLeft w:val="0"/>
              <w:marRight w:val="0"/>
              <w:marTop w:val="0"/>
              <w:marBottom w:val="0"/>
              <w:divBdr>
                <w:top w:val="none" w:sz="0" w:space="0" w:color="auto"/>
                <w:left w:val="none" w:sz="0" w:space="0" w:color="auto"/>
                <w:bottom w:val="none" w:sz="0" w:space="0" w:color="auto"/>
                <w:right w:val="none" w:sz="0" w:space="0" w:color="auto"/>
              </w:divBdr>
            </w:div>
            <w:div w:id="1592356026">
              <w:marLeft w:val="0"/>
              <w:marRight w:val="0"/>
              <w:marTop w:val="0"/>
              <w:marBottom w:val="0"/>
              <w:divBdr>
                <w:top w:val="none" w:sz="0" w:space="0" w:color="auto"/>
                <w:left w:val="none" w:sz="0" w:space="0" w:color="auto"/>
                <w:bottom w:val="none" w:sz="0" w:space="0" w:color="auto"/>
                <w:right w:val="none" w:sz="0" w:space="0" w:color="auto"/>
              </w:divBdr>
            </w:div>
            <w:div w:id="1348869543">
              <w:marLeft w:val="0"/>
              <w:marRight w:val="0"/>
              <w:marTop w:val="0"/>
              <w:marBottom w:val="0"/>
              <w:divBdr>
                <w:top w:val="none" w:sz="0" w:space="0" w:color="auto"/>
                <w:left w:val="none" w:sz="0" w:space="0" w:color="auto"/>
                <w:bottom w:val="none" w:sz="0" w:space="0" w:color="auto"/>
                <w:right w:val="none" w:sz="0" w:space="0" w:color="auto"/>
              </w:divBdr>
            </w:div>
          </w:divsChild>
        </w:div>
        <w:div w:id="2080008829">
          <w:marLeft w:val="60"/>
          <w:marRight w:val="60"/>
          <w:marTop w:val="105"/>
          <w:marBottom w:val="105"/>
          <w:divBdr>
            <w:top w:val="none" w:sz="0" w:space="0" w:color="auto"/>
            <w:left w:val="none" w:sz="0" w:space="0" w:color="auto"/>
            <w:bottom w:val="none" w:sz="0" w:space="0" w:color="auto"/>
            <w:right w:val="none" w:sz="0" w:space="0" w:color="auto"/>
          </w:divBdr>
          <w:divsChild>
            <w:div w:id="1886867075">
              <w:marLeft w:val="0"/>
              <w:marRight w:val="0"/>
              <w:marTop w:val="0"/>
              <w:marBottom w:val="0"/>
              <w:divBdr>
                <w:top w:val="none" w:sz="0" w:space="0" w:color="auto"/>
                <w:left w:val="none" w:sz="0" w:space="0" w:color="auto"/>
                <w:bottom w:val="none" w:sz="0" w:space="0" w:color="auto"/>
                <w:right w:val="none" w:sz="0" w:space="0" w:color="auto"/>
              </w:divBdr>
            </w:div>
            <w:div w:id="220680415">
              <w:marLeft w:val="0"/>
              <w:marRight w:val="0"/>
              <w:marTop w:val="0"/>
              <w:marBottom w:val="0"/>
              <w:divBdr>
                <w:top w:val="none" w:sz="0" w:space="0" w:color="auto"/>
                <w:left w:val="none" w:sz="0" w:space="0" w:color="auto"/>
                <w:bottom w:val="none" w:sz="0" w:space="0" w:color="auto"/>
                <w:right w:val="none" w:sz="0" w:space="0" w:color="auto"/>
              </w:divBdr>
            </w:div>
            <w:div w:id="201092604">
              <w:marLeft w:val="0"/>
              <w:marRight w:val="0"/>
              <w:marTop w:val="0"/>
              <w:marBottom w:val="0"/>
              <w:divBdr>
                <w:top w:val="none" w:sz="0" w:space="0" w:color="auto"/>
                <w:left w:val="none" w:sz="0" w:space="0" w:color="auto"/>
                <w:bottom w:val="none" w:sz="0" w:space="0" w:color="auto"/>
                <w:right w:val="none" w:sz="0" w:space="0" w:color="auto"/>
              </w:divBdr>
            </w:div>
            <w:div w:id="144471018">
              <w:marLeft w:val="0"/>
              <w:marRight w:val="0"/>
              <w:marTop w:val="0"/>
              <w:marBottom w:val="0"/>
              <w:divBdr>
                <w:top w:val="none" w:sz="0" w:space="0" w:color="auto"/>
                <w:left w:val="none" w:sz="0" w:space="0" w:color="auto"/>
                <w:bottom w:val="none" w:sz="0" w:space="0" w:color="auto"/>
                <w:right w:val="none" w:sz="0" w:space="0" w:color="auto"/>
              </w:divBdr>
            </w:div>
            <w:div w:id="56438877">
              <w:marLeft w:val="0"/>
              <w:marRight w:val="0"/>
              <w:marTop w:val="0"/>
              <w:marBottom w:val="0"/>
              <w:divBdr>
                <w:top w:val="none" w:sz="0" w:space="0" w:color="auto"/>
                <w:left w:val="none" w:sz="0" w:space="0" w:color="auto"/>
                <w:bottom w:val="none" w:sz="0" w:space="0" w:color="auto"/>
                <w:right w:val="none" w:sz="0" w:space="0" w:color="auto"/>
              </w:divBdr>
            </w:div>
          </w:divsChild>
        </w:div>
        <w:div w:id="721096281">
          <w:marLeft w:val="60"/>
          <w:marRight w:val="60"/>
          <w:marTop w:val="105"/>
          <w:marBottom w:val="105"/>
          <w:divBdr>
            <w:top w:val="none" w:sz="0" w:space="0" w:color="auto"/>
            <w:left w:val="none" w:sz="0" w:space="0" w:color="auto"/>
            <w:bottom w:val="none" w:sz="0" w:space="0" w:color="auto"/>
            <w:right w:val="none" w:sz="0" w:space="0" w:color="auto"/>
          </w:divBdr>
          <w:divsChild>
            <w:div w:id="1403527658">
              <w:marLeft w:val="0"/>
              <w:marRight w:val="0"/>
              <w:marTop w:val="0"/>
              <w:marBottom w:val="0"/>
              <w:divBdr>
                <w:top w:val="none" w:sz="0" w:space="0" w:color="auto"/>
                <w:left w:val="none" w:sz="0" w:space="0" w:color="auto"/>
                <w:bottom w:val="none" w:sz="0" w:space="0" w:color="auto"/>
                <w:right w:val="none" w:sz="0" w:space="0" w:color="auto"/>
              </w:divBdr>
            </w:div>
          </w:divsChild>
        </w:div>
        <w:div w:id="135609863">
          <w:marLeft w:val="60"/>
          <w:marRight w:val="60"/>
          <w:marTop w:val="105"/>
          <w:marBottom w:val="105"/>
          <w:divBdr>
            <w:top w:val="none" w:sz="0" w:space="0" w:color="auto"/>
            <w:left w:val="none" w:sz="0" w:space="0" w:color="auto"/>
            <w:bottom w:val="none" w:sz="0" w:space="0" w:color="auto"/>
            <w:right w:val="none" w:sz="0" w:space="0" w:color="auto"/>
          </w:divBdr>
        </w:div>
        <w:div w:id="1689334357">
          <w:marLeft w:val="60"/>
          <w:marRight w:val="60"/>
          <w:marTop w:val="105"/>
          <w:marBottom w:val="105"/>
          <w:divBdr>
            <w:top w:val="none" w:sz="0" w:space="0" w:color="auto"/>
            <w:left w:val="none" w:sz="0" w:space="0" w:color="auto"/>
            <w:bottom w:val="none" w:sz="0" w:space="0" w:color="auto"/>
            <w:right w:val="none" w:sz="0" w:space="0" w:color="auto"/>
          </w:divBdr>
          <w:divsChild>
            <w:div w:id="732240583">
              <w:marLeft w:val="0"/>
              <w:marRight w:val="0"/>
              <w:marTop w:val="0"/>
              <w:marBottom w:val="0"/>
              <w:divBdr>
                <w:top w:val="none" w:sz="0" w:space="0" w:color="auto"/>
                <w:left w:val="none" w:sz="0" w:space="0" w:color="auto"/>
                <w:bottom w:val="none" w:sz="0" w:space="0" w:color="auto"/>
                <w:right w:val="none" w:sz="0" w:space="0" w:color="auto"/>
              </w:divBdr>
            </w:div>
          </w:divsChild>
        </w:div>
        <w:div w:id="119689105">
          <w:marLeft w:val="60"/>
          <w:marRight w:val="60"/>
          <w:marTop w:val="105"/>
          <w:marBottom w:val="105"/>
          <w:divBdr>
            <w:top w:val="none" w:sz="0" w:space="0" w:color="auto"/>
            <w:left w:val="none" w:sz="0" w:space="0" w:color="auto"/>
            <w:bottom w:val="none" w:sz="0" w:space="0" w:color="auto"/>
            <w:right w:val="none" w:sz="0" w:space="0" w:color="auto"/>
          </w:divBdr>
          <w:divsChild>
            <w:div w:id="2007197503">
              <w:marLeft w:val="0"/>
              <w:marRight w:val="0"/>
              <w:marTop w:val="0"/>
              <w:marBottom w:val="0"/>
              <w:divBdr>
                <w:top w:val="none" w:sz="0" w:space="0" w:color="auto"/>
                <w:left w:val="none" w:sz="0" w:space="0" w:color="auto"/>
                <w:bottom w:val="none" w:sz="0" w:space="0" w:color="auto"/>
                <w:right w:val="none" w:sz="0" w:space="0" w:color="auto"/>
              </w:divBdr>
            </w:div>
            <w:div w:id="164368076">
              <w:marLeft w:val="0"/>
              <w:marRight w:val="0"/>
              <w:marTop w:val="0"/>
              <w:marBottom w:val="0"/>
              <w:divBdr>
                <w:top w:val="none" w:sz="0" w:space="0" w:color="auto"/>
                <w:left w:val="none" w:sz="0" w:space="0" w:color="auto"/>
                <w:bottom w:val="none" w:sz="0" w:space="0" w:color="auto"/>
                <w:right w:val="none" w:sz="0" w:space="0" w:color="auto"/>
              </w:divBdr>
            </w:div>
            <w:div w:id="785082429">
              <w:marLeft w:val="0"/>
              <w:marRight w:val="0"/>
              <w:marTop w:val="0"/>
              <w:marBottom w:val="0"/>
              <w:divBdr>
                <w:top w:val="none" w:sz="0" w:space="0" w:color="auto"/>
                <w:left w:val="none" w:sz="0" w:space="0" w:color="auto"/>
                <w:bottom w:val="none" w:sz="0" w:space="0" w:color="auto"/>
                <w:right w:val="none" w:sz="0" w:space="0" w:color="auto"/>
              </w:divBdr>
            </w:div>
          </w:divsChild>
        </w:div>
        <w:div w:id="531844562">
          <w:marLeft w:val="60"/>
          <w:marRight w:val="60"/>
          <w:marTop w:val="105"/>
          <w:marBottom w:val="105"/>
          <w:divBdr>
            <w:top w:val="none" w:sz="0" w:space="0" w:color="auto"/>
            <w:left w:val="none" w:sz="0" w:space="0" w:color="auto"/>
            <w:bottom w:val="none" w:sz="0" w:space="0" w:color="auto"/>
            <w:right w:val="none" w:sz="0" w:space="0" w:color="auto"/>
          </w:divBdr>
          <w:divsChild>
            <w:div w:id="217520246">
              <w:marLeft w:val="0"/>
              <w:marRight w:val="0"/>
              <w:marTop w:val="0"/>
              <w:marBottom w:val="0"/>
              <w:divBdr>
                <w:top w:val="none" w:sz="0" w:space="0" w:color="auto"/>
                <w:left w:val="none" w:sz="0" w:space="0" w:color="auto"/>
                <w:bottom w:val="none" w:sz="0" w:space="0" w:color="auto"/>
                <w:right w:val="none" w:sz="0" w:space="0" w:color="auto"/>
              </w:divBdr>
            </w:div>
            <w:div w:id="78912417">
              <w:marLeft w:val="0"/>
              <w:marRight w:val="0"/>
              <w:marTop w:val="0"/>
              <w:marBottom w:val="0"/>
              <w:divBdr>
                <w:top w:val="none" w:sz="0" w:space="0" w:color="auto"/>
                <w:left w:val="none" w:sz="0" w:space="0" w:color="auto"/>
                <w:bottom w:val="none" w:sz="0" w:space="0" w:color="auto"/>
                <w:right w:val="none" w:sz="0" w:space="0" w:color="auto"/>
              </w:divBdr>
            </w:div>
            <w:div w:id="1915583678">
              <w:marLeft w:val="0"/>
              <w:marRight w:val="0"/>
              <w:marTop w:val="0"/>
              <w:marBottom w:val="0"/>
              <w:divBdr>
                <w:top w:val="none" w:sz="0" w:space="0" w:color="auto"/>
                <w:left w:val="none" w:sz="0" w:space="0" w:color="auto"/>
                <w:bottom w:val="none" w:sz="0" w:space="0" w:color="auto"/>
                <w:right w:val="none" w:sz="0" w:space="0" w:color="auto"/>
              </w:divBdr>
            </w:div>
            <w:div w:id="580407285">
              <w:marLeft w:val="0"/>
              <w:marRight w:val="0"/>
              <w:marTop w:val="0"/>
              <w:marBottom w:val="0"/>
              <w:divBdr>
                <w:top w:val="none" w:sz="0" w:space="0" w:color="auto"/>
                <w:left w:val="none" w:sz="0" w:space="0" w:color="auto"/>
                <w:bottom w:val="none" w:sz="0" w:space="0" w:color="auto"/>
                <w:right w:val="none" w:sz="0" w:space="0" w:color="auto"/>
              </w:divBdr>
            </w:div>
            <w:div w:id="220213816">
              <w:marLeft w:val="0"/>
              <w:marRight w:val="0"/>
              <w:marTop w:val="0"/>
              <w:marBottom w:val="0"/>
              <w:divBdr>
                <w:top w:val="none" w:sz="0" w:space="0" w:color="auto"/>
                <w:left w:val="none" w:sz="0" w:space="0" w:color="auto"/>
                <w:bottom w:val="none" w:sz="0" w:space="0" w:color="auto"/>
                <w:right w:val="none" w:sz="0" w:space="0" w:color="auto"/>
              </w:divBdr>
            </w:div>
          </w:divsChild>
        </w:div>
        <w:div w:id="990984357">
          <w:marLeft w:val="60"/>
          <w:marRight w:val="60"/>
          <w:marTop w:val="105"/>
          <w:marBottom w:val="105"/>
          <w:divBdr>
            <w:top w:val="none" w:sz="0" w:space="0" w:color="auto"/>
            <w:left w:val="none" w:sz="0" w:space="0" w:color="auto"/>
            <w:bottom w:val="none" w:sz="0" w:space="0" w:color="auto"/>
            <w:right w:val="none" w:sz="0" w:space="0" w:color="auto"/>
          </w:divBdr>
          <w:divsChild>
            <w:div w:id="120196355">
              <w:marLeft w:val="0"/>
              <w:marRight w:val="0"/>
              <w:marTop w:val="0"/>
              <w:marBottom w:val="0"/>
              <w:divBdr>
                <w:top w:val="none" w:sz="0" w:space="0" w:color="auto"/>
                <w:left w:val="none" w:sz="0" w:space="0" w:color="auto"/>
                <w:bottom w:val="none" w:sz="0" w:space="0" w:color="auto"/>
                <w:right w:val="none" w:sz="0" w:space="0" w:color="auto"/>
              </w:divBdr>
            </w:div>
          </w:divsChild>
        </w:div>
        <w:div w:id="909847406">
          <w:marLeft w:val="60"/>
          <w:marRight w:val="60"/>
          <w:marTop w:val="105"/>
          <w:marBottom w:val="105"/>
          <w:divBdr>
            <w:top w:val="none" w:sz="0" w:space="0" w:color="auto"/>
            <w:left w:val="none" w:sz="0" w:space="0" w:color="auto"/>
            <w:bottom w:val="none" w:sz="0" w:space="0" w:color="auto"/>
            <w:right w:val="none" w:sz="0" w:space="0" w:color="auto"/>
          </w:divBdr>
        </w:div>
        <w:div w:id="582105427">
          <w:marLeft w:val="60"/>
          <w:marRight w:val="60"/>
          <w:marTop w:val="105"/>
          <w:marBottom w:val="105"/>
          <w:divBdr>
            <w:top w:val="none" w:sz="0" w:space="0" w:color="auto"/>
            <w:left w:val="none" w:sz="0" w:space="0" w:color="auto"/>
            <w:bottom w:val="none" w:sz="0" w:space="0" w:color="auto"/>
            <w:right w:val="none" w:sz="0" w:space="0" w:color="auto"/>
          </w:divBdr>
          <w:divsChild>
            <w:div w:id="1097022332">
              <w:marLeft w:val="0"/>
              <w:marRight w:val="0"/>
              <w:marTop w:val="0"/>
              <w:marBottom w:val="0"/>
              <w:divBdr>
                <w:top w:val="none" w:sz="0" w:space="0" w:color="auto"/>
                <w:left w:val="none" w:sz="0" w:space="0" w:color="auto"/>
                <w:bottom w:val="none" w:sz="0" w:space="0" w:color="auto"/>
                <w:right w:val="none" w:sz="0" w:space="0" w:color="auto"/>
              </w:divBdr>
            </w:div>
          </w:divsChild>
        </w:div>
        <w:div w:id="1477840036">
          <w:marLeft w:val="60"/>
          <w:marRight w:val="60"/>
          <w:marTop w:val="105"/>
          <w:marBottom w:val="105"/>
          <w:divBdr>
            <w:top w:val="none" w:sz="0" w:space="0" w:color="auto"/>
            <w:left w:val="none" w:sz="0" w:space="0" w:color="auto"/>
            <w:bottom w:val="none" w:sz="0" w:space="0" w:color="auto"/>
            <w:right w:val="none" w:sz="0" w:space="0" w:color="auto"/>
          </w:divBdr>
          <w:divsChild>
            <w:div w:id="1259867622">
              <w:marLeft w:val="0"/>
              <w:marRight w:val="0"/>
              <w:marTop w:val="0"/>
              <w:marBottom w:val="0"/>
              <w:divBdr>
                <w:top w:val="none" w:sz="0" w:space="0" w:color="auto"/>
                <w:left w:val="none" w:sz="0" w:space="0" w:color="auto"/>
                <w:bottom w:val="none" w:sz="0" w:space="0" w:color="auto"/>
                <w:right w:val="none" w:sz="0" w:space="0" w:color="auto"/>
              </w:divBdr>
            </w:div>
            <w:div w:id="909579584">
              <w:marLeft w:val="0"/>
              <w:marRight w:val="0"/>
              <w:marTop w:val="0"/>
              <w:marBottom w:val="0"/>
              <w:divBdr>
                <w:top w:val="none" w:sz="0" w:space="0" w:color="auto"/>
                <w:left w:val="none" w:sz="0" w:space="0" w:color="auto"/>
                <w:bottom w:val="none" w:sz="0" w:space="0" w:color="auto"/>
                <w:right w:val="none" w:sz="0" w:space="0" w:color="auto"/>
              </w:divBdr>
            </w:div>
            <w:div w:id="1190755019">
              <w:marLeft w:val="0"/>
              <w:marRight w:val="0"/>
              <w:marTop w:val="0"/>
              <w:marBottom w:val="0"/>
              <w:divBdr>
                <w:top w:val="none" w:sz="0" w:space="0" w:color="auto"/>
                <w:left w:val="none" w:sz="0" w:space="0" w:color="auto"/>
                <w:bottom w:val="none" w:sz="0" w:space="0" w:color="auto"/>
                <w:right w:val="none" w:sz="0" w:space="0" w:color="auto"/>
              </w:divBdr>
            </w:div>
          </w:divsChild>
        </w:div>
        <w:div w:id="430469726">
          <w:marLeft w:val="60"/>
          <w:marRight w:val="60"/>
          <w:marTop w:val="105"/>
          <w:marBottom w:val="105"/>
          <w:divBdr>
            <w:top w:val="none" w:sz="0" w:space="0" w:color="auto"/>
            <w:left w:val="none" w:sz="0" w:space="0" w:color="auto"/>
            <w:bottom w:val="none" w:sz="0" w:space="0" w:color="auto"/>
            <w:right w:val="none" w:sz="0" w:space="0" w:color="auto"/>
          </w:divBdr>
          <w:divsChild>
            <w:div w:id="221792710">
              <w:marLeft w:val="0"/>
              <w:marRight w:val="0"/>
              <w:marTop w:val="0"/>
              <w:marBottom w:val="0"/>
              <w:divBdr>
                <w:top w:val="none" w:sz="0" w:space="0" w:color="auto"/>
                <w:left w:val="none" w:sz="0" w:space="0" w:color="auto"/>
                <w:bottom w:val="none" w:sz="0" w:space="0" w:color="auto"/>
                <w:right w:val="none" w:sz="0" w:space="0" w:color="auto"/>
              </w:divBdr>
            </w:div>
            <w:div w:id="1030909718">
              <w:marLeft w:val="0"/>
              <w:marRight w:val="0"/>
              <w:marTop w:val="0"/>
              <w:marBottom w:val="0"/>
              <w:divBdr>
                <w:top w:val="none" w:sz="0" w:space="0" w:color="auto"/>
                <w:left w:val="none" w:sz="0" w:space="0" w:color="auto"/>
                <w:bottom w:val="none" w:sz="0" w:space="0" w:color="auto"/>
                <w:right w:val="none" w:sz="0" w:space="0" w:color="auto"/>
              </w:divBdr>
            </w:div>
            <w:div w:id="937492649">
              <w:marLeft w:val="0"/>
              <w:marRight w:val="0"/>
              <w:marTop w:val="0"/>
              <w:marBottom w:val="0"/>
              <w:divBdr>
                <w:top w:val="none" w:sz="0" w:space="0" w:color="auto"/>
                <w:left w:val="none" w:sz="0" w:space="0" w:color="auto"/>
                <w:bottom w:val="none" w:sz="0" w:space="0" w:color="auto"/>
                <w:right w:val="none" w:sz="0" w:space="0" w:color="auto"/>
              </w:divBdr>
            </w:div>
            <w:div w:id="1306278321">
              <w:marLeft w:val="0"/>
              <w:marRight w:val="0"/>
              <w:marTop w:val="0"/>
              <w:marBottom w:val="0"/>
              <w:divBdr>
                <w:top w:val="none" w:sz="0" w:space="0" w:color="auto"/>
                <w:left w:val="none" w:sz="0" w:space="0" w:color="auto"/>
                <w:bottom w:val="none" w:sz="0" w:space="0" w:color="auto"/>
                <w:right w:val="none" w:sz="0" w:space="0" w:color="auto"/>
              </w:divBdr>
            </w:div>
            <w:div w:id="1567060433">
              <w:marLeft w:val="0"/>
              <w:marRight w:val="0"/>
              <w:marTop w:val="0"/>
              <w:marBottom w:val="0"/>
              <w:divBdr>
                <w:top w:val="none" w:sz="0" w:space="0" w:color="auto"/>
                <w:left w:val="none" w:sz="0" w:space="0" w:color="auto"/>
                <w:bottom w:val="none" w:sz="0" w:space="0" w:color="auto"/>
                <w:right w:val="none" w:sz="0" w:space="0" w:color="auto"/>
              </w:divBdr>
            </w:div>
          </w:divsChild>
        </w:div>
        <w:div w:id="131211525">
          <w:marLeft w:val="60"/>
          <w:marRight w:val="60"/>
          <w:marTop w:val="105"/>
          <w:marBottom w:val="105"/>
          <w:divBdr>
            <w:top w:val="none" w:sz="0" w:space="0" w:color="auto"/>
            <w:left w:val="none" w:sz="0" w:space="0" w:color="auto"/>
            <w:bottom w:val="none" w:sz="0" w:space="0" w:color="auto"/>
            <w:right w:val="none" w:sz="0" w:space="0" w:color="auto"/>
          </w:divBdr>
          <w:divsChild>
            <w:div w:id="831797409">
              <w:marLeft w:val="0"/>
              <w:marRight w:val="0"/>
              <w:marTop w:val="0"/>
              <w:marBottom w:val="0"/>
              <w:divBdr>
                <w:top w:val="none" w:sz="0" w:space="0" w:color="auto"/>
                <w:left w:val="none" w:sz="0" w:space="0" w:color="auto"/>
                <w:bottom w:val="none" w:sz="0" w:space="0" w:color="auto"/>
                <w:right w:val="none" w:sz="0" w:space="0" w:color="auto"/>
              </w:divBdr>
            </w:div>
          </w:divsChild>
        </w:div>
        <w:div w:id="1540584676">
          <w:marLeft w:val="60"/>
          <w:marRight w:val="60"/>
          <w:marTop w:val="105"/>
          <w:marBottom w:val="105"/>
          <w:divBdr>
            <w:top w:val="none" w:sz="0" w:space="0" w:color="auto"/>
            <w:left w:val="none" w:sz="0" w:space="0" w:color="auto"/>
            <w:bottom w:val="none" w:sz="0" w:space="0" w:color="auto"/>
            <w:right w:val="none" w:sz="0" w:space="0" w:color="auto"/>
          </w:divBdr>
        </w:div>
        <w:div w:id="1091052649">
          <w:marLeft w:val="60"/>
          <w:marRight w:val="60"/>
          <w:marTop w:val="105"/>
          <w:marBottom w:val="105"/>
          <w:divBdr>
            <w:top w:val="none" w:sz="0" w:space="0" w:color="auto"/>
            <w:left w:val="none" w:sz="0" w:space="0" w:color="auto"/>
            <w:bottom w:val="none" w:sz="0" w:space="0" w:color="auto"/>
            <w:right w:val="none" w:sz="0" w:space="0" w:color="auto"/>
          </w:divBdr>
          <w:divsChild>
            <w:div w:id="2140879017">
              <w:marLeft w:val="0"/>
              <w:marRight w:val="0"/>
              <w:marTop w:val="0"/>
              <w:marBottom w:val="0"/>
              <w:divBdr>
                <w:top w:val="none" w:sz="0" w:space="0" w:color="auto"/>
                <w:left w:val="none" w:sz="0" w:space="0" w:color="auto"/>
                <w:bottom w:val="none" w:sz="0" w:space="0" w:color="auto"/>
                <w:right w:val="none" w:sz="0" w:space="0" w:color="auto"/>
              </w:divBdr>
            </w:div>
          </w:divsChild>
        </w:div>
        <w:div w:id="1803227257">
          <w:marLeft w:val="60"/>
          <w:marRight w:val="60"/>
          <w:marTop w:val="105"/>
          <w:marBottom w:val="105"/>
          <w:divBdr>
            <w:top w:val="none" w:sz="0" w:space="0" w:color="auto"/>
            <w:left w:val="none" w:sz="0" w:space="0" w:color="auto"/>
            <w:bottom w:val="none" w:sz="0" w:space="0" w:color="auto"/>
            <w:right w:val="none" w:sz="0" w:space="0" w:color="auto"/>
          </w:divBdr>
        </w:div>
        <w:div w:id="1424062331">
          <w:marLeft w:val="60"/>
          <w:marRight w:val="60"/>
          <w:marTop w:val="105"/>
          <w:marBottom w:val="105"/>
          <w:divBdr>
            <w:top w:val="none" w:sz="0" w:space="0" w:color="auto"/>
            <w:left w:val="none" w:sz="0" w:space="0" w:color="auto"/>
            <w:bottom w:val="none" w:sz="0" w:space="0" w:color="auto"/>
            <w:right w:val="none" w:sz="0" w:space="0" w:color="auto"/>
          </w:divBdr>
          <w:divsChild>
            <w:div w:id="1932812458">
              <w:marLeft w:val="0"/>
              <w:marRight w:val="0"/>
              <w:marTop w:val="0"/>
              <w:marBottom w:val="0"/>
              <w:divBdr>
                <w:top w:val="none" w:sz="0" w:space="0" w:color="auto"/>
                <w:left w:val="none" w:sz="0" w:space="0" w:color="auto"/>
                <w:bottom w:val="none" w:sz="0" w:space="0" w:color="auto"/>
                <w:right w:val="none" w:sz="0" w:space="0" w:color="auto"/>
              </w:divBdr>
            </w:div>
            <w:div w:id="108821593">
              <w:marLeft w:val="0"/>
              <w:marRight w:val="0"/>
              <w:marTop w:val="0"/>
              <w:marBottom w:val="0"/>
              <w:divBdr>
                <w:top w:val="none" w:sz="0" w:space="0" w:color="auto"/>
                <w:left w:val="none" w:sz="0" w:space="0" w:color="auto"/>
                <w:bottom w:val="none" w:sz="0" w:space="0" w:color="auto"/>
                <w:right w:val="none" w:sz="0" w:space="0" w:color="auto"/>
              </w:divBdr>
            </w:div>
            <w:div w:id="35282356">
              <w:marLeft w:val="0"/>
              <w:marRight w:val="0"/>
              <w:marTop w:val="0"/>
              <w:marBottom w:val="0"/>
              <w:divBdr>
                <w:top w:val="none" w:sz="0" w:space="0" w:color="auto"/>
                <w:left w:val="none" w:sz="0" w:space="0" w:color="auto"/>
                <w:bottom w:val="none" w:sz="0" w:space="0" w:color="auto"/>
                <w:right w:val="none" w:sz="0" w:space="0" w:color="auto"/>
              </w:divBdr>
            </w:div>
          </w:divsChild>
        </w:div>
        <w:div w:id="5374554">
          <w:marLeft w:val="60"/>
          <w:marRight w:val="60"/>
          <w:marTop w:val="105"/>
          <w:marBottom w:val="105"/>
          <w:divBdr>
            <w:top w:val="none" w:sz="0" w:space="0" w:color="auto"/>
            <w:left w:val="none" w:sz="0" w:space="0" w:color="auto"/>
            <w:bottom w:val="none" w:sz="0" w:space="0" w:color="auto"/>
            <w:right w:val="none" w:sz="0" w:space="0" w:color="auto"/>
          </w:divBdr>
          <w:divsChild>
            <w:div w:id="1467552532">
              <w:marLeft w:val="0"/>
              <w:marRight w:val="0"/>
              <w:marTop w:val="0"/>
              <w:marBottom w:val="0"/>
              <w:divBdr>
                <w:top w:val="none" w:sz="0" w:space="0" w:color="auto"/>
                <w:left w:val="none" w:sz="0" w:space="0" w:color="auto"/>
                <w:bottom w:val="none" w:sz="0" w:space="0" w:color="auto"/>
                <w:right w:val="none" w:sz="0" w:space="0" w:color="auto"/>
              </w:divBdr>
            </w:div>
            <w:div w:id="90317443">
              <w:marLeft w:val="0"/>
              <w:marRight w:val="0"/>
              <w:marTop w:val="0"/>
              <w:marBottom w:val="0"/>
              <w:divBdr>
                <w:top w:val="none" w:sz="0" w:space="0" w:color="auto"/>
                <w:left w:val="none" w:sz="0" w:space="0" w:color="auto"/>
                <w:bottom w:val="none" w:sz="0" w:space="0" w:color="auto"/>
                <w:right w:val="none" w:sz="0" w:space="0" w:color="auto"/>
              </w:divBdr>
            </w:div>
          </w:divsChild>
        </w:div>
        <w:div w:id="1116364597">
          <w:marLeft w:val="60"/>
          <w:marRight w:val="60"/>
          <w:marTop w:val="105"/>
          <w:marBottom w:val="105"/>
          <w:divBdr>
            <w:top w:val="none" w:sz="0" w:space="0" w:color="auto"/>
            <w:left w:val="none" w:sz="0" w:space="0" w:color="auto"/>
            <w:bottom w:val="none" w:sz="0" w:space="0" w:color="auto"/>
            <w:right w:val="none" w:sz="0" w:space="0" w:color="auto"/>
          </w:divBdr>
          <w:divsChild>
            <w:div w:id="887107035">
              <w:marLeft w:val="0"/>
              <w:marRight w:val="0"/>
              <w:marTop w:val="0"/>
              <w:marBottom w:val="0"/>
              <w:divBdr>
                <w:top w:val="none" w:sz="0" w:space="0" w:color="auto"/>
                <w:left w:val="none" w:sz="0" w:space="0" w:color="auto"/>
                <w:bottom w:val="none" w:sz="0" w:space="0" w:color="auto"/>
                <w:right w:val="none" w:sz="0" w:space="0" w:color="auto"/>
              </w:divBdr>
            </w:div>
            <w:div w:id="879126113">
              <w:marLeft w:val="0"/>
              <w:marRight w:val="0"/>
              <w:marTop w:val="0"/>
              <w:marBottom w:val="0"/>
              <w:divBdr>
                <w:top w:val="none" w:sz="0" w:space="0" w:color="auto"/>
                <w:left w:val="none" w:sz="0" w:space="0" w:color="auto"/>
                <w:bottom w:val="none" w:sz="0" w:space="0" w:color="auto"/>
                <w:right w:val="none" w:sz="0" w:space="0" w:color="auto"/>
              </w:divBdr>
            </w:div>
          </w:divsChild>
        </w:div>
        <w:div w:id="191919560">
          <w:marLeft w:val="60"/>
          <w:marRight w:val="60"/>
          <w:marTop w:val="105"/>
          <w:marBottom w:val="105"/>
          <w:divBdr>
            <w:top w:val="none" w:sz="0" w:space="0" w:color="auto"/>
            <w:left w:val="none" w:sz="0" w:space="0" w:color="auto"/>
            <w:bottom w:val="none" w:sz="0" w:space="0" w:color="auto"/>
            <w:right w:val="none" w:sz="0" w:space="0" w:color="auto"/>
          </w:divBdr>
        </w:div>
        <w:div w:id="980385442">
          <w:marLeft w:val="60"/>
          <w:marRight w:val="60"/>
          <w:marTop w:val="105"/>
          <w:marBottom w:val="105"/>
          <w:divBdr>
            <w:top w:val="none" w:sz="0" w:space="0" w:color="auto"/>
            <w:left w:val="none" w:sz="0" w:space="0" w:color="auto"/>
            <w:bottom w:val="none" w:sz="0" w:space="0" w:color="auto"/>
            <w:right w:val="none" w:sz="0" w:space="0" w:color="auto"/>
          </w:divBdr>
          <w:divsChild>
            <w:div w:id="422341604">
              <w:marLeft w:val="0"/>
              <w:marRight w:val="0"/>
              <w:marTop w:val="0"/>
              <w:marBottom w:val="0"/>
              <w:divBdr>
                <w:top w:val="none" w:sz="0" w:space="0" w:color="auto"/>
                <w:left w:val="none" w:sz="0" w:space="0" w:color="auto"/>
                <w:bottom w:val="none" w:sz="0" w:space="0" w:color="auto"/>
                <w:right w:val="none" w:sz="0" w:space="0" w:color="auto"/>
              </w:divBdr>
            </w:div>
          </w:divsChild>
        </w:div>
        <w:div w:id="1664772276">
          <w:marLeft w:val="60"/>
          <w:marRight w:val="60"/>
          <w:marTop w:val="105"/>
          <w:marBottom w:val="105"/>
          <w:divBdr>
            <w:top w:val="none" w:sz="0" w:space="0" w:color="auto"/>
            <w:left w:val="none" w:sz="0" w:space="0" w:color="auto"/>
            <w:bottom w:val="none" w:sz="0" w:space="0" w:color="auto"/>
            <w:right w:val="none" w:sz="0" w:space="0" w:color="auto"/>
          </w:divBdr>
          <w:divsChild>
            <w:div w:id="1035927986">
              <w:marLeft w:val="0"/>
              <w:marRight w:val="0"/>
              <w:marTop w:val="0"/>
              <w:marBottom w:val="0"/>
              <w:divBdr>
                <w:top w:val="none" w:sz="0" w:space="0" w:color="auto"/>
                <w:left w:val="none" w:sz="0" w:space="0" w:color="auto"/>
                <w:bottom w:val="none" w:sz="0" w:space="0" w:color="auto"/>
                <w:right w:val="none" w:sz="0" w:space="0" w:color="auto"/>
              </w:divBdr>
            </w:div>
            <w:div w:id="204634934">
              <w:marLeft w:val="0"/>
              <w:marRight w:val="0"/>
              <w:marTop w:val="0"/>
              <w:marBottom w:val="0"/>
              <w:divBdr>
                <w:top w:val="none" w:sz="0" w:space="0" w:color="auto"/>
                <w:left w:val="none" w:sz="0" w:space="0" w:color="auto"/>
                <w:bottom w:val="none" w:sz="0" w:space="0" w:color="auto"/>
                <w:right w:val="none" w:sz="0" w:space="0" w:color="auto"/>
              </w:divBdr>
            </w:div>
          </w:divsChild>
        </w:div>
        <w:div w:id="411515325">
          <w:marLeft w:val="60"/>
          <w:marRight w:val="60"/>
          <w:marTop w:val="105"/>
          <w:marBottom w:val="105"/>
          <w:divBdr>
            <w:top w:val="none" w:sz="0" w:space="0" w:color="auto"/>
            <w:left w:val="none" w:sz="0" w:space="0" w:color="auto"/>
            <w:bottom w:val="none" w:sz="0" w:space="0" w:color="auto"/>
            <w:right w:val="none" w:sz="0" w:space="0" w:color="auto"/>
          </w:divBdr>
          <w:divsChild>
            <w:div w:id="1480534610">
              <w:marLeft w:val="0"/>
              <w:marRight w:val="0"/>
              <w:marTop w:val="0"/>
              <w:marBottom w:val="0"/>
              <w:divBdr>
                <w:top w:val="none" w:sz="0" w:space="0" w:color="auto"/>
                <w:left w:val="none" w:sz="0" w:space="0" w:color="auto"/>
                <w:bottom w:val="none" w:sz="0" w:space="0" w:color="auto"/>
                <w:right w:val="none" w:sz="0" w:space="0" w:color="auto"/>
              </w:divBdr>
            </w:div>
            <w:div w:id="799542870">
              <w:marLeft w:val="0"/>
              <w:marRight w:val="0"/>
              <w:marTop w:val="0"/>
              <w:marBottom w:val="0"/>
              <w:divBdr>
                <w:top w:val="none" w:sz="0" w:space="0" w:color="auto"/>
                <w:left w:val="none" w:sz="0" w:space="0" w:color="auto"/>
                <w:bottom w:val="none" w:sz="0" w:space="0" w:color="auto"/>
                <w:right w:val="none" w:sz="0" w:space="0" w:color="auto"/>
              </w:divBdr>
            </w:div>
          </w:divsChild>
        </w:div>
        <w:div w:id="450633393">
          <w:marLeft w:val="60"/>
          <w:marRight w:val="60"/>
          <w:marTop w:val="105"/>
          <w:marBottom w:val="105"/>
          <w:divBdr>
            <w:top w:val="none" w:sz="0" w:space="0" w:color="auto"/>
            <w:left w:val="none" w:sz="0" w:space="0" w:color="auto"/>
            <w:bottom w:val="none" w:sz="0" w:space="0" w:color="auto"/>
            <w:right w:val="none" w:sz="0" w:space="0" w:color="auto"/>
          </w:divBdr>
        </w:div>
        <w:div w:id="1419599310">
          <w:marLeft w:val="60"/>
          <w:marRight w:val="60"/>
          <w:marTop w:val="105"/>
          <w:marBottom w:val="105"/>
          <w:divBdr>
            <w:top w:val="none" w:sz="0" w:space="0" w:color="auto"/>
            <w:left w:val="none" w:sz="0" w:space="0" w:color="auto"/>
            <w:bottom w:val="none" w:sz="0" w:space="0" w:color="auto"/>
            <w:right w:val="none" w:sz="0" w:space="0" w:color="auto"/>
          </w:divBdr>
          <w:divsChild>
            <w:div w:id="2001347061">
              <w:marLeft w:val="0"/>
              <w:marRight w:val="0"/>
              <w:marTop w:val="0"/>
              <w:marBottom w:val="0"/>
              <w:divBdr>
                <w:top w:val="none" w:sz="0" w:space="0" w:color="auto"/>
                <w:left w:val="none" w:sz="0" w:space="0" w:color="auto"/>
                <w:bottom w:val="none" w:sz="0" w:space="0" w:color="auto"/>
                <w:right w:val="none" w:sz="0" w:space="0" w:color="auto"/>
              </w:divBdr>
            </w:div>
          </w:divsChild>
        </w:div>
        <w:div w:id="1168517586">
          <w:marLeft w:val="60"/>
          <w:marRight w:val="60"/>
          <w:marTop w:val="105"/>
          <w:marBottom w:val="105"/>
          <w:divBdr>
            <w:top w:val="none" w:sz="0" w:space="0" w:color="auto"/>
            <w:left w:val="none" w:sz="0" w:space="0" w:color="auto"/>
            <w:bottom w:val="none" w:sz="0" w:space="0" w:color="auto"/>
            <w:right w:val="none" w:sz="0" w:space="0" w:color="auto"/>
          </w:divBdr>
          <w:divsChild>
            <w:div w:id="1292444756">
              <w:marLeft w:val="0"/>
              <w:marRight w:val="0"/>
              <w:marTop w:val="0"/>
              <w:marBottom w:val="0"/>
              <w:divBdr>
                <w:top w:val="none" w:sz="0" w:space="0" w:color="auto"/>
                <w:left w:val="none" w:sz="0" w:space="0" w:color="auto"/>
                <w:bottom w:val="none" w:sz="0" w:space="0" w:color="auto"/>
                <w:right w:val="none" w:sz="0" w:space="0" w:color="auto"/>
              </w:divBdr>
            </w:div>
          </w:divsChild>
        </w:div>
        <w:div w:id="1415584703">
          <w:marLeft w:val="60"/>
          <w:marRight w:val="60"/>
          <w:marTop w:val="105"/>
          <w:marBottom w:val="105"/>
          <w:divBdr>
            <w:top w:val="none" w:sz="0" w:space="0" w:color="auto"/>
            <w:left w:val="none" w:sz="0" w:space="0" w:color="auto"/>
            <w:bottom w:val="none" w:sz="0" w:space="0" w:color="auto"/>
            <w:right w:val="none" w:sz="0" w:space="0" w:color="auto"/>
          </w:divBdr>
          <w:divsChild>
            <w:div w:id="1884632226">
              <w:marLeft w:val="0"/>
              <w:marRight w:val="0"/>
              <w:marTop w:val="0"/>
              <w:marBottom w:val="0"/>
              <w:divBdr>
                <w:top w:val="none" w:sz="0" w:space="0" w:color="auto"/>
                <w:left w:val="none" w:sz="0" w:space="0" w:color="auto"/>
                <w:bottom w:val="none" w:sz="0" w:space="0" w:color="auto"/>
                <w:right w:val="none" w:sz="0" w:space="0" w:color="auto"/>
              </w:divBdr>
            </w:div>
            <w:div w:id="1425028048">
              <w:marLeft w:val="0"/>
              <w:marRight w:val="0"/>
              <w:marTop w:val="0"/>
              <w:marBottom w:val="0"/>
              <w:divBdr>
                <w:top w:val="none" w:sz="0" w:space="0" w:color="auto"/>
                <w:left w:val="none" w:sz="0" w:space="0" w:color="auto"/>
                <w:bottom w:val="none" w:sz="0" w:space="0" w:color="auto"/>
                <w:right w:val="none" w:sz="0" w:space="0" w:color="auto"/>
              </w:divBdr>
            </w:div>
          </w:divsChild>
        </w:div>
        <w:div w:id="1712538554">
          <w:marLeft w:val="60"/>
          <w:marRight w:val="60"/>
          <w:marTop w:val="105"/>
          <w:marBottom w:val="105"/>
          <w:divBdr>
            <w:top w:val="none" w:sz="0" w:space="0" w:color="auto"/>
            <w:left w:val="none" w:sz="0" w:space="0" w:color="auto"/>
            <w:bottom w:val="none" w:sz="0" w:space="0" w:color="auto"/>
            <w:right w:val="none" w:sz="0" w:space="0" w:color="auto"/>
          </w:divBdr>
          <w:divsChild>
            <w:div w:id="2146971270">
              <w:marLeft w:val="0"/>
              <w:marRight w:val="0"/>
              <w:marTop w:val="0"/>
              <w:marBottom w:val="0"/>
              <w:divBdr>
                <w:top w:val="none" w:sz="0" w:space="0" w:color="auto"/>
                <w:left w:val="none" w:sz="0" w:space="0" w:color="auto"/>
                <w:bottom w:val="none" w:sz="0" w:space="0" w:color="auto"/>
                <w:right w:val="none" w:sz="0" w:space="0" w:color="auto"/>
              </w:divBdr>
            </w:div>
          </w:divsChild>
        </w:div>
        <w:div w:id="1540582886">
          <w:marLeft w:val="60"/>
          <w:marRight w:val="60"/>
          <w:marTop w:val="105"/>
          <w:marBottom w:val="105"/>
          <w:divBdr>
            <w:top w:val="none" w:sz="0" w:space="0" w:color="auto"/>
            <w:left w:val="none" w:sz="0" w:space="0" w:color="auto"/>
            <w:bottom w:val="none" w:sz="0" w:space="0" w:color="auto"/>
            <w:right w:val="none" w:sz="0" w:space="0" w:color="auto"/>
          </w:divBdr>
        </w:div>
        <w:div w:id="2140024911">
          <w:marLeft w:val="60"/>
          <w:marRight w:val="60"/>
          <w:marTop w:val="105"/>
          <w:marBottom w:val="105"/>
          <w:divBdr>
            <w:top w:val="none" w:sz="0" w:space="0" w:color="auto"/>
            <w:left w:val="none" w:sz="0" w:space="0" w:color="auto"/>
            <w:bottom w:val="none" w:sz="0" w:space="0" w:color="auto"/>
            <w:right w:val="none" w:sz="0" w:space="0" w:color="auto"/>
          </w:divBdr>
          <w:divsChild>
            <w:div w:id="660545375">
              <w:marLeft w:val="0"/>
              <w:marRight w:val="0"/>
              <w:marTop w:val="0"/>
              <w:marBottom w:val="0"/>
              <w:divBdr>
                <w:top w:val="none" w:sz="0" w:space="0" w:color="auto"/>
                <w:left w:val="none" w:sz="0" w:space="0" w:color="auto"/>
                <w:bottom w:val="none" w:sz="0" w:space="0" w:color="auto"/>
                <w:right w:val="none" w:sz="0" w:space="0" w:color="auto"/>
              </w:divBdr>
            </w:div>
          </w:divsChild>
        </w:div>
        <w:div w:id="219756600">
          <w:marLeft w:val="60"/>
          <w:marRight w:val="60"/>
          <w:marTop w:val="105"/>
          <w:marBottom w:val="105"/>
          <w:divBdr>
            <w:top w:val="none" w:sz="0" w:space="0" w:color="auto"/>
            <w:left w:val="none" w:sz="0" w:space="0" w:color="auto"/>
            <w:bottom w:val="none" w:sz="0" w:space="0" w:color="auto"/>
            <w:right w:val="none" w:sz="0" w:space="0" w:color="auto"/>
          </w:divBdr>
          <w:divsChild>
            <w:div w:id="1864902048">
              <w:marLeft w:val="0"/>
              <w:marRight w:val="0"/>
              <w:marTop w:val="0"/>
              <w:marBottom w:val="0"/>
              <w:divBdr>
                <w:top w:val="none" w:sz="0" w:space="0" w:color="auto"/>
                <w:left w:val="none" w:sz="0" w:space="0" w:color="auto"/>
                <w:bottom w:val="none" w:sz="0" w:space="0" w:color="auto"/>
                <w:right w:val="none" w:sz="0" w:space="0" w:color="auto"/>
              </w:divBdr>
            </w:div>
          </w:divsChild>
        </w:div>
        <w:div w:id="29258909">
          <w:marLeft w:val="60"/>
          <w:marRight w:val="60"/>
          <w:marTop w:val="105"/>
          <w:marBottom w:val="105"/>
          <w:divBdr>
            <w:top w:val="none" w:sz="0" w:space="0" w:color="auto"/>
            <w:left w:val="none" w:sz="0" w:space="0" w:color="auto"/>
            <w:bottom w:val="none" w:sz="0" w:space="0" w:color="auto"/>
            <w:right w:val="none" w:sz="0" w:space="0" w:color="auto"/>
          </w:divBdr>
          <w:divsChild>
            <w:div w:id="1453745742">
              <w:marLeft w:val="0"/>
              <w:marRight w:val="0"/>
              <w:marTop w:val="0"/>
              <w:marBottom w:val="0"/>
              <w:divBdr>
                <w:top w:val="none" w:sz="0" w:space="0" w:color="auto"/>
                <w:left w:val="none" w:sz="0" w:space="0" w:color="auto"/>
                <w:bottom w:val="none" w:sz="0" w:space="0" w:color="auto"/>
                <w:right w:val="none" w:sz="0" w:space="0" w:color="auto"/>
              </w:divBdr>
            </w:div>
            <w:div w:id="1825007163">
              <w:marLeft w:val="0"/>
              <w:marRight w:val="0"/>
              <w:marTop w:val="0"/>
              <w:marBottom w:val="0"/>
              <w:divBdr>
                <w:top w:val="none" w:sz="0" w:space="0" w:color="auto"/>
                <w:left w:val="none" w:sz="0" w:space="0" w:color="auto"/>
                <w:bottom w:val="none" w:sz="0" w:space="0" w:color="auto"/>
                <w:right w:val="none" w:sz="0" w:space="0" w:color="auto"/>
              </w:divBdr>
            </w:div>
          </w:divsChild>
        </w:div>
        <w:div w:id="1454522067">
          <w:marLeft w:val="60"/>
          <w:marRight w:val="60"/>
          <w:marTop w:val="105"/>
          <w:marBottom w:val="105"/>
          <w:divBdr>
            <w:top w:val="none" w:sz="0" w:space="0" w:color="auto"/>
            <w:left w:val="none" w:sz="0" w:space="0" w:color="auto"/>
            <w:bottom w:val="none" w:sz="0" w:space="0" w:color="auto"/>
            <w:right w:val="none" w:sz="0" w:space="0" w:color="auto"/>
          </w:divBdr>
        </w:div>
        <w:div w:id="360713903">
          <w:marLeft w:val="60"/>
          <w:marRight w:val="60"/>
          <w:marTop w:val="105"/>
          <w:marBottom w:val="105"/>
          <w:divBdr>
            <w:top w:val="none" w:sz="0" w:space="0" w:color="auto"/>
            <w:left w:val="none" w:sz="0" w:space="0" w:color="auto"/>
            <w:bottom w:val="none" w:sz="0" w:space="0" w:color="auto"/>
            <w:right w:val="none" w:sz="0" w:space="0" w:color="auto"/>
          </w:divBdr>
          <w:divsChild>
            <w:div w:id="876505419">
              <w:marLeft w:val="0"/>
              <w:marRight w:val="0"/>
              <w:marTop w:val="0"/>
              <w:marBottom w:val="0"/>
              <w:divBdr>
                <w:top w:val="none" w:sz="0" w:space="0" w:color="auto"/>
                <w:left w:val="none" w:sz="0" w:space="0" w:color="auto"/>
                <w:bottom w:val="none" w:sz="0" w:space="0" w:color="auto"/>
                <w:right w:val="none" w:sz="0" w:space="0" w:color="auto"/>
              </w:divBdr>
            </w:div>
          </w:divsChild>
        </w:div>
        <w:div w:id="785001943">
          <w:marLeft w:val="60"/>
          <w:marRight w:val="60"/>
          <w:marTop w:val="105"/>
          <w:marBottom w:val="105"/>
          <w:divBdr>
            <w:top w:val="none" w:sz="0" w:space="0" w:color="auto"/>
            <w:left w:val="none" w:sz="0" w:space="0" w:color="auto"/>
            <w:bottom w:val="none" w:sz="0" w:space="0" w:color="auto"/>
            <w:right w:val="none" w:sz="0" w:space="0" w:color="auto"/>
          </w:divBdr>
          <w:divsChild>
            <w:div w:id="1689217233">
              <w:marLeft w:val="0"/>
              <w:marRight w:val="0"/>
              <w:marTop w:val="0"/>
              <w:marBottom w:val="0"/>
              <w:divBdr>
                <w:top w:val="none" w:sz="0" w:space="0" w:color="auto"/>
                <w:left w:val="none" w:sz="0" w:space="0" w:color="auto"/>
                <w:bottom w:val="none" w:sz="0" w:space="0" w:color="auto"/>
                <w:right w:val="none" w:sz="0" w:space="0" w:color="auto"/>
              </w:divBdr>
            </w:div>
          </w:divsChild>
        </w:div>
        <w:div w:id="83306489">
          <w:marLeft w:val="60"/>
          <w:marRight w:val="60"/>
          <w:marTop w:val="105"/>
          <w:marBottom w:val="105"/>
          <w:divBdr>
            <w:top w:val="none" w:sz="0" w:space="0" w:color="auto"/>
            <w:left w:val="none" w:sz="0" w:space="0" w:color="auto"/>
            <w:bottom w:val="none" w:sz="0" w:space="0" w:color="auto"/>
            <w:right w:val="none" w:sz="0" w:space="0" w:color="auto"/>
          </w:divBdr>
          <w:divsChild>
            <w:div w:id="844634197">
              <w:marLeft w:val="0"/>
              <w:marRight w:val="0"/>
              <w:marTop w:val="0"/>
              <w:marBottom w:val="0"/>
              <w:divBdr>
                <w:top w:val="none" w:sz="0" w:space="0" w:color="auto"/>
                <w:left w:val="none" w:sz="0" w:space="0" w:color="auto"/>
                <w:bottom w:val="none" w:sz="0" w:space="0" w:color="auto"/>
                <w:right w:val="none" w:sz="0" w:space="0" w:color="auto"/>
              </w:divBdr>
            </w:div>
            <w:div w:id="2043088126">
              <w:marLeft w:val="0"/>
              <w:marRight w:val="0"/>
              <w:marTop w:val="0"/>
              <w:marBottom w:val="0"/>
              <w:divBdr>
                <w:top w:val="none" w:sz="0" w:space="0" w:color="auto"/>
                <w:left w:val="none" w:sz="0" w:space="0" w:color="auto"/>
                <w:bottom w:val="none" w:sz="0" w:space="0" w:color="auto"/>
                <w:right w:val="none" w:sz="0" w:space="0" w:color="auto"/>
              </w:divBdr>
            </w:div>
          </w:divsChild>
        </w:div>
        <w:div w:id="320084226">
          <w:marLeft w:val="60"/>
          <w:marRight w:val="60"/>
          <w:marTop w:val="105"/>
          <w:marBottom w:val="105"/>
          <w:divBdr>
            <w:top w:val="none" w:sz="0" w:space="0" w:color="auto"/>
            <w:left w:val="none" w:sz="0" w:space="0" w:color="auto"/>
            <w:bottom w:val="none" w:sz="0" w:space="0" w:color="auto"/>
            <w:right w:val="none" w:sz="0" w:space="0" w:color="auto"/>
          </w:divBdr>
        </w:div>
        <w:div w:id="1969512322">
          <w:marLeft w:val="60"/>
          <w:marRight w:val="60"/>
          <w:marTop w:val="105"/>
          <w:marBottom w:val="105"/>
          <w:divBdr>
            <w:top w:val="none" w:sz="0" w:space="0" w:color="auto"/>
            <w:left w:val="none" w:sz="0" w:space="0" w:color="auto"/>
            <w:bottom w:val="none" w:sz="0" w:space="0" w:color="auto"/>
            <w:right w:val="none" w:sz="0" w:space="0" w:color="auto"/>
          </w:divBdr>
          <w:divsChild>
            <w:div w:id="1752851586">
              <w:marLeft w:val="0"/>
              <w:marRight w:val="0"/>
              <w:marTop w:val="0"/>
              <w:marBottom w:val="0"/>
              <w:divBdr>
                <w:top w:val="none" w:sz="0" w:space="0" w:color="auto"/>
                <w:left w:val="none" w:sz="0" w:space="0" w:color="auto"/>
                <w:bottom w:val="none" w:sz="0" w:space="0" w:color="auto"/>
                <w:right w:val="none" w:sz="0" w:space="0" w:color="auto"/>
              </w:divBdr>
            </w:div>
          </w:divsChild>
        </w:div>
        <w:div w:id="395784299">
          <w:marLeft w:val="60"/>
          <w:marRight w:val="60"/>
          <w:marTop w:val="105"/>
          <w:marBottom w:val="105"/>
          <w:divBdr>
            <w:top w:val="none" w:sz="0" w:space="0" w:color="auto"/>
            <w:left w:val="none" w:sz="0" w:space="0" w:color="auto"/>
            <w:bottom w:val="none" w:sz="0" w:space="0" w:color="auto"/>
            <w:right w:val="none" w:sz="0" w:space="0" w:color="auto"/>
          </w:divBdr>
        </w:div>
        <w:div w:id="505677037">
          <w:marLeft w:val="60"/>
          <w:marRight w:val="60"/>
          <w:marTop w:val="105"/>
          <w:marBottom w:val="105"/>
          <w:divBdr>
            <w:top w:val="none" w:sz="0" w:space="0" w:color="auto"/>
            <w:left w:val="none" w:sz="0" w:space="0" w:color="auto"/>
            <w:bottom w:val="none" w:sz="0" w:space="0" w:color="auto"/>
            <w:right w:val="none" w:sz="0" w:space="0" w:color="auto"/>
          </w:divBdr>
          <w:divsChild>
            <w:div w:id="234514633">
              <w:marLeft w:val="0"/>
              <w:marRight w:val="0"/>
              <w:marTop w:val="0"/>
              <w:marBottom w:val="0"/>
              <w:divBdr>
                <w:top w:val="none" w:sz="0" w:space="0" w:color="auto"/>
                <w:left w:val="none" w:sz="0" w:space="0" w:color="auto"/>
                <w:bottom w:val="none" w:sz="0" w:space="0" w:color="auto"/>
                <w:right w:val="none" w:sz="0" w:space="0" w:color="auto"/>
              </w:divBdr>
            </w:div>
          </w:divsChild>
        </w:div>
        <w:div w:id="66197353">
          <w:marLeft w:val="60"/>
          <w:marRight w:val="60"/>
          <w:marTop w:val="105"/>
          <w:marBottom w:val="105"/>
          <w:divBdr>
            <w:top w:val="none" w:sz="0" w:space="0" w:color="auto"/>
            <w:left w:val="none" w:sz="0" w:space="0" w:color="auto"/>
            <w:bottom w:val="none" w:sz="0" w:space="0" w:color="auto"/>
            <w:right w:val="none" w:sz="0" w:space="0" w:color="auto"/>
          </w:divBdr>
          <w:divsChild>
            <w:div w:id="2130781080">
              <w:marLeft w:val="0"/>
              <w:marRight w:val="0"/>
              <w:marTop w:val="0"/>
              <w:marBottom w:val="0"/>
              <w:divBdr>
                <w:top w:val="none" w:sz="0" w:space="0" w:color="auto"/>
                <w:left w:val="none" w:sz="0" w:space="0" w:color="auto"/>
                <w:bottom w:val="none" w:sz="0" w:space="0" w:color="auto"/>
                <w:right w:val="none" w:sz="0" w:space="0" w:color="auto"/>
              </w:divBdr>
            </w:div>
            <w:div w:id="249045277">
              <w:marLeft w:val="0"/>
              <w:marRight w:val="0"/>
              <w:marTop w:val="0"/>
              <w:marBottom w:val="0"/>
              <w:divBdr>
                <w:top w:val="none" w:sz="0" w:space="0" w:color="auto"/>
                <w:left w:val="none" w:sz="0" w:space="0" w:color="auto"/>
                <w:bottom w:val="none" w:sz="0" w:space="0" w:color="auto"/>
                <w:right w:val="none" w:sz="0" w:space="0" w:color="auto"/>
              </w:divBdr>
            </w:div>
            <w:div w:id="2051494108">
              <w:marLeft w:val="0"/>
              <w:marRight w:val="0"/>
              <w:marTop w:val="0"/>
              <w:marBottom w:val="0"/>
              <w:divBdr>
                <w:top w:val="none" w:sz="0" w:space="0" w:color="auto"/>
                <w:left w:val="none" w:sz="0" w:space="0" w:color="auto"/>
                <w:bottom w:val="none" w:sz="0" w:space="0" w:color="auto"/>
                <w:right w:val="none" w:sz="0" w:space="0" w:color="auto"/>
              </w:divBdr>
            </w:div>
            <w:div w:id="611403464">
              <w:marLeft w:val="0"/>
              <w:marRight w:val="0"/>
              <w:marTop w:val="0"/>
              <w:marBottom w:val="0"/>
              <w:divBdr>
                <w:top w:val="none" w:sz="0" w:space="0" w:color="auto"/>
                <w:left w:val="none" w:sz="0" w:space="0" w:color="auto"/>
                <w:bottom w:val="none" w:sz="0" w:space="0" w:color="auto"/>
                <w:right w:val="none" w:sz="0" w:space="0" w:color="auto"/>
              </w:divBdr>
            </w:div>
          </w:divsChild>
        </w:div>
        <w:div w:id="168180976">
          <w:marLeft w:val="60"/>
          <w:marRight w:val="60"/>
          <w:marTop w:val="105"/>
          <w:marBottom w:val="105"/>
          <w:divBdr>
            <w:top w:val="none" w:sz="0" w:space="0" w:color="auto"/>
            <w:left w:val="none" w:sz="0" w:space="0" w:color="auto"/>
            <w:bottom w:val="none" w:sz="0" w:space="0" w:color="auto"/>
            <w:right w:val="none" w:sz="0" w:space="0" w:color="auto"/>
          </w:divBdr>
          <w:divsChild>
            <w:div w:id="914706551">
              <w:marLeft w:val="0"/>
              <w:marRight w:val="0"/>
              <w:marTop w:val="0"/>
              <w:marBottom w:val="0"/>
              <w:divBdr>
                <w:top w:val="none" w:sz="0" w:space="0" w:color="auto"/>
                <w:left w:val="none" w:sz="0" w:space="0" w:color="auto"/>
                <w:bottom w:val="none" w:sz="0" w:space="0" w:color="auto"/>
                <w:right w:val="none" w:sz="0" w:space="0" w:color="auto"/>
              </w:divBdr>
            </w:div>
            <w:div w:id="2047287996">
              <w:marLeft w:val="0"/>
              <w:marRight w:val="0"/>
              <w:marTop w:val="0"/>
              <w:marBottom w:val="0"/>
              <w:divBdr>
                <w:top w:val="none" w:sz="0" w:space="0" w:color="auto"/>
                <w:left w:val="none" w:sz="0" w:space="0" w:color="auto"/>
                <w:bottom w:val="none" w:sz="0" w:space="0" w:color="auto"/>
                <w:right w:val="none" w:sz="0" w:space="0" w:color="auto"/>
              </w:divBdr>
            </w:div>
            <w:div w:id="289476705">
              <w:marLeft w:val="0"/>
              <w:marRight w:val="0"/>
              <w:marTop w:val="0"/>
              <w:marBottom w:val="0"/>
              <w:divBdr>
                <w:top w:val="none" w:sz="0" w:space="0" w:color="auto"/>
                <w:left w:val="none" w:sz="0" w:space="0" w:color="auto"/>
                <w:bottom w:val="none" w:sz="0" w:space="0" w:color="auto"/>
                <w:right w:val="none" w:sz="0" w:space="0" w:color="auto"/>
              </w:divBdr>
            </w:div>
            <w:div w:id="1617324442">
              <w:marLeft w:val="0"/>
              <w:marRight w:val="0"/>
              <w:marTop w:val="0"/>
              <w:marBottom w:val="0"/>
              <w:divBdr>
                <w:top w:val="none" w:sz="0" w:space="0" w:color="auto"/>
                <w:left w:val="none" w:sz="0" w:space="0" w:color="auto"/>
                <w:bottom w:val="none" w:sz="0" w:space="0" w:color="auto"/>
                <w:right w:val="none" w:sz="0" w:space="0" w:color="auto"/>
              </w:divBdr>
            </w:div>
            <w:div w:id="1855800972">
              <w:marLeft w:val="0"/>
              <w:marRight w:val="0"/>
              <w:marTop w:val="0"/>
              <w:marBottom w:val="0"/>
              <w:divBdr>
                <w:top w:val="none" w:sz="0" w:space="0" w:color="auto"/>
                <w:left w:val="none" w:sz="0" w:space="0" w:color="auto"/>
                <w:bottom w:val="none" w:sz="0" w:space="0" w:color="auto"/>
                <w:right w:val="none" w:sz="0" w:space="0" w:color="auto"/>
              </w:divBdr>
            </w:div>
            <w:div w:id="284697844">
              <w:marLeft w:val="0"/>
              <w:marRight w:val="0"/>
              <w:marTop w:val="0"/>
              <w:marBottom w:val="0"/>
              <w:divBdr>
                <w:top w:val="none" w:sz="0" w:space="0" w:color="auto"/>
                <w:left w:val="none" w:sz="0" w:space="0" w:color="auto"/>
                <w:bottom w:val="none" w:sz="0" w:space="0" w:color="auto"/>
                <w:right w:val="none" w:sz="0" w:space="0" w:color="auto"/>
              </w:divBdr>
            </w:div>
            <w:div w:id="681975070">
              <w:marLeft w:val="0"/>
              <w:marRight w:val="0"/>
              <w:marTop w:val="0"/>
              <w:marBottom w:val="0"/>
              <w:divBdr>
                <w:top w:val="none" w:sz="0" w:space="0" w:color="auto"/>
                <w:left w:val="none" w:sz="0" w:space="0" w:color="auto"/>
                <w:bottom w:val="none" w:sz="0" w:space="0" w:color="auto"/>
                <w:right w:val="none" w:sz="0" w:space="0" w:color="auto"/>
              </w:divBdr>
            </w:div>
          </w:divsChild>
        </w:div>
        <w:div w:id="1601838167">
          <w:marLeft w:val="60"/>
          <w:marRight w:val="60"/>
          <w:marTop w:val="105"/>
          <w:marBottom w:val="105"/>
          <w:divBdr>
            <w:top w:val="none" w:sz="0" w:space="0" w:color="auto"/>
            <w:left w:val="none" w:sz="0" w:space="0" w:color="auto"/>
            <w:bottom w:val="none" w:sz="0" w:space="0" w:color="auto"/>
            <w:right w:val="none" w:sz="0" w:space="0" w:color="auto"/>
          </w:divBdr>
        </w:div>
        <w:div w:id="1526402189">
          <w:marLeft w:val="60"/>
          <w:marRight w:val="60"/>
          <w:marTop w:val="105"/>
          <w:marBottom w:val="105"/>
          <w:divBdr>
            <w:top w:val="none" w:sz="0" w:space="0" w:color="auto"/>
            <w:left w:val="none" w:sz="0" w:space="0" w:color="auto"/>
            <w:bottom w:val="none" w:sz="0" w:space="0" w:color="auto"/>
            <w:right w:val="none" w:sz="0" w:space="0" w:color="auto"/>
          </w:divBdr>
          <w:divsChild>
            <w:div w:id="1220747759">
              <w:marLeft w:val="0"/>
              <w:marRight w:val="0"/>
              <w:marTop w:val="0"/>
              <w:marBottom w:val="0"/>
              <w:divBdr>
                <w:top w:val="none" w:sz="0" w:space="0" w:color="auto"/>
                <w:left w:val="none" w:sz="0" w:space="0" w:color="auto"/>
                <w:bottom w:val="none" w:sz="0" w:space="0" w:color="auto"/>
                <w:right w:val="none" w:sz="0" w:space="0" w:color="auto"/>
              </w:divBdr>
            </w:div>
          </w:divsChild>
        </w:div>
        <w:div w:id="204097688">
          <w:marLeft w:val="60"/>
          <w:marRight w:val="60"/>
          <w:marTop w:val="105"/>
          <w:marBottom w:val="105"/>
          <w:divBdr>
            <w:top w:val="none" w:sz="0" w:space="0" w:color="auto"/>
            <w:left w:val="none" w:sz="0" w:space="0" w:color="auto"/>
            <w:bottom w:val="none" w:sz="0" w:space="0" w:color="auto"/>
            <w:right w:val="none" w:sz="0" w:space="0" w:color="auto"/>
          </w:divBdr>
        </w:div>
        <w:div w:id="612135928">
          <w:marLeft w:val="60"/>
          <w:marRight w:val="60"/>
          <w:marTop w:val="105"/>
          <w:marBottom w:val="105"/>
          <w:divBdr>
            <w:top w:val="none" w:sz="0" w:space="0" w:color="auto"/>
            <w:left w:val="none" w:sz="0" w:space="0" w:color="auto"/>
            <w:bottom w:val="none" w:sz="0" w:space="0" w:color="auto"/>
            <w:right w:val="none" w:sz="0" w:space="0" w:color="auto"/>
          </w:divBdr>
          <w:divsChild>
            <w:div w:id="117990097">
              <w:marLeft w:val="0"/>
              <w:marRight w:val="0"/>
              <w:marTop w:val="0"/>
              <w:marBottom w:val="0"/>
              <w:divBdr>
                <w:top w:val="none" w:sz="0" w:space="0" w:color="auto"/>
                <w:left w:val="none" w:sz="0" w:space="0" w:color="auto"/>
                <w:bottom w:val="none" w:sz="0" w:space="0" w:color="auto"/>
                <w:right w:val="none" w:sz="0" w:space="0" w:color="auto"/>
              </w:divBdr>
            </w:div>
          </w:divsChild>
        </w:div>
        <w:div w:id="2026439291">
          <w:marLeft w:val="60"/>
          <w:marRight w:val="60"/>
          <w:marTop w:val="105"/>
          <w:marBottom w:val="105"/>
          <w:divBdr>
            <w:top w:val="none" w:sz="0" w:space="0" w:color="auto"/>
            <w:left w:val="none" w:sz="0" w:space="0" w:color="auto"/>
            <w:bottom w:val="none" w:sz="0" w:space="0" w:color="auto"/>
            <w:right w:val="none" w:sz="0" w:space="0" w:color="auto"/>
          </w:divBdr>
          <w:divsChild>
            <w:div w:id="712392149">
              <w:marLeft w:val="0"/>
              <w:marRight w:val="0"/>
              <w:marTop w:val="0"/>
              <w:marBottom w:val="0"/>
              <w:divBdr>
                <w:top w:val="none" w:sz="0" w:space="0" w:color="auto"/>
                <w:left w:val="none" w:sz="0" w:space="0" w:color="auto"/>
                <w:bottom w:val="none" w:sz="0" w:space="0" w:color="auto"/>
                <w:right w:val="none" w:sz="0" w:space="0" w:color="auto"/>
              </w:divBdr>
            </w:div>
            <w:div w:id="903687271">
              <w:marLeft w:val="0"/>
              <w:marRight w:val="0"/>
              <w:marTop w:val="0"/>
              <w:marBottom w:val="0"/>
              <w:divBdr>
                <w:top w:val="none" w:sz="0" w:space="0" w:color="auto"/>
                <w:left w:val="none" w:sz="0" w:space="0" w:color="auto"/>
                <w:bottom w:val="none" w:sz="0" w:space="0" w:color="auto"/>
                <w:right w:val="none" w:sz="0" w:space="0" w:color="auto"/>
              </w:divBdr>
            </w:div>
            <w:div w:id="122046882">
              <w:marLeft w:val="0"/>
              <w:marRight w:val="0"/>
              <w:marTop w:val="0"/>
              <w:marBottom w:val="0"/>
              <w:divBdr>
                <w:top w:val="none" w:sz="0" w:space="0" w:color="auto"/>
                <w:left w:val="none" w:sz="0" w:space="0" w:color="auto"/>
                <w:bottom w:val="none" w:sz="0" w:space="0" w:color="auto"/>
                <w:right w:val="none" w:sz="0" w:space="0" w:color="auto"/>
              </w:divBdr>
            </w:div>
          </w:divsChild>
        </w:div>
        <w:div w:id="1174799581">
          <w:marLeft w:val="60"/>
          <w:marRight w:val="60"/>
          <w:marTop w:val="105"/>
          <w:marBottom w:val="105"/>
          <w:divBdr>
            <w:top w:val="none" w:sz="0" w:space="0" w:color="auto"/>
            <w:left w:val="none" w:sz="0" w:space="0" w:color="auto"/>
            <w:bottom w:val="none" w:sz="0" w:space="0" w:color="auto"/>
            <w:right w:val="none" w:sz="0" w:space="0" w:color="auto"/>
          </w:divBdr>
          <w:divsChild>
            <w:div w:id="945426673">
              <w:marLeft w:val="0"/>
              <w:marRight w:val="0"/>
              <w:marTop w:val="0"/>
              <w:marBottom w:val="0"/>
              <w:divBdr>
                <w:top w:val="none" w:sz="0" w:space="0" w:color="auto"/>
                <w:left w:val="none" w:sz="0" w:space="0" w:color="auto"/>
                <w:bottom w:val="none" w:sz="0" w:space="0" w:color="auto"/>
                <w:right w:val="none" w:sz="0" w:space="0" w:color="auto"/>
              </w:divBdr>
            </w:div>
            <w:div w:id="1757441030">
              <w:marLeft w:val="0"/>
              <w:marRight w:val="0"/>
              <w:marTop w:val="0"/>
              <w:marBottom w:val="0"/>
              <w:divBdr>
                <w:top w:val="none" w:sz="0" w:space="0" w:color="auto"/>
                <w:left w:val="none" w:sz="0" w:space="0" w:color="auto"/>
                <w:bottom w:val="none" w:sz="0" w:space="0" w:color="auto"/>
                <w:right w:val="none" w:sz="0" w:space="0" w:color="auto"/>
              </w:divBdr>
            </w:div>
          </w:divsChild>
        </w:div>
        <w:div w:id="148714056">
          <w:marLeft w:val="60"/>
          <w:marRight w:val="60"/>
          <w:marTop w:val="105"/>
          <w:marBottom w:val="105"/>
          <w:divBdr>
            <w:top w:val="none" w:sz="0" w:space="0" w:color="auto"/>
            <w:left w:val="none" w:sz="0" w:space="0" w:color="auto"/>
            <w:bottom w:val="none" w:sz="0" w:space="0" w:color="auto"/>
            <w:right w:val="none" w:sz="0" w:space="0" w:color="auto"/>
          </w:divBdr>
        </w:div>
        <w:div w:id="2106463582">
          <w:marLeft w:val="60"/>
          <w:marRight w:val="60"/>
          <w:marTop w:val="105"/>
          <w:marBottom w:val="105"/>
          <w:divBdr>
            <w:top w:val="none" w:sz="0" w:space="0" w:color="auto"/>
            <w:left w:val="none" w:sz="0" w:space="0" w:color="auto"/>
            <w:bottom w:val="none" w:sz="0" w:space="0" w:color="auto"/>
            <w:right w:val="none" w:sz="0" w:space="0" w:color="auto"/>
          </w:divBdr>
          <w:divsChild>
            <w:div w:id="154541722">
              <w:marLeft w:val="0"/>
              <w:marRight w:val="0"/>
              <w:marTop w:val="0"/>
              <w:marBottom w:val="0"/>
              <w:divBdr>
                <w:top w:val="none" w:sz="0" w:space="0" w:color="auto"/>
                <w:left w:val="none" w:sz="0" w:space="0" w:color="auto"/>
                <w:bottom w:val="none" w:sz="0" w:space="0" w:color="auto"/>
                <w:right w:val="none" w:sz="0" w:space="0" w:color="auto"/>
              </w:divBdr>
            </w:div>
          </w:divsChild>
        </w:div>
        <w:div w:id="1294478491">
          <w:marLeft w:val="60"/>
          <w:marRight w:val="60"/>
          <w:marTop w:val="105"/>
          <w:marBottom w:val="105"/>
          <w:divBdr>
            <w:top w:val="none" w:sz="0" w:space="0" w:color="auto"/>
            <w:left w:val="none" w:sz="0" w:space="0" w:color="auto"/>
            <w:bottom w:val="none" w:sz="0" w:space="0" w:color="auto"/>
            <w:right w:val="none" w:sz="0" w:space="0" w:color="auto"/>
          </w:divBdr>
        </w:div>
        <w:div w:id="393815877">
          <w:marLeft w:val="60"/>
          <w:marRight w:val="60"/>
          <w:marTop w:val="105"/>
          <w:marBottom w:val="105"/>
          <w:divBdr>
            <w:top w:val="none" w:sz="0" w:space="0" w:color="auto"/>
            <w:left w:val="none" w:sz="0" w:space="0" w:color="auto"/>
            <w:bottom w:val="none" w:sz="0" w:space="0" w:color="auto"/>
            <w:right w:val="none" w:sz="0" w:space="0" w:color="auto"/>
          </w:divBdr>
          <w:divsChild>
            <w:div w:id="1494948576">
              <w:marLeft w:val="0"/>
              <w:marRight w:val="0"/>
              <w:marTop w:val="0"/>
              <w:marBottom w:val="0"/>
              <w:divBdr>
                <w:top w:val="none" w:sz="0" w:space="0" w:color="auto"/>
                <w:left w:val="none" w:sz="0" w:space="0" w:color="auto"/>
                <w:bottom w:val="none" w:sz="0" w:space="0" w:color="auto"/>
                <w:right w:val="none" w:sz="0" w:space="0" w:color="auto"/>
              </w:divBdr>
            </w:div>
          </w:divsChild>
        </w:div>
        <w:div w:id="46879043">
          <w:marLeft w:val="60"/>
          <w:marRight w:val="60"/>
          <w:marTop w:val="105"/>
          <w:marBottom w:val="105"/>
          <w:divBdr>
            <w:top w:val="none" w:sz="0" w:space="0" w:color="auto"/>
            <w:left w:val="none" w:sz="0" w:space="0" w:color="auto"/>
            <w:bottom w:val="none" w:sz="0" w:space="0" w:color="auto"/>
            <w:right w:val="none" w:sz="0" w:space="0" w:color="auto"/>
          </w:divBdr>
          <w:divsChild>
            <w:div w:id="615866215">
              <w:marLeft w:val="0"/>
              <w:marRight w:val="0"/>
              <w:marTop w:val="0"/>
              <w:marBottom w:val="0"/>
              <w:divBdr>
                <w:top w:val="none" w:sz="0" w:space="0" w:color="auto"/>
                <w:left w:val="none" w:sz="0" w:space="0" w:color="auto"/>
                <w:bottom w:val="none" w:sz="0" w:space="0" w:color="auto"/>
                <w:right w:val="none" w:sz="0" w:space="0" w:color="auto"/>
              </w:divBdr>
            </w:div>
            <w:div w:id="230652909">
              <w:marLeft w:val="0"/>
              <w:marRight w:val="0"/>
              <w:marTop w:val="0"/>
              <w:marBottom w:val="0"/>
              <w:divBdr>
                <w:top w:val="none" w:sz="0" w:space="0" w:color="auto"/>
                <w:left w:val="none" w:sz="0" w:space="0" w:color="auto"/>
                <w:bottom w:val="none" w:sz="0" w:space="0" w:color="auto"/>
                <w:right w:val="none" w:sz="0" w:space="0" w:color="auto"/>
              </w:divBdr>
            </w:div>
            <w:div w:id="1430346116">
              <w:marLeft w:val="0"/>
              <w:marRight w:val="0"/>
              <w:marTop w:val="0"/>
              <w:marBottom w:val="0"/>
              <w:divBdr>
                <w:top w:val="none" w:sz="0" w:space="0" w:color="auto"/>
                <w:left w:val="none" w:sz="0" w:space="0" w:color="auto"/>
                <w:bottom w:val="none" w:sz="0" w:space="0" w:color="auto"/>
                <w:right w:val="none" w:sz="0" w:space="0" w:color="auto"/>
              </w:divBdr>
            </w:div>
            <w:div w:id="839584829">
              <w:marLeft w:val="0"/>
              <w:marRight w:val="0"/>
              <w:marTop w:val="0"/>
              <w:marBottom w:val="0"/>
              <w:divBdr>
                <w:top w:val="none" w:sz="0" w:space="0" w:color="auto"/>
                <w:left w:val="none" w:sz="0" w:space="0" w:color="auto"/>
                <w:bottom w:val="none" w:sz="0" w:space="0" w:color="auto"/>
                <w:right w:val="none" w:sz="0" w:space="0" w:color="auto"/>
              </w:divBdr>
            </w:div>
          </w:divsChild>
        </w:div>
        <w:div w:id="587812836">
          <w:marLeft w:val="60"/>
          <w:marRight w:val="60"/>
          <w:marTop w:val="105"/>
          <w:marBottom w:val="105"/>
          <w:divBdr>
            <w:top w:val="none" w:sz="0" w:space="0" w:color="auto"/>
            <w:left w:val="none" w:sz="0" w:space="0" w:color="auto"/>
            <w:bottom w:val="none" w:sz="0" w:space="0" w:color="auto"/>
            <w:right w:val="none" w:sz="0" w:space="0" w:color="auto"/>
          </w:divBdr>
          <w:divsChild>
            <w:div w:id="433283143">
              <w:marLeft w:val="0"/>
              <w:marRight w:val="0"/>
              <w:marTop w:val="0"/>
              <w:marBottom w:val="0"/>
              <w:divBdr>
                <w:top w:val="none" w:sz="0" w:space="0" w:color="auto"/>
                <w:left w:val="none" w:sz="0" w:space="0" w:color="auto"/>
                <w:bottom w:val="none" w:sz="0" w:space="0" w:color="auto"/>
                <w:right w:val="none" w:sz="0" w:space="0" w:color="auto"/>
              </w:divBdr>
            </w:div>
            <w:div w:id="657729612">
              <w:marLeft w:val="0"/>
              <w:marRight w:val="0"/>
              <w:marTop w:val="0"/>
              <w:marBottom w:val="0"/>
              <w:divBdr>
                <w:top w:val="none" w:sz="0" w:space="0" w:color="auto"/>
                <w:left w:val="none" w:sz="0" w:space="0" w:color="auto"/>
                <w:bottom w:val="none" w:sz="0" w:space="0" w:color="auto"/>
                <w:right w:val="none" w:sz="0" w:space="0" w:color="auto"/>
              </w:divBdr>
            </w:div>
            <w:div w:id="2054578527">
              <w:marLeft w:val="0"/>
              <w:marRight w:val="0"/>
              <w:marTop w:val="0"/>
              <w:marBottom w:val="0"/>
              <w:divBdr>
                <w:top w:val="none" w:sz="0" w:space="0" w:color="auto"/>
                <w:left w:val="none" w:sz="0" w:space="0" w:color="auto"/>
                <w:bottom w:val="none" w:sz="0" w:space="0" w:color="auto"/>
                <w:right w:val="none" w:sz="0" w:space="0" w:color="auto"/>
              </w:divBdr>
            </w:div>
            <w:div w:id="519666344">
              <w:marLeft w:val="0"/>
              <w:marRight w:val="0"/>
              <w:marTop w:val="0"/>
              <w:marBottom w:val="0"/>
              <w:divBdr>
                <w:top w:val="none" w:sz="0" w:space="0" w:color="auto"/>
                <w:left w:val="none" w:sz="0" w:space="0" w:color="auto"/>
                <w:bottom w:val="none" w:sz="0" w:space="0" w:color="auto"/>
                <w:right w:val="none" w:sz="0" w:space="0" w:color="auto"/>
              </w:divBdr>
            </w:div>
            <w:div w:id="588194493">
              <w:marLeft w:val="0"/>
              <w:marRight w:val="0"/>
              <w:marTop w:val="0"/>
              <w:marBottom w:val="0"/>
              <w:divBdr>
                <w:top w:val="none" w:sz="0" w:space="0" w:color="auto"/>
                <w:left w:val="none" w:sz="0" w:space="0" w:color="auto"/>
                <w:bottom w:val="none" w:sz="0" w:space="0" w:color="auto"/>
                <w:right w:val="none" w:sz="0" w:space="0" w:color="auto"/>
              </w:divBdr>
            </w:div>
            <w:div w:id="881557494">
              <w:marLeft w:val="0"/>
              <w:marRight w:val="0"/>
              <w:marTop w:val="0"/>
              <w:marBottom w:val="0"/>
              <w:divBdr>
                <w:top w:val="none" w:sz="0" w:space="0" w:color="auto"/>
                <w:left w:val="none" w:sz="0" w:space="0" w:color="auto"/>
                <w:bottom w:val="none" w:sz="0" w:space="0" w:color="auto"/>
                <w:right w:val="none" w:sz="0" w:space="0" w:color="auto"/>
              </w:divBdr>
            </w:div>
          </w:divsChild>
        </w:div>
        <w:div w:id="2125538324">
          <w:marLeft w:val="60"/>
          <w:marRight w:val="60"/>
          <w:marTop w:val="105"/>
          <w:marBottom w:val="105"/>
          <w:divBdr>
            <w:top w:val="none" w:sz="0" w:space="0" w:color="auto"/>
            <w:left w:val="none" w:sz="0" w:space="0" w:color="auto"/>
            <w:bottom w:val="none" w:sz="0" w:space="0" w:color="auto"/>
            <w:right w:val="none" w:sz="0" w:space="0" w:color="auto"/>
          </w:divBdr>
        </w:div>
        <w:div w:id="1301691121">
          <w:marLeft w:val="60"/>
          <w:marRight w:val="60"/>
          <w:marTop w:val="105"/>
          <w:marBottom w:val="105"/>
          <w:divBdr>
            <w:top w:val="none" w:sz="0" w:space="0" w:color="auto"/>
            <w:left w:val="none" w:sz="0" w:space="0" w:color="auto"/>
            <w:bottom w:val="none" w:sz="0" w:space="0" w:color="auto"/>
            <w:right w:val="none" w:sz="0" w:space="0" w:color="auto"/>
          </w:divBdr>
          <w:divsChild>
            <w:div w:id="921641701">
              <w:marLeft w:val="0"/>
              <w:marRight w:val="0"/>
              <w:marTop w:val="0"/>
              <w:marBottom w:val="0"/>
              <w:divBdr>
                <w:top w:val="none" w:sz="0" w:space="0" w:color="auto"/>
                <w:left w:val="none" w:sz="0" w:space="0" w:color="auto"/>
                <w:bottom w:val="none" w:sz="0" w:space="0" w:color="auto"/>
                <w:right w:val="none" w:sz="0" w:space="0" w:color="auto"/>
              </w:divBdr>
            </w:div>
          </w:divsChild>
        </w:div>
        <w:div w:id="1273518943">
          <w:marLeft w:val="60"/>
          <w:marRight w:val="60"/>
          <w:marTop w:val="105"/>
          <w:marBottom w:val="105"/>
          <w:divBdr>
            <w:top w:val="none" w:sz="0" w:space="0" w:color="auto"/>
            <w:left w:val="none" w:sz="0" w:space="0" w:color="auto"/>
            <w:bottom w:val="none" w:sz="0" w:space="0" w:color="auto"/>
            <w:right w:val="none" w:sz="0" w:space="0" w:color="auto"/>
          </w:divBdr>
          <w:divsChild>
            <w:div w:id="1086923026">
              <w:marLeft w:val="0"/>
              <w:marRight w:val="0"/>
              <w:marTop w:val="0"/>
              <w:marBottom w:val="0"/>
              <w:divBdr>
                <w:top w:val="none" w:sz="0" w:space="0" w:color="auto"/>
                <w:left w:val="none" w:sz="0" w:space="0" w:color="auto"/>
                <w:bottom w:val="none" w:sz="0" w:space="0" w:color="auto"/>
                <w:right w:val="none" w:sz="0" w:space="0" w:color="auto"/>
              </w:divBdr>
            </w:div>
          </w:divsChild>
        </w:div>
        <w:div w:id="780681844">
          <w:marLeft w:val="60"/>
          <w:marRight w:val="60"/>
          <w:marTop w:val="105"/>
          <w:marBottom w:val="105"/>
          <w:divBdr>
            <w:top w:val="none" w:sz="0" w:space="0" w:color="auto"/>
            <w:left w:val="none" w:sz="0" w:space="0" w:color="auto"/>
            <w:bottom w:val="none" w:sz="0" w:space="0" w:color="auto"/>
            <w:right w:val="none" w:sz="0" w:space="0" w:color="auto"/>
          </w:divBdr>
          <w:divsChild>
            <w:div w:id="27722542">
              <w:marLeft w:val="0"/>
              <w:marRight w:val="0"/>
              <w:marTop w:val="0"/>
              <w:marBottom w:val="0"/>
              <w:divBdr>
                <w:top w:val="none" w:sz="0" w:space="0" w:color="auto"/>
                <w:left w:val="none" w:sz="0" w:space="0" w:color="auto"/>
                <w:bottom w:val="none" w:sz="0" w:space="0" w:color="auto"/>
                <w:right w:val="none" w:sz="0" w:space="0" w:color="auto"/>
              </w:divBdr>
            </w:div>
            <w:div w:id="307634002">
              <w:marLeft w:val="0"/>
              <w:marRight w:val="0"/>
              <w:marTop w:val="0"/>
              <w:marBottom w:val="0"/>
              <w:divBdr>
                <w:top w:val="none" w:sz="0" w:space="0" w:color="auto"/>
                <w:left w:val="none" w:sz="0" w:space="0" w:color="auto"/>
                <w:bottom w:val="none" w:sz="0" w:space="0" w:color="auto"/>
                <w:right w:val="none" w:sz="0" w:space="0" w:color="auto"/>
              </w:divBdr>
            </w:div>
          </w:divsChild>
        </w:div>
        <w:div w:id="142241713">
          <w:marLeft w:val="60"/>
          <w:marRight w:val="60"/>
          <w:marTop w:val="105"/>
          <w:marBottom w:val="105"/>
          <w:divBdr>
            <w:top w:val="none" w:sz="0" w:space="0" w:color="auto"/>
            <w:left w:val="none" w:sz="0" w:space="0" w:color="auto"/>
            <w:bottom w:val="none" w:sz="0" w:space="0" w:color="auto"/>
            <w:right w:val="none" w:sz="0" w:space="0" w:color="auto"/>
          </w:divBdr>
        </w:div>
        <w:div w:id="1221793333">
          <w:marLeft w:val="60"/>
          <w:marRight w:val="60"/>
          <w:marTop w:val="105"/>
          <w:marBottom w:val="105"/>
          <w:divBdr>
            <w:top w:val="none" w:sz="0" w:space="0" w:color="auto"/>
            <w:left w:val="none" w:sz="0" w:space="0" w:color="auto"/>
            <w:bottom w:val="none" w:sz="0" w:space="0" w:color="auto"/>
            <w:right w:val="none" w:sz="0" w:space="0" w:color="auto"/>
          </w:divBdr>
          <w:divsChild>
            <w:div w:id="1879390961">
              <w:marLeft w:val="0"/>
              <w:marRight w:val="0"/>
              <w:marTop w:val="0"/>
              <w:marBottom w:val="0"/>
              <w:divBdr>
                <w:top w:val="none" w:sz="0" w:space="0" w:color="auto"/>
                <w:left w:val="none" w:sz="0" w:space="0" w:color="auto"/>
                <w:bottom w:val="none" w:sz="0" w:space="0" w:color="auto"/>
                <w:right w:val="none" w:sz="0" w:space="0" w:color="auto"/>
              </w:divBdr>
            </w:div>
          </w:divsChild>
        </w:div>
        <w:div w:id="2049068247">
          <w:marLeft w:val="60"/>
          <w:marRight w:val="60"/>
          <w:marTop w:val="105"/>
          <w:marBottom w:val="105"/>
          <w:divBdr>
            <w:top w:val="none" w:sz="0" w:space="0" w:color="auto"/>
            <w:left w:val="none" w:sz="0" w:space="0" w:color="auto"/>
            <w:bottom w:val="none" w:sz="0" w:space="0" w:color="auto"/>
            <w:right w:val="none" w:sz="0" w:space="0" w:color="auto"/>
          </w:divBdr>
        </w:div>
        <w:div w:id="2069450200">
          <w:marLeft w:val="60"/>
          <w:marRight w:val="60"/>
          <w:marTop w:val="105"/>
          <w:marBottom w:val="105"/>
          <w:divBdr>
            <w:top w:val="none" w:sz="0" w:space="0" w:color="auto"/>
            <w:left w:val="none" w:sz="0" w:space="0" w:color="auto"/>
            <w:bottom w:val="none" w:sz="0" w:space="0" w:color="auto"/>
            <w:right w:val="none" w:sz="0" w:space="0" w:color="auto"/>
          </w:divBdr>
          <w:divsChild>
            <w:div w:id="1716466898">
              <w:marLeft w:val="0"/>
              <w:marRight w:val="0"/>
              <w:marTop w:val="0"/>
              <w:marBottom w:val="0"/>
              <w:divBdr>
                <w:top w:val="none" w:sz="0" w:space="0" w:color="auto"/>
                <w:left w:val="none" w:sz="0" w:space="0" w:color="auto"/>
                <w:bottom w:val="none" w:sz="0" w:space="0" w:color="auto"/>
                <w:right w:val="none" w:sz="0" w:space="0" w:color="auto"/>
              </w:divBdr>
            </w:div>
          </w:divsChild>
        </w:div>
        <w:div w:id="281503463">
          <w:marLeft w:val="60"/>
          <w:marRight w:val="60"/>
          <w:marTop w:val="105"/>
          <w:marBottom w:val="105"/>
          <w:divBdr>
            <w:top w:val="none" w:sz="0" w:space="0" w:color="auto"/>
            <w:left w:val="none" w:sz="0" w:space="0" w:color="auto"/>
            <w:bottom w:val="none" w:sz="0" w:space="0" w:color="auto"/>
            <w:right w:val="none" w:sz="0" w:space="0" w:color="auto"/>
          </w:divBdr>
          <w:divsChild>
            <w:div w:id="1886718737">
              <w:marLeft w:val="0"/>
              <w:marRight w:val="0"/>
              <w:marTop w:val="0"/>
              <w:marBottom w:val="0"/>
              <w:divBdr>
                <w:top w:val="none" w:sz="0" w:space="0" w:color="auto"/>
                <w:left w:val="none" w:sz="0" w:space="0" w:color="auto"/>
                <w:bottom w:val="none" w:sz="0" w:space="0" w:color="auto"/>
                <w:right w:val="none" w:sz="0" w:space="0" w:color="auto"/>
              </w:divBdr>
            </w:div>
          </w:divsChild>
        </w:div>
        <w:div w:id="1770344592">
          <w:marLeft w:val="60"/>
          <w:marRight w:val="60"/>
          <w:marTop w:val="105"/>
          <w:marBottom w:val="105"/>
          <w:divBdr>
            <w:top w:val="none" w:sz="0" w:space="0" w:color="auto"/>
            <w:left w:val="none" w:sz="0" w:space="0" w:color="auto"/>
            <w:bottom w:val="none" w:sz="0" w:space="0" w:color="auto"/>
            <w:right w:val="none" w:sz="0" w:space="0" w:color="auto"/>
          </w:divBdr>
          <w:divsChild>
            <w:div w:id="1147746999">
              <w:marLeft w:val="0"/>
              <w:marRight w:val="0"/>
              <w:marTop w:val="0"/>
              <w:marBottom w:val="0"/>
              <w:divBdr>
                <w:top w:val="none" w:sz="0" w:space="0" w:color="auto"/>
                <w:left w:val="none" w:sz="0" w:space="0" w:color="auto"/>
                <w:bottom w:val="none" w:sz="0" w:space="0" w:color="auto"/>
                <w:right w:val="none" w:sz="0" w:space="0" w:color="auto"/>
              </w:divBdr>
            </w:div>
            <w:div w:id="10774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593027">
      <w:bodyDiv w:val="1"/>
      <w:marLeft w:val="0"/>
      <w:marRight w:val="0"/>
      <w:marTop w:val="0"/>
      <w:marBottom w:val="0"/>
      <w:divBdr>
        <w:top w:val="none" w:sz="0" w:space="0" w:color="auto"/>
        <w:left w:val="none" w:sz="0" w:space="0" w:color="auto"/>
        <w:bottom w:val="none" w:sz="0" w:space="0" w:color="auto"/>
        <w:right w:val="none" w:sz="0" w:space="0" w:color="auto"/>
      </w:divBdr>
    </w:div>
    <w:div w:id="1177034370">
      <w:bodyDiv w:val="1"/>
      <w:marLeft w:val="0"/>
      <w:marRight w:val="0"/>
      <w:marTop w:val="0"/>
      <w:marBottom w:val="0"/>
      <w:divBdr>
        <w:top w:val="none" w:sz="0" w:space="0" w:color="auto"/>
        <w:left w:val="none" w:sz="0" w:space="0" w:color="auto"/>
        <w:bottom w:val="none" w:sz="0" w:space="0" w:color="auto"/>
        <w:right w:val="none" w:sz="0" w:space="0" w:color="auto"/>
      </w:divBdr>
    </w:div>
    <w:div w:id="1178815993">
      <w:bodyDiv w:val="1"/>
      <w:marLeft w:val="0"/>
      <w:marRight w:val="0"/>
      <w:marTop w:val="0"/>
      <w:marBottom w:val="0"/>
      <w:divBdr>
        <w:top w:val="none" w:sz="0" w:space="0" w:color="auto"/>
        <w:left w:val="none" w:sz="0" w:space="0" w:color="auto"/>
        <w:bottom w:val="none" w:sz="0" w:space="0" w:color="auto"/>
        <w:right w:val="none" w:sz="0" w:space="0" w:color="auto"/>
      </w:divBdr>
      <w:divsChild>
        <w:div w:id="154928276">
          <w:marLeft w:val="0"/>
          <w:marRight w:val="0"/>
          <w:marTop w:val="0"/>
          <w:marBottom w:val="0"/>
          <w:divBdr>
            <w:top w:val="none" w:sz="0" w:space="0" w:color="auto"/>
            <w:left w:val="none" w:sz="0" w:space="0" w:color="auto"/>
            <w:bottom w:val="none" w:sz="0" w:space="0" w:color="auto"/>
            <w:right w:val="none" w:sz="0" w:space="0" w:color="auto"/>
          </w:divBdr>
        </w:div>
        <w:div w:id="465006048">
          <w:marLeft w:val="0"/>
          <w:marRight w:val="0"/>
          <w:marTop w:val="0"/>
          <w:marBottom w:val="0"/>
          <w:divBdr>
            <w:top w:val="none" w:sz="0" w:space="0" w:color="auto"/>
            <w:left w:val="none" w:sz="0" w:space="0" w:color="auto"/>
            <w:bottom w:val="none" w:sz="0" w:space="0" w:color="auto"/>
            <w:right w:val="none" w:sz="0" w:space="0" w:color="auto"/>
          </w:divBdr>
        </w:div>
      </w:divsChild>
    </w:div>
    <w:div w:id="1198816040">
      <w:bodyDiv w:val="1"/>
      <w:marLeft w:val="0"/>
      <w:marRight w:val="0"/>
      <w:marTop w:val="0"/>
      <w:marBottom w:val="0"/>
      <w:divBdr>
        <w:top w:val="none" w:sz="0" w:space="0" w:color="auto"/>
        <w:left w:val="none" w:sz="0" w:space="0" w:color="auto"/>
        <w:bottom w:val="none" w:sz="0" w:space="0" w:color="auto"/>
        <w:right w:val="none" w:sz="0" w:space="0" w:color="auto"/>
      </w:divBdr>
    </w:div>
    <w:div w:id="1219971177">
      <w:bodyDiv w:val="1"/>
      <w:marLeft w:val="0"/>
      <w:marRight w:val="0"/>
      <w:marTop w:val="0"/>
      <w:marBottom w:val="0"/>
      <w:divBdr>
        <w:top w:val="none" w:sz="0" w:space="0" w:color="auto"/>
        <w:left w:val="none" w:sz="0" w:space="0" w:color="auto"/>
        <w:bottom w:val="none" w:sz="0" w:space="0" w:color="auto"/>
        <w:right w:val="none" w:sz="0" w:space="0" w:color="auto"/>
      </w:divBdr>
    </w:div>
    <w:div w:id="1223252296">
      <w:bodyDiv w:val="1"/>
      <w:marLeft w:val="0"/>
      <w:marRight w:val="0"/>
      <w:marTop w:val="0"/>
      <w:marBottom w:val="0"/>
      <w:divBdr>
        <w:top w:val="none" w:sz="0" w:space="0" w:color="auto"/>
        <w:left w:val="none" w:sz="0" w:space="0" w:color="auto"/>
        <w:bottom w:val="none" w:sz="0" w:space="0" w:color="auto"/>
        <w:right w:val="none" w:sz="0" w:space="0" w:color="auto"/>
      </w:divBdr>
      <w:divsChild>
        <w:div w:id="1827476560">
          <w:marLeft w:val="0"/>
          <w:marRight w:val="0"/>
          <w:marTop w:val="0"/>
          <w:marBottom w:val="0"/>
          <w:divBdr>
            <w:top w:val="none" w:sz="0" w:space="0" w:color="auto"/>
            <w:left w:val="none" w:sz="0" w:space="0" w:color="auto"/>
            <w:bottom w:val="none" w:sz="0" w:space="0" w:color="auto"/>
            <w:right w:val="none" w:sz="0" w:space="0" w:color="auto"/>
          </w:divBdr>
        </w:div>
      </w:divsChild>
    </w:div>
    <w:div w:id="1267078106">
      <w:bodyDiv w:val="1"/>
      <w:marLeft w:val="0"/>
      <w:marRight w:val="0"/>
      <w:marTop w:val="0"/>
      <w:marBottom w:val="0"/>
      <w:divBdr>
        <w:top w:val="none" w:sz="0" w:space="0" w:color="auto"/>
        <w:left w:val="none" w:sz="0" w:space="0" w:color="auto"/>
        <w:bottom w:val="none" w:sz="0" w:space="0" w:color="auto"/>
        <w:right w:val="none" w:sz="0" w:space="0" w:color="auto"/>
      </w:divBdr>
      <w:divsChild>
        <w:div w:id="2013337964">
          <w:marLeft w:val="0"/>
          <w:marRight w:val="0"/>
          <w:marTop w:val="0"/>
          <w:marBottom w:val="0"/>
          <w:divBdr>
            <w:top w:val="none" w:sz="0" w:space="0" w:color="auto"/>
            <w:left w:val="none" w:sz="0" w:space="0" w:color="auto"/>
            <w:bottom w:val="none" w:sz="0" w:space="0" w:color="auto"/>
            <w:right w:val="none" w:sz="0" w:space="0" w:color="auto"/>
          </w:divBdr>
        </w:div>
      </w:divsChild>
    </w:div>
    <w:div w:id="1274048940">
      <w:bodyDiv w:val="1"/>
      <w:marLeft w:val="0"/>
      <w:marRight w:val="0"/>
      <w:marTop w:val="0"/>
      <w:marBottom w:val="0"/>
      <w:divBdr>
        <w:top w:val="none" w:sz="0" w:space="0" w:color="auto"/>
        <w:left w:val="none" w:sz="0" w:space="0" w:color="auto"/>
        <w:bottom w:val="none" w:sz="0" w:space="0" w:color="auto"/>
        <w:right w:val="none" w:sz="0" w:space="0" w:color="auto"/>
      </w:divBdr>
    </w:div>
    <w:div w:id="1290357029">
      <w:bodyDiv w:val="1"/>
      <w:marLeft w:val="0"/>
      <w:marRight w:val="0"/>
      <w:marTop w:val="0"/>
      <w:marBottom w:val="0"/>
      <w:divBdr>
        <w:top w:val="none" w:sz="0" w:space="0" w:color="auto"/>
        <w:left w:val="none" w:sz="0" w:space="0" w:color="auto"/>
        <w:bottom w:val="none" w:sz="0" w:space="0" w:color="auto"/>
        <w:right w:val="none" w:sz="0" w:space="0" w:color="auto"/>
      </w:divBdr>
    </w:div>
    <w:div w:id="1314987784">
      <w:bodyDiv w:val="1"/>
      <w:marLeft w:val="0"/>
      <w:marRight w:val="0"/>
      <w:marTop w:val="0"/>
      <w:marBottom w:val="0"/>
      <w:divBdr>
        <w:top w:val="none" w:sz="0" w:space="0" w:color="auto"/>
        <w:left w:val="none" w:sz="0" w:space="0" w:color="auto"/>
        <w:bottom w:val="none" w:sz="0" w:space="0" w:color="auto"/>
        <w:right w:val="none" w:sz="0" w:space="0" w:color="auto"/>
      </w:divBdr>
    </w:div>
    <w:div w:id="1323898964">
      <w:bodyDiv w:val="1"/>
      <w:marLeft w:val="0"/>
      <w:marRight w:val="0"/>
      <w:marTop w:val="0"/>
      <w:marBottom w:val="0"/>
      <w:divBdr>
        <w:top w:val="none" w:sz="0" w:space="0" w:color="auto"/>
        <w:left w:val="none" w:sz="0" w:space="0" w:color="auto"/>
        <w:bottom w:val="none" w:sz="0" w:space="0" w:color="auto"/>
        <w:right w:val="none" w:sz="0" w:space="0" w:color="auto"/>
      </w:divBdr>
    </w:div>
    <w:div w:id="1326779325">
      <w:bodyDiv w:val="1"/>
      <w:marLeft w:val="0"/>
      <w:marRight w:val="0"/>
      <w:marTop w:val="0"/>
      <w:marBottom w:val="0"/>
      <w:divBdr>
        <w:top w:val="none" w:sz="0" w:space="0" w:color="auto"/>
        <w:left w:val="none" w:sz="0" w:space="0" w:color="auto"/>
        <w:bottom w:val="none" w:sz="0" w:space="0" w:color="auto"/>
        <w:right w:val="none" w:sz="0" w:space="0" w:color="auto"/>
      </w:divBdr>
      <w:divsChild>
        <w:div w:id="1722556471">
          <w:marLeft w:val="0"/>
          <w:marRight w:val="0"/>
          <w:marTop w:val="0"/>
          <w:marBottom w:val="0"/>
          <w:divBdr>
            <w:top w:val="none" w:sz="0" w:space="0" w:color="auto"/>
            <w:left w:val="none" w:sz="0" w:space="0" w:color="auto"/>
            <w:bottom w:val="none" w:sz="0" w:space="0" w:color="auto"/>
            <w:right w:val="none" w:sz="0" w:space="0" w:color="auto"/>
          </w:divBdr>
        </w:div>
        <w:div w:id="1980382344">
          <w:marLeft w:val="0"/>
          <w:marRight w:val="0"/>
          <w:marTop w:val="0"/>
          <w:marBottom w:val="0"/>
          <w:divBdr>
            <w:top w:val="none" w:sz="0" w:space="0" w:color="auto"/>
            <w:left w:val="none" w:sz="0" w:space="0" w:color="auto"/>
            <w:bottom w:val="none" w:sz="0" w:space="0" w:color="auto"/>
            <w:right w:val="none" w:sz="0" w:space="0" w:color="auto"/>
          </w:divBdr>
        </w:div>
      </w:divsChild>
    </w:div>
    <w:div w:id="1355381952">
      <w:bodyDiv w:val="1"/>
      <w:marLeft w:val="0"/>
      <w:marRight w:val="0"/>
      <w:marTop w:val="0"/>
      <w:marBottom w:val="0"/>
      <w:divBdr>
        <w:top w:val="none" w:sz="0" w:space="0" w:color="auto"/>
        <w:left w:val="none" w:sz="0" w:space="0" w:color="auto"/>
        <w:bottom w:val="none" w:sz="0" w:space="0" w:color="auto"/>
        <w:right w:val="none" w:sz="0" w:space="0" w:color="auto"/>
      </w:divBdr>
    </w:div>
    <w:div w:id="1360083898">
      <w:bodyDiv w:val="1"/>
      <w:marLeft w:val="0"/>
      <w:marRight w:val="0"/>
      <w:marTop w:val="0"/>
      <w:marBottom w:val="0"/>
      <w:divBdr>
        <w:top w:val="none" w:sz="0" w:space="0" w:color="auto"/>
        <w:left w:val="none" w:sz="0" w:space="0" w:color="auto"/>
        <w:bottom w:val="none" w:sz="0" w:space="0" w:color="auto"/>
        <w:right w:val="none" w:sz="0" w:space="0" w:color="auto"/>
      </w:divBdr>
    </w:div>
    <w:div w:id="1361126613">
      <w:bodyDiv w:val="1"/>
      <w:marLeft w:val="0"/>
      <w:marRight w:val="0"/>
      <w:marTop w:val="0"/>
      <w:marBottom w:val="0"/>
      <w:divBdr>
        <w:top w:val="none" w:sz="0" w:space="0" w:color="auto"/>
        <w:left w:val="none" w:sz="0" w:space="0" w:color="auto"/>
        <w:bottom w:val="none" w:sz="0" w:space="0" w:color="auto"/>
        <w:right w:val="none" w:sz="0" w:space="0" w:color="auto"/>
      </w:divBdr>
      <w:divsChild>
        <w:div w:id="601111394">
          <w:marLeft w:val="60"/>
          <w:marRight w:val="60"/>
          <w:marTop w:val="105"/>
          <w:marBottom w:val="105"/>
          <w:divBdr>
            <w:top w:val="none" w:sz="0" w:space="0" w:color="auto"/>
            <w:left w:val="none" w:sz="0" w:space="0" w:color="auto"/>
            <w:bottom w:val="none" w:sz="0" w:space="0" w:color="auto"/>
            <w:right w:val="none" w:sz="0" w:space="0" w:color="auto"/>
          </w:divBdr>
          <w:divsChild>
            <w:div w:id="1513715928">
              <w:marLeft w:val="0"/>
              <w:marRight w:val="0"/>
              <w:marTop w:val="0"/>
              <w:marBottom w:val="0"/>
              <w:divBdr>
                <w:top w:val="none" w:sz="0" w:space="0" w:color="auto"/>
                <w:left w:val="none" w:sz="0" w:space="0" w:color="auto"/>
                <w:bottom w:val="none" w:sz="0" w:space="0" w:color="auto"/>
                <w:right w:val="none" w:sz="0" w:space="0" w:color="auto"/>
              </w:divBdr>
            </w:div>
            <w:div w:id="61067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838365">
      <w:bodyDiv w:val="1"/>
      <w:marLeft w:val="0"/>
      <w:marRight w:val="0"/>
      <w:marTop w:val="0"/>
      <w:marBottom w:val="0"/>
      <w:divBdr>
        <w:top w:val="none" w:sz="0" w:space="0" w:color="auto"/>
        <w:left w:val="none" w:sz="0" w:space="0" w:color="auto"/>
        <w:bottom w:val="none" w:sz="0" w:space="0" w:color="auto"/>
        <w:right w:val="none" w:sz="0" w:space="0" w:color="auto"/>
      </w:divBdr>
    </w:div>
    <w:div w:id="1385300670">
      <w:bodyDiv w:val="1"/>
      <w:marLeft w:val="0"/>
      <w:marRight w:val="0"/>
      <w:marTop w:val="0"/>
      <w:marBottom w:val="0"/>
      <w:divBdr>
        <w:top w:val="none" w:sz="0" w:space="0" w:color="auto"/>
        <w:left w:val="none" w:sz="0" w:space="0" w:color="auto"/>
        <w:bottom w:val="none" w:sz="0" w:space="0" w:color="auto"/>
        <w:right w:val="none" w:sz="0" w:space="0" w:color="auto"/>
      </w:divBdr>
    </w:div>
    <w:div w:id="1385366910">
      <w:bodyDiv w:val="1"/>
      <w:marLeft w:val="0"/>
      <w:marRight w:val="0"/>
      <w:marTop w:val="0"/>
      <w:marBottom w:val="0"/>
      <w:divBdr>
        <w:top w:val="none" w:sz="0" w:space="0" w:color="auto"/>
        <w:left w:val="none" w:sz="0" w:space="0" w:color="auto"/>
        <w:bottom w:val="none" w:sz="0" w:space="0" w:color="auto"/>
        <w:right w:val="none" w:sz="0" w:space="0" w:color="auto"/>
      </w:divBdr>
    </w:div>
    <w:div w:id="1396396018">
      <w:bodyDiv w:val="1"/>
      <w:marLeft w:val="0"/>
      <w:marRight w:val="0"/>
      <w:marTop w:val="0"/>
      <w:marBottom w:val="0"/>
      <w:divBdr>
        <w:top w:val="none" w:sz="0" w:space="0" w:color="auto"/>
        <w:left w:val="none" w:sz="0" w:space="0" w:color="auto"/>
        <w:bottom w:val="none" w:sz="0" w:space="0" w:color="auto"/>
        <w:right w:val="none" w:sz="0" w:space="0" w:color="auto"/>
      </w:divBdr>
      <w:divsChild>
        <w:div w:id="969365596">
          <w:marLeft w:val="60"/>
          <w:marRight w:val="60"/>
          <w:marTop w:val="105"/>
          <w:marBottom w:val="105"/>
          <w:divBdr>
            <w:top w:val="none" w:sz="0" w:space="0" w:color="auto"/>
            <w:left w:val="none" w:sz="0" w:space="0" w:color="auto"/>
            <w:bottom w:val="none" w:sz="0" w:space="0" w:color="auto"/>
            <w:right w:val="none" w:sz="0" w:space="0" w:color="auto"/>
          </w:divBdr>
          <w:divsChild>
            <w:div w:id="103608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361340">
      <w:bodyDiv w:val="1"/>
      <w:marLeft w:val="0"/>
      <w:marRight w:val="0"/>
      <w:marTop w:val="0"/>
      <w:marBottom w:val="0"/>
      <w:divBdr>
        <w:top w:val="none" w:sz="0" w:space="0" w:color="auto"/>
        <w:left w:val="none" w:sz="0" w:space="0" w:color="auto"/>
        <w:bottom w:val="none" w:sz="0" w:space="0" w:color="auto"/>
        <w:right w:val="none" w:sz="0" w:space="0" w:color="auto"/>
      </w:divBdr>
      <w:divsChild>
        <w:div w:id="1044019507">
          <w:marLeft w:val="0"/>
          <w:marRight w:val="0"/>
          <w:marTop w:val="0"/>
          <w:marBottom w:val="0"/>
          <w:divBdr>
            <w:top w:val="none" w:sz="0" w:space="0" w:color="auto"/>
            <w:left w:val="none" w:sz="0" w:space="0" w:color="auto"/>
            <w:bottom w:val="none" w:sz="0" w:space="0" w:color="auto"/>
            <w:right w:val="none" w:sz="0" w:space="0" w:color="auto"/>
          </w:divBdr>
        </w:div>
      </w:divsChild>
    </w:div>
    <w:div w:id="1417286514">
      <w:bodyDiv w:val="1"/>
      <w:marLeft w:val="0"/>
      <w:marRight w:val="0"/>
      <w:marTop w:val="0"/>
      <w:marBottom w:val="0"/>
      <w:divBdr>
        <w:top w:val="none" w:sz="0" w:space="0" w:color="auto"/>
        <w:left w:val="none" w:sz="0" w:space="0" w:color="auto"/>
        <w:bottom w:val="none" w:sz="0" w:space="0" w:color="auto"/>
        <w:right w:val="none" w:sz="0" w:space="0" w:color="auto"/>
      </w:divBdr>
    </w:div>
    <w:div w:id="1435401319">
      <w:bodyDiv w:val="1"/>
      <w:marLeft w:val="0"/>
      <w:marRight w:val="0"/>
      <w:marTop w:val="0"/>
      <w:marBottom w:val="0"/>
      <w:divBdr>
        <w:top w:val="none" w:sz="0" w:space="0" w:color="auto"/>
        <w:left w:val="none" w:sz="0" w:space="0" w:color="auto"/>
        <w:bottom w:val="none" w:sz="0" w:space="0" w:color="auto"/>
        <w:right w:val="none" w:sz="0" w:space="0" w:color="auto"/>
      </w:divBdr>
      <w:divsChild>
        <w:div w:id="1999645534">
          <w:marLeft w:val="0"/>
          <w:marRight w:val="0"/>
          <w:marTop w:val="0"/>
          <w:marBottom w:val="0"/>
          <w:divBdr>
            <w:top w:val="none" w:sz="0" w:space="0" w:color="auto"/>
            <w:left w:val="none" w:sz="0" w:space="0" w:color="auto"/>
            <w:bottom w:val="none" w:sz="0" w:space="0" w:color="auto"/>
            <w:right w:val="none" w:sz="0" w:space="0" w:color="auto"/>
          </w:divBdr>
        </w:div>
      </w:divsChild>
    </w:div>
    <w:div w:id="1440762617">
      <w:bodyDiv w:val="1"/>
      <w:marLeft w:val="0"/>
      <w:marRight w:val="0"/>
      <w:marTop w:val="0"/>
      <w:marBottom w:val="0"/>
      <w:divBdr>
        <w:top w:val="none" w:sz="0" w:space="0" w:color="auto"/>
        <w:left w:val="none" w:sz="0" w:space="0" w:color="auto"/>
        <w:bottom w:val="none" w:sz="0" w:space="0" w:color="auto"/>
        <w:right w:val="none" w:sz="0" w:space="0" w:color="auto"/>
      </w:divBdr>
    </w:div>
    <w:div w:id="1448354755">
      <w:bodyDiv w:val="1"/>
      <w:marLeft w:val="0"/>
      <w:marRight w:val="0"/>
      <w:marTop w:val="0"/>
      <w:marBottom w:val="0"/>
      <w:divBdr>
        <w:top w:val="none" w:sz="0" w:space="0" w:color="auto"/>
        <w:left w:val="none" w:sz="0" w:space="0" w:color="auto"/>
        <w:bottom w:val="none" w:sz="0" w:space="0" w:color="auto"/>
        <w:right w:val="none" w:sz="0" w:space="0" w:color="auto"/>
      </w:divBdr>
    </w:div>
    <w:div w:id="1455102356">
      <w:bodyDiv w:val="1"/>
      <w:marLeft w:val="0"/>
      <w:marRight w:val="0"/>
      <w:marTop w:val="0"/>
      <w:marBottom w:val="0"/>
      <w:divBdr>
        <w:top w:val="none" w:sz="0" w:space="0" w:color="auto"/>
        <w:left w:val="none" w:sz="0" w:space="0" w:color="auto"/>
        <w:bottom w:val="none" w:sz="0" w:space="0" w:color="auto"/>
        <w:right w:val="none" w:sz="0" w:space="0" w:color="auto"/>
      </w:divBdr>
    </w:div>
    <w:div w:id="1456413598">
      <w:bodyDiv w:val="1"/>
      <w:marLeft w:val="0"/>
      <w:marRight w:val="0"/>
      <w:marTop w:val="0"/>
      <w:marBottom w:val="0"/>
      <w:divBdr>
        <w:top w:val="none" w:sz="0" w:space="0" w:color="auto"/>
        <w:left w:val="none" w:sz="0" w:space="0" w:color="auto"/>
        <w:bottom w:val="none" w:sz="0" w:space="0" w:color="auto"/>
        <w:right w:val="none" w:sz="0" w:space="0" w:color="auto"/>
      </w:divBdr>
      <w:divsChild>
        <w:div w:id="1640762478">
          <w:marLeft w:val="0"/>
          <w:marRight w:val="0"/>
          <w:marTop w:val="0"/>
          <w:marBottom w:val="0"/>
          <w:divBdr>
            <w:top w:val="none" w:sz="0" w:space="0" w:color="auto"/>
            <w:left w:val="none" w:sz="0" w:space="0" w:color="auto"/>
            <w:bottom w:val="none" w:sz="0" w:space="0" w:color="auto"/>
            <w:right w:val="none" w:sz="0" w:space="0" w:color="auto"/>
          </w:divBdr>
        </w:div>
      </w:divsChild>
    </w:div>
    <w:div w:id="1461535655">
      <w:bodyDiv w:val="1"/>
      <w:marLeft w:val="0"/>
      <w:marRight w:val="0"/>
      <w:marTop w:val="0"/>
      <w:marBottom w:val="0"/>
      <w:divBdr>
        <w:top w:val="none" w:sz="0" w:space="0" w:color="auto"/>
        <w:left w:val="none" w:sz="0" w:space="0" w:color="auto"/>
        <w:bottom w:val="none" w:sz="0" w:space="0" w:color="auto"/>
        <w:right w:val="none" w:sz="0" w:space="0" w:color="auto"/>
      </w:divBdr>
    </w:div>
    <w:div w:id="1490318897">
      <w:bodyDiv w:val="1"/>
      <w:marLeft w:val="0"/>
      <w:marRight w:val="0"/>
      <w:marTop w:val="0"/>
      <w:marBottom w:val="0"/>
      <w:divBdr>
        <w:top w:val="none" w:sz="0" w:space="0" w:color="auto"/>
        <w:left w:val="none" w:sz="0" w:space="0" w:color="auto"/>
        <w:bottom w:val="none" w:sz="0" w:space="0" w:color="auto"/>
        <w:right w:val="none" w:sz="0" w:space="0" w:color="auto"/>
      </w:divBdr>
    </w:div>
    <w:div w:id="1490631852">
      <w:bodyDiv w:val="1"/>
      <w:marLeft w:val="0"/>
      <w:marRight w:val="0"/>
      <w:marTop w:val="0"/>
      <w:marBottom w:val="0"/>
      <w:divBdr>
        <w:top w:val="none" w:sz="0" w:space="0" w:color="auto"/>
        <w:left w:val="none" w:sz="0" w:space="0" w:color="auto"/>
        <w:bottom w:val="none" w:sz="0" w:space="0" w:color="auto"/>
        <w:right w:val="none" w:sz="0" w:space="0" w:color="auto"/>
      </w:divBdr>
    </w:div>
    <w:div w:id="1499879902">
      <w:bodyDiv w:val="1"/>
      <w:marLeft w:val="0"/>
      <w:marRight w:val="0"/>
      <w:marTop w:val="0"/>
      <w:marBottom w:val="0"/>
      <w:divBdr>
        <w:top w:val="none" w:sz="0" w:space="0" w:color="auto"/>
        <w:left w:val="none" w:sz="0" w:space="0" w:color="auto"/>
        <w:bottom w:val="none" w:sz="0" w:space="0" w:color="auto"/>
        <w:right w:val="none" w:sz="0" w:space="0" w:color="auto"/>
      </w:divBdr>
      <w:divsChild>
        <w:div w:id="77991098">
          <w:marLeft w:val="0"/>
          <w:marRight w:val="0"/>
          <w:marTop w:val="0"/>
          <w:marBottom w:val="0"/>
          <w:divBdr>
            <w:top w:val="none" w:sz="0" w:space="0" w:color="auto"/>
            <w:left w:val="none" w:sz="0" w:space="0" w:color="auto"/>
            <w:bottom w:val="none" w:sz="0" w:space="0" w:color="auto"/>
            <w:right w:val="none" w:sz="0" w:space="0" w:color="auto"/>
          </w:divBdr>
        </w:div>
      </w:divsChild>
    </w:div>
    <w:div w:id="1504516389">
      <w:bodyDiv w:val="1"/>
      <w:marLeft w:val="0"/>
      <w:marRight w:val="0"/>
      <w:marTop w:val="0"/>
      <w:marBottom w:val="0"/>
      <w:divBdr>
        <w:top w:val="none" w:sz="0" w:space="0" w:color="auto"/>
        <w:left w:val="none" w:sz="0" w:space="0" w:color="auto"/>
        <w:bottom w:val="none" w:sz="0" w:space="0" w:color="auto"/>
        <w:right w:val="none" w:sz="0" w:space="0" w:color="auto"/>
      </w:divBdr>
    </w:div>
    <w:div w:id="1507280404">
      <w:bodyDiv w:val="1"/>
      <w:marLeft w:val="0"/>
      <w:marRight w:val="0"/>
      <w:marTop w:val="0"/>
      <w:marBottom w:val="0"/>
      <w:divBdr>
        <w:top w:val="none" w:sz="0" w:space="0" w:color="auto"/>
        <w:left w:val="none" w:sz="0" w:space="0" w:color="auto"/>
        <w:bottom w:val="none" w:sz="0" w:space="0" w:color="auto"/>
        <w:right w:val="none" w:sz="0" w:space="0" w:color="auto"/>
      </w:divBdr>
      <w:divsChild>
        <w:div w:id="1212158075">
          <w:marLeft w:val="0"/>
          <w:marRight w:val="0"/>
          <w:marTop w:val="0"/>
          <w:marBottom w:val="0"/>
          <w:divBdr>
            <w:top w:val="none" w:sz="0" w:space="0" w:color="auto"/>
            <w:left w:val="none" w:sz="0" w:space="0" w:color="auto"/>
            <w:bottom w:val="none" w:sz="0" w:space="0" w:color="auto"/>
            <w:right w:val="none" w:sz="0" w:space="0" w:color="auto"/>
          </w:divBdr>
        </w:div>
        <w:div w:id="1188176947">
          <w:marLeft w:val="0"/>
          <w:marRight w:val="0"/>
          <w:marTop w:val="0"/>
          <w:marBottom w:val="0"/>
          <w:divBdr>
            <w:top w:val="none" w:sz="0" w:space="0" w:color="auto"/>
            <w:left w:val="none" w:sz="0" w:space="0" w:color="auto"/>
            <w:bottom w:val="none" w:sz="0" w:space="0" w:color="auto"/>
            <w:right w:val="none" w:sz="0" w:space="0" w:color="auto"/>
          </w:divBdr>
        </w:div>
        <w:div w:id="1362852303">
          <w:marLeft w:val="0"/>
          <w:marRight w:val="0"/>
          <w:marTop w:val="0"/>
          <w:marBottom w:val="0"/>
          <w:divBdr>
            <w:top w:val="none" w:sz="0" w:space="0" w:color="auto"/>
            <w:left w:val="none" w:sz="0" w:space="0" w:color="auto"/>
            <w:bottom w:val="none" w:sz="0" w:space="0" w:color="auto"/>
            <w:right w:val="none" w:sz="0" w:space="0" w:color="auto"/>
          </w:divBdr>
        </w:div>
        <w:div w:id="438062853">
          <w:marLeft w:val="0"/>
          <w:marRight w:val="0"/>
          <w:marTop w:val="0"/>
          <w:marBottom w:val="0"/>
          <w:divBdr>
            <w:top w:val="none" w:sz="0" w:space="0" w:color="auto"/>
            <w:left w:val="none" w:sz="0" w:space="0" w:color="auto"/>
            <w:bottom w:val="none" w:sz="0" w:space="0" w:color="auto"/>
            <w:right w:val="none" w:sz="0" w:space="0" w:color="auto"/>
          </w:divBdr>
        </w:div>
        <w:div w:id="161236400">
          <w:marLeft w:val="0"/>
          <w:marRight w:val="0"/>
          <w:marTop w:val="0"/>
          <w:marBottom w:val="0"/>
          <w:divBdr>
            <w:top w:val="none" w:sz="0" w:space="0" w:color="auto"/>
            <w:left w:val="none" w:sz="0" w:space="0" w:color="auto"/>
            <w:bottom w:val="none" w:sz="0" w:space="0" w:color="auto"/>
            <w:right w:val="none" w:sz="0" w:space="0" w:color="auto"/>
          </w:divBdr>
        </w:div>
        <w:div w:id="2090733685">
          <w:marLeft w:val="0"/>
          <w:marRight w:val="0"/>
          <w:marTop w:val="0"/>
          <w:marBottom w:val="0"/>
          <w:divBdr>
            <w:top w:val="none" w:sz="0" w:space="0" w:color="auto"/>
            <w:left w:val="none" w:sz="0" w:space="0" w:color="auto"/>
            <w:bottom w:val="none" w:sz="0" w:space="0" w:color="auto"/>
            <w:right w:val="none" w:sz="0" w:space="0" w:color="auto"/>
          </w:divBdr>
        </w:div>
      </w:divsChild>
    </w:div>
    <w:div w:id="1512795766">
      <w:bodyDiv w:val="1"/>
      <w:marLeft w:val="0"/>
      <w:marRight w:val="0"/>
      <w:marTop w:val="0"/>
      <w:marBottom w:val="0"/>
      <w:divBdr>
        <w:top w:val="none" w:sz="0" w:space="0" w:color="auto"/>
        <w:left w:val="none" w:sz="0" w:space="0" w:color="auto"/>
        <w:bottom w:val="none" w:sz="0" w:space="0" w:color="auto"/>
        <w:right w:val="none" w:sz="0" w:space="0" w:color="auto"/>
      </w:divBdr>
      <w:divsChild>
        <w:div w:id="187766681">
          <w:marLeft w:val="0"/>
          <w:marRight w:val="0"/>
          <w:marTop w:val="0"/>
          <w:marBottom w:val="0"/>
          <w:divBdr>
            <w:top w:val="none" w:sz="0" w:space="0" w:color="auto"/>
            <w:left w:val="none" w:sz="0" w:space="0" w:color="auto"/>
            <w:bottom w:val="none" w:sz="0" w:space="0" w:color="auto"/>
            <w:right w:val="none" w:sz="0" w:space="0" w:color="auto"/>
          </w:divBdr>
        </w:div>
      </w:divsChild>
    </w:div>
    <w:div w:id="1515462690">
      <w:bodyDiv w:val="1"/>
      <w:marLeft w:val="0"/>
      <w:marRight w:val="0"/>
      <w:marTop w:val="0"/>
      <w:marBottom w:val="0"/>
      <w:divBdr>
        <w:top w:val="none" w:sz="0" w:space="0" w:color="auto"/>
        <w:left w:val="none" w:sz="0" w:space="0" w:color="auto"/>
        <w:bottom w:val="none" w:sz="0" w:space="0" w:color="auto"/>
        <w:right w:val="none" w:sz="0" w:space="0" w:color="auto"/>
      </w:divBdr>
    </w:div>
    <w:div w:id="1515533666">
      <w:bodyDiv w:val="1"/>
      <w:marLeft w:val="0"/>
      <w:marRight w:val="0"/>
      <w:marTop w:val="0"/>
      <w:marBottom w:val="0"/>
      <w:divBdr>
        <w:top w:val="none" w:sz="0" w:space="0" w:color="auto"/>
        <w:left w:val="none" w:sz="0" w:space="0" w:color="auto"/>
        <w:bottom w:val="none" w:sz="0" w:space="0" w:color="auto"/>
        <w:right w:val="none" w:sz="0" w:space="0" w:color="auto"/>
      </w:divBdr>
      <w:divsChild>
        <w:div w:id="253635639">
          <w:marLeft w:val="0"/>
          <w:marRight w:val="0"/>
          <w:marTop w:val="0"/>
          <w:marBottom w:val="0"/>
          <w:divBdr>
            <w:top w:val="none" w:sz="0" w:space="0" w:color="auto"/>
            <w:left w:val="none" w:sz="0" w:space="0" w:color="auto"/>
            <w:bottom w:val="none" w:sz="0" w:space="0" w:color="auto"/>
            <w:right w:val="none" w:sz="0" w:space="0" w:color="auto"/>
          </w:divBdr>
        </w:div>
      </w:divsChild>
    </w:div>
    <w:div w:id="1527907366">
      <w:bodyDiv w:val="1"/>
      <w:marLeft w:val="0"/>
      <w:marRight w:val="0"/>
      <w:marTop w:val="0"/>
      <w:marBottom w:val="0"/>
      <w:divBdr>
        <w:top w:val="none" w:sz="0" w:space="0" w:color="auto"/>
        <w:left w:val="none" w:sz="0" w:space="0" w:color="auto"/>
        <w:bottom w:val="none" w:sz="0" w:space="0" w:color="auto"/>
        <w:right w:val="none" w:sz="0" w:space="0" w:color="auto"/>
      </w:divBdr>
      <w:divsChild>
        <w:div w:id="1368680168">
          <w:marLeft w:val="0"/>
          <w:marRight w:val="0"/>
          <w:marTop w:val="0"/>
          <w:marBottom w:val="0"/>
          <w:divBdr>
            <w:top w:val="none" w:sz="0" w:space="0" w:color="auto"/>
            <w:left w:val="none" w:sz="0" w:space="0" w:color="auto"/>
            <w:bottom w:val="none" w:sz="0" w:space="0" w:color="auto"/>
            <w:right w:val="none" w:sz="0" w:space="0" w:color="auto"/>
          </w:divBdr>
        </w:div>
        <w:div w:id="99759764">
          <w:marLeft w:val="0"/>
          <w:marRight w:val="0"/>
          <w:marTop w:val="0"/>
          <w:marBottom w:val="0"/>
          <w:divBdr>
            <w:top w:val="none" w:sz="0" w:space="0" w:color="auto"/>
            <w:left w:val="none" w:sz="0" w:space="0" w:color="auto"/>
            <w:bottom w:val="none" w:sz="0" w:space="0" w:color="auto"/>
            <w:right w:val="none" w:sz="0" w:space="0" w:color="auto"/>
          </w:divBdr>
        </w:div>
      </w:divsChild>
    </w:div>
    <w:div w:id="1536503513">
      <w:bodyDiv w:val="1"/>
      <w:marLeft w:val="0"/>
      <w:marRight w:val="0"/>
      <w:marTop w:val="0"/>
      <w:marBottom w:val="0"/>
      <w:divBdr>
        <w:top w:val="none" w:sz="0" w:space="0" w:color="auto"/>
        <w:left w:val="none" w:sz="0" w:space="0" w:color="auto"/>
        <w:bottom w:val="none" w:sz="0" w:space="0" w:color="auto"/>
        <w:right w:val="none" w:sz="0" w:space="0" w:color="auto"/>
      </w:divBdr>
    </w:div>
    <w:div w:id="1583568125">
      <w:bodyDiv w:val="1"/>
      <w:marLeft w:val="0"/>
      <w:marRight w:val="0"/>
      <w:marTop w:val="0"/>
      <w:marBottom w:val="0"/>
      <w:divBdr>
        <w:top w:val="none" w:sz="0" w:space="0" w:color="auto"/>
        <w:left w:val="none" w:sz="0" w:space="0" w:color="auto"/>
        <w:bottom w:val="none" w:sz="0" w:space="0" w:color="auto"/>
        <w:right w:val="none" w:sz="0" w:space="0" w:color="auto"/>
      </w:divBdr>
    </w:div>
    <w:div w:id="1585724782">
      <w:bodyDiv w:val="1"/>
      <w:marLeft w:val="0"/>
      <w:marRight w:val="0"/>
      <w:marTop w:val="0"/>
      <w:marBottom w:val="0"/>
      <w:divBdr>
        <w:top w:val="none" w:sz="0" w:space="0" w:color="auto"/>
        <w:left w:val="none" w:sz="0" w:space="0" w:color="auto"/>
        <w:bottom w:val="none" w:sz="0" w:space="0" w:color="auto"/>
        <w:right w:val="none" w:sz="0" w:space="0" w:color="auto"/>
      </w:divBdr>
    </w:div>
    <w:div w:id="1619794464">
      <w:bodyDiv w:val="1"/>
      <w:marLeft w:val="0"/>
      <w:marRight w:val="0"/>
      <w:marTop w:val="0"/>
      <w:marBottom w:val="0"/>
      <w:divBdr>
        <w:top w:val="none" w:sz="0" w:space="0" w:color="auto"/>
        <w:left w:val="none" w:sz="0" w:space="0" w:color="auto"/>
        <w:bottom w:val="none" w:sz="0" w:space="0" w:color="auto"/>
        <w:right w:val="none" w:sz="0" w:space="0" w:color="auto"/>
      </w:divBdr>
    </w:div>
    <w:div w:id="1621766533">
      <w:bodyDiv w:val="1"/>
      <w:marLeft w:val="0"/>
      <w:marRight w:val="0"/>
      <w:marTop w:val="0"/>
      <w:marBottom w:val="0"/>
      <w:divBdr>
        <w:top w:val="none" w:sz="0" w:space="0" w:color="auto"/>
        <w:left w:val="none" w:sz="0" w:space="0" w:color="auto"/>
        <w:bottom w:val="none" w:sz="0" w:space="0" w:color="auto"/>
        <w:right w:val="none" w:sz="0" w:space="0" w:color="auto"/>
      </w:divBdr>
    </w:div>
    <w:div w:id="1653562711">
      <w:bodyDiv w:val="1"/>
      <w:marLeft w:val="0"/>
      <w:marRight w:val="0"/>
      <w:marTop w:val="0"/>
      <w:marBottom w:val="0"/>
      <w:divBdr>
        <w:top w:val="none" w:sz="0" w:space="0" w:color="auto"/>
        <w:left w:val="none" w:sz="0" w:space="0" w:color="auto"/>
        <w:bottom w:val="none" w:sz="0" w:space="0" w:color="auto"/>
        <w:right w:val="none" w:sz="0" w:space="0" w:color="auto"/>
      </w:divBdr>
      <w:divsChild>
        <w:div w:id="1809088132">
          <w:marLeft w:val="0"/>
          <w:marRight w:val="0"/>
          <w:marTop w:val="0"/>
          <w:marBottom w:val="0"/>
          <w:divBdr>
            <w:top w:val="none" w:sz="0" w:space="0" w:color="auto"/>
            <w:left w:val="none" w:sz="0" w:space="0" w:color="auto"/>
            <w:bottom w:val="none" w:sz="0" w:space="0" w:color="auto"/>
            <w:right w:val="none" w:sz="0" w:space="0" w:color="auto"/>
          </w:divBdr>
        </w:div>
        <w:div w:id="1084424241">
          <w:marLeft w:val="0"/>
          <w:marRight w:val="0"/>
          <w:marTop w:val="0"/>
          <w:marBottom w:val="0"/>
          <w:divBdr>
            <w:top w:val="none" w:sz="0" w:space="0" w:color="auto"/>
            <w:left w:val="none" w:sz="0" w:space="0" w:color="auto"/>
            <w:bottom w:val="none" w:sz="0" w:space="0" w:color="auto"/>
            <w:right w:val="none" w:sz="0" w:space="0" w:color="auto"/>
          </w:divBdr>
        </w:div>
      </w:divsChild>
    </w:div>
    <w:div w:id="1661419341">
      <w:bodyDiv w:val="1"/>
      <w:marLeft w:val="0"/>
      <w:marRight w:val="0"/>
      <w:marTop w:val="0"/>
      <w:marBottom w:val="0"/>
      <w:divBdr>
        <w:top w:val="none" w:sz="0" w:space="0" w:color="auto"/>
        <w:left w:val="none" w:sz="0" w:space="0" w:color="auto"/>
        <w:bottom w:val="none" w:sz="0" w:space="0" w:color="auto"/>
        <w:right w:val="none" w:sz="0" w:space="0" w:color="auto"/>
      </w:divBdr>
      <w:divsChild>
        <w:div w:id="1623993576">
          <w:marLeft w:val="0"/>
          <w:marRight w:val="0"/>
          <w:marTop w:val="0"/>
          <w:marBottom w:val="0"/>
          <w:divBdr>
            <w:top w:val="none" w:sz="0" w:space="0" w:color="auto"/>
            <w:left w:val="none" w:sz="0" w:space="0" w:color="auto"/>
            <w:bottom w:val="none" w:sz="0" w:space="0" w:color="auto"/>
            <w:right w:val="none" w:sz="0" w:space="0" w:color="auto"/>
          </w:divBdr>
        </w:div>
      </w:divsChild>
    </w:div>
    <w:div w:id="1689404320">
      <w:bodyDiv w:val="1"/>
      <w:marLeft w:val="0"/>
      <w:marRight w:val="0"/>
      <w:marTop w:val="0"/>
      <w:marBottom w:val="0"/>
      <w:divBdr>
        <w:top w:val="none" w:sz="0" w:space="0" w:color="auto"/>
        <w:left w:val="none" w:sz="0" w:space="0" w:color="auto"/>
        <w:bottom w:val="none" w:sz="0" w:space="0" w:color="auto"/>
        <w:right w:val="none" w:sz="0" w:space="0" w:color="auto"/>
      </w:divBdr>
    </w:div>
    <w:div w:id="1701008037">
      <w:bodyDiv w:val="1"/>
      <w:marLeft w:val="0"/>
      <w:marRight w:val="0"/>
      <w:marTop w:val="0"/>
      <w:marBottom w:val="0"/>
      <w:divBdr>
        <w:top w:val="none" w:sz="0" w:space="0" w:color="auto"/>
        <w:left w:val="none" w:sz="0" w:space="0" w:color="auto"/>
        <w:bottom w:val="none" w:sz="0" w:space="0" w:color="auto"/>
        <w:right w:val="none" w:sz="0" w:space="0" w:color="auto"/>
      </w:divBdr>
    </w:div>
    <w:div w:id="1702513045">
      <w:bodyDiv w:val="1"/>
      <w:marLeft w:val="0"/>
      <w:marRight w:val="0"/>
      <w:marTop w:val="0"/>
      <w:marBottom w:val="0"/>
      <w:divBdr>
        <w:top w:val="none" w:sz="0" w:space="0" w:color="auto"/>
        <w:left w:val="none" w:sz="0" w:space="0" w:color="auto"/>
        <w:bottom w:val="none" w:sz="0" w:space="0" w:color="auto"/>
        <w:right w:val="none" w:sz="0" w:space="0" w:color="auto"/>
      </w:divBdr>
      <w:divsChild>
        <w:div w:id="848567544">
          <w:marLeft w:val="0"/>
          <w:marRight w:val="0"/>
          <w:marTop w:val="0"/>
          <w:marBottom w:val="0"/>
          <w:divBdr>
            <w:top w:val="none" w:sz="0" w:space="0" w:color="auto"/>
            <w:left w:val="none" w:sz="0" w:space="0" w:color="auto"/>
            <w:bottom w:val="none" w:sz="0" w:space="0" w:color="auto"/>
            <w:right w:val="none" w:sz="0" w:space="0" w:color="auto"/>
          </w:divBdr>
        </w:div>
      </w:divsChild>
    </w:div>
    <w:div w:id="1708286860">
      <w:bodyDiv w:val="1"/>
      <w:marLeft w:val="0"/>
      <w:marRight w:val="0"/>
      <w:marTop w:val="0"/>
      <w:marBottom w:val="0"/>
      <w:divBdr>
        <w:top w:val="none" w:sz="0" w:space="0" w:color="auto"/>
        <w:left w:val="none" w:sz="0" w:space="0" w:color="auto"/>
        <w:bottom w:val="none" w:sz="0" w:space="0" w:color="auto"/>
        <w:right w:val="none" w:sz="0" w:space="0" w:color="auto"/>
      </w:divBdr>
      <w:divsChild>
        <w:div w:id="1007489514">
          <w:marLeft w:val="0"/>
          <w:marRight w:val="0"/>
          <w:marTop w:val="0"/>
          <w:marBottom w:val="0"/>
          <w:divBdr>
            <w:top w:val="none" w:sz="0" w:space="0" w:color="auto"/>
            <w:left w:val="none" w:sz="0" w:space="0" w:color="auto"/>
            <w:bottom w:val="none" w:sz="0" w:space="0" w:color="auto"/>
            <w:right w:val="none" w:sz="0" w:space="0" w:color="auto"/>
          </w:divBdr>
        </w:div>
        <w:div w:id="1058825714">
          <w:marLeft w:val="0"/>
          <w:marRight w:val="0"/>
          <w:marTop w:val="0"/>
          <w:marBottom w:val="0"/>
          <w:divBdr>
            <w:top w:val="none" w:sz="0" w:space="0" w:color="auto"/>
            <w:left w:val="none" w:sz="0" w:space="0" w:color="auto"/>
            <w:bottom w:val="none" w:sz="0" w:space="0" w:color="auto"/>
            <w:right w:val="none" w:sz="0" w:space="0" w:color="auto"/>
          </w:divBdr>
        </w:div>
        <w:div w:id="739331533">
          <w:marLeft w:val="0"/>
          <w:marRight w:val="0"/>
          <w:marTop w:val="0"/>
          <w:marBottom w:val="0"/>
          <w:divBdr>
            <w:top w:val="none" w:sz="0" w:space="0" w:color="auto"/>
            <w:left w:val="none" w:sz="0" w:space="0" w:color="auto"/>
            <w:bottom w:val="none" w:sz="0" w:space="0" w:color="auto"/>
            <w:right w:val="none" w:sz="0" w:space="0" w:color="auto"/>
          </w:divBdr>
        </w:div>
        <w:div w:id="1532917684">
          <w:marLeft w:val="0"/>
          <w:marRight w:val="0"/>
          <w:marTop w:val="0"/>
          <w:marBottom w:val="0"/>
          <w:divBdr>
            <w:top w:val="none" w:sz="0" w:space="0" w:color="auto"/>
            <w:left w:val="none" w:sz="0" w:space="0" w:color="auto"/>
            <w:bottom w:val="none" w:sz="0" w:space="0" w:color="auto"/>
            <w:right w:val="none" w:sz="0" w:space="0" w:color="auto"/>
          </w:divBdr>
        </w:div>
      </w:divsChild>
    </w:div>
    <w:div w:id="1713844065">
      <w:bodyDiv w:val="1"/>
      <w:marLeft w:val="0"/>
      <w:marRight w:val="0"/>
      <w:marTop w:val="0"/>
      <w:marBottom w:val="0"/>
      <w:divBdr>
        <w:top w:val="none" w:sz="0" w:space="0" w:color="auto"/>
        <w:left w:val="none" w:sz="0" w:space="0" w:color="auto"/>
        <w:bottom w:val="none" w:sz="0" w:space="0" w:color="auto"/>
        <w:right w:val="none" w:sz="0" w:space="0" w:color="auto"/>
      </w:divBdr>
      <w:divsChild>
        <w:div w:id="632174574">
          <w:marLeft w:val="0"/>
          <w:marRight w:val="0"/>
          <w:marTop w:val="0"/>
          <w:marBottom w:val="0"/>
          <w:divBdr>
            <w:top w:val="none" w:sz="0" w:space="0" w:color="auto"/>
            <w:left w:val="none" w:sz="0" w:space="0" w:color="auto"/>
            <w:bottom w:val="none" w:sz="0" w:space="0" w:color="auto"/>
            <w:right w:val="none" w:sz="0" w:space="0" w:color="auto"/>
          </w:divBdr>
        </w:div>
        <w:div w:id="1262452354">
          <w:marLeft w:val="0"/>
          <w:marRight w:val="0"/>
          <w:marTop w:val="0"/>
          <w:marBottom w:val="0"/>
          <w:divBdr>
            <w:top w:val="none" w:sz="0" w:space="0" w:color="auto"/>
            <w:left w:val="none" w:sz="0" w:space="0" w:color="auto"/>
            <w:bottom w:val="none" w:sz="0" w:space="0" w:color="auto"/>
            <w:right w:val="none" w:sz="0" w:space="0" w:color="auto"/>
          </w:divBdr>
        </w:div>
      </w:divsChild>
    </w:div>
    <w:div w:id="1714037464">
      <w:bodyDiv w:val="1"/>
      <w:marLeft w:val="0"/>
      <w:marRight w:val="0"/>
      <w:marTop w:val="0"/>
      <w:marBottom w:val="0"/>
      <w:divBdr>
        <w:top w:val="none" w:sz="0" w:space="0" w:color="auto"/>
        <w:left w:val="none" w:sz="0" w:space="0" w:color="auto"/>
        <w:bottom w:val="none" w:sz="0" w:space="0" w:color="auto"/>
        <w:right w:val="none" w:sz="0" w:space="0" w:color="auto"/>
      </w:divBdr>
    </w:div>
    <w:div w:id="1718119644">
      <w:bodyDiv w:val="1"/>
      <w:marLeft w:val="0"/>
      <w:marRight w:val="0"/>
      <w:marTop w:val="0"/>
      <w:marBottom w:val="0"/>
      <w:divBdr>
        <w:top w:val="none" w:sz="0" w:space="0" w:color="auto"/>
        <w:left w:val="none" w:sz="0" w:space="0" w:color="auto"/>
        <w:bottom w:val="none" w:sz="0" w:space="0" w:color="auto"/>
        <w:right w:val="none" w:sz="0" w:space="0" w:color="auto"/>
      </w:divBdr>
      <w:divsChild>
        <w:div w:id="300422788">
          <w:marLeft w:val="0"/>
          <w:marRight w:val="0"/>
          <w:marTop w:val="0"/>
          <w:marBottom w:val="0"/>
          <w:divBdr>
            <w:top w:val="none" w:sz="0" w:space="0" w:color="auto"/>
            <w:left w:val="none" w:sz="0" w:space="0" w:color="auto"/>
            <w:bottom w:val="none" w:sz="0" w:space="0" w:color="auto"/>
            <w:right w:val="none" w:sz="0" w:space="0" w:color="auto"/>
          </w:divBdr>
        </w:div>
      </w:divsChild>
    </w:div>
    <w:div w:id="1750344924">
      <w:bodyDiv w:val="1"/>
      <w:marLeft w:val="0"/>
      <w:marRight w:val="0"/>
      <w:marTop w:val="0"/>
      <w:marBottom w:val="0"/>
      <w:divBdr>
        <w:top w:val="none" w:sz="0" w:space="0" w:color="auto"/>
        <w:left w:val="none" w:sz="0" w:space="0" w:color="auto"/>
        <w:bottom w:val="none" w:sz="0" w:space="0" w:color="auto"/>
        <w:right w:val="none" w:sz="0" w:space="0" w:color="auto"/>
      </w:divBdr>
      <w:divsChild>
        <w:div w:id="1420561888">
          <w:marLeft w:val="0"/>
          <w:marRight w:val="0"/>
          <w:marTop w:val="0"/>
          <w:marBottom w:val="0"/>
          <w:divBdr>
            <w:top w:val="none" w:sz="0" w:space="0" w:color="auto"/>
            <w:left w:val="none" w:sz="0" w:space="0" w:color="auto"/>
            <w:bottom w:val="none" w:sz="0" w:space="0" w:color="auto"/>
            <w:right w:val="none" w:sz="0" w:space="0" w:color="auto"/>
          </w:divBdr>
        </w:div>
      </w:divsChild>
    </w:div>
    <w:div w:id="1753621058">
      <w:bodyDiv w:val="1"/>
      <w:marLeft w:val="0"/>
      <w:marRight w:val="0"/>
      <w:marTop w:val="0"/>
      <w:marBottom w:val="0"/>
      <w:divBdr>
        <w:top w:val="none" w:sz="0" w:space="0" w:color="auto"/>
        <w:left w:val="none" w:sz="0" w:space="0" w:color="auto"/>
        <w:bottom w:val="none" w:sz="0" w:space="0" w:color="auto"/>
        <w:right w:val="none" w:sz="0" w:space="0" w:color="auto"/>
      </w:divBdr>
      <w:divsChild>
        <w:div w:id="411128943">
          <w:marLeft w:val="0"/>
          <w:marRight w:val="0"/>
          <w:marTop w:val="0"/>
          <w:marBottom w:val="0"/>
          <w:divBdr>
            <w:top w:val="none" w:sz="0" w:space="0" w:color="auto"/>
            <w:left w:val="none" w:sz="0" w:space="0" w:color="auto"/>
            <w:bottom w:val="none" w:sz="0" w:space="0" w:color="auto"/>
            <w:right w:val="none" w:sz="0" w:space="0" w:color="auto"/>
          </w:divBdr>
        </w:div>
        <w:div w:id="1014455549">
          <w:marLeft w:val="0"/>
          <w:marRight w:val="0"/>
          <w:marTop w:val="0"/>
          <w:marBottom w:val="0"/>
          <w:divBdr>
            <w:top w:val="none" w:sz="0" w:space="0" w:color="auto"/>
            <w:left w:val="none" w:sz="0" w:space="0" w:color="auto"/>
            <w:bottom w:val="none" w:sz="0" w:space="0" w:color="auto"/>
            <w:right w:val="none" w:sz="0" w:space="0" w:color="auto"/>
          </w:divBdr>
        </w:div>
      </w:divsChild>
    </w:div>
    <w:div w:id="1767269445">
      <w:bodyDiv w:val="1"/>
      <w:marLeft w:val="0"/>
      <w:marRight w:val="0"/>
      <w:marTop w:val="0"/>
      <w:marBottom w:val="0"/>
      <w:divBdr>
        <w:top w:val="none" w:sz="0" w:space="0" w:color="auto"/>
        <w:left w:val="none" w:sz="0" w:space="0" w:color="auto"/>
        <w:bottom w:val="none" w:sz="0" w:space="0" w:color="auto"/>
        <w:right w:val="none" w:sz="0" w:space="0" w:color="auto"/>
      </w:divBdr>
      <w:divsChild>
        <w:div w:id="681590748">
          <w:marLeft w:val="0"/>
          <w:marRight w:val="0"/>
          <w:marTop w:val="0"/>
          <w:marBottom w:val="0"/>
          <w:divBdr>
            <w:top w:val="none" w:sz="0" w:space="0" w:color="auto"/>
            <w:left w:val="none" w:sz="0" w:space="0" w:color="auto"/>
            <w:bottom w:val="none" w:sz="0" w:space="0" w:color="auto"/>
            <w:right w:val="none" w:sz="0" w:space="0" w:color="auto"/>
          </w:divBdr>
        </w:div>
      </w:divsChild>
    </w:div>
    <w:div w:id="1801990957">
      <w:bodyDiv w:val="1"/>
      <w:marLeft w:val="0"/>
      <w:marRight w:val="0"/>
      <w:marTop w:val="0"/>
      <w:marBottom w:val="0"/>
      <w:divBdr>
        <w:top w:val="none" w:sz="0" w:space="0" w:color="auto"/>
        <w:left w:val="none" w:sz="0" w:space="0" w:color="auto"/>
        <w:bottom w:val="none" w:sz="0" w:space="0" w:color="auto"/>
        <w:right w:val="none" w:sz="0" w:space="0" w:color="auto"/>
      </w:divBdr>
      <w:divsChild>
        <w:div w:id="1754474764">
          <w:marLeft w:val="0"/>
          <w:marRight w:val="0"/>
          <w:marTop w:val="0"/>
          <w:marBottom w:val="0"/>
          <w:divBdr>
            <w:top w:val="none" w:sz="0" w:space="0" w:color="auto"/>
            <w:left w:val="none" w:sz="0" w:space="0" w:color="auto"/>
            <w:bottom w:val="none" w:sz="0" w:space="0" w:color="auto"/>
            <w:right w:val="none" w:sz="0" w:space="0" w:color="auto"/>
          </w:divBdr>
        </w:div>
        <w:div w:id="1326667681">
          <w:marLeft w:val="0"/>
          <w:marRight w:val="0"/>
          <w:marTop w:val="0"/>
          <w:marBottom w:val="0"/>
          <w:divBdr>
            <w:top w:val="none" w:sz="0" w:space="0" w:color="auto"/>
            <w:left w:val="none" w:sz="0" w:space="0" w:color="auto"/>
            <w:bottom w:val="none" w:sz="0" w:space="0" w:color="auto"/>
            <w:right w:val="none" w:sz="0" w:space="0" w:color="auto"/>
          </w:divBdr>
        </w:div>
      </w:divsChild>
    </w:div>
    <w:div w:id="1809471126">
      <w:bodyDiv w:val="1"/>
      <w:marLeft w:val="0"/>
      <w:marRight w:val="0"/>
      <w:marTop w:val="0"/>
      <w:marBottom w:val="0"/>
      <w:divBdr>
        <w:top w:val="none" w:sz="0" w:space="0" w:color="auto"/>
        <w:left w:val="none" w:sz="0" w:space="0" w:color="auto"/>
        <w:bottom w:val="none" w:sz="0" w:space="0" w:color="auto"/>
        <w:right w:val="none" w:sz="0" w:space="0" w:color="auto"/>
      </w:divBdr>
      <w:divsChild>
        <w:div w:id="1849440413">
          <w:marLeft w:val="0"/>
          <w:marRight w:val="0"/>
          <w:marTop w:val="0"/>
          <w:marBottom w:val="0"/>
          <w:divBdr>
            <w:top w:val="none" w:sz="0" w:space="0" w:color="auto"/>
            <w:left w:val="none" w:sz="0" w:space="0" w:color="auto"/>
            <w:bottom w:val="none" w:sz="0" w:space="0" w:color="auto"/>
            <w:right w:val="none" w:sz="0" w:space="0" w:color="auto"/>
          </w:divBdr>
        </w:div>
      </w:divsChild>
    </w:div>
    <w:div w:id="1825121586">
      <w:bodyDiv w:val="1"/>
      <w:marLeft w:val="0"/>
      <w:marRight w:val="0"/>
      <w:marTop w:val="0"/>
      <w:marBottom w:val="0"/>
      <w:divBdr>
        <w:top w:val="none" w:sz="0" w:space="0" w:color="auto"/>
        <w:left w:val="none" w:sz="0" w:space="0" w:color="auto"/>
        <w:bottom w:val="none" w:sz="0" w:space="0" w:color="auto"/>
        <w:right w:val="none" w:sz="0" w:space="0" w:color="auto"/>
      </w:divBdr>
    </w:div>
    <w:div w:id="1830949117">
      <w:bodyDiv w:val="1"/>
      <w:marLeft w:val="0"/>
      <w:marRight w:val="0"/>
      <w:marTop w:val="0"/>
      <w:marBottom w:val="0"/>
      <w:divBdr>
        <w:top w:val="none" w:sz="0" w:space="0" w:color="auto"/>
        <w:left w:val="none" w:sz="0" w:space="0" w:color="auto"/>
        <w:bottom w:val="none" w:sz="0" w:space="0" w:color="auto"/>
        <w:right w:val="none" w:sz="0" w:space="0" w:color="auto"/>
      </w:divBdr>
    </w:div>
    <w:div w:id="1851985821">
      <w:bodyDiv w:val="1"/>
      <w:marLeft w:val="0"/>
      <w:marRight w:val="0"/>
      <w:marTop w:val="0"/>
      <w:marBottom w:val="0"/>
      <w:divBdr>
        <w:top w:val="none" w:sz="0" w:space="0" w:color="auto"/>
        <w:left w:val="none" w:sz="0" w:space="0" w:color="auto"/>
        <w:bottom w:val="none" w:sz="0" w:space="0" w:color="auto"/>
        <w:right w:val="none" w:sz="0" w:space="0" w:color="auto"/>
      </w:divBdr>
    </w:div>
    <w:div w:id="1866210536">
      <w:bodyDiv w:val="1"/>
      <w:marLeft w:val="0"/>
      <w:marRight w:val="0"/>
      <w:marTop w:val="0"/>
      <w:marBottom w:val="0"/>
      <w:divBdr>
        <w:top w:val="none" w:sz="0" w:space="0" w:color="auto"/>
        <w:left w:val="none" w:sz="0" w:space="0" w:color="auto"/>
        <w:bottom w:val="none" w:sz="0" w:space="0" w:color="auto"/>
        <w:right w:val="none" w:sz="0" w:space="0" w:color="auto"/>
      </w:divBdr>
      <w:divsChild>
        <w:div w:id="140579270">
          <w:marLeft w:val="0"/>
          <w:marRight w:val="0"/>
          <w:marTop w:val="0"/>
          <w:marBottom w:val="0"/>
          <w:divBdr>
            <w:top w:val="none" w:sz="0" w:space="0" w:color="auto"/>
            <w:left w:val="none" w:sz="0" w:space="0" w:color="auto"/>
            <w:bottom w:val="none" w:sz="0" w:space="0" w:color="auto"/>
            <w:right w:val="none" w:sz="0" w:space="0" w:color="auto"/>
          </w:divBdr>
        </w:div>
      </w:divsChild>
    </w:div>
    <w:div w:id="1920481345">
      <w:bodyDiv w:val="1"/>
      <w:marLeft w:val="0"/>
      <w:marRight w:val="0"/>
      <w:marTop w:val="0"/>
      <w:marBottom w:val="0"/>
      <w:divBdr>
        <w:top w:val="none" w:sz="0" w:space="0" w:color="auto"/>
        <w:left w:val="none" w:sz="0" w:space="0" w:color="auto"/>
        <w:bottom w:val="none" w:sz="0" w:space="0" w:color="auto"/>
        <w:right w:val="none" w:sz="0" w:space="0" w:color="auto"/>
      </w:divBdr>
    </w:div>
    <w:div w:id="1961062551">
      <w:bodyDiv w:val="1"/>
      <w:marLeft w:val="0"/>
      <w:marRight w:val="0"/>
      <w:marTop w:val="0"/>
      <w:marBottom w:val="0"/>
      <w:divBdr>
        <w:top w:val="none" w:sz="0" w:space="0" w:color="auto"/>
        <w:left w:val="none" w:sz="0" w:space="0" w:color="auto"/>
        <w:bottom w:val="none" w:sz="0" w:space="0" w:color="auto"/>
        <w:right w:val="none" w:sz="0" w:space="0" w:color="auto"/>
      </w:divBdr>
    </w:div>
    <w:div w:id="1993092867">
      <w:bodyDiv w:val="1"/>
      <w:marLeft w:val="0"/>
      <w:marRight w:val="0"/>
      <w:marTop w:val="0"/>
      <w:marBottom w:val="0"/>
      <w:divBdr>
        <w:top w:val="none" w:sz="0" w:space="0" w:color="auto"/>
        <w:left w:val="none" w:sz="0" w:space="0" w:color="auto"/>
        <w:bottom w:val="none" w:sz="0" w:space="0" w:color="auto"/>
        <w:right w:val="none" w:sz="0" w:space="0" w:color="auto"/>
      </w:divBdr>
      <w:divsChild>
        <w:div w:id="1141919616">
          <w:marLeft w:val="0"/>
          <w:marRight w:val="0"/>
          <w:marTop w:val="0"/>
          <w:marBottom w:val="0"/>
          <w:divBdr>
            <w:top w:val="none" w:sz="0" w:space="0" w:color="auto"/>
            <w:left w:val="none" w:sz="0" w:space="0" w:color="auto"/>
            <w:bottom w:val="none" w:sz="0" w:space="0" w:color="auto"/>
            <w:right w:val="none" w:sz="0" w:space="0" w:color="auto"/>
          </w:divBdr>
        </w:div>
      </w:divsChild>
    </w:div>
    <w:div w:id="1999380615">
      <w:bodyDiv w:val="1"/>
      <w:marLeft w:val="0"/>
      <w:marRight w:val="0"/>
      <w:marTop w:val="0"/>
      <w:marBottom w:val="0"/>
      <w:divBdr>
        <w:top w:val="none" w:sz="0" w:space="0" w:color="auto"/>
        <w:left w:val="none" w:sz="0" w:space="0" w:color="auto"/>
        <w:bottom w:val="none" w:sz="0" w:space="0" w:color="auto"/>
        <w:right w:val="none" w:sz="0" w:space="0" w:color="auto"/>
      </w:divBdr>
    </w:div>
    <w:div w:id="2001957843">
      <w:bodyDiv w:val="1"/>
      <w:marLeft w:val="0"/>
      <w:marRight w:val="0"/>
      <w:marTop w:val="0"/>
      <w:marBottom w:val="0"/>
      <w:divBdr>
        <w:top w:val="none" w:sz="0" w:space="0" w:color="auto"/>
        <w:left w:val="none" w:sz="0" w:space="0" w:color="auto"/>
        <w:bottom w:val="none" w:sz="0" w:space="0" w:color="auto"/>
        <w:right w:val="none" w:sz="0" w:space="0" w:color="auto"/>
      </w:divBdr>
      <w:divsChild>
        <w:div w:id="2088459535">
          <w:marLeft w:val="0"/>
          <w:marRight w:val="0"/>
          <w:marTop w:val="0"/>
          <w:marBottom w:val="0"/>
          <w:divBdr>
            <w:top w:val="none" w:sz="0" w:space="0" w:color="auto"/>
            <w:left w:val="none" w:sz="0" w:space="0" w:color="auto"/>
            <w:bottom w:val="none" w:sz="0" w:space="0" w:color="auto"/>
            <w:right w:val="none" w:sz="0" w:space="0" w:color="auto"/>
          </w:divBdr>
        </w:div>
        <w:div w:id="472718628">
          <w:marLeft w:val="0"/>
          <w:marRight w:val="0"/>
          <w:marTop w:val="0"/>
          <w:marBottom w:val="0"/>
          <w:divBdr>
            <w:top w:val="none" w:sz="0" w:space="0" w:color="auto"/>
            <w:left w:val="none" w:sz="0" w:space="0" w:color="auto"/>
            <w:bottom w:val="none" w:sz="0" w:space="0" w:color="auto"/>
            <w:right w:val="none" w:sz="0" w:space="0" w:color="auto"/>
          </w:divBdr>
        </w:div>
      </w:divsChild>
    </w:div>
    <w:div w:id="2012177332">
      <w:bodyDiv w:val="1"/>
      <w:marLeft w:val="0"/>
      <w:marRight w:val="0"/>
      <w:marTop w:val="0"/>
      <w:marBottom w:val="0"/>
      <w:divBdr>
        <w:top w:val="none" w:sz="0" w:space="0" w:color="auto"/>
        <w:left w:val="none" w:sz="0" w:space="0" w:color="auto"/>
        <w:bottom w:val="none" w:sz="0" w:space="0" w:color="auto"/>
        <w:right w:val="none" w:sz="0" w:space="0" w:color="auto"/>
      </w:divBdr>
    </w:div>
    <w:div w:id="2013988227">
      <w:bodyDiv w:val="1"/>
      <w:marLeft w:val="0"/>
      <w:marRight w:val="0"/>
      <w:marTop w:val="0"/>
      <w:marBottom w:val="0"/>
      <w:divBdr>
        <w:top w:val="none" w:sz="0" w:space="0" w:color="auto"/>
        <w:left w:val="none" w:sz="0" w:space="0" w:color="auto"/>
        <w:bottom w:val="none" w:sz="0" w:space="0" w:color="auto"/>
        <w:right w:val="none" w:sz="0" w:space="0" w:color="auto"/>
      </w:divBdr>
    </w:div>
    <w:div w:id="2014988881">
      <w:bodyDiv w:val="1"/>
      <w:marLeft w:val="0"/>
      <w:marRight w:val="0"/>
      <w:marTop w:val="0"/>
      <w:marBottom w:val="0"/>
      <w:divBdr>
        <w:top w:val="none" w:sz="0" w:space="0" w:color="auto"/>
        <w:left w:val="none" w:sz="0" w:space="0" w:color="auto"/>
        <w:bottom w:val="none" w:sz="0" w:space="0" w:color="auto"/>
        <w:right w:val="none" w:sz="0" w:space="0" w:color="auto"/>
      </w:divBdr>
      <w:divsChild>
        <w:div w:id="2041780429">
          <w:marLeft w:val="0"/>
          <w:marRight w:val="0"/>
          <w:marTop w:val="0"/>
          <w:marBottom w:val="0"/>
          <w:divBdr>
            <w:top w:val="none" w:sz="0" w:space="0" w:color="auto"/>
            <w:left w:val="none" w:sz="0" w:space="0" w:color="auto"/>
            <w:bottom w:val="none" w:sz="0" w:space="0" w:color="auto"/>
            <w:right w:val="none" w:sz="0" w:space="0" w:color="auto"/>
          </w:divBdr>
        </w:div>
        <w:div w:id="124199257">
          <w:marLeft w:val="0"/>
          <w:marRight w:val="0"/>
          <w:marTop w:val="0"/>
          <w:marBottom w:val="0"/>
          <w:divBdr>
            <w:top w:val="none" w:sz="0" w:space="0" w:color="auto"/>
            <w:left w:val="none" w:sz="0" w:space="0" w:color="auto"/>
            <w:bottom w:val="none" w:sz="0" w:space="0" w:color="auto"/>
            <w:right w:val="none" w:sz="0" w:space="0" w:color="auto"/>
          </w:divBdr>
        </w:div>
      </w:divsChild>
    </w:div>
    <w:div w:id="2026394659">
      <w:bodyDiv w:val="1"/>
      <w:marLeft w:val="0"/>
      <w:marRight w:val="0"/>
      <w:marTop w:val="0"/>
      <w:marBottom w:val="0"/>
      <w:divBdr>
        <w:top w:val="none" w:sz="0" w:space="0" w:color="auto"/>
        <w:left w:val="none" w:sz="0" w:space="0" w:color="auto"/>
        <w:bottom w:val="none" w:sz="0" w:space="0" w:color="auto"/>
        <w:right w:val="none" w:sz="0" w:space="0" w:color="auto"/>
      </w:divBdr>
    </w:div>
    <w:div w:id="2027829531">
      <w:bodyDiv w:val="1"/>
      <w:marLeft w:val="0"/>
      <w:marRight w:val="0"/>
      <w:marTop w:val="0"/>
      <w:marBottom w:val="0"/>
      <w:divBdr>
        <w:top w:val="none" w:sz="0" w:space="0" w:color="auto"/>
        <w:left w:val="none" w:sz="0" w:space="0" w:color="auto"/>
        <w:bottom w:val="none" w:sz="0" w:space="0" w:color="auto"/>
        <w:right w:val="none" w:sz="0" w:space="0" w:color="auto"/>
      </w:divBdr>
    </w:div>
    <w:div w:id="2080397098">
      <w:bodyDiv w:val="1"/>
      <w:marLeft w:val="0"/>
      <w:marRight w:val="0"/>
      <w:marTop w:val="0"/>
      <w:marBottom w:val="0"/>
      <w:divBdr>
        <w:top w:val="none" w:sz="0" w:space="0" w:color="auto"/>
        <w:left w:val="none" w:sz="0" w:space="0" w:color="auto"/>
        <w:bottom w:val="none" w:sz="0" w:space="0" w:color="auto"/>
        <w:right w:val="none" w:sz="0" w:space="0" w:color="auto"/>
      </w:divBdr>
      <w:divsChild>
        <w:div w:id="751777125">
          <w:marLeft w:val="0"/>
          <w:marRight w:val="0"/>
          <w:marTop w:val="0"/>
          <w:marBottom w:val="0"/>
          <w:divBdr>
            <w:top w:val="none" w:sz="0" w:space="0" w:color="auto"/>
            <w:left w:val="none" w:sz="0" w:space="0" w:color="auto"/>
            <w:bottom w:val="none" w:sz="0" w:space="0" w:color="auto"/>
            <w:right w:val="none" w:sz="0" w:space="0" w:color="auto"/>
          </w:divBdr>
        </w:div>
      </w:divsChild>
    </w:div>
    <w:div w:id="2104451910">
      <w:bodyDiv w:val="1"/>
      <w:marLeft w:val="0"/>
      <w:marRight w:val="0"/>
      <w:marTop w:val="0"/>
      <w:marBottom w:val="0"/>
      <w:divBdr>
        <w:top w:val="none" w:sz="0" w:space="0" w:color="auto"/>
        <w:left w:val="none" w:sz="0" w:space="0" w:color="auto"/>
        <w:bottom w:val="none" w:sz="0" w:space="0" w:color="auto"/>
        <w:right w:val="none" w:sz="0" w:space="0" w:color="auto"/>
      </w:divBdr>
      <w:divsChild>
        <w:div w:id="379013172">
          <w:marLeft w:val="0"/>
          <w:marRight w:val="0"/>
          <w:marTop w:val="0"/>
          <w:marBottom w:val="0"/>
          <w:divBdr>
            <w:top w:val="none" w:sz="0" w:space="0" w:color="auto"/>
            <w:left w:val="none" w:sz="0" w:space="0" w:color="auto"/>
            <w:bottom w:val="none" w:sz="0" w:space="0" w:color="auto"/>
            <w:right w:val="none" w:sz="0" w:space="0" w:color="auto"/>
          </w:divBdr>
        </w:div>
      </w:divsChild>
    </w:div>
    <w:div w:id="21084538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zakupki@horcrb.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ogin.consultant.ru/link/?req=doc&amp;base=LAW&amp;n=410306&amp;dst=10646&amp;field=134&amp;date=30.06.2022"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7E833-E46C-4F29-972F-8D3F58845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40</Pages>
  <Words>22513</Words>
  <Characters>128326</Characters>
  <Application>Microsoft Office Word</Application>
  <DocSecurity>0</DocSecurity>
  <Lines>1069</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Евдокимова</dc:creator>
  <cp:lastModifiedBy>Гомбоева Аягма Бадмаевна</cp:lastModifiedBy>
  <cp:revision>24</cp:revision>
  <dcterms:created xsi:type="dcterms:W3CDTF">2025-01-14T04:35:00Z</dcterms:created>
  <dcterms:modified xsi:type="dcterms:W3CDTF">2025-04-25T07:40:00Z</dcterms:modified>
</cp:coreProperties>
</file>