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1F389A" w:rsidRPr="00757DA6" w:rsidP="009D3C13">
      <w:pPr>
        <w:suppressLineNumbers/>
        <w:suppressAutoHyphens/>
        <w:spacing w:after="0" w:line="240" w:lineRule="auto"/>
        <w:jc w:val="center"/>
        <w:rPr>
          <w:b/>
          <w:szCs w:val="24"/>
        </w:rPr>
      </w:pPr>
      <w:r w:rsidRPr="00757DA6">
        <w:rPr>
          <w:b/>
          <w:szCs w:val="24"/>
        </w:rPr>
        <w:t>Приложение №3 к извещению</w:t>
      </w:r>
      <w:r w:rsidRPr="00757DA6">
        <w:rPr>
          <w:b/>
          <w:szCs w:val="24"/>
        </w:rPr>
        <w:t xml:space="preserve">. </w:t>
      </w:r>
      <w:r w:rsidRPr="00757DA6" w:rsidR="009933A1">
        <w:rPr>
          <w:b/>
          <w:szCs w:val="24"/>
        </w:rPr>
        <w:t>ТРЕБОВАНИЯ К СОДЕРЖАНИЮ, СОСТАВУ ЗАЯВКИ НА УЧАСТИЕ В ЗАКУПКЕ</w:t>
      </w:r>
      <w:r w:rsidRPr="00757DA6">
        <w:rPr>
          <w:b/>
          <w:szCs w:val="24"/>
        </w:rPr>
        <w:t>. ИНСТРУКЦИЯ ПО ЗАПОЛНЕНИЮ ЗАЯВКИ УЧАСТНИКАМИ ЗАКУПКИ</w:t>
      </w:r>
    </w:p>
    <w:p w:rsidR="009933A1" w:rsidRPr="00757DA6" w:rsidP="009D3C13">
      <w:pPr>
        <w:suppressLineNumbers/>
        <w:suppressAutoHyphens/>
        <w:spacing w:after="0" w:line="240" w:lineRule="auto"/>
        <w:jc w:val="center"/>
        <w:rPr>
          <w:szCs w:val="24"/>
        </w:rPr>
      </w:pPr>
      <w:r w:rsidRPr="00757DA6">
        <w:rPr>
          <w:szCs w:val="24"/>
        </w:rPr>
        <w:t>(</w:t>
      </w:r>
      <w:r w:rsidRPr="00757DA6" w:rsidR="002662BF">
        <w:rPr>
          <w:szCs w:val="24"/>
        </w:rPr>
        <w:t>Запрос котировок</w:t>
      </w:r>
      <w:r w:rsidRPr="00757DA6" w:rsidR="00836656">
        <w:rPr>
          <w:szCs w:val="24"/>
        </w:rPr>
        <w:t xml:space="preserve"> в электронной форме</w:t>
      </w:r>
      <w:r w:rsidRPr="00757DA6">
        <w:rPr>
          <w:szCs w:val="24"/>
        </w:rPr>
        <w:t>)</w:t>
      </w:r>
    </w:p>
    <w:p w:rsidR="007C6B9F" w:rsidRPr="00757DA6" w:rsidP="001F389A">
      <w:pPr>
        <w:spacing w:line="240" w:lineRule="auto"/>
        <w:jc w:val="center"/>
        <w:rPr>
          <w:b/>
          <w:szCs w:val="24"/>
        </w:rPr>
      </w:pPr>
    </w:p>
    <w:p w:rsidR="001F389A" w:rsidRPr="00757DA6" w:rsidP="001F389A">
      <w:pPr>
        <w:spacing w:line="240" w:lineRule="auto"/>
        <w:jc w:val="center"/>
        <w:rPr>
          <w:b/>
          <w:szCs w:val="24"/>
        </w:rPr>
      </w:pPr>
      <w:r w:rsidRPr="00757DA6">
        <w:rPr>
          <w:b/>
          <w:szCs w:val="24"/>
        </w:rPr>
        <w:t xml:space="preserve">Раздел 1. </w:t>
      </w:r>
      <w:r w:rsidRPr="00757DA6" w:rsidR="009933A1">
        <w:rPr>
          <w:b/>
          <w:szCs w:val="24"/>
        </w:rPr>
        <w:t xml:space="preserve">Требования к содержанию, составу заявки на участие в закупке </w:t>
      </w:r>
      <w:r w:rsidRPr="00757DA6" w:rsidR="006D769A">
        <w:rPr>
          <w:rFonts w:eastAsia="Times New Roman"/>
          <w:b/>
          <w:color w:val="000000"/>
          <w:szCs w:val="24"/>
          <w:lang w:eastAsia="ru-RU"/>
        </w:rPr>
        <w:t xml:space="preserve">и порядок ее подачи </w:t>
      </w:r>
    </w:p>
    <w:p w:rsidR="007C6B9F" w:rsidRPr="00757DA6" w:rsidP="007C6B9F">
      <w:pPr>
        <w:suppressLineNumbers/>
        <w:suppressAutoHyphens/>
        <w:spacing w:after="0" w:line="240" w:lineRule="auto"/>
        <w:jc w:val="center"/>
        <w:rPr>
          <w:rFonts w:eastAsia="Times New Roman"/>
          <w:b/>
          <w:color w:val="000000"/>
          <w:szCs w:val="24"/>
          <w:lang w:eastAsia="ru-RU"/>
        </w:rPr>
      </w:pPr>
    </w:p>
    <w:p w:rsidR="007C6B9F" w:rsidRPr="00757DA6" w:rsidP="007C6B9F">
      <w:pPr>
        <w:suppressLineNumbers/>
        <w:suppressAutoHyphens/>
        <w:spacing w:after="0" w:line="240" w:lineRule="auto"/>
        <w:jc w:val="center"/>
        <w:rPr>
          <w:rFonts w:eastAsia="Times New Roman"/>
          <w:b/>
          <w:color w:val="000000"/>
          <w:szCs w:val="24"/>
          <w:lang w:eastAsia="ru-RU"/>
        </w:rPr>
      </w:pPr>
      <w:r w:rsidRPr="00757DA6">
        <w:rPr>
          <w:rFonts w:eastAsia="Times New Roman"/>
          <w:b/>
          <w:color w:val="000000"/>
          <w:szCs w:val="24"/>
          <w:lang w:eastAsia="ru-RU"/>
        </w:rPr>
        <w:t xml:space="preserve">Подраздел </w:t>
      </w:r>
      <w:r w:rsidRPr="00757DA6">
        <w:rPr>
          <w:rFonts w:eastAsia="Times New Roman"/>
          <w:b/>
          <w:color w:val="000000"/>
          <w:szCs w:val="24"/>
          <w:lang w:eastAsia="ru-RU"/>
        </w:rPr>
        <w:t xml:space="preserve">1.1. </w:t>
      </w:r>
      <w:r w:rsidRPr="00757DA6" w:rsidR="000870A0">
        <w:rPr>
          <w:rFonts w:eastAsia="Times New Roman"/>
          <w:b/>
          <w:color w:val="000000"/>
          <w:szCs w:val="24"/>
          <w:lang w:eastAsia="ru-RU"/>
        </w:rPr>
        <w:t xml:space="preserve">Требования к </w:t>
      </w:r>
      <w:r w:rsidRPr="00757DA6">
        <w:rPr>
          <w:b/>
          <w:szCs w:val="24"/>
        </w:rPr>
        <w:t>содержанию</w:t>
      </w:r>
      <w:r w:rsidRPr="00757DA6" w:rsidR="000870A0">
        <w:rPr>
          <w:b/>
          <w:szCs w:val="24"/>
        </w:rPr>
        <w:t xml:space="preserve"> </w:t>
      </w:r>
      <w:r w:rsidRPr="00757DA6" w:rsidR="000870A0">
        <w:rPr>
          <w:rFonts w:eastAsia="Times New Roman"/>
          <w:b/>
          <w:color w:val="000000"/>
          <w:szCs w:val="24"/>
          <w:lang w:eastAsia="ru-RU"/>
        </w:rPr>
        <w:t xml:space="preserve">заявки </w:t>
      </w:r>
      <w:r w:rsidRPr="00757DA6" w:rsidR="009D3C13">
        <w:rPr>
          <w:rFonts w:eastAsia="Times New Roman"/>
          <w:b/>
          <w:color w:val="000000"/>
          <w:szCs w:val="24"/>
          <w:lang w:eastAsia="ru-RU"/>
        </w:rPr>
        <w:t>на участие</w:t>
      </w:r>
      <w:r w:rsidRPr="00757DA6">
        <w:rPr>
          <w:rFonts w:eastAsia="Times New Roman"/>
          <w:b/>
          <w:color w:val="000000"/>
          <w:szCs w:val="24"/>
          <w:lang w:eastAsia="ru-RU"/>
        </w:rPr>
        <w:t xml:space="preserve"> в закупке</w:t>
      </w:r>
      <w:r w:rsidRPr="00757DA6" w:rsidR="006D769A">
        <w:rPr>
          <w:rFonts w:eastAsia="Times New Roman"/>
          <w:b/>
          <w:color w:val="000000"/>
          <w:szCs w:val="24"/>
          <w:lang w:eastAsia="ru-RU"/>
        </w:rPr>
        <w:t xml:space="preserve"> и порядок ее подачи</w:t>
      </w:r>
    </w:p>
    <w:p w:rsidR="007C6B9F" w:rsidRPr="00757DA6" w:rsidP="007C6B9F">
      <w:pPr>
        <w:suppressLineNumbers/>
        <w:suppressAutoHyphens/>
        <w:spacing w:after="0" w:line="240" w:lineRule="auto"/>
        <w:rPr>
          <w:szCs w:val="24"/>
        </w:rPr>
      </w:pPr>
    </w:p>
    <w:p w:rsidR="001F389A" w:rsidRPr="00757DA6" w:rsidP="00EF6BE5">
      <w:pPr>
        <w:pStyle w:val="ListParagraph"/>
        <w:numPr>
          <w:ilvl w:val="2"/>
          <w:numId w:val="3"/>
        </w:numPr>
        <w:suppressLineNumbers/>
        <w:tabs>
          <w:tab w:val="left" w:pos="1276"/>
        </w:tabs>
        <w:suppressAutoHyphens/>
        <w:ind w:left="0" w:firstLine="709"/>
        <w:jc w:val="both"/>
      </w:pPr>
      <w:r w:rsidRPr="00757DA6">
        <w:t>Заявка на участие в закупке должна содержать информацию и документы, предусмотренные подразделом 1.2 настоящего приложения к извещению</w:t>
      </w:r>
      <w:r w:rsidRPr="00757DA6">
        <w:t>.</w:t>
      </w:r>
    </w:p>
    <w:p w:rsidR="001F389A" w:rsidRPr="00757DA6" w:rsidP="001E7A38">
      <w:pPr>
        <w:pStyle w:val="ListParagraph"/>
        <w:numPr>
          <w:ilvl w:val="2"/>
          <w:numId w:val="3"/>
        </w:numPr>
        <w:suppressLineNumbers/>
        <w:tabs>
          <w:tab w:val="left" w:pos="1276"/>
        </w:tabs>
        <w:suppressAutoHyphens/>
        <w:ind w:left="0" w:firstLine="709"/>
        <w:jc w:val="both"/>
      </w:pPr>
      <w:r w:rsidRPr="00757DA6">
        <w:t xml:space="preserve">Заявка на участие </w:t>
      </w:r>
      <w:r w:rsidRPr="00757DA6" w:rsidR="001E7A38">
        <w:t>и электронные документы, направленные при определении поставщиков (подрядчиков, исполнителей), должны быть подписаны усиленной электронной подписью. В случаях, предусмотренных законодательством РФ и иными нормативными правовыми актами о контрактной системе в сфере закупок, обмен электронными документами осуществляется с использованием ЕИС</w:t>
      </w:r>
      <w:r w:rsidRPr="00757DA6">
        <w:t>.</w:t>
      </w:r>
    </w:p>
    <w:p w:rsidR="009A28F5" w:rsidRPr="00757DA6" w:rsidP="009A28F5">
      <w:pPr>
        <w:pStyle w:val="ListParagraph"/>
        <w:numPr>
          <w:ilvl w:val="2"/>
          <w:numId w:val="3"/>
        </w:numPr>
        <w:suppressLineNumbers/>
        <w:tabs>
          <w:tab w:val="left" w:pos="1276"/>
        </w:tabs>
        <w:suppressAutoHyphens/>
        <w:ind w:left="0" w:firstLine="709"/>
        <w:jc w:val="both"/>
      </w:pPr>
      <w:r w:rsidRPr="00757DA6">
        <w:t>Участник закупки вправе подать только одну заявку на участие в закупке в любое время с момента размещения в ЕИС извещения до окончания установленного в соответствии с Законом №44-ФЗ срока подачи заявок на участие в закупке.</w:t>
      </w:r>
    </w:p>
    <w:p w:rsidR="000870A0" w:rsidRPr="00757DA6" w:rsidP="009A28F5">
      <w:pPr>
        <w:pStyle w:val="ListParagraph"/>
        <w:numPr>
          <w:ilvl w:val="2"/>
          <w:numId w:val="3"/>
        </w:numPr>
        <w:suppressLineNumbers/>
        <w:tabs>
          <w:tab w:val="left" w:pos="1276"/>
        </w:tabs>
        <w:suppressAutoHyphens/>
        <w:ind w:left="0" w:firstLine="709"/>
        <w:jc w:val="both"/>
      </w:pPr>
      <w:r w:rsidRPr="00757DA6">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и в соответствии с заявкой такого участника закупки на участие в закупке.</w:t>
      </w:r>
      <w:r w:rsidRPr="00757DA6">
        <w:t xml:space="preserve"> </w:t>
      </w:r>
    </w:p>
    <w:p w:rsidR="009A28F5" w:rsidRPr="00757DA6" w:rsidP="009A28F5">
      <w:pPr>
        <w:pStyle w:val="ListParagraph"/>
        <w:numPr>
          <w:ilvl w:val="2"/>
          <w:numId w:val="3"/>
        </w:numPr>
        <w:suppressLineNumbers/>
        <w:tabs>
          <w:tab w:val="left" w:pos="1276"/>
        </w:tabs>
        <w:suppressAutoHyphens/>
        <w:ind w:left="0" w:firstLine="709"/>
        <w:jc w:val="both"/>
      </w:pPr>
      <w:r w:rsidRPr="00757DA6">
        <w:t>Подать заявку на участие в закупке вправе только зарегистрированный в ЕИС и аккредитованный на электронной площадке участник закупки путем направления такой заявки в соответствии с Законом №44-ФЗ оператору электронной площадки.</w:t>
      </w:r>
    </w:p>
    <w:p w:rsidR="009A28F5" w:rsidRPr="00757DA6" w:rsidP="009A28F5">
      <w:pPr>
        <w:pStyle w:val="ListParagraph"/>
        <w:numPr>
          <w:ilvl w:val="2"/>
          <w:numId w:val="3"/>
        </w:numPr>
        <w:suppressLineNumbers/>
        <w:tabs>
          <w:tab w:val="left" w:pos="1276"/>
        </w:tabs>
        <w:suppressAutoHyphens/>
        <w:ind w:left="0" w:firstLine="709"/>
        <w:jc w:val="both"/>
      </w:pPr>
      <w:r w:rsidRPr="00757DA6">
        <w:t>Не включаются участником закупки в заявку на участие в закупке следующие информация и документы:</w:t>
      </w:r>
    </w:p>
    <w:p w:rsidR="009A28F5" w:rsidRPr="00757DA6" w:rsidP="009A28F5">
      <w:pPr>
        <w:spacing w:after="0" w:line="240" w:lineRule="auto"/>
        <w:ind w:firstLine="708"/>
        <w:jc w:val="both"/>
      </w:pPr>
      <w:r w:rsidRPr="00757DA6">
        <w:t>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rsidR="009A28F5" w:rsidRPr="00757DA6" w:rsidP="009A28F5">
      <w:pPr>
        <w:spacing w:after="0" w:line="240" w:lineRule="auto"/>
        <w:ind w:firstLine="708"/>
        <w:jc w:val="both"/>
      </w:pPr>
      <w:r w:rsidRPr="00757DA6">
        <w:t>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9A28F5" w:rsidRPr="00757DA6" w:rsidP="009A28F5">
      <w:pPr>
        <w:spacing w:after="0" w:line="240" w:lineRule="auto"/>
        <w:ind w:firstLine="708"/>
        <w:jc w:val="both"/>
      </w:pPr>
      <w:r w:rsidRPr="00757DA6">
        <w:t xml:space="preserve">3) идентификационный номер налогоплательщика (при наличии) </w:t>
      </w:r>
      <w:r w:rsidRPr="00757DA6" w:rsidR="00F812B3">
        <w:t xml:space="preserve">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w:t>
      </w:r>
      <w:r w:rsidRPr="00757DA6" w:rsidR="00F812B3">
        <w:t>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w:t>
      </w:r>
      <w:r w:rsidRPr="00757DA6">
        <w:t xml:space="preserve">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9A28F5" w:rsidRPr="00757DA6" w:rsidP="009A28F5">
      <w:pPr>
        <w:spacing w:after="0" w:line="240" w:lineRule="auto"/>
        <w:ind w:firstLine="708"/>
        <w:jc w:val="both"/>
      </w:pPr>
      <w:r w:rsidRPr="00757DA6">
        <w:t>4)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9A28F5" w:rsidRPr="00757DA6" w:rsidP="009A28F5">
      <w:pPr>
        <w:spacing w:after="0" w:line="240" w:lineRule="auto"/>
        <w:ind w:firstLine="708"/>
        <w:jc w:val="both"/>
      </w:pPr>
      <w:r w:rsidRPr="00757DA6">
        <w:t>5) копия документа, удостоверяющего личность участника закупки в соответствии с законодательством РФ (если участник закупки является физическим лицом, не являющимся индивидуальным предпринимателем);</w:t>
      </w:r>
    </w:p>
    <w:p w:rsidR="009A28F5" w:rsidRPr="00757DA6" w:rsidP="009A28F5">
      <w:pPr>
        <w:spacing w:after="0" w:line="240" w:lineRule="auto"/>
        <w:ind w:firstLine="708"/>
        <w:jc w:val="both"/>
      </w:pPr>
      <w:r w:rsidRPr="00757DA6">
        <w:t>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rsidR="009A28F5" w:rsidRPr="00757DA6" w:rsidP="009A28F5">
      <w:pPr>
        <w:spacing w:after="0" w:line="240" w:lineRule="auto"/>
        <w:ind w:firstLine="708"/>
        <w:jc w:val="both"/>
      </w:pPr>
      <w:r w:rsidRPr="00757DA6">
        <w:t>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9A28F5" w:rsidRPr="00757DA6" w:rsidP="009A28F5">
      <w:pPr>
        <w:spacing w:after="0" w:line="240" w:lineRule="auto"/>
        <w:ind w:firstLine="708"/>
        <w:jc w:val="both"/>
      </w:pPr>
      <w:r w:rsidRPr="00757DA6">
        <w:t>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9A28F5" w:rsidRPr="00757DA6" w:rsidP="009A28F5">
      <w:pPr>
        <w:spacing w:after="0" w:line="240" w:lineRule="auto"/>
        <w:ind w:firstLine="708"/>
        <w:jc w:val="both"/>
      </w:pPr>
      <w:r w:rsidRPr="00757DA6">
        <w:t>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9A28F5" w:rsidRPr="00757DA6" w:rsidP="009A28F5">
      <w:pPr>
        <w:spacing w:after="0" w:line="240" w:lineRule="auto"/>
        <w:ind w:firstLine="708"/>
        <w:jc w:val="both"/>
      </w:pPr>
      <w:r w:rsidRPr="00757DA6">
        <w:t>10) декларация о принадлежности участника закупки к организации инвалидов, предусмотренной частью 2 статьи 29 Закона №44-ФЗ (если участник закупки является такой организацией);</w:t>
      </w:r>
    </w:p>
    <w:p w:rsidR="009A28F5" w:rsidRPr="00757DA6" w:rsidP="009A28F5">
      <w:pPr>
        <w:spacing w:after="0" w:line="240" w:lineRule="auto"/>
        <w:ind w:firstLine="708"/>
        <w:jc w:val="both"/>
      </w:pPr>
      <w:r w:rsidRPr="00757DA6">
        <w:t>11</w:t>
      </w:r>
      <w:r w:rsidRPr="00757DA6">
        <w:t>)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Закона №44-ФЗ</w:t>
      </w:r>
      <w:r w:rsidRPr="00757DA6">
        <w:t>.</w:t>
      </w:r>
    </w:p>
    <w:p w:rsidR="00885F13" w:rsidRPr="00757DA6" w:rsidP="009A28F5">
      <w:pPr>
        <w:spacing w:after="0" w:line="240" w:lineRule="auto"/>
        <w:ind w:firstLine="708"/>
        <w:jc w:val="both"/>
      </w:pPr>
      <w:r w:rsidRPr="00757DA6">
        <w:t xml:space="preserve">12)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Закона №44-ФЗ, и предусмотренные подпунктом 2 пункта 1.2.1 подраздела 1.2 настоящего приложения к извещению. </w:t>
      </w:r>
    </w:p>
    <w:p w:rsidR="006D769A" w:rsidRPr="00757DA6" w:rsidP="00EF6BE5">
      <w:pPr>
        <w:pStyle w:val="ListParagraph"/>
        <w:numPr>
          <w:ilvl w:val="2"/>
          <w:numId w:val="3"/>
        </w:numPr>
        <w:suppressLineNumbers/>
        <w:tabs>
          <w:tab w:val="left" w:pos="1276"/>
        </w:tabs>
        <w:suppressAutoHyphens/>
        <w:ind w:left="0" w:firstLine="709"/>
        <w:jc w:val="both"/>
      </w:pPr>
      <w:r w:rsidRPr="00757DA6">
        <w:t>Информация и документы, предусмотренные подпунктами 1 – 11 пункта 1.1.6 настоящего подраздела, в случаях, предусмотренных Законом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ЕИС.</w:t>
      </w:r>
    </w:p>
    <w:p w:rsidR="00885F13" w:rsidRPr="00757DA6" w:rsidP="00885F13">
      <w:pPr>
        <w:spacing w:after="0" w:line="240" w:lineRule="auto"/>
        <w:ind w:firstLine="708"/>
        <w:jc w:val="both"/>
      </w:pPr>
      <w:r w:rsidRPr="00757DA6">
        <w:t xml:space="preserve">Документы, предусмотренные подпунктом 12 пункта 1.1.6 настоящего подраздела, в случаях, предусмотренных Законом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 </w:t>
      </w:r>
    </w:p>
    <w:p w:rsidR="006D769A" w:rsidRPr="00757DA6" w:rsidP="006D769A">
      <w:pPr>
        <w:pStyle w:val="ListParagraph"/>
        <w:numPr>
          <w:ilvl w:val="2"/>
          <w:numId w:val="3"/>
        </w:numPr>
        <w:suppressLineNumbers/>
        <w:tabs>
          <w:tab w:val="left" w:pos="1276"/>
        </w:tabs>
        <w:suppressAutoHyphens/>
        <w:ind w:left="0" w:firstLine="709"/>
        <w:jc w:val="both"/>
      </w:pPr>
      <w:r w:rsidRPr="00757DA6">
        <w:t>Участник закупки после возврата ему заявки на участие в закупке по основаниям, предусмотренным пунктом 5 части 6 статьи 43 Закона №44-ФЗ, вправе подать новую заявку на участие в закупке в соответствии с требованиями извещения;</w:t>
      </w:r>
    </w:p>
    <w:p w:rsidR="006D769A" w:rsidRPr="00757DA6" w:rsidP="006D769A">
      <w:pPr>
        <w:pStyle w:val="ListParagraph"/>
        <w:numPr>
          <w:ilvl w:val="2"/>
          <w:numId w:val="3"/>
        </w:numPr>
        <w:suppressLineNumbers/>
        <w:tabs>
          <w:tab w:val="left" w:pos="1276"/>
        </w:tabs>
        <w:suppressAutoHyphens/>
        <w:ind w:left="0" w:firstLine="709"/>
        <w:jc w:val="both"/>
      </w:pPr>
      <w:r w:rsidRPr="00757DA6">
        <w:t>Не позднее одного часа с момента получения заявки на участие в закупке, которая не подлежит возврату в соответствии с пунктом 5 части 6 статьи 43 Закона №44-ФЗ, оператор электронной площадки обязан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
    <w:p w:rsidR="00114104" w:rsidRPr="00757DA6" w:rsidP="00114104">
      <w:pPr>
        <w:pStyle w:val="ListParagraph"/>
        <w:numPr>
          <w:ilvl w:val="2"/>
          <w:numId w:val="3"/>
        </w:numPr>
        <w:suppressLineNumbers/>
        <w:tabs>
          <w:tab w:val="left" w:pos="1276"/>
        </w:tabs>
        <w:suppressAutoHyphens/>
        <w:ind w:left="0" w:firstLine="709"/>
        <w:jc w:val="both"/>
      </w:pPr>
      <w:r w:rsidRPr="00757DA6">
        <w:t xml:space="preserve">Участник закупки, подавший заявку на участие в закупке, вправе в соответствии с </w:t>
      </w:r>
      <w:r w:rsidRPr="00757DA6" w:rsidR="00D81C90">
        <w:t>пункто</w:t>
      </w:r>
      <w:r w:rsidRPr="00757DA6">
        <w:t>м 1.1.11 настоящего подраздела отозвать такую заявку:</w:t>
      </w:r>
    </w:p>
    <w:p w:rsidR="00114104" w:rsidRPr="00757DA6" w:rsidP="00114104">
      <w:pPr>
        <w:spacing w:after="0" w:line="240" w:lineRule="auto"/>
        <w:ind w:firstLine="708"/>
        <w:jc w:val="both"/>
      </w:pPr>
      <w:r w:rsidRPr="00757DA6">
        <w:t>1) до окончания срока подачи заявок на участие в закупке;</w:t>
      </w:r>
    </w:p>
    <w:p w:rsidR="00114104" w:rsidRPr="00757DA6" w:rsidP="00114104">
      <w:pPr>
        <w:spacing w:after="0" w:line="240" w:lineRule="auto"/>
        <w:ind w:firstLine="708"/>
        <w:jc w:val="both"/>
      </w:pPr>
      <w:r w:rsidRPr="00757DA6">
        <w:t>2) с момента размещения в соответствии с Законом №44-ФЗ в ЕИС протокола подведения итогов определения поставщика (подрядчика, исполнителя) до размещения в соответствии с частью 2 статьи 51 Закона №44-ФЗ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 Не допускается отзыв заявок, которым в соответствии с Законом №44-ФЗ присвоены первые три порядковых номера.</w:t>
      </w:r>
    </w:p>
    <w:p w:rsidR="00114104" w:rsidRPr="00757DA6" w:rsidP="00114104">
      <w:pPr>
        <w:pStyle w:val="ListParagraph"/>
        <w:numPr>
          <w:ilvl w:val="2"/>
          <w:numId w:val="3"/>
        </w:numPr>
        <w:suppressLineNumbers/>
        <w:tabs>
          <w:tab w:val="left" w:pos="1276"/>
        </w:tabs>
        <w:suppressAutoHyphens/>
        <w:ind w:left="0" w:firstLine="709"/>
        <w:jc w:val="both"/>
      </w:pPr>
      <w:r w:rsidRPr="00757DA6">
        <w:t>Если участник закупки отзывает заявку на участие в закупке, такой участник закупки:</w:t>
      </w:r>
    </w:p>
    <w:p w:rsidR="00114104" w:rsidRPr="00757DA6" w:rsidP="00114104">
      <w:pPr>
        <w:spacing w:after="0" w:line="240" w:lineRule="auto"/>
        <w:ind w:firstLine="708"/>
        <w:jc w:val="both"/>
      </w:pPr>
      <w:r w:rsidRPr="00757DA6">
        <w:t>1) формирует с использованием электронной площадки отзыв заявки на участие в закупке и подписывает его усиленной электронной подписью лица, имеющего право действовать от имени участника закупки;</w:t>
      </w:r>
    </w:p>
    <w:p w:rsidR="00114104" w:rsidRPr="00757DA6" w:rsidP="00114104">
      <w:pPr>
        <w:spacing w:after="0" w:line="240" w:lineRule="auto"/>
        <w:ind w:firstLine="708"/>
        <w:jc w:val="both"/>
      </w:pPr>
      <w:r w:rsidRPr="00757DA6">
        <w:t>2) в случае, предусмотренном подпунктом 1 пункта 1.1.10 настоящего подраздела, заявка на участие в закупке считается отозванной с момента подписания в соответствии с подпунктом 1 настоящего пункта отзыва заявки на участие в закупке;</w:t>
      </w:r>
    </w:p>
    <w:p w:rsidR="00114104" w:rsidRPr="00757DA6" w:rsidP="00114104">
      <w:pPr>
        <w:spacing w:after="0" w:line="240" w:lineRule="auto"/>
        <w:ind w:firstLine="708"/>
        <w:jc w:val="both"/>
      </w:pPr>
      <w:r w:rsidRPr="00757DA6">
        <w:t>3) в случае, предусмотренном подпунктом 2 пункта 1.1.10 настоящего подраздела, оператор электронной площадки не позднее одного часа с момента подписания в соответствии с подпунктом 1 настоящего пункта отзыва заявки на участие в закупке направляют такой отзыв заказчику с указанием идентификационного номера такой заявки, а также номера реестровой записи в едином реестре участников закупок в отношении участника закупки, сформировавшего отзыв заявки на участие в закупке, в ЕИС. С момента направления отзыва заявки на участие в закупке в соответствии с настоящим пунктом заявка на участие в закупке считается отозванной.</w:t>
      </w:r>
    </w:p>
    <w:p w:rsidR="000870A0" w:rsidRPr="00757DA6" w:rsidP="00EF6BE5">
      <w:pPr>
        <w:pStyle w:val="ListParagraph"/>
        <w:numPr>
          <w:ilvl w:val="2"/>
          <w:numId w:val="3"/>
        </w:numPr>
        <w:suppressLineNumbers/>
        <w:tabs>
          <w:tab w:val="left" w:pos="1276"/>
        </w:tabs>
        <w:suppressAutoHyphens/>
        <w:ind w:left="0" w:firstLine="709"/>
        <w:jc w:val="both"/>
      </w:pPr>
      <w:r w:rsidRPr="00757DA6">
        <w:t xml:space="preserve">Участник закупки, принимавший участие в закупке, после размещения в ЕИС протокола подведения итогов определения поставщика (подрядчика, исполнителя), но не позднее даты заключения контракта вправе направить оператору электронной площадки с </w:t>
      </w:r>
      <w:r w:rsidRPr="00757DA6">
        <w:t>использованием электронной площадки запрос о даче разъяснений информации, содержащейся в таком протоколе в отношении заявки такого участника закупки</w:t>
      </w:r>
      <w:r w:rsidRPr="00757DA6" w:rsidR="00AC3716">
        <w:t xml:space="preserve">. </w:t>
      </w:r>
    </w:p>
    <w:p w:rsidR="00AC3716" w:rsidRPr="00757DA6" w:rsidP="00EF6BE5">
      <w:pPr>
        <w:pStyle w:val="ListParagraph"/>
        <w:numPr>
          <w:ilvl w:val="2"/>
          <w:numId w:val="3"/>
        </w:numPr>
        <w:suppressLineNumbers/>
        <w:tabs>
          <w:tab w:val="left" w:pos="1276"/>
        </w:tabs>
        <w:suppressAutoHyphens/>
        <w:ind w:left="0" w:firstLine="709"/>
        <w:jc w:val="both"/>
      </w:pPr>
      <w:r w:rsidRPr="00757DA6">
        <w:t xml:space="preserve">Другие правила заполнения заявки </w:t>
      </w:r>
      <w:r w:rsidRPr="00757DA6" w:rsidR="00757DA6">
        <w:t xml:space="preserve">участника закупки </w:t>
      </w:r>
      <w:r w:rsidRPr="00757DA6">
        <w:t xml:space="preserve">приводятся в разделе </w:t>
      </w:r>
      <w:r w:rsidRPr="00757DA6" w:rsidR="00D81C90">
        <w:t>3</w:t>
      </w:r>
      <w:r w:rsidRPr="00757DA6">
        <w:t xml:space="preserve"> </w:t>
      </w:r>
      <w:r w:rsidRPr="00757DA6" w:rsidR="00225FF1">
        <w:t>«</w:t>
      </w:r>
      <w:r w:rsidRPr="00757DA6">
        <w:t>Инструкция по заполнению заявки участниками закупки</w:t>
      </w:r>
      <w:r w:rsidRPr="00757DA6" w:rsidR="00225FF1">
        <w:t>»</w:t>
      </w:r>
      <w:r w:rsidRPr="00757DA6" w:rsidR="00D81C90">
        <w:t xml:space="preserve"> настоящего</w:t>
      </w:r>
      <w:r w:rsidRPr="00757DA6">
        <w:t xml:space="preserve"> </w:t>
      </w:r>
      <w:r w:rsidRPr="00757DA6" w:rsidR="00D81C90">
        <w:t>приложения к извещению</w:t>
      </w:r>
      <w:r w:rsidRPr="00757DA6">
        <w:t xml:space="preserve">. </w:t>
      </w:r>
    </w:p>
    <w:p w:rsidR="001F389A" w:rsidRPr="00757DA6" w:rsidP="007C6B9F">
      <w:pPr>
        <w:suppressLineNumbers/>
        <w:suppressAutoHyphens/>
        <w:spacing w:after="0" w:line="240" w:lineRule="auto"/>
        <w:jc w:val="both"/>
        <w:rPr>
          <w:rFonts w:eastAsia="Times New Roman"/>
          <w:b/>
          <w:color w:val="000000"/>
          <w:szCs w:val="24"/>
          <w:lang w:eastAsia="ru-RU"/>
        </w:rPr>
      </w:pPr>
    </w:p>
    <w:p w:rsidR="001F389A" w:rsidRPr="00757DA6" w:rsidP="007C6B9F">
      <w:pPr>
        <w:suppressLineNumbers/>
        <w:suppressAutoHyphens/>
        <w:spacing w:after="0" w:line="240" w:lineRule="auto"/>
        <w:jc w:val="center"/>
        <w:rPr>
          <w:rFonts w:eastAsia="Times New Roman"/>
          <w:b/>
          <w:color w:val="000000"/>
          <w:szCs w:val="24"/>
          <w:lang w:eastAsia="ru-RU"/>
        </w:rPr>
      </w:pPr>
      <w:r w:rsidRPr="00757DA6">
        <w:rPr>
          <w:rFonts w:eastAsia="Times New Roman"/>
          <w:b/>
          <w:color w:val="000000"/>
          <w:szCs w:val="24"/>
          <w:lang w:eastAsia="ru-RU"/>
        </w:rPr>
        <w:t xml:space="preserve">Подраздел </w:t>
      </w:r>
      <w:r w:rsidRPr="00757DA6" w:rsidR="007C6B9F">
        <w:rPr>
          <w:rFonts w:eastAsia="Times New Roman"/>
          <w:b/>
          <w:color w:val="000000"/>
          <w:szCs w:val="24"/>
          <w:lang w:eastAsia="ru-RU"/>
        </w:rPr>
        <w:t>1.2</w:t>
      </w:r>
      <w:r w:rsidRPr="00757DA6">
        <w:rPr>
          <w:rFonts w:eastAsia="Times New Roman"/>
          <w:b/>
          <w:color w:val="000000"/>
          <w:szCs w:val="24"/>
          <w:lang w:eastAsia="ru-RU"/>
        </w:rPr>
        <w:t>. Требования к составу заявки</w:t>
      </w:r>
    </w:p>
    <w:p w:rsidR="001F389A" w:rsidRPr="00757DA6" w:rsidP="007C6B9F">
      <w:pPr>
        <w:suppressLineNumbers/>
        <w:suppressAutoHyphens/>
        <w:spacing w:after="0" w:line="240" w:lineRule="auto"/>
        <w:jc w:val="center"/>
        <w:rPr>
          <w:b/>
          <w:szCs w:val="24"/>
        </w:rPr>
      </w:pPr>
    </w:p>
    <w:p w:rsidR="001F389A" w:rsidRPr="00757DA6" w:rsidP="00EF6BE5">
      <w:pPr>
        <w:pStyle w:val="ListParagraph"/>
        <w:numPr>
          <w:ilvl w:val="2"/>
          <w:numId w:val="4"/>
        </w:numPr>
        <w:suppressLineNumbers/>
        <w:tabs>
          <w:tab w:val="left" w:pos="1276"/>
        </w:tabs>
        <w:suppressAutoHyphens/>
        <w:ind w:left="0" w:firstLine="709"/>
        <w:jc w:val="both"/>
      </w:pPr>
      <w:r w:rsidRPr="00757DA6">
        <w:t xml:space="preserve">Для участия в конкурентном способе заявка на участие в закупке </w:t>
      </w:r>
      <w:r w:rsidRPr="00757DA6" w:rsidR="00EF6BE5">
        <w:t xml:space="preserve">в части информации и документов об участнике закупки </w:t>
      </w:r>
      <w:r w:rsidRPr="00757DA6">
        <w:t>должна содержать:</w:t>
      </w:r>
      <w:r w:rsidRPr="00757DA6">
        <w:t xml:space="preserve"> </w:t>
      </w:r>
    </w:p>
    <w:p w:rsidR="009933A1" w:rsidRPr="00757DA6" w:rsidP="009933A1">
      <w:pPr>
        <w:spacing w:after="0" w:line="240" w:lineRule="auto"/>
        <w:ind w:firstLine="708"/>
        <w:jc w:val="both"/>
      </w:pPr>
      <w:r w:rsidRPr="00757DA6">
        <w:t>1</w:t>
      </w:r>
      <w:r w:rsidRPr="00757DA6" w:rsidR="007C6B9F">
        <w:t>)</w:t>
      </w:r>
      <w:r w:rsidRPr="00757DA6" w:rsidR="001F389A">
        <w:t xml:space="preserve"> </w:t>
      </w:r>
      <w:r w:rsidRPr="00757DA6">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РФ,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rsidR="009933A1" w:rsidRPr="00757DA6" w:rsidP="009933A1">
      <w:pPr>
        <w:spacing w:after="0" w:line="240" w:lineRule="auto"/>
        <w:ind w:firstLine="708"/>
        <w:jc w:val="both"/>
      </w:pPr>
      <w:r w:rsidRPr="00757DA6">
        <w:t xml:space="preserve">2) документы, подтверждающие соответствие участника закупки требованиям, установленным пунктом 1 части 1 статьи 31 </w:t>
      </w:r>
      <w:r w:rsidRPr="00757DA6" w:rsidR="00BC15FE">
        <w:t>Закона №44-ФЗ</w:t>
      </w:r>
      <w:r w:rsidRPr="00757DA6">
        <w:t xml:space="preserve">,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w:t>
      </w:r>
      <w:r w:rsidRPr="00757DA6" w:rsidR="00BC15FE">
        <w:t>Закона №44-ФЗ</w:t>
      </w:r>
      <w:r w:rsidRPr="00757DA6">
        <w:t xml:space="preserve">, если иное не предусмотрено </w:t>
      </w:r>
      <w:r w:rsidRPr="00757DA6" w:rsidR="00EF6BE5">
        <w:t>З</w:t>
      </w:r>
      <w:r w:rsidRPr="00757DA6">
        <w:t>аконом</w:t>
      </w:r>
      <w:r w:rsidRPr="00757DA6" w:rsidR="00EF6BE5">
        <w:t xml:space="preserve"> №44-ФЗ</w:t>
      </w:r>
      <w:r w:rsidRPr="00757DA6">
        <w:t>;</w:t>
      </w:r>
    </w:p>
    <w:p w:rsidR="009933A1" w:rsidRPr="00757DA6" w:rsidP="009933A1">
      <w:pPr>
        <w:spacing w:after="0" w:line="240" w:lineRule="auto"/>
        <w:ind w:firstLine="708"/>
        <w:jc w:val="both"/>
      </w:pPr>
      <w:r w:rsidRPr="00757DA6">
        <w:t>3</w:t>
      </w:r>
      <w:r w:rsidRPr="00757DA6">
        <w:t xml:space="preserve">) декларация о соответствии участника закупки требованиям, установленным пунктами 3 - 5, 7 - 11 части 1 статьи 31 </w:t>
      </w:r>
      <w:r w:rsidRPr="00757DA6" w:rsidR="00BC15FE">
        <w:t>Закона №44-ФЗ</w:t>
      </w:r>
      <w:r w:rsidRPr="00757DA6">
        <w:t>;</w:t>
      </w:r>
    </w:p>
    <w:p w:rsidR="00462D9A" w:rsidRPr="00757DA6" w:rsidP="009933A1">
      <w:pPr>
        <w:spacing w:after="0" w:line="240" w:lineRule="auto"/>
        <w:ind w:firstLine="708"/>
        <w:jc w:val="both"/>
      </w:pPr>
      <w:r w:rsidRPr="00757DA6">
        <w:t>4</w:t>
      </w:r>
      <w:r w:rsidRPr="00757DA6" w:rsidR="009933A1">
        <w:t xml:space="preserve">) реквизиты счета участника закупки, на который в соответствии с законодательством </w:t>
      </w:r>
      <w:r w:rsidRPr="00757DA6">
        <w:t>РФ</w:t>
      </w:r>
      <w:r w:rsidRPr="00757DA6" w:rsidR="009933A1">
        <w:t xml:space="preserve">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w:t>
      </w:r>
      <w:r w:rsidRPr="00757DA6">
        <w:t>РФ</w:t>
      </w:r>
      <w:r w:rsidRPr="00757DA6" w:rsidR="009933A1">
        <w:t xml:space="preserve"> такой счет открывается после заключения контракта</w:t>
      </w:r>
      <w:r w:rsidRPr="00757DA6" w:rsidR="006541B7">
        <w:t>;</w:t>
      </w:r>
    </w:p>
    <w:p w:rsidR="006541B7" w:rsidRPr="00757DA6" w:rsidP="009933A1">
      <w:pPr>
        <w:spacing w:after="0" w:line="240" w:lineRule="auto"/>
        <w:ind w:firstLine="708"/>
        <w:jc w:val="both"/>
      </w:pPr>
      <w:r w:rsidRPr="00757DA6">
        <w:t xml:space="preserve">5) информация и документы, предусмотренные нормативными правовыми актами, принятыми в соответствии с частями 3 и 4 статьи 14 Закона №44-ФЗ (в случае, если в извещении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w:t>
      </w:r>
    </w:p>
    <w:p w:rsidR="00EF6BE5" w:rsidRPr="00757DA6" w:rsidP="00EF6BE5">
      <w:pPr>
        <w:pStyle w:val="ListParagraph"/>
        <w:numPr>
          <w:ilvl w:val="2"/>
          <w:numId w:val="4"/>
        </w:numPr>
        <w:suppressLineNumbers/>
        <w:tabs>
          <w:tab w:val="left" w:pos="1276"/>
        </w:tabs>
        <w:suppressAutoHyphens/>
        <w:ind w:left="0" w:firstLine="709"/>
        <w:jc w:val="both"/>
      </w:pPr>
      <w:r w:rsidRPr="00757DA6">
        <w:t>Для участия в конкурентном способе заявка на участие в закупке в части предложения участника закупки в отношении объекта закупки должна содержать:</w:t>
      </w:r>
    </w:p>
    <w:p w:rsidR="00EF6BE5" w:rsidRPr="00757DA6" w:rsidP="00EF6BE5">
      <w:pPr>
        <w:spacing w:after="0" w:line="240" w:lineRule="auto"/>
        <w:ind w:firstLine="708"/>
        <w:jc w:val="both"/>
      </w:pPr>
      <w:r w:rsidRPr="00757DA6">
        <w:t>1)</w:t>
      </w:r>
      <w:r w:rsidRPr="00757DA6" w:rsidR="001F389A">
        <w:t xml:space="preserve"> </w:t>
      </w:r>
      <w:r w:rsidRPr="00757DA6">
        <w:t xml:space="preserve">с учетом положений пункта 1.2.3 </w:t>
      </w:r>
      <w:r w:rsidRPr="00757DA6">
        <w:t>настоящего подраздела характеристики</w:t>
      </w:r>
      <w:r w:rsidRPr="00757DA6">
        <w:t xml:space="preserve"> предлагаемого участником закупки товара, соответствующие показателям, установленным в описании объекта закупки в соответствии с частью 2 статьи 33 </w:t>
      </w:r>
      <w:r w:rsidRPr="00757DA6" w:rsidR="00453BFE">
        <w:t>З</w:t>
      </w:r>
      <w:r w:rsidRPr="00757DA6">
        <w:t>акона</w:t>
      </w:r>
      <w:r w:rsidRPr="00757DA6" w:rsidR="00453BFE">
        <w:t xml:space="preserve"> №44-ФЗ</w:t>
      </w:r>
      <w:r w:rsidRPr="00757DA6">
        <w:t>, товарный знак (при наличии у товара товарного знака);</w:t>
      </w:r>
    </w:p>
    <w:p w:rsidR="00EF6BE5" w:rsidRPr="00757DA6" w:rsidP="00EF6BE5">
      <w:pPr>
        <w:spacing w:after="0" w:line="240" w:lineRule="auto"/>
        <w:ind w:firstLine="708"/>
        <w:jc w:val="both"/>
      </w:pPr>
      <w:r w:rsidRPr="00757DA6">
        <w:t xml:space="preserve">2) </w:t>
      </w:r>
      <w:r w:rsidRPr="00757DA6">
        <w:t xml:space="preserve">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w:t>
      </w:r>
      <w:r w:rsidRPr="00757DA6">
        <w:t>пункта 1.2.3 настоящего подраздела</w:t>
      </w:r>
      <w:r w:rsidRPr="00757DA6">
        <w:t>;</w:t>
      </w:r>
    </w:p>
    <w:p w:rsidR="001F389A" w:rsidRPr="00757DA6" w:rsidP="00EF6BE5">
      <w:pPr>
        <w:spacing w:after="0" w:line="240" w:lineRule="auto"/>
        <w:ind w:firstLine="708"/>
        <w:jc w:val="both"/>
      </w:pPr>
      <w:r w:rsidRPr="00757DA6">
        <w:t xml:space="preserve">3) </w:t>
      </w:r>
      <w:r w:rsidRPr="00757DA6" w:rsidR="00EF6BE5">
        <w:t xml:space="preserve">документы, подтверждающие соответствие товара, работы или услуги требованиям, установленным в соответствии с законодательством </w:t>
      </w:r>
      <w:r w:rsidRPr="00757DA6">
        <w:t>РФ</w:t>
      </w:r>
      <w:r w:rsidRPr="00757DA6" w:rsidR="00EF6BE5">
        <w:t xml:space="preserve"> (в случае, если в соответствии с законодательством </w:t>
      </w:r>
      <w:r w:rsidRPr="00757DA6">
        <w:t>РФ</w:t>
      </w:r>
      <w:r w:rsidRPr="00757DA6" w:rsidR="00EF6BE5">
        <w:t xml:space="preserve"> установлены требования к товару, работе или услуге и представление указанных документов предусмотрено изве</w:t>
      </w:r>
      <w:r w:rsidRPr="00757DA6">
        <w:t>щени</w:t>
      </w:r>
      <w:r w:rsidRPr="00757DA6" w:rsidR="00A85C7C">
        <w:t>ем</w:t>
      </w:r>
      <w:r w:rsidRPr="00757DA6" w:rsidR="00EF6BE5">
        <w:t xml:space="preserve">). Заказчик не вправе требовать представление указанных документов, если в соответствии с законодательством </w:t>
      </w:r>
      <w:r w:rsidRPr="00757DA6">
        <w:t>РФ</w:t>
      </w:r>
      <w:r w:rsidRPr="00757DA6" w:rsidR="00EF6BE5">
        <w:t xml:space="preserve"> </w:t>
      </w:r>
      <w:r w:rsidRPr="00757DA6">
        <w:t>они передаются вместе с товаром.</w:t>
      </w:r>
    </w:p>
    <w:p w:rsidR="00453BFE" w:rsidRPr="00757DA6" w:rsidP="00453BFE">
      <w:pPr>
        <w:pStyle w:val="ListParagraph"/>
        <w:numPr>
          <w:ilvl w:val="2"/>
          <w:numId w:val="4"/>
        </w:numPr>
        <w:suppressLineNumbers/>
        <w:tabs>
          <w:tab w:val="left" w:pos="1276"/>
        </w:tabs>
        <w:suppressAutoHyphens/>
        <w:ind w:left="0" w:firstLine="709"/>
        <w:jc w:val="both"/>
      </w:pPr>
      <w:r w:rsidRPr="00757DA6">
        <w:t>При формировании предложения участника закупки в отношении объекта закупки:</w:t>
      </w:r>
    </w:p>
    <w:p w:rsidR="00453BFE" w:rsidRPr="00757DA6" w:rsidP="00453BFE">
      <w:pPr>
        <w:spacing w:after="0" w:line="240" w:lineRule="auto"/>
        <w:ind w:firstLine="708"/>
        <w:jc w:val="both"/>
      </w:pPr>
      <w:r w:rsidRPr="00757DA6">
        <w:t xml:space="preserve">1) информация о товаре, предусмотренная подпунктами 1 и 2 пункта 1.2.2 настоящего подраздела,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подпунктом 1 пункта 1.2.2 настоящего подраздела,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 </w:t>
      </w:r>
    </w:p>
    <w:p w:rsidR="001F389A" w:rsidRPr="00757DA6" w:rsidP="00453BFE">
      <w:pPr>
        <w:spacing w:after="0" w:line="240" w:lineRule="auto"/>
        <w:ind w:firstLine="708"/>
        <w:jc w:val="both"/>
      </w:pPr>
      <w:r w:rsidRPr="00757DA6">
        <w:t>2) информация, предусмотренная подпунктом 1 пункта 1.2.2 настоящего подраздела, не включается в заявку на участие в закупке в случае включения заказчиком в соответствии с пунктом 8 части 1 статьи 33 Закона №44-ФЗ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r w:rsidRPr="00757DA6" w:rsidR="00757DA6">
        <w:t>;</w:t>
      </w:r>
    </w:p>
    <w:p w:rsidR="00757DA6" w:rsidRPr="00757DA6" w:rsidP="00453BFE">
      <w:pPr>
        <w:spacing w:after="0" w:line="240" w:lineRule="auto"/>
        <w:ind w:firstLine="708"/>
        <w:jc w:val="both"/>
      </w:pPr>
      <w:bookmarkStart w:id="0" w:name="_Hlk146819553"/>
      <w:r w:rsidRPr="00EA2975">
        <w:t xml:space="preserve">3) </w:t>
      </w:r>
      <w:bookmarkStart w:id="1" w:name="_Hlk146813140"/>
      <w:r w:rsidRPr="00EA2975">
        <w:t>с использованием электронной площадки формируются наименование страны происхождения товара, товарный знак (при наличии у товара товарного знака), а также характеристики предлагаемого участником закупки товара в части характеристик, содержащихся в извещении об осуществлении закупки в соответствии с пунктом 5 части 1 статьи 42 Закона №44-ФЗ</w:t>
      </w:r>
      <w:bookmarkEnd w:id="1"/>
      <w:r w:rsidRPr="00EA2975">
        <w:t>.</w:t>
      </w:r>
      <w:bookmarkEnd w:id="0"/>
      <w:r w:rsidRPr="00757DA6">
        <w:t xml:space="preserve"> </w:t>
      </w:r>
    </w:p>
    <w:p w:rsidR="00453BFE" w:rsidRPr="00757DA6" w:rsidP="00F37D9E">
      <w:pPr>
        <w:pStyle w:val="ListParagraph"/>
        <w:numPr>
          <w:ilvl w:val="2"/>
          <w:numId w:val="4"/>
        </w:numPr>
        <w:suppressLineNumbers/>
        <w:tabs>
          <w:tab w:val="left" w:pos="1276"/>
        </w:tabs>
        <w:suppressAutoHyphens/>
        <w:ind w:left="0" w:firstLine="709"/>
        <w:jc w:val="both"/>
      </w:pPr>
      <w:r w:rsidRPr="00757DA6">
        <w:t xml:space="preserve">Заявка также может содержать </w:t>
      </w:r>
      <w:r w:rsidRPr="00757DA6" w:rsidR="00F37D9E">
        <w:t xml:space="preserve">иную информацию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 </w:t>
      </w:r>
    </w:p>
    <w:p w:rsidR="00A322DE" w:rsidRPr="00757DA6" w:rsidP="00F37D9E">
      <w:pPr>
        <w:pStyle w:val="ListParagraph"/>
        <w:numPr>
          <w:ilvl w:val="2"/>
          <w:numId w:val="4"/>
        </w:numPr>
        <w:suppressLineNumbers/>
        <w:tabs>
          <w:tab w:val="left" w:pos="1276"/>
        </w:tabs>
        <w:suppressAutoHyphens/>
        <w:ind w:left="0" w:firstLine="709"/>
        <w:jc w:val="both"/>
      </w:pPr>
      <w:r w:rsidRPr="00757DA6">
        <w:t xml:space="preserve">Для участия в конкурентном способе заявка на участие в закупке в части цены контракта должна содержать одно из следующих информаций: </w:t>
      </w:r>
    </w:p>
    <w:p w:rsidR="006C4DDC" w:rsidRPr="00757DA6" w:rsidP="00A322DE">
      <w:pPr>
        <w:spacing w:after="0" w:line="240" w:lineRule="auto"/>
        <w:ind w:firstLine="708"/>
        <w:jc w:val="both"/>
      </w:pPr>
      <w:r w:rsidRPr="00757DA6">
        <w:t>1) предложение участника закупки о цене контракта;</w:t>
      </w:r>
    </w:p>
    <w:p w:rsidR="00A322DE" w:rsidRPr="00757DA6" w:rsidP="00A322DE">
      <w:pPr>
        <w:spacing w:after="0" w:line="240" w:lineRule="auto"/>
        <w:ind w:firstLine="708"/>
        <w:jc w:val="both"/>
      </w:pPr>
      <w:r w:rsidRPr="00757DA6">
        <w:t>2) предложение участника закупки о сумме цен единиц товара, работы, услуги (в случае, предусмотренном частью 24 статьи 22 Закона №44-ФЗ).</w:t>
      </w:r>
    </w:p>
    <w:p w:rsidR="00F37D9E" w:rsidRPr="00757DA6" w:rsidP="00F37D9E">
      <w:pPr>
        <w:pStyle w:val="ListParagraph"/>
        <w:numPr>
          <w:ilvl w:val="2"/>
          <w:numId w:val="4"/>
        </w:numPr>
        <w:suppressLineNumbers/>
        <w:tabs>
          <w:tab w:val="left" w:pos="1276"/>
        </w:tabs>
        <w:suppressAutoHyphens/>
        <w:ind w:left="0" w:firstLine="709"/>
        <w:jc w:val="both"/>
      </w:pPr>
      <w:r w:rsidRPr="00757DA6">
        <w:t>Требовать от участника закупки представления иных информации и документов, за исключением предусмотренных пунктами 1.2.1 – 1.2.</w:t>
      </w:r>
      <w:r w:rsidRPr="00757DA6" w:rsidR="006E1391">
        <w:t>4</w:t>
      </w:r>
      <w:r w:rsidRPr="00757DA6">
        <w:t xml:space="preserve"> настоящего подраздела, не допускается.</w:t>
      </w:r>
    </w:p>
    <w:p w:rsidR="00453BFE" w:rsidRPr="00757DA6" w:rsidP="00BA42A9">
      <w:pPr>
        <w:spacing w:after="0" w:line="240" w:lineRule="auto"/>
        <w:ind w:firstLine="709"/>
        <w:jc w:val="both"/>
      </w:pPr>
    </w:p>
    <w:p w:rsidR="001E7A38" w:rsidRPr="00757DA6" w:rsidP="001E7A38">
      <w:pPr>
        <w:spacing w:after="0" w:line="240" w:lineRule="auto"/>
        <w:ind w:firstLine="709"/>
        <w:jc w:val="center"/>
        <w:rPr>
          <w:szCs w:val="24"/>
        </w:rPr>
      </w:pPr>
      <w:r w:rsidRPr="00757DA6">
        <w:rPr>
          <w:b/>
          <w:szCs w:val="24"/>
        </w:rPr>
        <w:t xml:space="preserve">Раздел </w:t>
      </w:r>
      <w:r w:rsidRPr="00757DA6" w:rsidR="00AC3716">
        <w:rPr>
          <w:b/>
          <w:szCs w:val="24"/>
        </w:rPr>
        <w:t>2</w:t>
      </w:r>
      <w:r w:rsidRPr="00757DA6">
        <w:rPr>
          <w:b/>
          <w:szCs w:val="24"/>
        </w:rPr>
        <w:t xml:space="preserve">. </w:t>
      </w:r>
      <w:r w:rsidRPr="00757DA6">
        <w:rPr>
          <w:b/>
          <w:szCs w:val="24"/>
        </w:rPr>
        <w:t>Национальный режим при осуществлении закупки</w:t>
      </w:r>
    </w:p>
    <w:p w:rsidR="001E7A38" w:rsidRPr="00757DA6" w:rsidP="001E7A38">
      <w:pPr>
        <w:spacing w:after="0" w:line="240" w:lineRule="auto"/>
        <w:ind w:firstLine="709"/>
        <w:jc w:val="center"/>
        <w:rPr>
          <w:szCs w:val="24"/>
        </w:rPr>
      </w:pPr>
      <w:r w:rsidRPr="00757DA6">
        <w:rPr>
          <w:szCs w:val="24"/>
        </w:rPr>
        <w:t>(настоящий раздел применяется в случае установления требования в извещени</w:t>
      </w:r>
      <w:r w:rsidRPr="00757DA6" w:rsidR="00A85C7C">
        <w:rPr>
          <w:szCs w:val="24"/>
        </w:rPr>
        <w:t>и в соответствии со статьей 14 Закона №44-ФЗ</w:t>
      </w:r>
      <w:r w:rsidRPr="00757DA6">
        <w:rPr>
          <w:szCs w:val="24"/>
        </w:rPr>
        <w:t>)</w:t>
      </w:r>
    </w:p>
    <w:p w:rsidR="001E7A38" w:rsidRPr="00757DA6" w:rsidP="001E7A38">
      <w:pPr>
        <w:spacing w:after="0" w:line="240" w:lineRule="auto"/>
        <w:ind w:firstLine="709"/>
        <w:jc w:val="both"/>
        <w:rPr>
          <w:szCs w:val="24"/>
        </w:rPr>
      </w:pPr>
    </w:p>
    <w:p w:rsidR="008E14FE" w:rsidRPr="00757DA6" w:rsidP="008E14FE">
      <w:pPr>
        <w:pStyle w:val="ListParagraph"/>
        <w:numPr>
          <w:ilvl w:val="3"/>
          <w:numId w:val="6"/>
        </w:numPr>
        <w:suppressLineNumbers/>
        <w:tabs>
          <w:tab w:val="left" w:pos="1134"/>
        </w:tabs>
        <w:suppressAutoHyphens/>
        <w:ind w:left="0" w:firstLine="709"/>
        <w:jc w:val="both"/>
      </w:pPr>
      <w:bookmarkStart w:id="2" w:name="_Hlk96602419"/>
      <w:r w:rsidRPr="00757DA6">
        <w:t xml:space="preserve">При установлении запрета в соответствии с постановлением Правительства РФ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(далее – </w:t>
      </w:r>
      <w:r w:rsidRPr="00757DA6">
        <w:t>Постановление № 616) для подтверждения соответствия закупки промышленных товаров требованиям, установленным Постановлением №616, участник закупки представляет информации (документы, если это установлено Постановлением №616), предусмотренные Постановлением №616.</w:t>
      </w:r>
    </w:p>
    <w:p w:rsidR="008E14FE" w:rsidRPr="00757DA6" w:rsidP="008E14FE">
      <w:pPr>
        <w:pStyle w:val="ListParagraph"/>
        <w:numPr>
          <w:ilvl w:val="3"/>
          <w:numId w:val="6"/>
        </w:numPr>
        <w:suppressLineNumbers/>
        <w:tabs>
          <w:tab w:val="left" w:pos="1134"/>
        </w:tabs>
        <w:suppressAutoHyphens/>
        <w:ind w:left="0" w:firstLine="709"/>
        <w:jc w:val="both"/>
      </w:pPr>
      <w:r w:rsidRPr="00757DA6">
        <w:t>При установлении запрета в соответствии с постановлением Правительства РФ от 16 ноября 2015 г. №1236 «Об установлении запрета на допуск программного обеспечения, происходящего из иностранных государств, для целей осуществления закупок для обеспечения государственных и муниципальных нужд» (далее – Постановление №1236) применяется порядок подтверждения происхождения программ для электронных вычислительных машин и баз данных, установленный Постановлением №1236.</w:t>
      </w:r>
    </w:p>
    <w:p w:rsidR="008E14FE" w:rsidRPr="00757DA6" w:rsidP="008E14FE">
      <w:pPr>
        <w:pStyle w:val="ListParagraph"/>
        <w:numPr>
          <w:ilvl w:val="3"/>
          <w:numId w:val="6"/>
        </w:numPr>
        <w:suppressLineNumbers/>
        <w:tabs>
          <w:tab w:val="left" w:pos="1134"/>
        </w:tabs>
        <w:suppressAutoHyphens/>
        <w:ind w:left="0" w:firstLine="709"/>
        <w:jc w:val="both"/>
        <w:rPr>
          <w:iCs/>
        </w:rPr>
      </w:pPr>
      <w:bookmarkStart w:id="3" w:name="_Hlk82092716"/>
      <w:r w:rsidRPr="00757DA6">
        <w:t xml:space="preserve">При установлении ограничения допуска в соответствии с постановлением Правительства РФ от 5 февраля 2015 г. №102 «Об ограничениях и условиях допуска отдельных видов медицинских изделий, происходящих из иностранных государств, для целей осуществления закупок для обеспечения государственных и муниципальных нужд» (далее - Постановление №102) подтверждением страны происхождения медицинских изделий, включенных в перечень № 1 </w:t>
      </w:r>
      <w:r w:rsidRPr="00757DA6">
        <w:rPr>
          <w:iCs/>
        </w:rPr>
        <w:t>и перечень № 2</w:t>
      </w:r>
      <w:r w:rsidRPr="00757DA6">
        <w:t xml:space="preserve"> Постановления №102, являются </w:t>
      </w:r>
      <w:bookmarkEnd w:id="3"/>
      <w:r w:rsidRPr="00757DA6">
        <w:t>представление документов (информаций, если это установлено Постановлением №102), предусмотренных Постановлением №102.</w:t>
      </w:r>
    </w:p>
    <w:p w:rsidR="008E14FE" w:rsidRPr="00757DA6" w:rsidP="008E14FE">
      <w:pPr>
        <w:pStyle w:val="ListParagraph"/>
        <w:numPr>
          <w:ilvl w:val="3"/>
          <w:numId w:val="6"/>
        </w:numPr>
        <w:suppressLineNumbers/>
        <w:tabs>
          <w:tab w:val="left" w:pos="1134"/>
        </w:tabs>
        <w:suppressAutoHyphens/>
        <w:ind w:left="0" w:firstLine="709"/>
        <w:jc w:val="both"/>
      </w:pPr>
      <w:bookmarkStart w:id="4" w:name="_Hlk82092748"/>
      <w:r w:rsidRPr="00757DA6">
        <w:t xml:space="preserve">При установлении ограничения в соответствии с постановлением Правительства РФ от 30 ноября 2015 г. №1289 «Об ограничениях и условиях допуска происходящих из иностранных государств лекарственных препаратов, включенных в перечень жизненно необходимых и важнейших лекарственных препаратов, для целей осуществления закупок для обеспечения государственных и муниципальных нужд» (далее – Постановление №1289) подтверждением страны происхождения лекарственного препарата в рамках соответствия требованию пункта 1 Постановления №1289 является один из документов (информаций, если это установлено Постановлением №1289), предусмотренных пунктом 2 Постановления №1289. </w:t>
      </w:r>
    </w:p>
    <w:p w:rsidR="008E14FE" w:rsidRPr="00757DA6" w:rsidP="008E14FE">
      <w:pPr>
        <w:spacing w:after="0" w:line="240" w:lineRule="auto"/>
        <w:ind w:firstLine="709"/>
        <w:jc w:val="both"/>
        <w:rPr>
          <w:iCs/>
          <w:szCs w:val="24"/>
        </w:rPr>
      </w:pPr>
      <w:r w:rsidRPr="00757DA6">
        <w:rPr>
          <w:iCs/>
          <w:szCs w:val="24"/>
        </w:rPr>
        <w:t xml:space="preserve">Подтверждением соответствия лекарственного препарата и фармацевтической субстанции требованиям, указанным в пункте 1.1 Постановления №1289, является представление информаций (документов, </w:t>
      </w:r>
      <w:r w:rsidRPr="00757DA6">
        <w:t>если это установлено Постановлением №1289), предусмотренной пунктом 1.2 Постановления №1289</w:t>
      </w:r>
      <w:r w:rsidRPr="00757DA6">
        <w:rPr>
          <w:iCs/>
          <w:szCs w:val="24"/>
        </w:rPr>
        <w:t xml:space="preserve">. </w:t>
      </w:r>
    </w:p>
    <w:p w:rsidR="008E14FE" w:rsidRPr="00757DA6" w:rsidP="008E14FE">
      <w:pPr>
        <w:pStyle w:val="ListParagraph"/>
        <w:numPr>
          <w:ilvl w:val="3"/>
          <w:numId w:val="6"/>
        </w:numPr>
        <w:suppressLineNumbers/>
        <w:tabs>
          <w:tab w:val="left" w:pos="1134"/>
        </w:tabs>
        <w:suppressAutoHyphens/>
        <w:ind w:left="0" w:firstLine="709"/>
        <w:jc w:val="both"/>
      </w:pPr>
      <w:bookmarkStart w:id="5" w:name="_Hlk82092772"/>
      <w:bookmarkEnd w:id="4"/>
      <w:r w:rsidRPr="00757DA6">
        <w:t xml:space="preserve">При установлении ограничения в соответствии с постановлением Правительства РФ от 22 августа 2016 г. №832 «Об ограничениях допуска отдельных видов пищевых продуктов, происходящих из иностранных государств, для целей осуществления закупок для обеспечения государственных и муниципальных нужд» (далее – Постановление №832) подтверждением страны происхождения товаров (пищевых продуктов) являются </w:t>
      </w:r>
      <w:bookmarkEnd w:id="5"/>
      <w:r w:rsidRPr="00757DA6">
        <w:t>представление документов (информаций, если это установлено Постановлением №832), предусмотренных Постановлением №832.</w:t>
      </w:r>
    </w:p>
    <w:p w:rsidR="008E14FE" w:rsidRPr="00757DA6" w:rsidP="008E14FE">
      <w:pPr>
        <w:pStyle w:val="ListParagraph"/>
        <w:numPr>
          <w:ilvl w:val="3"/>
          <w:numId w:val="6"/>
        </w:numPr>
        <w:suppressLineNumbers/>
        <w:tabs>
          <w:tab w:val="left" w:pos="1134"/>
        </w:tabs>
        <w:suppressAutoHyphens/>
        <w:ind w:left="0" w:firstLine="709"/>
        <w:jc w:val="both"/>
      </w:pPr>
      <w:r w:rsidRPr="00757DA6">
        <w:t xml:space="preserve">При установлении ограничения в соответствии с постановлением Правительства РФ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 (далее - Постановление № 878) для подтверждения соответствия радиоэлектронной продукции условиям, предусмотренным Постановлением №878, участник закупки в составе заявки на участие в закупке представляет информацию (документы, если это установлено Постановлением №878), предусмотренные Постановлением №878. </w:t>
      </w:r>
    </w:p>
    <w:p w:rsidR="008E14FE" w:rsidRPr="00757DA6" w:rsidP="008E14FE">
      <w:pPr>
        <w:pStyle w:val="ListParagraph"/>
        <w:numPr>
          <w:ilvl w:val="3"/>
          <w:numId w:val="6"/>
        </w:numPr>
        <w:suppressLineNumbers/>
        <w:tabs>
          <w:tab w:val="left" w:pos="1134"/>
        </w:tabs>
        <w:suppressAutoHyphens/>
        <w:ind w:left="0" w:firstLine="709"/>
        <w:jc w:val="both"/>
      </w:pPr>
      <w:bookmarkStart w:id="6" w:name="_Hlk82092793"/>
      <w:r w:rsidRPr="00757DA6">
        <w:t xml:space="preserve">При установлении условий допуска в соответствии с приказом Минфина России от 4 июня 2018 г.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(далее - Приказ №126н) подтверждением страны происхождения товаров, указанных в приложениях к Приказу №126н, являются </w:t>
      </w:r>
      <w:bookmarkEnd w:id="6"/>
      <w:r w:rsidRPr="00757DA6">
        <w:t xml:space="preserve">представление информаций (документов, если это установлено Приказом №126н), предусмотренных пунктом 1.6 Приказа №126н. </w:t>
      </w:r>
    </w:p>
    <w:p w:rsidR="00E25659" w:rsidRPr="00757DA6" w:rsidP="008E14FE">
      <w:pPr>
        <w:pStyle w:val="ListParagraph"/>
        <w:numPr>
          <w:ilvl w:val="3"/>
          <w:numId w:val="6"/>
        </w:numPr>
        <w:suppressLineNumbers/>
        <w:tabs>
          <w:tab w:val="left" w:pos="1134"/>
        </w:tabs>
        <w:suppressAutoHyphens/>
        <w:ind w:left="0" w:firstLine="709"/>
        <w:jc w:val="both"/>
      </w:pPr>
      <w:bookmarkStart w:id="7" w:name="_Hlk82092811"/>
      <w:bookmarkStart w:id="8" w:name="_Hlk52904581"/>
      <w:r w:rsidRPr="00757DA6">
        <w:t xml:space="preserve">При установлении ограничения допуска в соответствии с постановлением Правительства РФ от 30.04.2020 № 617 «Об ограничениях допуска отдельных видов промышленных товаров, происходящих из иностранных государств, для целей осуществления закупок для обеспечения государственных и муниципальных нужд» (далее – Постановление № 617) подтверждением страны происхождения отдельных видов промышленных товаров являются </w:t>
      </w:r>
      <w:bookmarkEnd w:id="7"/>
      <w:bookmarkEnd w:id="8"/>
      <w:r w:rsidRPr="00757DA6">
        <w:t>представление информаций (документов, если это установлено Постановлением №617), предусмотренных Постановлением №617</w:t>
      </w:r>
      <w:r w:rsidRPr="00757DA6">
        <w:t>.</w:t>
      </w:r>
      <w:bookmarkEnd w:id="2"/>
      <w:r w:rsidRPr="00757DA6">
        <w:t xml:space="preserve"> </w:t>
      </w:r>
    </w:p>
    <w:p w:rsidR="001F389A" w:rsidRPr="00757DA6" w:rsidP="001E7A38">
      <w:pPr>
        <w:spacing w:line="240" w:lineRule="auto"/>
        <w:ind w:right="-739"/>
        <w:jc w:val="center"/>
        <w:rPr>
          <w:rFonts w:eastAsia="Times New Roman"/>
          <w:snapToGrid w:val="0"/>
          <w:sz w:val="26"/>
          <w:szCs w:val="26"/>
          <w:lang w:eastAsia="ru-RU"/>
        </w:rPr>
      </w:pPr>
    </w:p>
    <w:p w:rsidR="00B107AC" w:rsidRPr="00757DA6" w:rsidP="00B107AC">
      <w:pPr>
        <w:spacing w:line="240" w:lineRule="auto"/>
        <w:ind w:right="-739"/>
        <w:jc w:val="center"/>
        <w:rPr>
          <w:b/>
          <w:szCs w:val="24"/>
        </w:rPr>
      </w:pPr>
      <w:r w:rsidRPr="00757DA6">
        <w:rPr>
          <w:b/>
          <w:szCs w:val="24"/>
        </w:rPr>
        <w:t xml:space="preserve">Раздел </w:t>
      </w:r>
      <w:r w:rsidRPr="00757DA6" w:rsidR="009C190B">
        <w:rPr>
          <w:b/>
          <w:szCs w:val="24"/>
        </w:rPr>
        <w:t>3</w:t>
      </w:r>
      <w:r w:rsidRPr="00757DA6">
        <w:rPr>
          <w:b/>
          <w:szCs w:val="24"/>
        </w:rPr>
        <w:t>. Инструкция по заполнению заявки участниками закупки</w:t>
      </w:r>
    </w:p>
    <w:p w:rsidR="00B107AC" w:rsidRPr="00757DA6" w:rsidP="00B107AC">
      <w:pPr>
        <w:spacing w:after="0" w:line="240" w:lineRule="auto"/>
        <w:ind w:right="-739" w:firstLine="709"/>
        <w:jc w:val="center"/>
        <w:rPr>
          <w:b/>
          <w:bCs/>
          <w:szCs w:val="24"/>
        </w:rPr>
      </w:pPr>
      <w:r w:rsidRPr="00757DA6">
        <w:rPr>
          <w:b/>
          <w:bCs/>
          <w:szCs w:val="24"/>
        </w:rPr>
        <w:t>3</w:t>
      </w:r>
      <w:r w:rsidRPr="00757DA6">
        <w:rPr>
          <w:b/>
          <w:bCs/>
          <w:szCs w:val="24"/>
        </w:rPr>
        <w:t>.1. Общие условия</w:t>
      </w:r>
    </w:p>
    <w:p w:rsidR="00B107AC" w:rsidRPr="00757DA6" w:rsidP="00B107AC">
      <w:pPr>
        <w:spacing w:after="0" w:line="240" w:lineRule="auto"/>
        <w:ind w:right="-739" w:firstLine="709"/>
        <w:jc w:val="center"/>
        <w:rPr>
          <w:b/>
          <w:bCs/>
          <w:szCs w:val="24"/>
        </w:rPr>
      </w:pPr>
    </w:p>
    <w:p w:rsidR="00B107AC" w:rsidRPr="00757DA6" w:rsidP="009C190B">
      <w:pPr>
        <w:pStyle w:val="ListParagraph"/>
        <w:numPr>
          <w:ilvl w:val="3"/>
          <w:numId w:val="7"/>
        </w:numPr>
        <w:suppressLineNumbers/>
        <w:tabs>
          <w:tab w:val="left" w:pos="1276"/>
        </w:tabs>
        <w:suppressAutoHyphens/>
        <w:ind w:left="0" w:firstLine="709"/>
        <w:jc w:val="both"/>
      </w:pPr>
      <w:r w:rsidRPr="00757DA6">
        <w:t xml:space="preserve">Настоящая Инструкция по заполнению заявки (далее - Инструкция) разработана на основании </w:t>
      </w:r>
      <w:r w:rsidRPr="00757DA6" w:rsidR="000A6028">
        <w:t xml:space="preserve">пункта </w:t>
      </w:r>
      <w:r w:rsidRPr="00757DA6" w:rsidR="00AF003B">
        <w:t>3</w:t>
      </w:r>
      <w:r w:rsidRPr="00757DA6" w:rsidR="000A6028">
        <w:t xml:space="preserve"> </w:t>
      </w:r>
      <w:r w:rsidRPr="00757DA6" w:rsidR="00AF003B">
        <w:t>части</w:t>
      </w:r>
      <w:r w:rsidRPr="00757DA6" w:rsidR="000A6028">
        <w:t xml:space="preserve"> </w:t>
      </w:r>
      <w:r w:rsidRPr="00757DA6" w:rsidR="00AF003B">
        <w:t>2</w:t>
      </w:r>
      <w:r w:rsidRPr="00757DA6" w:rsidR="000A6028">
        <w:t xml:space="preserve"> </w:t>
      </w:r>
      <w:r w:rsidRPr="00757DA6" w:rsidR="00AF003B">
        <w:t>статьи 42</w:t>
      </w:r>
      <w:r w:rsidRPr="00757DA6" w:rsidR="000A6028">
        <w:t xml:space="preserve"> </w:t>
      </w:r>
      <w:r w:rsidRPr="00757DA6" w:rsidR="00AF003B">
        <w:t>Закона №44-ФЗ</w:t>
      </w:r>
      <w:r w:rsidRPr="00757DA6">
        <w:t xml:space="preserve">, является частью </w:t>
      </w:r>
      <w:r w:rsidRPr="00757DA6" w:rsidR="00AF003B">
        <w:t>настоящего приложения к извещению</w:t>
      </w:r>
      <w:r w:rsidRPr="00757DA6">
        <w:t xml:space="preserve"> и обязательна к применению участником закупки, комиссией по осуществлению закупок.</w:t>
      </w:r>
    </w:p>
    <w:p w:rsidR="000A6028" w:rsidRPr="00757DA6" w:rsidP="009C190B">
      <w:pPr>
        <w:pStyle w:val="ListParagraph"/>
        <w:numPr>
          <w:ilvl w:val="3"/>
          <w:numId w:val="7"/>
        </w:numPr>
        <w:suppressLineNumbers/>
        <w:tabs>
          <w:tab w:val="left" w:pos="1276"/>
        </w:tabs>
        <w:suppressAutoHyphens/>
        <w:ind w:left="0" w:firstLine="709"/>
        <w:jc w:val="both"/>
      </w:pPr>
      <w:r w:rsidRPr="00757DA6">
        <w:t>Информация, содержащаяся в заявке, не должна содержать недостоверные сведения, а также допускать разночтений, неопределенности или иметь двусмысленное толкование, не позволяющие комиссии принять однозначное решение.</w:t>
      </w:r>
      <w:r w:rsidRPr="00757DA6">
        <w:t xml:space="preserve"> </w:t>
      </w:r>
    </w:p>
    <w:p w:rsidR="000A6028" w:rsidRPr="00757DA6" w:rsidP="009C190B">
      <w:pPr>
        <w:pStyle w:val="ListParagraph"/>
        <w:numPr>
          <w:ilvl w:val="3"/>
          <w:numId w:val="7"/>
        </w:numPr>
        <w:suppressLineNumbers/>
        <w:tabs>
          <w:tab w:val="left" w:pos="1276"/>
        </w:tabs>
        <w:suppressAutoHyphens/>
        <w:ind w:left="0" w:firstLine="709"/>
        <w:jc w:val="both"/>
      </w:pPr>
      <w:r w:rsidRPr="00757DA6">
        <w:t>Наименование производителя - юридического лица (указывается согласно записи в Едином государственном реестре юридических лиц) должно содержать указание на организационно-правовую форму, а в случаях, когда законом предусмотрена возможность создания вида юридического лица, указание только на такой вид. Наименование некоммерческой организации и в предусмотренных законом случаях наименование коммерческой организации должны содержать указание на характер деятельности юридического лица. Наименование производителя - индивидуального предпринимателя указывается согласно записи в Едином государственном реестре индивидуальных предпринимателей (сокращения имени, отчества не допускаются).</w:t>
      </w:r>
    </w:p>
    <w:p w:rsidR="000A6028" w:rsidRPr="00757DA6" w:rsidP="009C190B">
      <w:pPr>
        <w:pStyle w:val="ListParagraph"/>
        <w:numPr>
          <w:ilvl w:val="3"/>
          <w:numId w:val="7"/>
        </w:numPr>
        <w:suppressLineNumbers/>
        <w:tabs>
          <w:tab w:val="left" w:pos="1276"/>
        </w:tabs>
        <w:suppressAutoHyphens/>
        <w:ind w:left="0" w:firstLine="709"/>
        <w:jc w:val="both"/>
      </w:pPr>
      <w:r w:rsidRPr="00757DA6">
        <w:t xml:space="preserve">Если в </w:t>
      </w:r>
      <w:r w:rsidRPr="00757DA6" w:rsidR="00AF003B">
        <w:t>извещении</w:t>
      </w:r>
      <w:r w:rsidRPr="00757DA6">
        <w:t xml:space="preserve"> содержится указание на недействующие стандарты, технические регламенты, и иные документы, разрабатываемые и применяемые в национальной системе стандартизации, принятые в соответствии с законодательством РФ о стандартизации, то следует считать их замененными на соответствующие действующие стандарты, технические регламенты, документы, разрабатываемые и применяемые в национальной системе стандартизации, принятые в соответствии с законодательством РФ о стандартизации.</w:t>
      </w:r>
      <w:r w:rsidRPr="00757DA6">
        <w:t xml:space="preserve"> </w:t>
      </w:r>
    </w:p>
    <w:p w:rsidR="000A6028" w:rsidRPr="00757DA6" w:rsidP="009C190B">
      <w:pPr>
        <w:pStyle w:val="ListParagraph"/>
        <w:numPr>
          <w:ilvl w:val="3"/>
          <w:numId w:val="7"/>
        </w:numPr>
        <w:suppressLineNumbers/>
        <w:tabs>
          <w:tab w:val="left" w:pos="1276"/>
        </w:tabs>
        <w:suppressAutoHyphens/>
        <w:ind w:left="0" w:firstLine="709"/>
        <w:jc w:val="both"/>
      </w:pPr>
      <w:r w:rsidRPr="00757DA6">
        <w:t>Инструкция содержит общие правила, а также частные случаи, которые имеют приоритетное значение по отноше</w:t>
      </w:r>
      <w:r w:rsidRPr="00757DA6">
        <w:t>нию к общим правилам</w:t>
      </w:r>
      <w:r w:rsidRPr="00757DA6">
        <w:t>.</w:t>
      </w:r>
      <w:r w:rsidRPr="00757DA6">
        <w:t xml:space="preserve"> </w:t>
      </w:r>
    </w:p>
    <w:p w:rsidR="000A6028" w:rsidRPr="00757DA6" w:rsidP="009C190B">
      <w:pPr>
        <w:pStyle w:val="ListParagraph"/>
        <w:numPr>
          <w:ilvl w:val="3"/>
          <w:numId w:val="7"/>
        </w:numPr>
        <w:suppressLineNumbers/>
        <w:tabs>
          <w:tab w:val="left" w:pos="1276"/>
        </w:tabs>
        <w:suppressAutoHyphens/>
        <w:ind w:left="0" w:firstLine="709"/>
        <w:jc w:val="both"/>
      </w:pPr>
      <w:r w:rsidRPr="00757DA6">
        <w:t>Общими правилами являются тот или иной пункт, подпункт, абзац Инструкции, в которых определено, что они являются общими правилами. Те позиции, которые не определены в самом тексте пункта или подпункта или абзаца общими правилами являются частными случаями. Такое разделение введено для определения приоритетности правил от тех или иных правил Инструкции. Между тем, Инструкция в целом нераздельна и является единым документом, которым участнику закупки следует руководствоваться при заполнении заявки.</w:t>
      </w:r>
      <w:r w:rsidRPr="00757DA6">
        <w:t xml:space="preserve"> </w:t>
      </w:r>
    </w:p>
    <w:p w:rsidR="008046EB" w:rsidRPr="00757DA6" w:rsidP="009C190B">
      <w:pPr>
        <w:pStyle w:val="ListParagraph"/>
        <w:numPr>
          <w:ilvl w:val="3"/>
          <w:numId w:val="7"/>
        </w:numPr>
        <w:suppressLineNumbers/>
        <w:tabs>
          <w:tab w:val="left" w:pos="1276"/>
        </w:tabs>
        <w:suppressAutoHyphens/>
        <w:ind w:left="0" w:firstLine="709"/>
        <w:jc w:val="both"/>
      </w:pPr>
      <w:r w:rsidRPr="00757DA6">
        <w:t xml:space="preserve">Кроме предусмотренных Инструкцией правил заполнения участниками закупки своей заявки могут быть предусмотрены иные частные случаи заполнения заявки участника закупки в самом </w:t>
      </w:r>
      <w:r w:rsidRPr="00757DA6" w:rsidR="000A6028">
        <w:t xml:space="preserve">описании </w:t>
      </w:r>
      <w:r w:rsidRPr="00757DA6" w:rsidR="00AF003B">
        <w:t>объек</w:t>
      </w:r>
      <w:r w:rsidRPr="00757DA6" w:rsidR="000A6028">
        <w:t xml:space="preserve">та </w:t>
      </w:r>
      <w:r w:rsidRPr="00EA2975" w:rsidR="000A6028">
        <w:t>закупки</w:t>
      </w:r>
      <w:r w:rsidRPr="00EA2975">
        <w:t xml:space="preserve"> </w:t>
      </w:r>
      <w:bookmarkStart w:id="9" w:name="_Hlk146819634"/>
      <w:r w:rsidRPr="00EA2975" w:rsidR="00757DA6">
        <w:t>(в том числе в структурированной форме в ЕИС)</w:t>
      </w:r>
      <w:bookmarkEnd w:id="9"/>
      <w:r w:rsidRPr="00E06314" w:rsidR="00757DA6">
        <w:t xml:space="preserve"> </w:t>
      </w:r>
      <w:r w:rsidRPr="00757DA6">
        <w:t>и/или в разъяснении на запрос, которые не противоречат положениям Инструкции.</w:t>
      </w:r>
    </w:p>
    <w:p w:rsidR="00D20E0A" w:rsidP="009C190B">
      <w:pPr>
        <w:pStyle w:val="ListParagraph"/>
        <w:numPr>
          <w:ilvl w:val="3"/>
          <w:numId w:val="7"/>
        </w:numPr>
        <w:suppressLineNumbers/>
        <w:tabs>
          <w:tab w:val="left" w:pos="1276"/>
        </w:tabs>
        <w:suppressAutoHyphens/>
        <w:ind w:left="0" w:firstLine="709"/>
        <w:jc w:val="both"/>
      </w:pPr>
      <w:r w:rsidRPr="00757DA6">
        <w:t xml:space="preserve">В случае если имеется возможность проверить представленные участником закупки (предусмотренных в Законе №44-ФЗ случаях оператором электронной площадки) документы и/или информации в официальных источниках информации – в открытых и общедоступных государственных реестрах, размещенных в информационно-телекоммуникационной сети «Интернет» (далее – госреестры), комиссия по осуществлению закупок в предусмотренных Законом №44-ФЗ случаях имеет право провести проверку в указанных источниках на достоверность представленных участником закупок (предусмотренных в Законе №44-ФЗ случаях оператором электронной площадки) документов и/или информации. В случае обнаружения расхождения сведений в указанных документах и/или информациях со сведениями, содержащимися госреестрах, комиссия по осуществлению закупок </w:t>
      </w:r>
      <w:r w:rsidRPr="00757DA6">
        <w:rPr>
          <w:b/>
          <w:bCs/>
          <w:color w:val="FF0000"/>
        </w:rPr>
        <w:t>ОТКЛОНЯЕТ</w:t>
      </w:r>
      <w:r w:rsidRPr="00757DA6">
        <w:t xml:space="preserve"> заявку участника закупки за предоставление недостоверных сведений в его документах и/или информациях. </w:t>
      </w:r>
    </w:p>
    <w:p w:rsidR="00757DA6" w:rsidRPr="00EA2975" w:rsidP="009C190B">
      <w:pPr>
        <w:pStyle w:val="ListParagraph"/>
        <w:numPr>
          <w:ilvl w:val="3"/>
          <w:numId w:val="7"/>
        </w:numPr>
        <w:suppressLineNumbers/>
        <w:tabs>
          <w:tab w:val="left" w:pos="1276"/>
        </w:tabs>
        <w:suppressAutoHyphens/>
        <w:ind w:left="0" w:firstLine="709"/>
        <w:jc w:val="both"/>
      </w:pPr>
      <w:bookmarkStart w:id="10" w:name="_Hlk146819659"/>
      <w:r w:rsidRPr="00EA2975">
        <w:t>В соответствии с частью 12 статьи 4, части 4 статьи 5 Закона №44-ФЗ, подпунктом «а» пункта 4 Положения о порядке формирования и размещения информации и документов в единой информационной системе в сфере закупок, о требованиях к их формам, утвержденного постановлением Правительства РФ от 27 января 2022 г. №60 «О мерах по информационному обеспечению контрактной системы в сфере закупок товаров, работ, услуг для обеспечения государственных и муниципальных нужд, по организации в ней документооборота, о внесении изменений в некоторые акты Правительства Российской Федерации и признании утратившими силу актов и отдельных положений актов Правительства Российской Федерации» в случае наличия противоречий между данными, содержащимися в ЕИС, и данными, содержащимися в информации и документах, направляемых участниками контрактной системы, а также прилагаемых к извещению в соответствии с частью 2 статьи 42 Закона №44-ФЗ, приоритет имеет информация, содержащаяся в ЕИС.</w:t>
      </w:r>
      <w:bookmarkEnd w:id="10"/>
    </w:p>
    <w:p w:rsidR="0068686B" w:rsidRPr="00757DA6" w:rsidP="009A640D">
      <w:pPr>
        <w:suppressLineNumbers/>
        <w:suppressAutoHyphens/>
        <w:spacing w:after="0" w:line="240" w:lineRule="auto"/>
        <w:ind w:firstLine="709"/>
        <w:jc w:val="both"/>
      </w:pPr>
    </w:p>
    <w:p w:rsidR="0068686B" w:rsidRPr="00757DA6" w:rsidP="009A640D">
      <w:pPr>
        <w:suppressLineNumbers/>
        <w:suppressAutoHyphens/>
        <w:spacing w:after="0" w:line="240" w:lineRule="auto"/>
        <w:ind w:firstLine="709"/>
        <w:jc w:val="center"/>
        <w:rPr>
          <w:b/>
          <w:bCs/>
          <w:szCs w:val="24"/>
        </w:rPr>
      </w:pPr>
      <w:r w:rsidRPr="00757DA6">
        <w:rPr>
          <w:b/>
          <w:bCs/>
          <w:szCs w:val="24"/>
        </w:rPr>
        <w:t>3</w:t>
      </w:r>
      <w:r w:rsidRPr="00757DA6">
        <w:rPr>
          <w:b/>
          <w:bCs/>
          <w:szCs w:val="24"/>
        </w:rPr>
        <w:t>.</w:t>
      </w:r>
      <w:r w:rsidRPr="00757DA6" w:rsidR="00137E9C">
        <w:rPr>
          <w:b/>
          <w:bCs/>
          <w:szCs w:val="24"/>
        </w:rPr>
        <w:t>2</w:t>
      </w:r>
      <w:r w:rsidRPr="00757DA6">
        <w:rPr>
          <w:b/>
          <w:bCs/>
          <w:szCs w:val="24"/>
        </w:rPr>
        <w:t xml:space="preserve">. Порядок заполнения </w:t>
      </w:r>
      <w:r w:rsidRPr="00757DA6" w:rsidR="009C190B">
        <w:rPr>
          <w:b/>
          <w:bCs/>
          <w:szCs w:val="24"/>
        </w:rPr>
        <w:t>предложения участника закупки в отношении объекта закупки</w:t>
      </w:r>
    </w:p>
    <w:p w:rsidR="0068686B" w:rsidRPr="00757DA6" w:rsidP="009A640D">
      <w:pPr>
        <w:suppressLineNumbers/>
        <w:suppressAutoHyphens/>
        <w:spacing w:after="0" w:line="240" w:lineRule="auto"/>
        <w:ind w:firstLine="709"/>
        <w:jc w:val="center"/>
        <w:rPr>
          <w:b/>
          <w:bCs/>
          <w:szCs w:val="24"/>
        </w:rPr>
      </w:pPr>
    </w:p>
    <w:p w:rsidR="007B43FE" w:rsidRPr="00757DA6" w:rsidP="00AF003B">
      <w:pPr>
        <w:pStyle w:val="ListParagraph"/>
        <w:numPr>
          <w:ilvl w:val="0"/>
          <w:numId w:val="8"/>
        </w:numPr>
        <w:suppressLineNumbers/>
        <w:tabs>
          <w:tab w:val="left" w:pos="1276"/>
        </w:tabs>
        <w:suppressAutoHyphens/>
        <w:ind w:left="0" w:firstLine="709"/>
        <w:jc w:val="both"/>
      </w:pPr>
      <w:r w:rsidRPr="00757DA6">
        <w:t xml:space="preserve">В случае осуществления закупки товара, в том числе поставляемого заказчику при выполнении закупаемых работ, оказании закупаемых услуг в заявке участник закупки представляет информацию, предусмотренную </w:t>
      </w:r>
      <w:r w:rsidRPr="00757DA6" w:rsidR="008046EB">
        <w:t>под</w:t>
      </w:r>
      <w:r w:rsidRPr="00757DA6">
        <w:t xml:space="preserve">пунктами 1 и 2 пункта 1.2.2 подраздела </w:t>
      </w:r>
      <w:r w:rsidRPr="00757DA6" w:rsidR="005C3D00">
        <w:t>1.</w:t>
      </w:r>
      <w:r w:rsidRPr="00757DA6">
        <w:t>2 настоящего приложения к извещению</w:t>
      </w:r>
      <w:r w:rsidRPr="00757DA6" w:rsidR="00D52D4A">
        <w:t>.</w:t>
      </w:r>
    </w:p>
    <w:p w:rsidR="007C185F" w:rsidRPr="00757DA6" w:rsidP="00AF003B">
      <w:pPr>
        <w:pStyle w:val="ListParagraph"/>
        <w:numPr>
          <w:ilvl w:val="0"/>
          <w:numId w:val="8"/>
        </w:numPr>
        <w:suppressLineNumbers/>
        <w:tabs>
          <w:tab w:val="left" w:pos="1276"/>
        </w:tabs>
        <w:suppressAutoHyphens/>
        <w:ind w:left="0" w:firstLine="709"/>
        <w:jc w:val="both"/>
      </w:pPr>
      <w:r w:rsidRPr="00757DA6">
        <w:t xml:space="preserve">Предложение участника закупки в отношении товара в соответствии с Инструкцией должно соответствовать требованиям к такому товару, установленным в описании объекта закупки. </w:t>
      </w:r>
      <w:r w:rsidRPr="00757DA6" w:rsidR="00D52D4A">
        <w:t>При представлении значений показателя х</w:t>
      </w:r>
      <w:r w:rsidRPr="00757DA6">
        <w:t xml:space="preserve">арактеристики товара </w:t>
      </w:r>
      <w:r w:rsidRPr="00757DA6" w:rsidR="0096395B">
        <w:rPr>
          <w:b/>
          <w:bCs/>
          <w:color w:val="FF0000"/>
        </w:rPr>
        <w:t>НЕ ОБЯЗАТЕЛЬНО</w:t>
      </w:r>
      <w:r w:rsidRPr="00757DA6" w:rsidR="0096395B">
        <w:rPr>
          <w:color w:val="FF0000"/>
        </w:rPr>
        <w:t xml:space="preserve"> </w:t>
      </w:r>
      <w:r w:rsidRPr="00757DA6">
        <w:t xml:space="preserve">указывать конкретные значения, можно </w:t>
      </w:r>
      <w:r w:rsidRPr="00757DA6" w:rsidR="00A57AA6">
        <w:t>просто скопировать</w:t>
      </w:r>
      <w:r w:rsidRPr="00757DA6">
        <w:t xml:space="preserve"> описание объекта закупки</w:t>
      </w:r>
      <w:r w:rsidRPr="00757DA6" w:rsidR="007179A1">
        <w:t xml:space="preserve"> (в том числе по отдельным позициям описания объекта закупки)</w:t>
      </w:r>
      <w:r w:rsidRPr="00757DA6">
        <w:t>, что будет соответствовать требования</w:t>
      </w:r>
      <w:r w:rsidRPr="00757DA6">
        <w:t>м</w:t>
      </w:r>
      <w:r w:rsidRPr="00757DA6">
        <w:t xml:space="preserve"> извещения</w:t>
      </w:r>
      <w:r w:rsidR="00757DA6">
        <w:t>,</w:t>
      </w:r>
      <w:r w:rsidRPr="00757DA6">
        <w:t xml:space="preserve"> </w:t>
      </w:r>
      <w:bookmarkStart w:id="11" w:name="_Hlk146819679"/>
      <w:r w:rsidRPr="00EA2975" w:rsidR="00757DA6">
        <w:t xml:space="preserve">за исключение случаев, когда представление конкретных показателей предусмотрено описанием объекта закупки и/или инструкцией по заполнению характеристик в заявке, включенной в </w:t>
      </w:r>
      <w:r w:rsidRPr="00EA2975" w:rsidR="00757DA6">
        <w:t>структурированную форму описания объекта закупки в ЕИС.</w:t>
      </w:r>
      <w:bookmarkEnd w:id="11"/>
      <w:r w:rsidRPr="00EA2975" w:rsidR="00757DA6">
        <w:t xml:space="preserve"> Если участник закупки указывает </w:t>
      </w:r>
      <w:r w:rsidRPr="00EA2975">
        <w:t>конкретные значения показателей товара</w:t>
      </w:r>
      <w:r w:rsidRPr="00EA2975" w:rsidR="007179A1">
        <w:t xml:space="preserve"> (в том числе по отдельным позициям описания объекта закупки)</w:t>
      </w:r>
      <w:r w:rsidRPr="00EA2975">
        <w:t xml:space="preserve"> они должны указываться внутри минимального</w:t>
      </w:r>
      <w:r w:rsidRPr="00757DA6">
        <w:t xml:space="preserve"> и максимального пределов значений,</w:t>
      </w:r>
      <w:r w:rsidRPr="00757DA6" w:rsidR="008046EB">
        <w:t xml:space="preserve"> либо выбрать из имеющихся значений и т.п.,</w:t>
      </w:r>
      <w:r w:rsidRPr="00757DA6">
        <w:t xml:space="preserve"> установленных заказчико</w:t>
      </w:r>
      <w:r w:rsidRPr="00757DA6" w:rsidR="008046EB">
        <w:t>м</w:t>
      </w:r>
      <w:r w:rsidRPr="00757DA6">
        <w:t xml:space="preserve"> в описании объекта закупки, т.е. должно соответствовать внутри показателей, которые требует заказчик.</w:t>
      </w:r>
    </w:p>
    <w:p w:rsidR="007C185F" w:rsidRPr="00757DA6" w:rsidP="00AF003B">
      <w:pPr>
        <w:pStyle w:val="ListParagraph"/>
        <w:numPr>
          <w:ilvl w:val="0"/>
          <w:numId w:val="8"/>
        </w:numPr>
        <w:suppressLineNumbers/>
        <w:tabs>
          <w:tab w:val="left" w:pos="1276"/>
        </w:tabs>
        <w:suppressAutoHyphens/>
        <w:ind w:left="0" w:firstLine="709"/>
        <w:jc w:val="both"/>
      </w:pPr>
      <w:r w:rsidRPr="00757DA6">
        <w:t xml:space="preserve">Если участник закупки </w:t>
      </w:r>
      <w:r w:rsidRPr="00757DA6" w:rsidR="0012311E">
        <w:t xml:space="preserve">в своей заявке </w:t>
      </w:r>
      <w:r w:rsidRPr="00757DA6">
        <w:t>представит</w:t>
      </w:r>
      <w:r w:rsidRPr="00757DA6" w:rsidR="00C162D2">
        <w:t xml:space="preserve"> предложение в отношении объекта закупки в части характеристик товара </w:t>
      </w:r>
      <w:r w:rsidRPr="00757DA6">
        <w:t xml:space="preserve">в нарушение положений пункта 3.2.2 настоящего подраздела или не </w:t>
      </w:r>
      <w:r w:rsidRPr="00757DA6" w:rsidR="0012311E">
        <w:t>представит характеристик</w:t>
      </w:r>
      <w:r w:rsidRPr="00757DA6" w:rsidR="00C162D2">
        <w:t>у (в том числе значение его показателя)</w:t>
      </w:r>
      <w:r w:rsidRPr="00757DA6" w:rsidR="0012311E">
        <w:t xml:space="preserve"> предлагаемого товара</w:t>
      </w:r>
      <w:r w:rsidRPr="00757DA6">
        <w:t xml:space="preserve"> по одному из </w:t>
      </w:r>
      <w:r w:rsidRPr="00757DA6" w:rsidR="00C162D2">
        <w:t>характеристик (</w:t>
      </w:r>
      <w:r w:rsidRPr="00757DA6">
        <w:t>показателей</w:t>
      </w:r>
      <w:r w:rsidRPr="00757DA6" w:rsidR="00C162D2">
        <w:t>)</w:t>
      </w:r>
      <w:r w:rsidRPr="00757DA6">
        <w:t xml:space="preserve"> товара, указанных в описании объекта закупки, комиссия признает </w:t>
      </w:r>
      <w:r w:rsidRPr="00757DA6" w:rsidR="007179A1">
        <w:t>такую заявку участника закупки,</w:t>
      </w:r>
      <w:r w:rsidRPr="00757DA6" w:rsidR="00C162D2">
        <w:t xml:space="preserve"> </w:t>
      </w:r>
      <w:r w:rsidRPr="00757DA6">
        <w:t xml:space="preserve">не соответствующей требованиям извещения. </w:t>
      </w:r>
    </w:p>
    <w:p w:rsidR="00AF003B" w:rsidRPr="00757DA6" w:rsidP="00AF003B">
      <w:pPr>
        <w:pStyle w:val="ListParagraph"/>
        <w:numPr>
          <w:ilvl w:val="0"/>
          <w:numId w:val="8"/>
        </w:numPr>
        <w:suppressLineNumbers/>
        <w:tabs>
          <w:tab w:val="left" w:pos="1276"/>
        </w:tabs>
        <w:suppressAutoHyphens/>
        <w:ind w:left="0" w:firstLine="709"/>
        <w:jc w:val="both"/>
      </w:pPr>
      <w:r w:rsidRPr="00757DA6">
        <w:t>Если предлагаемый товар имеет товарный знак, то участник закупки обязан указать их в своей заявке. Не указание участником закупки в заявке на товарный знак, означает, что у товара отсутствует товарный знак.</w:t>
      </w:r>
    </w:p>
    <w:p w:rsidR="0068686B" w:rsidRPr="00757DA6" w:rsidP="00AF003B">
      <w:pPr>
        <w:pStyle w:val="ListParagraph"/>
        <w:numPr>
          <w:ilvl w:val="0"/>
          <w:numId w:val="8"/>
        </w:numPr>
        <w:suppressLineNumbers/>
        <w:tabs>
          <w:tab w:val="left" w:pos="1276"/>
        </w:tabs>
        <w:suppressAutoHyphens/>
        <w:ind w:left="0" w:firstLine="709"/>
        <w:jc w:val="both"/>
      </w:pPr>
      <w:r w:rsidRPr="00757DA6">
        <w:t>Наименование страны происхождения товара должно быть указано в соответствии с Общероссийским классификатором стран мира ОК (МК (ИСО 3166) 004-97) 025-2001 (ОКСМ).</w:t>
      </w:r>
    </w:p>
    <w:p w:rsidR="00AF003B" w:rsidRPr="00757DA6" w:rsidP="00AF003B">
      <w:pPr>
        <w:pStyle w:val="ListParagraph"/>
        <w:numPr>
          <w:ilvl w:val="0"/>
          <w:numId w:val="8"/>
        </w:numPr>
        <w:suppressLineNumbers/>
        <w:tabs>
          <w:tab w:val="left" w:pos="1276"/>
        </w:tabs>
        <w:suppressAutoHyphens/>
        <w:ind w:left="0" w:firstLine="709"/>
        <w:jc w:val="both"/>
      </w:pPr>
      <w:r w:rsidRPr="00757DA6">
        <w:t xml:space="preserve">Если в описании объекта закупки содержится указание на товарный знак, то следует читать со словами «или эквивалент», за исключением, если закупается оригинальный товар, о чем указывается в </w:t>
      </w:r>
      <w:r w:rsidRPr="00757DA6" w:rsidR="009D07A1">
        <w:t>описании объекта закупки</w:t>
      </w:r>
      <w:r w:rsidRPr="00757DA6">
        <w:t xml:space="preserve">. Данное правило является общим, в </w:t>
      </w:r>
      <w:r w:rsidRPr="00757DA6" w:rsidR="009D07A1">
        <w:t>описании объекта закупки</w:t>
      </w:r>
      <w:r w:rsidRPr="00757DA6">
        <w:t xml:space="preserve"> или в разъяснении на запрос могут быть предусмотрены иные частные случаи.</w:t>
      </w:r>
    </w:p>
    <w:p w:rsidR="006E679F" w:rsidRPr="00757DA6" w:rsidP="009D07A1">
      <w:pPr>
        <w:pStyle w:val="ListParagraph"/>
        <w:numPr>
          <w:ilvl w:val="0"/>
          <w:numId w:val="8"/>
        </w:numPr>
        <w:suppressLineNumbers/>
        <w:tabs>
          <w:tab w:val="left" w:pos="1276"/>
        </w:tabs>
        <w:suppressAutoHyphens/>
        <w:ind w:left="0" w:firstLine="709"/>
        <w:jc w:val="both"/>
      </w:pPr>
      <w:r w:rsidRPr="00757DA6">
        <w:rPr>
          <w:color w:val="FF0000"/>
        </w:rPr>
        <w:t xml:space="preserve">В случае наличия </w:t>
      </w:r>
      <w:r w:rsidRPr="00757DA6" w:rsidR="009D07A1">
        <w:rPr>
          <w:color w:val="FF0000"/>
        </w:rPr>
        <w:t xml:space="preserve">приложения №6 «Рекомендуемая форма заявки» </w:t>
      </w:r>
      <w:r w:rsidRPr="00757DA6" w:rsidR="009D07A1">
        <w:t xml:space="preserve">к извещению </w:t>
      </w:r>
      <w:r w:rsidRPr="00757DA6">
        <w:t>участник</w:t>
      </w:r>
      <w:r w:rsidRPr="00757DA6" w:rsidR="009D07A1">
        <w:t>у</w:t>
      </w:r>
      <w:r w:rsidRPr="00757DA6">
        <w:t xml:space="preserve"> закупки </w:t>
      </w:r>
      <w:r w:rsidRPr="00757DA6" w:rsidR="009D07A1">
        <w:rPr>
          <w:color w:val="FF0000"/>
        </w:rPr>
        <w:t xml:space="preserve">рекомендуется </w:t>
      </w:r>
      <w:r w:rsidRPr="00757DA6">
        <w:rPr>
          <w:color w:val="FF0000"/>
        </w:rPr>
        <w:t xml:space="preserve">заполнить </w:t>
      </w:r>
      <w:r w:rsidRPr="00757DA6" w:rsidR="00C162D2">
        <w:rPr>
          <w:color w:val="FF0000"/>
        </w:rPr>
        <w:t>предложение участника закупки в</w:t>
      </w:r>
      <w:r w:rsidRPr="00757DA6">
        <w:rPr>
          <w:color w:val="FF0000"/>
        </w:rPr>
        <w:t xml:space="preserve"> заявк</w:t>
      </w:r>
      <w:r w:rsidRPr="00757DA6" w:rsidR="00C162D2">
        <w:rPr>
          <w:color w:val="FF0000"/>
        </w:rPr>
        <w:t>е</w:t>
      </w:r>
      <w:r w:rsidRPr="00757DA6">
        <w:rPr>
          <w:color w:val="FF0000"/>
        </w:rPr>
        <w:t xml:space="preserve"> в соответствии с указанной </w:t>
      </w:r>
      <w:r w:rsidRPr="00757DA6" w:rsidR="009D07A1">
        <w:rPr>
          <w:color w:val="FF0000"/>
        </w:rPr>
        <w:t>рекомендуемой</w:t>
      </w:r>
      <w:r w:rsidRPr="00757DA6">
        <w:t xml:space="preserve"> формой заявки. </w:t>
      </w:r>
    </w:p>
    <w:p w:rsidR="00D661D7" w:rsidRPr="00757DA6" w:rsidP="009D07A1">
      <w:pPr>
        <w:pStyle w:val="ListParagraph"/>
        <w:numPr>
          <w:ilvl w:val="0"/>
          <w:numId w:val="8"/>
        </w:numPr>
        <w:suppressLineNumbers/>
        <w:tabs>
          <w:tab w:val="left" w:pos="1276"/>
        </w:tabs>
        <w:suppressAutoHyphens/>
        <w:ind w:left="0" w:firstLine="709"/>
        <w:jc w:val="both"/>
      </w:pPr>
      <w:r w:rsidRPr="00757DA6">
        <w:t xml:space="preserve">В заявке должны применяться обозначения, в том числе единицы измерения, наименования показателей, соответствующие установленным в </w:t>
      </w:r>
      <w:r w:rsidRPr="00757DA6" w:rsidR="009D07A1">
        <w:t>описании объекта закупки</w:t>
      </w:r>
      <w:r w:rsidRPr="00757DA6">
        <w:t xml:space="preserve"> </w:t>
      </w:r>
      <w:r w:rsidRPr="00757DA6" w:rsidR="006923C7">
        <w:t>в соответствии с</w:t>
      </w:r>
      <w:r w:rsidRPr="00757DA6">
        <w:t xml:space="preserve"> ГОСТ 8.417-2002 </w:t>
      </w:r>
      <w:r w:rsidRPr="00757DA6" w:rsidR="00225FF1">
        <w:t>«</w:t>
      </w:r>
      <w:r w:rsidRPr="00757DA6">
        <w:t>Межгосударственный стандарт. Государственная система обеспечения единства измерений. Единицы величин</w:t>
      </w:r>
      <w:r w:rsidRPr="00757DA6" w:rsidR="00225FF1">
        <w:t>»</w:t>
      </w:r>
      <w:r w:rsidRPr="00757DA6">
        <w:t xml:space="preserve"> или </w:t>
      </w:r>
      <w:r w:rsidRPr="00757DA6" w:rsidR="00225FF1">
        <w:t>«</w:t>
      </w:r>
      <w:r w:rsidRPr="00757DA6">
        <w:t>ОК 015-94 (МК 002-97). Общероссийский классификатор единиц измерения</w:t>
      </w:r>
      <w:r w:rsidRPr="00757DA6" w:rsidR="00225FF1">
        <w:t>»</w:t>
      </w:r>
      <w:r w:rsidRPr="00757DA6">
        <w:t>.</w:t>
      </w:r>
    </w:p>
    <w:p w:rsidR="00D661D7" w:rsidRPr="00757DA6" w:rsidP="008046EB">
      <w:pPr>
        <w:pStyle w:val="ListParagraph"/>
        <w:numPr>
          <w:ilvl w:val="0"/>
          <w:numId w:val="8"/>
        </w:numPr>
        <w:suppressLineNumbers/>
        <w:tabs>
          <w:tab w:val="left" w:pos="1276"/>
        </w:tabs>
        <w:suppressAutoHyphens/>
        <w:ind w:left="0" w:firstLine="709"/>
        <w:jc w:val="both"/>
      </w:pPr>
      <w:r w:rsidRPr="00757DA6">
        <w:t xml:space="preserve">Если в </w:t>
      </w:r>
      <w:r w:rsidRPr="00757DA6" w:rsidR="009D07A1">
        <w:t>описании объекта закупки</w:t>
      </w:r>
      <w:r w:rsidRPr="00757DA6">
        <w:t xml:space="preserve"> имеется нумерация в заявк</w:t>
      </w:r>
      <w:r w:rsidRPr="00757DA6" w:rsidR="00031C1A">
        <w:t>е</w:t>
      </w:r>
      <w:r w:rsidRPr="00757DA6">
        <w:t xml:space="preserve"> </w:t>
      </w:r>
      <w:r w:rsidRPr="00757DA6" w:rsidR="00912F96">
        <w:t xml:space="preserve">желательно, чтобы </w:t>
      </w:r>
      <w:r w:rsidRPr="00757DA6">
        <w:t>участник закупки указыва</w:t>
      </w:r>
      <w:r w:rsidRPr="00757DA6" w:rsidR="00912F96">
        <w:t>л</w:t>
      </w:r>
      <w:r w:rsidRPr="00757DA6">
        <w:t xml:space="preserve"> номера позиций в заявке в полном соответствии с номерами позиций </w:t>
      </w:r>
      <w:r w:rsidRPr="00757DA6" w:rsidR="008046EB">
        <w:t>описания объекта закупки</w:t>
      </w:r>
      <w:r w:rsidRPr="00757DA6">
        <w:t>.</w:t>
      </w:r>
    </w:p>
    <w:p w:rsidR="008046EB" w:rsidRPr="00757DA6" w:rsidP="008046EB">
      <w:pPr>
        <w:pStyle w:val="ListParagraph"/>
        <w:numPr>
          <w:ilvl w:val="0"/>
          <w:numId w:val="8"/>
        </w:numPr>
        <w:suppressLineNumbers/>
        <w:tabs>
          <w:tab w:val="left" w:pos="1276"/>
        </w:tabs>
        <w:suppressAutoHyphens/>
        <w:ind w:left="0" w:firstLine="709"/>
        <w:jc w:val="both"/>
      </w:pPr>
      <w:r w:rsidRPr="00757DA6">
        <w:t xml:space="preserve">При рассмотрении заявки участника закупки в части оценки характеристик товара на соответствие требованиям описания объекта закупки комиссия по осуществлению закупки слова, термины, математические знаки применяет по общим правилам русского языка, математики, стандарта, технических регламентов, принятых в соответствии с законодательством РФ о техническом регулировании, документов, разрабатываемых и применяемых в национальной системе стандартизации, принятыми в соответствии с законодательством РФ о стандартизации, иных требований, связанных с определением соответствия поставляемого товара. </w:t>
      </w:r>
    </w:p>
    <w:p w:rsidR="005D06FE" w:rsidRPr="00757DA6" w:rsidP="008046EB">
      <w:pPr>
        <w:pStyle w:val="ListParagraph"/>
        <w:numPr>
          <w:ilvl w:val="0"/>
          <w:numId w:val="8"/>
        </w:numPr>
        <w:suppressLineNumbers/>
        <w:tabs>
          <w:tab w:val="left" w:pos="1276"/>
        </w:tabs>
        <w:suppressAutoHyphens/>
        <w:ind w:left="0" w:firstLine="709"/>
        <w:jc w:val="both"/>
      </w:pPr>
      <w:r w:rsidRPr="00757DA6">
        <w:t xml:space="preserve">Требования, установленные в соответствии с законодательством РФ к товару, работе, услуге и перечень документов, подтверждающих соответствие товара, работы или услуги установленным требованиям, предъявляются в пункте 3.1 части 4 информационной карты к извещению. </w:t>
      </w:r>
      <w:r w:rsidRPr="00757DA6" w:rsidR="00D20E0A">
        <w:t xml:space="preserve">В случае установления в пункте 3.1 части 4 информационной карты к извещению требования к представлению документа, подтверждающего соответствие товара, работы или услуги требованиям, установленным в соответствии с законодательством РФ, в соответствии с подпунктом 3 пункта 1.2.2 подраздела 1.2 раздела 1 настоящего приложения участник закупки должен представить документ на предлагаемый товар, работу или услугу. При несоблюдении данного требования заявка такого участника закупки </w:t>
      </w:r>
      <w:r w:rsidRPr="00757DA6" w:rsidR="00D20E0A">
        <w:rPr>
          <w:b/>
          <w:bCs/>
          <w:color w:val="FF0000"/>
        </w:rPr>
        <w:t xml:space="preserve">ОТКЛОНЯЕТСЯ </w:t>
      </w:r>
      <w:r w:rsidRPr="00757DA6" w:rsidR="00D20E0A">
        <w:t>как несоответствие документа требованиям, предусмотренным настоящим пунктом.</w:t>
      </w:r>
    </w:p>
    <w:p w:rsidR="007179A1" w:rsidRPr="00757DA6" w:rsidP="008046EB">
      <w:pPr>
        <w:pStyle w:val="ListParagraph"/>
        <w:numPr>
          <w:ilvl w:val="0"/>
          <w:numId w:val="8"/>
        </w:numPr>
        <w:suppressLineNumbers/>
        <w:tabs>
          <w:tab w:val="left" w:pos="1276"/>
        </w:tabs>
        <w:suppressAutoHyphens/>
        <w:ind w:left="0" w:firstLine="709"/>
        <w:jc w:val="both"/>
      </w:pPr>
      <w:r w:rsidRPr="00757DA6">
        <w:rPr>
          <w:b/>
          <w:bCs/>
          <w:color w:val="FF0000"/>
        </w:rPr>
        <w:t>ВНИМАНИЕ!!!</w:t>
      </w:r>
      <w:r w:rsidRPr="00757DA6">
        <w:rPr>
          <w:color w:val="FF0000"/>
        </w:rPr>
        <w:t xml:space="preserve"> </w:t>
      </w:r>
      <w:r w:rsidRPr="00757DA6">
        <w:t xml:space="preserve">Не надо прилагать лишние документы, подтверждающие соответствие товара, работы или услуги установленным требованиям, в случае отсутствия требования в пункте 3.1 части 4 информационной карты к извещению, т.к. комиссия по осуществлению закупок их не проверяет. </w:t>
      </w:r>
    </w:p>
    <w:p w:rsidR="003A5A22" w:rsidRPr="00757DA6" w:rsidP="00D661D7">
      <w:pPr>
        <w:suppressLineNumbers/>
        <w:suppressAutoHyphens/>
        <w:spacing w:after="0" w:line="240" w:lineRule="auto"/>
        <w:ind w:firstLine="709"/>
        <w:jc w:val="both"/>
        <w:rPr>
          <w:szCs w:val="24"/>
        </w:rPr>
      </w:pPr>
    </w:p>
    <w:p w:rsidR="00D256A5" w:rsidRPr="00757DA6" w:rsidP="009C190B">
      <w:pPr>
        <w:suppressLineNumbers/>
        <w:suppressAutoHyphens/>
        <w:spacing w:after="0" w:line="240" w:lineRule="auto"/>
        <w:ind w:firstLine="709"/>
        <w:jc w:val="center"/>
        <w:rPr>
          <w:b/>
          <w:bCs/>
          <w:szCs w:val="24"/>
        </w:rPr>
      </w:pPr>
      <w:r w:rsidRPr="00757DA6">
        <w:rPr>
          <w:b/>
          <w:bCs/>
          <w:szCs w:val="24"/>
        </w:rPr>
        <w:t>3</w:t>
      </w:r>
      <w:r w:rsidRPr="00757DA6">
        <w:rPr>
          <w:b/>
          <w:bCs/>
          <w:szCs w:val="24"/>
        </w:rPr>
        <w:t xml:space="preserve">.3. Порядок заполнения </w:t>
      </w:r>
      <w:r w:rsidRPr="00757DA6" w:rsidR="009C190B">
        <w:rPr>
          <w:b/>
          <w:bCs/>
          <w:szCs w:val="24"/>
        </w:rPr>
        <w:t xml:space="preserve">информации и документов об участнике закупки </w:t>
      </w:r>
    </w:p>
    <w:p w:rsidR="00D256A5" w:rsidRPr="00757DA6" w:rsidP="00D256A5">
      <w:pPr>
        <w:suppressLineNumbers/>
        <w:suppressAutoHyphens/>
        <w:spacing w:after="0" w:line="240" w:lineRule="auto"/>
        <w:ind w:firstLine="709"/>
        <w:jc w:val="center"/>
        <w:rPr>
          <w:b/>
          <w:bCs/>
          <w:szCs w:val="24"/>
        </w:rPr>
      </w:pPr>
    </w:p>
    <w:p w:rsidR="00D256A5" w:rsidRPr="00757DA6" w:rsidP="005C3D00">
      <w:pPr>
        <w:pStyle w:val="ListParagraph"/>
        <w:numPr>
          <w:ilvl w:val="0"/>
          <w:numId w:val="9"/>
        </w:numPr>
        <w:suppressLineNumbers/>
        <w:tabs>
          <w:tab w:val="left" w:pos="1276"/>
        </w:tabs>
        <w:suppressAutoHyphens/>
        <w:ind w:left="0" w:firstLine="709"/>
        <w:jc w:val="both"/>
      </w:pPr>
      <w:r w:rsidRPr="00757DA6">
        <w:t xml:space="preserve">В заявке участник закупки представляет информацию, предусмотренную пунктом 1.2.1 подраздела </w:t>
      </w:r>
      <w:r w:rsidRPr="00757DA6" w:rsidR="005C3D00">
        <w:t>1.</w:t>
      </w:r>
      <w:r w:rsidRPr="00757DA6">
        <w:t>2 настоящего приложения к извещению</w:t>
      </w:r>
      <w:r w:rsidRPr="00757DA6">
        <w:t>.</w:t>
      </w:r>
    </w:p>
    <w:p w:rsidR="00757DA6" w:rsidP="005C3D00">
      <w:pPr>
        <w:pStyle w:val="ListParagraph"/>
        <w:numPr>
          <w:ilvl w:val="0"/>
          <w:numId w:val="9"/>
        </w:numPr>
        <w:suppressLineNumbers/>
        <w:tabs>
          <w:tab w:val="left" w:pos="1276"/>
        </w:tabs>
        <w:suppressAutoHyphens/>
        <w:ind w:left="0" w:firstLine="709"/>
        <w:jc w:val="both"/>
      </w:pPr>
      <w:r w:rsidRPr="00757DA6">
        <w:t xml:space="preserve">В случае если в </w:t>
      </w:r>
      <w:r w:rsidRPr="00757DA6" w:rsidR="00E25659">
        <w:t>извещении и/или в его приложениях</w:t>
      </w:r>
      <w:r w:rsidRPr="00757DA6">
        <w:t xml:space="preserve"> устанавливается требование каких-либо документов </w:t>
      </w:r>
      <w:r w:rsidRPr="00757DA6" w:rsidR="005C3D00">
        <w:t>в</w:t>
      </w:r>
      <w:r w:rsidRPr="00757DA6">
        <w:t xml:space="preserve"> заявк</w:t>
      </w:r>
      <w:r w:rsidRPr="00757DA6" w:rsidR="005C3D00">
        <w:t>е</w:t>
      </w:r>
      <w:r w:rsidRPr="00757DA6">
        <w:t xml:space="preserve"> участника закупки</w:t>
      </w:r>
      <w:r>
        <w:t>:</w:t>
      </w:r>
    </w:p>
    <w:p w:rsidR="00C4416A" w:rsidP="00757DA6">
      <w:pPr>
        <w:suppressLineNumbers/>
        <w:tabs>
          <w:tab w:val="left" w:pos="1276"/>
        </w:tabs>
        <w:suppressAutoHyphens/>
        <w:spacing w:after="0" w:line="240" w:lineRule="auto"/>
        <w:ind w:firstLine="709"/>
        <w:jc w:val="both"/>
      </w:pPr>
      <w:r>
        <w:t>а)</w:t>
      </w:r>
      <w:r w:rsidRPr="00757DA6">
        <w:t xml:space="preserve"> и при этом не уточняется, что нужно представлять копию, это означает, что участник закупки обязан представить оригинал документа. </w:t>
      </w:r>
      <w:r w:rsidRPr="00757DA6" w:rsidR="006C5261">
        <w:t xml:space="preserve">Например, установлено следующее: </w:t>
      </w:r>
      <w:r w:rsidRPr="00757DA6" w:rsidR="00225FF1">
        <w:t>«</w:t>
      </w:r>
      <w:r w:rsidRPr="00757DA6" w:rsidR="006C5261">
        <w:t>Соответствие требованиям подтверждается представлением выписки из реестра лицензий</w:t>
      </w:r>
      <w:r w:rsidRPr="00757DA6" w:rsidR="00225FF1">
        <w:t>»</w:t>
      </w:r>
      <w:r w:rsidRPr="00757DA6">
        <w:t>.</w:t>
      </w:r>
      <w:r w:rsidRPr="00757DA6" w:rsidR="006C5261">
        <w:t xml:space="preserve"> В данном случае требуется только оригинал документа. А если установлено следующим образом: </w:t>
      </w:r>
      <w:r w:rsidRPr="00757DA6" w:rsidR="00225FF1">
        <w:t>«</w:t>
      </w:r>
      <w:r w:rsidRPr="00757DA6" w:rsidR="006C5261">
        <w:t>Соответствие требованиям подтверждается представлением выписки из реестра лицензий или его копии</w:t>
      </w:r>
      <w:r w:rsidRPr="00757DA6" w:rsidR="00225FF1">
        <w:t>»</w:t>
      </w:r>
      <w:r w:rsidRPr="00757DA6" w:rsidR="006C5261">
        <w:t>, что в данном случае можно представить любую электронную копию документа, полностью воспроизводящую информацию оригинала документа</w:t>
      </w:r>
      <w:r>
        <w:t>;</w:t>
      </w:r>
    </w:p>
    <w:p w:rsidR="00757DA6" w:rsidRPr="00757DA6" w:rsidP="00757DA6">
      <w:pPr>
        <w:suppressLineNumbers/>
        <w:tabs>
          <w:tab w:val="left" w:pos="1276"/>
        </w:tabs>
        <w:suppressAutoHyphens/>
        <w:spacing w:after="0" w:line="240" w:lineRule="auto"/>
        <w:ind w:firstLine="709"/>
        <w:jc w:val="both"/>
      </w:pPr>
      <w:bookmarkStart w:id="12" w:name="_Hlk146819793"/>
      <w:r w:rsidRPr="00EA2975">
        <w:t xml:space="preserve">б) то такой документ должен быть представлен в полном объеме (все листы документа) и со всеми приложениями, поименованными в таком документе. </w:t>
      </w:r>
      <w:r w:rsidRPr="00EA2975">
        <w:rPr>
          <w:b/>
          <w:bCs/>
          <w:color w:val="FF0000"/>
        </w:rPr>
        <w:t xml:space="preserve">ВНИМАНИЕ!!! </w:t>
      </w:r>
      <w:r w:rsidRPr="00EA2975">
        <w:t xml:space="preserve">При этом, из смысла положений подпункта «е» пункта 4 части 14 статьи 4, части 7 статьи 5, части 2 статьи 46 Закона №44-ФЗ информация полученная в рамках заявки участников закупки является конфиденциальной и запрещена к разглашению, доступ которой имеют только определенные субъекты контрактной системы в сфере закупок. Таким образом, при несоблюдении данного требования заявка такого участника закупки </w:t>
      </w:r>
      <w:r w:rsidRPr="00EA2975">
        <w:rPr>
          <w:b/>
          <w:bCs/>
          <w:color w:val="FF0000"/>
        </w:rPr>
        <w:t xml:space="preserve">ОТКЛОНЯЕТСЯ </w:t>
      </w:r>
      <w:r w:rsidRPr="00EA2975">
        <w:t>как несоответствие документа требованиям, предусмотренным настоящим подпунктом.</w:t>
      </w:r>
      <w:bookmarkEnd w:id="12"/>
    </w:p>
    <w:p w:rsidR="006C5261" w:rsidRPr="00757DA6" w:rsidP="005C3D00">
      <w:pPr>
        <w:pStyle w:val="ListParagraph"/>
        <w:numPr>
          <w:ilvl w:val="0"/>
          <w:numId w:val="9"/>
        </w:numPr>
        <w:suppressLineNumbers/>
        <w:tabs>
          <w:tab w:val="left" w:pos="1276"/>
        </w:tabs>
        <w:suppressAutoHyphens/>
        <w:ind w:left="0" w:firstLine="709"/>
        <w:jc w:val="both"/>
      </w:pPr>
      <w:r w:rsidRPr="00757DA6">
        <w:t>С учетом того, что процедур</w:t>
      </w:r>
      <w:r w:rsidRPr="00757DA6" w:rsidR="005C3D00">
        <w:t>а</w:t>
      </w:r>
      <w:r w:rsidRPr="00757DA6">
        <w:t xml:space="preserve"> проведения закупки электронная оригиналом документа может быть только оригинал электронного документа. Сканированный электронный экземпляр оригинала документа, выданного в бумажном варианте, считается электронной копией документа, выданного в бумажном варианте. </w:t>
      </w:r>
    </w:p>
    <w:p w:rsidR="00C4416A" w:rsidRPr="00757DA6" w:rsidP="005C3D00">
      <w:pPr>
        <w:pStyle w:val="ListParagraph"/>
        <w:numPr>
          <w:ilvl w:val="0"/>
          <w:numId w:val="9"/>
        </w:numPr>
        <w:suppressLineNumbers/>
        <w:tabs>
          <w:tab w:val="left" w:pos="1276"/>
        </w:tabs>
        <w:suppressAutoHyphens/>
        <w:ind w:left="0" w:firstLine="709"/>
        <w:jc w:val="both"/>
      </w:pPr>
      <w:r w:rsidRPr="00757DA6">
        <w:rPr>
          <w:b/>
          <w:bCs/>
          <w:color w:val="FF0000"/>
        </w:rPr>
        <w:t>ВНИМАНИЕ!!!</w:t>
      </w:r>
      <w:r w:rsidRPr="00757DA6">
        <w:rPr>
          <w:color w:val="FF0000"/>
        </w:rPr>
        <w:t xml:space="preserve"> </w:t>
      </w:r>
      <w:r w:rsidRPr="00757DA6">
        <w:t xml:space="preserve">Оригиналом электронного документа в силу положений части 1 статьи 6 Федерального закона от 6 апреля 2011 года №63-ФЗ </w:t>
      </w:r>
      <w:r w:rsidRPr="00757DA6" w:rsidR="00225FF1">
        <w:t>«</w:t>
      </w:r>
      <w:r w:rsidRPr="00757DA6">
        <w:t>Об электронной подписи</w:t>
      </w:r>
      <w:r w:rsidRPr="00757DA6" w:rsidR="00225FF1">
        <w:t>»</w:t>
      </w:r>
      <w:r w:rsidRPr="00757DA6">
        <w:t xml:space="preserve"> считается информация в электронной форме, подписанная квалифицированной электронной подписью. В соответствии с пунктами 23 и 24 раздела 3.1 ГОСТ Р 7.0.8-2013 </w:t>
      </w:r>
      <w:r w:rsidRPr="00757DA6" w:rsidR="00225FF1">
        <w:t>«</w:t>
      </w:r>
      <w:r w:rsidRPr="00757DA6">
        <w:t>Делопроизводство и архивное дело</w:t>
      </w:r>
      <w:r w:rsidRPr="00757DA6" w:rsidR="00225FF1">
        <w:t>»</w:t>
      </w:r>
      <w:r w:rsidRPr="00757DA6">
        <w:t xml:space="preserve"> под копией документа понимается экземпляр документа, полностью воспроизводящий информацию подлинника документа, а копией электронного документа – копия документа, созданная в электронной форме. Соответственно, если представляется копия электронного документа, то оно должно воспроизводить всю информацию оригинала, в том числе номер усиленной электронной подписи, срок действия указанной подписи, должность, фамилию и инициалы подписанта. </w:t>
      </w:r>
    </w:p>
    <w:p w:rsidR="00D256A5" w:rsidRPr="00757DA6" w:rsidP="005C3D00">
      <w:pPr>
        <w:pStyle w:val="ListParagraph"/>
        <w:numPr>
          <w:ilvl w:val="0"/>
          <w:numId w:val="9"/>
        </w:numPr>
        <w:suppressLineNumbers/>
        <w:tabs>
          <w:tab w:val="left" w:pos="1276"/>
        </w:tabs>
        <w:suppressAutoHyphens/>
        <w:ind w:left="0" w:firstLine="709"/>
        <w:jc w:val="both"/>
      </w:pPr>
      <w:r w:rsidRPr="00757DA6">
        <w:t>В случае установления требования в извещени</w:t>
      </w:r>
      <w:r w:rsidRPr="00757DA6" w:rsidR="00A85C7C">
        <w:t>и</w:t>
      </w:r>
      <w:r w:rsidRPr="00757DA6">
        <w:t xml:space="preserve"> согласно соответствующему нормативному правовому акту, принятому в силу статьи 14 Закона №44-ФЗ, перечень информации и документов, которые участник закупки обязан представить в своей заявке, указан в разделе </w:t>
      </w:r>
      <w:r w:rsidRPr="00757DA6">
        <w:t xml:space="preserve">2 настоящего приложения к извещению исходя из соответствующего нормативного правового акта, принятого </w:t>
      </w:r>
      <w:r w:rsidRPr="00E06314" w:rsidR="00757DA6">
        <w:t xml:space="preserve">в </w:t>
      </w:r>
      <w:r w:rsidR="00757DA6">
        <w:t>соответствии со</w:t>
      </w:r>
      <w:r w:rsidRPr="00E06314" w:rsidR="00757DA6">
        <w:t xml:space="preserve"> стать</w:t>
      </w:r>
      <w:r w:rsidR="00757DA6">
        <w:t>ей</w:t>
      </w:r>
      <w:r w:rsidRPr="00757DA6">
        <w:t xml:space="preserve"> 14 Закона №44-ФЗ. </w:t>
      </w:r>
      <w:r w:rsidR="00757DA6">
        <w:t xml:space="preserve"> </w:t>
      </w:r>
    </w:p>
    <w:p w:rsidR="00D20E0A" w:rsidRPr="00EA2975" w:rsidP="00D20E0A">
      <w:pPr>
        <w:pStyle w:val="ListParagraph"/>
        <w:numPr>
          <w:ilvl w:val="0"/>
          <w:numId w:val="9"/>
        </w:numPr>
        <w:suppressLineNumbers/>
        <w:tabs>
          <w:tab w:val="left" w:pos="1276"/>
        </w:tabs>
        <w:suppressAutoHyphens/>
        <w:ind w:left="0" w:firstLine="709"/>
        <w:jc w:val="both"/>
      </w:pPr>
      <w:r w:rsidRPr="00EA2975">
        <w:t xml:space="preserve">Участник закупки при установлении в извещении требования в соответствии со статьей 14 Закона №44-ФЗ обязан предоставить информации и/или документы, предусмотренные нормативными правовыми актами, принятыми в соответствии со статьей 14 Закона №44-ФЗ, на предлагаемые им товары. В случае, если участник закупки представил в своей заявке информацию и/или документ, требуемый в соответствии с разделом 2 настоящего приложения, не на товар, который он предлагает в своей заявке, заявка такого участника закупки </w:t>
      </w:r>
      <w:r w:rsidRPr="00EA2975">
        <w:rPr>
          <w:b/>
          <w:bCs/>
          <w:color w:val="FF0000"/>
        </w:rPr>
        <w:t xml:space="preserve">ОТКЛОНЯЕТСЯ </w:t>
      </w:r>
      <w:bookmarkStart w:id="13" w:name="_Hlk146819847"/>
      <w:r w:rsidRPr="00EA2975" w:rsidR="00757DA6">
        <w:t>по основаниям, предусмотренным частью 12 стати 48 Закона №44-ФЗ</w:t>
      </w:r>
      <w:bookmarkEnd w:id="13"/>
      <w:r w:rsidRPr="00EA2975" w:rsidR="00757DA6">
        <w:t>.</w:t>
      </w:r>
    </w:p>
    <w:p w:rsidR="00D20E0A" w:rsidRPr="00757DA6" w:rsidP="00D20E0A">
      <w:pPr>
        <w:pStyle w:val="ListParagraph"/>
        <w:numPr>
          <w:ilvl w:val="0"/>
          <w:numId w:val="9"/>
        </w:numPr>
        <w:suppressLineNumbers/>
        <w:tabs>
          <w:tab w:val="left" w:pos="1276"/>
        </w:tabs>
        <w:suppressAutoHyphens/>
        <w:ind w:left="0" w:firstLine="709"/>
        <w:jc w:val="both"/>
      </w:pPr>
      <w:bookmarkStart w:id="14" w:name="_GoBack"/>
      <w:bookmarkEnd w:id="14"/>
      <w:r w:rsidRPr="00757DA6">
        <w:t xml:space="preserve">В случае установления в пункте 1 части 4 информационной карты к извещению требования к участнику закупки в соответствии с пунктом 1 части 1 статьи 31 Закона №44-ФЗ и подпунктом 2 пункта 1.2.1 подраздела 1.2 раздела 1 настоящего приложения участник закупки представляет предусмотренные информации и/или документы относящиеся к самому участнику закупки, а не третьим лицам, т.к. требование устанавливается именно участнику закупки, а не его соисполнителю. </w:t>
      </w:r>
    </w:p>
    <w:p w:rsidR="00D20E0A" w:rsidRPr="00757DA6" w:rsidP="00D20E0A">
      <w:pPr>
        <w:pStyle w:val="ListParagraph"/>
        <w:numPr>
          <w:ilvl w:val="0"/>
          <w:numId w:val="9"/>
        </w:numPr>
        <w:suppressLineNumbers/>
        <w:tabs>
          <w:tab w:val="left" w:pos="1276"/>
        </w:tabs>
        <w:suppressAutoHyphens/>
        <w:ind w:left="0" w:firstLine="709"/>
        <w:jc w:val="both"/>
      </w:pPr>
      <w:r w:rsidRPr="00757DA6">
        <w:t xml:space="preserve">В связи с тем, что заказчик в соответствии с подпунктом «д» пункта 1 части 2 статьи 51 Закона №44-ФЗ обязан указать информацию, предусмотренную подпунктом 4 пункта 1.1.6 подраздела 1.1 раздела 1 настоящего приложения, в проекте контракта с использованием ЕИС по состоянию на дату и время формирования проекта контракта при направлении его участнику закупки, с которым заключается контракт, адрес юридического лица, в том числе иностранного юридического лица (если участником закупки является юридическое лицо), адрес (место нахождения) аккредитованного филиала или представительства на территории РФ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на основании пунктов 2 и 3 статьи 54 Гражданского кодекса РФ должен быть указан в соответствии со сведениями, указанными в едином государственном реестре юридических лиц. </w:t>
      </w:r>
    </w:p>
    <w:p w:rsidR="00D20E0A" w:rsidRPr="00757DA6" w:rsidP="00D20E0A">
      <w:pPr>
        <w:suppressLineNumbers/>
        <w:tabs>
          <w:tab w:val="left" w:pos="1276"/>
        </w:tabs>
        <w:suppressAutoHyphens/>
        <w:spacing w:after="0"/>
        <w:ind w:firstLine="709"/>
        <w:jc w:val="both"/>
      </w:pPr>
      <w:r w:rsidRPr="00757DA6">
        <w:t xml:space="preserve">В отношении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места жительства должен быть указан в соответствии с местом регистрации физического лица. Согласно статье 20 Гражданского кодекса РФ и статьи 2 Закона РФ от 25 июня 1993 года №5242-I «О праве граждан Российской Федерации на свободу передвижения, выбор места пребывания и жительства в пределах Российской Федерации» место жительства - </w:t>
      </w:r>
      <w:r w:rsidRPr="00757DA6">
        <w:rPr>
          <w:b/>
          <w:bCs/>
        </w:rPr>
        <w:t>жилой дом, квартира, комната, жилое помещение</w:t>
      </w:r>
      <w:r w:rsidRPr="00757DA6">
        <w:t xml:space="preserve"> специализированного жилищного фонда либо иное жилое помещение, в которых гражданин постоянно или преимущественно проживает в качестве собственника, по договору найма (поднайма), договору найма специализированного жилого помещения либо на иных основаниях, предусмотренных законодательством РФ, и </w:t>
      </w:r>
      <w:r w:rsidRPr="00757DA6">
        <w:rPr>
          <w:b/>
          <w:bCs/>
        </w:rPr>
        <w:t>в которых он зарегистрирован по месту жительства</w:t>
      </w:r>
      <w:r w:rsidRPr="00757DA6">
        <w:t xml:space="preserve">. Таким образом, адрес места жительства должен быть указан полностью: в том числе с указанием улицы и номера дома, также квартиры или комнаты или жилого помещения (при наличии). </w:t>
      </w:r>
    </w:p>
    <w:p w:rsidR="00D20E0A" w:rsidRPr="00757DA6" w:rsidP="00D20E0A">
      <w:pPr>
        <w:suppressLineNumbers/>
        <w:tabs>
          <w:tab w:val="left" w:pos="1276"/>
        </w:tabs>
        <w:suppressAutoHyphens/>
        <w:spacing w:after="0"/>
        <w:ind w:firstLine="709"/>
        <w:jc w:val="both"/>
      </w:pPr>
      <w:r w:rsidRPr="00757DA6">
        <w:rPr>
          <w:b/>
          <w:bCs/>
          <w:color w:val="FF0000"/>
        </w:rPr>
        <w:t>ВНИМАНИЕ!!!</w:t>
      </w:r>
      <w:r w:rsidRPr="00757DA6">
        <w:rPr>
          <w:color w:val="FF0000"/>
        </w:rPr>
        <w:t xml:space="preserve"> </w:t>
      </w:r>
      <w:r w:rsidRPr="00757DA6">
        <w:t xml:space="preserve">В связи изложенным в настоящем пункте участнику закупки необходимо убедиться </w:t>
      </w:r>
      <w:r w:rsidRPr="00757DA6">
        <w:rPr>
          <w:b/>
          <w:bCs/>
          <w:color w:val="FF0000"/>
        </w:rPr>
        <w:t>до подачи заявки</w:t>
      </w:r>
      <w:r w:rsidRPr="00757DA6">
        <w:rPr>
          <w:color w:val="FF0000"/>
        </w:rPr>
        <w:t xml:space="preserve"> </w:t>
      </w:r>
      <w:r w:rsidRPr="00757DA6">
        <w:t xml:space="preserve">в правильности и достоверности адресов, т.к. за несоответствие информации данному требованию предусмотрено </w:t>
      </w:r>
      <w:r w:rsidRPr="00757DA6">
        <w:rPr>
          <w:b/>
          <w:bCs/>
          <w:color w:val="FF0000"/>
        </w:rPr>
        <w:t>ОТКЛОНЕНИЕ</w:t>
      </w:r>
      <w:r w:rsidRPr="00757DA6">
        <w:t xml:space="preserve"> заявки участника закупки. </w:t>
      </w:r>
    </w:p>
    <w:p w:rsidR="007179A1" w:rsidRPr="00757DA6" w:rsidP="007179A1">
      <w:pPr>
        <w:pStyle w:val="ListParagraph"/>
        <w:numPr>
          <w:ilvl w:val="0"/>
          <w:numId w:val="9"/>
        </w:numPr>
        <w:suppressLineNumbers/>
        <w:tabs>
          <w:tab w:val="left" w:pos="1276"/>
        </w:tabs>
        <w:suppressAutoHyphens/>
        <w:ind w:left="0" w:firstLine="709"/>
        <w:jc w:val="both"/>
      </w:pPr>
      <w:r w:rsidRPr="00757DA6">
        <w:t xml:space="preserve">Под декларацией, предусмотренной подпунктом 3 пункта 1.2.1 подраздела 1.2 раздела 1 настоящего приложения, понимается полное перечисление содержания пунктов 3 - 5, 7 - 11 части 1 статьи 31 Закона №44-ФЗ в редакции, предусмотренной пунктом 4 части 4 </w:t>
      </w:r>
      <w:r w:rsidRPr="00757DA6">
        <w:t xml:space="preserve">информационной карты к извещению. В случае, если содержание пунктов декларации не будет соответствовать содержанию требований пункта 4 части 4 информационной карты к извещению заявка такого участника закупки </w:t>
      </w:r>
      <w:r w:rsidRPr="00757DA6">
        <w:rPr>
          <w:b/>
          <w:bCs/>
          <w:color w:val="FF0000"/>
        </w:rPr>
        <w:t xml:space="preserve">ОТКЛОНЯЕТСЯ </w:t>
      </w:r>
      <w:r w:rsidRPr="00757DA6">
        <w:t xml:space="preserve">как несоответствие декларации указанным требованиям. В случае, если в заявке участника закупки не содержится одного или несколько пунктов, указанных в пункте 4 части 4 информационной карты к извещению требований, заявка такого участника закупки </w:t>
      </w:r>
      <w:r w:rsidRPr="00757DA6">
        <w:rPr>
          <w:b/>
          <w:bCs/>
          <w:color w:val="FF0000"/>
        </w:rPr>
        <w:t xml:space="preserve">ОТКЛОНЯЕТСЯ </w:t>
      </w:r>
      <w:r w:rsidRPr="00757DA6">
        <w:t xml:space="preserve">за непредставление информации. </w:t>
      </w:r>
    </w:p>
    <w:p w:rsidR="00571D51" w:rsidRPr="00757DA6" w:rsidP="005D06FE">
      <w:pPr>
        <w:suppressLineNumbers/>
        <w:tabs>
          <w:tab w:val="left" w:pos="1276"/>
        </w:tabs>
        <w:suppressAutoHyphens/>
        <w:spacing w:after="0"/>
        <w:ind w:firstLine="709"/>
        <w:jc w:val="both"/>
      </w:pPr>
    </w:p>
    <w:p w:rsidR="00571D51" w:rsidRPr="00757DA6" w:rsidP="00571D51">
      <w:pPr>
        <w:spacing w:after="0" w:line="240" w:lineRule="auto"/>
        <w:jc w:val="center"/>
        <w:rPr>
          <w:b/>
          <w:szCs w:val="24"/>
        </w:rPr>
      </w:pPr>
      <w:r w:rsidRPr="00757DA6">
        <w:rPr>
          <w:b/>
          <w:szCs w:val="24"/>
        </w:rPr>
        <w:t xml:space="preserve">Раздел 4. Дополнительные условия к требованиям, установленным на основании части 2 статьи 31 Закона №44-ФЗ </w:t>
      </w:r>
    </w:p>
    <w:p w:rsidR="00571D51" w:rsidRPr="00757DA6" w:rsidP="00571D51">
      <w:pPr>
        <w:suppressLineNumbers/>
        <w:suppressAutoHyphens/>
        <w:spacing w:after="240" w:line="240" w:lineRule="auto"/>
        <w:jc w:val="center"/>
        <w:rPr>
          <w:bCs/>
          <w:szCs w:val="24"/>
        </w:rPr>
      </w:pPr>
      <w:r w:rsidRPr="00757DA6">
        <w:rPr>
          <w:bCs/>
          <w:szCs w:val="24"/>
        </w:rPr>
        <w:t>(</w:t>
      </w:r>
      <w:r w:rsidRPr="00757DA6">
        <w:rPr>
          <w:szCs w:val="24"/>
        </w:rPr>
        <w:t>настоящий раздел применяется в случае</w:t>
      </w:r>
      <w:r w:rsidRPr="00757DA6">
        <w:rPr>
          <w:bCs/>
          <w:szCs w:val="24"/>
        </w:rPr>
        <w:t xml:space="preserve"> установления дополнительного требования к участнику закупки в пункте 2 части 4 информационной карты к извещению) </w:t>
      </w:r>
    </w:p>
    <w:p w:rsidR="007179A1" w:rsidRPr="00757DA6" w:rsidP="007179A1">
      <w:pPr>
        <w:pStyle w:val="ListParagraph"/>
        <w:numPr>
          <w:ilvl w:val="3"/>
          <w:numId w:val="10"/>
        </w:numPr>
        <w:suppressLineNumbers/>
        <w:tabs>
          <w:tab w:val="left" w:pos="1134"/>
        </w:tabs>
        <w:suppressAutoHyphens/>
        <w:ind w:left="0" w:firstLine="709"/>
        <w:jc w:val="both"/>
      </w:pPr>
      <w:bookmarkStart w:id="15" w:name="_Hlk95324650"/>
      <w:r w:rsidRPr="00757DA6">
        <w:t xml:space="preserve">К дополнительным требованиям к участникам закупки отдельных видов товаров, работ, услуг для обеспечения государственных и муниципальных нужд, предъявляемым на основании части 2 статьи 31 Закона №44-ФЗ согласно позициям приложения к постановлению Правительства РФ от 29 декабря 2021 г. №2571 «О дополнительных требованиях к участникам закупки отдельных видов товаров, работ, услуг для обеспечения государственных и муниципальных нужд, а также об информации и документах, подтверждающих соответствие участников закупки указанным дополнительным требованиям, и признании утратившими силу некоторых актов и отдельных положений актов Правительства Российской Федерации» (далее – постановление №2571) применяются дополнительные условия, предусмотренные ниже в соответствии с пунктом 3 постановления №2571. </w:t>
      </w:r>
    </w:p>
    <w:p w:rsidR="007179A1" w:rsidRPr="00757DA6" w:rsidP="007179A1">
      <w:pPr>
        <w:pStyle w:val="ListParagraph"/>
        <w:numPr>
          <w:ilvl w:val="3"/>
          <w:numId w:val="10"/>
        </w:numPr>
        <w:suppressLineNumbers/>
        <w:tabs>
          <w:tab w:val="left" w:pos="1134"/>
        </w:tabs>
        <w:suppressAutoHyphens/>
        <w:ind w:left="0" w:firstLine="709"/>
        <w:jc w:val="both"/>
      </w:pPr>
      <w:r w:rsidRPr="00757DA6">
        <w:t>Опытом исполнения договора, предусмотренным пунктом 2 части 4 информационной карты к извещению позиции «Дополнительные требования к участникам закупки», считается с учетом положений настоящего раздела опыт исполнения участником закупки договора, предметом которого являются поставка одного или нескольких товаров, выполнение одной или нескольких работ, оказание одной или нескольких услуг, указанных в приложении в соответствующей позиции в пункте 2 части 4 информационной карты к извещению позиции «Дополнительные требования к участникам закупки».</w:t>
      </w:r>
    </w:p>
    <w:p w:rsidR="007179A1" w:rsidRPr="00757DA6" w:rsidP="007179A1">
      <w:pPr>
        <w:pStyle w:val="ListParagraph"/>
        <w:numPr>
          <w:ilvl w:val="3"/>
          <w:numId w:val="13"/>
        </w:numPr>
        <w:suppressLineNumbers/>
        <w:tabs>
          <w:tab w:val="left" w:pos="1276"/>
        </w:tabs>
        <w:suppressAutoHyphens/>
        <w:ind w:left="0" w:firstLine="709"/>
        <w:jc w:val="both"/>
      </w:pPr>
      <w:bookmarkStart w:id="16" w:name="_Hlk123055753"/>
      <w:r w:rsidRPr="00757DA6">
        <w:t>Если в пункте 2 части 4 информационной карты к извещению позиции «Дополнительные требования к участникам закупки» предусмотрено несколько видов опыта выполнения работ, то соответствующим требованию о наличии опыта выполнения работ является участник закупки, обладающий хотя бы одним из таких видов опыта.</w:t>
      </w:r>
    </w:p>
    <w:p w:rsidR="007179A1" w:rsidRPr="00757DA6" w:rsidP="007179A1">
      <w:pPr>
        <w:pStyle w:val="ListParagraph"/>
        <w:numPr>
          <w:ilvl w:val="3"/>
          <w:numId w:val="10"/>
        </w:numPr>
        <w:suppressLineNumbers/>
        <w:tabs>
          <w:tab w:val="left" w:pos="1134"/>
        </w:tabs>
        <w:suppressAutoHyphens/>
        <w:ind w:left="0" w:firstLine="709"/>
        <w:jc w:val="both"/>
      </w:pPr>
      <w:bookmarkEnd w:id="16"/>
      <w:r w:rsidRPr="00757DA6">
        <w:t>Опытом исполнения договора, предусмотренным пунктом 2 части 4 информационной карты к извещению по позиции «Дополнительные требования к участникам закупки», считается такой опыт участника закупки за 5 лет до дня окончания срока подачи заявок на участие в закупке с учетом правопреемства (в случае наличия подтверждающего документа). Предусмотренные пунктом 2 части 4 информационной карты к извещению по позиции «Информация и документы, подтверждающие соответствие участников закупки дополнительным требованиям» акт выполненных работ, подтверждающий цену выполненных работ и являющийся последним актом, составленным при исполнении такого договора, акт приемки объекта капитального строительства, акт приемки выполненных работ по сохранению объекта культурного наследия и разрешение на ввод объекта капитального строительства в эксплуатацию должны быть подписаны не ранее чем за 5 лет до дня окончания срока подачи заявок на участие в закупке.</w:t>
      </w:r>
    </w:p>
    <w:p w:rsidR="007179A1" w:rsidRPr="00757DA6" w:rsidP="007179A1">
      <w:pPr>
        <w:pStyle w:val="ListParagraph"/>
        <w:numPr>
          <w:ilvl w:val="3"/>
          <w:numId w:val="10"/>
        </w:numPr>
        <w:suppressLineNumbers/>
        <w:tabs>
          <w:tab w:val="left" w:pos="1134"/>
        </w:tabs>
        <w:suppressAutoHyphens/>
        <w:ind w:left="0" w:firstLine="709"/>
        <w:jc w:val="both"/>
      </w:pPr>
      <w:r w:rsidRPr="00757DA6">
        <w:t xml:space="preserve">Ценой поставленных товаров, выполненных работ, оказанных услуг по договору, предусмотренному пунктом 2 части 4 информационной карты к извещению по позиции «Дополнительные требования к участникам закупки», считается общая цена (сумма цен) </w:t>
      </w:r>
      <w:r w:rsidRPr="00757DA6">
        <w:t>товаров, работ, услуг, указанная в акте (актах) приемки поставленных товаров, выполненных работ, оказанных услуг, предусмотренных пунктом 2 части 4 информационной карты к извещению по позиции «Информация и документы, подтверждающие соответствие участников закупки дополнительным требованиям». Если при исполнении такого договора составлено несколько актов приемки поставленных товаров, выполненных работ, оказанных услуг, участниками закупки направляются в соответствии с требованиями Закона №44-ФЗ все такие акты.</w:t>
      </w:r>
    </w:p>
    <w:p w:rsidR="007179A1" w:rsidRPr="00757DA6" w:rsidP="007179A1">
      <w:pPr>
        <w:pStyle w:val="ListParagraph"/>
        <w:numPr>
          <w:ilvl w:val="3"/>
          <w:numId w:val="10"/>
        </w:numPr>
        <w:suppressLineNumbers/>
        <w:tabs>
          <w:tab w:val="left" w:pos="1134"/>
        </w:tabs>
        <w:suppressAutoHyphens/>
        <w:ind w:left="0" w:firstLine="709"/>
        <w:jc w:val="both"/>
      </w:pPr>
      <w:r w:rsidRPr="00757DA6">
        <w:t xml:space="preserve">В случае установления требования в пункте 2 части 4 информационной карты к извещению в соответствии с пунктом 1 позиции 2, пунктом 1 позиции 9, пунктом 1 позиции 10, пунктом 1 позиции 11, пунктом 1 позиции 12, позицией 14, пунктами 1 и 2 позиции 15, пунктом 2 позиции 17, пунктами 1 и 2 позиции 18, </w:t>
      </w:r>
      <w:bookmarkStart w:id="17" w:name="_Hlk123055817"/>
      <w:r w:rsidRPr="00757DA6">
        <w:t xml:space="preserve">позициями 32 – 36, пунктом 1 позиции 37, пунктом 1 позиции 39, позициями 40 и 41 </w:t>
      </w:r>
      <w:bookmarkEnd w:id="17"/>
      <w:r w:rsidRPr="00757DA6">
        <w:t>приложения к постановлению №2571 в позиции «Дополнительные требования к участникам закупки» пункта 2 части 4 информационной карты к извещению, договором считается контракт, заключенный и исполненный в соответствии с Законом №44-ФЗ, либо договор, заключенный и исполненный в соответствии с Законом №223-ФЗ.</w:t>
      </w:r>
    </w:p>
    <w:p w:rsidR="007179A1" w:rsidRPr="00757DA6" w:rsidP="007179A1">
      <w:pPr>
        <w:pStyle w:val="ListParagraph"/>
        <w:numPr>
          <w:ilvl w:val="3"/>
          <w:numId w:val="10"/>
        </w:numPr>
        <w:suppressLineNumbers/>
        <w:tabs>
          <w:tab w:val="left" w:pos="1134"/>
        </w:tabs>
        <w:suppressAutoHyphens/>
        <w:ind w:left="0" w:firstLine="709"/>
        <w:jc w:val="both"/>
      </w:pPr>
      <w:r w:rsidRPr="00757DA6">
        <w:t>В случае установления требования в пункте 2 части 4 информационной карты к извещению в соответствии с позициями 19, 20, 22, 23, 32, 34 и 35 приложения к постановлению №2571 в позиции «Дополнительные требования к участникам закупки» пункта 2 части 4 информационной карты к извещению при исполнении договоров поставщиком должны быть исполнены требования об уплате неустоек (штрафов, пеней) (в случае их начисления).</w:t>
      </w:r>
    </w:p>
    <w:p w:rsidR="007179A1" w:rsidRPr="00757DA6" w:rsidP="007179A1">
      <w:pPr>
        <w:pStyle w:val="ListParagraph"/>
        <w:numPr>
          <w:ilvl w:val="3"/>
          <w:numId w:val="10"/>
        </w:numPr>
        <w:suppressLineNumbers/>
        <w:tabs>
          <w:tab w:val="left" w:pos="1134"/>
        </w:tabs>
        <w:suppressAutoHyphens/>
        <w:ind w:left="0" w:firstLine="709"/>
        <w:jc w:val="both"/>
      </w:pPr>
      <w:r w:rsidRPr="00757DA6">
        <w:t>Предусмотренные позицией «Информация и документы, подтверждающие соответствие участников закупки дополнительным требованиям» пункта 2 части 4 информационной карты к извещению информация и документы направляются участниками закупки в соответствии с требованиями Закона №44-ФЗ в полном объеме и со всеми приложениями, за исключением случаев, предусмотренных подпунктами 1, 2 пункта 4.16 настоящего раздела. Такие информация и документы направляются в форме электронных документов (</w:t>
      </w:r>
      <w:r w:rsidRPr="00757DA6">
        <w:rPr>
          <w:i/>
          <w:iCs/>
        </w:rPr>
        <w:t>оригинал или копия электронного документа</w:t>
      </w:r>
      <w:r w:rsidRPr="00757DA6">
        <w:t>) или в форме электронных образов бумажных документов (</w:t>
      </w:r>
      <w:r w:rsidRPr="00757DA6">
        <w:rPr>
          <w:i/>
          <w:iCs/>
        </w:rPr>
        <w:t>т.е. копии бумажных документов</w:t>
      </w:r>
      <w:r w:rsidRPr="00757DA6">
        <w:t>).</w:t>
      </w:r>
    </w:p>
    <w:p w:rsidR="007179A1" w:rsidRPr="00757DA6" w:rsidP="007179A1">
      <w:pPr>
        <w:pStyle w:val="ListParagraph"/>
        <w:numPr>
          <w:ilvl w:val="3"/>
          <w:numId w:val="10"/>
        </w:numPr>
        <w:suppressLineNumbers/>
        <w:tabs>
          <w:tab w:val="left" w:pos="1134"/>
        </w:tabs>
        <w:suppressAutoHyphens/>
        <w:ind w:left="0" w:firstLine="709"/>
        <w:jc w:val="both"/>
      </w:pPr>
      <w:r w:rsidRPr="00757DA6">
        <w:t>Если предусмотренные позицией «Информация и документы, подтверждающие соответствие участников закупки дополнительным требованиям» пункта 2 части 4 информационной карты к извещению документы и информация о таких документах содержатся в открытых и общедоступных государственных реестрах, размещенных в информационно-телекоммуникационной сети «Интернет», в том числе ведение которых осуществляется в ЕИС с размещением на официальном сайте единой информационной системы в информационно-телекоммуникационной сети «Интернет» таких документов, вместо направления таких документов участник закупки вправе направить в соответствии с Законом №44-ФЗ номер реестровой записи из соответствующего реестра.</w:t>
      </w:r>
    </w:p>
    <w:p w:rsidR="007179A1" w:rsidRPr="00757DA6" w:rsidP="007179A1">
      <w:pPr>
        <w:pStyle w:val="ListParagraph"/>
        <w:numPr>
          <w:ilvl w:val="3"/>
          <w:numId w:val="10"/>
        </w:numPr>
        <w:suppressLineNumbers/>
        <w:tabs>
          <w:tab w:val="left" w:pos="1134"/>
        </w:tabs>
        <w:suppressAutoHyphens/>
        <w:ind w:left="0" w:firstLine="709"/>
        <w:jc w:val="both"/>
      </w:pPr>
      <w:r w:rsidRPr="00757DA6">
        <w:t>В случае наличия противоречий между информацией, содержащейся в ЕИС, и информацией, содержащейся в документах, направляемых участниками закупки и предусмотренных позицией «Информация и документы, подтверждающие соответствие участников закупки дополнительным требованиям» пунктом 2 части 4 информационной карты к извещению, приоритет имеет информация, содержащаяся в ЕИС.</w:t>
      </w:r>
    </w:p>
    <w:p w:rsidR="007179A1" w:rsidRPr="00757DA6" w:rsidP="007179A1">
      <w:pPr>
        <w:pStyle w:val="ListParagraph"/>
        <w:numPr>
          <w:ilvl w:val="3"/>
          <w:numId w:val="10"/>
        </w:numPr>
        <w:suppressLineNumbers/>
        <w:tabs>
          <w:tab w:val="left" w:pos="1276"/>
        </w:tabs>
        <w:suppressAutoHyphens/>
        <w:ind w:left="0" w:firstLine="709"/>
        <w:jc w:val="both"/>
      </w:pPr>
      <w:r w:rsidRPr="00757DA6">
        <w:t>В случае установления требования в пункте 2 части 4 информационной карты к извещению в соответствии с позициями 20, 22 и 24 - 31 приложения к постановлению №2571 предусмотренная в позиции «Информация и документы, подтверждающие соответствие участников закупки дополнительным требованиям» пункта 2 части 4 информационной карты к извещению выписка из Единого государственного реестра недвижимости должна быть выдана не ранее чем за 90 дней до дня окончания срока подачи заявок на участие в закупке.</w:t>
      </w:r>
    </w:p>
    <w:p w:rsidR="007179A1" w:rsidRPr="00757DA6" w:rsidP="007179A1">
      <w:pPr>
        <w:pStyle w:val="ListParagraph"/>
        <w:numPr>
          <w:ilvl w:val="3"/>
          <w:numId w:val="10"/>
        </w:numPr>
        <w:suppressLineNumbers/>
        <w:tabs>
          <w:tab w:val="left" w:pos="1276"/>
        </w:tabs>
        <w:suppressAutoHyphens/>
        <w:ind w:left="0" w:firstLine="709"/>
        <w:jc w:val="both"/>
      </w:pPr>
      <w:r w:rsidRPr="00757DA6">
        <w:t xml:space="preserve">В случае, предусмотренном частью 24 статьи 22 Закона №44-ФЗ, положения настоящего раздела и положения, предусмотренные позицией «Дополнительные требования к участникам закупки» пункта 2 части 4 информационной карты к извещению, касающиеся начальной (максимальной) цены контракта, применяются к максимальному значению цены контракта; </w:t>
      </w:r>
    </w:p>
    <w:p w:rsidR="007179A1" w:rsidRPr="00757DA6" w:rsidP="007179A1">
      <w:pPr>
        <w:pStyle w:val="ListParagraph"/>
        <w:numPr>
          <w:ilvl w:val="3"/>
          <w:numId w:val="10"/>
        </w:numPr>
        <w:suppressLineNumbers/>
        <w:tabs>
          <w:tab w:val="left" w:pos="1276"/>
        </w:tabs>
        <w:suppressAutoHyphens/>
        <w:ind w:left="0" w:firstLine="709"/>
        <w:jc w:val="both"/>
      </w:pPr>
      <w:bookmarkStart w:id="18" w:name="_Hlk123055854"/>
      <w:r w:rsidRPr="00757DA6">
        <w:t>Понятие «оборудование и другие материальные ресурсы» используется в значении, предусмотренном законодательством РФ о бухгалтерском учете для объекта основных средств.</w:t>
      </w:r>
    </w:p>
    <w:p w:rsidR="007179A1" w:rsidRPr="00757DA6" w:rsidP="007179A1">
      <w:pPr>
        <w:pStyle w:val="ListParagraph"/>
        <w:numPr>
          <w:ilvl w:val="3"/>
          <w:numId w:val="10"/>
        </w:numPr>
        <w:suppressLineNumbers/>
        <w:tabs>
          <w:tab w:val="left" w:pos="1276"/>
        </w:tabs>
        <w:suppressAutoHyphens/>
        <w:ind w:left="0" w:firstLine="709"/>
        <w:jc w:val="both"/>
      </w:pPr>
      <w:r w:rsidRPr="00757DA6">
        <w:t>Если в пункте 2 части 4 информационной карты к извещению позиции «Дополнительные требования к участникам закупки» предусмотрено требование о наличии у участника закупки оборудования и других материальных ресурсов, в извещении об осуществлении закупки указываются установленные требования о наличии у участника закупки необходимых для поставки товара, выполнения работ, оказания услуг, являющихся объектом закупки, оборудования и других материальных ресурсов и их количественные, качественные и технические характеристики.</w:t>
      </w:r>
    </w:p>
    <w:p w:rsidR="007179A1" w:rsidRPr="00757DA6" w:rsidP="007179A1">
      <w:pPr>
        <w:pStyle w:val="ListParagraph"/>
        <w:numPr>
          <w:ilvl w:val="3"/>
          <w:numId w:val="10"/>
        </w:numPr>
        <w:suppressLineNumbers/>
        <w:tabs>
          <w:tab w:val="left" w:pos="1276"/>
        </w:tabs>
        <w:suppressAutoHyphens/>
        <w:ind w:left="0" w:firstLine="709"/>
        <w:jc w:val="both"/>
      </w:pPr>
      <w:bookmarkEnd w:id="18"/>
      <w:r w:rsidRPr="00757DA6">
        <w:t>В случае установления требования в пункте 2 части 4 информационной карты к извещению в соответствии с позицией 6 приложения к постановлению №2571, если исполненный договор, указанный в пункте 1 позиции «Информация и документы, подтверждающие соответствие участников закупки дополнительным требованиям» пункта 2 части 4 информационной карты к извещению, предусматривает выполнение работ по подготовке проектной документации и (или) выполнению инженерных изысканий в отношении нескольких объектов капитального строительства, то указанное в пункте 3 позиции «Информация и документы, подтверждающие соответствие участников закупки дополнительным требованиям» пункта 2 части 4 информационной карты к извещению положительное заключение направляется в соответствии с требованиями Закона №44-ФЗ в отношении всех таких объектов капитального строительства.</w:t>
      </w:r>
    </w:p>
    <w:p w:rsidR="007179A1" w:rsidRPr="00757DA6" w:rsidP="007179A1">
      <w:pPr>
        <w:pStyle w:val="ListParagraph"/>
        <w:numPr>
          <w:ilvl w:val="3"/>
          <w:numId w:val="10"/>
        </w:numPr>
        <w:suppressLineNumbers/>
        <w:tabs>
          <w:tab w:val="left" w:pos="1276"/>
        </w:tabs>
        <w:suppressAutoHyphens/>
        <w:ind w:left="0" w:firstLine="709"/>
        <w:jc w:val="both"/>
      </w:pPr>
      <w:r w:rsidRPr="00757DA6">
        <w:t>В случае установления требования в пункте 2 части 4 информационной карты к извещению в соответствии с позициями 7, 8 и 17 приложения к постановлению №2571, если по результатам определения поставщика (подрядчика, исполнителя) заключается контракт, предусмотренный частью 16 статьи 34 Закона о контрактной системе (при условии, что контракт жизненного цикла предусматривает проектирование, строительство, реконструкцию, капитальный ремонт объекта капитального строительства), предусмотренные позицией «Дополнительные требования к участникам закупки» пункта 2 части 4 информационной карты к извещению требования к размерам цен определяются исходя из стоимости, указанной в проекте такого контракта в соответствии с пунктом 1 части 16 статьи 34 Закона №44-ФЗ.</w:t>
      </w:r>
    </w:p>
    <w:p w:rsidR="007179A1" w:rsidRPr="00757DA6" w:rsidP="007179A1">
      <w:pPr>
        <w:pStyle w:val="ListParagraph"/>
        <w:numPr>
          <w:ilvl w:val="3"/>
          <w:numId w:val="10"/>
        </w:numPr>
        <w:suppressLineNumbers/>
        <w:tabs>
          <w:tab w:val="left" w:pos="1276"/>
        </w:tabs>
        <w:suppressAutoHyphens/>
        <w:ind w:left="0" w:firstLine="709"/>
        <w:jc w:val="both"/>
      </w:pPr>
      <w:bookmarkEnd w:id="15"/>
      <w:r w:rsidRPr="00757DA6">
        <w:t>В случае установления требования в пункте 2 части 4 информационной карты к извещению в соответствии с позициями 6 - 18 приложения к постановлению №2571:</w:t>
      </w:r>
    </w:p>
    <w:p w:rsidR="007179A1" w:rsidRPr="00757DA6" w:rsidP="007179A1">
      <w:pPr>
        <w:pStyle w:val="ListParagraph"/>
        <w:numPr>
          <w:ilvl w:val="3"/>
          <w:numId w:val="11"/>
        </w:numPr>
        <w:suppressLineNumbers/>
        <w:tabs>
          <w:tab w:val="left" w:pos="993"/>
        </w:tabs>
        <w:suppressAutoHyphens/>
        <w:ind w:left="0" w:firstLine="709"/>
        <w:jc w:val="both"/>
      </w:pPr>
      <w:r w:rsidRPr="00757DA6">
        <w:t xml:space="preserve">к предусмотренному пунктом 2 части 4 информационной карты к извещению позиции «Информация и документы, подтверждающие соответствие участников закупки дополнительным требованиям» акту приемки объекта капитального строительства относятся в том числе акт приемки законченного строительством объекта по типовым межотраслевым формам №КС-11, №КС-14 и акт приемки объекта капитального строительства по формам, предусмотренным сводом правил, содержащим порядок приемки в эксплуатацию законченных строительством и реконструированных объектов капитального строительства производственного и непроизводственного назначения. Допускается направление в соответствии с Законом №44-ФЗ таких актов без приложений. Ценой выполненных работ по договорам, предусмотренным в позиции «Дополнительные требования к участникам закупки» пункта 2 части 4 информационной карты к извещению, является указанная в актах, предусмотренных настоящим пунктом, стоимость принимаемых основных фондов, в том числе стоимость </w:t>
      </w:r>
      <w:r w:rsidRPr="00757DA6">
        <w:t>строительно-монтажных работ, стоимость оборудования, инструмента, инвентаря либо (если акт приемки объекта капитального строительства не содержит цену выполненных работ) указанная в акте (актах) выполненных работ цена выполненных работ;</w:t>
      </w:r>
    </w:p>
    <w:p w:rsidR="007179A1" w:rsidRPr="00757DA6" w:rsidP="007179A1">
      <w:pPr>
        <w:pStyle w:val="ListParagraph"/>
        <w:numPr>
          <w:ilvl w:val="3"/>
          <w:numId w:val="11"/>
        </w:numPr>
        <w:suppressLineNumbers/>
        <w:tabs>
          <w:tab w:val="left" w:pos="993"/>
        </w:tabs>
        <w:suppressAutoHyphens/>
        <w:ind w:left="0" w:firstLine="709"/>
        <w:jc w:val="both"/>
      </w:pPr>
      <w:r w:rsidRPr="00757DA6">
        <w:t>допускается направление в соответствии с Законом №44-</w:t>
      </w:r>
      <w:r w:rsidRPr="00757DA6">
        <w:t>ФЗ</w:t>
      </w:r>
      <w:r w:rsidRPr="00757DA6">
        <w:t xml:space="preserve"> предусмотренных позицией «Информация и документы, подтверждающие соответствие участников закупки дополнительным требованиям» пункта 2 части 4 информационной карты к извещению договоров, актов приемки объекта капитального строительства без приложения к ним проектной документации (если проектная документация является приложением к таким договорам, актам);</w:t>
      </w:r>
    </w:p>
    <w:p w:rsidR="007179A1" w:rsidRPr="00757DA6" w:rsidP="007179A1">
      <w:pPr>
        <w:pStyle w:val="ListParagraph"/>
        <w:numPr>
          <w:ilvl w:val="3"/>
          <w:numId w:val="11"/>
        </w:numPr>
        <w:suppressLineNumbers/>
        <w:tabs>
          <w:tab w:val="left" w:pos="993"/>
        </w:tabs>
        <w:suppressAutoHyphens/>
        <w:ind w:left="0" w:firstLine="709"/>
        <w:jc w:val="both"/>
      </w:pPr>
      <w:r w:rsidRPr="00757DA6">
        <w:t>разделом 11 «Смета на строительство объектов капитального строительства» проектной документации, указанным в позиции «Информация и документы, подтверждающие соответствие участников закупки дополнительным требованиям» пункта 2 части 4 информационной карты к извещению, является раздел, предусмотренный пунктом 28 Положения о составе разделов проектной документации и требованиях к их содержанию, утвержденного постановлением Правительства Российской Федерации от 16 февраля 2008 г. №87 «О составе разделов проектной документации и требованиях к их содержанию».</w:t>
      </w:r>
    </w:p>
    <w:p w:rsidR="007179A1" w:rsidRPr="00757DA6" w:rsidP="007179A1">
      <w:pPr>
        <w:pStyle w:val="ListParagraph"/>
        <w:numPr>
          <w:ilvl w:val="3"/>
          <w:numId w:val="10"/>
        </w:numPr>
        <w:suppressLineNumbers/>
        <w:tabs>
          <w:tab w:val="left" w:pos="1276"/>
        </w:tabs>
        <w:suppressAutoHyphens/>
        <w:ind w:left="0" w:firstLine="709"/>
        <w:jc w:val="both"/>
      </w:pPr>
      <w:r w:rsidRPr="00757DA6">
        <w:t>В случае установления требования в пункте 2 части 4 информационной карты к извещению в соответствии с позицией 20 приложения к постановлению №2571, если предусмотренные предметом работы, услуги подлежат осуществлению в отношении специального железнодорожного подвижного состава, предметом договора, предусмотренного пунктом 1 позиции «Дополнительные требования к участникам закупки» пункта 2 части 4 информационной карты к извещению, должны быть работы, услуги, связанные с техническим обслуживанием, ремонтным монтажом и ремонтом специального железнодорожного подвижного состава.</w:t>
      </w:r>
    </w:p>
    <w:p w:rsidR="007179A1" w:rsidRPr="00757DA6" w:rsidP="007179A1">
      <w:pPr>
        <w:pStyle w:val="ListParagraph"/>
        <w:numPr>
          <w:ilvl w:val="3"/>
          <w:numId w:val="10"/>
        </w:numPr>
        <w:suppressLineNumbers/>
        <w:tabs>
          <w:tab w:val="left" w:pos="1276"/>
        </w:tabs>
        <w:suppressAutoHyphens/>
        <w:ind w:left="0" w:firstLine="709"/>
        <w:jc w:val="both"/>
      </w:pPr>
      <w:r w:rsidRPr="00757DA6">
        <w:t>В случае установления требования в пункте 2 части 4 информационной карты к извещению в соответствии с позициями 19, 20, 22 приложения к постановлению №2571, если сведения об исполненном участником закупки контракте включены в соответствии с Правилами ведения реестра контрактов, содержащего сведения, составляющие государственную тайну, утвержденными постановлением Правительства РФ от 28 ноября 2013 г. №1084 «О порядке ведения реестра контрактов, содержащего сведения, составляющие государственную тайну», в реестр контрактов, содержащий сведения, составляющие государственную тайну, такой участник закупки вправе использовать с соблюдением требований законодательства РФ о государственной тайне выписку из указанного реестра контрактов о включенных в него сведениях в отношении исполненного таким участником закупки контракта в качестве документа, подтверждающего его соответствие дополнительным требованиям, установленным в пункте 2 части 4 информационной карты к извещению, вместо предусмотренных позицией «Информация и документы, подтверждающие соответствие участников закупки дополнительным требованиям» пункта 2 части 4 информационной карты к извещению исполненного договора, акта выполненных работ, подтверждающего цену выполненных работ, оказанных услуг, акта приемки поставленного товара, подтверждающего цену поставленных товаров;</w:t>
      </w:r>
    </w:p>
    <w:p w:rsidR="007179A1" w:rsidRPr="00757DA6" w:rsidP="007179A1">
      <w:pPr>
        <w:pStyle w:val="ListParagraph"/>
        <w:numPr>
          <w:ilvl w:val="3"/>
          <w:numId w:val="10"/>
        </w:numPr>
        <w:suppressLineNumbers/>
        <w:tabs>
          <w:tab w:val="left" w:pos="1276"/>
        </w:tabs>
        <w:suppressAutoHyphens/>
        <w:ind w:left="0" w:firstLine="709"/>
        <w:jc w:val="both"/>
      </w:pPr>
      <w:r w:rsidRPr="00757DA6">
        <w:t>В случае установления требования в пункте 2 части 4 информационной карты к извещению в соответствии с позициями 24 - 31 приложения к постановлению №2571:</w:t>
      </w:r>
    </w:p>
    <w:p w:rsidR="007179A1" w:rsidRPr="00757DA6" w:rsidP="007179A1">
      <w:pPr>
        <w:pStyle w:val="ListParagraph"/>
        <w:numPr>
          <w:ilvl w:val="3"/>
          <w:numId w:val="12"/>
        </w:numPr>
        <w:suppressLineNumbers/>
        <w:tabs>
          <w:tab w:val="left" w:pos="993"/>
        </w:tabs>
        <w:suppressAutoHyphens/>
        <w:ind w:left="0" w:firstLine="709"/>
        <w:jc w:val="both"/>
      </w:pPr>
      <w:r w:rsidRPr="00757DA6">
        <w:t xml:space="preserve"> к участникам закупки вместо требования о наличии опыта, предусмотренного пунктом 1 позиции «Дополнительные требования к участникам закупки» пункта 2 части 4 информационной карты к извещению, предъявляется требование о наличии опыта исполнения договоров в каждой из позиций 24 - 31 приложения к постановлению №2571, в графе «</w:t>
      </w:r>
      <w:bookmarkStart w:id="19" w:name="_Hlk123055911"/>
      <w:r w:rsidRPr="00757DA6">
        <w:t>Наименование отдельных видов товаров, работ, услуг, являющихся объектом закупки, наименование товаров, работ, услуг, являющихся объектом отдельных видов закупок</w:t>
      </w:r>
      <w:bookmarkEnd w:id="19"/>
      <w:r w:rsidRPr="00757DA6">
        <w:t xml:space="preserve">» которых указаны работы, услуги, включенные в объект закупки. При этом сумма цен выполненных работ, оказанных услуг по таким договорам должна </w:t>
      </w:r>
      <w:r w:rsidRPr="00757DA6">
        <w:t>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p w:rsidR="007179A1" w:rsidRPr="00757DA6" w:rsidP="007179A1">
      <w:pPr>
        <w:pStyle w:val="ListParagraph"/>
        <w:numPr>
          <w:ilvl w:val="3"/>
          <w:numId w:val="12"/>
        </w:numPr>
        <w:suppressLineNumbers/>
        <w:tabs>
          <w:tab w:val="left" w:pos="993"/>
        </w:tabs>
        <w:suppressAutoHyphens/>
        <w:ind w:left="0" w:firstLine="709"/>
        <w:jc w:val="both"/>
      </w:pPr>
      <w:r w:rsidRPr="00757DA6">
        <w:t>опытом исполнения участником закупки договоров считается опыт исполнения договоров, указанных в позиции «Дополнительные требования к участникам закупки» пункта 2 части 4 информационной карты к извещению в каждой из позиций 24 - 31 приложения к постановлению №2571, в графе «Наименование отдельных видов товаров, работ, услуг, являющихся объектом закупки, наименование товаров, работ, услуг, являющихся объектом отдельных видов закупок» которых указаны работы, услуги, включенные в объект закупки.</w:t>
      </w:r>
    </w:p>
    <w:p w:rsidR="007179A1" w:rsidRPr="00757DA6" w:rsidP="007179A1">
      <w:pPr>
        <w:pStyle w:val="ListParagraph"/>
        <w:numPr>
          <w:ilvl w:val="3"/>
          <w:numId w:val="10"/>
        </w:numPr>
        <w:suppressLineNumbers/>
        <w:tabs>
          <w:tab w:val="left" w:pos="1276"/>
        </w:tabs>
        <w:suppressAutoHyphens/>
        <w:ind w:left="0" w:firstLine="709"/>
        <w:jc w:val="both"/>
      </w:pPr>
      <w:bookmarkStart w:id="20" w:name="_Hlk123055945"/>
      <w:r w:rsidRPr="00757DA6">
        <w:t>В случае установления требования в пункте 2 части 4 информационной карты к извещению в соответствии с позицией 37 приложения к постановлению №2571:</w:t>
      </w:r>
    </w:p>
    <w:p w:rsidR="007179A1" w:rsidRPr="00757DA6" w:rsidP="007179A1">
      <w:pPr>
        <w:pStyle w:val="ListParagraph"/>
        <w:numPr>
          <w:ilvl w:val="3"/>
          <w:numId w:val="15"/>
        </w:numPr>
        <w:suppressLineNumbers/>
        <w:tabs>
          <w:tab w:val="left" w:pos="993"/>
        </w:tabs>
        <w:suppressAutoHyphens/>
        <w:ind w:left="0" w:firstLine="709"/>
        <w:jc w:val="both"/>
      </w:pPr>
      <w:r w:rsidRPr="00757DA6">
        <w:t xml:space="preserve"> иные позиции настоящего раздела не применяются;</w:t>
      </w:r>
    </w:p>
    <w:p w:rsidR="007179A1" w:rsidRPr="00757DA6" w:rsidP="007179A1">
      <w:pPr>
        <w:pStyle w:val="ListParagraph"/>
        <w:numPr>
          <w:ilvl w:val="3"/>
          <w:numId w:val="15"/>
        </w:numPr>
        <w:suppressLineNumbers/>
        <w:tabs>
          <w:tab w:val="left" w:pos="1134"/>
        </w:tabs>
        <w:suppressAutoHyphens/>
        <w:ind w:left="0" w:firstLine="709"/>
        <w:jc w:val="both"/>
      </w:pPr>
      <w:r w:rsidRPr="00757DA6">
        <w:t>суммой выручки, предусмотренной пунктом 2 позиции «Дополнительные требования к участникам закупки» пункта 2 части 4 информационной карты к извещению, считается общая сумма выручки, полученной участником закупки за период, не превышающий 5 календарных лет, предшествующих году начала осуществления закупки, с учетом правопреемства (в случае наличия подтверждающего документа);</w:t>
      </w:r>
    </w:p>
    <w:p w:rsidR="007179A1" w:rsidRPr="00757DA6" w:rsidP="007179A1">
      <w:pPr>
        <w:pStyle w:val="ListParagraph"/>
        <w:numPr>
          <w:ilvl w:val="3"/>
          <w:numId w:val="15"/>
        </w:numPr>
        <w:suppressLineNumbers/>
        <w:tabs>
          <w:tab w:val="left" w:pos="1134"/>
        </w:tabs>
        <w:suppressAutoHyphens/>
        <w:ind w:left="0" w:firstLine="709"/>
        <w:jc w:val="both"/>
      </w:pPr>
      <w:r w:rsidRPr="00757DA6">
        <w:t>объемом завершенных капитальных вложений, предусмотренным пунктом позиции «Дополнительные требования к участникам закупки» пункта 2 части 4 информационной карты к извещению, считается общий объем капитальных вложений в приобретение, создание объектов основных средств, осуществленных участником закупки за период, не превышающий 5 календарных лет, предшествующих году начала осуществления закупки, с учетом правопреемства (в случае наличия подтверждающего документа);</w:t>
      </w:r>
    </w:p>
    <w:p w:rsidR="007179A1" w:rsidRPr="00757DA6" w:rsidP="007179A1">
      <w:pPr>
        <w:pStyle w:val="ListParagraph"/>
        <w:numPr>
          <w:ilvl w:val="3"/>
          <w:numId w:val="15"/>
        </w:numPr>
        <w:suppressLineNumbers/>
        <w:tabs>
          <w:tab w:val="left" w:pos="1134"/>
        </w:tabs>
        <w:suppressAutoHyphens/>
        <w:ind w:left="0" w:firstLine="709"/>
        <w:jc w:val="both"/>
      </w:pPr>
      <w:r w:rsidRPr="00757DA6">
        <w:t>сумма (общая сумма) выручки, указанная в строке 010 приложения №1 к листу 02 налоговой декларации (налоговых деклараций) по налогу на прибыль организаций, предусмотренной (предусмотренных) позицией «Информация и документы, подтверждающие соответствие участников закупки дополнительным требованиям» пункта 2 части 4 информационной карты к извещению, не должна быть ниже размера, предусмотренного пунктом 2 позиции «Дополнительные требования к участникам закупки» пункта 2 части 4 информационной карты к извещению;</w:t>
      </w:r>
    </w:p>
    <w:p w:rsidR="007179A1" w:rsidRPr="00757DA6" w:rsidP="007179A1">
      <w:pPr>
        <w:pStyle w:val="ListParagraph"/>
        <w:numPr>
          <w:ilvl w:val="3"/>
          <w:numId w:val="15"/>
        </w:numPr>
        <w:suppressLineNumbers/>
        <w:tabs>
          <w:tab w:val="left" w:pos="1134"/>
        </w:tabs>
        <w:suppressAutoHyphens/>
        <w:ind w:left="0" w:firstLine="709"/>
        <w:jc w:val="both"/>
      </w:pPr>
      <w:r w:rsidRPr="00757DA6">
        <w:t>сумма (общая сумма) выручки, указанная в строке «Выручка» отчета (отчетов) о финансовых результатах, входящего (входящих) в состав годовой бухгалтерской (финансовой) отчетности, предусмотренной позицией «Информация и документы, подтверждающие соответствие участников закупки дополнительным требованиям» пункта 2 части 4 информационной карты к извещению, не должна быть ниже размера выручки, предусмотренного пунктом 2 позиции «Дополнительные требования к участникам закупки» пункта 2 части 4 информационной карты к извещению (в случае направления в соответствии с Законом №44-ФЗ участником закупки годовой бухгалтерской (финансовой) отчетности в качестве документа, подтверждающего соответствие такого участника закупки дополнительному требованию, предусмотренному пунктом 2 позиции «Дополнительные требования к участникам закупки» пункта 2 части 4 информационной карты к извещению);</w:t>
      </w:r>
    </w:p>
    <w:p w:rsidR="007179A1" w:rsidRPr="00757DA6" w:rsidP="007179A1">
      <w:pPr>
        <w:pStyle w:val="ListParagraph"/>
        <w:numPr>
          <w:ilvl w:val="3"/>
          <w:numId w:val="15"/>
        </w:numPr>
        <w:suppressLineNumbers/>
        <w:tabs>
          <w:tab w:val="left" w:pos="1134"/>
        </w:tabs>
        <w:suppressAutoHyphens/>
        <w:ind w:left="0" w:firstLine="709"/>
        <w:jc w:val="both"/>
      </w:pPr>
      <w:r w:rsidRPr="00757DA6">
        <w:t xml:space="preserve">объем (общий объем) завершенных капитальных вложений, указанный в годовой бухгалтерской (финансовой) отчетности, предусмотренной позицией «Информация и документы, подтверждающие соответствие участников закупки дополнительным требованиям» пункта 2 части 4 информационной карты к извещению, не должен быть ниже объема вложений, предусмотренного пунктом 3 позиции «Дополнительные требования к участникам закупки» пункта 2 части 4 информационной карты к извещению (в случае направления в </w:t>
      </w:r>
      <w:r w:rsidRPr="00757DA6">
        <w:t xml:space="preserve">соответствии с Законом №44-ФЗ участником закупки годовой бухгалтерской (финансовой) отчетности в качестве документа, подтверждающего соответствие такого участника закупки дополнительному требованию, предусмотренному пунктом 3 позиции «Дополнительные требования к участникам закупки» пункта 2 части 4 информационной карты к извещению). Для целей настоящего раздела объем завершенных капитальных вложений определяется как величина первоначальной стоимости основных средств, поступивших за отчетный период, указанная в пояснениях к бухгалтерскому балансу и отчету о финансовых результатах, входящих в состав годовой бухгалтерской (финансовой) отчетности; </w:t>
      </w:r>
    </w:p>
    <w:p w:rsidR="007179A1" w:rsidRPr="00757DA6" w:rsidP="007179A1">
      <w:pPr>
        <w:pStyle w:val="ListParagraph"/>
        <w:numPr>
          <w:ilvl w:val="3"/>
          <w:numId w:val="15"/>
        </w:numPr>
        <w:suppressLineNumbers/>
        <w:tabs>
          <w:tab w:val="left" w:pos="1134"/>
        </w:tabs>
        <w:suppressAutoHyphens/>
        <w:ind w:left="0" w:firstLine="709"/>
        <w:jc w:val="both"/>
      </w:pPr>
      <w:r w:rsidRPr="00757DA6">
        <w:t>предусмотренная позицией «Информация и документы, подтверждающие соответствие участников закупки дополнительным требованиям» пункта 2 части 4 информационной карты к извещению налоговая декларация (налоговые декларации) по налогу на прибыль организаций должна (должны) содержать отметку налогового органа о ее (об их) принятии или к такой декларации должна (таким декларациям должны) прилагаться квитанция о ее (квитанции об их) приеме в электронном виде;</w:t>
      </w:r>
    </w:p>
    <w:p w:rsidR="007179A1" w:rsidRPr="00757DA6" w:rsidP="007179A1">
      <w:pPr>
        <w:pStyle w:val="ListParagraph"/>
        <w:numPr>
          <w:ilvl w:val="3"/>
          <w:numId w:val="15"/>
        </w:numPr>
        <w:suppressLineNumbers/>
        <w:tabs>
          <w:tab w:val="left" w:pos="1134"/>
        </w:tabs>
        <w:suppressAutoHyphens/>
        <w:ind w:left="0" w:firstLine="709"/>
        <w:jc w:val="both"/>
      </w:pPr>
      <w:r w:rsidRPr="00757DA6">
        <w:t>если участник закупки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то участник закупки направляет в соответствии с Законом №44-ФЗ годовую бухгалтерскую (финансовую) отчетность, предусмотренную позицией «Информация и документы, подтверждающие соответствие участников закупки дополнительным требованиям» пункта 2 части 4 информационной карты к извещению, полученную из указанного государственного информационного ресурса. Если участник закупки не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направляемая таким участником закупки годовая (бухгалтерская) отчетность должна содержать отметку налогового органа о ее принятии или к такой отчетности должна прилагаться квитанция о ее приеме в электронном виде.</w:t>
      </w:r>
    </w:p>
    <w:p w:rsidR="007179A1" w:rsidRPr="00757DA6" w:rsidP="007179A1">
      <w:pPr>
        <w:pStyle w:val="ListParagraph"/>
        <w:numPr>
          <w:ilvl w:val="3"/>
          <w:numId w:val="10"/>
        </w:numPr>
        <w:suppressLineNumbers/>
        <w:tabs>
          <w:tab w:val="left" w:pos="1276"/>
        </w:tabs>
        <w:suppressAutoHyphens/>
        <w:ind w:left="0" w:firstLine="709"/>
        <w:jc w:val="both"/>
      </w:pPr>
      <w:r w:rsidRPr="00757DA6">
        <w:t>В случае установления требования в пункте 2 части 4 информационной карты к извещению в соответствии с позицией 38 приложения к постановлению №2571:</w:t>
      </w:r>
    </w:p>
    <w:p w:rsidR="007179A1" w:rsidRPr="00757DA6" w:rsidP="007179A1">
      <w:pPr>
        <w:pStyle w:val="ListParagraph"/>
        <w:numPr>
          <w:ilvl w:val="3"/>
          <w:numId w:val="16"/>
        </w:numPr>
        <w:suppressLineNumbers/>
        <w:tabs>
          <w:tab w:val="left" w:pos="1134"/>
        </w:tabs>
        <w:suppressAutoHyphens/>
        <w:ind w:left="0" w:firstLine="709"/>
        <w:jc w:val="both"/>
      </w:pPr>
      <w:r w:rsidRPr="00757DA6">
        <w:t>если в извещении установлены требования к двум и более классам транспортных средств, предусмотренные позицией «Дополнительные требования к участникам закупки» пункта 2 части 4 информационной карты к извещению, требования к количеству и классу транспортных средств предъявляются в отношении транспортных средств каждого класса, установленного в извещении. При этом при направлении в соответствии с Законом №44-ФЗ информации и документов, предусмотренных позицией «Информация и документы, подтверждающие соответствие участников закупки дополнительным требованиям» пункта 2 части 4 информационной карты к извещению, одно транспортное средство не может использоваться для подтверждения соответствия требованиям, предъявленным в отношении транспортных средств более чем одного класса, установленного в извещении;</w:t>
      </w:r>
    </w:p>
    <w:p w:rsidR="007179A1" w:rsidRPr="00757DA6" w:rsidP="007179A1">
      <w:pPr>
        <w:pStyle w:val="ListParagraph"/>
        <w:numPr>
          <w:ilvl w:val="3"/>
          <w:numId w:val="16"/>
        </w:numPr>
        <w:suppressLineNumbers/>
        <w:tabs>
          <w:tab w:val="left" w:pos="1134"/>
        </w:tabs>
        <w:suppressAutoHyphens/>
        <w:ind w:left="0" w:firstLine="709"/>
        <w:jc w:val="both"/>
      </w:pPr>
      <w:r w:rsidRPr="00757DA6">
        <w:t>вместо направления предусмотренных позицией «Информация и документы, подтверждающие соответствие участников закупки дополнительным требованиям» пункта 2 части 4 информационной карты к извещению инвентарных карточек учета объектов основных средств унифицированной формы ОС-6, договоров аренды, субаренды, лизинга, безвозмездного пользования или иных информации и документов, подтверждающих факт наличия у участника закупки транспортных средств на ином законном основании, участник закупки вправе направить в соответствии с Законом №44-ФЗ номер реестровой записи из реестра объектов транспортной инфраструктуры и транспортных средств либо номер реестровой записи или выписку из реестра лицензий.</w:t>
      </w:r>
    </w:p>
    <w:p w:rsidR="00571D51" w:rsidRPr="00671F4F" w:rsidP="005D06FE">
      <w:pPr>
        <w:suppressLineNumbers/>
        <w:tabs>
          <w:tab w:val="left" w:pos="1276"/>
        </w:tabs>
        <w:suppressAutoHyphens/>
        <w:spacing w:after="0"/>
        <w:ind w:firstLine="709"/>
        <w:jc w:val="both"/>
      </w:pPr>
      <w:bookmarkEnd w:id="20"/>
    </w:p>
    <w:sectPr w:rsidSect="006923C7">
      <w:headerReference w:type="default" r:id="rId5"/>
      <w:pgSz w:w="16838" w:h="11906" w:orient="landscape"/>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25FF1" w:rsidP="006923C7">
    <w:pPr>
      <w:pStyle w:val="Header"/>
      <w:jc w:val="right"/>
    </w:pPr>
    <w:r>
      <w:t xml:space="preserve">Версия с </w:t>
    </w:r>
    <w:r w:rsidR="00CB1091">
      <w:t>01.10</w:t>
    </w:r>
    <w:r>
      <w:t>.202</w:t>
    </w:r>
    <w:r w:rsidR="00282C2B">
      <w:t>3</w:t>
    </w:r>
    <w:r>
      <w:t xml:space="preserve"> г.</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968AF"/>
    <w:multiLevelType w:val="hybridMultilevel"/>
    <w:tmpl w:val="7FD80D66"/>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
    <w:nsid w:val="0D367A46"/>
    <w:multiLevelType w:val="multilevel"/>
    <w:tmpl w:val="63A05FF6"/>
    <w:lvl w:ilvl="0">
      <w:start w:val="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3.%3."/>
      <w:lvlJc w:val="left"/>
      <w:pPr>
        <w:ind w:left="1428" w:hanging="720"/>
      </w:pPr>
      <w:rPr>
        <w:rFonts w:hint="default"/>
      </w:rPr>
    </w:lvl>
    <w:lvl w:ilvl="3">
      <w:start w:val="1"/>
      <w:numFmt w:val="decimal"/>
      <w:lvlText w:val="%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nsid w:val="0E3F2F2D"/>
    <w:multiLevelType w:val="multilevel"/>
    <w:tmpl w:val="D986961A"/>
    <w:lvl w:ilvl="0">
      <w:start w:val="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3.%3."/>
      <w:lvlJc w:val="left"/>
      <w:pPr>
        <w:ind w:left="1428" w:hanging="720"/>
      </w:pPr>
      <w:rPr>
        <w:rFonts w:hint="default"/>
      </w:rPr>
    </w:lvl>
    <w:lvl w:ilvl="3">
      <w:start w:val="1"/>
      <w:numFmt w:val="decimal"/>
      <w:lvlText w:val="4.13.%4."/>
      <w:lvlJc w:val="left"/>
      <w:pPr>
        <w:ind w:left="2564"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nsid w:val="1064045B"/>
    <w:multiLevelType w:val="multilevel"/>
    <w:tmpl w:val="72967036"/>
    <w:lvl w:ilvl="0">
      <w:start w:val="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3.%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nsid w:val="122B237F"/>
    <w:multiLevelType w:val="hybridMultilevel"/>
    <w:tmpl w:val="375AD06C"/>
    <w:lvl w:ilvl="0">
      <w:start w:val="1"/>
      <w:numFmt w:val="decimal"/>
      <w:lvlText w:val="1.2.20.%1)"/>
      <w:lvlJc w:val="left"/>
      <w:pPr>
        <w:ind w:left="142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216F69BB"/>
    <w:multiLevelType w:val="multilevel"/>
    <w:tmpl w:val="E04C746C"/>
    <w:lvl w:ilvl="0">
      <w:start w:val="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3.%3."/>
      <w:lvlJc w:val="left"/>
      <w:pPr>
        <w:ind w:left="1428" w:hanging="720"/>
      </w:pPr>
      <w:rPr>
        <w:rFonts w:hint="default"/>
      </w:rPr>
    </w:lvl>
    <w:lvl w:ilvl="3">
      <w:start w:val="1"/>
      <w:numFmt w:val="decimal"/>
      <w:lvlText w:val="4.2.%4."/>
      <w:lvlJc w:val="left"/>
      <w:pPr>
        <w:ind w:left="2564"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2D2B01DE"/>
    <w:multiLevelType w:val="multilevel"/>
    <w:tmpl w:val="A6C8E4E8"/>
    <w:lvl w:ilvl="0">
      <w:start w:val="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nsid w:val="467E1958"/>
    <w:multiLevelType w:val="hybridMultilevel"/>
    <w:tmpl w:val="7E76F796"/>
    <w:lvl w:ilvl="0">
      <w:start w:val="1"/>
      <w:numFmt w:val="decimal"/>
      <w:lvlText w:val="3.2.%1."/>
      <w:lvlJc w:val="left"/>
      <w:pPr>
        <w:ind w:left="3196" w:hanging="360"/>
      </w:pPr>
      <w:rPr>
        <w:rFonts w:hint="default"/>
      </w:r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8">
    <w:nsid w:val="4E816AE7"/>
    <w:multiLevelType w:val="multilevel"/>
    <w:tmpl w:val="C686A9F6"/>
    <w:lvl w:ilvl="0">
      <w:start w:val="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3.%3."/>
      <w:lvlJc w:val="left"/>
      <w:pPr>
        <w:ind w:left="1428" w:hanging="720"/>
      </w:pPr>
      <w:rPr>
        <w:rFonts w:hint="default"/>
      </w:rPr>
    </w:lvl>
    <w:lvl w:ilvl="3">
      <w:start w:val="1"/>
      <w:numFmt w:val="decimal"/>
      <w:lvlText w:val="3.1.%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nsid w:val="59F5558B"/>
    <w:multiLevelType w:val="multilevel"/>
    <w:tmpl w:val="0960269A"/>
    <w:lvl w:ilvl="0">
      <w:start w:val="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nsid w:val="5AD7207B"/>
    <w:multiLevelType w:val="multilevel"/>
    <w:tmpl w:val="AA3E7836"/>
    <w:lvl w:ilvl="0">
      <w:start w:val="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3.%3."/>
      <w:lvlJc w:val="left"/>
      <w:pPr>
        <w:ind w:left="1428" w:hanging="720"/>
      </w:pPr>
      <w:rPr>
        <w:rFonts w:hint="default"/>
      </w:rPr>
    </w:lvl>
    <w:lvl w:ilvl="3">
      <w:start w:val="1"/>
      <w:numFmt w:val="decimal"/>
      <w:lvlText w:val="%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nsid w:val="5E220BC0"/>
    <w:multiLevelType w:val="multilevel"/>
    <w:tmpl w:val="022E126A"/>
    <w:lvl w:ilvl="0">
      <w:start w:val="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3.%3."/>
      <w:lvlJc w:val="left"/>
      <w:pPr>
        <w:ind w:left="1428" w:hanging="720"/>
      </w:pPr>
      <w:rPr>
        <w:rFonts w:hint="default"/>
      </w:rPr>
    </w:lvl>
    <w:lvl w:ilvl="3">
      <w:start w:val="1"/>
      <w:numFmt w:val="decimal"/>
      <w:lvlText w:val="%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nsid w:val="659E1AEE"/>
    <w:multiLevelType w:val="multilevel"/>
    <w:tmpl w:val="63A05FF6"/>
    <w:lvl w:ilvl="0">
      <w:start w:val="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3.%3."/>
      <w:lvlJc w:val="left"/>
      <w:pPr>
        <w:ind w:left="1428" w:hanging="720"/>
      </w:pPr>
      <w:rPr>
        <w:rFonts w:hint="default"/>
      </w:rPr>
    </w:lvl>
    <w:lvl w:ilvl="3">
      <w:start w:val="1"/>
      <w:numFmt w:val="decimal"/>
      <w:lvlText w:val="%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nsid w:val="6AFD3C2A"/>
    <w:multiLevelType w:val="hybridMultilevel"/>
    <w:tmpl w:val="BEA20216"/>
    <w:lvl w:ilvl="0">
      <w:start w:val="1"/>
      <w:numFmt w:val="decimal"/>
      <w:lvlText w:val="3.3.%1."/>
      <w:lvlJc w:val="left"/>
      <w:pPr>
        <w:ind w:left="3196" w:hanging="360"/>
      </w:pPr>
      <w:rPr>
        <w:rFonts w:hint="default"/>
      </w:r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4">
    <w:nsid w:val="6E550EAE"/>
    <w:multiLevelType w:val="multilevel"/>
    <w:tmpl w:val="DC5683B0"/>
    <w:lvl w:ilvl="0">
      <w:start w:val="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3.%3."/>
      <w:lvlJc w:val="left"/>
      <w:pPr>
        <w:ind w:left="1428" w:hanging="720"/>
      </w:pPr>
      <w:rPr>
        <w:rFonts w:hint="default"/>
      </w:rPr>
    </w:lvl>
    <w:lvl w:ilvl="3">
      <w:start w:val="1"/>
      <w:numFmt w:val="decimal"/>
      <w:lvlText w:val="4.%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nsid w:val="77097299"/>
    <w:multiLevelType w:val="multilevel"/>
    <w:tmpl w:val="39001DE6"/>
    <w:lvl w:ilvl="0">
      <w:start w:val="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3.%3."/>
      <w:lvlJc w:val="left"/>
      <w:pPr>
        <w:ind w:left="1428" w:hanging="720"/>
      </w:pPr>
      <w:rPr>
        <w:rFonts w:hint="default"/>
      </w:rPr>
    </w:lvl>
    <w:lvl w:ilvl="3">
      <w:start w:val="1"/>
      <w:numFmt w:val="decimal"/>
      <w:lvlText w:val="2.%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4"/>
  </w:num>
  <w:num w:numId="2">
    <w:abstractNumId w:val="0"/>
  </w:num>
  <w:num w:numId="3">
    <w:abstractNumId w:val="6"/>
  </w:num>
  <w:num w:numId="4">
    <w:abstractNumId w:val="9"/>
  </w:num>
  <w:num w:numId="5">
    <w:abstractNumId w:val="3"/>
  </w:num>
  <w:num w:numId="6">
    <w:abstractNumId w:val="15"/>
  </w:num>
  <w:num w:numId="7">
    <w:abstractNumId w:val="8"/>
  </w:num>
  <w:num w:numId="8">
    <w:abstractNumId w:val="7"/>
  </w:num>
  <w:num w:numId="9">
    <w:abstractNumId w:val="13"/>
  </w:num>
  <w:num w:numId="10">
    <w:abstractNumId w:val="14"/>
  </w:num>
  <w:num w:numId="11">
    <w:abstractNumId w:val="10"/>
  </w:num>
  <w:num w:numId="12">
    <w:abstractNumId w:val="12"/>
  </w:num>
  <w:num w:numId="13">
    <w:abstractNumId w:val="5"/>
  </w:num>
  <w:num w:numId="14">
    <w:abstractNumId w:val="2"/>
  </w:num>
  <w:num w:numId="15">
    <w:abstractNumId w:val="1"/>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389A"/>
    <w:pPr>
      <w:spacing w:after="200" w:line="276" w:lineRule="auto"/>
    </w:pPr>
    <w:rPr>
      <w:rFonts w:ascii="Times New Roman" w:eastAsia="Calibri" w:hAnsi="Times New Roman" w:cs="Times New Roman"/>
      <w:sz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1F389A"/>
    <w:pPr>
      <w:tabs>
        <w:tab w:val="center" w:pos="4677"/>
        <w:tab w:val="right" w:pos="9355"/>
      </w:tabs>
      <w:spacing w:after="0" w:line="240" w:lineRule="auto"/>
    </w:pPr>
  </w:style>
  <w:style w:type="character" w:customStyle="1" w:styleId="a">
    <w:name w:val="Верхний колонтитул Знак"/>
    <w:basedOn w:val="DefaultParagraphFont"/>
    <w:link w:val="Header"/>
    <w:uiPriority w:val="99"/>
    <w:rsid w:val="001F389A"/>
    <w:rPr>
      <w:rFonts w:ascii="Times New Roman" w:eastAsia="Calibri" w:hAnsi="Times New Roman" w:cs="Times New Roman"/>
      <w:sz w:val="24"/>
      <w:lang w:val="ru-RU"/>
    </w:rPr>
  </w:style>
  <w:style w:type="paragraph" w:styleId="ListParagraph">
    <w:name w:val="List Paragraph"/>
    <w:basedOn w:val="Normal"/>
    <w:uiPriority w:val="34"/>
    <w:qFormat/>
    <w:rsid w:val="00F322A8"/>
    <w:pPr>
      <w:spacing w:after="0" w:line="240" w:lineRule="auto"/>
      <w:ind w:left="720"/>
    </w:pPr>
    <w:rPr>
      <w:rFonts w:eastAsia="Times New Roman"/>
      <w:szCs w:val="24"/>
      <w:lang w:eastAsia="ru-RU"/>
    </w:rPr>
  </w:style>
  <w:style w:type="table" w:styleId="TableGrid">
    <w:name w:val="Table Grid"/>
    <w:basedOn w:val="TableNormal"/>
    <w:uiPriority w:val="59"/>
    <w:rsid w:val="00F322A8"/>
    <w:pPr>
      <w:spacing w:after="0" w:line="240" w:lineRule="auto"/>
      <w:ind w:firstLine="539"/>
    </w:pPr>
    <w:rPr>
      <w:rFonts w:ascii="Times New Roman" w:hAnsi="Times New Roman" w:cs="Times New Roman"/>
      <w:sz w:val="28"/>
      <w:szCs w:val="28"/>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TableNormal"/>
    <w:next w:val="TableGrid"/>
    <w:uiPriority w:val="59"/>
    <w:rsid w:val="00F322A8"/>
    <w:pPr>
      <w:spacing w:after="0" w:line="240" w:lineRule="auto"/>
      <w:ind w:firstLine="539"/>
    </w:pPr>
    <w:rPr>
      <w:rFonts w:ascii="Times New Roman" w:hAnsi="Times New Roman" w:cs="Times New Roman"/>
      <w:sz w:val="28"/>
      <w:szCs w:val="28"/>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61835"/>
    <w:rPr>
      <w:color w:val="0563C1" w:themeColor="hyperlink"/>
      <w:u w:val="single"/>
    </w:rPr>
  </w:style>
  <w:style w:type="paragraph" w:styleId="FootnoteText">
    <w:name w:val="footnote text"/>
    <w:basedOn w:val="Normal"/>
    <w:link w:val="a0"/>
    <w:uiPriority w:val="99"/>
    <w:semiHidden/>
    <w:unhideWhenUsed/>
    <w:rsid w:val="00940EC4"/>
    <w:pPr>
      <w:spacing w:after="0" w:line="240" w:lineRule="auto"/>
    </w:pPr>
    <w:rPr>
      <w:sz w:val="20"/>
      <w:szCs w:val="20"/>
    </w:rPr>
  </w:style>
  <w:style w:type="character" w:customStyle="1" w:styleId="a0">
    <w:name w:val="Текст сноски Знак"/>
    <w:basedOn w:val="DefaultParagraphFont"/>
    <w:link w:val="FootnoteText"/>
    <w:uiPriority w:val="99"/>
    <w:semiHidden/>
    <w:rsid w:val="00940EC4"/>
    <w:rPr>
      <w:rFonts w:ascii="Times New Roman" w:eastAsia="Calibri" w:hAnsi="Times New Roman" w:cs="Times New Roman"/>
      <w:sz w:val="20"/>
      <w:szCs w:val="20"/>
      <w:lang w:val="ru-RU"/>
    </w:rPr>
  </w:style>
  <w:style w:type="character" w:styleId="FootnoteReference">
    <w:name w:val="footnote reference"/>
    <w:basedOn w:val="DefaultParagraphFont"/>
    <w:uiPriority w:val="99"/>
    <w:semiHidden/>
    <w:unhideWhenUsed/>
    <w:rsid w:val="00940EC4"/>
    <w:rPr>
      <w:vertAlign w:val="superscript"/>
    </w:rPr>
  </w:style>
  <w:style w:type="paragraph" w:styleId="Footer">
    <w:name w:val="footer"/>
    <w:basedOn w:val="Normal"/>
    <w:link w:val="a1"/>
    <w:uiPriority w:val="99"/>
    <w:unhideWhenUsed/>
    <w:rsid w:val="00940EC4"/>
    <w:pPr>
      <w:tabs>
        <w:tab w:val="center" w:pos="4844"/>
        <w:tab w:val="right" w:pos="9689"/>
      </w:tabs>
      <w:spacing w:after="0" w:line="240" w:lineRule="auto"/>
    </w:pPr>
  </w:style>
  <w:style w:type="character" w:customStyle="1" w:styleId="a1">
    <w:name w:val="Нижний колонтитул Знак"/>
    <w:basedOn w:val="DefaultParagraphFont"/>
    <w:link w:val="Footer"/>
    <w:uiPriority w:val="99"/>
    <w:rsid w:val="00940EC4"/>
    <w:rPr>
      <w:rFonts w:ascii="Times New Roman" w:eastAsia="Calibri" w:hAnsi="Times New Roman" w:cs="Times New Roman"/>
      <w:sz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9FE439-3117-40D7-AB69-95FE51267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SYS_INSTRUCTION_E_ZK.dotx</Template>
  <TotalTime>0</TotalTime>
  <Pages>17</Pages>
  <Words>8935</Words>
  <Characters>50934</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Евгения</cp:lastModifiedBy>
  <cp:revision>2</cp:revision>
  <dcterms:created xsi:type="dcterms:W3CDTF">2023-09-29T08:53:00Z</dcterms:created>
  <dcterms:modified xsi:type="dcterms:W3CDTF">2023-09-29T08:53:00Z</dcterms:modified>
</cp:coreProperties>
</file>