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0EA" w:rsidRPr="002020C5" w:rsidRDefault="00C43795">
      <w:pPr>
        <w:rPr>
          <w:rFonts w:ascii="Times New Roman" w:hAnsi="Times New Roman" w:cs="Times New Roman"/>
          <w:sz w:val="24"/>
          <w:szCs w:val="24"/>
        </w:rPr>
      </w:pPr>
    </w:p>
    <w:p w:rsidR="00BF20EA" w:rsidRPr="002020C5" w:rsidRDefault="00C43795">
      <w:pPr>
        <w:pStyle w:val="af0"/>
        <w:keepLines/>
        <w:ind w:left="-540" w:firstLine="540"/>
        <w:jc w:val="right"/>
        <w:rPr>
          <w:b/>
          <w:szCs w:val="24"/>
        </w:rPr>
      </w:pPr>
    </w:p>
    <w:p w:rsidR="00BF20EA" w:rsidRPr="002020C5" w:rsidRDefault="006971CB">
      <w:pPr>
        <w:pStyle w:val="af0"/>
        <w:keepLines/>
        <w:ind w:left="-540" w:firstLine="540"/>
        <w:jc w:val="right"/>
        <w:rPr>
          <w:b/>
          <w:szCs w:val="24"/>
        </w:rPr>
      </w:pPr>
      <w:r w:rsidRPr="002020C5">
        <w:rPr>
          <w:b/>
          <w:szCs w:val="24"/>
        </w:rPr>
        <w:t>Проект</w:t>
      </w:r>
    </w:p>
    <w:p w:rsidR="00BF20EA" w:rsidRPr="002020C5" w:rsidRDefault="00C43795">
      <w:pPr>
        <w:pStyle w:val="af0"/>
        <w:keepLines/>
        <w:ind w:left="-540" w:firstLine="540"/>
        <w:jc w:val="right"/>
        <w:rPr>
          <w:b/>
          <w:szCs w:val="24"/>
        </w:rPr>
      </w:pPr>
    </w:p>
    <w:p w:rsidR="00BF20EA" w:rsidRPr="002020C5" w:rsidRDefault="006971CB">
      <w:pPr>
        <w:jc w:val="center"/>
        <w:rPr>
          <w:rFonts w:ascii="Times New Roman" w:hAnsi="Times New Roman" w:cs="Times New Roman"/>
          <w:sz w:val="24"/>
          <w:szCs w:val="24"/>
        </w:rPr>
      </w:pPr>
      <w:r w:rsidRPr="002020C5">
        <w:rPr>
          <w:rFonts w:ascii="Times New Roman" w:hAnsi="Times New Roman" w:cs="Times New Roman"/>
          <w:b/>
          <w:sz w:val="24"/>
          <w:szCs w:val="24"/>
        </w:rPr>
        <w:t>КОНТРАКТ</w:t>
      </w:r>
      <w:r w:rsidRPr="002020C5">
        <w:rPr>
          <w:rFonts w:ascii="Times New Roman" w:hAnsi="Times New Roman" w:cs="Times New Roman"/>
          <w:sz w:val="24"/>
          <w:szCs w:val="24"/>
        </w:rPr>
        <w:t xml:space="preserve"> </w:t>
      </w:r>
      <w:r w:rsidRPr="002020C5">
        <w:rPr>
          <w:rFonts w:ascii="Times New Roman" w:hAnsi="Times New Roman" w:cs="Times New Roman"/>
          <w:b/>
          <w:sz w:val="24"/>
          <w:szCs w:val="24"/>
        </w:rPr>
        <w:t>№ _______</w:t>
      </w:r>
    </w:p>
    <w:p w:rsidR="00BF20EA" w:rsidRPr="002020C5" w:rsidRDefault="006971CB">
      <w:pPr>
        <w:keepNext/>
        <w:keepLines/>
        <w:jc w:val="center"/>
        <w:rPr>
          <w:rFonts w:ascii="Times New Roman" w:hAnsi="Times New Roman" w:cs="Times New Roman"/>
          <w:b/>
          <w:sz w:val="24"/>
          <w:szCs w:val="24"/>
        </w:rPr>
      </w:pPr>
      <w:r w:rsidRPr="002020C5">
        <w:rPr>
          <w:rFonts w:ascii="Times New Roman" w:hAnsi="Times New Roman" w:cs="Times New Roman"/>
          <w:b/>
          <w:sz w:val="24"/>
          <w:szCs w:val="24"/>
        </w:rPr>
        <w:t>поставка строительных материалов (грунтовка, эмаль) для КГБУЗ ''КМБ№3''</w:t>
      </w:r>
    </w:p>
    <w:p w:rsidR="00BF20EA" w:rsidRPr="002020C5" w:rsidRDefault="00C43795">
      <w:pPr>
        <w:pStyle w:val="af5"/>
        <w:keepLines/>
        <w:widowControl w:val="0"/>
        <w:rPr>
          <w:b/>
        </w:rPr>
      </w:pPr>
    </w:p>
    <w:p w:rsidR="00BF20EA" w:rsidRPr="002020C5" w:rsidRDefault="006971CB">
      <w:pPr>
        <w:pStyle w:val="af0"/>
        <w:keepLines/>
        <w:tabs>
          <w:tab w:val="left" w:pos="6379"/>
        </w:tabs>
        <w:rPr>
          <w:szCs w:val="24"/>
        </w:rPr>
      </w:pPr>
      <w:r w:rsidRPr="002020C5">
        <w:rPr>
          <w:color w:val="000000"/>
          <w:szCs w:val="24"/>
        </w:rPr>
        <w:t>г Красноярск</w:t>
      </w:r>
      <w:r w:rsidRPr="002020C5">
        <w:rPr>
          <w:szCs w:val="24"/>
        </w:rPr>
        <w:t xml:space="preserve">                 </w:t>
      </w:r>
    </w:p>
    <w:p w:rsidR="00BF20EA" w:rsidRPr="002020C5" w:rsidRDefault="006971CB">
      <w:pPr>
        <w:pStyle w:val="af0"/>
        <w:keepLines/>
        <w:tabs>
          <w:tab w:val="left" w:pos="6379"/>
        </w:tabs>
        <w:jc w:val="right"/>
        <w:rPr>
          <w:szCs w:val="24"/>
        </w:rPr>
      </w:pPr>
      <w:r w:rsidRPr="002020C5">
        <w:rPr>
          <w:szCs w:val="24"/>
        </w:rPr>
        <w:t>«___» __________ 20__ года</w:t>
      </w:r>
    </w:p>
    <w:p w:rsidR="00BF20EA" w:rsidRPr="002020C5" w:rsidRDefault="00C43795">
      <w:pPr>
        <w:keepNext/>
        <w:keepLines/>
        <w:ind w:firstLine="540"/>
        <w:jc w:val="both"/>
        <w:rPr>
          <w:rFonts w:ascii="Times New Roman" w:hAnsi="Times New Roman" w:cs="Times New Roman"/>
          <w:b/>
          <w:sz w:val="24"/>
          <w:szCs w:val="24"/>
        </w:rPr>
      </w:pPr>
    </w:p>
    <w:p w:rsidR="00BF20EA" w:rsidRPr="00E71FEC" w:rsidRDefault="006971CB">
      <w:pPr>
        <w:keepNext/>
        <w:keepLines/>
        <w:ind w:firstLine="540"/>
        <w:jc w:val="both"/>
        <w:rPr>
          <w:rFonts w:ascii="Times New Roman" w:hAnsi="Times New Roman" w:cs="Times New Roman"/>
          <w:sz w:val="24"/>
          <w:szCs w:val="24"/>
        </w:rPr>
      </w:pPr>
      <w:r w:rsidRPr="002020C5">
        <w:rPr>
          <w:rFonts w:ascii="Times New Roman" w:hAnsi="Times New Roman" w:cs="Times New Roman"/>
          <w:sz w:val="24"/>
          <w:szCs w:val="24"/>
          <w:u w:val="single"/>
        </w:rPr>
        <w:t>КРАЕВОЕ ГОСУДАРСТВЕННОЕ БЮДЖЕТНОЕ УЧРЕЖДЕНИЕ ЗДРАВООХРАНЕНИЯ ''КРАСНОЯРСКАЯ МЕЖРАЙОННАЯ БОЛЬНИЦА № 3''</w:t>
      </w:r>
      <w:r w:rsidRPr="002020C5">
        <w:rPr>
          <w:rFonts w:ascii="Times New Roman" w:hAnsi="Times New Roman" w:cs="Times New Roman"/>
          <w:sz w:val="24"/>
          <w:szCs w:val="24"/>
        </w:rPr>
        <w:t xml:space="preserve">, в лице </w:t>
      </w:r>
      <w:r w:rsidRPr="002020C5">
        <w:rPr>
          <w:rFonts w:ascii="Times New Roman" w:hAnsi="Times New Roman" w:cs="Times New Roman"/>
          <w:sz w:val="24"/>
          <w:szCs w:val="24"/>
          <w:u w:val="single"/>
        </w:rPr>
        <w:t>__</w:t>
      </w:r>
      <w:r w:rsidRPr="002020C5">
        <w:rPr>
          <w:rFonts w:ascii="Times New Roman" w:hAnsi="Times New Roman" w:cs="Times New Roman"/>
          <w:sz w:val="24"/>
          <w:szCs w:val="24"/>
        </w:rPr>
        <w:t xml:space="preserve">, </w:t>
      </w:r>
      <w:proofErr w:type="spellStart"/>
      <w:r w:rsidRPr="002020C5">
        <w:rPr>
          <w:rFonts w:ascii="Times New Roman" w:hAnsi="Times New Roman" w:cs="Times New Roman"/>
          <w:sz w:val="24"/>
          <w:szCs w:val="24"/>
        </w:rPr>
        <w:t>действующ</w:t>
      </w:r>
      <w:proofErr w:type="spellEnd"/>
      <w:r w:rsidRPr="002020C5">
        <w:rPr>
          <w:rFonts w:ascii="Times New Roman" w:hAnsi="Times New Roman" w:cs="Times New Roman"/>
          <w:sz w:val="24"/>
          <w:szCs w:val="24"/>
        </w:rPr>
        <w:t>___ на основании именуем___ в дальнейшем «Заказчик», с одной стороны, и</w:t>
      </w:r>
      <w:r w:rsidRPr="002020C5">
        <w:rPr>
          <w:rFonts w:ascii="Times New Roman" w:hAnsi="Times New Roman" w:cs="Times New Roman"/>
          <w:b/>
          <w:sz w:val="24"/>
          <w:szCs w:val="24"/>
        </w:rPr>
        <w:t xml:space="preserve"> </w:t>
      </w:r>
      <w:r w:rsidRPr="002020C5">
        <w:rPr>
          <w:rFonts w:ascii="Times New Roman" w:hAnsi="Times New Roman" w:cs="Times New Roman"/>
          <w:sz w:val="24"/>
          <w:szCs w:val="24"/>
        </w:rPr>
        <w:t>______________,</w:t>
      </w:r>
      <w:r w:rsidRPr="002020C5">
        <w:rPr>
          <w:rFonts w:ascii="Times New Roman" w:hAnsi="Times New Roman" w:cs="Times New Roman"/>
          <w:b/>
          <w:sz w:val="24"/>
          <w:szCs w:val="24"/>
        </w:rPr>
        <w:t xml:space="preserve"> </w:t>
      </w:r>
      <w:r w:rsidRPr="002020C5">
        <w:rPr>
          <w:rFonts w:ascii="Times New Roman" w:hAnsi="Times New Roman" w:cs="Times New Roman"/>
          <w:sz w:val="24"/>
          <w:szCs w:val="24"/>
        </w:rPr>
        <w:t xml:space="preserve">именуем__ в дальнейшем «Поставщик», в лице ________, </w:t>
      </w:r>
      <w:proofErr w:type="spellStart"/>
      <w:r w:rsidRPr="002020C5">
        <w:rPr>
          <w:rFonts w:ascii="Times New Roman" w:hAnsi="Times New Roman" w:cs="Times New Roman"/>
          <w:sz w:val="24"/>
          <w:szCs w:val="24"/>
        </w:rPr>
        <w:t>действующ</w:t>
      </w:r>
      <w:proofErr w:type="spellEnd"/>
      <w:r w:rsidRPr="002020C5">
        <w:rPr>
          <w:rFonts w:ascii="Times New Roman" w:hAnsi="Times New Roman" w:cs="Times New Roman"/>
          <w:sz w:val="24"/>
          <w:szCs w:val="24"/>
        </w:rPr>
        <w:t>_</w:t>
      </w:r>
      <w:r w:rsidRPr="002020C5">
        <w:rPr>
          <w:rFonts w:ascii="Times New Roman" w:hAnsi="Times New Roman" w:cs="Times New Roman"/>
          <w:b/>
          <w:sz w:val="24"/>
          <w:szCs w:val="24"/>
        </w:rPr>
        <w:t>_</w:t>
      </w:r>
      <w:r w:rsidRPr="002020C5">
        <w:rPr>
          <w:rFonts w:ascii="Times New Roman" w:hAnsi="Times New Roman" w:cs="Times New Roman"/>
          <w:sz w:val="24"/>
          <w:szCs w:val="24"/>
        </w:rPr>
        <w:t>___ на основании __________, с другой стороны, вместе именуемые «Стороны» и каждый в отдельности «Сторона», 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 Закон № 44-ФЗ), на основании протокола ___________________ № __________от «____» _________ 202__ года, заключили настоящий контракт (далее – «Контракт») о нижеследующем:</w:t>
      </w:r>
    </w:p>
    <w:p w:rsidR="00BF20EA" w:rsidRPr="002020C5" w:rsidRDefault="00C43795">
      <w:pPr>
        <w:keepNext/>
        <w:keepLines/>
        <w:suppressAutoHyphens/>
        <w:ind w:left="-540" w:firstLine="540"/>
        <w:jc w:val="center"/>
        <w:rPr>
          <w:rFonts w:ascii="Times New Roman" w:hAnsi="Times New Roman" w:cs="Times New Roman"/>
          <w:b/>
          <w:sz w:val="24"/>
          <w:szCs w:val="24"/>
        </w:rPr>
      </w:pPr>
    </w:p>
    <w:p w:rsidR="00BF20EA" w:rsidRPr="002020C5" w:rsidRDefault="006971CB">
      <w:pPr>
        <w:keepNext/>
        <w:keepLines/>
        <w:suppressAutoHyphens/>
        <w:ind w:left="-540" w:firstLine="540"/>
        <w:jc w:val="center"/>
        <w:rPr>
          <w:rFonts w:ascii="Times New Roman" w:hAnsi="Times New Roman" w:cs="Times New Roman"/>
          <w:bCs/>
          <w:sz w:val="24"/>
          <w:szCs w:val="24"/>
        </w:rPr>
      </w:pPr>
      <w:r w:rsidRPr="002020C5">
        <w:rPr>
          <w:rFonts w:ascii="Times New Roman" w:hAnsi="Times New Roman" w:cs="Times New Roman"/>
          <w:b/>
          <w:sz w:val="24"/>
          <w:szCs w:val="24"/>
        </w:rPr>
        <w:t>1. ОБЪЕКТ ЗАКУПКИ (ПРЕДМЕТ КОНТРАКТ</w:t>
      </w:r>
      <w:r w:rsidRPr="002020C5">
        <w:rPr>
          <w:rFonts w:ascii="Times New Roman" w:hAnsi="Times New Roman" w:cs="Times New Roman"/>
          <w:bCs/>
          <w:sz w:val="24"/>
          <w:szCs w:val="24"/>
        </w:rPr>
        <w:t>А)</w:t>
      </w:r>
    </w:p>
    <w:p w:rsidR="00BF20EA" w:rsidRPr="002020C5" w:rsidRDefault="00C43795">
      <w:pPr>
        <w:keepNext/>
        <w:keepLines/>
        <w:suppressAutoHyphens/>
        <w:ind w:left="-540" w:firstLine="540"/>
        <w:jc w:val="center"/>
        <w:rPr>
          <w:rFonts w:ascii="Times New Roman" w:hAnsi="Times New Roman" w:cs="Times New Roman"/>
          <w:bCs/>
          <w:sz w:val="24"/>
          <w:szCs w:val="24"/>
        </w:rPr>
      </w:pPr>
    </w:p>
    <w:p w:rsidR="00BF20EA" w:rsidRPr="002020C5" w:rsidRDefault="006971CB">
      <w:pPr>
        <w:keepNext/>
        <w:keepLines/>
        <w:suppressAutoHyphens/>
        <w:ind w:firstLine="540"/>
        <w:jc w:val="both"/>
        <w:rPr>
          <w:rFonts w:ascii="Times New Roman" w:hAnsi="Times New Roman" w:cs="Times New Roman"/>
          <w:bCs/>
          <w:sz w:val="24"/>
          <w:szCs w:val="24"/>
        </w:rPr>
      </w:pPr>
      <w:r w:rsidRPr="002020C5">
        <w:rPr>
          <w:rFonts w:ascii="Times New Roman" w:hAnsi="Times New Roman" w:cs="Times New Roman"/>
          <w:bCs/>
          <w:sz w:val="24"/>
          <w:szCs w:val="24"/>
        </w:rPr>
        <w:t>1.1. Поставщик обязуется поставить Заказчику строительны</w:t>
      </w:r>
      <w:r w:rsidR="00BD2238">
        <w:rPr>
          <w:rFonts w:ascii="Times New Roman" w:hAnsi="Times New Roman" w:cs="Times New Roman"/>
          <w:bCs/>
          <w:sz w:val="24"/>
          <w:szCs w:val="24"/>
        </w:rPr>
        <w:t>е</w:t>
      </w:r>
      <w:r w:rsidRPr="002020C5">
        <w:rPr>
          <w:rFonts w:ascii="Times New Roman" w:hAnsi="Times New Roman" w:cs="Times New Roman"/>
          <w:bCs/>
          <w:sz w:val="24"/>
          <w:szCs w:val="24"/>
        </w:rPr>
        <w:t xml:space="preserve"> материал</w:t>
      </w:r>
      <w:r w:rsidR="00BD2238">
        <w:rPr>
          <w:rFonts w:ascii="Times New Roman" w:hAnsi="Times New Roman" w:cs="Times New Roman"/>
          <w:bCs/>
          <w:sz w:val="24"/>
          <w:szCs w:val="24"/>
        </w:rPr>
        <w:t>ы</w:t>
      </w:r>
      <w:r w:rsidRPr="002020C5">
        <w:rPr>
          <w:rFonts w:ascii="Times New Roman" w:hAnsi="Times New Roman" w:cs="Times New Roman"/>
          <w:bCs/>
          <w:sz w:val="24"/>
          <w:szCs w:val="24"/>
        </w:rPr>
        <w:t xml:space="preserve"> (грунтовка, эмаль) для КГБУЗ ''КМБ№3''(код ОКПД 2 - 20.30.11.130, 20.30.12.130, 20.30.12.140, 20.30.11.120) (далее по тексту – «Товар») в соответствии со Спецификацией, являющейся неотъемлемой частью контракта (Приложение 1 к Контракту), а Заказчик обязуется принять Товар и оплатить его в порядке и на условиях Контракта. </w:t>
      </w:r>
    </w:p>
    <w:p w:rsidR="00BF20EA" w:rsidRPr="002020C5" w:rsidRDefault="006971CB">
      <w:pPr>
        <w:keepNext/>
        <w:keepLines/>
        <w:widowControl/>
        <w:ind w:firstLine="540"/>
        <w:jc w:val="both"/>
        <w:rPr>
          <w:rFonts w:ascii="Times New Roman" w:hAnsi="Times New Roman" w:cs="Times New Roman"/>
          <w:bCs/>
          <w:sz w:val="24"/>
          <w:szCs w:val="24"/>
        </w:rPr>
      </w:pPr>
      <w:r w:rsidRPr="002020C5">
        <w:rPr>
          <w:rFonts w:ascii="Times New Roman" w:hAnsi="Times New Roman" w:cs="Times New Roman"/>
          <w:bCs/>
          <w:sz w:val="24"/>
          <w:szCs w:val="24"/>
        </w:rPr>
        <w:t>1.2. Наименование Товара, товарный знак (его словесное обозначение) (при наличии), технические, качественные, функциональные характеристики (потребительские свойства), эксплуатационные характеристики Товара и иные характеристики и показатели Товара,</w:t>
      </w:r>
      <w:r w:rsidRPr="002020C5">
        <w:rPr>
          <w:rFonts w:ascii="Times New Roman" w:hAnsi="Times New Roman" w:cs="Times New Roman"/>
          <w:bCs/>
          <w:i/>
          <w:sz w:val="24"/>
          <w:szCs w:val="24"/>
        </w:rPr>
        <w:t xml:space="preserve"> </w:t>
      </w:r>
      <w:r w:rsidRPr="002020C5">
        <w:rPr>
          <w:rFonts w:ascii="Times New Roman" w:hAnsi="Times New Roman" w:cs="Times New Roman"/>
          <w:bCs/>
          <w:sz w:val="24"/>
          <w:szCs w:val="24"/>
        </w:rPr>
        <w:t>количество Товара, цена за единицу Товара, общая стоимость Товара определены в Спецификации (Приложение 1 к Контракту).</w:t>
      </w:r>
    </w:p>
    <w:p w:rsidR="00BF20EA" w:rsidRPr="002020C5" w:rsidRDefault="006971CB">
      <w:pPr>
        <w:keepNext/>
        <w:keepLines/>
        <w:widowControl/>
        <w:ind w:firstLine="540"/>
        <w:jc w:val="both"/>
        <w:rPr>
          <w:rFonts w:ascii="Times New Roman" w:hAnsi="Times New Roman" w:cs="Times New Roman"/>
          <w:bCs/>
          <w:sz w:val="24"/>
          <w:szCs w:val="24"/>
        </w:rPr>
      </w:pPr>
      <w:r w:rsidRPr="002020C5">
        <w:rPr>
          <w:rFonts w:ascii="Times New Roman" w:hAnsi="Times New Roman" w:cs="Times New Roman"/>
          <w:bCs/>
          <w:sz w:val="24"/>
          <w:szCs w:val="24"/>
        </w:rPr>
        <w:t xml:space="preserve">1.3. </w:t>
      </w:r>
      <w:r w:rsidRPr="002020C5">
        <w:rPr>
          <w:rFonts w:ascii="Times New Roman" w:hAnsi="Times New Roman" w:cs="Times New Roman"/>
          <w:bCs/>
          <w:sz w:val="24"/>
          <w:szCs w:val="24"/>
          <w:shd w:val="clear" w:color="auto" w:fill="FFFFFF"/>
        </w:rPr>
        <w:t xml:space="preserve">Идентификационный код закупки: </w:t>
      </w:r>
      <w:r w:rsidRPr="002020C5">
        <w:rPr>
          <w:rFonts w:ascii="Times New Roman" w:hAnsi="Times New Roman" w:cs="Times New Roman"/>
          <w:bCs/>
          <w:sz w:val="24"/>
          <w:szCs w:val="24"/>
          <w:u w:val="single"/>
        </w:rPr>
        <w:t>252246401138024640100101640012030244</w:t>
      </w:r>
      <w:r w:rsidRPr="00DA61D7">
        <w:rPr>
          <w:rFonts w:ascii="Times New Roman" w:hAnsi="Times New Roman" w:cs="Times New Roman"/>
          <w:bCs/>
          <w:sz w:val="24"/>
          <w:szCs w:val="24"/>
          <w:u w:val="single"/>
        </w:rPr>
        <w:t>.</w:t>
      </w:r>
    </w:p>
    <w:p w:rsidR="00BF20EA" w:rsidRDefault="00C43795" w:rsidP="00C6703F">
      <w:pPr>
        <w:keepNext/>
        <w:keepLines/>
        <w:ind w:firstLine="567"/>
        <w:jc w:val="both"/>
        <w:rPr>
          <w:rFonts w:ascii="Times New Roman" w:hAnsi="Times New Roman" w:cs="Times New Roman"/>
          <w:sz w:val="24"/>
          <w:szCs w:val="24"/>
        </w:rPr>
      </w:pPr>
    </w:p>
    <w:p w:rsidR="000E424E" w:rsidRPr="003D3249" w:rsidRDefault="006971CB" w:rsidP="000E424E">
      <w:pPr>
        <w:keepNext/>
        <w:keepLines/>
        <w:suppressAutoHyphens/>
        <w:ind w:firstLine="540"/>
        <w:jc w:val="both"/>
        <w:rPr>
          <w:rFonts w:ascii="Times New Roman" w:hAnsi="Times New Roman" w:cs="Times New Roman"/>
          <w:bCs/>
          <w:sz w:val="24"/>
          <w:szCs w:val="24"/>
        </w:rPr>
      </w:pPr>
      <w:r w:rsidRPr="003D3249">
        <w:rPr>
          <w:rFonts w:ascii="Times New Roman" w:hAnsi="Times New Roman" w:cs="Times New Roman"/>
          <w:bCs/>
          <w:sz w:val="24"/>
          <w:szCs w:val="24"/>
        </w:rPr>
        <w:t xml:space="preserve"> </w:t>
      </w:r>
    </w:p>
    <w:p w:rsidR="000E424E" w:rsidRPr="002020C5" w:rsidRDefault="00C43795" w:rsidP="00C6703F">
      <w:pPr>
        <w:keepNext/>
        <w:keepLines/>
        <w:ind w:firstLine="567"/>
        <w:jc w:val="both"/>
        <w:rPr>
          <w:rFonts w:ascii="Times New Roman" w:hAnsi="Times New Roman" w:cs="Times New Roman"/>
          <w:sz w:val="24"/>
          <w:szCs w:val="24"/>
        </w:rPr>
      </w:pPr>
    </w:p>
    <w:p w:rsidR="00BF20EA" w:rsidRPr="002020C5" w:rsidRDefault="00C43795">
      <w:pPr>
        <w:keepNext/>
        <w:keepLines/>
        <w:ind w:left="-540" w:firstLine="540"/>
        <w:jc w:val="both"/>
        <w:rPr>
          <w:rFonts w:ascii="Times New Roman" w:hAnsi="Times New Roman" w:cs="Times New Roman"/>
          <w:sz w:val="24"/>
          <w:szCs w:val="24"/>
        </w:rPr>
      </w:pPr>
    </w:p>
    <w:p w:rsidR="00BF20EA" w:rsidRPr="002020C5" w:rsidRDefault="006971CB">
      <w:pPr>
        <w:keepNext/>
        <w:ind w:left="-539" w:firstLine="539"/>
        <w:jc w:val="center"/>
        <w:rPr>
          <w:rFonts w:ascii="Times New Roman" w:hAnsi="Times New Roman" w:cs="Times New Roman"/>
          <w:b/>
          <w:sz w:val="24"/>
          <w:szCs w:val="24"/>
        </w:rPr>
      </w:pPr>
      <w:r w:rsidRPr="002020C5">
        <w:rPr>
          <w:rFonts w:ascii="Times New Roman" w:hAnsi="Times New Roman" w:cs="Times New Roman"/>
          <w:b/>
          <w:sz w:val="24"/>
          <w:szCs w:val="24"/>
        </w:rPr>
        <w:t xml:space="preserve">2. ЦЕНА КОНТРАКТА И ПОРЯДОК ОПЛАТЫ </w:t>
      </w:r>
    </w:p>
    <w:p w:rsidR="00BF20EA" w:rsidRPr="002020C5" w:rsidRDefault="00C43795">
      <w:pPr>
        <w:keepNext/>
        <w:ind w:firstLine="539"/>
        <w:jc w:val="center"/>
        <w:rPr>
          <w:rFonts w:ascii="Times New Roman" w:hAnsi="Times New Roman" w:cs="Times New Roman"/>
          <w:b/>
          <w:sz w:val="24"/>
          <w:szCs w:val="24"/>
        </w:rPr>
      </w:pPr>
    </w:p>
    <w:p w:rsidR="00BF20EA" w:rsidRPr="002020C5" w:rsidRDefault="006971CB">
      <w:pPr>
        <w:pStyle w:val="af9"/>
        <w:ind w:left="0" w:firstLine="567"/>
        <w:jc w:val="both"/>
        <w:rPr>
          <w:rFonts w:ascii="Times New Roman" w:hAnsi="Times New Roman"/>
          <w:sz w:val="24"/>
          <w:szCs w:val="24"/>
        </w:rPr>
      </w:pPr>
      <w:r w:rsidRPr="002020C5">
        <w:rPr>
          <w:rFonts w:ascii="Times New Roman" w:hAnsi="Times New Roman"/>
          <w:sz w:val="24"/>
          <w:szCs w:val="24"/>
        </w:rPr>
        <w:t xml:space="preserve">2.1. Цена настоящего Контракта составляет _______________ </w:t>
      </w:r>
      <w:proofErr w:type="gramStart"/>
      <w:r w:rsidRPr="002020C5">
        <w:rPr>
          <w:rFonts w:ascii="Times New Roman" w:hAnsi="Times New Roman"/>
          <w:sz w:val="24"/>
          <w:szCs w:val="24"/>
        </w:rPr>
        <w:t>( _</w:t>
      </w:r>
      <w:proofErr w:type="gramEnd"/>
      <w:r w:rsidRPr="002020C5">
        <w:rPr>
          <w:rFonts w:ascii="Times New Roman" w:hAnsi="Times New Roman"/>
          <w:sz w:val="24"/>
          <w:szCs w:val="24"/>
        </w:rPr>
        <w:t>______________ ) рублей __ копеек, в том числе НДС____. (НДС не облагается, в случае если контракт заключается с лицами, не являющимися в соответствии с законодательством РФ о налогах и сборах плательщиками НДС).</w:t>
      </w:r>
    </w:p>
    <w:p w:rsidR="00BF20EA" w:rsidRPr="002020C5" w:rsidRDefault="006971CB">
      <w:pPr>
        <w:widowControl/>
        <w:ind w:firstLine="709"/>
        <w:jc w:val="both"/>
        <w:rPr>
          <w:rFonts w:ascii="Times New Roman" w:hAnsi="Times New Roman" w:cs="Times New Roman"/>
          <w:sz w:val="24"/>
          <w:szCs w:val="24"/>
        </w:rPr>
      </w:pPr>
      <w:r w:rsidRPr="002020C5">
        <w:rPr>
          <w:rFonts w:ascii="Times New Roman" w:hAnsi="Times New Roman" w:cs="Times New Roman"/>
          <w:sz w:val="24"/>
          <w:szCs w:val="24"/>
        </w:rPr>
        <w:t>Цена Контракта является твердой и определяется на весь срок исполнения Контракта, за исключением случаев, предусмотренных Законом №44-ФЗ, настоящим контрактом.</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2.2. Цена Контракта включает в себя все расходы, связанные с поставкой Товара в соответствии с условиями Контракта, в том числе:</w:t>
      </w:r>
    </w:p>
    <w:p w:rsidR="00BF20EA" w:rsidRPr="002020C5" w:rsidRDefault="006971CB">
      <w:pPr>
        <w:keepNext/>
        <w:keepLines/>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lastRenderedPageBreak/>
        <w:t>стоимость Товара;</w:t>
      </w:r>
    </w:p>
    <w:p w:rsidR="00BF20EA" w:rsidRPr="002020C5" w:rsidRDefault="006971CB">
      <w:pPr>
        <w:keepNext/>
        <w:keepLines/>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t>стоимость сертификации/декларирования соответствия Товара (при необходимости в соответствии с требованиями действующего законодательства Российской Федерации);</w:t>
      </w:r>
    </w:p>
    <w:p w:rsidR="00BF20EA" w:rsidRPr="002020C5" w:rsidRDefault="006971CB">
      <w:pPr>
        <w:keepNext/>
        <w:keepLines/>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t xml:space="preserve">стоимость доставки Товара до места доставки, включая расходы на погрузку-разгрузку и упаковку Товара, </w:t>
      </w:r>
    </w:p>
    <w:p w:rsidR="00BF20EA" w:rsidRPr="002020C5" w:rsidRDefault="006971CB">
      <w:pPr>
        <w:keepNext/>
        <w:keepLines/>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t>стоимость упаковки (тары);</w:t>
      </w:r>
    </w:p>
    <w:p w:rsidR="00BF20EA" w:rsidRPr="002020C5" w:rsidRDefault="006971CB">
      <w:pPr>
        <w:keepNext/>
        <w:keepLines/>
        <w:widowControl/>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t>расходы на хранение, страхование, уплату налогов, таможенных пошлин, сборов и других обязательных платежей;</w:t>
      </w:r>
    </w:p>
    <w:p w:rsidR="00BF20EA" w:rsidRPr="002020C5" w:rsidRDefault="006971CB">
      <w:pPr>
        <w:keepNext/>
        <w:keepLines/>
        <w:widowControl/>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t>стоимость гарантийных обязательств (при необходимости);</w:t>
      </w:r>
    </w:p>
    <w:p w:rsidR="00BF20EA" w:rsidRPr="002020C5" w:rsidRDefault="006971CB">
      <w:pPr>
        <w:keepNext/>
        <w:keepLines/>
        <w:widowControl/>
        <w:numPr>
          <w:ilvl w:val="1"/>
          <w:numId w:val="2"/>
        </w:numPr>
        <w:tabs>
          <w:tab w:val="left" w:pos="253"/>
          <w:tab w:val="left" w:pos="1070"/>
          <w:tab w:val="left" w:pos="1276"/>
        </w:tabs>
        <w:suppressAutoHyphens/>
        <w:adjustRightInd/>
        <w:ind w:left="0" w:firstLine="540"/>
        <w:jc w:val="both"/>
        <w:rPr>
          <w:rFonts w:ascii="Times New Roman" w:hAnsi="Times New Roman" w:cs="Times New Roman"/>
          <w:sz w:val="24"/>
          <w:szCs w:val="24"/>
        </w:rPr>
      </w:pPr>
      <w:r w:rsidRPr="002020C5">
        <w:rPr>
          <w:rFonts w:ascii="Times New Roman" w:hAnsi="Times New Roman" w:cs="Times New Roman"/>
          <w:sz w:val="24"/>
          <w:szCs w:val="24"/>
        </w:rPr>
        <w:t>все непредвиденные расходы, которые могут возникнуть в период действия Контракта в связи с его исполнением.</w:t>
      </w:r>
    </w:p>
    <w:p w:rsidR="00BF20EA" w:rsidRPr="002020C5" w:rsidRDefault="006971CB">
      <w:pPr>
        <w:widowControl/>
        <w:ind w:firstLine="708"/>
        <w:jc w:val="both"/>
        <w:rPr>
          <w:rFonts w:ascii="Times New Roman" w:hAnsi="Times New Roman" w:cs="Times New Roman"/>
          <w:sz w:val="24"/>
          <w:szCs w:val="24"/>
        </w:rPr>
      </w:pPr>
      <w:r w:rsidRPr="002020C5">
        <w:rPr>
          <w:rFonts w:ascii="Times New Roman" w:hAnsi="Times New Roman" w:cs="Times New Roman"/>
          <w:sz w:val="24"/>
          <w:szCs w:val="24"/>
        </w:rPr>
        <w:t>Подлежащая уплате Заказчиком юридическому лицу или физическому лицу, в том числе зарегистрированному в качестве индивидуального предпринимателя сумма,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F20EA" w:rsidRPr="002020C5" w:rsidRDefault="00C43795">
      <w:pPr>
        <w:widowControl/>
        <w:ind w:firstLine="709"/>
        <w:jc w:val="both"/>
        <w:rPr>
          <w:rFonts w:ascii="Times New Roman" w:hAnsi="Times New Roman" w:cs="Times New Roman"/>
          <w:sz w:val="24"/>
          <w:szCs w:val="24"/>
        </w:rPr>
      </w:pP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2.3.Валюта, используемая для расчетов - рубль Российской Федерации.</w:t>
      </w:r>
    </w:p>
    <w:p w:rsidR="00BF20EA" w:rsidRPr="002020C5" w:rsidRDefault="006971CB">
      <w:pPr>
        <w:spacing w:line="233" w:lineRule="auto"/>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            2.4.Источник финансирования: Средства ТФОМС.</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2.5. 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BF20EA" w:rsidRPr="002020C5" w:rsidRDefault="006971CB">
      <w:pPr>
        <w:widowControl/>
        <w:ind w:firstLine="708"/>
        <w:jc w:val="both"/>
        <w:rPr>
          <w:rFonts w:ascii="Times New Roman" w:hAnsi="Times New Roman" w:cs="Times New Roman"/>
          <w:sz w:val="24"/>
          <w:szCs w:val="24"/>
        </w:rPr>
      </w:pPr>
      <w:r w:rsidRPr="002020C5">
        <w:rPr>
          <w:rFonts w:ascii="Times New Roman" w:hAnsi="Times New Roman" w:cs="Times New Roman"/>
          <w:sz w:val="24"/>
          <w:szCs w:val="24"/>
        </w:rPr>
        <w:tab/>
      </w:r>
      <w:r w:rsidRPr="00A378E4">
        <w:rPr>
          <w:rFonts w:ascii="Times New Roman" w:hAnsi="Times New Roman" w:cs="Times New Roman"/>
          <w:sz w:val="24"/>
          <w:szCs w:val="24"/>
        </w:rPr>
        <w:t>2.6. Оплата по Контракту осуществляется в безналичной форме путем перечисления денежных средств на счет Поставщика, указанный в Контракте, в течение не более чем семь рабочих дней с даты подписания Заказчиком документа о приемке в соответствии со ст. 94 Закона № 44-ФЗ.</w:t>
      </w:r>
    </w:p>
    <w:p w:rsidR="00BF20EA" w:rsidRPr="002020C5" w:rsidRDefault="006971CB">
      <w:pPr>
        <w:jc w:val="both"/>
        <w:outlineLvl w:val="0"/>
        <w:rPr>
          <w:rFonts w:ascii="Times New Roman" w:hAnsi="Times New Roman" w:cs="Times New Roman"/>
          <w:sz w:val="24"/>
          <w:szCs w:val="24"/>
        </w:rPr>
      </w:pPr>
      <w:r w:rsidRPr="002020C5">
        <w:rPr>
          <w:rFonts w:ascii="Times New Roman" w:hAnsi="Times New Roman" w:cs="Times New Roman"/>
          <w:sz w:val="24"/>
          <w:szCs w:val="24"/>
        </w:rPr>
        <w:t xml:space="preserve"> </w:t>
      </w:r>
    </w:p>
    <w:p w:rsidR="00BF20EA" w:rsidRPr="002020C5" w:rsidRDefault="00C43795">
      <w:pPr>
        <w:jc w:val="both"/>
        <w:outlineLvl w:val="0"/>
        <w:rPr>
          <w:rFonts w:ascii="Times New Roman" w:hAnsi="Times New Roman" w:cs="Times New Roman"/>
          <w:sz w:val="24"/>
          <w:szCs w:val="24"/>
        </w:rPr>
      </w:pPr>
    </w:p>
    <w:p w:rsidR="00BF20EA" w:rsidRPr="002020C5" w:rsidRDefault="006971CB">
      <w:pPr>
        <w:spacing w:line="233" w:lineRule="auto"/>
        <w:jc w:val="center"/>
        <w:outlineLvl w:val="2"/>
        <w:rPr>
          <w:rFonts w:ascii="Times New Roman" w:hAnsi="Times New Roman" w:cs="Times New Roman"/>
          <w:b/>
          <w:sz w:val="24"/>
          <w:szCs w:val="24"/>
        </w:rPr>
      </w:pPr>
      <w:r w:rsidRPr="002020C5">
        <w:rPr>
          <w:rFonts w:ascii="Times New Roman" w:hAnsi="Times New Roman" w:cs="Times New Roman"/>
          <w:b/>
          <w:sz w:val="24"/>
          <w:szCs w:val="24"/>
        </w:rPr>
        <w:t xml:space="preserve">3.УСЛОВИЯ ПОСТАВКИ </w:t>
      </w:r>
    </w:p>
    <w:p w:rsidR="00BF20EA" w:rsidRPr="002020C5" w:rsidRDefault="00C43795">
      <w:pPr>
        <w:spacing w:line="233" w:lineRule="auto"/>
        <w:outlineLvl w:val="2"/>
        <w:rPr>
          <w:rFonts w:ascii="Times New Roman" w:hAnsi="Times New Roman" w:cs="Times New Roman"/>
          <w:b/>
          <w:sz w:val="24"/>
          <w:szCs w:val="24"/>
        </w:rPr>
      </w:pP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3.1. Поставка Товара должна осуществляться </w:t>
      </w:r>
      <w:r w:rsidRPr="002020C5">
        <w:rPr>
          <w:rFonts w:ascii="Times New Roman" w:hAnsi="Times New Roman" w:cs="Times New Roman"/>
          <w:bCs/>
          <w:sz w:val="24"/>
          <w:szCs w:val="24"/>
        </w:rPr>
        <w:t>в соответствии со Спецификацией (Приложение № 1 к Контракту), условиями Контракта, требованиями действующего законодательства Российской Федерации</w:t>
      </w:r>
      <w:r w:rsidRPr="002020C5">
        <w:rPr>
          <w:rFonts w:ascii="Times New Roman" w:hAnsi="Times New Roman" w:cs="Times New Roman"/>
          <w:sz w:val="24"/>
          <w:szCs w:val="24"/>
        </w:rPr>
        <w:t>.</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3.2. Поставка Товара производится силами и средствами Поставщика в соответствии с условиями Контракта. </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3.3. Место доставки Товара: </w:t>
      </w:r>
    </w:p>
    <w:p w:rsidR="00BF20EA" w:rsidRPr="002020C5" w:rsidRDefault="006971CB">
      <w:pPr>
        <w:spacing w:line="233" w:lineRule="auto"/>
        <w:ind w:firstLine="708"/>
        <w:jc w:val="both"/>
        <w:outlineLvl w:val="2"/>
        <w:rPr>
          <w:rFonts w:ascii="Times New Roman" w:hAnsi="Times New Roman" w:cs="Times New Roman"/>
          <w:sz w:val="24"/>
          <w:szCs w:val="24"/>
        </w:rPr>
      </w:pPr>
      <w:r w:rsidRPr="00DA61D7">
        <w:rPr>
          <w:rFonts w:ascii="Times New Roman" w:hAnsi="Times New Roman" w:cs="Times New Roman"/>
          <w:sz w:val="24"/>
          <w:szCs w:val="24"/>
          <w:lang w:bidi="ru-RU"/>
        </w:rPr>
        <w:t xml:space="preserve"> </w:t>
      </w:r>
      <w:r w:rsidRPr="002020C5">
        <w:rPr>
          <w:rFonts w:ascii="Times New Roman" w:hAnsi="Times New Roman" w:cs="Times New Roman"/>
          <w:sz w:val="24"/>
          <w:szCs w:val="24"/>
        </w:rPr>
        <w:t xml:space="preserve">г. Красноярск ул. Свердловская </w:t>
      </w:r>
      <w:proofErr w:type="gramStart"/>
      <w:r w:rsidRPr="002020C5">
        <w:rPr>
          <w:rFonts w:ascii="Times New Roman" w:hAnsi="Times New Roman" w:cs="Times New Roman"/>
          <w:sz w:val="24"/>
          <w:szCs w:val="24"/>
        </w:rPr>
        <w:t>76 .</w:t>
      </w:r>
      <w:proofErr w:type="gramEnd"/>
    </w:p>
    <w:p w:rsidR="00BF20EA" w:rsidRPr="002020C5" w:rsidRDefault="00BD2238">
      <w:pPr>
        <w:spacing w:line="233" w:lineRule="auto"/>
        <w:ind w:firstLine="708"/>
        <w:jc w:val="both"/>
        <w:outlineLvl w:val="2"/>
        <w:rPr>
          <w:rFonts w:ascii="Times New Roman" w:hAnsi="Times New Roman" w:cs="Times New Roman"/>
          <w:sz w:val="24"/>
          <w:szCs w:val="24"/>
          <w:u w:val="single"/>
        </w:rPr>
      </w:pPr>
      <w:r>
        <w:rPr>
          <w:rFonts w:ascii="Times New Roman" w:hAnsi="Times New Roman" w:cs="Times New Roman"/>
          <w:sz w:val="24"/>
          <w:szCs w:val="24"/>
        </w:rPr>
        <w:t xml:space="preserve">3.4. </w:t>
      </w:r>
      <w:r w:rsidR="006971CB" w:rsidRPr="002020C5">
        <w:rPr>
          <w:rFonts w:ascii="Times New Roman" w:hAnsi="Times New Roman" w:cs="Times New Roman"/>
          <w:sz w:val="24"/>
          <w:szCs w:val="24"/>
        </w:rPr>
        <w:t xml:space="preserve">Срок поставки Товара: </w:t>
      </w:r>
      <w:r w:rsidR="006971CB" w:rsidRPr="002020C5">
        <w:rPr>
          <w:rFonts w:ascii="Times New Roman" w:hAnsi="Times New Roman" w:cs="Times New Roman"/>
          <w:sz w:val="24"/>
          <w:szCs w:val="24"/>
          <w:u w:val="single"/>
        </w:rPr>
        <w:t>С даты заключения контракта в течени</w:t>
      </w:r>
      <w:r>
        <w:rPr>
          <w:rFonts w:ascii="Times New Roman" w:hAnsi="Times New Roman" w:cs="Times New Roman"/>
          <w:sz w:val="24"/>
          <w:szCs w:val="24"/>
          <w:u w:val="single"/>
        </w:rPr>
        <w:t>е</w:t>
      </w:r>
      <w:bookmarkStart w:id="0" w:name="_GoBack"/>
      <w:bookmarkEnd w:id="0"/>
      <w:r w:rsidR="006971CB" w:rsidRPr="002020C5">
        <w:rPr>
          <w:rFonts w:ascii="Times New Roman" w:hAnsi="Times New Roman" w:cs="Times New Roman"/>
          <w:sz w:val="24"/>
          <w:szCs w:val="24"/>
          <w:u w:val="single"/>
        </w:rPr>
        <w:t xml:space="preserve"> 10 рабочих дней.</w:t>
      </w:r>
    </w:p>
    <w:p w:rsidR="00BF20EA" w:rsidRPr="00BD2238" w:rsidRDefault="006971CB">
      <w:pPr>
        <w:spacing w:line="232"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3.5. Поставщик либо </w:t>
      </w:r>
      <w:r w:rsidRPr="00BD2238">
        <w:rPr>
          <w:rFonts w:ascii="Times New Roman" w:hAnsi="Times New Roman" w:cs="Times New Roman"/>
          <w:sz w:val="24"/>
          <w:szCs w:val="24"/>
        </w:rPr>
        <w:t xml:space="preserve">уполномоченное им лицо при передаче Товара обязан предоставить Заказчику следующие документы: </w:t>
      </w:r>
    </w:p>
    <w:p w:rsidR="00DA61D7" w:rsidRPr="00BD2238" w:rsidRDefault="00DA61D7" w:rsidP="00DA61D7">
      <w:pPr>
        <w:spacing w:line="232" w:lineRule="auto"/>
        <w:ind w:firstLine="708"/>
        <w:jc w:val="both"/>
        <w:outlineLvl w:val="2"/>
        <w:rPr>
          <w:rFonts w:ascii="Times New Roman" w:hAnsi="Times New Roman" w:cs="Times New Roman"/>
          <w:sz w:val="24"/>
          <w:szCs w:val="24"/>
        </w:rPr>
      </w:pPr>
      <w:r w:rsidRPr="00BD2238">
        <w:rPr>
          <w:rFonts w:ascii="Times New Roman" w:hAnsi="Times New Roman" w:cs="Times New Roman"/>
          <w:sz w:val="24"/>
          <w:szCs w:val="24"/>
        </w:rPr>
        <w:t>-  сопроводительный документ, подтверждающий поставку место (груз);</w:t>
      </w:r>
    </w:p>
    <w:p w:rsidR="00BF20EA" w:rsidRPr="00BD2238" w:rsidRDefault="006971CB">
      <w:pPr>
        <w:spacing w:line="232" w:lineRule="auto"/>
        <w:ind w:firstLine="708"/>
        <w:jc w:val="both"/>
        <w:outlineLvl w:val="2"/>
        <w:rPr>
          <w:rFonts w:ascii="Times New Roman" w:hAnsi="Times New Roman" w:cs="Times New Roman"/>
          <w:i/>
          <w:sz w:val="24"/>
          <w:szCs w:val="24"/>
        </w:rPr>
      </w:pPr>
      <w:r w:rsidRPr="00BD2238">
        <w:rPr>
          <w:rFonts w:ascii="Times New Roman" w:hAnsi="Times New Roman" w:cs="Times New Roman"/>
          <w:sz w:val="24"/>
          <w:szCs w:val="24"/>
        </w:rPr>
        <w:t>- товарную накладную [и(или) универсальный передаточный документ (далее-УПД)];</w:t>
      </w:r>
    </w:p>
    <w:p w:rsidR="00BF20EA" w:rsidRPr="00BD2238" w:rsidRDefault="006971CB">
      <w:pPr>
        <w:spacing w:line="232" w:lineRule="auto"/>
        <w:ind w:firstLine="708"/>
        <w:jc w:val="both"/>
        <w:outlineLvl w:val="2"/>
        <w:rPr>
          <w:rFonts w:ascii="Times New Roman" w:hAnsi="Times New Roman" w:cs="Times New Roman"/>
          <w:sz w:val="24"/>
          <w:szCs w:val="24"/>
        </w:rPr>
      </w:pPr>
      <w:r w:rsidRPr="00BD2238">
        <w:rPr>
          <w:rFonts w:ascii="Times New Roman" w:hAnsi="Times New Roman" w:cs="Times New Roman"/>
          <w:sz w:val="24"/>
          <w:szCs w:val="24"/>
        </w:rPr>
        <w:t>счет-фактуру</w:t>
      </w:r>
      <w:r w:rsidRPr="00BD2238">
        <w:rPr>
          <w:rFonts w:ascii="Times New Roman" w:eastAsia="Calibri" w:hAnsi="Times New Roman" w:cs="Times New Roman"/>
          <w:sz w:val="24"/>
          <w:szCs w:val="24"/>
        </w:rPr>
        <w:t xml:space="preserve"> оформленный в соответствии с требованиями действующего законодательства, </w:t>
      </w:r>
      <w:r w:rsidRPr="00BD2238">
        <w:rPr>
          <w:rFonts w:ascii="Times New Roman" w:hAnsi="Times New Roman" w:cs="Times New Roman"/>
          <w:i/>
          <w:sz w:val="24"/>
          <w:szCs w:val="24"/>
        </w:rPr>
        <w:t>и (или)</w:t>
      </w:r>
      <w:r w:rsidRPr="00BD2238">
        <w:rPr>
          <w:rFonts w:ascii="Times New Roman" w:hAnsi="Times New Roman" w:cs="Times New Roman"/>
          <w:sz w:val="24"/>
          <w:szCs w:val="24"/>
        </w:rPr>
        <w:t xml:space="preserve"> счет,</w:t>
      </w:r>
    </w:p>
    <w:p w:rsidR="00BF20EA" w:rsidRPr="00BD2238" w:rsidRDefault="006971CB">
      <w:pPr>
        <w:spacing w:line="232" w:lineRule="auto"/>
        <w:ind w:firstLine="708"/>
        <w:jc w:val="both"/>
        <w:outlineLvl w:val="2"/>
        <w:rPr>
          <w:rFonts w:ascii="Times New Roman" w:hAnsi="Times New Roman" w:cs="Times New Roman"/>
          <w:sz w:val="24"/>
          <w:szCs w:val="24"/>
        </w:rPr>
      </w:pPr>
      <w:r w:rsidRPr="00BD2238">
        <w:rPr>
          <w:rFonts w:ascii="Times New Roman" w:hAnsi="Times New Roman" w:cs="Times New Roman"/>
          <w:sz w:val="24"/>
          <w:szCs w:val="24"/>
        </w:rPr>
        <w:t xml:space="preserve">а также документы по качеству Товара: </w:t>
      </w:r>
    </w:p>
    <w:p w:rsidR="00BF20EA" w:rsidRPr="002020C5" w:rsidRDefault="006971CB">
      <w:pPr>
        <w:spacing w:line="232" w:lineRule="auto"/>
        <w:ind w:firstLine="708"/>
        <w:jc w:val="both"/>
        <w:outlineLvl w:val="2"/>
        <w:rPr>
          <w:rFonts w:ascii="Times New Roman" w:hAnsi="Times New Roman" w:cs="Times New Roman"/>
          <w:sz w:val="24"/>
          <w:szCs w:val="24"/>
        </w:rPr>
      </w:pPr>
      <w:r w:rsidRPr="00BD2238">
        <w:rPr>
          <w:rFonts w:ascii="Times New Roman" w:hAnsi="Times New Roman" w:cs="Times New Roman"/>
          <w:sz w:val="24"/>
          <w:szCs w:val="24"/>
        </w:rPr>
        <w:t>копию сертификата соответствия/декларации о соответствии</w:t>
      </w:r>
      <w:r w:rsidRPr="002020C5">
        <w:rPr>
          <w:rFonts w:ascii="Times New Roman" w:hAnsi="Times New Roman" w:cs="Times New Roman"/>
          <w:sz w:val="24"/>
          <w:szCs w:val="24"/>
        </w:rPr>
        <w:t xml:space="preserve"> на Товар, </w:t>
      </w:r>
      <w:r w:rsidRPr="002020C5">
        <w:rPr>
          <w:rFonts w:ascii="Times New Roman" w:hAnsi="Times New Roman"/>
          <w:sz w:val="24"/>
          <w:szCs w:val="24"/>
        </w:rPr>
        <w:t xml:space="preserve">документ, подтверждающий государственную регистрацию Товара </w:t>
      </w:r>
      <w:r w:rsidRPr="002020C5">
        <w:rPr>
          <w:rFonts w:ascii="Times New Roman" w:hAnsi="Times New Roman" w:cs="Times New Roman"/>
          <w:sz w:val="24"/>
          <w:szCs w:val="24"/>
        </w:rPr>
        <w:t>(при их наличии в соответствии с требованиями законодательства Российской Федерации);</w:t>
      </w:r>
    </w:p>
    <w:p w:rsidR="00BF20EA" w:rsidRPr="002020C5" w:rsidRDefault="006971CB">
      <w:pPr>
        <w:spacing w:line="232"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 </w:t>
      </w:r>
    </w:p>
    <w:p w:rsidR="00BF20EA" w:rsidRPr="002020C5" w:rsidRDefault="006971CB">
      <w:pPr>
        <w:spacing w:line="232"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а Заказчик или его уполномоченный представитель обязан принять данные документы. </w:t>
      </w:r>
    </w:p>
    <w:p w:rsidR="00BF20EA" w:rsidRPr="002020C5" w:rsidRDefault="006971CB">
      <w:pPr>
        <w:spacing w:line="232"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В случае непредставления (несвоевременного представления) вышеуказанных </w:t>
      </w:r>
      <w:r w:rsidRPr="002020C5">
        <w:rPr>
          <w:rFonts w:ascii="Times New Roman" w:hAnsi="Times New Roman" w:cs="Times New Roman"/>
          <w:sz w:val="24"/>
          <w:szCs w:val="24"/>
        </w:rPr>
        <w:lastRenderedPageBreak/>
        <w:t>документов обязательство по поставке Товара считается неисполненным, и Поставщик несет ответственность, предусмотренную разделом 7 Контракта.</w:t>
      </w:r>
    </w:p>
    <w:p w:rsidR="00BF20EA" w:rsidRPr="002020C5" w:rsidRDefault="006971CB">
      <w:pPr>
        <w:spacing w:line="232"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Предоставление Поставщиком Заказчику документа о приемке осуществляется в соответствии со ст.94 Закона № 44-ФЗ. </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3.6. Обязательство Поставщика по поставке считается выполненным с момента передачи Заказчику Товара, документов, указанных в п. 3.5. Контракта, и подписания Заказчиком документа о приемке в соответствии со ст.94 Закона № 44-ФЗ. С этого момента право собственности на Товар, риск случайной гибели, порчи и/или повреждения Товара переходят к Заказчику.</w:t>
      </w:r>
    </w:p>
    <w:p w:rsidR="00BF20EA" w:rsidRPr="002020C5" w:rsidRDefault="006971CB">
      <w:pPr>
        <w:spacing w:line="233" w:lineRule="auto"/>
        <w:ind w:left="-567" w:firstLine="708"/>
        <w:jc w:val="center"/>
        <w:outlineLvl w:val="2"/>
        <w:rPr>
          <w:rFonts w:ascii="Times New Roman" w:hAnsi="Times New Roman" w:cs="Times New Roman"/>
          <w:b/>
          <w:sz w:val="24"/>
          <w:szCs w:val="24"/>
        </w:rPr>
      </w:pPr>
      <w:r w:rsidRPr="002020C5">
        <w:rPr>
          <w:rFonts w:ascii="Times New Roman" w:hAnsi="Times New Roman" w:cs="Times New Roman"/>
          <w:b/>
          <w:sz w:val="24"/>
          <w:szCs w:val="24"/>
        </w:rPr>
        <w:t>4. ПРАВА И ОБЯЗАННОСТИ СТОРОН</w:t>
      </w:r>
    </w:p>
    <w:p w:rsidR="00BF20EA" w:rsidRPr="002020C5" w:rsidRDefault="00C43795">
      <w:pPr>
        <w:spacing w:line="233" w:lineRule="auto"/>
        <w:ind w:left="-567" w:firstLine="708"/>
        <w:outlineLvl w:val="2"/>
        <w:rPr>
          <w:rFonts w:ascii="Times New Roman" w:hAnsi="Times New Roman" w:cs="Times New Roman"/>
          <w:b/>
          <w:sz w:val="24"/>
          <w:szCs w:val="24"/>
        </w:rPr>
      </w:pPr>
    </w:p>
    <w:p w:rsidR="00BF20EA" w:rsidRPr="002020C5" w:rsidRDefault="006971CB">
      <w:pPr>
        <w:spacing w:line="233" w:lineRule="auto"/>
        <w:ind w:firstLine="708"/>
        <w:jc w:val="both"/>
        <w:outlineLvl w:val="2"/>
        <w:rPr>
          <w:rFonts w:ascii="Times New Roman" w:hAnsi="Times New Roman" w:cs="Times New Roman"/>
          <w:b/>
          <w:sz w:val="24"/>
          <w:szCs w:val="24"/>
        </w:rPr>
      </w:pPr>
      <w:r w:rsidRPr="002020C5">
        <w:rPr>
          <w:rFonts w:ascii="Times New Roman" w:hAnsi="Times New Roman" w:cs="Times New Roman"/>
          <w:b/>
          <w:sz w:val="24"/>
          <w:szCs w:val="24"/>
        </w:rPr>
        <w:t>4.1. Заказчик вправе:</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4.1.1. Требовать от Поставщика надлежащего исполнения обязательств в соответствии с условиями Контракта.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4.1.2. Требовать от Поставщика представления надлежащим образом оформленных документов, указанных в п. 3.5. Контракта.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4.1.3. Запрашивать у Поставщика информацию о ходе и состоянии исполнения обязательств Поставщика по Контракту.</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4.1.4. Направлять мотивированный отказ в подписании документа о приемке по результатам приемки поставленного Товара.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4.1.5. Пользоваться иными установленными Контрактом и законодательством Российской Федерации правами.</w:t>
      </w:r>
    </w:p>
    <w:p w:rsidR="00BF20EA" w:rsidRPr="002020C5" w:rsidRDefault="006971CB">
      <w:pPr>
        <w:spacing w:line="233" w:lineRule="auto"/>
        <w:ind w:firstLine="708"/>
        <w:jc w:val="both"/>
        <w:outlineLvl w:val="2"/>
        <w:rPr>
          <w:rFonts w:ascii="Times New Roman" w:hAnsi="Times New Roman" w:cs="Times New Roman"/>
          <w:b/>
          <w:sz w:val="24"/>
          <w:szCs w:val="24"/>
        </w:rPr>
      </w:pPr>
      <w:r w:rsidRPr="002020C5">
        <w:rPr>
          <w:rFonts w:ascii="Times New Roman" w:hAnsi="Times New Roman" w:cs="Times New Roman"/>
          <w:b/>
          <w:sz w:val="24"/>
          <w:szCs w:val="24"/>
        </w:rPr>
        <w:t>4.2. Заказчик обязан:</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4.2.1. Принять и оплатить поставленный Товар при отсутствии у него замечаний по качеству, количеству, соответствию Товара иным условиям Контракта.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4.2.2. Для взыскания неустойки (штрафов, пеней) направить Поставщику претензию, содержащую требование об уплате сумм неустойки (штрафов, пеней), предусмотренных Контрактом за неисполнение (ненадлежащее исполнение) Поставщиком своих обязательств по Контракту.</w:t>
      </w:r>
    </w:p>
    <w:p w:rsidR="00BF20EA" w:rsidRPr="002020C5" w:rsidRDefault="006971CB">
      <w:pPr>
        <w:spacing w:line="233" w:lineRule="auto"/>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4.2.3. Провести экспертизу для поставленного Товара на предмет соответствия условиям Контракта, в соответствии с п. 6.5. Контракта </w:t>
      </w:r>
    </w:p>
    <w:p w:rsidR="00BF20EA" w:rsidRPr="002020C5" w:rsidRDefault="006971CB">
      <w:pPr>
        <w:spacing w:line="233" w:lineRule="auto"/>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4.2.4. Исполнять иные обязанности, предусмотренные законодательством Российской Федерации и условиями Контракта</w:t>
      </w:r>
    </w:p>
    <w:p w:rsidR="00BF20EA" w:rsidRPr="002020C5" w:rsidRDefault="006971CB">
      <w:pPr>
        <w:spacing w:line="233" w:lineRule="auto"/>
        <w:ind w:firstLine="708"/>
        <w:jc w:val="both"/>
        <w:outlineLvl w:val="2"/>
        <w:rPr>
          <w:rFonts w:ascii="Times New Roman" w:hAnsi="Times New Roman" w:cs="Times New Roman"/>
          <w:b/>
          <w:sz w:val="24"/>
          <w:szCs w:val="24"/>
        </w:rPr>
      </w:pPr>
      <w:r w:rsidRPr="002020C5">
        <w:rPr>
          <w:rFonts w:ascii="Times New Roman" w:hAnsi="Times New Roman" w:cs="Times New Roman"/>
          <w:b/>
          <w:sz w:val="24"/>
          <w:szCs w:val="24"/>
        </w:rPr>
        <w:t>4.3. Поставщик вправе:</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4.3.1. Требовать оплаты надлежащим образом поставленного и принятого Заказчиком Товара.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4.3.2. Запрашивать у Заказчика разъяснения и уточнения по вопросам поставки Товара в рамках Контракта.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4.3.3. Для взыскания неустойки (штрафов, пеней) направить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4.3.4. Пользоваться иными правами, установленными Контрактом и законодательством Российской Федерации.</w:t>
      </w:r>
    </w:p>
    <w:p w:rsidR="00BF20EA" w:rsidRPr="002020C5" w:rsidRDefault="00C43795">
      <w:pPr>
        <w:widowControl/>
        <w:ind w:firstLine="709"/>
        <w:jc w:val="both"/>
        <w:outlineLvl w:val="0"/>
        <w:rPr>
          <w:rFonts w:ascii="Times New Roman" w:hAnsi="Times New Roman" w:cs="Times New Roman"/>
          <w:sz w:val="24"/>
          <w:szCs w:val="24"/>
        </w:rPr>
      </w:pPr>
    </w:p>
    <w:p w:rsidR="00BF20EA" w:rsidRPr="002020C5" w:rsidRDefault="006971CB">
      <w:pPr>
        <w:spacing w:line="233" w:lineRule="auto"/>
        <w:ind w:firstLine="708"/>
        <w:jc w:val="both"/>
        <w:outlineLvl w:val="2"/>
        <w:rPr>
          <w:rFonts w:ascii="Times New Roman" w:hAnsi="Times New Roman" w:cs="Times New Roman"/>
          <w:b/>
          <w:sz w:val="24"/>
          <w:szCs w:val="24"/>
        </w:rPr>
      </w:pPr>
      <w:r w:rsidRPr="002020C5">
        <w:rPr>
          <w:rFonts w:ascii="Times New Roman" w:hAnsi="Times New Roman" w:cs="Times New Roman"/>
          <w:b/>
          <w:sz w:val="24"/>
          <w:szCs w:val="24"/>
        </w:rPr>
        <w:t>4.4. Поставщик обязан:</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4.4.1. Своевременно и надлежащим образом поставить Товар в соответствии с условиями Контракта и приложениями к нему.</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4.4.2. Осуществить выгрузку и занести Товар в помещение, указанное Заказчиком в момент поставки.</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4.4.3. Осуществить контроль за доставкой Товара.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Направить уполномоченного представителя для участия в приемке Товара Заказчиком.</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4.4.4. Представить документы, указанные в п. 3.5. Контракта.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4.4.5. 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 в порядке, указанном в п. 13.3. Контракта.</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4.4.6. Исполнять иные обязанности, предусмотренные действующим </w:t>
      </w:r>
      <w:r w:rsidRPr="002020C5">
        <w:rPr>
          <w:rFonts w:ascii="Times New Roman" w:hAnsi="Times New Roman" w:cs="Times New Roman"/>
          <w:sz w:val="24"/>
          <w:szCs w:val="24"/>
        </w:rPr>
        <w:lastRenderedPageBreak/>
        <w:t>законодательством Российской Федерации и Контрактом.</w:t>
      </w:r>
    </w:p>
    <w:p w:rsidR="00BF20EA" w:rsidRPr="00DA61D7" w:rsidRDefault="00C43795">
      <w:pPr>
        <w:widowControl/>
        <w:ind w:firstLine="709"/>
        <w:jc w:val="both"/>
        <w:rPr>
          <w:rFonts w:ascii="Times New Roman" w:hAnsi="Times New Roman" w:cs="Times New Roman"/>
          <w:sz w:val="24"/>
          <w:szCs w:val="24"/>
        </w:rPr>
      </w:pPr>
    </w:p>
    <w:p w:rsidR="00BF20EA" w:rsidRPr="002020C5" w:rsidRDefault="00C43795">
      <w:pPr>
        <w:spacing w:line="233" w:lineRule="auto"/>
        <w:ind w:firstLine="708"/>
        <w:jc w:val="both"/>
        <w:outlineLvl w:val="2"/>
        <w:rPr>
          <w:rFonts w:ascii="Times New Roman" w:hAnsi="Times New Roman" w:cs="Times New Roman"/>
          <w:sz w:val="24"/>
          <w:szCs w:val="24"/>
        </w:rPr>
      </w:pPr>
    </w:p>
    <w:p w:rsidR="00BF20EA" w:rsidRPr="002020C5" w:rsidRDefault="00C43795">
      <w:pPr>
        <w:spacing w:line="233" w:lineRule="auto"/>
        <w:ind w:left="-567" w:firstLine="708"/>
        <w:jc w:val="both"/>
        <w:outlineLvl w:val="2"/>
        <w:rPr>
          <w:rFonts w:ascii="Times New Roman" w:hAnsi="Times New Roman" w:cs="Times New Roman"/>
          <w:sz w:val="24"/>
          <w:szCs w:val="24"/>
        </w:rPr>
      </w:pPr>
    </w:p>
    <w:p w:rsidR="00BF20EA" w:rsidRPr="002020C5" w:rsidRDefault="006971CB">
      <w:pPr>
        <w:spacing w:line="233" w:lineRule="auto"/>
        <w:ind w:left="-567" w:firstLine="708"/>
        <w:jc w:val="center"/>
        <w:outlineLvl w:val="2"/>
        <w:rPr>
          <w:rFonts w:ascii="Times New Roman" w:hAnsi="Times New Roman" w:cs="Times New Roman"/>
          <w:b/>
          <w:sz w:val="24"/>
          <w:szCs w:val="24"/>
        </w:rPr>
      </w:pPr>
      <w:r w:rsidRPr="002020C5">
        <w:rPr>
          <w:rFonts w:ascii="Times New Roman" w:hAnsi="Times New Roman" w:cs="Times New Roman"/>
          <w:b/>
          <w:sz w:val="24"/>
          <w:szCs w:val="24"/>
        </w:rPr>
        <w:t>5.</w:t>
      </w:r>
      <w:r w:rsidRPr="002020C5">
        <w:rPr>
          <w:rFonts w:ascii="Times New Roman" w:hAnsi="Times New Roman" w:cs="Times New Roman"/>
          <w:sz w:val="24"/>
          <w:szCs w:val="24"/>
        </w:rPr>
        <w:t xml:space="preserve"> </w:t>
      </w:r>
      <w:r w:rsidRPr="002020C5">
        <w:rPr>
          <w:rFonts w:ascii="Times New Roman" w:hAnsi="Times New Roman" w:cs="Times New Roman"/>
          <w:b/>
          <w:sz w:val="24"/>
          <w:szCs w:val="24"/>
        </w:rPr>
        <w:t>КАЧЕСТВО И УПАКОВКА ТОВАРА</w:t>
      </w:r>
    </w:p>
    <w:p w:rsidR="00BF20EA" w:rsidRPr="002020C5" w:rsidRDefault="00C43795">
      <w:pPr>
        <w:spacing w:line="233" w:lineRule="auto"/>
        <w:ind w:left="-567" w:firstLine="708"/>
        <w:jc w:val="center"/>
        <w:outlineLvl w:val="2"/>
        <w:rPr>
          <w:rFonts w:ascii="Times New Roman" w:hAnsi="Times New Roman" w:cs="Times New Roman"/>
          <w:b/>
          <w:sz w:val="24"/>
          <w:szCs w:val="24"/>
        </w:rPr>
      </w:pPr>
    </w:p>
    <w:p w:rsidR="00BF20EA" w:rsidRPr="002020C5" w:rsidRDefault="006971CB">
      <w:pPr>
        <w:spacing w:line="233" w:lineRule="auto"/>
        <w:ind w:firstLine="708"/>
        <w:jc w:val="both"/>
        <w:outlineLvl w:val="2"/>
        <w:rPr>
          <w:rFonts w:ascii="Times New Roman" w:hAnsi="Times New Roman" w:cs="Times New Roman"/>
          <w:iCs/>
          <w:sz w:val="24"/>
          <w:szCs w:val="24"/>
        </w:rPr>
      </w:pPr>
      <w:r w:rsidRPr="002020C5">
        <w:rPr>
          <w:rFonts w:ascii="Times New Roman" w:hAnsi="Times New Roman" w:cs="Times New Roman"/>
          <w:sz w:val="24"/>
          <w:szCs w:val="24"/>
        </w:rPr>
        <w:t xml:space="preserve">5.1. </w:t>
      </w:r>
      <w:r w:rsidRPr="002020C5">
        <w:rPr>
          <w:rStyle w:val="FontStyle14"/>
          <w:sz w:val="24"/>
          <w:szCs w:val="24"/>
        </w:rPr>
        <w:t>Качество, технические характеристики Товара,</w:t>
      </w:r>
      <w:r w:rsidRPr="002020C5">
        <w:rPr>
          <w:rFonts w:ascii="Times New Roman" w:hAnsi="Times New Roman" w:cs="Times New Roman"/>
          <w:sz w:val="24"/>
          <w:szCs w:val="24"/>
        </w:rPr>
        <w:t xml:space="preserve"> </w:t>
      </w:r>
      <w:r w:rsidRPr="002020C5">
        <w:rPr>
          <w:rFonts w:ascii="Times New Roman" w:hAnsi="Times New Roman" w:cs="Times New Roman"/>
          <w:kern w:val="28"/>
          <w:sz w:val="24"/>
          <w:szCs w:val="24"/>
        </w:rPr>
        <w:t>функциональные характеристики (потребительские свойства)</w:t>
      </w:r>
      <w:r w:rsidRPr="002020C5">
        <w:rPr>
          <w:rFonts w:ascii="Times New Roman" w:hAnsi="Times New Roman" w:cs="Times New Roman"/>
          <w:sz w:val="24"/>
          <w:szCs w:val="24"/>
        </w:rPr>
        <w:t xml:space="preserve">, </w:t>
      </w:r>
      <w:r w:rsidRPr="002020C5">
        <w:rPr>
          <w:rFonts w:ascii="Times New Roman" w:hAnsi="Times New Roman" w:cs="Times New Roman"/>
          <w:bCs/>
          <w:sz w:val="24"/>
          <w:szCs w:val="24"/>
        </w:rPr>
        <w:t xml:space="preserve">эксплуатационные характеристики </w:t>
      </w:r>
      <w:r w:rsidRPr="002020C5">
        <w:rPr>
          <w:rFonts w:ascii="Times New Roman" w:hAnsi="Times New Roman" w:cs="Times New Roman"/>
          <w:sz w:val="24"/>
          <w:szCs w:val="24"/>
        </w:rPr>
        <w:t>поставляемого Товара</w:t>
      </w:r>
      <w:r w:rsidRPr="002020C5">
        <w:rPr>
          <w:rFonts w:ascii="Times New Roman" w:hAnsi="Times New Roman" w:cs="Times New Roman"/>
          <w:bCs/>
          <w:sz w:val="24"/>
          <w:szCs w:val="24"/>
        </w:rPr>
        <w:t xml:space="preserve"> </w:t>
      </w:r>
      <w:r w:rsidRPr="002020C5">
        <w:rPr>
          <w:rFonts w:ascii="Times New Roman" w:hAnsi="Times New Roman" w:cs="Times New Roman"/>
          <w:sz w:val="24"/>
          <w:szCs w:val="24"/>
        </w:rPr>
        <w:t>и иные показатели Товара</w:t>
      </w:r>
      <w:r w:rsidRPr="002020C5">
        <w:rPr>
          <w:rFonts w:ascii="Times New Roman" w:hAnsi="Times New Roman" w:cs="Times New Roman"/>
          <w:bCs/>
          <w:sz w:val="24"/>
          <w:szCs w:val="24"/>
        </w:rPr>
        <w:t>,</w:t>
      </w:r>
      <w:r w:rsidRPr="002020C5">
        <w:rPr>
          <w:rFonts w:ascii="Times New Roman" w:hAnsi="Times New Roman" w:cs="Times New Roman"/>
          <w:bCs/>
          <w:i/>
          <w:sz w:val="24"/>
          <w:szCs w:val="24"/>
        </w:rPr>
        <w:t xml:space="preserve"> </w:t>
      </w:r>
      <w:r w:rsidRPr="002020C5">
        <w:rPr>
          <w:rFonts w:ascii="Times New Roman" w:hAnsi="Times New Roman" w:cs="Times New Roman"/>
          <w:sz w:val="24"/>
          <w:szCs w:val="24"/>
        </w:rPr>
        <w:t xml:space="preserve">должны соответствовать Спецификации (Приложение № 1 к Контракту), условиям Контракта и действующему законодательству Российской Федерации, в том числе требованиям ГОСТов, ТУ, </w:t>
      </w:r>
      <w:proofErr w:type="spellStart"/>
      <w:r w:rsidRPr="002020C5">
        <w:rPr>
          <w:rFonts w:ascii="Times New Roman" w:hAnsi="Times New Roman" w:cs="Times New Roman"/>
          <w:sz w:val="24"/>
          <w:szCs w:val="24"/>
        </w:rPr>
        <w:t>СанПинов</w:t>
      </w:r>
      <w:proofErr w:type="spellEnd"/>
      <w:r w:rsidRPr="002020C5">
        <w:rPr>
          <w:rFonts w:ascii="Times New Roman" w:hAnsi="Times New Roman" w:cs="Times New Roman"/>
          <w:sz w:val="24"/>
          <w:szCs w:val="24"/>
        </w:rPr>
        <w:t>. Товар должен соответствовать требованиям, обеспечивающим его безопасность для жизни и здоровья</w:t>
      </w:r>
      <w:r w:rsidRPr="002020C5">
        <w:rPr>
          <w:rFonts w:ascii="Times New Roman" w:hAnsi="Times New Roman" w:cs="Times New Roman"/>
          <w:iCs/>
          <w:sz w:val="24"/>
          <w:szCs w:val="24"/>
        </w:rPr>
        <w:t xml:space="preserve"> потребителей.</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5.2.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находящимся под запретом (арестом), в залоге.</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5.3. Поставщик обязан обеспечить упаковку (тару) Товара, отвечающую требованиям ГОСТов,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5.4. Маркировка должна быть нанесена на упаковку (тару) Товара в соответствии с требованиями законодательства Российской Федерации.</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5.5 </w:t>
      </w:r>
      <w:bookmarkStart w:id="1" w:name="_ref_1191748"/>
      <w:r w:rsidRPr="002020C5">
        <w:rPr>
          <w:rFonts w:ascii="Times New Roman" w:hAnsi="Times New Roman" w:cs="Times New Roman"/>
          <w:sz w:val="24"/>
          <w:szCs w:val="24"/>
        </w:rPr>
        <w:t xml:space="preserve">Если Товар передается в ненадлежащей таре (упаковке) либо без нее, Заказчик вправе потребовать от Поставщика </w:t>
      </w:r>
      <w:proofErr w:type="spellStart"/>
      <w:r w:rsidRPr="002020C5">
        <w:rPr>
          <w:rFonts w:ascii="Times New Roman" w:hAnsi="Times New Roman" w:cs="Times New Roman"/>
          <w:sz w:val="24"/>
          <w:szCs w:val="24"/>
        </w:rPr>
        <w:t>затарить</w:t>
      </w:r>
      <w:proofErr w:type="spellEnd"/>
      <w:r w:rsidRPr="002020C5">
        <w:rPr>
          <w:rFonts w:ascii="Times New Roman" w:hAnsi="Times New Roman" w:cs="Times New Roman"/>
          <w:sz w:val="24"/>
          <w:szCs w:val="24"/>
        </w:rPr>
        <w:t xml:space="preserve"> и (или) упаковать Товар либо заменить ненадлежащую тару (упаковку) или предъявить Поставщику требования, вытекающие из передачи Товара ненадлежащего качества.</w:t>
      </w:r>
      <w:bookmarkEnd w:id="1"/>
    </w:p>
    <w:p w:rsidR="00BF20EA" w:rsidRPr="002020C5" w:rsidRDefault="00C43795">
      <w:pPr>
        <w:spacing w:line="233" w:lineRule="auto"/>
        <w:ind w:left="-567" w:firstLine="708"/>
        <w:jc w:val="both"/>
        <w:outlineLvl w:val="2"/>
        <w:rPr>
          <w:rFonts w:ascii="Times New Roman" w:hAnsi="Times New Roman" w:cs="Times New Roman"/>
          <w:sz w:val="24"/>
          <w:szCs w:val="24"/>
        </w:rPr>
      </w:pPr>
    </w:p>
    <w:p w:rsidR="00BF20EA" w:rsidRPr="002020C5" w:rsidRDefault="006971CB">
      <w:pPr>
        <w:spacing w:line="233" w:lineRule="auto"/>
        <w:ind w:left="-567" w:firstLine="708"/>
        <w:jc w:val="center"/>
        <w:outlineLvl w:val="2"/>
        <w:rPr>
          <w:rFonts w:ascii="Times New Roman" w:hAnsi="Times New Roman" w:cs="Times New Roman"/>
          <w:b/>
          <w:sz w:val="24"/>
          <w:szCs w:val="24"/>
        </w:rPr>
      </w:pPr>
      <w:r w:rsidRPr="002020C5">
        <w:rPr>
          <w:rFonts w:ascii="Times New Roman" w:hAnsi="Times New Roman" w:cs="Times New Roman"/>
          <w:b/>
          <w:sz w:val="24"/>
          <w:szCs w:val="24"/>
        </w:rPr>
        <w:t>6.</w:t>
      </w:r>
      <w:r w:rsidRPr="002020C5">
        <w:rPr>
          <w:rFonts w:ascii="Times New Roman" w:hAnsi="Times New Roman" w:cs="Times New Roman"/>
          <w:sz w:val="24"/>
          <w:szCs w:val="24"/>
        </w:rPr>
        <w:t xml:space="preserve"> </w:t>
      </w:r>
      <w:r w:rsidRPr="002020C5">
        <w:rPr>
          <w:rFonts w:ascii="Times New Roman" w:hAnsi="Times New Roman" w:cs="Times New Roman"/>
          <w:b/>
          <w:sz w:val="24"/>
          <w:szCs w:val="24"/>
        </w:rPr>
        <w:t>ПОРЯДОК ПРИЕМКИ ТОВАРА</w:t>
      </w:r>
    </w:p>
    <w:p w:rsidR="00BF20EA" w:rsidRPr="002020C5" w:rsidRDefault="00C43795">
      <w:pPr>
        <w:spacing w:line="233" w:lineRule="auto"/>
        <w:ind w:left="-567" w:firstLine="708"/>
        <w:jc w:val="both"/>
        <w:outlineLvl w:val="2"/>
        <w:rPr>
          <w:rFonts w:ascii="Times New Roman" w:hAnsi="Times New Roman" w:cs="Times New Roman"/>
          <w:sz w:val="24"/>
          <w:szCs w:val="24"/>
        </w:rPr>
      </w:pPr>
    </w:p>
    <w:p w:rsidR="00BF20EA" w:rsidRPr="002020C5" w:rsidRDefault="006971CB">
      <w:pPr>
        <w:ind w:firstLine="709"/>
        <w:jc w:val="both"/>
        <w:outlineLvl w:val="2"/>
        <w:rPr>
          <w:rFonts w:ascii="Times New Roman" w:hAnsi="Times New Roman" w:cs="Times New Roman"/>
          <w:i/>
          <w:sz w:val="24"/>
          <w:szCs w:val="24"/>
        </w:rPr>
      </w:pPr>
      <w:r w:rsidRPr="002020C5">
        <w:rPr>
          <w:rFonts w:ascii="Times New Roman" w:hAnsi="Times New Roman" w:cs="Times New Roman"/>
          <w:sz w:val="24"/>
          <w:szCs w:val="24"/>
        </w:rPr>
        <w:t>6.1. По факту поставки Товара (отдельного этапа) в течение 3 рабочих дней Поставщик формирует, подписывает и размещает в единой информационной системе в сфере закупок документ о приемке в соответствии с ч. 13. ст. 94 Закона № 44-ФЗ.</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6.2. Заказчик осуществляет приемку поставленного Товара, включая оформление результатов приемки, в</w:t>
      </w:r>
      <w:r w:rsidRPr="002020C5">
        <w:rPr>
          <w:rFonts w:ascii="Times New Roman" w:hAnsi="Times New Roman"/>
          <w:sz w:val="24"/>
          <w:szCs w:val="24"/>
        </w:rPr>
        <w:t xml:space="preserve"> течение 20 рабочих дней</w:t>
      </w:r>
      <w:r w:rsidRPr="002020C5">
        <w:rPr>
          <w:rFonts w:ascii="Times New Roman" w:hAnsi="Times New Roman" w:cs="Times New Roman"/>
          <w:sz w:val="24"/>
          <w:szCs w:val="24"/>
        </w:rPr>
        <w:t xml:space="preserve">, следующих за днем поступления Заказчику подписанного Поставщиком документа о приемке в соответствии с ч.13 ст.94 Закона № 44-ФЗ.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6.3. Поставщик не позднее, чем за 3 рабочих дня до момента доставки Товара должен письменно уведомить Заказчика о планируемой доставке. Уведомление должно содержать ссылку на реквизиты Контракта, а также дату и планируемое время доставки Товара в место доставки. Дополнительно уведомление может быть направлено по электронной почте: _________________, или по факсу: _____________.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6.4. Приемка поставленного Товара включает в себя следующее:</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-проверка Товара на соответствие условиям Контракта и Спецификации (Приложение № 1 к Контракту)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-проверка наличия документов, предоставляемых Заказчику в соответствии с п. 3.5. Контракта;</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-контроль наличия/отсутствия внешних повреждений упаковки (тары) (в случае, если Товар поставляется в упаковке (таре));</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6.5. Для проверки поставленного Товара в части соответствия условиям Контракта Заказчик проводит экспертизу. Экспертиза проводится Заказчиком своими силами или с привлечением экспертов, экспертных организаций.</w:t>
      </w:r>
      <w:r w:rsidRPr="002020C5">
        <w:rPr>
          <w:rStyle w:val="a3"/>
          <w:rFonts w:ascii="Times New Roman" w:hAnsi="Times New Roman" w:cs="Times New Roman"/>
          <w:sz w:val="24"/>
          <w:szCs w:val="24"/>
        </w:rPr>
        <w:t xml:space="preserve">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Для проведения экспертизы поставленного Товара</w:t>
      </w:r>
      <w:r w:rsidRPr="002020C5">
        <w:rPr>
          <w:rFonts w:ascii="Times New Roman" w:hAnsi="Times New Roman" w:cs="Times New Roman"/>
          <w:i/>
          <w:sz w:val="24"/>
          <w:szCs w:val="24"/>
        </w:rPr>
        <w:t xml:space="preserve"> </w:t>
      </w:r>
      <w:r w:rsidRPr="002020C5">
        <w:rPr>
          <w:rFonts w:ascii="Times New Roman" w:hAnsi="Times New Roman" w:cs="Times New Roman"/>
          <w:sz w:val="24"/>
          <w:szCs w:val="24"/>
        </w:rPr>
        <w:t>эксперты, экспертные организации имеют право запрашивать у Поставщика дополнительные материалы, относящиеся к условиям исполнения Контракта.</w:t>
      </w:r>
      <w:r w:rsidRPr="002020C5">
        <w:rPr>
          <w:rFonts w:ascii="Times New Roman" w:hAnsi="Times New Roman" w:cs="Times New Roman"/>
          <w:i/>
          <w:sz w:val="24"/>
          <w:szCs w:val="24"/>
        </w:rPr>
        <w:t xml:space="preserve"> </w:t>
      </w:r>
      <w:r w:rsidRPr="002020C5">
        <w:rPr>
          <w:rFonts w:ascii="Times New Roman" w:hAnsi="Times New Roman" w:cs="Times New Roman"/>
          <w:iCs/>
          <w:sz w:val="24"/>
          <w:szCs w:val="24"/>
        </w:rPr>
        <w:t xml:space="preserve">Срок представления Поставщиком </w:t>
      </w:r>
      <w:r w:rsidRPr="002020C5">
        <w:rPr>
          <w:rFonts w:ascii="Times New Roman" w:hAnsi="Times New Roman" w:cs="Times New Roman"/>
          <w:sz w:val="24"/>
          <w:szCs w:val="24"/>
        </w:rPr>
        <w:t>дополнительных материалов составляет 3 рабочих дней с момента направления запроса. Результаты экспертизы оформляются в виде заключения о соответствии/несоответствии поставляемого товара условиям настоящего Контракта.</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lastRenderedPageBreak/>
        <w:t xml:space="preserve">6.6.  По результатам приемки поставленного Товара (отдельного этапа) Заказчик в срок, установленный в п.6.2 настоящего Контракта, подписывает документ о приемке либо мотивированный отказ от подписания документа о приемке с указанием причин такого отказа.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Формирование и размещение в единой информационной системе документов, указанных в настоящем пункте, осуществляется в соответствии с ч.13 ст.94 Закона № 44-ФЗ.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6.7.</w:t>
      </w:r>
      <w:r w:rsidRPr="002020C5">
        <w:rPr>
          <w:rFonts w:ascii="Times New Roman" w:hAnsi="Times New Roman" w:cs="Times New Roman"/>
          <w:i/>
          <w:sz w:val="24"/>
          <w:szCs w:val="24"/>
        </w:rPr>
        <w:t xml:space="preserve"> </w:t>
      </w:r>
      <w:r w:rsidRPr="002020C5">
        <w:rPr>
          <w:rFonts w:ascii="Times New Roman" w:hAnsi="Times New Roman" w:cs="Times New Roman"/>
          <w:sz w:val="24"/>
          <w:szCs w:val="24"/>
        </w:rPr>
        <w:t xml:space="preserve">Заказчик вправе предъявить требования, связанные с недостатками Товара, при обнаружении недостатков в течение гарантийного срока или срока годности.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При обнаружении недостатков Товара, Заказчик вызывает представителя Поставщика. При неявке представителя Поставщика в течение 5 рабочих дней с момента его вызова, Заказчик имеет право в одностороннем порядке составить акт о выявленных недостатках, который является достаточным основанием для устранения недостатков (замены Поставщиком Товара на Товар надлежащего качества). </w:t>
      </w:r>
    </w:p>
    <w:p w:rsidR="00BF20EA" w:rsidRPr="002020C5" w:rsidRDefault="006971CB">
      <w:pPr>
        <w:ind w:firstLine="709"/>
        <w:jc w:val="both"/>
        <w:outlineLvl w:val="2"/>
        <w:rPr>
          <w:rFonts w:ascii="Times New Roman" w:hAnsi="Times New Roman" w:cs="Times New Roman"/>
          <w:sz w:val="24"/>
          <w:szCs w:val="24"/>
        </w:rPr>
      </w:pPr>
      <w:r w:rsidRPr="002020C5">
        <w:rPr>
          <w:rFonts w:ascii="Times New Roman" w:hAnsi="Times New Roman" w:cs="Times New Roman"/>
          <w:sz w:val="24"/>
          <w:szCs w:val="24"/>
        </w:rPr>
        <w:t>В соответствии со ст. 477 ГК РФ если на Товар не установлен гарантийный срок или срок годности, требования, связанные с недостатками Товара, могут быть предъявлены при условии, что недостатки проданного Товара были обнаружены в разумный срок, но в пределах двух лет со дня передачи Товара.</w:t>
      </w:r>
    </w:p>
    <w:p w:rsidR="00BF20EA" w:rsidRPr="002020C5" w:rsidRDefault="006971CB">
      <w:pPr>
        <w:spacing w:line="233" w:lineRule="auto"/>
        <w:ind w:firstLine="709"/>
        <w:jc w:val="both"/>
        <w:outlineLvl w:val="2"/>
        <w:rPr>
          <w:rFonts w:ascii="Times New Roman" w:hAnsi="Times New Roman" w:cs="Times New Roman"/>
          <w:i/>
          <w:sz w:val="24"/>
          <w:szCs w:val="24"/>
        </w:rPr>
      </w:pPr>
      <w:r w:rsidRPr="002020C5">
        <w:rPr>
          <w:rFonts w:ascii="Times New Roman" w:hAnsi="Times New Roman" w:cs="Times New Roman"/>
          <w:sz w:val="24"/>
          <w:szCs w:val="24"/>
        </w:rPr>
        <w:t xml:space="preserve"> </w:t>
      </w:r>
    </w:p>
    <w:p w:rsidR="00BF20EA" w:rsidRPr="002020C5" w:rsidRDefault="00C43795">
      <w:pPr>
        <w:spacing w:line="233" w:lineRule="auto"/>
        <w:ind w:left="-567" w:firstLine="708"/>
        <w:jc w:val="both"/>
        <w:outlineLvl w:val="2"/>
        <w:rPr>
          <w:rFonts w:ascii="Times New Roman" w:hAnsi="Times New Roman" w:cs="Times New Roman"/>
          <w:sz w:val="24"/>
          <w:szCs w:val="24"/>
        </w:rPr>
      </w:pPr>
    </w:p>
    <w:p w:rsidR="00BF20EA" w:rsidRPr="002020C5" w:rsidRDefault="006971CB">
      <w:pPr>
        <w:spacing w:line="233" w:lineRule="auto"/>
        <w:ind w:left="-567" w:firstLine="708"/>
        <w:jc w:val="center"/>
        <w:outlineLvl w:val="2"/>
        <w:rPr>
          <w:rFonts w:ascii="Times New Roman" w:hAnsi="Times New Roman" w:cs="Times New Roman"/>
          <w:b/>
          <w:sz w:val="24"/>
          <w:szCs w:val="24"/>
        </w:rPr>
      </w:pPr>
      <w:r w:rsidRPr="002020C5">
        <w:rPr>
          <w:rFonts w:ascii="Times New Roman" w:hAnsi="Times New Roman" w:cs="Times New Roman"/>
          <w:b/>
          <w:sz w:val="24"/>
          <w:szCs w:val="24"/>
        </w:rPr>
        <w:t>7. ОТВЕТСТВЕННОСТЬ СТОРОН</w:t>
      </w:r>
    </w:p>
    <w:p w:rsidR="00BF20EA" w:rsidRPr="002020C5" w:rsidRDefault="00C43795">
      <w:pPr>
        <w:ind w:firstLine="709"/>
        <w:jc w:val="both"/>
        <w:rPr>
          <w:rFonts w:ascii="Times New Roman" w:hAnsi="Times New Roman" w:cs="Times New Roman"/>
          <w:iCs/>
          <w:sz w:val="24"/>
          <w:szCs w:val="24"/>
        </w:rPr>
      </w:pPr>
    </w:p>
    <w:p w:rsidR="00BF20EA" w:rsidRPr="002020C5" w:rsidRDefault="006971CB">
      <w:pPr>
        <w:keepNext/>
        <w:widowControl/>
        <w:tabs>
          <w:tab w:val="left" w:pos="540"/>
          <w:tab w:val="left" w:pos="1418"/>
        </w:tabs>
        <w:suppressAutoHyphens/>
        <w:adjustRightInd/>
        <w:ind w:firstLine="720"/>
        <w:jc w:val="both"/>
        <w:rPr>
          <w:rFonts w:ascii="Times New Roman" w:hAnsi="Times New Roman" w:cs="Times New Roman"/>
          <w:sz w:val="24"/>
          <w:szCs w:val="24"/>
        </w:rPr>
      </w:pPr>
      <w:r w:rsidRPr="002020C5">
        <w:rPr>
          <w:rFonts w:ascii="Times New Roman" w:hAnsi="Times New Roman" w:cs="Times New Roman"/>
          <w:sz w:val="24"/>
          <w:szCs w:val="24"/>
        </w:rPr>
        <w:t>7.1.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1063»(далее – Постановление Правительства РФ от 30.08.2017 № 1042).</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7.2.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7.3. </w:t>
      </w:r>
      <w:r w:rsidRPr="002020C5">
        <w:rPr>
          <w:rFonts w:ascii="Times New Roman" w:hAnsi="Times New Roman" w:cs="Times New Roman"/>
          <w:b/>
          <w:sz w:val="24"/>
          <w:szCs w:val="24"/>
        </w:rPr>
        <w:t>В случае просрочки исполнения Заказчиком</w:t>
      </w:r>
      <w:r w:rsidRPr="002020C5">
        <w:rPr>
          <w:rFonts w:ascii="Times New Roman" w:hAnsi="Times New Roman" w:cs="Times New Roman"/>
          <w:sz w:val="24"/>
          <w:szCs w:val="24"/>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b/>
          <w:sz w:val="24"/>
          <w:szCs w:val="24"/>
        </w:rPr>
        <w:t>Пеня</w:t>
      </w:r>
      <w:r w:rsidRPr="002020C5">
        <w:rPr>
          <w:rFonts w:ascii="Times New Roman" w:hAnsi="Times New Roman" w:cs="Times New Roman"/>
          <w:sz w:val="24"/>
          <w:szCs w:val="24"/>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2020C5">
        <w:rPr>
          <w:rFonts w:ascii="Times New Roman" w:hAnsi="Times New Roman" w:cs="Times New Roman"/>
          <w:b/>
          <w:sz w:val="24"/>
          <w:szCs w:val="24"/>
        </w:rPr>
        <w:t>в размере одной трехсотой действующей на дату уплаты пеней ключевой ставки</w:t>
      </w:r>
      <w:r w:rsidRPr="002020C5">
        <w:rPr>
          <w:rFonts w:ascii="Times New Roman" w:hAnsi="Times New Roman" w:cs="Times New Roman"/>
          <w:sz w:val="24"/>
          <w:szCs w:val="24"/>
        </w:rPr>
        <w:t xml:space="preserve"> Центрального банка Российской Федерации от не уплаченной в срок суммы.</w:t>
      </w:r>
    </w:p>
    <w:p w:rsidR="00BF20EA" w:rsidRPr="002020C5" w:rsidRDefault="006971CB">
      <w:pPr>
        <w:spacing w:line="233" w:lineRule="auto"/>
        <w:ind w:firstLine="708"/>
        <w:jc w:val="both"/>
        <w:outlineLvl w:val="2"/>
        <w:rPr>
          <w:rFonts w:ascii="Times New Roman" w:hAnsi="Times New Roman" w:cs="Times New Roman"/>
          <w:sz w:val="24"/>
          <w:szCs w:val="24"/>
        </w:rPr>
      </w:pPr>
      <w:r w:rsidRPr="002020C5">
        <w:rPr>
          <w:rFonts w:ascii="Times New Roman" w:hAnsi="Times New Roman" w:cs="Times New Roman"/>
          <w:sz w:val="24"/>
          <w:szCs w:val="24"/>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Pr="002020C5">
        <w:rPr>
          <w:rFonts w:ascii="Times New Roman" w:hAnsi="Times New Roman" w:cs="Times New Roman"/>
          <w:b/>
          <w:sz w:val="24"/>
          <w:szCs w:val="24"/>
        </w:rPr>
        <w:t>устанавливается Контрактом в порядке, установленном Правительством Российской Федерации.</w:t>
      </w:r>
    </w:p>
    <w:p w:rsidR="00BF20EA" w:rsidRPr="002020C5" w:rsidRDefault="006971CB">
      <w:pPr>
        <w:keepNext/>
        <w:widowControl/>
        <w:tabs>
          <w:tab w:val="left" w:pos="540"/>
          <w:tab w:val="left" w:pos="1418"/>
        </w:tabs>
        <w:suppressAutoHyphens/>
        <w:adjustRightInd/>
        <w:ind w:firstLine="720"/>
        <w:jc w:val="both"/>
        <w:rPr>
          <w:rFonts w:ascii="Times New Roman" w:hAnsi="Times New Roman" w:cs="Times New Roman"/>
          <w:sz w:val="24"/>
          <w:szCs w:val="24"/>
        </w:rPr>
      </w:pPr>
      <w:r w:rsidRPr="002020C5">
        <w:rPr>
          <w:rFonts w:ascii="Times New Roman" w:hAnsi="Times New Roman" w:cs="Times New Roman"/>
          <w:sz w:val="24"/>
          <w:szCs w:val="24"/>
          <w:u w:val="single"/>
        </w:rPr>
        <w:t>За каждый факт неисполнения</w:t>
      </w:r>
      <w:r w:rsidRPr="002020C5">
        <w:rPr>
          <w:rFonts w:ascii="Times New Roman" w:hAnsi="Times New Roman" w:cs="Times New Roman"/>
          <w:sz w:val="24"/>
          <w:szCs w:val="24"/>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а) 1000 рублей, если цена Контракта не превышает 3 млн. рублей (включительно);</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б) 5000 рублей, если цена Контракта составляет от 3 млн. рублей до 50 млн. рублей </w:t>
      </w:r>
      <w:r w:rsidRPr="002020C5">
        <w:rPr>
          <w:rFonts w:ascii="Times New Roman" w:hAnsi="Times New Roman" w:cs="Times New Roman"/>
          <w:sz w:val="24"/>
          <w:szCs w:val="24"/>
        </w:rPr>
        <w:lastRenderedPageBreak/>
        <w:t>(включительно);</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г) 100000 рублей, если цена Контракта превышает 100 млн. рублей.</w:t>
      </w: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sz w:val="24"/>
          <w:szCs w:val="24"/>
        </w:rPr>
        <w:t xml:space="preserve">7.4. </w:t>
      </w:r>
      <w:r w:rsidRPr="002020C5">
        <w:rPr>
          <w:rFonts w:ascii="Times New Roman" w:hAnsi="Times New Roman" w:cs="Times New Roman"/>
          <w:b/>
          <w:sz w:val="24"/>
          <w:szCs w:val="24"/>
        </w:rPr>
        <w:t>В случае просрочки исполнения Поставщиком</w:t>
      </w:r>
      <w:r w:rsidRPr="002020C5">
        <w:rPr>
          <w:rFonts w:ascii="Times New Roman" w:hAnsi="Times New Roman" w:cs="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BF20EA" w:rsidRPr="002020C5" w:rsidRDefault="006971CB">
      <w:pPr>
        <w:ind w:firstLine="540"/>
        <w:jc w:val="both"/>
        <w:rPr>
          <w:rFonts w:ascii="Times New Roman" w:hAnsi="Times New Roman" w:cs="Times New Roman"/>
          <w:b/>
          <w:sz w:val="24"/>
          <w:szCs w:val="24"/>
        </w:rPr>
      </w:pPr>
      <w:r w:rsidRPr="002020C5">
        <w:rPr>
          <w:rFonts w:ascii="Times New Roman" w:hAnsi="Times New Roman" w:cs="Times New Roman"/>
          <w:b/>
          <w:sz w:val="24"/>
          <w:szCs w:val="24"/>
        </w:rPr>
        <w:t>Штрафы начисляются</w:t>
      </w:r>
      <w:r w:rsidRPr="002020C5">
        <w:rPr>
          <w:rFonts w:ascii="Times New Roman" w:hAnsi="Times New Roman" w:cs="Times New Roman"/>
          <w:sz w:val="24"/>
          <w:szCs w:val="24"/>
        </w:rPr>
        <w:t xml:space="preserve"> за неисполнение или ненадлежащее исполнение</w:t>
      </w:r>
      <w:r w:rsidRPr="002020C5">
        <w:rPr>
          <w:rFonts w:ascii="Times New Roman" w:hAnsi="Times New Roman" w:cs="Times New Roman"/>
          <w:b/>
          <w:sz w:val="24"/>
          <w:szCs w:val="24"/>
        </w:rPr>
        <w:t xml:space="preserve"> Поставщиком</w:t>
      </w:r>
      <w:r w:rsidRPr="002020C5">
        <w:rPr>
          <w:rFonts w:ascii="Times New Roman" w:hAnsi="Times New Roman" w:cs="Times New Roman"/>
          <w:sz w:val="24"/>
          <w:szCs w:val="24"/>
        </w:rPr>
        <w:t xml:space="preserve">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w:t>
      </w:r>
      <w:r w:rsidRPr="002020C5">
        <w:rPr>
          <w:rFonts w:ascii="Times New Roman" w:hAnsi="Times New Roman" w:cs="Times New Roman"/>
          <w:b/>
          <w:sz w:val="24"/>
          <w:szCs w:val="24"/>
        </w:rPr>
        <w:t>за исключением случаев, если законодательством Российской Федерации установлен иной порядок начисления штрафов.</w:t>
      </w: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b/>
          <w:sz w:val="24"/>
          <w:szCs w:val="24"/>
        </w:rPr>
        <w:t>За каждый факт неисполнения или ненадлежащего исполнения</w:t>
      </w:r>
      <w:r w:rsidRPr="002020C5">
        <w:rPr>
          <w:rFonts w:ascii="Times New Roman" w:hAnsi="Times New Roman" w:cs="Times New Roman"/>
          <w:sz w:val="24"/>
          <w:szCs w:val="24"/>
        </w:rPr>
        <w:t xml:space="preserve"> Поставщиком обязательства, предусмотренного Контрактом, которое </w:t>
      </w:r>
      <w:r w:rsidRPr="002020C5">
        <w:rPr>
          <w:rFonts w:ascii="Times New Roman" w:hAnsi="Times New Roman" w:cs="Times New Roman"/>
          <w:sz w:val="24"/>
          <w:szCs w:val="24"/>
          <w:u w:val="single"/>
        </w:rPr>
        <w:t>не имеет стоимостного выражения</w:t>
      </w:r>
      <w:r w:rsidRPr="002020C5">
        <w:rPr>
          <w:rFonts w:ascii="Times New Roman" w:hAnsi="Times New Roman" w:cs="Times New Roman"/>
          <w:sz w:val="24"/>
          <w:szCs w:val="24"/>
        </w:rPr>
        <w:t>, размер штрафа устанавливается (</w:t>
      </w:r>
      <w:r w:rsidRPr="002020C5">
        <w:rPr>
          <w:rFonts w:ascii="Times New Roman" w:hAnsi="Times New Roman" w:cs="Times New Roman"/>
          <w:sz w:val="24"/>
          <w:szCs w:val="24"/>
          <w:u w:val="single"/>
        </w:rPr>
        <w:t>при наличии в Контракте таких обязательств</w:t>
      </w:r>
      <w:r w:rsidRPr="002020C5">
        <w:rPr>
          <w:rFonts w:ascii="Times New Roman" w:hAnsi="Times New Roman" w:cs="Times New Roman"/>
          <w:sz w:val="24"/>
          <w:szCs w:val="24"/>
        </w:rPr>
        <w:t>) в следующем порядке:</w:t>
      </w: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sz w:val="24"/>
          <w:szCs w:val="24"/>
        </w:rPr>
        <w:t>а) 1000 рублей, если цена Контракта не превышает 3 млн. рублей;</w:t>
      </w:r>
    </w:p>
    <w:p w:rsidR="00BF20EA" w:rsidRPr="002020C5" w:rsidRDefault="006971CB">
      <w:pPr>
        <w:ind w:firstLine="540"/>
        <w:jc w:val="both"/>
        <w:rPr>
          <w:rFonts w:ascii="Times New Roman" w:hAnsi="Times New Roman" w:cs="Times New Roman"/>
          <w:iCs/>
          <w:sz w:val="24"/>
          <w:szCs w:val="24"/>
        </w:rPr>
      </w:pPr>
      <w:r w:rsidRPr="002020C5">
        <w:rPr>
          <w:rFonts w:ascii="Times New Roman" w:hAnsi="Times New Roman" w:cs="Times New Roman"/>
          <w:sz w:val="24"/>
          <w:szCs w:val="24"/>
        </w:rPr>
        <w:t>б) 5000 рублей, если цена Контракта составляет от 3 млн. рублей до 50 млн. рублей (включительно).</w:t>
      </w:r>
      <w:r w:rsidRPr="002020C5">
        <w:rPr>
          <w:rFonts w:ascii="Times New Roman" w:hAnsi="Times New Roman" w:cs="Times New Roman"/>
          <w:iCs/>
          <w:sz w:val="24"/>
          <w:szCs w:val="24"/>
        </w:rPr>
        <w:t xml:space="preserve"> </w:t>
      </w:r>
    </w:p>
    <w:p w:rsidR="00BF20EA" w:rsidRPr="002020C5" w:rsidRDefault="006971CB">
      <w:pPr>
        <w:ind w:firstLine="540"/>
        <w:jc w:val="both"/>
        <w:rPr>
          <w:rFonts w:ascii="Times New Roman" w:hAnsi="Times New Roman" w:cs="Times New Roman"/>
          <w:iCs/>
          <w:sz w:val="24"/>
          <w:szCs w:val="24"/>
        </w:rPr>
      </w:pPr>
      <w:r w:rsidRPr="002020C5">
        <w:rPr>
          <w:rFonts w:ascii="Times New Roman" w:hAnsi="Times New Roman" w:cs="Times New Roman"/>
          <w:iCs/>
          <w:sz w:val="24"/>
          <w:szCs w:val="24"/>
        </w:rPr>
        <w:t>в) 10000 рублей, если цена Контракта составляет от 50 млн. рублей до 100 млн. рублей (включительно);</w:t>
      </w:r>
    </w:p>
    <w:p w:rsidR="00BF20EA" w:rsidRPr="002020C5" w:rsidRDefault="006971CB">
      <w:pPr>
        <w:ind w:firstLine="540"/>
        <w:jc w:val="both"/>
        <w:rPr>
          <w:rFonts w:ascii="Times New Roman" w:hAnsi="Times New Roman" w:cs="Times New Roman"/>
          <w:iCs/>
          <w:sz w:val="24"/>
          <w:szCs w:val="24"/>
        </w:rPr>
      </w:pPr>
      <w:r w:rsidRPr="002020C5">
        <w:rPr>
          <w:rFonts w:ascii="Times New Roman" w:hAnsi="Times New Roman" w:cs="Times New Roman"/>
          <w:iCs/>
          <w:sz w:val="24"/>
          <w:szCs w:val="24"/>
        </w:rPr>
        <w:t>г) 100000 рублей, если цена Контракта превышает 100 млн. рублей.</w:t>
      </w:r>
    </w:p>
    <w:p w:rsidR="00BF20EA" w:rsidRPr="00DA61D7" w:rsidRDefault="00C43795">
      <w:pPr>
        <w:tabs>
          <w:tab w:val="left" w:pos="993"/>
        </w:tabs>
        <w:ind w:left="709"/>
        <w:jc w:val="both"/>
        <w:rPr>
          <w:rFonts w:ascii="Times New Roman" w:hAnsi="Times New Roman" w:cs="Times New Roman"/>
          <w:sz w:val="24"/>
          <w:szCs w:val="24"/>
        </w:rPr>
      </w:pP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sz w:val="24"/>
          <w:szCs w:val="24"/>
        </w:rPr>
        <w:tab/>
      </w:r>
      <w:r w:rsidRPr="002020C5">
        <w:rPr>
          <w:rFonts w:ascii="Times New Roman" w:hAnsi="Times New Roman" w:cs="Times New Roman"/>
          <w:iCs/>
          <w:sz w:val="24"/>
          <w:szCs w:val="24"/>
        </w:rPr>
        <w:t xml:space="preserve">7.5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 1 ч. 1 ст.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(этапа), но не более 5 тыс. рублей и не менее 1 тыс. рублей. </w:t>
      </w:r>
    </w:p>
    <w:p w:rsidR="00BF20EA" w:rsidRPr="002020C5" w:rsidRDefault="006971CB">
      <w:pPr>
        <w:shd w:val="clear" w:color="auto" w:fill="FFFFFF"/>
        <w:tabs>
          <w:tab w:val="left" w:pos="567"/>
        </w:tabs>
        <w:ind w:firstLine="567"/>
        <w:jc w:val="both"/>
        <w:rPr>
          <w:rFonts w:ascii="Times New Roman" w:hAnsi="Times New Roman" w:cs="Times New Roman"/>
          <w:iCs/>
          <w:sz w:val="24"/>
          <w:szCs w:val="24"/>
        </w:rPr>
      </w:pPr>
      <w:r w:rsidRPr="002020C5">
        <w:rPr>
          <w:rFonts w:ascii="Times New Roman" w:hAnsi="Times New Roman" w:cs="Times New Roman"/>
          <w:iCs/>
          <w:sz w:val="24"/>
          <w:szCs w:val="24"/>
        </w:rPr>
        <w:t xml:space="preserve">7.6.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размер штрафа рассчитывается в порядке, установленном </w:t>
      </w:r>
      <w:r w:rsidRPr="002020C5">
        <w:rPr>
          <w:rFonts w:ascii="Times New Roman" w:hAnsi="Times New Roman" w:cs="Times New Roman"/>
          <w:sz w:val="24"/>
          <w:szCs w:val="24"/>
        </w:rPr>
        <w:t>Постановлением Правительства РФ от 30.08.2017 № 1042</w:t>
      </w:r>
      <w:r w:rsidRPr="002020C5">
        <w:rPr>
          <w:rFonts w:ascii="Times New Roman" w:hAnsi="Times New Roman" w:cs="Times New Roman"/>
          <w:iCs/>
          <w:sz w:val="24"/>
          <w:szCs w:val="24"/>
        </w:rPr>
        <w:t>,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а) в случае,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не превышает начальную (максимальную) цену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10 процентов начальной (максимальной)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не превышает 3 млн. рублей;</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5 процентов начальной (максимальной)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составляет от 3 млн. рублей до 50 млн. рублей (включительно);</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lastRenderedPageBreak/>
        <w:t xml:space="preserve">1 процент начальной (максимальной)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составляет от 50 млн. рублей до 100 млн. рублей (включительно);</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б) в случае,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превышает начальную (максимальную) цену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10 процентов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не превышает 3 млн. рублей;</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5 процентов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составляет от 3 млн. рублей до 50 млн. рублей (включительно);</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1 процент цены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если цена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 xml:space="preserve"> составляет от 50 млн. рублей до 100 млн. рублей (включительно).</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7.7.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w:t>
      </w:r>
      <w:r w:rsidRPr="002020C5">
        <w:rPr>
          <w:rFonts w:ascii="Times New Roman" w:hAnsi="Times New Roman" w:cs="Times New Roman"/>
          <w:sz w:val="24"/>
          <w:szCs w:val="24"/>
        </w:rPr>
        <w:t>Контракта</w:t>
      </w:r>
      <w:r w:rsidRPr="002020C5">
        <w:rPr>
          <w:rFonts w:ascii="Times New Roman" w:hAnsi="Times New Roman" w:cs="Times New Roman"/>
          <w:iCs/>
          <w:sz w:val="24"/>
          <w:szCs w:val="24"/>
        </w:rPr>
        <w:t>.</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7.8. Стороны освобождаются от уплаты неустойки (штрафа, пени), если докажут, что неисполнение или ненадлежащее исполнение обязательств, предусмотренных настоящим Контрактом, произошло вследствие непреодолимой силы или по вине другой Стороны.</w:t>
      </w:r>
    </w:p>
    <w:p w:rsidR="00BF20EA" w:rsidRPr="002020C5" w:rsidRDefault="006971CB">
      <w:pPr>
        <w:ind w:firstLine="709"/>
        <w:jc w:val="both"/>
        <w:rPr>
          <w:rFonts w:ascii="Times New Roman" w:hAnsi="Times New Roman" w:cs="Times New Roman"/>
          <w:iCs/>
          <w:sz w:val="24"/>
          <w:szCs w:val="24"/>
        </w:rPr>
      </w:pPr>
      <w:r w:rsidRPr="002020C5">
        <w:rPr>
          <w:rFonts w:ascii="Times New Roman" w:hAnsi="Times New Roman" w:cs="Times New Roman"/>
          <w:iCs/>
          <w:sz w:val="24"/>
          <w:szCs w:val="24"/>
        </w:rPr>
        <w:t xml:space="preserve">7.9. </w:t>
      </w:r>
      <w:r w:rsidRPr="002020C5">
        <w:rPr>
          <w:rFonts w:ascii="Times New Roman" w:hAnsi="Times New Roman" w:cs="Times New Roman"/>
          <w:sz w:val="24"/>
          <w:szCs w:val="24"/>
        </w:rPr>
        <w:t>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r w:rsidRPr="002020C5">
        <w:rPr>
          <w:rFonts w:ascii="Times New Roman" w:hAnsi="Times New Roman" w:cs="Times New Roman"/>
          <w:iCs/>
          <w:sz w:val="24"/>
          <w:szCs w:val="24"/>
        </w:rPr>
        <w:t>.</w:t>
      </w:r>
    </w:p>
    <w:p w:rsidR="00BF20EA" w:rsidRPr="002020C5" w:rsidRDefault="00C43795">
      <w:pPr>
        <w:ind w:firstLine="540"/>
        <w:jc w:val="both"/>
        <w:rPr>
          <w:rFonts w:ascii="Times New Roman" w:hAnsi="Times New Roman" w:cs="Times New Roman"/>
          <w:sz w:val="24"/>
          <w:szCs w:val="24"/>
        </w:rPr>
      </w:pPr>
    </w:p>
    <w:p w:rsidR="00BF20EA" w:rsidRPr="002020C5" w:rsidRDefault="00C43795">
      <w:pPr>
        <w:ind w:firstLine="540"/>
        <w:jc w:val="both"/>
        <w:rPr>
          <w:rFonts w:ascii="Times New Roman" w:hAnsi="Times New Roman" w:cs="Times New Roman"/>
          <w:sz w:val="24"/>
          <w:szCs w:val="24"/>
        </w:rPr>
      </w:pPr>
    </w:p>
    <w:p w:rsidR="00BF20EA" w:rsidRPr="002020C5" w:rsidRDefault="00C43795">
      <w:pPr>
        <w:ind w:firstLine="709"/>
        <w:jc w:val="both"/>
        <w:rPr>
          <w:rFonts w:ascii="Times New Roman" w:hAnsi="Times New Roman" w:cs="Times New Roman"/>
          <w:iCs/>
          <w:sz w:val="24"/>
          <w:szCs w:val="24"/>
        </w:rPr>
      </w:pPr>
    </w:p>
    <w:p w:rsidR="00BF20EA" w:rsidRPr="002020C5" w:rsidRDefault="006971CB">
      <w:pPr>
        <w:ind w:firstLine="709"/>
        <w:jc w:val="center"/>
        <w:rPr>
          <w:rFonts w:ascii="Times New Roman" w:hAnsi="Times New Roman" w:cs="Times New Roman"/>
          <w:b/>
          <w:snapToGrid w:val="0"/>
          <w:sz w:val="24"/>
          <w:szCs w:val="24"/>
        </w:rPr>
      </w:pPr>
      <w:r w:rsidRPr="002020C5">
        <w:rPr>
          <w:rFonts w:ascii="Times New Roman" w:hAnsi="Times New Roman" w:cs="Times New Roman"/>
          <w:b/>
          <w:snapToGrid w:val="0"/>
          <w:sz w:val="24"/>
          <w:szCs w:val="24"/>
        </w:rPr>
        <w:t>8. ПОРЯДОК РАЗРЕШЕНИЯ СПОРОВ</w:t>
      </w:r>
    </w:p>
    <w:p w:rsidR="00BF20EA" w:rsidRPr="002020C5" w:rsidRDefault="00C43795">
      <w:pPr>
        <w:ind w:firstLine="709"/>
        <w:jc w:val="both"/>
        <w:rPr>
          <w:rFonts w:ascii="Times New Roman" w:hAnsi="Times New Roman" w:cs="Times New Roman"/>
          <w:iCs/>
          <w:sz w:val="24"/>
          <w:szCs w:val="24"/>
        </w:rPr>
      </w:pPr>
    </w:p>
    <w:p w:rsidR="00BF20EA" w:rsidRPr="002020C5" w:rsidRDefault="006971CB">
      <w:pPr>
        <w:ind w:firstLine="709"/>
        <w:jc w:val="both"/>
        <w:rPr>
          <w:rFonts w:ascii="Times New Roman" w:hAnsi="Times New Roman" w:cs="Times New Roman"/>
          <w:snapToGrid w:val="0"/>
          <w:sz w:val="24"/>
          <w:szCs w:val="24"/>
        </w:rPr>
      </w:pPr>
      <w:r w:rsidRPr="002020C5">
        <w:rPr>
          <w:rFonts w:ascii="Times New Roman" w:hAnsi="Times New Roman" w:cs="Times New Roman"/>
          <w:snapToGrid w:val="0"/>
          <w:sz w:val="24"/>
          <w:szCs w:val="24"/>
        </w:rPr>
        <w:t xml:space="preserve">8.1. Все споры или разногласия, возникающие между Сторонами по контракту, разрешаются в претензионном порядке, в соответствии с ч. 16 ст. 94 Закона № 44-ФЗ. </w:t>
      </w:r>
    </w:p>
    <w:p w:rsidR="00BF20EA" w:rsidRPr="002020C5" w:rsidRDefault="006971CB">
      <w:pPr>
        <w:ind w:firstLine="709"/>
        <w:jc w:val="both"/>
        <w:rPr>
          <w:rFonts w:ascii="Times New Roman" w:hAnsi="Times New Roman" w:cs="Times New Roman"/>
          <w:snapToGrid w:val="0"/>
          <w:sz w:val="24"/>
          <w:szCs w:val="24"/>
        </w:rPr>
      </w:pPr>
      <w:r w:rsidRPr="002020C5">
        <w:rPr>
          <w:rFonts w:ascii="Times New Roman" w:hAnsi="Times New Roman" w:cs="Times New Roman"/>
          <w:snapToGrid w:val="0"/>
          <w:sz w:val="24"/>
          <w:szCs w:val="24"/>
        </w:rPr>
        <w:t xml:space="preserve">8.2. 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 </w:t>
      </w:r>
    </w:p>
    <w:p w:rsidR="00BF20EA" w:rsidRPr="002020C5" w:rsidRDefault="006971CB">
      <w:pPr>
        <w:ind w:firstLine="709"/>
        <w:jc w:val="both"/>
        <w:rPr>
          <w:rFonts w:ascii="Times New Roman" w:hAnsi="Times New Roman" w:cs="Times New Roman"/>
          <w:snapToGrid w:val="0"/>
          <w:sz w:val="24"/>
          <w:szCs w:val="24"/>
        </w:rPr>
      </w:pPr>
      <w:r w:rsidRPr="002020C5">
        <w:rPr>
          <w:rFonts w:ascii="Times New Roman" w:hAnsi="Times New Roman" w:cs="Times New Roman"/>
          <w:snapToGrid w:val="0"/>
          <w:sz w:val="24"/>
          <w:szCs w:val="24"/>
        </w:rPr>
        <w:t xml:space="preserve">8.3. 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 </w:t>
      </w:r>
    </w:p>
    <w:p w:rsidR="00BF20EA" w:rsidRPr="002020C5" w:rsidRDefault="006971CB">
      <w:pPr>
        <w:ind w:firstLine="709"/>
        <w:jc w:val="both"/>
        <w:rPr>
          <w:rFonts w:ascii="Times New Roman" w:hAnsi="Times New Roman" w:cs="Times New Roman"/>
          <w:snapToGrid w:val="0"/>
          <w:sz w:val="24"/>
          <w:szCs w:val="24"/>
        </w:rPr>
      </w:pPr>
      <w:r w:rsidRPr="002020C5">
        <w:rPr>
          <w:rFonts w:ascii="Times New Roman" w:hAnsi="Times New Roman" w:cs="Times New Roman"/>
          <w:snapToGrid w:val="0"/>
          <w:sz w:val="24"/>
          <w:szCs w:val="24"/>
        </w:rPr>
        <w:t>8.4. В случае невозможности разрешения разногласий в досудебном порядке, они подлежат рассмотрению в Арбитражном суде Красноярского края.</w:t>
      </w:r>
    </w:p>
    <w:p w:rsidR="00BF20EA" w:rsidRPr="002020C5" w:rsidRDefault="00C43795">
      <w:pPr>
        <w:ind w:firstLine="709"/>
        <w:jc w:val="both"/>
        <w:rPr>
          <w:rFonts w:ascii="Times New Roman" w:hAnsi="Times New Roman" w:cs="Times New Roman"/>
          <w:snapToGrid w:val="0"/>
          <w:sz w:val="24"/>
          <w:szCs w:val="24"/>
        </w:rPr>
      </w:pPr>
    </w:p>
    <w:p w:rsidR="00BF20EA" w:rsidRPr="002020C5" w:rsidRDefault="006971CB">
      <w:pPr>
        <w:ind w:firstLine="709"/>
        <w:jc w:val="center"/>
        <w:rPr>
          <w:rFonts w:ascii="Times New Roman" w:hAnsi="Times New Roman" w:cs="Times New Roman"/>
          <w:b/>
          <w:snapToGrid w:val="0"/>
          <w:sz w:val="24"/>
          <w:szCs w:val="24"/>
        </w:rPr>
      </w:pPr>
      <w:r w:rsidRPr="002020C5">
        <w:rPr>
          <w:rFonts w:ascii="Times New Roman" w:hAnsi="Times New Roman" w:cs="Times New Roman"/>
          <w:b/>
          <w:snapToGrid w:val="0"/>
          <w:sz w:val="24"/>
          <w:szCs w:val="24"/>
        </w:rPr>
        <w:t>9. ПОРЯДОК ИЗМЕНЕНИЯ, ДОПОЛНЕНИЯ И РАСТОРЖЕНИЯ КОНТРАКТА</w:t>
      </w:r>
    </w:p>
    <w:p w:rsidR="00BF20EA" w:rsidRPr="002020C5" w:rsidRDefault="00C43795">
      <w:pPr>
        <w:ind w:firstLine="709"/>
        <w:jc w:val="both"/>
        <w:rPr>
          <w:rFonts w:ascii="Times New Roman" w:hAnsi="Times New Roman" w:cs="Times New Roman"/>
          <w:b/>
          <w:snapToGrid w:val="0"/>
          <w:sz w:val="24"/>
          <w:szCs w:val="24"/>
        </w:rPr>
      </w:pPr>
    </w:p>
    <w:p w:rsidR="00BF20EA" w:rsidRPr="002020C5" w:rsidRDefault="006971CB">
      <w:pPr>
        <w:widowControl/>
        <w:ind w:firstLine="709"/>
        <w:jc w:val="both"/>
        <w:rPr>
          <w:rFonts w:ascii="Times New Roman" w:hAnsi="Times New Roman" w:cs="Times New Roman"/>
          <w:sz w:val="24"/>
          <w:szCs w:val="24"/>
        </w:rPr>
      </w:pPr>
      <w:r w:rsidRPr="002020C5">
        <w:rPr>
          <w:rFonts w:ascii="Times New Roman" w:hAnsi="Times New Roman" w:cs="Times New Roman"/>
          <w:sz w:val="24"/>
          <w:szCs w:val="24"/>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 44-ФЗ.</w:t>
      </w:r>
      <w:r w:rsidRPr="002020C5">
        <w:rPr>
          <w:rFonts w:ascii="Times New Roman" w:hAnsi="Times New Roman" w:cs="Times New Roman"/>
          <w:sz w:val="24"/>
          <w:szCs w:val="24"/>
        </w:rPr>
        <w:br/>
      </w:r>
      <w:r w:rsidRPr="002020C5">
        <w:rPr>
          <w:rFonts w:ascii="Times New Roman" w:hAnsi="Times New Roman" w:cs="Times New Roman"/>
          <w:sz w:val="24"/>
          <w:szCs w:val="24"/>
        </w:rPr>
        <w:tab/>
        <w:t>9.2.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случае принятия Заказчиком решения об одностороннем отказе от исполнения Контракта по основаниям, предусмотренным Гражданским Кодексом Российской Федерации, такой отказ осуществляется в соответствии со ст. 95 Закона № 44-ФЗ.</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9.3. В случаях, установленных ч.15 ст.95 Закона № 44-ФЗ, Заказчик обязан принять решение об одностороннем отказе от исполнения Контракта.</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9.4. Внесение изменений в условия Контракта в соответствии с ч.1 ст.95 Закона № 44-ФЗ осуществляется Сторонами с учётом положений ч.1.3 – 1.5 ст.95 Закона № 44-ФЗ.</w:t>
      </w:r>
    </w:p>
    <w:p w:rsidR="00BF20EA" w:rsidRPr="002020C5" w:rsidRDefault="00C43795">
      <w:pPr>
        <w:ind w:firstLine="709"/>
        <w:jc w:val="both"/>
        <w:rPr>
          <w:rFonts w:ascii="Times New Roman" w:hAnsi="Times New Roman" w:cs="Times New Roman"/>
          <w:snapToGrid w:val="0"/>
          <w:sz w:val="24"/>
          <w:szCs w:val="24"/>
        </w:rPr>
      </w:pPr>
    </w:p>
    <w:p w:rsidR="00BF20EA" w:rsidRPr="002020C5" w:rsidRDefault="006971CB">
      <w:pPr>
        <w:pStyle w:val="af2"/>
        <w:spacing w:after="0"/>
        <w:ind w:left="0" w:firstLine="709"/>
        <w:jc w:val="center"/>
        <w:rPr>
          <w:rFonts w:ascii="Times New Roman" w:hAnsi="Times New Roman"/>
          <w:b/>
          <w:sz w:val="24"/>
          <w:szCs w:val="24"/>
        </w:rPr>
      </w:pPr>
      <w:r w:rsidRPr="002020C5">
        <w:rPr>
          <w:rFonts w:ascii="Times New Roman" w:hAnsi="Times New Roman"/>
          <w:b/>
          <w:sz w:val="24"/>
          <w:szCs w:val="24"/>
        </w:rPr>
        <w:t>10.1. ОБЕСПЕЧЕНИЕ ИСПОЛНЕНИЯ КОНТРАКТА:</w:t>
      </w:r>
    </w:p>
    <w:p w:rsidR="00BF20EA" w:rsidRPr="002020C5" w:rsidRDefault="006971CB">
      <w:pPr>
        <w:jc w:val="center"/>
        <w:outlineLvl w:val="0"/>
        <w:rPr>
          <w:rFonts w:ascii="Times New Roman" w:hAnsi="Times New Roman" w:cs="Times New Roman"/>
          <w:iCs/>
          <w:sz w:val="24"/>
          <w:szCs w:val="24"/>
        </w:rPr>
      </w:pPr>
      <w:r w:rsidRPr="002020C5">
        <w:rPr>
          <w:rFonts w:ascii="Times New Roman" w:hAnsi="Times New Roman" w:cs="Times New Roman"/>
          <w:sz w:val="24"/>
          <w:szCs w:val="24"/>
        </w:rPr>
        <w:t xml:space="preserve"> </w:t>
      </w:r>
    </w:p>
    <w:p w:rsidR="00BF20EA" w:rsidRPr="00DA61D7" w:rsidRDefault="00C43795">
      <w:pPr>
        <w:tabs>
          <w:tab w:val="left" w:pos="993"/>
        </w:tabs>
        <w:ind w:firstLineChars="250" w:firstLine="600"/>
        <w:jc w:val="both"/>
        <w:rPr>
          <w:rFonts w:ascii="Times New Roman" w:hAnsi="Times New Roman" w:cs="Times New Roman"/>
          <w:sz w:val="24"/>
          <w:szCs w:val="24"/>
        </w:rPr>
      </w:pPr>
    </w:p>
    <w:p w:rsidR="00BF20EA" w:rsidRPr="002020C5" w:rsidRDefault="006971CB">
      <w:pPr>
        <w:tabs>
          <w:tab w:val="left" w:pos="993"/>
        </w:tabs>
        <w:jc w:val="both"/>
        <w:rPr>
          <w:rFonts w:ascii="Times New Roman" w:hAnsi="Times New Roman" w:cs="Times New Roman"/>
          <w:sz w:val="24"/>
          <w:szCs w:val="24"/>
        </w:rPr>
      </w:pPr>
      <w:r w:rsidRPr="002020C5">
        <w:rPr>
          <w:rFonts w:ascii="Times New Roman" w:hAnsi="Times New Roman" w:cs="Times New Roman"/>
          <w:sz w:val="24"/>
          <w:szCs w:val="24"/>
        </w:rPr>
        <w:tab/>
        <w:t xml:space="preserve">10.1.1.  Обеспечение исполнения Поставщиком обязательств по настоящему Контракту, обеспечивается </w:t>
      </w:r>
      <w:r w:rsidRPr="002020C5">
        <w:rPr>
          <w:rFonts w:ascii="Times New Roman" w:hAnsi="Times New Roman" w:cs="Times New Roman"/>
          <w:b/>
          <w:sz w:val="24"/>
          <w:szCs w:val="24"/>
        </w:rPr>
        <w:t xml:space="preserve">в </w:t>
      </w:r>
      <w:proofErr w:type="gramStart"/>
      <w:r w:rsidRPr="002020C5">
        <w:rPr>
          <w:rFonts w:ascii="Times New Roman" w:hAnsi="Times New Roman" w:cs="Times New Roman"/>
          <w:b/>
          <w:sz w:val="24"/>
          <w:szCs w:val="24"/>
        </w:rPr>
        <w:t>размере</w:t>
      </w:r>
      <w:r w:rsidRPr="002020C5">
        <w:rPr>
          <w:rFonts w:ascii="Times New Roman" w:hAnsi="Times New Roman" w:cs="Times New Roman"/>
          <w:sz w:val="24"/>
          <w:szCs w:val="24"/>
        </w:rPr>
        <w:t xml:space="preserve">  10</w:t>
      </w:r>
      <w:proofErr w:type="gramEnd"/>
      <w:r w:rsidRPr="002020C5">
        <w:rPr>
          <w:rFonts w:ascii="Times New Roman" w:hAnsi="Times New Roman" w:cs="Times New Roman"/>
          <w:sz w:val="24"/>
          <w:szCs w:val="24"/>
        </w:rPr>
        <w:t>,00 %</w:t>
      </w:r>
      <w:r>
        <w:rPr>
          <w:rFonts w:ascii="Times New Roman" w:hAnsi="Times New Roman" w:cs="Times New Roman"/>
          <w:sz w:val="24"/>
          <w:szCs w:val="24"/>
        </w:rPr>
        <w:t xml:space="preserve"> </w:t>
      </w:r>
      <w:r w:rsidRPr="002020C5">
        <w:rPr>
          <w:rFonts w:ascii="Times New Roman" w:hAnsi="Times New Roman" w:cs="Times New Roman"/>
          <w:b/>
          <w:sz w:val="24"/>
          <w:szCs w:val="24"/>
        </w:rPr>
        <w:t xml:space="preserve"> цены</w:t>
      </w:r>
      <w:r w:rsidRPr="002020C5">
        <w:rPr>
          <w:rFonts w:ascii="Times New Roman" w:hAnsi="Times New Roman" w:cs="Times New Roman"/>
          <w:sz w:val="24"/>
          <w:szCs w:val="24"/>
        </w:rPr>
        <w:t xml:space="preserve"> Контракта, что составляет ____________ (_____________) рублей ___ копеек . </w:t>
      </w:r>
    </w:p>
    <w:p w:rsidR="00BF20EA" w:rsidRPr="002020C5" w:rsidRDefault="00C43795">
      <w:pPr>
        <w:ind w:firstLine="709"/>
        <w:jc w:val="both"/>
        <w:rPr>
          <w:rFonts w:ascii="Times New Roman" w:hAnsi="Times New Roman" w:cs="Times New Roman"/>
          <w:sz w:val="24"/>
          <w:szCs w:val="24"/>
        </w:rPr>
      </w:pPr>
    </w:p>
    <w:p w:rsidR="00BF20EA" w:rsidRPr="002020C5" w:rsidRDefault="006971CB">
      <w:pPr>
        <w:pStyle w:val="af2"/>
        <w:spacing w:after="0"/>
        <w:ind w:left="0" w:firstLine="709"/>
        <w:jc w:val="both"/>
        <w:rPr>
          <w:rFonts w:ascii="Times New Roman" w:hAnsi="Times New Roman"/>
          <w:b/>
          <w:sz w:val="24"/>
          <w:szCs w:val="24"/>
        </w:rPr>
      </w:pPr>
      <w:r w:rsidRPr="002020C5">
        <w:rPr>
          <w:rFonts w:ascii="Times New Roman" w:hAnsi="Times New Roman"/>
          <w:bCs/>
          <w:sz w:val="24"/>
          <w:szCs w:val="24"/>
        </w:rPr>
        <w:lastRenderedPageBreak/>
        <w:t>10.1.2.</w:t>
      </w:r>
      <w:r w:rsidRPr="002020C5">
        <w:rPr>
          <w:rFonts w:ascii="Times New Roman" w:hAnsi="Times New Roman"/>
          <w:b/>
          <w:sz w:val="24"/>
          <w:szCs w:val="24"/>
        </w:rPr>
        <w:t xml:space="preserve"> Настоящий Контракт заключается после предоставления Поставщиком обеспечения исполнения настоящего Контракта.</w:t>
      </w:r>
    </w:p>
    <w:p w:rsidR="00BF20EA" w:rsidRPr="002020C5" w:rsidRDefault="006971CB">
      <w:pPr>
        <w:pStyle w:val="af2"/>
        <w:spacing w:after="0"/>
        <w:ind w:left="0" w:firstLine="708"/>
        <w:jc w:val="both"/>
        <w:rPr>
          <w:rFonts w:ascii="Times New Roman" w:hAnsi="Times New Roman"/>
          <w:sz w:val="24"/>
          <w:szCs w:val="24"/>
        </w:rPr>
      </w:pPr>
      <w:r w:rsidRPr="002020C5">
        <w:rPr>
          <w:rFonts w:ascii="Times New Roman" w:hAnsi="Times New Roman"/>
          <w:sz w:val="24"/>
          <w:szCs w:val="24"/>
        </w:rPr>
        <w:t>10.1.3. Выплата аванса при исполнении Контракта, заключенного с участником закупки, указанным в части 1 или 2 ст. 37 Закона № 44-ФЗ, не допускается.</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10.1.4. В соответствии со ст. 96 Закона №44-ФЗ исполнение Контракта может обеспечиваться:</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предоставлением независимой гарантии соответствующей требованиям ст. 45 Закона №44-ФЗ, дополнительным требованиям к независимой гарантии, используемой для целей Закона №44-ФЗ, утвержденным постановлением Правительства Российской Федерации от 08.11.2013 № 1005;</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 xml:space="preserve">ИНН: </w:t>
      </w:r>
      <w:r w:rsidRPr="002020C5">
        <w:rPr>
          <w:rFonts w:ascii="Times New Roman" w:hAnsi="Times New Roman"/>
          <w:sz w:val="24"/>
          <w:szCs w:val="24"/>
          <w:u w:val="single"/>
        </w:rPr>
        <w:t>2464011380</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 xml:space="preserve">КПП: </w:t>
      </w:r>
      <w:r w:rsidRPr="002020C5">
        <w:rPr>
          <w:rFonts w:ascii="Times New Roman" w:hAnsi="Times New Roman"/>
          <w:sz w:val="24"/>
          <w:szCs w:val="24"/>
          <w:u w:val="single"/>
        </w:rPr>
        <w:t>246401001</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 xml:space="preserve">ОКТМО: </w:t>
      </w:r>
      <w:r w:rsidRPr="002020C5">
        <w:rPr>
          <w:rFonts w:ascii="Times New Roman" w:hAnsi="Times New Roman"/>
          <w:sz w:val="24"/>
          <w:szCs w:val="24"/>
          <w:u w:val="single"/>
        </w:rPr>
        <w:t>04701000001</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 xml:space="preserve">Получатель: </w:t>
      </w:r>
      <w:r w:rsidRPr="002020C5">
        <w:rPr>
          <w:rFonts w:ascii="Times New Roman" w:hAnsi="Times New Roman"/>
          <w:sz w:val="24"/>
          <w:szCs w:val="24"/>
          <w:u w:val="single"/>
        </w:rPr>
        <w:t>УФК по Красноярскому краю (40102810245370000011), л/с 76192А71111.</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 xml:space="preserve">Счет получателя: </w:t>
      </w:r>
      <w:r w:rsidRPr="002020C5">
        <w:rPr>
          <w:rFonts w:ascii="Times New Roman" w:hAnsi="Times New Roman"/>
          <w:sz w:val="24"/>
          <w:szCs w:val="24"/>
          <w:u w:val="single"/>
        </w:rPr>
        <w:t>р/с 03224643040000001900</w:t>
      </w:r>
    </w:p>
    <w:p w:rsidR="00BF20EA" w:rsidRPr="002020C5" w:rsidRDefault="006971CB">
      <w:pPr>
        <w:pStyle w:val="af2"/>
        <w:spacing w:after="0"/>
        <w:ind w:left="0" w:firstLine="709"/>
        <w:jc w:val="both"/>
        <w:rPr>
          <w:rFonts w:ascii="Times New Roman" w:hAnsi="Times New Roman"/>
          <w:sz w:val="24"/>
          <w:szCs w:val="24"/>
          <w:u w:val="single"/>
        </w:rPr>
      </w:pPr>
      <w:r w:rsidRPr="002020C5">
        <w:rPr>
          <w:rFonts w:ascii="Times New Roman" w:hAnsi="Times New Roman"/>
          <w:sz w:val="24"/>
          <w:szCs w:val="24"/>
        </w:rPr>
        <w:t xml:space="preserve">БИК: </w:t>
      </w:r>
      <w:r w:rsidRPr="002020C5">
        <w:rPr>
          <w:rFonts w:ascii="Times New Roman" w:hAnsi="Times New Roman"/>
          <w:sz w:val="24"/>
          <w:szCs w:val="24"/>
          <w:u w:val="single"/>
        </w:rPr>
        <w:t>010407105.</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10.1.5. 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ст. 95 Закона № 44-ФЗ.</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10.1.6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 7, 7.1, 7.2 и 7.3 ст. 96 Закона № 44-ФЗ. За каждый день просрочки исполнения Поставщиком обязательства, предусмотренного ч. 30 ст. 34 Закона № 44-ФЗ, начисляется пеня в размере, определенном в порядке, установленном в соответствии с ч. 7 ст. 34 Закона №44-ФЗ.</w:t>
      </w:r>
    </w:p>
    <w:p w:rsidR="00A00465" w:rsidRPr="00A634A4" w:rsidRDefault="006971CB" w:rsidP="00A00465">
      <w:pPr>
        <w:ind w:firstLine="709"/>
        <w:jc w:val="both"/>
        <w:rPr>
          <w:rFonts w:ascii="Times New Roman" w:hAnsi="Times New Roman" w:cs="Times New Roman"/>
          <w:sz w:val="24"/>
          <w:szCs w:val="24"/>
        </w:rPr>
      </w:pPr>
      <w:r w:rsidRPr="002020C5">
        <w:rPr>
          <w:rFonts w:ascii="Times New Roman" w:hAnsi="Times New Roman" w:cs="Times New Roman"/>
          <w:sz w:val="24"/>
          <w:szCs w:val="24"/>
        </w:rPr>
        <w:t>10.1.7. 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w:t>
      </w:r>
      <w:r>
        <w:rPr>
          <w:rFonts w:ascii="Times New Roman" w:hAnsi="Times New Roman" w:cs="Times New Roman"/>
          <w:sz w:val="24"/>
          <w:szCs w:val="24"/>
        </w:rPr>
        <w:t>оложений ст. 37 Закона № 44-ФЗ.</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 xml:space="preserve">10.1.8.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ст. 96 Закона № 44-ФЗ. </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10.1.9.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 7.2 и 7.3 ст. 96 Закона №44-ФЗ.</w:t>
      </w:r>
    </w:p>
    <w:p w:rsidR="00BF20EA" w:rsidRPr="00DA61D7" w:rsidRDefault="00C43795">
      <w:pPr>
        <w:tabs>
          <w:tab w:val="left" w:pos="993"/>
        </w:tabs>
        <w:ind w:left="709"/>
        <w:jc w:val="both"/>
        <w:rPr>
          <w:rFonts w:ascii="Times New Roman" w:hAnsi="Times New Roman" w:cs="Times New Roman"/>
          <w:sz w:val="24"/>
          <w:szCs w:val="24"/>
        </w:rPr>
      </w:pP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sz w:val="24"/>
          <w:szCs w:val="24"/>
        </w:rPr>
        <w:t>10.1.10. Срок возврата Заказчиком Поставщику денежных средств, внесенных в качестве обеспечения исполнения Контракта, не должен превышать 15 дней с даты исполнения Поставщиком обязательств, предусмотренных Контрактом.</w:t>
      </w:r>
    </w:p>
    <w:p w:rsidR="00BF20EA" w:rsidRPr="002020C5" w:rsidRDefault="006971CB">
      <w:pPr>
        <w:pStyle w:val="af2"/>
        <w:spacing w:after="0"/>
        <w:ind w:left="0" w:firstLine="709"/>
        <w:jc w:val="both"/>
        <w:rPr>
          <w:rFonts w:ascii="Times New Roman" w:hAnsi="Times New Roman"/>
          <w:sz w:val="24"/>
          <w:szCs w:val="24"/>
        </w:rPr>
      </w:pPr>
      <w:r w:rsidRPr="002020C5">
        <w:rPr>
          <w:rFonts w:ascii="Times New Roman" w:hAnsi="Times New Roman"/>
          <w:sz w:val="24"/>
          <w:szCs w:val="24"/>
        </w:rPr>
        <w:t>10.1.11. 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включая положения о предоставлении такого обеспечения с учетом положений ст. 37 Закона № 44-ФЗ, к такому участнику не применяются.</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lastRenderedPageBreak/>
        <w:t xml:space="preserve">10.1.12. Участник закупки, с которым заключается Контракт по результатам определения Поставщика в соответствии с п. 1 ч. 1 ст. 30 Закона № 44-ФЗ, освобождается от предоставления обеспечения исполнения Контракта, в том числе с учетом положений ст. 37 Закона № 44-ФЗ, </w:t>
      </w:r>
      <w:r w:rsidRPr="002020C5">
        <w:rPr>
          <w:rFonts w:ascii="Times New Roman" w:hAnsi="Times New Roman" w:cs="Times New Roman"/>
          <w:b/>
          <w:sz w:val="24"/>
          <w:szCs w:val="24"/>
        </w:rPr>
        <w:t>в случае предоставления таким участником</w:t>
      </w:r>
      <w:r w:rsidRPr="002020C5">
        <w:rPr>
          <w:rFonts w:ascii="Times New Roman" w:hAnsi="Times New Roman" w:cs="Times New Roman"/>
          <w:sz w:val="24"/>
          <w:szCs w:val="24"/>
        </w:rPr>
        <w:t xml:space="preserve">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2020C5">
        <w:rPr>
          <w:rFonts w:ascii="Times New Roman" w:hAnsi="Times New Roman" w:cs="Times New Roman"/>
          <w:b/>
          <w:sz w:val="24"/>
          <w:szCs w:val="24"/>
        </w:rPr>
        <w:t>до заключения Контракта</w:t>
      </w:r>
      <w:r w:rsidRPr="002020C5">
        <w:rPr>
          <w:rFonts w:ascii="Times New Roman" w:hAnsi="Times New Roman" w:cs="Times New Roman"/>
          <w:sz w:val="24"/>
          <w:szCs w:val="24"/>
        </w:rPr>
        <w:t xml:space="preserve">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sidRPr="002020C5">
        <w:rPr>
          <w:rFonts w:ascii="Times New Roman" w:hAnsi="Times New Roman" w:cs="Times New Roman"/>
          <w:iCs/>
          <w:sz w:val="24"/>
          <w:szCs w:val="24"/>
        </w:rPr>
        <w:t xml:space="preserve"> </w:t>
      </w:r>
    </w:p>
    <w:p w:rsidR="00BF20EA" w:rsidRPr="002020C5" w:rsidRDefault="006971CB">
      <w:pPr>
        <w:tabs>
          <w:tab w:val="left" w:pos="993"/>
        </w:tabs>
        <w:ind w:firstLineChars="250" w:firstLine="600"/>
        <w:jc w:val="both"/>
        <w:rPr>
          <w:rFonts w:ascii="Times New Roman" w:hAnsi="Times New Roman" w:cs="Times New Roman"/>
          <w:sz w:val="24"/>
          <w:szCs w:val="24"/>
        </w:rPr>
      </w:pPr>
      <w:r w:rsidRPr="002020C5">
        <w:rPr>
          <w:rFonts w:ascii="Times New Roman" w:hAnsi="Times New Roman" w:cs="Times New Roman"/>
          <w:sz w:val="24"/>
          <w:szCs w:val="24"/>
        </w:rPr>
        <w:t xml:space="preserve"> </w:t>
      </w:r>
    </w:p>
    <w:p w:rsidR="00BF20EA" w:rsidRPr="002020C5" w:rsidRDefault="006971CB">
      <w:pPr>
        <w:ind w:firstLine="540"/>
        <w:jc w:val="both"/>
        <w:rPr>
          <w:rFonts w:ascii="Times New Roman" w:hAnsi="Times New Roman" w:cs="Times New Roman"/>
          <w:sz w:val="24"/>
          <w:szCs w:val="24"/>
        </w:rPr>
      </w:pPr>
      <w:r w:rsidRPr="002020C5">
        <w:rPr>
          <w:rFonts w:ascii="Times New Roman" w:hAnsi="Times New Roman" w:cs="Times New Roman"/>
          <w:sz w:val="24"/>
          <w:szCs w:val="24"/>
        </w:rPr>
        <w:t xml:space="preserve"> </w:t>
      </w:r>
    </w:p>
    <w:p w:rsidR="00BF20EA" w:rsidRPr="002020C5" w:rsidRDefault="00C43795">
      <w:pPr>
        <w:pStyle w:val="af2"/>
        <w:spacing w:after="0"/>
        <w:ind w:left="0"/>
        <w:jc w:val="both"/>
        <w:rPr>
          <w:rFonts w:ascii="Times New Roman" w:hAnsi="Times New Roman"/>
          <w:iCs/>
          <w:sz w:val="24"/>
          <w:szCs w:val="24"/>
        </w:rPr>
      </w:pPr>
    </w:p>
    <w:p w:rsidR="00BF20EA" w:rsidRPr="002020C5" w:rsidRDefault="006971CB">
      <w:pPr>
        <w:pStyle w:val="af2"/>
        <w:ind w:left="0" w:firstLine="709"/>
        <w:jc w:val="center"/>
        <w:rPr>
          <w:rFonts w:ascii="Times New Roman" w:hAnsi="Times New Roman"/>
          <w:b/>
          <w:sz w:val="24"/>
          <w:szCs w:val="24"/>
          <w:u w:val="single"/>
        </w:rPr>
      </w:pPr>
      <w:r w:rsidRPr="002020C5">
        <w:rPr>
          <w:rFonts w:ascii="Times New Roman" w:hAnsi="Times New Roman"/>
          <w:b/>
          <w:sz w:val="24"/>
          <w:szCs w:val="24"/>
          <w:u w:val="single"/>
        </w:rPr>
        <w:t>10.2. Обеспечение ГАРАНТИЙНЫХ ОБЯЗАТЕЛЬСТВ:</w:t>
      </w:r>
    </w:p>
    <w:p w:rsidR="00BF20EA" w:rsidRPr="002020C5" w:rsidRDefault="006971CB">
      <w:pPr>
        <w:ind w:firstLineChars="300" w:firstLine="720"/>
        <w:rPr>
          <w:rFonts w:ascii="Times New Roman" w:hAnsi="Times New Roman" w:cs="Times New Roman"/>
          <w:sz w:val="24"/>
          <w:szCs w:val="24"/>
        </w:rPr>
      </w:pPr>
      <w:r w:rsidRPr="002020C5">
        <w:rPr>
          <w:sz w:val="24"/>
          <w:szCs w:val="24"/>
        </w:rPr>
        <w:t>10.2.1. Обеспечение гарантийных обязательств не устанавливается.</w:t>
      </w:r>
      <w:r w:rsidRPr="002020C5">
        <w:rPr>
          <w:rFonts w:ascii="Times New Roman" w:hAnsi="Times New Roman" w:cs="Times New Roman"/>
          <w:sz w:val="24"/>
          <w:szCs w:val="24"/>
        </w:rPr>
        <w:t xml:space="preserve"> </w:t>
      </w:r>
    </w:p>
    <w:p w:rsidR="00BF20EA" w:rsidRPr="002020C5" w:rsidRDefault="00C43795">
      <w:pPr>
        <w:tabs>
          <w:tab w:val="left" w:pos="3921"/>
        </w:tabs>
        <w:jc w:val="center"/>
        <w:rPr>
          <w:rFonts w:ascii="Times New Roman" w:hAnsi="Times New Roman" w:cs="Times New Roman"/>
          <w:b/>
          <w:sz w:val="24"/>
          <w:szCs w:val="24"/>
        </w:rPr>
      </w:pPr>
    </w:p>
    <w:p w:rsidR="00BF20EA" w:rsidRPr="002020C5" w:rsidRDefault="006971CB">
      <w:pPr>
        <w:tabs>
          <w:tab w:val="left" w:pos="3921"/>
        </w:tabs>
        <w:jc w:val="center"/>
        <w:rPr>
          <w:rFonts w:ascii="Times New Roman" w:hAnsi="Times New Roman" w:cs="Times New Roman"/>
          <w:b/>
          <w:sz w:val="24"/>
          <w:szCs w:val="24"/>
        </w:rPr>
      </w:pPr>
      <w:r w:rsidRPr="002020C5">
        <w:rPr>
          <w:rFonts w:ascii="Times New Roman" w:hAnsi="Times New Roman" w:cs="Times New Roman"/>
          <w:b/>
          <w:sz w:val="24"/>
          <w:szCs w:val="24"/>
        </w:rPr>
        <w:t>11. ОБСТОЯТЕЛЬСТВА НЕПРЕОДОЛИМОЙ СИЛЫ</w:t>
      </w:r>
    </w:p>
    <w:p w:rsidR="00BF20EA" w:rsidRPr="002020C5" w:rsidRDefault="00C43795">
      <w:pPr>
        <w:tabs>
          <w:tab w:val="left" w:pos="3921"/>
        </w:tabs>
        <w:jc w:val="center"/>
        <w:rPr>
          <w:rFonts w:ascii="Times New Roman" w:hAnsi="Times New Roman" w:cs="Times New Roman"/>
          <w:b/>
          <w:sz w:val="24"/>
          <w:szCs w:val="24"/>
        </w:rPr>
      </w:pP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11.1. Обстоятельствами, наступление которых освобождает от ответственности за нарушения обязательства, являются обстоятельства непреодолимой силы: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rsidR="00BF20EA" w:rsidRPr="002020C5" w:rsidRDefault="006971CB">
      <w:pPr>
        <w:ind w:firstLine="709"/>
        <w:jc w:val="both"/>
        <w:rPr>
          <w:rFonts w:ascii="Times New Roman" w:hAnsi="Times New Roman" w:cs="Times New Roman"/>
          <w:sz w:val="24"/>
          <w:szCs w:val="24"/>
        </w:rPr>
      </w:pPr>
      <w:r w:rsidRPr="002020C5">
        <w:rPr>
          <w:rFonts w:ascii="Times New Roman" w:hAnsi="Times New Roman" w:cs="Times New Roman"/>
          <w:sz w:val="24"/>
          <w:szCs w:val="24"/>
        </w:rPr>
        <w:t>11.2.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BF20EA" w:rsidRPr="002020C5" w:rsidRDefault="006971CB">
      <w:pPr>
        <w:ind w:firstLine="709"/>
        <w:jc w:val="both"/>
        <w:rPr>
          <w:rFonts w:ascii="Times New Roman" w:hAnsi="Times New Roman" w:cs="Times New Roman"/>
          <w:color w:val="333333"/>
          <w:sz w:val="24"/>
          <w:szCs w:val="24"/>
          <w:shd w:val="clear" w:color="auto" w:fill="FFFF00"/>
        </w:rPr>
      </w:pPr>
      <w:r w:rsidRPr="002020C5">
        <w:rPr>
          <w:rFonts w:ascii="Times New Roman" w:hAnsi="Times New Roman" w:cs="Times New Roman"/>
          <w:sz w:val="24"/>
          <w:szCs w:val="24"/>
        </w:rPr>
        <w:t xml:space="preserve">11.3. </w:t>
      </w:r>
      <w:proofErr w:type="spellStart"/>
      <w:r w:rsidRPr="002020C5">
        <w:rPr>
          <w:rFonts w:ascii="Times New Roman" w:hAnsi="Times New Roman" w:cs="Times New Roman"/>
          <w:sz w:val="24"/>
          <w:szCs w:val="24"/>
        </w:rPr>
        <w:t>Неизвещение</w:t>
      </w:r>
      <w:proofErr w:type="spellEnd"/>
      <w:r w:rsidRPr="002020C5">
        <w:rPr>
          <w:rFonts w:ascii="Times New Roman" w:hAnsi="Times New Roman" w:cs="Times New Roman"/>
          <w:sz w:val="24"/>
          <w:szCs w:val="24"/>
        </w:rPr>
        <w:t xml:space="preserve"> либо несвоевременное извещение другой Стороны согласно п.11.2. Контракта влечет за собой утрату права ссылаться на эти обстоятельства.</w:t>
      </w:r>
    </w:p>
    <w:p w:rsidR="00BF20EA" w:rsidRPr="002020C5" w:rsidRDefault="00C43795">
      <w:pPr>
        <w:tabs>
          <w:tab w:val="left" w:pos="7829"/>
        </w:tabs>
        <w:jc w:val="both"/>
        <w:rPr>
          <w:rFonts w:ascii="Times New Roman" w:hAnsi="Times New Roman" w:cs="Times New Roman"/>
          <w:sz w:val="24"/>
          <w:szCs w:val="24"/>
        </w:rPr>
      </w:pPr>
    </w:p>
    <w:p w:rsidR="00BF20EA" w:rsidRPr="002020C5" w:rsidRDefault="006971CB">
      <w:pPr>
        <w:tabs>
          <w:tab w:val="left" w:pos="7829"/>
        </w:tabs>
        <w:ind w:firstLine="709"/>
        <w:jc w:val="center"/>
        <w:rPr>
          <w:rFonts w:ascii="Times New Roman" w:hAnsi="Times New Roman" w:cs="Times New Roman"/>
          <w:b/>
          <w:bCs/>
          <w:sz w:val="24"/>
          <w:szCs w:val="24"/>
        </w:rPr>
      </w:pPr>
      <w:r w:rsidRPr="002020C5">
        <w:rPr>
          <w:rFonts w:ascii="Times New Roman" w:hAnsi="Times New Roman" w:cs="Times New Roman"/>
          <w:sz w:val="24"/>
          <w:szCs w:val="24"/>
        </w:rPr>
        <w:t>12.</w:t>
      </w:r>
      <w:r w:rsidRPr="002020C5">
        <w:rPr>
          <w:rFonts w:ascii="Times New Roman" w:hAnsi="Times New Roman" w:cs="Times New Roman"/>
          <w:b/>
          <w:bCs/>
          <w:sz w:val="24"/>
          <w:szCs w:val="24"/>
        </w:rPr>
        <w:t>ГАРАНТИЙНЫЕ ОБЯЗАТЕЛЬСТВА</w:t>
      </w:r>
    </w:p>
    <w:p w:rsidR="00BF20EA" w:rsidRPr="002020C5" w:rsidRDefault="00C43795">
      <w:pPr>
        <w:tabs>
          <w:tab w:val="left" w:pos="7829"/>
        </w:tabs>
        <w:ind w:firstLine="709"/>
        <w:jc w:val="center"/>
        <w:rPr>
          <w:rFonts w:ascii="Times New Roman" w:hAnsi="Times New Roman" w:cs="Times New Roman"/>
          <w:b/>
          <w:bCs/>
          <w:sz w:val="24"/>
          <w:szCs w:val="24"/>
        </w:rPr>
      </w:pPr>
    </w:p>
    <w:p w:rsidR="00BF20EA" w:rsidRPr="002020C5" w:rsidRDefault="006971CB">
      <w:pPr>
        <w:pStyle w:val="af9"/>
        <w:ind w:left="0" w:firstLine="567"/>
        <w:jc w:val="both"/>
        <w:rPr>
          <w:rFonts w:ascii="Times New Roman" w:hAnsi="Times New Roman"/>
          <w:sz w:val="24"/>
          <w:szCs w:val="24"/>
        </w:rPr>
      </w:pPr>
      <w:r w:rsidRPr="002020C5">
        <w:rPr>
          <w:rFonts w:ascii="Times New Roman" w:hAnsi="Times New Roman"/>
          <w:sz w:val="24"/>
          <w:szCs w:val="24"/>
        </w:rPr>
        <w:t>12.1. Поставщик гарантирует качество и безопасность Товара в соответствии с действующими стандартами, в том числе техническими регламентами,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со спецификацией, должно соответствовать законодательству Российской Федерации и настоящему Контракту.</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color w:val="000000"/>
          <w:sz w:val="24"/>
          <w:szCs w:val="24"/>
          <w:shd w:val="clear" w:color="auto" w:fill="FFFFFF"/>
        </w:rPr>
        <w:t>Поставщик отвечает за недостатки товара, если не докажет, что они возникли после передачи Заказчику товара вследствие нарушения правил пользования товаром или его хранения, либо действий третьих лиц, либо обстоятельств непреодолимой силы.</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12.2. Поставщик гарантирует возможность безопасного использования Товара по назначению в течение всего срока годности Товара (при наличии).</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В случае выявления в течение всего срока годности Товара (при наличии) существенного нарушения требований к качеству Поставщик обязан заменить Товар ненадлежащего качества Товаром надлежащего качества. </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Все расходы, связанные с возвратом Товара ненадлежащего качества, осуществляются за счет Поставщика. </w:t>
      </w:r>
    </w:p>
    <w:p w:rsidR="00BF20EA" w:rsidRPr="002020C5" w:rsidRDefault="00C43795">
      <w:pPr>
        <w:tabs>
          <w:tab w:val="left" w:pos="7829"/>
        </w:tabs>
        <w:ind w:firstLine="709"/>
        <w:jc w:val="both"/>
        <w:rPr>
          <w:rFonts w:ascii="Times New Roman" w:hAnsi="Times New Roman" w:cs="Times New Roman"/>
          <w:sz w:val="24"/>
          <w:szCs w:val="24"/>
        </w:rPr>
      </w:pPr>
    </w:p>
    <w:p w:rsidR="00BF20EA" w:rsidRPr="002020C5" w:rsidRDefault="00C43795">
      <w:pPr>
        <w:pStyle w:val="af2"/>
        <w:ind w:left="0" w:firstLine="709"/>
        <w:jc w:val="both"/>
        <w:rPr>
          <w:rFonts w:ascii="Times New Roman" w:hAnsi="Times New Roman"/>
          <w:sz w:val="24"/>
          <w:szCs w:val="24"/>
        </w:rPr>
      </w:pPr>
    </w:p>
    <w:p w:rsidR="00BF20EA" w:rsidRPr="002020C5" w:rsidRDefault="00C43795">
      <w:pPr>
        <w:pStyle w:val="af2"/>
        <w:ind w:left="0" w:firstLine="709"/>
        <w:jc w:val="both"/>
        <w:rPr>
          <w:rFonts w:ascii="Times New Roman" w:hAnsi="Times New Roman"/>
          <w:sz w:val="24"/>
          <w:szCs w:val="24"/>
        </w:rPr>
      </w:pPr>
    </w:p>
    <w:p w:rsidR="00BF20EA" w:rsidRPr="002020C5" w:rsidRDefault="006971CB">
      <w:pPr>
        <w:tabs>
          <w:tab w:val="left" w:pos="7829"/>
        </w:tabs>
        <w:ind w:firstLine="709"/>
        <w:jc w:val="center"/>
        <w:rPr>
          <w:rFonts w:ascii="Times New Roman" w:hAnsi="Times New Roman" w:cs="Times New Roman"/>
          <w:b/>
          <w:sz w:val="24"/>
          <w:szCs w:val="24"/>
        </w:rPr>
      </w:pPr>
      <w:r w:rsidRPr="002020C5">
        <w:rPr>
          <w:rFonts w:ascii="Times New Roman" w:hAnsi="Times New Roman" w:cs="Times New Roman"/>
          <w:b/>
          <w:sz w:val="24"/>
          <w:szCs w:val="24"/>
        </w:rPr>
        <w:t>13. ПРОЧИЕ УСЛОВИЯ</w:t>
      </w:r>
    </w:p>
    <w:p w:rsidR="00BF20EA" w:rsidRPr="002020C5" w:rsidRDefault="00C43795">
      <w:pPr>
        <w:tabs>
          <w:tab w:val="left" w:pos="7829"/>
        </w:tabs>
        <w:ind w:firstLine="709"/>
        <w:jc w:val="center"/>
        <w:rPr>
          <w:rFonts w:ascii="Times New Roman" w:hAnsi="Times New Roman" w:cs="Times New Roman"/>
          <w:sz w:val="24"/>
          <w:szCs w:val="24"/>
        </w:rPr>
      </w:pP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13.1. К отношениям Сторон, не урегулированным настоящим Контрактом, применяются нормы действующего гражданского законодательства Российской Федерации.</w:t>
      </w:r>
    </w:p>
    <w:p w:rsidR="00BF20EA" w:rsidRPr="002020C5" w:rsidRDefault="006971CB">
      <w:pPr>
        <w:pStyle w:val="af0"/>
        <w:ind w:firstLine="708"/>
        <w:contextualSpacing/>
        <w:jc w:val="both"/>
        <w:rPr>
          <w:szCs w:val="24"/>
        </w:rPr>
      </w:pPr>
      <w:r w:rsidRPr="002020C5">
        <w:rPr>
          <w:szCs w:val="24"/>
        </w:rPr>
        <w:t>13.2. Контракт вступает в силу со дня его подписания Сторонами и действует до 31.08.2025</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13.3.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Срок ответа на входящий документ в рамках Контракта не может превышать 5 (Пяти) рабочих дней со дня его получения.</w:t>
      </w:r>
    </w:p>
    <w:p w:rsidR="00BF20EA" w:rsidRPr="002020C5" w:rsidRDefault="006971CB">
      <w:pPr>
        <w:keepNext/>
        <w:suppressAutoHyphen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 </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13.4.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 </w:t>
      </w:r>
    </w:p>
    <w:p w:rsidR="00BF20EA" w:rsidRPr="002020C5" w:rsidRDefault="006971CB">
      <w:pPr>
        <w:tabs>
          <w:tab w:val="left" w:pos="7829"/>
        </w:tabs>
        <w:ind w:firstLine="709"/>
        <w:jc w:val="both"/>
        <w:rPr>
          <w:rFonts w:ascii="Times New Roman" w:hAnsi="Times New Roman" w:cs="Times New Roman"/>
          <w:bCs/>
          <w:sz w:val="24"/>
          <w:szCs w:val="24"/>
        </w:rPr>
      </w:pPr>
      <w:r w:rsidRPr="002020C5">
        <w:rPr>
          <w:rFonts w:ascii="Times New Roman" w:hAnsi="Times New Roman" w:cs="Times New Roman"/>
          <w:sz w:val="24"/>
          <w:szCs w:val="24"/>
        </w:rPr>
        <w:t xml:space="preserve">13.5. </w:t>
      </w:r>
      <w:r w:rsidRPr="002020C5">
        <w:rPr>
          <w:rFonts w:ascii="Times New Roman" w:hAnsi="Times New Roman" w:cs="Times New Roman"/>
          <w:bCs/>
          <w:sz w:val="24"/>
          <w:szCs w:val="24"/>
        </w:rPr>
        <w:t xml:space="preserve">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w:t>
      </w:r>
      <w:r w:rsidRPr="002020C5">
        <w:rPr>
          <w:rFonts w:ascii="Times New Roman" w:hAnsi="Times New Roman" w:cs="Times New Roman"/>
          <w:sz w:val="24"/>
          <w:szCs w:val="24"/>
        </w:rPr>
        <w:t>В случае перемены Заказчика по Контракту права и обязанности Заказчика, предусмотренные Контрактом, переходят к новому Заказчику</w:t>
      </w:r>
      <w:r w:rsidRPr="002020C5">
        <w:rPr>
          <w:rFonts w:ascii="Times New Roman" w:hAnsi="Times New Roman" w:cs="Times New Roman"/>
          <w:bCs/>
          <w:sz w:val="24"/>
          <w:szCs w:val="24"/>
        </w:rPr>
        <w:t xml:space="preserve"> в соответствии с ч. 6 ст. 95 З</w:t>
      </w:r>
      <w:r w:rsidRPr="002020C5">
        <w:rPr>
          <w:rFonts w:ascii="Times New Roman" w:hAnsi="Times New Roman" w:cs="Times New Roman"/>
          <w:sz w:val="24"/>
          <w:szCs w:val="24"/>
        </w:rPr>
        <w:t>акона № 44-ФЗ.</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13.6. Все приложения к Контракту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13.7. Поставщик обязан представить Заказчику сведения об изменении своего адреса в срок не позднее 2 (Двух) рабочих дней со дня соответствующего изменения. В случае непредставления в установленный срок уведомления адресом Поставщика будет считаться адрес, указанный в Контракте. </w:t>
      </w:r>
    </w:p>
    <w:p w:rsidR="00BF20EA" w:rsidRPr="002020C5" w:rsidRDefault="006971CB">
      <w:pPr>
        <w:tabs>
          <w:tab w:val="left" w:pos="7829"/>
        </w:tabs>
        <w:ind w:firstLine="709"/>
        <w:jc w:val="both"/>
        <w:rPr>
          <w:rFonts w:ascii="Times New Roman" w:hAnsi="Times New Roman" w:cs="Times New Roman"/>
          <w:sz w:val="24"/>
          <w:szCs w:val="24"/>
        </w:rPr>
      </w:pPr>
      <w:r w:rsidRPr="002020C5">
        <w:rPr>
          <w:rFonts w:ascii="Times New Roman" w:hAnsi="Times New Roman" w:cs="Times New Roman"/>
          <w:sz w:val="24"/>
          <w:szCs w:val="24"/>
        </w:rPr>
        <w:t xml:space="preserve">При изменении у Поставщика номеров телефонов, факсов, адреса электронной почты, реквизитов банка для осуществления расчетов по Контракту Поставщик должен уведомить об этом Заказчика в течение 24 часов с момента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Контракту будут считаться сведения, указанные в Контракте. </w:t>
      </w:r>
    </w:p>
    <w:p w:rsidR="00BF20EA" w:rsidRPr="002020C5" w:rsidRDefault="006971CB">
      <w:pPr>
        <w:pStyle w:val="afb"/>
        <w:tabs>
          <w:tab w:val="left" w:pos="720"/>
        </w:tabs>
        <w:ind w:firstLine="709"/>
        <w:jc w:val="both"/>
        <w:rPr>
          <w:rFonts w:ascii="Times New Roman" w:hAnsi="Times New Roman"/>
          <w:sz w:val="24"/>
          <w:szCs w:val="24"/>
        </w:rPr>
      </w:pPr>
      <w:r w:rsidRPr="002020C5">
        <w:rPr>
          <w:rFonts w:ascii="Times New Roman" w:hAnsi="Times New Roman"/>
          <w:sz w:val="24"/>
          <w:szCs w:val="24"/>
        </w:rPr>
        <w:t>13.7.1.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F20EA" w:rsidRPr="002020C5" w:rsidRDefault="006971CB">
      <w:pPr>
        <w:pStyle w:val="afb"/>
        <w:tabs>
          <w:tab w:val="left" w:pos="720"/>
        </w:tabs>
        <w:ind w:firstLine="709"/>
        <w:jc w:val="both"/>
        <w:rPr>
          <w:rFonts w:ascii="Times New Roman" w:hAnsi="Times New Roman"/>
          <w:sz w:val="24"/>
          <w:szCs w:val="24"/>
        </w:rPr>
      </w:pPr>
      <w:r w:rsidRPr="002020C5">
        <w:rPr>
          <w:rFonts w:ascii="Times New Roman" w:hAnsi="Times New Roman"/>
          <w:sz w:val="24"/>
          <w:szCs w:val="24"/>
        </w:rPr>
        <w:t>13.7.2.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F20EA" w:rsidRPr="002020C5" w:rsidRDefault="006971CB">
      <w:pPr>
        <w:keepNext/>
        <w:keepLines/>
        <w:suppressAutoHyphens/>
        <w:autoSpaceDE/>
        <w:ind w:firstLine="540"/>
        <w:jc w:val="both"/>
        <w:rPr>
          <w:rFonts w:ascii="Times New Roman" w:hAnsi="Times New Roman" w:cs="Times New Roman"/>
          <w:sz w:val="24"/>
          <w:szCs w:val="24"/>
        </w:rPr>
      </w:pPr>
      <w:r w:rsidRPr="002020C5">
        <w:rPr>
          <w:rFonts w:ascii="Times New Roman" w:hAnsi="Times New Roman" w:cs="Times New Roman"/>
          <w:sz w:val="24"/>
          <w:szCs w:val="24"/>
        </w:rPr>
        <w:lastRenderedPageBreak/>
        <w:t>13.7.3. В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BF20EA" w:rsidRPr="002020C5" w:rsidRDefault="00C43795">
      <w:pPr>
        <w:keepNext/>
        <w:keepLines/>
        <w:suppressAutoHyphens/>
        <w:autoSpaceDE/>
        <w:ind w:firstLine="540"/>
        <w:jc w:val="both"/>
        <w:rPr>
          <w:rFonts w:ascii="Times New Roman" w:hAnsi="Times New Roman" w:cs="Times New Roman"/>
          <w:sz w:val="24"/>
          <w:szCs w:val="24"/>
        </w:rPr>
      </w:pPr>
    </w:p>
    <w:p w:rsidR="00BF20EA" w:rsidRPr="002020C5" w:rsidRDefault="006971CB">
      <w:pPr>
        <w:keepNext/>
        <w:keepLines/>
        <w:ind w:left="-540" w:firstLine="540"/>
        <w:jc w:val="center"/>
        <w:rPr>
          <w:rFonts w:ascii="Times New Roman" w:hAnsi="Times New Roman" w:cs="Times New Roman"/>
          <w:b/>
          <w:sz w:val="24"/>
          <w:szCs w:val="24"/>
        </w:rPr>
      </w:pPr>
      <w:r w:rsidRPr="002020C5">
        <w:rPr>
          <w:rFonts w:ascii="Times New Roman" w:hAnsi="Times New Roman" w:cs="Times New Roman"/>
          <w:b/>
          <w:sz w:val="24"/>
          <w:szCs w:val="24"/>
        </w:rPr>
        <w:t>14. ПРИЛОЖЕНИЯ К КОНТРАКТУ</w:t>
      </w: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6971CB">
      <w:pPr>
        <w:keepNext/>
        <w:keepLines/>
        <w:ind w:left="-540" w:firstLine="540"/>
        <w:jc w:val="both"/>
        <w:rPr>
          <w:rFonts w:ascii="Times New Roman" w:hAnsi="Times New Roman" w:cs="Times New Roman"/>
          <w:sz w:val="24"/>
          <w:szCs w:val="24"/>
        </w:rPr>
      </w:pPr>
      <w:r w:rsidRPr="002020C5">
        <w:rPr>
          <w:rFonts w:ascii="Times New Roman" w:hAnsi="Times New Roman" w:cs="Times New Roman"/>
          <w:sz w:val="24"/>
          <w:szCs w:val="24"/>
        </w:rPr>
        <w:t>14.1. Приложения к Контракту являются его неотъемлемыми частями:</w:t>
      </w:r>
    </w:p>
    <w:p w:rsidR="00BF20EA" w:rsidRPr="002020C5" w:rsidRDefault="006971CB">
      <w:pPr>
        <w:widowControl/>
        <w:rPr>
          <w:rFonts w:ascii="Times New Roman" w:hAnsi="Times New Roman" w:cs="Times New Roman"/>
          <w:sz w:val="24"/>
          <w:szCs w:val="24"/>
        </w:rPr>
      </w:pPr>
      <w:r w:rsidRPr="002020C5">
        <w:rPr>
          <w:rFonts w:ascii="Times New Roman" w:hAnsi="Times New Roman" w:cs="Times New Roman"/>
          <w:sz w:val="24"/>
          <w:szCs w:val="24"/>
        </w:rPr>
        <w:t>Приложение № 1 – Спецификация;</w:t>
      </w:r>
    </w:p>
    <w:p w:rsidR="00BF20EA" w:rsidRPr="002020C5" w:rsidRDefault="00C43795">
      <w:pPr>
        <w:keepNext/>
        <w:contextualSpacing/>
        <w:jc w:val="both"/>
        <w:rPr>
          <w:rFonts w:ascii="Times New Roman" w:hAnsi="Times New Roman" w:cs="Times New Roman"/>
          <w:sz w:val="24"/>
          <w:szCs w:val="24"/>
        </w:rPr>
      </w:pPr>
    </w:p>
    <w:p w:rsidR="00BF20EA" w:rsidRPr="002020C5" w:rsidRDefault="006971CB">
      <w:pPr>
        <w:keepNext/>
        <w:keepLines/>
        <w:suppressAutoHyphens/>
        <w:ind w:left="-540" w:firstLine="540"/>
        <w:jc w:val="center"/>
        <w:rPr>
          <w:rFonts w:ascii="Times New Roman" w:hAnsi="Times New Roman" w:cs="Times New Roman"/>
          <w:b/>
          <w:sz w:val="24"/>
          <w:szCs w:val="24"/>
        </w:rPr>
      </w:pPr>
      <w:r w:rsidRPr="002020C5">
        <w:rPr>
          <w:rFonts w:ascii="Times New Roman" w:hAnsi="Times New Roman" w:cs="Times New Roman"/>
          <w:b/>
          <w:sz w:val="24"/>
          <w:szCs w:val="24"/>
        </w:rPr>
        <w:t>15.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06"/>
        <w:gridCol w:w="4907"/>
      </w:tblGrid>
      <w:tr w:rsidR="00272F13">
        <w:trPr>
          <w:trHeight w:val="235"/>
        </w:trPr>
        <w:tc>
          <w:tcPr>
            <w:tcW w:w="4906" w:type="dxa"/>
            <w:vAlign w:val="center"/>
          </w:tcPr>
          <w:p w:rsidR="00BF20EA" w:rsidRPr="002020C5" w:rsidRDefault="006971CB">
            <w:pPr>
              <w:keepNext/>
              <w:keepLines/>
              <w:ind w:firstLine="720"/>
              <w:jc w:val="center"/>
              <w:rPr>
                <w:rFonts w:ascii="Times New Roman" w:hAnsi="Times New Roman" w:cs="Times New Roman"/>
                <w:b/>
                <w:sz w:val="24"/>
                <w:szCs w:val="24"/>
              </w:rPr>
            </w:pPr>
            <w:r w:rsidRPr="002020C5">
              <w:rPr>
                <w:rFonts w:ascii="Times New Roman" w:hAnsi="Times New Roman" w:cs="Times New Roman"/>
                <w:b/>
                <w:sz w:val="24"/>
                <w:szCs w:val="24"/>
              </w:rPr>
              <w:t>Заказчик:</w:t>
            </w:r>
          </w:p>
        </w:tc>
        <w:tc>
          <w:tcPr>
            <w:tcW w:w="4907" w:type="dxa"/>
            <w:vAlign w:val="center"/>
          </w:tcPr>
          <w:p w:rsidR="00BF20EA" w:rsidRPr="006971CB" w:rsidRDefault="006971CB">
            <w:pPr>
              <w:pStyle w:val="4"/>
              <w:keepLines/>
              <w:ind w:firstLine="720"/>
              <w:jc w:val="center"/>
              <w:rPr>
                <w:rFonts w:ascii="Times New Roman" w:hAnsi="Times New Roman"/>
                <w:bCs w:val="0"/>
                <w:sz w:val="24"/>
                <w:szCs w:val="24"/>
              </w:rPr>
            </w:pPr>
            <w:r w:rsidRPr="006971CB">
              <w:rPr>
                <w:rFonts w:ascii="Times New Roman" w:hAnsi="Times New Roman"/>
                <w:iCs/>
                <w:sz w:val="24"/>
                <w:szCs w:val="24"/>
              </w:rPr>
              <w:t>Поставщик:</w:t>
            </w:r>
          </w:p>
        </w:tc>
      </w:tr>
      <w:tr w:rsidR="00272F13">
        <w:trPr>
          <w:trHeight w:val="180"/>
        </w:trPr>
        <w:tc>
          <w:tcPr>
            <w:tcW w:w="4906" w:type="dxa"/>
          </w:tcPr>
          <w:p w:rsidR="00BF20EA" w:rsidRPr="002020C5" w:rsidRDefault="00C43795">
            <w:pPr>
              <w:jc w:val="center"/>
              <w:rPr>
                <w:rFonts w:ascii="Times New Roman" w:hAnsi="Times New Roman" w:cs="Times New Roman"/>
                <w:b/>
                <w:sz w:val="24"/>
                <w:szCs w:val="24"/>
              </w:rPr>
            </w:pPr>
          </w:p>
          <w:p w:rsidR="00DA61D7" w:rsidRPr="00C9400F" w:rsidRDefault="00DA61D7" w:rsidP="00DA61D7">
            <w:pPr>
              <w:rPr>
                <w:rFonts w:ascii="Times New Roman" w:hAnsi="Times New Roman" w:cs="Times New Roman"/>
                <w:b/>
                <w:sz w:val="22"/>
                <w:szCs w:val="22"/>
              </w:rPr>
            </w:pPr>
            <w:r w:rsidRPr="00C9400F">
              <w:rPr>
                <w:rFonts w:ascii="Times New Roman" w:hAnsi="Times New Roman" w:cs="Times New Roman"/>
                <w:b/>
                <w:sz w:val="22"/>
                <w:szCs w:val="22"/>
              </w:rPr>
              <w:t>КРАЕВОЕ ГОСУДАРСТВЕННОЕ БЮДЖЕТНОЕ УЧРЕЖДЕНИЕ ЗДРАВООХРАНЕНИЯ ''КРАСНОЯРСКАЯ МЕЖРАЙОННАЯ БОЛЬНИЦА № 3''</w:t>
            </w:r>
          </w:p>
          <w:p w:rsidR="00DA61D7" w:rsidRPr="00C9400F" w:rsidRDefault="00DA61D7" w:rsidP="00DA61D7">
            <w:pPr>
              <w:rPr>
                <w:rFonts w:ascii="Times New Roman" w:hAnsi="Times New Roman" w:cs="Times New Roman"/>
                <w:sz w:val="22"/>
                <w:szCs w:val="22"/>
              </w:rPr>
            </w:pPr>
            <w:r w:rsidRPr="00C9400F">
              <w:rPr>
                <w:rFonts w:ascii="Times New Roman" w:hAnsi="Times New Roman" w:cs="Times New Roman"/>
                <w:b/>
                <w:sz w:val="22"/>
                <w:szCs w:val="22"/>
              </w:rPr>
              <w:t>Юридический (почтовый) адрес:</w:t>
            </w:r>
            <w:r w:rsidRPr="00C9400F">
              <w:rPr>
                <w:rFonts w:ascii="Times New Roman" w:hAnsi="Times New Roman" w:cs="Times New Roman"/>
                <w:sz w:val="22"/>
                <w:szCs w:val="22"/>
              </w:rPr>
              <w:t xml:space="preserve"> Российская Федерация, 660006, Красноярский край, Красноярск г, УЛ СВЕРДЛОВСКАЯ, 76</w:t>
            </w:r>
          </w:p>
          <w:p w:rsidR="00DA61D7" w:rsidRPr="00C9400F" w:rsidRDefault="00DA61D7" w:rsidP="00DA61D7">
            <w:pPr>
              <w:rPr>
                <w:rFonts w:ascii="Times New Roman" w:hAnsi="Times New Roman" w:cs="Times New Roman"/>
                <w:color w:val="000000"/>
                <w:sz w:val="22"/>
                <w:szCs w:val="22"/>
              </w:rPr>
            </w:pPr>
            <w:r w:rsidRPr="00C9400F">
              <w:rPr>
                <w:rFonts w:ascii="Times New Roman" w:hAnsi="Times New Roman" w:cs="Times New Roman"/>
                <w:b/>
                <w:color w:val="000000"/>
                <w:sz w:val="22"/>
                <w:szCs w:val="22"/>
              </w:rPr>
              <w:t>Телефон:</w:t>
            </w:r>
            <w:r w:rsidRPr="00C9400F">
              <w:rPr>
                <w:rFonts w:ascii="Times New Roman" w:hAnsi="Times New Roman" w:cs="Times New Roman"/>
                <w:color w:val="000000"/>
                <w:sz w:val="22"/>
                <w:szCs w:val="22"/>
              </w:rPr>
              <w:t xml:space="preserve"> 7-391-2610036</w:t>
            </w:r>
          </w:p>
          <w:p w:rsidR="00DA61D7" w:rsidRPr="00C9400F" w:rsidRDefault="00DA61D7" w:rsidP="00DA61D7">
            <w:pPr>
              <w:rPr>
                <w:rFonts w:ascii="Times New Roman" w:hAnsi="Times New Roman" w:cs="Times New Roman"/>
                <w:color w:val="000000"/>
                <w:sz w:val="22"/>
                <w:szCs w:val="22"/>
              </w:rPr>
            </w:pPr>
            <w:r w:rsidRPr="00C9400F">
              <w:rPr>
                <w:rFonts w:ascii="Times New Roman" w:hAnsi="Times New Roman" w:cs="Times New Roman"/>
                <w:b/>
                <w:color w:val="000000"/>
                <w:sz w:val="22"/>
                <w:szCs w:val="22"/>
              </w:rPr>
              <w:t>E-</w:t>
            </w:r>
            <w:proofErr w:type="spellStart"/>
            <w:r w:rsidRPr="00C9400F">
              <w:rPr>
                <w:rFonts w:ascii="Times New Roman" w:hAnsi="Times New Roman" w:cs="Times New Roman"/>
                <w:b/>
                <w:color w:val="000000"/>
                <w:sz w:val="22"/>
                <w:szCs w:val="22"/>
              </w:rPr>
              <w:t>mail</w:t>
            </w:r>
            <w:proofErr w:type="spellEnd"/>
            <w:r w:rsidRPr="00C9400F">
              <w:rPr>
                <w:rFonts w:ascii="Times New Roman" w:hAnsi="Times New Roman" w:cs="Times New Roman"/>
                <w:b/>
                <w:color w:val="000000"/>
                <w:sz w:val="22"/>
                <w:szCs w:val="22"/>
              </w:rPr>
              <w:t>:</w:t>
            </w:r>
            <w:r w:rsidRPr="00C9400F">
              <w:rPr>
                <w:rFonts w:ascii="Times New Roman" w:hAnsi="Times New Roman" w:cs="Times New Roman"/>
                <w:color w:val="000000"/>
                <w:sz w:val="22"/>
                <w:szCs w:val="22"/>
              </w:rPr>
              <w:t xml:space="preserve">  econommb3@yandex.ru</w:t>
            </w:r>
          </w:p>
          <w:p w:rsidR="00DA61D7" w:rsidRPr="00C9400F" w:rsidRDefault="00DA61D7" w:rsidP="00DA61D7">
            <w:pPr>
              <w:rPr>
                <w:rFonts w:ascii="Times New Roman" w:hAnsi="Times New Roman" w:cs="Times New Roman"/>
                <w:sz w:val="22"/>
                <w:szCs w:val="22"/>
              </w:rPr>
            </w:pPr>
            <w:r w:rsidRPr="00C9400F">
              <w:rPr>
                <w:rFonts w:ascii="Times New Roman" w:hAnsi="Times New Roman" w:cs="Times New Roman"/>
                <w:b/>
                <w:sz w:val="22"/>
                <w:szCs w:val="22"/>
              </w:rPr>
              <w:t>ИНН:</w:t>
            </w:r>
            <w:r w:rsidRPr="00C9400F">
              <w:rPr>
                <w:rFonts w:ascii="Times New Roman" w:hAnsi="Times New Roman" w:cs="Times New Roman"/>
                <w:sz w:val="22"/>
                <w:szCs w:val="22"/>
              </w:rPr>
              <w:t xml:space="preserve"> 2464011380</w:t>
            </w:r>
          </w:p>
          <w:p w:rsidR="00DA61D7" w:rsidRPr="00C9400F" w:rsidRDefault="00DA61D7" w:rsidP="00DA61D7">
            <w:pPr>
              <w:rPr>
                <w:rFonts w:ascii="Times New Roman" w:hAnsi="Times New Roman" w:cs="Times New Roman"/>
                <w:sz w:val="22"/>
                <w:szCs w:val="22"/>
              </w:rPr>
            </w:pPr>
            <w:r w:rsidRPr="00C9400F">
              <w:rPr>
                <w:rFonts w:ascii="Times New Roman" w:hAnsi="Times New Roman" w:cs="Times New Roman"/>
                <w:b/>
                <w:sz w:val="22"/>
                <w:szCs w:val="22"/>
              </w:rPr>
              <w:t>КПП:</w:t>
            </w:r>
            <w:r w:rsidRPr="00C9400F">
              <w:rPr>
                <w:rFonts w:ascii="Times New Roman" w:hAnsi="Times New Roman" w:cs="Times New Roman"/>
                <w:sz w:val="22"/>
                <w:szCs w:val="22"/>
              </w:rPr>
              <w:t xml:space="preserve"> 246401001</w:t>
            </w:r>
          </w:p>
          <w:p w:rsidR="00DA61D7" w:rsidRPr="00C9400F" w:rsidRDefault="00DA61D7" w:rsidP="00DA61D7">
            <w:pPr>
              <w:rPr>
                <w:rFonts w:ascii="Times New Roman" w:hAnsi="Times New Roman" w:cs="Times New Roman"/>
                <w:sz w:val="22"/>
                <w:szCs w:val="22"/>
              </w:rPr>
            </w:pPr>
            <w:r w:rsidRPr="00C9400F">
              <w:rPr>
                <w:rFonts w:ascii="Times New Roman" w:hAnsi="Times New Roman" w:cs="Times New Roman"/>
                <w:b/>
                <w:sz w:val="22"/>
                <w:szCs w:val="22"/>
              </w:rPr>
              <w:t>ОГРН:</w:t>
            </w:r>
            <w:r w:rsidRPr="00C9400F">
              <w:rPr>
                <w:rFonts w:ascii="Times New Roman" w:hAnsi="Times New Roman" w:cs="Times New Roman"/>
                <w:sz w:val="22"/>
                <w:szCs w:val="22"/>
              </w:rPr>
              <w:t xml:space="preserve"> 1022402307212</w:t>
            </w:r>
          </w:p>
          <w:p w:rsidR="00DA61D7" w:rsidRPr="00C9400F" w:rsidRDefault="00DA61D7" w:rsidP="00DA61D7">
            <w:pPr>
              <w:rPr>
                <w:rFonts w:ascii="Times New Roman" w:hAnsi="Times New Roman" w:cs="Times New Roman"/>
                <w:sz w:val="22"/>
                <w:szCs w:val="22"/>
              </w:rPr>
            </w:pPr>
            <w:r w:rsidRPr="00C9400F">
              <w:rPr>
                <w:rFonts w:ascii="Times New Roman" w:hAnsi="Times New Roman" w:cs="Times New Roman"/>
                <w:b/>
                <w:sz w:val="22"/>
                <w:szCs w:val="22"/>
              </w:rPr>
              <w:t>ОКПО:</w:t>
            </w:r>
            <w:r w:rsidRPr="00C9400F">
              <w:rPr>
                <w:rFonts w:ascii="Times New Roman" w:hAnsi="Times New Roman" w:cs="Times New Roman"/>
                <w:sz w:val="22"/>
                <w:szCs w:val="22"/>
              </w:rPr>
              <w:t xml:space="preserve"> 10188186</w:t>
            </w:r>
          </w:p>
          <w:p w:rsidR="00DA61D7" w:rsidRPr="00C9400F" w:rsidRDefault="00DA61D7" w:rsidP="00DA61D7">
            <w:pPr>
              <w:rPr>
                <w:rFonts w:ascii="Times New Roman" w:hAnsi="Times New Roman" w:cs="Times New Roman"/>
                <w:sz w:val="22"/>
                <w:szCs w:val="22"/>
              </w:rPr>
            </w:pPr>
            <w:r w:rsidRPr="00C9400F">
              <w:rPr>
                <w:rFonts w:ascii="Times New Roman" w:hAnsi="Times New Roman" w:cs="Times New Roman"/>
                <w:b/>
                <w:sz w:val="22"/>
                <w:szCs w:val="22"/>
              </w:rPr>
              <w:t>ОКТМО:</w:t>
            </w:r>
            <w:r w:rsidRPr="00C9400F">
              <w:rPr>
                <w:rFonts w:ascii="Times New Roman" w:hAnsi="Times New Roman" w:cs="Times New Roman"/>
                <w:sz w:val="22"/>
                <w:szCs w:val="22"/>
              </w:rPr>
              <w:t xml:space="preserve"> 04701000001</w:t>
            </w:r>
          </w:p>
          <w:p w:rsidR="00DA61D7" w:rsidRPr="00C9400F" w:rsidRDefault="00DA61D7" w:rsidP="00DA61D7">
            <w:pPr>
              <w:keepNext/>
              <w:rPr>
                <w:rFonts w:ascii="Times New Roman" w:hAnsi="Times New Roman" w:cs="Times New Roman"/>
                <w:sz w:val="22"/>
                <w:szCs w:val="22"/>
              </w:rPr>
            </w:pPr>
            <w:r w:rsidRPr="00C9400F">
              <w:rPr>
                <w:rFonts w:ascii="Times New Roman" w:hAnsi="Times New Roman"/>
                <w:b/>
                <w:color w:val="000000"/>
                <w:sz w:val="22"/>
                <w:szCs w:val="22"/>
              </w:rPr>
              <w:t>Лицевой счет:</w:t>
            </w:r>
            <w:r w:rsidRPr="00C9400F">
              <w:rPr>
                <w:rFonts w:ascii="Times New Roman" w:hAnsi="Times New Roman"/>
                <w:color w:val="000000"/>
                <w:sz w:val="22"/>
                <w:szCs w:val="22"/>
              </w:rPr>
              <w:t xml:space="preserve"> </w:t>
            </w:r>
            <w:r w:rsidRPr="00C9400F">
              <w:rPr>
                <w:rFonts w:ascii="Times New Roman" w:hAnsi="Times New Roman" w:cs="Times New Roman"/>
                <w:sz w:val="22"/>
                <w:szCs w:val="22"/>
              </w:rPr>
              <w:t>74192А71111</w:t>
            </w:r>
          </w:p>
          <w:p w:rsidR="00DA61D7" w:rsidRPr="00C9400F" w:rsidRDefault="00DA61D7" w:rsidP="00DA61D7">
            <w:pPr>
              <w:contextualSpacing/>
              <w:rPr>
                <w:rFonts w:ascii="Times New Roman" w:hAnsi="Times New Roman"/>
                <w:color w:val="000000"/>
                <w:sz w:val="22"/>
                <w:szCs w:val="22"/>
              </w:rPr>
            </w:pPr>
            <w:r w:rsidRPr="00C9400F">
              <w:rPr>
                <w:rFonts w:ascii="Times New Roman" w:hAnsi="Times New Roman"/>
                <w:b/>
                <w:color w:val="000000"/>
                <w:sz w:val="22"/>
                <w:szCs w:val="22"/>
              </w:rPr>
              <w:t>Расчетный счет:</w:t>
            </w:r>
            <w:r w:rsidRPr="00C9400F">
              <w:rPr>
                <w:rFonts w:ascii="Times New Roman" w:hAnsi="Times New Roman"/>
                <w:color w:val="000000"/>
                <w:sz w:val="22"/>
                <w:szCs w:val="22"/>
              </w:rPr>
              <w:t xml:space="preserve"> </w:t>
            </w:r>
            <w:r w:rsidRPr="00C9400F">
              <w:rPr>
                <w:rFonts w:ascii="Times New Roman" w:hAnsi="Times New Roman" w:cs="Times New Roman"/>
                <w:sz w:val="22"/>
                <w:szCs w:val="22"/>
              </w:rPr>
              <w:t>40102810245370000011</w:t>
            </w:r>
          </w:p>
          <w:p w:rsidR="00DA61D7" w:rsidRPr="00C9400F" w:rsidRDefault="00DA61D7" w:rsidP="00DA61D7">
            <w:pPr>
              <w:contextualSpacing/>
              <w:rPr>
                <w:rFonts w:ascii="Times New Roman" w:hAnsi="Times New Roman" w:cs="Times New Roman"/>
                <w:sz w:val="22"/>
                <w:szCs w:val="22"/>
              </w:rPr>
            </w:pPr>
            <w:r w:rsidRPr="00C9400F">
              <w:rPr>
                <w:rFonts w:ascii="Times New Roman" w:hAnsi="Times New Roman" w:cs="Times New Roman"/>
                <w:b/>
                <w:sz w:val="22"/>
                <w:szCs w:val="22"/>
              </w:rPr>
              <w:t>Корреспондентский счет:</w:t>
            </w:r>
            <w:r w:rsidRPr="00C9400F">
              <w:rPr>
                <w:rFonts w:ascii="Times New Roman" w:hAnsi="Times New Roman" w:cs="Times New Roman"/>
                <w:sz w:val="22"/>
                <w:szCs w:val="22"/>
              </w:rPr>
              <w:t xml:space="preserve"> </w:t>
            </w:r>
          </w:p>
          <w:p w:rsidR="00DA61D7" w:rsidRPr="00C9400F" w:rsidRDefault="00DA61D7" w:rsidP="00DA61D7">
            <w:pPr>
              <w:contextualSpacing/>
              <w:rPr>
                <w:rFonts w:ascii="Times New Roman" w:hAnsi="Times New Roman" w:cs="Times New Roman"/>
                <w:sz w:val="22"/>
                <w:szCs w:val="22"/>
              </w:rPr>
            </w:pPr>
            <w:r w:rsidRPr="00C9400F">
              <w:rPr>
                <w:rFonts w:ascii="Times New Roman" w:hAnsi="Times New Roman"/>
                <w:color w:val="000000"/>
                <w:sz w:val="22"/>
                <w:szCs w:val="22"/>
              </w:rPr>
              <w:t>03224643040000001900</w:t>
            </w:r>
          </w:p>
          <w:p w:rsidR="00DA61D7" w:rsidRPr="006971CB" w:rsidRDefault="00DA61D7" w:rsidP="00DA61D7">
            <w:pPr>
              <w:pStyle w:val="af2"/>
              <w:spacing w:after="0"/>
              <w:ind w:left="0"/>
              <w:contextualSpacing/>
              <w:jc w:val="both"/>
              <w:rPr>
                <w:rFonts w:ascii="Times New Roman" w:hAnsi="Times New Roman"/>
                <w:color w:val="000000"/>
                <w:sz w:val="22"/>
                <w:szCs w:val="22"/>
              </w:rPr>
            </w:pPr>
            <w:r w:rsidRPr="006971CB">
              <w:rPr>
                <w:rFonts w:ascii="Times New Roman" w:hAnsi="Times New Roman"/>
                <w:b/>
                <w:color w:val="000000"/>
                <w:sz w:val="22"/>
                <w:szCs w:val="22"/>
              </w:rPr>
              <w:t>Банк:</w:t>
            </w:r>
            <w:r w:rsidRPr="006971CB">
              <w:rPr>
                <w:rFonts w:ascii="Times New Roman" w:hAnsi="Times New Roman"/>
                <w:color w:val="000000"/>
                <w:sz w:val="22"/>
                <w:szCs w:val="22"/>
              </w:rPr>
              <w:t xml:space="preserve"> УФК по Красноярскому краю</w:t>
            </w:r>
          </w:p>
          <w:p w:rsidR="00DA61D7" w:rsidRPr="00C9400F" w:rsidRDefault="00DA61D7" w:rsidP="00DA61D7">
            <w:pPr>
              <w:keepNext/>
              <w:keepLines/>
              <w:rPr>
                <w:rFonts w:ascii="Times New Roman" w:hAnsi="Times New Roman" w:cs="Times New Roman"/>
                <w:color w:val="000000"/>
                <w:sz w:val="22"/>
                <w:szCs w:val="22"/>
              </w:rPr>
            </w:pPr>
            <w:proofErr w:type="spellStart"/>
            <w:r w:rsidRPr="00C9400F">
              <w:rPr>
                <w:rFonts w:ascii="Times New Roman" w:hAnsi="Times New Roman" w:cs="Times New Roman"/>
                <w:b/>
                <w:color w:val="000000"/>
                <w:sz w:val="22"/>
                <w:szCs w:val="22"/>
              </w:rPr>
              <w:t>Бик</w:t>
            </w:r>
            <w:proofErr w:type="spellEnd"/>
            <w:r w:rsidRPr="00C9400F">
              <w:rPr>
                <w:rFonts w:ascii="Times New Roman" w:hAnsi="Times New Roman" w:cs="Times New Roman"/>
                <w:b/>
                <w:color w:val="000000"/>
                <w:sz w:val="22"/>
                <w:szCs w:val="22"/>
              </w:rPr>
              <w:t xml:space="preserve"> банка:</w:t>
            </w:r>
            <w:r w:rsidRPr="00C9400F">
              <w:rPr>
                <w:rFonts w:ascii="Times New Roman" w:hAnsi="Times New Roman" w:cs="Times New Roman"/>
                <w:color w:val="000000"/>
                <w:sz w:val="22"/>
                <w:szCs w:val="22"/>
              </w:rPr>
              <w:t xml:space="preserve"> 010407105</w:t>
            </w:r>
          </w:p>
          <w:p w:rsidR="00DA61D7" w:rsidRPr="00C9400F" w:rsidRDefault="00DA61D7" w:rsidP="00DA61D7">
            <w:pPr>
              <w:keepNext/>
              <w:keepLines/>
              <w:rPr>
                <w:rFonts w:ascii="Times New Roman" w:hAnsi="Times New Roman" w:cs="Times New Roman"/>
                <w:sz w:val="22"/>
                <w:szCs w:val="22"/>
              </w:rPr>
            </w:pPr>
          </w:p>
          <w:p w:rsidR="00DA61D7" w:rsidRPr="00C9400F" w:rsidRDefault="00DA61D7" w:rsidP="00DA61D7">
            <w:pPr>
              <w:keepNext/>
              <w:keepLines/>
              <w:rPr>
                <w:rFonts w:ascii="Times New Roman" w:hAnsi="Times New Roman" w:cs="Times New Roman"/>
                <w:color w:val="000000"/>
                <w:sz w:val="22"/>
                <w:szCs w:val="22"/>
              </w:rPr>
            </w:pPr>
          </w:p>
          <w:p w:rsidR="00DA61D7" w:rsidRPr="00C9400F" w:rsidRDefault="00DA61D7" w:rsidP="00DA61D7">
            <w:pPr>
              <w:keepNext/>
              <w:keepLines/>
              <w:rPr>
                <w:rFonts w:ascii="Times New Roman" w:hAnsi="Times New Roman" w:cs="Times New Roman"/>
                <w:color w:val="000000"/>
                <w:sz w:val="22"/>
                <w:szCs w:val="22"/>
              </w:rPr>
            </w:pPr>
          </w:p>
          <w:p w:rsidR="00DA61D7" w:rsidRPr="00C9400F" w:rsidRDefault="00DA61D7" w:rsidP="00DA61D7">
            <w:pPr>
              <w:keepNext/>
              <w:keepLines/>
              <w:rPr>
                <w:rFonts w:ascii="Times New Roman" w:hAnsi="Times New Roman" w:cs="Times New Roman"/>
                <w:color w:val="000000"/>
                <w:sz w:val="22"/>
                <w:szCs w:val="22"/>
              </w:rPr>
            </w:pPr>
          </w:p>
          <w:p w:rsidR="00DA61D7" w:rsidRPr="00C9400F" w:rsidRDefault="00DA61D7" w:rsidP="00DA61D7">
            <w:pPr>
              <w:keepNext/>
              <w:keepLines/>
              <w:rPr>
                <w:rFonts w:ascii="Times New Roman" w:hAnsi="Times New Roman" w:cs="Times New Roman"/>
                <w:color w:val="000000"/>
                <w:sz w:val="22"/>
                <w:szCs w:val="22"/>
              </w:rPr>
            </w:pPr>
            <w:r w:rsidRPr="00C9400F">
              <w:rPr>
                <w:rFonts w:ascii="Times New Roman" w:hAnsi="Times New Roman" w:cs="Times New Roman"/>
                <w:color w:val="000000"/>
                <w:sz w:val="22"/>
                <w:szCs w:val="22"/>
              </w:rPr>
              <w:t>Заместитель главного врача</w:t>
            </w:r>
          </w:p>
          <w:p w:rsidR="00DA61D7" w:rsidRPr="00C9400F" w:rsidRDefault="00DA61D7" w:rsidP="00DA61D7">
            <w:pPr>
              <w:keepNext/>
              <w:keepLines/>
              <w:rPr>
                <w:rFonts w:ascii="Times New Roman" w:hAnsi="Times New Roman" w:cs="Times New Roman"/>
                <w:color w:val="000000"/>
                <w:sz w:val="22"/>
                <w:szCs w:val="22"/>
              </w:rPr>
            </w:pPr>
            <w:r w:rsidRPr="00C9400F">
              <w:rPr>
                <w:rFonts w:ascii="Times New Roman" w:hAnsi="Times New Roman" w:cs="Times New Roman"/>
                <w:color w:val="000000"/>
                <w:sz w:val="22"/>
                <w:szCs w:val="22"/>
              </w:rPr>
              <w:t>по экономическим вопросам</w:t>
            </w:r>
          </w:p>
          <w:p w:rsidR="00DA61D7" w:rsidRPr="00C9400F" w:rsidRDefault="00DA61D7" w:rsidP="00DA61D7">
            <w:pPr>
              <w:keepNext/>
              <w:keepLines/>
              <w:rPr>
                <w:rFonts w:ascii="Times New Roman" w:hAnsi="Times New Roman" w:cs="Times New Roman"/>
                <w:color w:val="000000"/>
                <w:sz w:val="22"/>
                <w:szCs w:val="22"/>
              </w:rPr>
            </w:pPr>
            <w:r w:rsidRPr="00C9400F">
              <w:rPr>
                <w:rFonts w:ascii="Times New Roman" w:hAnsi="Times New Roman" w:cs="Times New Roman"/>
                <w:color w:val="000000"/>
                <w:sz w:val="22"/>
                <w:szCs w:val="22"/>
              </w:rPr>
              <w:t>________________/ Н.В. Резникова</w:t>
            </w:r>
          </w:p>
          <w:p w:rsidR="00D864F1" w:rsidRDefault="00C43795">
            <w:pPr>
              <w:keepNext/>
              <w:keepLines/>
              <w:rPr>
                <w:rFonts w:ascii="Times New Roman" w:hAnsi="Times New Roman" w:cs="Times New Roman"/>
                <w:sz w:val="24"/>
                <w:szCs w:val="24"/>
              </w:rPr>
            </w:pPr>
          </w:p>
          <w:p w:rsidR="00D864F1" w:rsidRPr="002020C5" w:rsidRDefault="00C43795" w:rsidP="00D864F1">
            <w:pPr>
              <w:keepNext/>
              <w:keepLines/>
              <w:rPr>
                <w:rFonts w:ascii="Times New Roman" w:hAnsi="Times New Roman" w:cs="Times New Roman"/>
                <w:sz w:val="24"/>
                <w:szCs w:val="24"/>
              </w:rPr>
            </w:pPr>
          </w:p>
        </w:tc>
        <w:tc>
          <w:tcPr>
            <w:tcW w:w="4907" w:type="dxa"/>
          </w:tcPr>
          <w:p w:rsidR="00BF20EA" w:rsidRPr="002020C5" w:rsidRDefault="00C43795">
            <w:pPr>
              <w:keepNext/>
              <w:keepLines/>
              <w:ind w:firstLine="720"/>
              <w:rPr>
                <w:rFonts w:ascii="Times New Roman" w:hAnsi="Times New Roman" w:cs="Times New Roman"/>
                <w:sz w:val="24"/>
                <w:szCs w:val="24"/>
              </w:rPr>
            </w:pPr>
          </w:p>
        </w:tc>
      </w:tr>
    </w:tbl>
    <w:p w:rsidR="00BF20EA" w:rsidRPr="002020C5" w:rsidRDefault="00C43795">
      <w:pPr>
        <w:keepNext/>
        <w:keepLines/>
        <w:suppressAutoHyphens/>
        <w:ind w:left="-540" w:firstLine="540"/>
        <w:jc w:val="center"/>
        <w:rPr>
          <w:rFonts w:ascii="Times New Roman" w:hAnsi="Times New Roman" w:cs="Times New Roman"/>
          <w:b/>
          <w:sz w:val="24"/>
          <w:szCs w:val="24"/>
        </w:rPr>
      </w:pPr>
    </w:p>
    <w:p w:rsidR="00BF20EA" w:rsidRPr="00DA61D7" w:rsidRDefault="00C43795">
      <w:pPr>
        <w:rPr>
          <w:rFonts w:ascii="Times New Roman" w:hAnsi="Times New Roman" w:cs="Times New Roman"/>
          <w:sz w:val="24"/>
          <w:szCs w:val="24"/>
        </w:rPr>
      </w:pPr>
    </w:p>
    <w:p w:rsidR="00BF20EA" w:rsidRPr="002020C5" w:rsidRDefault="00C43795">
      <w:pPr>
        <w:keepNext/>
        <w:keepLines/>
        <w:suppressAutoHyphens/>
        <w:ind w:left="-540" w:firstLine="540"/>
        <w:jc w:val="center"/>
        <w:rPr>
          <w:rFonts w:ascii="Times New Roman" w:hAnsi="Times New Roman" w:cs="Times New Roman"/>
          <w:b/>
          <w:sz w:val="24"/>
          <w:szCs w:val="24"/>
        </w:rPr>
      </w:pPr>
    </w:p>
    <w:p w:rsidR="00BF20EA" w:rsidRPr="002020C5" w:rsidRDefault="00C43795">
      <w:pPr>
        <w:keepNext/>
        <w:keepLines/>
        <w:suppressAutoHyphens/>
        <w:ind w:left="-540" w:firstLine="540"/>
        <w:jc w:val="center"/>
        <w:rPr>
          <w:rFonts w:ascii="Times New Roman" w:hAnsi="Times New Roman" w:cs="Times New Roman"/>
          <w:b/>
          <w:sz w:val="24"/>
          <w:szCs w:val="24"/>
        </w:rPr>
      </w:pPr>
    </w:p>
    <w:p w:rsidR="00BF20EA" w:rsidRPr="002020C5" w:rsidRDefault="00C43795">
      <w:pPr>
        <w:keepNext/>
        <w:keepLines/>
        <w:suppressAutoHyphens/>
        <w:ind w:left="-540" w:firstLine="540"/>
        <w:rPr>
          <w:rFonts w:ascii="Times New Roman" w:hAnsi="Times New Roman" w:cs="Times New Roman"/>
          <w:sz w:val="24"/>
          <w:szCs w:val="24"/>
        </w:rPr>
        <w:sectPr w:rsidR="00BF20EA" w:rsidRPr="002020C5">
          <w:footerReference w:type="default" r:id="rId8"/>
          <w:pgSz w:w="11906" w:h="16838"/>
          <w:pgMar w:top="540" w:right="567" w:bottom="567" w:left="1701" w:header="720" w:footer="186" w:gutter="0"/>
          <w:cols w:space="720"/>
          <w:docGrid w:linePitch="360"/>
        </w:sectPr>
      </w:pPr>
    </w:p>
    <w:p w:rsidR="00BF20EA" w:rsidRPr="002020C5" w:rsidRDefault="006971CB">
      <w:pPr>
        <w:keepNext/>
        <w:keepLines/>
        <w:ind w:left="-540" w:firstLine="540"/>
        <w:jc w:val="right"/>
        <w:rPr>
          <w:rFonts w:ascii="Times New Roman" w:hAnsi="Times New Roman" w:cs="Times New Roman"/>
          <w:sz w:val="24"/>
          <w:szCs w:val="24"/>
        </w:rPr>
      </w:pPr>
      <w:r w:rsidRPr="002020C5">
        <w:rPr>
          <w:rFonts w:ascii="Times New Roman" w:hAnsi="Times New Roman" w:cs="Times New Roman"/>
          <w:sz w:val="24"/>
          <w:szCs w:val="24"/>
        </w:rPr>
        <w:lastRenderedPageBreak/>
        <w:t>Приложение №1 к Контракту</w:t>
      </w:r>
    </w:p>
    <w:p w:rsidR="00BF20EA" w:rsidRPr="002020C5" w:rsidRDefault="006971CB">
      <w:pPr>
        <w:keepNext/>
        <w:keepLines/>
        <w:ind w:left="-540" w:firstLine="540"/>
        <w:jc w:val="right"/>
        <w:rPr>
          <w:rFonts w:ascii="Times New Roman" w:hAnsi="Times New Roman" w:cs="Times New Roman"/>
          <w:sz w:val="24"/>
          <w:szCs w:val="24"/>
        </w:rPr>
      </w:pPr>
      <w:r w:rsidRPr="002020C5">
        <w:rPr>
          <w:rFonts w:ascii="Times New Roman" w:hAnsi="Times New Roman" w:cs="Times New Roman"/>
          <w:sz w:val="24"/>
          <w:szCs w:val="24"/>
        </w:rPr>
        <w:t xml:space="preserve">№ __________________________________________ </w:t>
      </w:r>
    </w:p>
    <w:p w:rsidR="00BF20EA" w:rsidRPr="002020C5" w:rsidRDefault="00C43795">
      <w:pPr>
        <w:keepNext/>
        <w:keepLines/>
        <w:ind w:left="-540" w:firstLine="540"/>
        <w:jc w:val="right"/>
        <w:rPr>
          <w:rFonts w:ascii="Times New Roman" w:hAnsi="Times New Roman" w:cs="Times New Roman"/>
          <w:sz w:val="24"/>
          <w:szCs w:val="24"/>
        </w:rPr>
      </w:pPr>
    </w:p>
    <w:p w:rsidR="00BF20EA" w:rsidRPr="002020C5" w:rsidRDefault="00C43795">
      <w:pPr>
        <w:keepNext/>
        <w:keepLines/>
        <w:ind w:left="-540" w:firstLine="540"/>
        <w:jc w:val="right"/>
        <w:rPr>
          <w:rFonts w:ascii="Times New Roman" w:hAnsi="Times New Roman" w:cs="Times New Roman"/>
          <w:b/>
          <w:sz w:val="24"/>
          <w:szCs w:val="24"/>
        </w:rPr>
      </w:pPr>
    </w:p>
    <w:p w:rsidR="00BF20EA" w:rsidRPr="002020C5" w:rsidRDefault="006971CB">
      <w:pPr>
        <w:keepNext/>
        <w:keepLines/>
        <w:ind w:left="-540" w:firstLine="540"/>
        <w:jc w:val="center"/>
        <w:rPr>
          <w:rFonts w:ascii="Times New Roman" w:hAnsi="Times New Roman" w:cs="Times New Roman"/>
          <w:b/>
          <w:sz w:val="24"/>
          <w:szCs w:val="24"/>
        </w:rPr>
      </w:pPr>
      <w:r w:rsidRPr="002020C5">
        <w:rPr>
          <w:rFonts w:ascii="Times New Roman" w:hAnsi="Times New Roman" w:cs="Times New Roman"/>
          <w:b/>
          <w:sz w:val="24"/>
          <w:szCs w:val="24"/>
        </w:rPr>
        <w:t>СПЕЦИФИКАЦИЯ</w:t>
      </w: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267"/>
        <w:gridCol w:w="3471"/>
        <w:gridCol w:w="1440"/>
        <w:gridCol w:w="1260"/>
        <w:gridCol w:w="1455"/>
        <w:gridCol w:w="4482"/>
      </w:tblGrid>
      <w:tr w:rsidR="00272F13">
        <w:trPr>
          <w:jc w:val="center"/>
        </w:trPr>
        <w:tc>
          <w:tcPr>
            <w:tcW w:w="613"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sz w:val="24"/>
                <w:szCs w:val="24"/>
              </w:rPr>
            </w:pPr>
            <w:r w:rsidRPr="002020C5">
              <w:rPr>
                <w:rFonts w:ascii="Times New Roman" w:hAnsi="Times New Roman" w:cs="Times New Roman"/>
                <w:sz w:val="24"/>
                <w:szCs w:val="24"/>
              </w:rPr>
              <w:t>№ п/п</w:t>
            </w:r>
          </w:p>
        </w:tc>
        <w:tc>
          <w:tcPr>
            <w:tcW w:w="2267"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b/>
                <w:sz w:val="24"/>
                <w:szCs w:val="24"/>
              </w:rPr>
            </w:pPr>
            <w:r w:rsidRPr="002020C5">
              <w:rPr>
                <w:rFonts w:ascii="Times New Roman" w:hAnsi="Times New Roman" w:cs="Times New Roman"/>
                <w:sz w:val="24"/>
                <w:szCs w:val="24"/>
              </w:rPr>
              <w:t>Наименование Товара, товарный знак (его словесное обозначение) (при наличии)</w:t>
            </w:r>
            <w:r w:rsidRPr="002020C5">
              <w:rPr>
                <w:rStyle w:val="a3"/>
                <w:rFonts w:ascii="Times New Roman" w:hAnsi="Times New Roman" w:cs="Times New Roman"/>
                <w:sz w:val="24"/>
                <w:szCs w:val="24"/>
              </w:rPr>
              <w:t xml:space="preserve"> </w:t>
            </w:r>
          </w:p>
        </w:tc>
        <w:tc>
          <w:tcPr>
            <w:tcW w:w="3471"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b/>
                <w:sz w:val="24"/>
                <w:szCs w:val="24"/>
              </w:rPr>
            </w:pPr>
            <w:r w:rsidRPr="002020C5">
              <w:rPr>
                <w:rFonts w:ascii="Times New Roman" w:hAnsi="Times New Roman" w:cs="Times New Roman"/>
                <w:sz w:val="24"/>
                <w:szCs w:val="24"/>
              </w:rPr>
              <w:t xml:space="preserve">Технические, качественные, функциональные характеристики </w:t>
            </w:r>
            <w:r w:rsidRPr="002020C5">
              <w:rPr>
                <w:rFonts w:ascii="Times New Roman" w:hAnsi="Times New Roman" w:cs="Times New Roman"/>
                <w:bCs/>
                <w:sz w:val="24"/>
                <w:szCs w:val="24"/>
              </w:rPr>
              <w:t>(потребительские свойства)</w:t>
            </w:r>
            <w:r w:rsidRPr="002020C5">
              <w:rPr>
                <w:rFonts w:ascii="Times New Roman" w:hAnsi="Times New Roman" w:cs="Times New Roman"/>
                <w:sz w:val="24"/>
                <w:szCs w:val="24"/>
              </w:rPr>
              <w:t xml:space="preserve">, </w:t>
            </w:r>
            <w:r w:rsidRPr="002020C5">
              <w:rPr>
                <w:rFonts w:ascii="Times New Roman" w:hAnsi="Times New Roman" w:cs="Times New Roman"/>
                <w:bCs/>
                <w:sz w:val="24"/>
                <w:szCs w:val="24"/>
              </w:rPr>
              <w:t xml:space="preserve">эксплуатационные характеристики Товара </w:t>
            </w:r>
            <w:r w:rsidRPr="002020C5">
              <w:rPr>
                <w:rFonts w:ascii="Times New Roman" w:hAnsi="Times New Roman" w:cs="Times New Roman"/>
                <w:sz w:val="24"/>
                <w:szCs w:val="24"/>
              </w:rPr>
              <w:t>и иные характеристики и показатели Товара</w:t>
            </w:r>
          </w:p>
        </w:tc>
        <w:tc>
          <w:tcPr>
            <w:tcW w:w="1440"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b/>
                <w:sz w:val="24"/>
                <w:szCs w:val="24"/>
              </w:rPr>
            </w:pPr>
            <w:r w:rsidRPr="002020C5">
              <w:rPr>
                <w:rFonts w:ascii="Times New Roman" w:hAnsi="Times New Roman" w:cs="Times New Roman"/>
                <w:sz w:val="24"/>
                <w:szCs w:val="24"/>
              </w:rPr>
              <w:t>Количество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b/>
                <w:sz w:val="24"/>
                <w:szCs w:val="24"/>
              </w:rPr>
            </w:pPr>
            <w:r w:rsidRPr="002020C5">
              <w:rPr>
                <w:rFonts w:ascii="Times New Roman" w:hAnsi="Times New Roman" w:cs="Times New Roman"/>
                <w:sz w:val="24"/>
                <w:szCs w:val="24"/>
              </w:rPr>
              <w:t>Цена за единицу Товара, руб.</w:t>
            </w:r>
            <w:r w:rsidRPr="002020C5">
              <w:rPr>
                <w:rFonts w:ascii="Times New Roman" w:hAnsi="Times New Roman" w:cs="Times New Roman"/>
                <w:sz w:val="24"/>
                <w:szCs w:val="24"/>
              </w:rPr>
              <w:br/>
              <w:t>(в т.ч. с НДС/без НДС)</w:t>
            </w:r>
          </w:p>
        </w:tc>
        <w:tc>
          <w:tcPr>
            <w:tcW w:w="1455"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sz w:val="24"/>
                <w:szCs w:val="24"/>
              </w:rPr>
            </w:pPr>
            <w:r w:rsidRPr="002020C5">
              <w:rPr>
                <w:rFonts w:ascii="Times New Roman" w:hAnsi="Times New Roman" w:cs="Times New Roman"/>
                <w:sz w:val="24"/>
                <w:szCs w:val="24"/>
              </w:rPr>
              <w:t>Общая стоимость Товара, руб.</w:t>
            </w:r>
          </w:p>
        </w:tc>
        <w:tc>
          <w:tcPr>
            <w:tcW w:w="4482" w:type="dxa"/>
            <w:tcBorders>
              <w:top w:val="single" w:sz="4" w:space="0" w:color="auto"/>
              <w:left w:val="single" w:sz="4" w:space="0" w:color="auto"/>
              <w:bottom w:val="single" w:sz="4" w:space="0" w:color="auto"/>
              <w:right w:val="single" w:sz="4" w:space="0" w:color="auto"/>
            </w:tcBorders>
            <w:vAlign w:val="center"/>
          </w:tcPr>
          <w:p w:rsidR="00BF20EA" w:rsidRPr="002020C5" w:rsidRDefault="006971CB">
            <w:pPr>
              <w:keepNext/>
              <w:keepLines/>
              <w:jc w:val="center"/>
              <w:rPr>
                <w:rFonts w:ascii="Times New Roman" w:hAnsi="Times New Roman" w:cs="Times New Roman"/>
                <w:sz w:val="24"/>
                <w:szCs w:val="24"/>
              </w:rPr>
            </w:pPr>
            <w:r w:rsidRPr="002020C5">
              <w:rPr>
                <w:rFonts w:ascii="Times New Roman" w:hAnsi="Times New Roman" w:cs="Times New Roman"/>
                <w:sz w:val="24"/>
                <w:szCs w:val="24"/>
              </w:rPr>
              <w:t xml:space="preserve">Наименование </w:t>
            </w:r>
            <w:r w:rsidRPr="002020C5">
              <w:rPr>
                <w:rFonts w:ascii="Times New Roman" w:hAnsi="Times New Roman" w:cs="Times New Roman"/>
                <w:sz w:val="24"/>
                <w:szCs w:val="24"/>
                <w:lang w:eastAsia="en-US"/>
              </w:rPr>
              <w:t>страны происхождения Товара</w:t>
            </w:r>
          </w:p>
        </w:tc>
      </w:tr>
      <w:tr w:rsidR="00272F13">
        <w:trPr>
          <w:jc w:val="center"/>
        </w:trPr>
        <w:tc>
          <w:tcPr>
            <w:tcW w:w="613"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c>
          <w:tcPr>
            <w:tcW w:w="2267"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c>
          <w:tcPr>
            <w:tcW w:w="3471"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c>
          <w:tcPr>
            <w:tcW w:w="1440"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c>
          <w:tcPr>
            <w:tcW w:w="1260"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c>
          <w:tcPr>
            <w:tcW w:w="1455"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c>
          <w:tcPr>
            <w:tcW w:w="4482" w:type="dxa"/>
            <w:tcBorders>
              <w:top w:val="single" w:sz="4" w:space="0" w:color="auto"/>
              <w:left w:val="single" w:sz="4" w:space="0" w:color="auto"/>
              <w:bottom w:val="single" w:sz="4" w:space="0" w:color="auto"/>
              <w:right w:val="single" w:sz="4" w:space="0" w:color="auto"/>
            </w:tcBorders>
          </w:tcPr>
          <w:p w:rsidR="00BF20EA" w:rsidRPr="002020C5" w:rsidRDefault="00C43795">
            <w:pPr>
              <w:keepNext/>
              <w:keepLines/>
              <w:jc w:val="center"/>
              <w:rPr>
                <w:rFonts w:ascii="Times New Roman" w:hAnsi="Times New Roman" w:cs="Times New Roman"/>
                <w:b/>
                <w:sz w:val="24"/>
                <w:szCs w:val="24"/>
              </w:rPr>
            </w:pPr>
          </w:p>
        </w:tc>
      </w:tr>
      <w:tr w:rsidR="00272F13">
        <w:trPr>
          <w:jc w:val="center"/>
        </w:trPr>
        <w:tc>
          <w:tcPr>
            <w:tcW w:w="14988" w:type="dxa"/>
            <w:gridSpan w:val="7"/>
            <w:tcBorders>
              <w:top w:val="single" w:sz="4" w:space="0" w:color="auto"/>
              <w:left w:val="single" w:sz="4" w:space="0" w:color="auto"/>
              <w:bottom w:val="single" w:sz="4" w:space="0" w:color="auto"/>
              <w:right w:val="single" w:sz="4" w:space="0" w:color="auto"/>
            </w:tcBorders>
          </w:tcPr>
          <w:p w:rsidR="00BF20EA" w:rsidRPr="002020C5" w:rsidRDefault="00C43795">
            <w:pPr>
              <w:keepNext/>
              <w:keepLines/>
              <w:rPr>
                <w:rFonts w:ascii="Times New Roman" w:hAnsi="Times New Roman" w:cs="Times New Roman"/>
                <w:b/>
                <w:sz w:val="24"/>
                <w:szCs w:val="24"/>
              </w:rPr>
            </w:pPr>
          </w:p>
        </w:tc>
      </w:tr>
    </w:tbl>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p w:rsidR="00BF20EA" w:rsidRPr="002020C5" w:rsidRDefault="00C43795">
      <w:pPr>
        <w:keepNext/>
        <w:keepLines/>
        <w:ind w:left="-540" w:firstLine="540"/>
        <w:jc w:val="center"/>
        <w:rPr>
          <w:rFonts w:ascii="Times New Roman" w:hAnsi="Times New Roman" w:cs="Times New Roman"/>
          <w:b/>
          <w:sz w:val="24"/>
          <w:szCs w:val="24"/>
        </w:rPr>
      </w:pPr>
    </w:p>
    <w:tbl>
      <w:tblPr>
        <w:tblW w:w="0" w:type="auto"/>
        <w:tblLayout w:type="fixed"/>
        <w:tblLook w:val="0000" w:firstRow="0" w:lastRow="0" w:firstColumn="0" w:lastColumn="0" w:noHBand="0" w:noVBand="0"/>
      </w:tblPr>
      <w:tblGrid>
        <w:gridCol w:w="5004"/>
        <w:gridCol w:w="5004"/>
      </w:tblGrid>
      <w:tr w:rsidR="00272F13">
        <w:tc>
          <w:tcPr>
            <w:tcW w:w="5004" w:type="dxa"/>
          </w:tcPr>
          <w:p w:rsidR="00BF20EA" w:rsidRPr="002020C5" w:rsidRDefault="006971CB">
            <w:pPr>
              <w:pStyle w:val="2"/>
              <w:keepLines/>
              <w:widowControl/>
              <w:numPr>
                <w:ilvl w:val="1"/>
                <w:numId w:val="0"/>
              </w:numPr>
              <w:tabs>
                <w:tab w:val="left" w:pos="0"/>
              </w:tabs>
              <w:suppressAutoHyphens/>
              <w:autoSpaceDN/>
              <w:adjustRightInd/>
              <w:spacing w:before="0" w:after="0"/>
              <w:ind w:left="-540" w:firstLine="540"/>
              <w:jc w:val="center"/>
              <w:rPr>
                <w:rFonts w:ascii="Times New Roman" w:hAnsi="Times New Roman" w:cs="Times New Roman"/>
                <w:sz w:val="24"/>
                <w:szCs w:val="24"/>
              </w:rPr>
            </w:pPr>
            <w:r w:rsidRPr="002020C5">
              <w:rPr>
                <w:rFonts w:ascii="Times New Roman" w:hAnsi="Times New Roman" w:cs="Times New Roman"/>
                <w:sz w:val="24"/>
                <w:szCs w:val="24"/>
              </w:rPr>
              <w:t>ЗАКАЗЧИК</w:t>
            </w:r>
          </w:p>
        </w:tc>
        <w:tc>
          <w:tcPr>
            <w:tcW w:w="5004" w:type="dxa"/>
          </w:tcPr>
          <w:p w:rsidR="00BF20EA" w:rsidRPr="002020C5" w:rsidRDefault="006971CB">
            <w:pPr>
              <w:keepNext/>
              <w:keepLines/>
              <w:ind w:left="-540" w:firstLine="540"/>
              <w:jc w:val="center"/>
              <w:rPr>
                <w:rFonts w:ascii="Times New Roman" w:hAnsi="Times New Roman" w:cs="Times New Roman"/>
                <w:b/>
                <w:i/>
                <w:sz w:val="24"/>
                <w:szCs w:val="24"/>
              </w:rPr>
            </w:pPr>
            <w:r w:rsidRPr="002020C5">
              <w:rPr>
                <w:rFonts w:ascii="Times New Roman" w:hAnsi="Times New Roman" w:cs="Times New Roman"/>
                <w:b/>
                <w:i/>
                <w:sz w:val="24"/>
                <w:szCs w:val="24"/>
              </w:rPr>
              <w:t>ПОСТАВЩИК</w:t>
            </w:r>
          </w:p>
        </w:tc>
      </w:tr>
      <w:tr w:rsidR="00272F13">
        <w:trPr>
          <w:trHeight w:val="1035"/>
        </w:trPr>
        <w:tc>
          <w:tcPr>
            <w:tcW w:w="5004" w:type="dxa"/>
          </w:tcPr>
          <w:p w:rsidR="00BF20EA" w:rsidRPr="002020C5" w:rsidRDefault="00C43795">
            <w:pPr>
              <w:keepNext/>
              <w:keepLines/>
              <w:suppressAutoHyphens/>
              <w:ind w:left="-540" w:firstLine="540"/>
              <w:jc w:val="center"/>
              <w:rPr>
                <w:rFonts w:ascii="Times New Roman" w:hAnsi="Times New Roman" w:cs="Times New Roman"/>
                <w:sz w:val="24"/>
                <w:szCs w:val="24"/>
              </w:rPr>
            </w:pPr>
          </w:p>
        </w:tc>
        <w:tc>
          <w:tcPr>
            <w:tcW w:w="5004" w:type="dxa"/>
          </w:tcPr>
          <w:p w:rsidR="00BF20EA" w:rsidRPr="002020C5" w:rsidRDefault="00C43795">
            <w:pPr>
              <w:keepNext/>
              <w:keepLines/>
              <w:ind w:left="-540" w:firstLine="540"/>
              <w:jc w:val="center"/>
              <w:rPr>
                <w:rFonts w:ascii="Times New Roman" w:hAnsi="Times New Roman" w:cs="Times New Roman"/>
                <w:sz w:val="24"/>
                <w:szCs w:val="24"/>
              </w:rPr>
            </w:pPr>
          </w:p>
        </w:tc>
      </w:tr>
      <w:tr w:rsidR="00272F13">
        <w:tc>
          <w:tcPr>
            <w:tcW w:w="5004" w:type="dxa"/>
          </w:tcPr>
          <w:p w:rsidR="00BF20EA" w:rsidRPr="002020C5" w:rsidRDefault="00C43795">
            <w:pPr>
              <w:keepNext/>
              <w:keepLines/>
              <w:suppressAutoHyphens/>
              <w:rPr>
                <w:rFonts w:ascii="Times New Roman" w:hAnsi="Times New Roman" w:cs="Times New Roman"/>
                <w:sz w:val="24"/>
                <w:szCs w:val="24"/>
              </w:rPr>
            </w:pPr>
          </w:p>
          <w:p w:rsidR="00BF20EA" w:rsidRPr="002020C5" w:rsidRDefault="00C43795">
            <w:pPr>
              <w:keepNext/>
              <w:keepLines/>
              <w:suppressAutoHyphens/>
              <w:ind w:left="-540" w:firstLine="540"/>
              <w:jc w:val="center"/>
              <w:rPr>
                <w:rFonts w:ascii="Times New Roman" w:hAnsi="Times New Roman" w:cs="Times New Roman"/>
                <w:sz w:val="24"/>
                <w:szCs w:val="24"/>
              </w:rPr>
            </w:pPr>
          </w:p>
          <w:p w:rsidR="00BF20EA" w:rsidRPr="002020C5" w:rsidRDefault="006971CB">
            <w:pPr>
              <w:keepNext/>
              <w:keepLines/>
              <w:suppressAutoHyphens/>
              <w:ind w:left="-540" w:firstLine="540"/>
              <w:jc w:val="center"/>
              <w:rPr>
                <w:rFonts w:ascii="Times New Roman" w:hAnsi="Times New Roman" w:cs="Times New Roman"/>
                <w:sz w:val="24"/>
                <w:szCs w:val="24"/>
              </w:rPr>
            </w:pPr>
            <w:r w:rsidRPr="002020C5">
              <w:rPr>
                <w:rFonts w:ascii="Times New Roman" w:hAnsi="Times New Roman" w:cs="Times New Roman"/>
                <w:sz w:val="24"/>
                <w:szCs w:val="24"/>
              </w:rPr>
              <w:t>__________________________ /____________/</w:t>
            </w:r>
          </w:p>
          <w:p w:rsidR="00BF20EA" w:rsidRPr="002020C5" w:rsidRDefault="00C43795">
            <w:pPr>
              <w:keepNext/>
              <w:keepLines/>
              <w:suppressAutoHyphens/>
              <w:ind w:left="-540" w:firstLine="540"/>
              <w:jc w:val="center"/>
              <w:rPr>
                <w:rFonts w:ascii="Times New Roman" w:hAnsi="Times New Roman" w:cs="Times New Roman"/>
                <w:sz w:val="24"/>
                <w:szCs w:val="24"/>
              </w:rPr>
            </w:pPr>
          </w:p>
        </w:tc>
        <w:tc>
          <w:tcPr>
            <w:tcW w:w="5004" w:type="dxa"/>
          </w:tcPr>
          <w:p w:rsidR="00BF20EA" w:rsidRPr="002020C5" w:rsidRDefault="00C43795">
            <w:pPr>
              <w:keepNext/>
              <w:keepLines/>
              <w:suppressAutoHyphens/>
              <w:ind w:left="-540" w:firstLine="540"/>
              <w:jc w:val="center"/>
              <w:rPr>
                <w:rFonts w:ascii="Times New Roman" w:hAnsi="Times New Roman" w:cs="Times New Roman"/>
                <w:sz w:val="24"/>
                <w:szCs w:val="24"/>
              </w:rPr>
            </w:pPr>
          </w:p>
        </w:tc>
      </w:tr>
    </w:tbl>
    <w:p w:rsidR="00BF20EA" w:rsidRPr="002020C5" w:rsidRDefault="00C43795">
      <w:pPr>
        <w:keepNext/>
        <w:keepLines/>
        <w:ind w:left="-540" w:firstLine="540"/>
        <w:jc w:val="center"/>
        <w:rPr>
          <w:rFonts w:ascii="Times New Roman" w:hAnsi="Times New Roman" w:cs="Times New Roman"/>
          <w:sz w:val="24"/>
          <w:szCs w:val="24"/>
        </w:rPr>
      </w:pPr>
    </w:p>
    <w:p w:rsidR="00BF20EA" w:rsidRPr="002020C5" w:rsidRDefault="00C43795">
      <w:pPr>
        <w:keepNext/>
        <w:keepLines/>
        <w:ind w:left="-540" w:firstLine="540"/>
        <w:jc w:val="center"/>
        <w:rPr>
          <w:rFonts w:ascii="Times New Roman" w:hAnsi="Times New Roman" w:cs="Times New Roman"/>
          <w:sz w:val="24"/>
          <w:szCs w:val="24"/>
        </w:rPr>
      </w:pPr>
    </w:p>
    <w:p w:rsidR="00BF20EA" w:rsidRPr="002020C5" w:rsidRDefault="00C43795">
      <w:pPr>
        <w:keepNext/>
        <w:keepLines/>
        <w:ind w:left="-540" w:firstLine="540"/>
        <w:jc w:val="center"/>
        <w:rPr>
          <w:rFonts w:ascii="Times New Roman" w:hAnsi="Times New Roman" w:cs="Times New Roman"/>
          <w:sz w:val="24"/>
          <w:szCs w:val="24"/>
        </w:rPr>
      </w:pPr>
    </w:p>
    <w:p w:rsidR="00BF20EA" w:rsidRPr="002020C5" w:rsidRDefault="00C43795">
      <w:pPr>
        <w:rPr>
          <w:rFonts w:ascii="Times New Roman" w:hAnsi="Times New Roman" w:cs="Times New Roman"/>
          <w:sz w:val="24"/>
          <w:szCs w:val="24"/>
        </w:rPr>
      </w:pPr>
    </w:p>
    <w:p w:rsidR="00BF20EA" w:rsidRPr="002020C5" w:rsidRDefault="00C43795">
      <w:pPr>
        <w:rPr>
          <w:rFonts w:ascii="Times New Roman" w:hAnsi="Times New Roman" w:cs="Times New Roman"/>
          <w:sz w:val="24"/>
          <w:szCs w:val="24"/>
          <w:lang w:val="en-US"/>
        </w:rPr>
      </w:pPr>
    </w:p>
    <w:p w:rsidR="00BF20EA" w:rsidRPr="002020C5" w:rsidRDefault="00C43795">
      <w:pPr>
        <w:rPr>
          <w:rFonts w:ascii="Times New Roman" w:hAnsi="Times New Roman" w:cs="Times New Roman"/>
          <w:sz w:val="24"/>
          <w:szCs w:val="24"/>
          <w:lang w:val="en-US"/>
        </w:rPr>
      </w:pPr>
    </w:p>
    <w:p w:rsidR="00BF20EA" w:rsidRPr="002020C5" w:rsidRDefault="00C43795">
      <w:pPr>
        <w:pStyle w:val="af9"/>
        <w:ind w:left="0"/>
        <w:jc w:val="both"/>
        <w:rPr>
          <w:rFonts w:ascii="Times New Roman" w:hAnsi="Times New Roman"/>
          <w:sz w:val="24"/>
          <w:szCs w:val="24"/>
        </w:rPr>
      </w:pPr>
      <w:bookmarkStart w:id="2" w:name="Par436"/>
      <w:bookmarkEnd w:id="2"/>
    </w:p>
    <w:p w:rsidR="00BF20EA" w:rsidRPr="002020C5" w:rsidRDefault="00C43795">
      <w:pPr>
        <w:pStyle w:val="af9"/>
        <w:ind w:left="0"/>
        <w:jc w:val="both"/>
        <w:rPr>
          <w:rFonts w:ascii="Times New Roman" w:hAnsi="Times New Roman"/>
          <w:sz w:val="24"/>
          <w:szCs w:val="24"/>
          <w:lang w:val="en-US"/>
        </w:rPr>
      </w:pPr>
    </w:p>
    <w:p w:rsidR="00BF20EA" w:rsidRPr="002020C5" w:rsidRDefault="00C43795">
      <w:pPr>
        <w:rPr>
          <w:rFonts w:ascii="Times New Roman" w:hAnsi="Times New Roman" w:cs="Times New Roman"/>
          <w:sz w:val="24"/>
          <w:szCs w:val="24"/>
        </w:rPr>
      </w:pPr>
    </w:p>
    <w:p w:rsidR="00BF20EA" w:rsidRPr="002020C5" w:rsidRDefault="00C43795">
      <w:pPr>
        <w:pStyle w:val="af9"/>
        <w:ind w:left="0"/>
        <w:jc w:val="both"/>
        <w:rPr>
          <w:rFonts w:ascii="Times New Roman" w:hAnsi="Times New Roman"/>
          <w:sz w:val="24"/>
          <w:szCs w:val="24"/>
          <w:lang w:val="en-US"/>
        </w:rPr>
      </w:pPr>
    </w:p>
    <w:p w:rsidR="00BF20EA" w:rsidRDefault="00C43795">
      <w:pPr>
        <w:rPr>
          <w:rFonts w:ascii="Times New Roman" w:hAnsi="Times New Roman" w:cs="Times New Roman"/>
          <w:sz w:val="24"/>
          <w:szCs w:val="24"/>
          <w:lang w:val="en-US"/>
        </w:rPr>
      </w:pPr>
    </w:p>
    <w:sectPr w:rsidR="00BF20EA" w:rsidSect="00272F13">
      <w:pgSz w:w="16838" w:h="11906" w:orient="landscape"/>
      <w:pgMar w:top="899" w:right="902" w:bottom="567" w:left="567" w:header="720" w:footer="30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795" w:rsidRDefault="00C43795" w:rsidP="00272F13">
      <w:r>
        <w:separator/>
      </w:r>
    </w:p>
  </w:endnote>
  <w:endnote w:type="continuationSeparator" w:id="0">
    <w:p w:rsidR="00C43795" w:rsidRDefault="00C43795" w:rsidP="0027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0EA" w:rsidRDefault="00C43795">
    <w:pPr>
      <w:pStyle w:val="af4"/>
      <w:tabs>
        <w:tab w:val="left" w:pos="105"/>
        <w:tab w:val="left" w:pos="465"/>
      </w:tabs>
      <w:ind w:right="360"/>
    </w:pPr>
    <w:r>
      <w:pict>
        <v:shapetype id="_x0000_t202" coordsize="21600,21600" o:spt="202" path="m,l,21600r21600,l21600,xe">
          <v:stroke joinstyle="miter"/>
          <v:path gradientshapeok="t" o:connecttype="rect"/>
        </v:shapetype>
        <v:shape id="Надпись 1" o:spid="_x0000_s3073" type="#_x0000_t202" style="position:absolute;margin-left:561.9pt;margin-top:.05pt;width:4.75pt;height:11.25pt;z-index:1;mso-wrap-distance-left:0;mso-wrap-distance-right:0;mso-position-horizontal-relative:page" stroked="f">
          <v:fill opacity="0" color2="black"/>
          <v:textbox inset="0,0,0,0">
            <w:txbxContent>
              <w:p w:rsidR="00BF20EA" w:rsidRDefault="00C43795"/>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795" w:rsidRDefault="00C43795" w:rsidP="00272F13">
      <w:r>
        <w:separator/>
      </w:r>
    </w:p>
  </w:footnote>
  <w:footnote w:type="continuationSeparator" w:id="0">
    <w:p w:rsidR="00C43795" w:rsidRDefault="00C43795" w:rsidP="00272F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71AD9"/>
    <w:multiLevelType w:val="multilevel"/>
    <w:tmpl w:val="1E571AD9"/>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 w15:restartNumberingAfterBreak="0">
    <w:nsid w:val="607663FD"/>
    <w:multiLevelType w:val="multilevel"/>
    <w:tmpl w:val="607663FD"/>
    <w:lvl w:ilvl="0">
      <w:start w:val="2"/>
      <w:numFmt w:val="decimal"/>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90"/>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F13"/>
    <w:rsid w:val="00272F13"/>
    <w:rsid w:val="006971CB"/>
    <w:rsid w:val="00BD2238"/>
    <w:rsid w:val="00C43795"/>
    <w:rsid w:val="00DA61D7"/>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AB7EB24"/>
  <w15:docId w15:val="{47E385BD-0BFB-458D-BD57-E45B2E29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2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F13"/>
    <w:pPr>
      <w:widowControl w:val="0"/>
      <w:autoSpaceDE w:val="0"/>
      <w:autoSpaceDN w:val="0"/>
      <w:adjustRightInd w:val="0"/>
    </w:pPr>
    <w:rPr>
      <w:rFonts w:ascii="Arial" w:hAnsi="Arial" w:cs="Arial"/>
      <w:sz w:val="18"/>
      <w:szCs w:val="18"/>
    </w:rPr>
  </w:style>
  <w:style w:type="paragraph" w:styleId="2">
    <w:name w:val="heading 2"/>
    <w:basedOn w:val="a"/>
    <w:next w:val="a"/>
    <w:link w:val="20"/>
    <w:qFormat/>
    <w:rsid w:val="00272F13"/>
    <w:pPr>
      <w:keepNext/>
      <w:spacing w:before="240" w:after="60"/>
      <w:outlineLvl w:val="1"/>
    </w:pPr>
    <w:rPr>
      <w:b/>
      <w:bCs/>
      <w:i/>
      <w:iCs/>
      <w:sz w:val="28"/>
      <w:szCs w:val="28"/>
    </w:rPr>
  </w:style>
  <w:style w:type="paragraph" w:styleId="3">
    <w:name w:val="heading 3"/>
    <w:basedOn w:val="a"/>
    <w:next w:val="a"/>
    <w:link w:val="30"/>
    <w:qFormat/>
    <w:rsid w:val="00272F13"/>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272F13"/>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272F13"/>
    <w:rPr>
      <w:rFonts w:ascii="Arial" w:hAnsi="Arial" w:cs="Arial"/>
      <w:b/>
      <w:bCs/>
      <w:i/>
      <w:iCs/>
      <w:sz w:val="28"/>
      <w:szCs w:val="28"/>
      <w:lang w:val="ru-RU" w:eastAsia="ru-RU" w:bidi="ar-SA"/>
    </w:rPr>
  </w:style>
  <w:style w:type="character" w:customStyle="1" w:styleId="30">
    <w:name w:val="Заголовок 3 Знак"/>
    <w:link w:val="3"/>
    <w:rsid w:val="00272F13"/>
    <w:rPr>
      <w:rFonts w:ascii="Cambria" w:eastAsia="Times New Roman" w:hAnsi="Cambria" w:cs="Times New Roman"/>
      <w:b/>
      <w:bCs/>
      <w:sz w:val="26"/>
      <w:szCs w:val="26"/>
    </w:rPr>
  </w:style>
  <w:style w:type="character" w:customStyle="1" w:styleId="40">
    <w:name w:val="Заголовок 4 Знак"/>
    <w:link w:val="4"/>
    <w:semiHidden/>
    <w:rsid w:val="00272F13"/>
    <w:rPr>
      <w:rFonts w:ascii="Calibri" w:eastAsia="Times New Roman" w:hAnsi="Calibri" w:cs="Times New Roman"/>
      <w:b/>
      <w:bCs/>
      <w:sz w:val="28"/>
      <w:szCs w:val="28"/>
    </w:rPr>
  </w:style>
  <w:style w:type="character" w:styleId="a3">
    <w:name w:val="footnote reference"/>
    <w:semiHidden/>
    <w:rsid w:val="00272F13"/>
    <w:rPr>
      <w:vertAlign w:val="superscript"/>
    </w:rPr>
  </w:style>
  <w:style w:type="character" w:styleId="a4">
    <w:name w:val="annotation reference"/>
    <w:rsid w:val="00272F13"/>
    <w:rPr>
      <w:sz w:val="16"/>
      <w:szCs w:val="16"/>
    </w:rPr>
  </w:style>
  <w:style w:type="character" w:styleId="a5">
    <w:name w:val="endnote reference"/>
    <w:rsid w:val="00272F13"/>
    <w:rPr>
      <w:vertAlign w:val="superscript"/>
    </w:rPr>
  </w:style>
  <w:style w:type="character" w:styleId="a6">
    <w:name w:val="Hyperlink"/>
    <w:rsid w:val="00272F13"/>
    <w:rPr>
      <w:color w:val="0000FF"/>
      <w:u w:val="single"/>
    </w:rPr>
  </w:style>
  <w:style w:type="paragraph" w:styleId="a7">
    <w:name w:val="Balloon Text"/>
    <w:basedOn w:val="a"/>
    <w:semiHidden/>
    <w:rsid w:val="00272F13"/>
    <w:rPr>
      <w:rFonts w:ascii="Tahoma" w:hAnsi="Tahoma" w:cs="Tahoma"/>
      <w:sz w:val="16"/>
      <w:szCs w:val="16"/>
    </w:rPr>
  </w:style>
  <w:style w:type="paragraph" w:styleId="a8">
    <w:name w:val="endnote text"/>
    <w:basedOn w:val="a"/>
    <w:link w:val="a9"/>
    <w:rsid w:val="00272F13"/>
    <w:rPr>
      <w:rFonts w:cs="Times New Roman"/>
      <w:sz w:val="20"/>
      <w:szCs w:val="20"/>
    </w:rPr>
  </w:style>
  <w:style w:type="character" w:customStyle="1" w:styleId="a9">
    <w:name w:val="Текст концевой сноски Знак"/>
    <w:link w:val="a8"/>
    <w:rsid w:val="00272F13"/>
    <w:rPr>
      <w:rFonts w:ascii="Arial" w:hAnsi="Arial" w:cs="Arial"/>
    </w:rPr>
  </w:style>
  <w:style w:type="paragraph" w:styleId="aa">
    <w:name w:val="annotation text"/>
    <w:basedOn w:val="a"/>
    <w:link w:val="ab"/>
    <w:rsid w:val="00272F13"/>
    <w:rPr>
      <w:rFonts w:cs="Times New Roman"/>
      <w:sz w:val="20"/>
      <w:szCs w:val="20"/>
    </w:rPr>
  </w:style>
  <w:style w:type="character" w:customStyle="1" w:styleId="ab">
    <w:name w:val="Текст примечания Знак"/>
    <w:link w:val="aa"/>
    <w:rsid w:val="00272F13"/>
    <w:rPr>
      <w:rFonts w:ascii="Arial" w:hAnsi="Arial" w:cs="Arial"/>
    </w:rPr>
  </w:style>
  <w:style w:type="paragraph" w:styleId="ac">
    <w:name w:val="annotation subject"/>
    <w:basedOn w:val="aa"/>
    <w:next w:val="aa"/>
    <w:link w:val="ad"/>
    <w:rsid w:val="00272F13"/>
    <w:rPr>
      <w:b/>
      <w:bCs/>
    </w:rPr>
  </w:style>
  <w:style w:type="character" w:customStyle="1" w:styleId="ad">
    <w:name w:val="Тема примечания Знак"/>
    <w:link w:val="ac"/>
    <w:rsid w:val="00272F13"/>
    <w:rPr>
      <w:rFonts w:ascii="Arial" w:hAnsi="Arial" w:cs="Arial"/>
      <w:b/>
      <w:bCs/>
    </w:rPr>
  </w:style>
  <w:style w:type="paragraph" w:styleId="ae">
    <w:name w:val="footnote text"/>
    <w:basedOn w:val="a"/>
    <w:link w:val="af"/>
    <w:semiHidden/>
    <w:rsid w:val="00272F13"/>
    <w:rPr>
      <w:rFonts w:cs="Times New Roman"/>
      <w:sz w:val="20"/>
      <w:szCs w:val="20"/>
    </w:rPr>
  </w:style>
  <w:style w:type="character" w:customStyle="1" w:styleId="af">
    <w:name w:val="Текст сноски Знак"/>
    <w:link w:val="ae"/>
    <w:semiHidden/>
    <w:rsid w:val="00272F13"/>
    <w:rPr>
      <w:rFonts w:ascii="Arial" w:hAnsi="Arial" w:cs="Arial"/>
    </w:rPr>
  </w:style>
  <w:style w:type="paragraph" w:styleId="af0">
    <w:name w:val="Body Text"/>
    <w:basedOn w:val="a"/>
    <w:link w:val="af1"/>
    <w:rsid w:val="00272F13"/>
    <w:pPr>
      <w:keepNext/>
      <w:widowControl/>
      <w:autoSpaceDE/>
      <w:autoSpaceDN/>
      <w:adjustRightInd/>
    </w:pPr>
    <w:rPr>
      <w:rFonts w:ascii="Times New Roman" w:hAnsi="Times New Roman" w:cs="Times New Roman"/>
      <w:sz w:val="24"/>
      <w:szCs w:val="20"/>
    </w:rPr>
  </w:style>
  <w:style w:type="character" w:customStyle="1" w:styleId="af1">
    <w:name w:val="Основной текст Знак"/>
    <w:link w:val="af0"/>
    <w:locked/>
    <w:rsid w:val="00272F13"/>
    <w:rPr>
      <w:sz w:val="24"/>
      <w:lang w:val="ru-RU" w:eastAsia="ru-RU" w:bidi="ar-SA"/>
    </w:rPr>
  </w:style>
  <w:style w:type="paragraph" w:styleId="af2">
    <w:name w:val="Body Text Indent"/>
    <w:basedOn w:val="a"/>
    <w:link w:val="af3"/>
    <w:rsid w:val="00272F13"/>
    <w:pPr>
      <w:spacing w:after="120"/>
      <w:ind w:left="283"/>
    </w:pPr>
    <w:rPr>
      <w:rFonts w:cs="Times New Roman"/>
    </w:rPr>
  </w:style>
  <w:style w:type="character" w:customStyle="1" w:styleId="af3">
    <w:name w:val="Основной текст с отступом Знак"/>
    <w:link w:val="af2"/>
    <w:rsid w:val="00272F13"/>
    <w:rPr>
      <w:rFonts w:ascii="Arial" w:hAnsi="Arial" w:cs="Arial"/>
      <w:sz w:val="18"/>
      <w:szCs w:val="18"/>
    </w:rPr>
  </w:style>
  <w:style w:type="paragraph" w:styleId="af4">
    <w:name w:val="footer"/>
    <w:basedOn w:val="a"/>
    <w:rsid w:val="00272F13"/>
    <w:pPr>
      <w:tabs>
        <w:tab w:val="center" w:pos="4677"/>
        <w:tab w:val="right" w:pos="9355"/>
      </w:tabs>
    </w:pPr>
  </w:style>
  <w:style w:type="paragraph" w:styleId="af5">
    <w:name w:val="Normal (Web)"/>
    <w:basedOn w:val="a"/>
    <w:link w:val="af6"/>
    <w:uiPriority w:val="99"/>
    <w:rsid w:val="00272F13"/>
    <w:pPr>
      <w:keepNext/>
      <w:widowControl/>
      <w:autoSpaceDE/>
      <w:autoSpaceDN/>
      <w:adjustRightInd/>
    </w:pPr>
    <w:rPr>
      <w:rFonts w:ascii="Times New Roman" w:hAnsi="Times New Roman" w:cs="Times New Roman"/>
      <w:sz w:val="24"/>
      <w:szCs w:val="24"/>
    </w:rPr>
  </w:style>
  <w:style w:type="character" w:customStyle="1" w:styleId="af6">
    <w:name w:val="Обычный (веб) Знак"/>
    <w:link w:val="af5"/>
    <w:uiPriority w:val="99"/>
    <w:locked/>
    <w:rsid w:val="00272F13"/>
    <w:rPr>
      <w:sz w:val="24"/>
      <w:szCs w:val="24"/>
      <w:lang w:val="ru-RU" w:eastAsia="ru-RU" w:bidi="ar-SA"/>
    </w:rPr>
  </w:style>
  <w:style w:type="paragraph" w:styleId="31">
    <w:name w:val="Body Text 3"/>
    <w:basedOn w:val="a"/>
    <w:rsid w:val="00272F13"/>
    <w:pPr>
      <w:spacing w:after="120"/>
    </w:pPr>
    <w:rPr>
      <w:sz w:val="16"/>
      <w:szCs w:val="16"/>
    </w:rPr>
  </w:style>
  <w:style w:type="table" w:styleId="af7">
    <w:name w:val="Table Grid"/>
    <w:basedOn w:val="a1"/>
    <w:rsid w:val="00272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72F13"/>
  </w:style>
  <w:style w:type="character" w:customStyle="1" w:styleId="ConsPlusNormal">
    <w:name w:val="ConsPlusNormal Знак"/>
    <w:link w:val="ConsPlusNormal0"/>
    <w:locked/>
    <w:rsid w:val="00272F13"/>
    <w:rPr>
      <w:lang w:val="ru-RU" w:eastAsia="ru-RU" w:bidi="ar-SA"/>
    </w:rPr>
  </w:style>
  <w:style w:type="paragraph" w:customStyle="1" w:styleId="ConsPlusNormal0">
    <w:name w:val="ConsPlusNormal"/>
    <w:link w:val="ConsPlusNormal"/>
    <w:rsid w:val="00272F13"/>
    <w:pPr>
      <w:autoSpaceDE w:val="0"/>
      <w:autoSpaceDN w:val="0"/>
      <w:adjustRightInd w:val="0"/>
    </w:pPr>
  </w:style>
  <w:style w:type="character" w:customStyle="1" w:styleId="FontStyle14">
    <w:name w:val="Font Style14"/>
    <w:rsid w:val="00272F13"/>
    <w:rPr>
      <w:rFonts w:ascii="Times New Roman" w:hAnsi="Times New Roman" w:cs="Times New Roman"/>
      <w:sz w:val="22"/>
      <w:szCs w:val="22"/>
    </w:rPr>
  </w:style>
  <w:style w:type="character" w:customStyle="1" w:styleId="21">
    <w:name w:val="Цитата 2 Знак"/>
    <w:link w:val="22"/>
    <w:uiPriority w:val="29"/>
    <w:rsid w:val="00272F13"/>
    <w:rPr>
      <w:i/>
      <w:iCs/>
      <w:color w:val="8064A2"/>
      <w:sz w:val="22"/>
      <w:szCs w:val="22"/>
    </w:rPr>
  </w:style>
  <w:style w:type="paragraph" w:styleId="22">
    <w:name w:val="Quote"/>
    <w:basedOn w:val="a"/>
    <w:next w:val="a"/>
    <w:link w:val="21"/>
    <w:uiPriority w:val="29"/>
    <w:qFormat/>
    <w:rsid w:val="00272F13"/>
    <w:pPr>
      <w:widowControl/>
      <w:pBdr>
        <w:left w:val="single" w:sz="24" w:space="10" w:color="999999"/>
      </w:pBdr>
      <w:autoSpaceDE/>
      <w:autoSpaceDN/>
      <w:adjustRightInd/>
      <w:spacing w:before="120" w:line="276" w:lineRule="auto"/>
      <w:ind w:left="964"/>
      <w:jc w:val="both"/>
    </w:pPr>
    <w:rPr>
      <w:rFonts w:ascii="Times New Roman" w:hAnsi="Times New Roman" w:cs="Times New Roman"/>
      <w:i/>
      <w:iCs/>
      <w:color w:val="8064A2"/>
      <w:sz w:val="22"/>
      <w:szCs w:val="22"/>
    </w:rPr>
  </w:style>
  <w:style w:type="paragraph" w:customStyle="1" w:styleId="210">
    <w:name w:val="Основной текст 21"/>
    <w:basedOn w:val="a"/>
    <w:rsid w:val="00272F13"/>
    <w:pPr>
      <w:widowControl/>
      <w:suppressAutoHyphens/>
      <w:autoSpaceDE/>
      <w:autoSpaceDN/>
      <w:adjustRightInd/>
      <w:spacing w:after="120" w:line="480" w:lineRule="auto"/>
    </w:pPr>
    <w:rPr>
      <w:rFonts w:ascii="Times New Roman" w:hAnsi="Times New Roman" w:cs="Times New Roman"/>
      <w:sz w:val="24"/>
      <w:szCs w:val="24"/>
      <w:lang w:eastAsia="ar-SA"/>
    </w:rPr>
  </w:style>
  <w:style w:type="paragraph" w:customStyle="1" w:styleId="af8">
    <w:name w:val="Обычный + по ширине"/>
    <w:basedOn w:val="a"/>
    <w:rsid w:val="00272F13"/>
    <w:pPr>
      <w:widowControl/>
      <w:autoSpaceDE/>
      <w:autoSpaceDN/>
      <w:adjustRightInd/>
      <w:jc w:val="both"/>
    </w:pPr>
    <w:rPr>
      <w:rFonts w:ascii="Times New Roman" w:hAnsi="Times New Roman" w:cs="Times New Roman"/>
      <w:sz w:val="24"/>
      <w:szCs w:val="24"/>
    </w:rPr>
  </w:style>
  <w:style w:type="paragraph" w:customStyle="1" w:styleId="-0">
    <w:name w:val="Контракт-пункт"/>
    <w:basedOn w:val="a"/>
    <w:rsid w:val="00272F13"/>
    <w:pPr>
      <w:widowControl/>
      <w:numPr>
        <w:ilvl w:val="1"/>
        <w:numId w:val="1"/>
      </w:numPr>
      <w:tabs>
        <w:tab w:val="left" w:pos="851"/>
      </w:tabs>
      <w:autoSpaceDE/>
      <w:autoSpaceDN/>
      <w:adjustRightInd/>
      <w:jc w:val="both"/>
    </w:pPr>
    <w:rPr>
      <w:rFonts w:ascii="Times New Roman" w:hAnsi="Times New Roman" w:cs="Times New Roman"/>
      <w:sz w:val="24"/>
      <w:szCs w:val="24"/>
    </w:rPr>
  </w:style>
  <w:style w:type="paragraph" w:customStyle="1" w:styleId="ConsPlusCell">
    <w:name w:val="ConsPlusCell"/>
    <w:rsid w:val="00272F13"/>
    <w:pPr>
      <w:widowControl w:val="0"/>
      <w:suppressAutoHyphens/>
      <w:autoSpaceDE w:val="0"/>
    </w:pPr>
    <w:rPr>
      <w:rFonts w:cs="Calibri"/>
      <w:sz w:val="22"/>
      <w:szCs w:val="22"/>
      <w:lang w:eastAsia="ar-SA"/>
    </w:rPr>
  </w:style>
  <w:style w:type="paragraph" w:styleId="af9">
    <w:name w:val="List Paragraph"/>
    <w:aliases w:val="1Булет,Bullet List,Bulletr List Paragraph,FooterText,List Paragraph,List Paragraph1,Paragraphe de liste1,it_List1,lp1,numbered,Абзац списка литеральный,Абзац списка2,Булет1,Маркированный список_уровень1,ПАРАГРАФ,Подпись рисунка,ТЗ список"/>
    <w:basedOn w:val="a"/>
    <w:link w:val="afa"/>
    <w:uiPriority w:val="34"/>
    <w:qFormat/>
    <w:rsid w:val="00272F13"/>
    <w:pPr>
      <w:ind w:left="720"/>
      <w:contextualSpacing/>
    </w:pPr>
    <w:rPr>
      <w:rFonts w:cs="Times New Roman"/>
    </w:rPr>
  </w:style>
  <w:style w:type="paragraph" w:customStyle="1" w:styleId="-1">
    <w:name w:val="Контракт-подпункт"/>
    <w:basedOn w:val="a"/>
    <w:rsid w:val="00272F13"/>
    <w:pPr>
      <w:widowControl/>
      <w:numPr>
        <w:ilvl w:val="2"/>
        <w:numId w:val="1"/>
      </w:numPr>
      <w:tabs>
        <w:tab w:val="left" w:pos="851"/>
      </w:tabs>
      <w:autoSpaceDE/>
      <w:autoSpaceDN/>
      <w:adjustRightInd/>
      <w:jc w:val="both"/>
    </w:pPr>
    <w:rPr>
      <w:rFonts w:ascii="Times New Roman" w:hAnsi="Times New Roman" w:cs="Times New Roman"/>
      <w:sz w:val="24"/>
      <w:szCs w:val="24"/>
    </w:rPr>
  </w:style>
  <w:style w:type="paragraph" w:customStyle="1" w:styleId="-">
    <w:name w:val="Контракт-раздел"/>
    <w:basedOn w:val="a"/>
    <w:next w:val="-0"/>
    <w:rsid w:val="00272F13"/>
    <w:pPr>
      <w:keepNext/>
      <w:widowControl/>
      <w:numPr>
        <w:numId w:val="1"/>
      </w:numPr>
      <w:tabs>
        <w:tab w:val="left" w:pos="0"/>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ConsPlusNonformat">
    <w:name w:val="ConsPlusNonformat"/>
    <w:rsid w:val="00272F13"/>
    <w:pPr>
      <w:widowControl w:val="0"/>
      <w:suppressAutoHyphens/>
      <w:autoSpaceDE w:val="0"/>
    </w:pPr>
    <w:rPr>
      <w:rFonts w:ascii="Courier New" w:hAnsi="Courier New" w:cs="Courier New"/>
      <w:lang w:eastAsia="ar-SA"/>
    </w:rPr>
  </w:style>
  <w:style w:type="paragraph" w:customStyle="1" w:styleId="-2">
    <w:name w:val="Контракт-подподпункт"/>
    <w:basedOn w:val="a"/>
    <w:rsid w:val="00272F13"/>
    <w:pPr>
      <w:widowControl/>
      <w:numPr>
        <w:ilvl w:val="3"/>
        <w:numId w:val="1"/>
      </w:numPr>
      <w:tabs>
        <w:tab w:val="left" w:pos="1418"/>
      </w:tabs>
      <w:autoSpaceDE/>
      <w:autoSpaceDN/>
      <w:adjustRightInd/>
      <w:jc w:val="both"/>
    </w:pPr>
    <w:rPr>
      <w:rFonts w:ascii="Times New Roman" w:hAnsi="Times New Roman" w:cs="Times New Roman"/>
      <w:sz w:val="24"/>
      <w:szCs w:val="24"/>
    </w:rPr>
  </w:style>
  <w:style w:type="paragraph" w:customStyle="1" w:styleId="Style1">
    <w:name w:val="Style1"/>
    <w:basedOn w:val="a"/>
    <w:rsid w:val="00272F13"/>
    <w:pPr>
      <w:spacing w:line="324" w:lineRule="exact"/>
      <w:jc w:val="center"/>
    </w:pPr>
    <w:rPr>
      <w:rFonts w:ascii="Times New Roman" w:hAnsi="Times New Roman" w:cs="Times New Roman"/>
      <w:sz w:val="24"/>
      <w:szCs w:val="24"/>
    </w:rPr>
  </w:style>
  <w:style w:type="paragraph" w:customStyle="1" w:styleId="Warning">
    <w:name w:val="Warning"/>
    <w:basedOn w:val="a"/>
    <w:next w:val="a"/>
    <w:uiPriority w:val="29"/>
    <w:qFormat/>
    <w:rsid w:val="00272F13"/>
    <w:pPr>
      <w:widowControl/>
      <w:pBdr>
        <w:left w:val="single" w:sz="24" w:space="10" w:color="999999"/>
      </w:pBdr>
      <w:autoSpaceDE/>
      <w:autoSpaceDN/>
      <w:adjustRightInd/>
      <w:spacing w:before="120" w:line="276" w:lineRule="auto"/>
      <w:ind w:left="964"/>
      <w:jc w:val="both"/>
    </w:pPr>
    <w:rPr>
      <w:rFonts w:ascii="Times New Roman" w:hAnsi="Times New Roman" w:cs="Times New Roman"/>
      <w:i/>
      <w:iCs/>
      <w:color w:val="E36C0A"/>
      <w:sz w:val="22"/>
      <w:szCs w:val="22"/>
    </w:rPr>
  </w:style>
  <w:style w:type="paragraph" w:customStyle="1" w:styleId="1">
    <w:name w:val="Обычный1"/>
    <w:qFormat/>
    <w:rsid w:val="00272F13"/>
    <w:rPr>
      <w:rFonts w:eastAsia="Times New Roman"/>
    </w:rPr>
  </w:style>
  <w:style w:type="paragraph" w:styleId="afb">
    <w:name w:val="No Spacing"/>
    <w:uiPriority w:val="1"/>
    <w:qFormat/>
    <w:rsid w:val="00272F13"/>
    <w:rPr>
      <w:rFonts w:ascii="Calibri" w:eastAsia="Calibri" w:hAnsi="Calibri"/>
      <w:sz w:val="22"/>
      <w:szCs w:val="22"/>
      <w:lang w:eastAsia="en-US"/>
    </w:rPr>
  </w:style>
  <w:style w:type="paragraph" w:customStyle="1" w:styleId="23">
    <w:name w:val="Основной текст (2)"/>
    <w:basedOn w:val="a"/>
    <w:qFormat/>
    <w:rsid w:val="00272F13"/>
    <w:pPr>
      <w:shd w:val="clear" w:color="auto" w:fill="FFFFFF"/>
      <w:spacing w:before="360" w:after="600" w:line="0" w:lineRule="atLeast"/>
      <w:jc w:val="center"/>
    </w:pPr>
    <w:rPr>
      <w:sz w:val="20"/>
      <w:szCs w:val="20"/>
    </w:rPr>
  </w:style>
  <w:style w:type="character" w:customStyle="1" w:styleId="afa">
    <w:name w:val="Абзац списка Знак"/>
    <w:aliases w:val="1Булет Знак,Bullet List Знак,Bulletr List Paragraph Знак,FooterText Знак,List Paragraph Знак,List Paragraph1 Знак,Paragraphe de liste1 Знак,it_List1 Знак,lp1 Знак,numbered Знак,Абзац списка литеральный Знак,Абзац списка2 Знак"/>
    <w:link w:val="af9"/>
    <w:uiPriority w:val="34"/>
    <w:locked/>
    <w:rsid w:val="001501AD"/>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D1EEA-86F8-4BF8-8F7E-2DC907AD6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5273</Words>
  <Characters>30060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dPhLab</Company>
  <LinksUpToDate>false</LinksUpToDate>
  <CharactersWithSpaces>35263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Евдокимова Елена Васильевна</dc:creator>
  <cp:lastModifiedBy>Евгений Маслов</cp:lastModifiedBy>
  <cp:revision>5</cp:revision>
  <cp:lastPrinted>2019-07-04T03:33:00Z</cp:lastPrinted>
  <dcterms:created xsi:type="dcterms:W3CDTF">2025-02-18T09:36:00Z</dcterms:created>
  <dcterms:modified xsi:type="dcterms:W3CDTF">2025-04-29T03:53:00Z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D481AA87BBCF412CA4A28D7BC49CAF4B</vt:lpwstr>
  </property>
  <property fmtid="{D5CDD505-2E9C-101B-9397-08002B2CF9AE}" pid="3" name="KSOProductBuildVer">
    <vt:lpwstr>1049-12.2.0.17119</vt:lpwstr>
  </property>
</Properties>
</file>