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52" w:rsidRDefault="007747C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Требования к содержанию, составу заявки на участие в закупке</w:t>
      </w:r>
    </w:p>
    <w:p w:rsidR="00B24F52" w:rsidRDefault="007747C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и инструкция по ее заполнению</w:t>
      </w:r>
    </w:p>
    <w:p w:rsidR="00B24F52" w:rsidRDefault="00B24F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Подача заявки на участие в закупке означает согласие участника закупки, подавшего такую заявку, на поставку товара</w:t>
      </w:r>
      <w:r>
        <w:rPr>
          <w:rFonts w:ascii="Times New Roman" w:hAnsi="Times New Roman" w:cs="Times New Roman"/>
          <w:i/>
          <w:sz w:val="20"/>
          <w:szCs w:val="20"/>
        </w:rPr>
        <w:t xml:space="preserve">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B24F52" w:rsidRDefault="00B24F5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Заявка на участие в закупке, должна содержать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- решение о согласии на совершение или о последующем одобрении круп</w:t>
      </w:r>
      <w:r>
        <w:rPr>
          <w:rFonts w:ascii="Times New Roman" w:hAnsi="Times New Roman" w:cs="Times New Roman"/>
          <w:sz w:val="20"/>
          <w:szCs w:val="20"/>
        </w:rPr>
        <w:t>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</w:t>
      </w:r>
      <w:r>
        <w:rPr>
          <w:rFonts w:ascii="Times New Roman" w:hAnsi="Times New Roman" w:cs="Times New Roman"/>
          <w:sz w:val="20"/>
          <w:szCs w:val="20"/>
        </w:rPr>
        <w:t xml:space="preserve">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B24F52" w:rsidRDefault="007747CB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- документы, подтверждающие соответствие участника закупки требованиям,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установленным </w:t>
      </w:r>
      <w:hyperlink r:id="rId8" w:tooltip="consultantplus://offline/ref=9A5FE4909F6B16E95EB6BB5A4175AA29C8C762B1861CE31F81A9AFD67A53C759408E0F393B4AD69B3CE8EB908FB532A024DB26CA9BB1D213G7s8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 части 1 статьи 31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9" w:tooltip="consultantplus://offline/ref=9A5FE4909F6B16E95EB6BB5A4175AA29C8C762B1861CE31F81A9AFD67A53C759408E0F3A394BD3936EB2FB94C6E13EBF25C438C985B1GDs0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частями 2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hyperlink r:id="rId10" w:tooltip="consultantplus://offline/ref=9A5FE4909F6B16E95EB6BB5A4175AA29C8C762B1861CE31F81A9AFD67A53C759408E0F3A394BD2936EB2FB94C6E13EBF25C438C985B1GDs0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2.1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(при наличии таких требований) статьи 31 Федерального закона № 44-ФЗ, если иное не предусмотрено Федеральным законом № 44-ФЗ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End"/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декларация о соответствии участника закупки требова</w:t>
      </w:r>
      <w:r>
        <w:rPr>
          <w:rFonts w:ascii="Times New Roman" w:hAnsi="Times New Roman" w:cs="Times New Roman"/>
          <w:sz w:val="20"/>
          <w:szCs w:val="20"/>
        </w:rPr>
        <w:t xml:space="preserve">ниям, установленным </w:t>
      </w:r>
      <w:hyperlink r:id="rId11" w:tooltip="consultantplus://offline/ref=9A5FE4909F6B16E95EB6BB5A4175AA29C8C762B1861CE31F81A9AFD67A53C759408E0F393B4AD69B32E8EB908FB532A024DB26CA9BB1D213G7s8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пунктами 3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2" w:tooltip="consultantplus://offline/ref=9A5FE4909F6B16E95EB6BB5A4175AA29C8C762B1861CE31F81A9AFD67A53C759408E0F393B4AD69C3AE8EB908FB532A024DB26CA9BB1D213G7s8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5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hyperlink r:id="rId13" w:tooltip="consultantplus://offline/ref=9A5FE4909F6B16E95EB6BB5A4175AA29C8C762B1861CE31F81A9AFD67A53C759408E0F3A324CDECC6BA7EACCCAE121A124DB24CB87GBs1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7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4" w:tooltip="consultantplus://offline/ref=9A5FE4909F6B16E95EB6BB5A4175AA29C8C762B1861CE31F81A9AFD67A53C759408E0F3C3A43DECC6BA7EACCCAE121A124DB24CB87GBs1C" w:history="1">
        <w:r>
          <w:rPr>
            <w:rFonts w:ascii="Times New Roman" w:hAnsi="Times New Roman" w:cs="Times New Roman"/>
            <w:color w:val="000000" w:themeColor="text1"/>
            <w:sz w:val="20"/>
            <w:szCs w:val="20"/>
          </w:rPr>
          <w:t>11 части 1 статьи 31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44-ФЗ;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>
        <w:rPr>
          <w:rFonts w:ascii="Times New Roman" w:hAnsi="Times New Roman" w:cs="Times New Roman"/>
          <w:sz w:val="20"/>
          <w:szCs w:val="20"/>
        </w:rPr>
        <w:t>дств в к</w:t>
      </w:r>
      <w:proofErr w:type="gramEnd"/>
      <w:r>
        <w:rPr>
          <w:rFonts w:ascii="Times New Roman" w:hAnsi="Times New Roman" w:cs="Times New Roman"/>
          <w:sz w:val="20"/>
          <w:szCs w:val="20"/>
        </w:rPr>
        <w:t>ачестве о</w:t>
      </w:r>
      <w:r>
        <w:rPr>
          <w:rFonts w:ascii="Times New Roman" w:hAnsi="Times New Roman" w:cs="Times New Roman"/>
          <w:sz w:val="20"/>
          <w:szCs w:val="20"/>
        </w:rPr>
        <w:t>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предложени</w:t>
      </w:r>
      <w:r>
        <w:rPr>
          <w:rFonts w:ascii="Times New Roman" w:hAnsi="Times New Roman" w:cs="Times New Roman"/>
          <w:sz w:val="20"/>
          <w:szCs w:val="20"/>
        </w:rPr>
        <w:t>е участника закупки о цене контракта;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предложение участника закупки в отношении объекта закупки:</w:t>
      </w:r>
    </w:p>
    <w:p w:rsidR="00B24F52" w:rsidRDefault="007747CB">
      <w:pPr>
        <w:pStyle w:val="af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учетом положений части 2 статьи 43 Федерального закона № 44-ФЗ характеристики предлагаемого участником закупки товара, соответствующие показателям, установле</w:t>
      </w:r>
      <w:r>
        <w:rPr>
          <w:rFonts w:ascii="Times New Roman" w:hAnsi="Times New Roman" w:cs="Times New Roman"/>
          <w:sz w:val="20"/>
          <w:szCs w:val="20"/>
        </w:rPr>
        <w:t>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:rsidR="00B24F52" w:rsidRDefault="007747CB">
      <w:pPr>
        <w:pStyle w:val="af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наименование страны происхождения товара в соответствии с общероссийским классификатором, используемым дл</w:t>
      </w:r>
      <w:r>
        <w:rPr>
          <w:rFonts w:ascii="Times New Roman" w:hAnsi="Times New Roman" w:cs="Times New Roman"/>
          <w:sz w:val="20"/>
          <w:szCs w:val="20"/>
        </w:rPr>
        <w:t>я идентификации стран мира, с учетом положений части 2 статьи 43 Федерального закона № 44-ФЗ;</w:t>
      </w:r>
    </w:p>
    <w:p w:rsidR="00B24F52" w:rsidRDefault="007747C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В соответствии с  подпунктом «б»  пункта 2 части 1 статьи 43 Федерального закона № 44-ФЗ  заявка на участие в закупке должна содержать только  одну конкретную стр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ану происхождения товара, предлагаемого к поставке. Указание нескольких стран происхождения товара в заявке на участие в закупке Федеральным законом № 44-ФЗ не предусмотрено.</w:t>
      </w:r>
    </w:p>
    <w:p w:rsidR="00B24F52" w:rsidRDefault="007747CB">
      <w:pPr>
        <w:pStyle w:val="af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д</w:t>
      </w:r>
      <w:proofErr w:type="gramEnd"/>
      <w:r>
        <w:rPr>
          <w:rFonts w:ascii="Times New Roman" w:hAnsi="Times New Roman" w:cs="Times New Roman"/>
          <w:sz w:val="20"/>
          <w:szCs w:val="20"/>
        </w:rPr>
        <w:t>окументы, подтверждающие соответствие товара, работы или услуги требованиям, уст</w:t>
      </w:r>
      <w:r>
        <w:rPr>
          <w:rFonts w:ascii="Times New Roman" w:hAnsi="Times New Roman" w:cs="Times New Roman"/>
          <w:sz w:val="20"/>
          <w:szCs w:val="20"/>
        </w:rPr>
        <w:t>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</w:t>
      </w:r>
      <w:r>
        <w:rPr>
          <w:rFonts w:ascii="Times New Roman" w:hAnsi="Times New Roman" w:cs="Times New Roman"/>
          <w:sz w:val="20"/>
          <w:szCs w:val="20"/>
        </w:rPr>
        <w:t>существлении закупки, документацией о закупке, если настоящим Федеральным законом предусмотрена документация о закупке). Заказчик не вправе требовать представление указанных документов, если в соответствии с законодательством Российской Федерации они перед</w:t>
      </w:r>
      <w:r>
        <w:rPr>
          <w:rFonts w:ascii="Times New Roman" w:hAnsi="Times New Roman" w:cs="Times New Roman"/>
          <w:sz w:val="20"/>
          <w:szCs w:val="20"/>
        </w:rPr>
        <w:t>аются вместе с товаром;</w:t>
      </w:r>
    </w:p>
    <w:p w:rsidR="00B24F52" w:rsidRDefault="007747CB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</w:t>
      </w:r>
      <w:r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 xml:space="preserve">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>Информация, предусмотренная подпунктом «а» пункта 2 части 1 статьи 43 Федерального закона № 44-ФЗ, может не включаться в з</w:t>
      </w:r>
      <w:r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 xml:space="preserve">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</w:t>
      </w:r>
      <w:r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>товарным знаком.</w:t>
      </w:r>
      <w:proofErr w:type="gramEnd"/>
    </w:p>
    <w:p w:rsidR="00B24F52" w:rsidRDefault="007747CB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нформация и документы, определенные в соответствии с </w:t>
      </w:r>
      <w:hyperlink r:id="rId15" w:tooltip="https://login.consultant.ru/link/?req=doc&amp;base=LAW&amp;n=466154&amp;dst=12377&amp;field=134&amp;date=14.01.2025" w:history="1">
        <w:r>
          <w:rPr>
            <w:rFonts w:ascii="Times New Roman" w:hAnsi="Times New Roman" w:cs="Times New Roman"/>
            <w:sz w:val="20"/>
            <w:szCs w:val="20"/>
          </w:rPr>
          <w:t>пунктом 2 части 2 статьи 14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Федерального закона № 44-ФЗ (в случае, если в извещении об осуществлении закупки, документации о закупке  установлены предусмотренные указанной статьей запрет, ограничение, преимущество):</w:t>
      </w:r>
    </w:p>
    <w:p w:rsidR="00B24F52" w:rsidRDefault="007747CB">
      <w:pPr>
        <w:pStyle w:val="afa"/>
        <w:spacing w:after="0" w:line="240" w:lineRule="auto"/>
        <w:ind w:firstLine="540"/>
        <w:jc w:val="both"/>
        <w:rPr>
          <w:rFonts w:eastAsia="Times New Roman"/>
          <w:b/>
          <w:highlight w:val="yellow"/>
        </w:rPr>
      </w:pPr>
      <w:proofErr w:type="gramStart"/>
      <w:r>
        <w:rPr>
          <w:b/>
          <w:bCs/>
          <w:iCs/>
          <w:sz w:val="20"/>
          <w:szCs w:val="20"/>
          <w:highlight w:val="yellow"/>
        </w:rPr>
        <w:t>В соответствии с Постановлением  Правительства РФ от 23.12.2024 № 1875</w:t>
      </w:r>
      <w:r>
        <w:rPr>
          <w:iCs/>
          <w:sz w:val="20"/>
          <w:szCs w:val="20"/>
          <w:highlight w:val="yellow"/>
        </w:rPr>
        <w:t xml:space="preserve">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</w:t>
      </w:r>
      <w:r>
        <w:rPr>
          <w:iCs/>
          <w:sz w:val="20"/>
          <w:szCs w:val="20"/>
          <w:highlight w:val="yellow"/>
        </w:rPr>
        <w:t xml:space="preserve">ьными видами юридических лиц"  (далее – Постановление № 1875) при осуществлении закупки </w:t>
      </w:r>
      <w:r>
        <w:rPr>
          <w:b/>
          <w:iCs/>
          <w:sz w:val="20"/>
          <w:szCs w:val="20"/>
          <w:highlight w:val="yellow"/>
        </w:rPr>
        <w:t xml:space="preserve">установлено </w:t>
      </w:r>
      <w:r>
        <w:rPr>
          <w:rFonts w:eastAsia="Times New Roman"/>
          <w:b/>
          <w:sz w:val="20"/>
          <w:szCs w:val="20"/>
          <w:highlight w:val="yellow"/>
          <w:lang w:eastAsia="ru-RU"/>
        </w:rPr>
        <w:t>ограничение</w:t>
      </w:r>
      <w:r>
        <w:rPr>
          <w:rFonts w:eastAsia="Times New Roman"/>
          <w:sz w:val="20"/>
          <w:szCs w:val="20"/>
          <w:highlight w:val="yellow"/>
          <w:lang w:eastAsia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государств. </w:t>
      </w:r>
      <w:proofErr w:type="gramEnd"/>
    </w:p>
    <w:p w:rsidR="00B24F52" w:rsidRDefault="00B24F52">
      <w:pPr>
        <w:widowControl w:val="0"/>
        <w:spacing w:after="0" w:line="240" w:lineRule="auto"/>
        <w:ind w:firstLine="720"/>
        <w:jc w:val="both"/>
        <w:rPr>
          <w:bCs/>
          <w:i/>
          <w:color w:val="0D00BF"/>
          <w:sz w:val="23"/>
          <w:szCs w:val="23"/>
          <w:highlight w:val="yellow"/>
        </w:rPr>
      </w:pPr>
    </w:p>
    <w:p w:rsidR="00B24F52" w:rsidRDefault="007747CB">
      <w:pPr>
        <w:pStyle w:val="afa"/>
        <w:spacing w:after="0" w:line="288" w:lineRule="atLeast"/>
        <w:ind w:firstLine="540"/>
        <w:jc w:val="both"/>
        <w:rPr>
          <w:i/>
          <w:iCs/>
          <w:color w:val="0D00BF"/>
          <w:sz w:val="23"/>
          <w:szCs w:val="23"/>
          <w:highlight w:val="yellow"/>
        </w:rPr>
      </w:pPr>
      <w:r>
        <w:rPr>
          <w:i/>
          <w:iCs/>
          <w:color w:val="0D00BF"/>
          <w:sz w:val="20"/>
          <w:szCs w:val="20"/>
          <w:highlight w:val="yellow"/>
        </w:rPr>
        <w:t xml:space="preserve">Согласно п.3  Постановления № 1875 </w:t>
      </w:r>
      <w:r>
        <w:rPr>
          <w:b/>
          <w:i/>
          <w:iCs/>
          <w:color w:val="0D00BF"/>
          <w:sz w:val="20"/>
          <w:szCs w:val="20"/>
          <w:highlight w:val="yellow"/>
        </w:rPr>
        <w:t xml:space="preserve">информацией и </w:t>
      </w:r>
      <w:proofErr w:type="gramStart"/>
      <w:r>
        <w:rPr>
          <w:b/>
          <w:i/>
          <w:iCs/>
          <w:color w:val="0D00BF"/>
          <w:sz w:val="20"/>
          <w:szCs w:val="20"/>
          <w:highlight w:val="yellow"/>
        </w:rPr>
        <w:t>документами, подтверждающими страну</w:t>
      </w:r>
      <w:r>
        <w:rPr>
          <w:i/>
          <w:iCs/>
          <w:color w:val="0D00BF"/>
          <w:sz w:val="20"/>
          <w:szCs w:val="20"/>
          <w:highlight w:val="yellow"/>
        </w:rPr>
        <w:t xml:space="preserve"> происхождения товара являются</w:t>
      </w:r>
      <w:proofErr w:type="gramEnd"/>
      <w:r>
        <w:rPr>
          <w:i/>
          <w:iCs/>
          <w:color w:val="0D00BF"/>
          <w:sz w:val="20"/>
          <w:szCs w:val="20"/>
          <w:highlight w:val="yellow"/>
        </w:rPr>
        <w:t xml:space="preserve">:   </w:t>
      </w:r>
    </w:p>
    <w:p w:rsidR="00B24F52" w:rsidRDefault="007747CB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  <w:t>для подтверждения происхождения товаров из Российской Федерации</w:t>
      </w:r>
    </w:p>
    <w:p w:rsidR="00B24F52" w:rsidRDefault="007747CB">
      <w:pPr>
        <w:pStyle w:val="afa"/>
        <w:spacing w:after="0" w:line="288" w:lineRule="atLeast"/>
        <w:ind w:firstLine="540"/>
        <w:jc w:val="both"/>
        <w:rPr>
          <w:rFonts w:eastAsia="Times New Roman"/>
          <w:highlight w:val="yellow"/>
        </w:rPr>
      </w:pPr>
      <w:r>
        <w:rPr>
          <w:i/>
          <w:iCs/>
          <w:color w:val="0D00BF"/>
          <w:sz w:val="20"/>
          <w:szCs w:val="20"/>
          <w:highlight w:val="yellow"/>
        </w:rPr>
        <w:lastRenderedPageBreak/>
        <w:t>-</w:t>
      </w:r>
      <w:r>
        <w:rPr>
          <w:rFonts w:eastAsia="Times New Roman"/>
          <w:sz w:val="20"/>
          <w:szCs w:val="20"/>
          <w:highlight w:val="yellow"/>
          <w:lang w:eastAsia="ru-RU"/>
        </w:rPr>
        <w:t>номер реестровой записи из реестра российской промышленной продукции, п</w:t>
      </w:r>
      <w:r>
        <w:rPr>
          <w:rFonts w:eastAsia="Times New Roman"/>
          <w:sz w:val="20"/>
          <w:szCs w:val="20"/>
          <w:highlight w:val="yellow"/>
          <w:lang w:eastAsia="ru-RU"/>
        </w:rPr>
        <w:t xml:space="preserve">редусмотренного </w:t>
      </w:r>
      <w:hyperlink r:id="rId16" w:tooltip="https://login.consultant.ru/link/?req=doc&amp;base=LAW&amp;n=479337&amp;dst=225&amp;field=134&amp;date=28.01.2025" w:history="1">
        <w:r>
          <w:rPr>
            <w:rFonts w:eastAsia="Times New Roman"/>
            <w:color w:val="0000FF"/>
            <w:sz w:val="20"/>
            <w:szCs w:val="20"/>
            <w:highlight w:val="yellow"/>
            <w:u w:val="single"/>
            <w:lang w:eastAsia="ru-RU"/>
          </w:rPr>
          <w:t>статьей 17.1</w:t>
        </w:r>
      </w:hyperlink>
      <w:r>
        <w:rPr>
          <w:rFonts w:eastAsia="Times New Roman"/>
          <w:sz w:val="20"/>
          <w:szCs w:val="20"/>
          <w:highlight w:val="yellow"/>
          <w:lang w:eastAsia="ru-RU"/>
        </w:rPr>
        <w:t xml:space="preserve"> Федерального закон</w:t>
      </w:r>
      <w:r>
        <w:rPr>
          <w:rFonts w:eastAsia="Times New Roman"/>
          <w:sz w:val="20"/>
          <w:szCs w:val="20"/>
          <w:highlight w:val="yellow"/>
          <w:lang w:eastAsia="ru-RU"/>
        </w:rPr>
        <w:t>а "О промышленной политике в Российской Федерации", содержащей в том числе:</w:t>
      </w:r>
    </w:p>
    <w:p w:rsidR="00B24F52" w:rsidRDefault="007747CB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ном количестве баллов), которое составляет или превышает значение, определенное постановлением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</w:r>
    </w:p>
    <w:p w:rsidR="00B24F52" w:rsidRDefault="007747CB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  <w:t>для</w:t>
      </w:r>
      <w:r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  <w:t xml:space="preserve"> подтверждения происхождения товаров  - членов Евразийского экономического союза, за исключением Российской Федерации</w:t>
      </w:r>
    </w:p>
    <w:p w:rsidR="00B24F52" w:rsidRDefault="007747CB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- номер реестровой записи из евразийского реестра промышленных товаров государств - членов Евразийского экономического союза (далее - евр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азийский реестр промышленных товаров), содержащей в том числе:</w:t>
      </w:r>
    </w:p>
    <w:p w:rsidR="00B24F52" w:rsidRDefault="007747CB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Евразийского экономического союза. </w:t>
      </w:r>
      <w:proofErr w:type="gramEnd"/>
    </w:p>
    <w:p w:rsidR="00B24F52" w:rsidRDefault="007747CB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Заявка на участие в закупке должна содержать только  один конкретный номер реестровой записи из реестра российской промышленной продукции/евразийского реестра промышленных товаров государств - членов Евразийского эконом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ического союза (далее - номер реестровой записи) в отношении  предлагаемого к поставке товара.  Номер реестровой записи подлежит указанию путем заполнения экранных форм веб-интерфейса электронной площадки.  Указание участником закупки номера реестровой зап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иси  в иных информации и документах, включаемых в заявку на участие в закупке в качестве приложений, не предусмотрено и не требуется.</w:t>
      </w:r>
    </w:p>
    <w:p w:rsidR="00B24F52" w:rsidRDefault="007747CB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 случае отсутствия таких информации и документов в заявке на участие в закупке такая заявка приравнивается к заявке, в ко</w:t>
      </w:r>
      <w:r>
        <w:rPr>
          <w:rFonts w:ascii="Times New Roman" w:eastAsia="Calibri" w:hAnsi="Times New Roman" w:cs="Times New Roman"/>
          <w:sz w:val="20"/>
          <w:szCs w:val="20"/>
        </w:rPr>
        <w:t xml:space="preserve">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 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Заявка также может содержать иные информацию и документы, в том числе эскиз, рисунок, чер</w:t>
      </w:r>
      <w:r>
        <w:rPr>
          <w:rFonts w:ascii="Times New Roman" w:hAnsi="Times New Roman" w:cs="Times New Roman"/>
          <w:sz w:val="20"/>
          <w:szCs w:val="20"/>
        </w:rPr>
        <w:t>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B24F52" w:rsidRDefault="007747C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  <w:sz w:val="20"/>
          <w:szCs w:val="20"/>
        </w:rPr>
      </w:pPr>
      <w:r>
        <w:rPr>
          <w:rFonts w:ascii="Times New Roman" w:hAnsi="Times New Roman" w:cs="Times New Roman"/>
          <w:b/>
          <w:color w:val="C00000"/>
          <w:sz w:val="20"/>
          <w:szCs w:val="20"/>
        </w:rPr>
        <w:t>Требования  к содержанию, составу заявки на участие в закупке ус</w:t>
      </w:r>
      <w:r>
        <w:rPr>
          <w:rFonts w:ascii="Times New Roman" w:hAnsi="Times New Roman" w:cs="Times New Roman"/>
          <w:b/>
          <w:color w:val="C00000"/>
          <w:sz w:val="20"/>
          <w:szCs w:val="20"/>
        </w:rPr>
        <w:t>тановлены в соответствии со статьями 43, 50 Федерального закона № 44-ФЗ. Подача заявки на участие в закупке должна осуществляться с учетом особенностей, предусмотренных частью 6 статьи 43, частью 1 статьи 50  Федерального закона № 44-ФЗ.</w:t>
      </w:r>
    </w:p>
    <w:p w:rsidR="00B24F52" w:rsidRDefault="00B24F5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"/>
      <w:bookmarkEnd w:id="1"/>
    </w:p>
    <w:p w:rsidR="00B24F52" w:rsidRDefault="007747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Инструкция по зап</w:t>
      </w:r>
      <w:r>
        <w:rPr>
          <w:rFonts w:ascii="Times New Roman" w:hAnsi="Times New Roman" w:cs="Times New Roman"/>
          <w:b/>
          <w:sz w:val="20"/>
          <w:szCs w:val="20"/>
        </w:rPr>
        <w:t>олнению заявки: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4F52" w:rsidRDefault="00B24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Все документы, входящие в состав заявки на участие в электронном запросе котировок, должны быть составлены на русском языке. Подача документов, входящих в состав заявки на участие в </w:t>
      </w:r>
      <w:proofErr w:type="gramStart"/>
      <w:r>
        <w:rPr>
          <w:rFonts w:ascii="Times New Roman" w:hAnsi="Times New Roman" w:cs="Times New Roman"/>
          <w:sz w:val="20"/>
          <w:szCs w:val="20"/>
        </w:rPr>
        <w:t>электронном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а запросе котировок</w:t>
      </w:r>
      <w:r>
        <w:rPr>
          <w:rFonts w:ascii="Times New Roman" w:hAnsi="Times New Roman" w:cs="Times New Roman"/>
          <w:sz w:val="20"/>
          <w:szCs w:val="20"/>
        </w:rPr>
        <w:t xml:space="preserve">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Документы, происходящие из иностранного государства, должны быть надлежащим образом легализованы в соответстви</w:t>
      </w:r>
      <w:r>
        <w:rPr>
          <w:rFonts w:ascii="Times New Roman" w:hAnsi="Times New Roman" w:cs="Times New Roman"/>
          <w:sz w:val="20"/>
          <w:szCs w:val="20"/>
        </w:rPr>
        <w:t xml:space="preserve">и с законодательством и международными договорами Российской Федерации.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 документы, входящие в состав заявки на участие в электронном запросе котировок должны иметь четко читаемый текст.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Сведения, содержащиеся в заявке на участие в электронном запросе </w:t>
      </w:r>
      <w:r>
        <w:rPr>
          <w:rFonts w:ascii="Times New Roman" w:hAnsi="Times New Roman" w:cs="Times New Roman"/>
          <w:sz w:val="20"/>
          <w:szCs w:val="20"/>
        </w:rPr>
        <w:t>котировок, не должны допускать двусмысленных толкований.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Функциональные, технические и качественные характеристики, эксплуатационные характеристики объекта закупки: установлены в извещении об осуществлении закупки.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случае если в описании объекта закупки </w:t>
      </w:r>
      <w:r>
        <w:rPr>
          <w:rFonts w:ascii="Times New Roman" w:hAnsi="Times New Roman" w:cs="Times New Roman"/>
          <w:sz w:val="20"/>
          <w:szCs w:val="20"/>
        </w:rPr>
        <w:t xml:space="preserve">указаны следующие понятия и знаки: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1) «не более» – означает меньше установленного значения и включает крайнее максимальное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3) «более» – означает бо</w:t>
      </w:r>
      <w:r>
        <w:rPr>
          <w:rFonts w:ascii="Times New Roman" w:hAnsi="Times New Roman" w:cs="Times New Roman"/>
          <w:sz w:val="20"/>
          <w:szCs w:val="20"/>
        </w:rPr>
        <w:t xml:space="preserve">льше установленного значения и не включает крайнее минимальное значение;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5) «превышает/превышать» – означает больше установленного значения и не включает кр</w:t>
      </w:r>
      <w:r>
        <w:rPr>
          <w:rFonts w:ascii="Times New Roman" w:hAnsi="Times New Roman" w:cs="Times New Roman"/>
          <w:sz w:val="20"/>
          <w:szCs w:val="20"/>
        </w:rPr>
        <w:t xml:space="preserve">айнее минимальное значение;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6) «не превышает/не превышать» – означает меньше установленного значения и включает крайнее максимальное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7) «ниже», «меньше» – означает менее установленного значения и не включает крайнее максимальное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8) «св</w:t>
      </w:r>
      <w:r>
        <w:rPr>
          <w:rFonts w:ascii="Times New Roman" w:hAnsi="Times New Roman" w:cs="Times New Roman"/>
          <w:sz w:val="20"/>
          <w:szCs w:val="20"/>
        </w:rPr>
        <w:t>ыше», «выше», «больше», «лучше» – означает более установленного значения и не включает крайнее минимальное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9) «не хуже» – означает более установленного значения и включает крайнее минимальное значение.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10) «от... до... » – означает диапазон значе</w:t>
      </w:r>
      <w:r>
        <w:rPr>
          <w:rFonts w:ascii="Times New Roman" w:hAnsi="Times New Roman" w:cs="Times New Roman"/>
          <w:sz w:val="20"/>
          <w:szCs w:val="20"/>
        </w:rPr>
        <w:t xml:space="preserve">ний и включает крайние значения;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14) «&lt;» – означает менее установленного значения и не включает крайнее максимальное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15) «&gt;» – означает более установленного значения и не </w:t>
      </w:r>
      <w:r>
        <w:rPr>
          <w:rFonts w:ascii="Times New Roman" w:hAnsi="Times New Roman" w:cs="Times New Roman"/>
          <w:sz w:val="20"/>
          <w:szCs w:val="20"/>
        </w:rPr>
        <w:t>включает крайнее минимальное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16) «≥» – означает больше установленного значения и включает крайнее минимальное значение;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17) «≤» – означает меньше установленного значения и включает крайнее максимальное значение.</w:t>
      </w:r>
    </w:p>
    <w:p w:rsidR="00B24F52" w:rsidRDefault="00B24F5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Формирование предложения в отноше</w:t>
      </w:r>
      <w:r>
        <w:rPr>
          <w:rFonts w:ascii="Times New Roman" w:hAnsi="Times New Roman" w:cs="Times New Roman"/>
          <w:sz w:val="20"/>
          <w:szCs w:val="20"/>
        </w:rPr>
        <w:t>нии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</w:t>
      </w:r>
      <w:r>
        <w:rPr>
          <w:rFonts w:ascii="Times New Roman" w:hAnsi="Times New Roman" w:cs="Times New Roman"/>
          <w:sz w:val="20"/>
          <w:szCs w:val="20"/>
        </w:rPr>
        <w:t xml:space="preserve">нных форм веб-интерфейса электронной площадки - в "структурированном виде"). </w:t>
      </w:r>
    </w:p>
    <w:p w:rsidR="00B24F52" w:rsidRDefault="0077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Указание участником закупки вышеуказанных наименования страны происхождения товара, товарного знака (при наличии у товара товарного знака), характеристик предлагаемого участником</w:t>
      </w:r>
      <w:r>
        <w:rPr>
          <w:rFonts w:ascii="Times New Roman" w:hAnsi="Times New Roman" w:cs="Times New Roman"/>
          <w:sz w:val="20"/>
          <w:szCs w:val="20"/>
        </w:rPr>
        <w:t xml:space="preserve"> закупки товара в иных информации и документах, включаемых в заявку на участие в закупке в качестве приложений, не предусмотрено и не требуется.</w:t>
      </w:r>
    </w:p>
    <w:sectPr w:rsidR="00B24F52">
      <w:pgSz w:w="11906" w:h="16838"/>
      <w:pgMar w:top="851" w:right="567" w:bottom="851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F52" w:rsidRDefault="007747CB">
      <w:pPr>
        <w:spacing w:after="0" w:line="240" w:lineRule="auto"/>
      </w:pPr>
      <w:r>
        <w:separator/>
      </w:r>
    </w:p>
  </w:endnote>
  <w:endnote w:type="continuationSeparator" w:id="0">
    <w:p w:rsidR="00B24F52" w:rsidRDefault="0077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F52" w:rsidRDefault="007747CB">
      <w:pPr>
        <w:spacing w:after="0" w:line="240" w:lineRule="auto"/>
      </w:pPr>
      <w:r>
        <w:separator/>
      </w:r>
    </w:p>
  </w:footnote>
  <w:footnote w:type="continuationSeparator" w:id="0">
    <w:p w:rsidR="00B24F52" w:rsidRDefault="00774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14459"/>
    <w:multiLevelType w:val="hybridMultilevel"/>
    <w:tmpl w:val="BFE06972"/>
    <w:lvl w:ilvl="0" w:tplc="DC06888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D160C2E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AE21B6C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5164D900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5ECE9A7A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A24A8A46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06A059E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E1CA81FC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8EACC90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52"/>
    <w:rsid w:val="007747CB"/>
    <w:rsid w:val="00B2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3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9337&amp;dst=225&amp;field=134&amp;date=28.01.202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154&amp;dst=12377&amp;field=134&amp;date=14.01.2025" TargetMode="External"/><Relationship Id="rId10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4" Type="http://schemas.openxmlformats.org/officeDocument/2006/relationships/hyperlink" Target="consultantplus://offline/ref=9A5FE4909F6B16E95EB6BB5A4175AA29C8C762B1861CE31F81A9AFD67A53C759408E0F3C3A43DECC6BA7EACCCAE121A124DB24CB87GBs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Андреевна Кудрявцева</dc:creator>
  <cp:lastModifiedBy>Павлюк Мария Николаевна.</cp:lastModifiedBy>
  <cp:revision>2</cp:revision>
  <dcterms:created xsi:type="dcterms:W3CDTF">2025-04-28T07:57:00Z</dcterms:created>
  <dcterms:modified xsi:type="dcterms:W3CDTF">2025-04-28T07:57:00Z</dcterms:modified>
</cp:coreProperties>
</file>