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5B61" w:rsidRPr="00554D13" w:rsidRDefault="00675B61" w:rsidP="00675B61">
      <w:pPr>
        <w:pStyle w:val="a9"/>
        <w:keepLines/>
        <w:tabs>
          <w:tab w:val="left" w:pos="1440"/>
        </w:tabs>
        <w:ind w:left="-540" w:firstLine="540"/>
        <w:jc w:val="right"/>
      </w:pPr>
      <w:r w:rsidRPr="00554D13">
        <w:t>Приложение 4 к извещению о проведении электронного аукциона</w:t>
      </w:r>
    </w:p>
    <w:p w:rsidR="00675B61" w:rsidRPr="00554D13" w:rsidRDefault="00675B61" w:rsidP="00675B61">
      <w:pPr>
        <w:pStyle w:val="a9"/>
        <w:keepLines/>
        <w:tabs>
          <w:tab w:val="left" w:pos="1440"/>
        </w:tabs>
        <w:ind w:left="-540" w:firstLine="540"/>
        <w:jc w:val="right"/>
        <w:rPr>
          <w:b/>
        </w:rPr>
      </w:pPr>
      <w:r w:rsidRPr="00554D13">
        <w:rPr>
          <w:b/>
        </w:rPr>
        <w:t>Проект</w:t>
      </w:r>
    </w:p>
    <w:p w:rsidR="00675B61" w:rsidRPr="00554D13" w:rsidRDefault="00675B61" w:rsidP="00A7775F">
      <w:pPr>
        <w:pStyle w:val="a9"/>
        <w:keepLines/>
        <w:tabs>
          <w:tab w:val="left" w:pos="1440"/>
        </w:tabs>
        <w:ind w:left="-540" w:firstLine="540"/>
        <w:jc w:val="center"/>
        <w:rPr>
          <w:b/>
        </w:rPr>
      </w:pPr>
    </w:p>
    <w:p w:rsidR="00A7775F" w:rsidRPr="00554D13" w:rsidRDefault="00A7775F" w:rsidP="00A7775F">
      <w:pPr>
        <w:pStyle w:val="a9"/>
        <w:keepLines/>
        <w:tabs>
          <w:tab w:val="left" w:pos="1440"/>
        </w:tabs>
        <w:ind w:left="-540" w:firstLine="540"/>
        <w:jc w:val="center"/>
        <w:rPr>
          <w:b/>
        </w:rPr>
      </w:pPr>
      <w:r w:rsidRPr="00554D13">
        <w:rPr>
          <w:b/>
        </w:rPr>
        <w:t>МУНИЦИПАЛЬНЫЙ КОНТРАКТ №______</w:t>
      </w:r>
    </w:p>
    <w:p w:rsidR="00A7775F" w:rsidRPr="00685E2E" w:rsidRDefault="00A7775F" w:rsidP="00A7775F">
      <w:pPr>
        <w:keepNext/>
        <w:keepLines/>
        <w:spacing w:line="240" w:lineRule="auto"/>
        <w:ind w:firstLine="0"/>
        <w:jc w:val="center"/>
        <w:rPr>
          <w:b/>
          <w:bCs/>
          <w:sz w:val="24"/>
          <w:szCs w:val="24"/>
        </w:rPr>
      </w:pPr>
      <w:r w:rsidRPr="00554D13">
        <w:rPr>
          <w:b/>
          <w:bCs/>
          <w:sz w:val="24"/>
          <w:szCs w:val="24"/>
        </w:rPr>
        <w:t xml:space="preserve">на </w:t>
      </w:r>
      <w:r w:rsidR="00685E2E" w:rsidRPr="00685E2E">
        <w:rPr>
          <w:b/>
          <w:bCs/>
          <w:sz w:val="24"/>
          <w:szCs w:val="24"/>
        </w:rPr>
        <w:t xml:space="preserve">ремонт (отсыпка щебнем) дороги с. </w:t>
      </w:r>
      <w:proofErr w:type="spellStart"/>
      <w:r w:rsidR="00685E2E" w:rsidRPr="00685E2E">
        <w:rPr>
          <w:b/>
          <w:bCs/>
          <w:sz w:val="24"/>
          <w:szCs w:val="24"/>
        </w:rPr>
        <w:t>Корнилово</w:t>
      </w:r>
      <w:proofErr w:type="spellEnd"/>
      <w:r w:rsidR="00685E2E" w:rsidRPr="00685E2E">
        <w:rPr>
          <w:b/>
          <w:bCs/>
          <w:sz w:val="24"/>
          <w:szCs w:val="24"/>
        </w:rPr>
        <w:t xml:space="preserve"> ул. Рождественская (от ул. Вознесенская в сторону ул. Соборной) Томского района Томской области</w:t>
      </w:r>
    </w:p>
    <w:p w:rsidR="00A7775F" w:rsidRPr="00685E2E" w:rsidRDefault="00A7775F" w:rsidP="00A7775F">
      <w:pPr>
        <w:pStyle w:val="Style1"/>
        <w:keepNext/>
        <w:keepLines/>
        <w:widowControl/>
        <w:tabs>
          <w:tab w:val="left" w:pos="1440"/>
        </w:tabs>
        <w:spacing w:line="240" w:lineRule="auto"/>
        <w:ind w:left="-540"/>
        <w:rPr>
          <w:rStyle w:val="FontStyle14"/>
        </w:rPr>
      </w:pPr>
    </w:p>
    <w:p w:rsidR="00A7775F" w:rsidRPr="00554D13" w:rsidRDefault="009A4926" w:rsidP="00A7775F">
      <w:pPr>
        <w:keepNext/>
        <w:keepLines/>
        <w:tabs>
          <w:tab w:val="left" w:pos="1440"/>
        </w:tabs>
        <w:spacing w:line="240" w:lineRule="auto"/>
        <w:ind w:firstLine="0"/>
        <w:rPr>
          <w:sz w:val="24"/>
          <w:szCs w:val="24"/>
        </w:rPr>
      </w:pPr>
      <w:r w:rsidRPr="00554D13">
        <w:rPr>
          <w:sz w:val="24"/>
          <w:szCs w:val="24"/>
        </w:rPr>
        <w:t>Томская область, Томский район</w:t>
      </w:r>
      <w:r w:rsidR="008A2999" w:rsidRPr="00554D13">
        <w:rPr>
          <w:sz w:val="24"/>
          <w:szCs w:val="24"/>
        </w:rPr>
        <w:tab/>
      </w:r>
      <w:r w:rsidR="008A2999" w:rsidRPr="00554D13">
        <w:rPr>
          <w:sz w:val="24"/>
          <w:szCs w:val="24"/>
        </w:rPr>
        <w:tab/>
      </w:r>
      <w:r w:rsidR="008A2999" w:rsidRPr="00554D13">
        <w:rPr>
          <w:sz w:val="24"/>
          <w:szCs w:val="24"/>
        </w:rPr>
        <w:tab/>
      </w:r>
      <w:r w:rsidR="00E23D37" w:rsidRPr="00554D13">
        <w:rPr>
          <w:sz w:val="24"/>
          <w:szCs w:val="24"/>
        </w:rPr>
        <w:tab/>
      </w:r>
      <w:r w:rsidR="00A7775F" w:rsidRPr="00554D13">
        <w:rPr>
          <w:sz w:val="24"/>
          <w:szCs w:val="24"/>
        </w:rPr>
        <w:t>___  ____________202</w:t>
      </w:r>
      <w:r w:rsidR="003913D5">
        <w:rPr>
          <w:sz w:val="24"/>
          <w:szCs w:val="24"/>
        </w:rPr>
        <w:t>5</w:t>
      </w:r>
      <w:r w:rsidR="00A7775F" w:rsidRPr="00554D13">
        <w:rPr>
          <w:sz w:val="24"/>
          <w:szCs w:val="24"/>
        </w:rPr>
        <w:t xml:space="preserve"> года</w:t>
      </w:r>
    </w:p>
    <w:p w:rsidR="00A7775F" w:rsidRPr="00554D13" w:rsidRDefault="00A7775F" w:rsidP="00A7775F">
      <w:pPr>
        <w:keepNext/>
        <w:keepLines/>
        <w:tabs>
          <w:tab w:val="left" w:pos="1440"/>
        </w:tabs>
        <w:spacing w:line="240" w:lineRule="auto"/>
        <w:rPr>
          <w:sz w:val="24"/>
          <w:szCs w:val="24"/>
        </w:rPr>
      </w:pPr>
    </w:p>
    <w:p w:rsidR="00A7775F" w:rsidRPr="00554D13" w:rsidRDefault="00BC0B10" w:rsidP="00A7775F">
      <w:pPr>
        <w:keepNext/>
        <w:keepLines/>
        <w:tabs>
          <w:tab w:val="left" w:pos="1440"/>
        </w:tabs>
        <w:spacing w:line="240" w:lineRule="auto"/>
        <w:rPr>
          <w:sz w:val="24"/>
          <w:szCs w:val="24"/>
        </w:rPr>
      </w:pPr>
      <w:proofErr w:type="gramStart"/>
      <w:r w:rsidRPr="00554D13">
        <w:rPr>
          <w:b/>
          <w:sz w:val="24"/>
          <w:szCs w:val="24"/>
        </w:rPr>
        <w:t xml:space="preserve">Администрация </w:t>
      </w:r>
      <w:proofErr w:type="spellStart"/>
      <w:r w:rsidR="00286E19">
        <w:rPr>
          <w:b/>
          <w:sz w:val="24"/>
          <w:szCs w:val="24"/>
        </w:rPr>
        <w:t>Корниловского</w:t>
      </w:r>
      <w:proofErr w:type="spellEnd"/>
      <w:r w:rsidRPr="00554D13">
        <w:rPr>
          <w:b/>
          <w:sz w:val="24"/>
          <w:szCs w:val="24"/>
        </w:rPr>
        <w:t xml:space="preserve"> сельского поселения</w:t>
      </w:r>
      <w:r w:rsidR="000F7AD8" w:rsidRPr="000F7AD8">
        <w:rPr>
          <w:sz w:val="24"/>
          <w:szCs w:val="24"/>
        </w:rPr>
        <w:t xml:space="preserve"> </w:t>
      </w:r>
      <w:r w:rsidR="000F7AD8" w:rsidRPr="00554D13">
        <w:rPr>
          <w:sz w:val="24"/>
          <w:szCs w:val="24"/>
        </w:rPr>
        <w:t>от имени муниципального образования «</w:t>
      </w:r>
      <w:proofErr w:type="spellStart"/>
      <w:r w:rsidR="00286E19">
        <w:rPr>
          <w:b/>
          <w:sz w:val="24"/>
          <w:szCs w:val="24"/>
        </w:rPr>
        <w:t>Корниловское</w:t>
      </w:r>
      <w:proofErr w:type="spellEnd"/>
      <w:r w:rsidR="000F7AD8" w:rsidRPr="00554D13">
        <w:rPr>
          <w:b/>
          <w:sz w:val="24"/>
          <w:szCs w:val="24"/>
        </w:rPr>
        <w:t xml:space="preserve"> сельское поселение</w:t>
      </w:r>
      <w:r w:rsidR="000F7AD8" w:rsidRPr="00554D13">
        <w:rPr>
          <w:sz w:val="24"/>
          <w:szCs w:val="24"/>
        </w:rPr>
        <w:t>»</w:t>
      </w:r>
      <w:r w:rsidRPr="00554D13">
        <w:rPr>
          <w:sz w:val="24"/>
          <w:szCs w:val="24"/>
        </w:rPr>
        <w:t xml:space="preserve">, именуемая в дальнейшем Муниципальный Заказчик (далее – Заказчик), в лице </w:t>
      </w:r>
      <w:r w:rsidR="000C2B35">
        <w:rPr>
          <w:sz w:val="24"/>
          <w:szCs w:val="24"/>
        </w:rPr>
        <w:t>______</w:t>
      </w:r>
      <w:r w:rsidRPr="00554D13">
        <w:rPr>
          <w:sz w:val="24"/>
          <w:szCs w:val="24"/>
        </w:rPr>
        <w:t xml:space="preserve">, действующего на основании </w:t>
      </w:r>
      <w:r w:rsidR="000C2B35">
        <w:rPr>
          <w:sz w:val="24"/>
          <w:szCs w:val="24"/>
        </w:rPr>
        <w:t>______</w:t>
      </w:r>
      <w:r w:rsidRPr="00554D13">
        <w:rPr>
          <w:sz w:val="24"/>
          <w:szCs w:val="24"/>
        </w:rPr>
        <w:t xml:space="preserve">, </w:t>
      </w:r>
      <w:r w:rsidR="00A7775F" w:rsidRPr="00554D13">
        <w:rPr>
          <w:sz w:val="24"/>
          <w:szCs w:val="24"/>
        </w:rPr>
        <w:t xml:space="preserve">с одной стороны, и ______________, именуем__ в дальнейшем Подрядчик, в лице ________, </w:t>
      </w:r>
      <w:proofErr w:type="spellStart"/>
      <w:r w:rsidR="00A7775F" w:rsidRPr="00554D13">
        <w:rPr>
          <w:sz w:val="24"/>
          <w:szCs w:val="24"/>
        </w:rPr>
        <w:t>действующ</w:t>
      </w:r>
      <w:proofErr w:type="spellEnd"/>
      <w:r w:rsidR="00A7775F" w:rsidRPr="00554D13">
        <w:rPr>
          <w:sz w:val="24"/>
          <w:szCs w:val="24"/>
        </w:rPr>
        <w:t>_____ на основании __________, с другой стороны, вместе именуемые Стороны и каждый в отдельности Сторона, на основании протокола ________________ № __________ от ____ _________ 202</w:t>
      </w:r>
      <w:r w:rsidR="00286E19">
        <w:rPr>
          <w:sz w:val="24"/>
          <w:szCs w:val="24"/>
        </w:rPr>
        <w:t>5</w:t>
      </w:r>
      <w:r w:rsidR="00A7775F" w:rsidRPr="00554D13">
        <w:rPr>
          <w:sz w:val="24"/>
          <w:szCs w:val="24"/>
        </w:rPr>
        <w:t xml:space="preserve"> года</w:t>
      </w:r>
      <w:bookmarkStart w:id="0" w:name="OLE_LINK1"/>
      <w:r w:rsidR="00220DF6" w:rsidRPr="00554D13">
        <w:rPr>
          <w:rStyle w:val="ab"/>
          <w:sz w:val="24"/>
          <w:szCs w:val="24"/>
        </w:rPr>
        <w:footnoteReference w:id="1"/>
      </w:r>
      <w:r w:rsidR="00A7775F" w:rsidRPr="00554D13">
        <w:rPr>
          <w:sz w:val="24"/>
          <w:szCs w:val="24"/>
        </w:rPr>
        <w:t xml:space="preserve">, </w:t>
      </w:r>
      <w:bookmarkEnd w:id="0"/>
      <w:r w:rsidR="00A7775F" w:rsidRPr="00554D13">
        <w:rPr>
          <w:sz w:val="24"/>
          <w:szCs w:val="24"/>
        </w:rPr>
        <w:t>заключили настоящий Муниципальный контракт (далее – Контракт) о</w:t>
      </w:r>
      <w:proofErr w:type="gramEnd"/>
      <w:r w:rsidR="00A7775F" w:rsidRPr="00554D13">
        <w:rPr>
          <w:sz w:val="24"/>
          <w:szCs w:val="24"/>
        </w:rPr>
        <w:t xml:space="preserve"> </w:t>
      </w:r>
      <w:proofErr w:type="gramStart"/>
      <w:r w:rsidR="00A7775F" w:rsidRPr="00554D13">
        <w:rPr>
          <w:sz w:val="24"/>
          <w:szCs w:val="24"/>
        </w:rPr>
        <w:t>нижеследующем</w:t>
      </w:r>
      <w:proofErr w:type="gramEnd"/>
      <w:r w:rsidR="00A7775F" w:rsidRPr="00554D13">
        <w:rPr>
          <w:sz w:val="24"/>
          <w:szCs w:val="24"/>
        </w:rPr>
        <w:t>:</w:t>
      </w:r>
    </w:p>
    <w:p w:rsidR="00A7775F" w:rsidRPr="00554D13" w:rsidRDefault="00A7775F" w:rsidP="00A7775F">
      <w:pPr>
        <w:keepNext/>
        <w:keepLines/>
        <w:tabs>
          <w:tab w:val="left" w:pos="1440"/>
        </w:tabs>
        <w:spacing w:line="240" w:lineRule="auto"/>
        <w:rPr>
          <w:sz w:val="24"/>
          <w:szCs w:val="24"/>
        </w:rPr>
      </w:pPr>
    </w:p>
    <w:p w:rsidR="00A7775F" w:rsidRPr="00554D13" w:rsidRDefault="00A7775F" w:rsidP="00A7775F">
      <w:pPr>
        <w:keepNext/>
        <w:tabs>
          <w:tab w:val="left" w:pos="1440"/>
        </w:tabs>
        <w:spacing w:line="240" w:lineRule="auto"/>
        <w:ind w:firstLine="709"/>
        <w:jc w:val="center"/>
        <w:rPr>
          <w:b/>
          <w:sz w:val="24"/>
          <w:szCs w:val="24"/>
        </w:rPr>
      </w:pPr>
      <w:r w:rsidRPr="00554D13">
        <w:rPr>
          <w:b/>
          <w:sz w:val="24"/>
          <w:szCs w:val="24"/>
        </w:rPr>
        <w:t>1. ОБЪЕКТ ЗАКУПКИ (ПРЕДМЕТ КОНТРАКТА)</w:t>
      </w:r>
    </w:p>
    <w:p w:rsidR="00A7775F" w:rsidRPr="00554D13" w:rsidRDefault="00A7775F" w:rsidP="00844C85">
      <w:pPr>
        <w:keepNext/>
        <w:tabs>
          <w:tab w:val="left" w:pos="1440"/>
        </w:tabs>
        <w:spacing w:line="240" w:lineRule="auto"/>
        <w:ind w:firstLine="709"/>
        <w:rPr>
          <w:sz w:val="24"/>
          <w:szCs w:val="24"/>
        </w:rPr>
      </w:pPr>
      <w:r w:rsidRPr="00554D13">
        <w:rPr>
          <w:bCs/>
          <w:sz w:val="24"/>
          <w:szCs w:val="24"/>
        </w:rPr>
        <w:t>1.1.</w:t>
      </w:r>
      <w:r w:rsidRPr="00554D13">
        <w:rPr>
          <w:sz w:val="24"/>
          <w:szCs w:val="24"/>
        </w:rPr>
        <w:t xml:space="preserve"> </w:t>
      </w:r>
      <w:proofErr w:type="gramStart"/>
      <w:r w:rsidRPr="00554D13">
        <w:rPr>
          <w:sz w:val="24"/>
          <w:szCs w:val="24"/>
        </w:rPr>
        <w:t xml:space="preserve">Подрядчик </w:t>
      </w:r>
      <w:r w:rsidR="00802FCA" w:rsidRPr="00554D13">
        <w:rPr>
          <w:sz w:val="24"/>
          <w:szCs w:val="24"/>
        </w:rPr>
        <w:t xml:space="preserve">обязуется </w:t>
      </w:r>
      <w:r w:rsidRPr="00554D13">
        <w:rPr>
          <w:sz w:val="24"/>
          <w:szCs w:val="24"/>
        </w:rPr>
        <w:t>прин</w:t>
      </w:r>
      <w:r w:rsidR="00802FCA" w:rsidRPr="00554D13">
        <w:rPr>
          <w:sz w:val="24"/>
          <w:szCs w:val="24"/>
        </w:rPr>
        <w:t>ять</w:t>
      </w:r>
      <w:r w:rsidRPr="00554D13">
        <w:rPr>
          <w:sz w:val="24"/>
          <w:szCs w:val="24"/>
        </w:rPr>
        <w:t xml:space="preserve"> на себя </w:t>
      </w:r>
      <w:r w:rsidR="00802FCA" w:rsidRPr="00554D13">
        <w:rPr>
          <w:sz w:val="24"/>
          <w:szCs w:val="24"/>
        </w:rPr>
        <w:t>обязательства</w:t>
      </w:r>
      <w:r w:rsidRPr="00554D13">
        <w:rPr>
          <w:sz w:val="24"/>
          <w:szCs w:val="24"/>
        </w:rPr>
        <w:t xml:space="preserve"> </w:t>
      </w:r>
      <w:r w:rsidRPr="00554D13">
        <w:rPr>
          <w:bCs/>
          <w:color w:val="000000"/>
          <w:sz w:val="24"/>
          <w:szCs w:val="24"/>
        </w:rPr>
        <w:t xml:space="preserve">выполнить работы </w:t>
      </w:r>
      <w:r w:rsidR="00B87037" w:rsidRPr="00B87037">
        <w:rPr>
          <w:b/>
          <w:sz w:val="24"/>
          <w:szCs w:val="24"/>
        </w:rPr>
        <w:t xml:space="preserve">по </w:t>
      </w:r>
      <w:r w:rsidR="00397BFB" w:rsidRPr="00685E2E">
        <w:rPr>
          <w:b/>
          <w:bCs/>
          <w:sz w:val="24"/>
          <w:szCs w:val="24"/>
        </w:rPr>
        <w:t>ремонт</w:t>
      </w:r>
      <w:r w:rsidR="00397BFB">
        <w:rPr>
          <w:b/>
          <w:bCs/>
          <w:sz w:val="24"/>
          <w:szCs w:val="24"/>
        </w:rPr>
        <w:t>у</w:t>
      </w:r>
      <w:r w:rsidR="00397BFB" w:rsidRPr="00685E2E">
        <w:rPr>
          <w:b/>
          <w:bCs/>
          <w:sz w:val="24"/>
          <w:szCs w:val="24"/>
        </w:rPr>
        <w:t xml:space="preserve"> (отсыпк</w:t>
      </w:r>
      <w:r w:rsidR="00397BFB">
        <w:rPr>
          <w:b/>
          <w:bCs/>
          <w:sz w:val="24"/>
          <w:szCs w:val="24"/>
        </w:rPr>
        <w:t>е</w:t>
      </w:r>
      <w:r w:rsidR="00397BFB" w:rsidRPr="00685E2E">
        <w:rPr>
          <w:b/>
          <w:bCs/>
          <w:sz w:val="24"/>
          <w:szCs w:val="24"/>
        </w:rPr>
        <w:t xml:space="preserve"> щебнем) дороги с. </w:t>
      </w:r>
      <w:proofErr w:type="spellStart"/>
      <w:r w:rsidR="00397BFB" w:rsidRPr="00685E2E">
        <w:rPr>
          <w:b/>
          <w:bCs/>
          <w:sz w:val="24"/>
          <w:szCs w:val="24"/>
        </w:rPr>
        <w:t>Корнилово</w:t>
      </w:r>
      <w:proofErr w:type="spellEnd"/>
      <w:r w:rsidR="00397BFB" w:rsidRPr="00685E2E">
        <w:rPr>
          <w:b/>
          <w:bCs/>
          <w:sz w:val="24"/>
          <w:szCs w:val="24"/>
        </w:rPr>
        <w:t xml:space="preserve"> ул. Рождественская (от ул. Вознесенская в сторону ул. Соборной) Томского района Томской области</w:t>
      </w:r>
      <w:r w:rsidRPr="00554D13">
        <w:rPr>
          <w:color w:val="334059"/>
          <w:sz w:val="21"/>
          <w:szCs w:val="21"/>
        </w:rPr>
        <w:t xml:space="preserve"> </w:t>
      </w:r>
      <w:r w:rsidRPr="00554D13">
        <w:rPr>
          <w:sz w:val="24"/>
          <w:szCs w:val="24"/>
        </w:rPr>
        <w:t xml:space="preserve">(далее – объект) </w:t>
      </w:r>
      <w:r w:rsidR="00A2597A" w:rsidRPr="00554D13">
        <w:rPr>
          <w:sz w:val="24"/>
          <w:szCs w:val="24"/>
        </w:rPr>
        <w:t>в сроки, предусмотренные Контрактом</w:t>
      </w:r>
      <w:r w:rsidR="00A70DE2" w:rsidRPr="00554D13">
        <w:rPr>
          <w:sz w:val="24"/>
          <w:szCs w:val="24"/>
        </w:rPr>
        <w:t>,</w:t>
      </w:r>
      <w:r w:rsidR="00A2597A" w:rsidRPr="00554D13">
        <w:rPr>
          <w:sz w:val="24"/>
          <w:szCs w:val="24"/>
        </w:rPr>
        <w:t xml:space="preserve"> с учетом Графика выполнения работ</w:t>
      </w:r>
      <w:r w:rsidR="00FF2BA6" w:rsidRPr="00554D13">
        <w:rPr>
          <w:sz w:val="24"/>
          <w:szCs w:val="24"/>
        </w:rPr>
        <w:t xml:space="preserve"> по ремонту</w:t>
      </w:r>
      <w:r w:rsidR="00A2597A" w:rsidRPr="00554D13">
        <w:rPr>
          <w:sz w:val="24"/>
          <w:szCs w:val="24"/>
        </w:rPr>
        <w:t xml:space="preserve"> (Приложение </w:t>
      </w:r>
      <w:r w:rsidR="00B75DA1">
        <w:rPr>
          <w:sz w:val="24"/>
          <w:szCs w:val="24"/>
        </w:rPr>
        <w:t>4</w:t>
      </w:r>
      <w:r w:rsidR="00A2597A" w:rsidRPr="00554D13">
        <w:rPr>
          <w:sz w:val="24"/>
          <w:szCs w:val="24"/>
        </w:rPr>
        <w:t xml:space="preserve"> к Контракту)</w:t>
      </w:r>
      <w:r w:rsidR="00D04E6C" w:rsidRPr="00554D13">
        <w:rPr>
          <w:sz w:val="24"/>
          <w:szCs w:val="24"/>
        </w:rPr>
        <w:t>, который является неотъемлемой частью контракта</w:t>
      </w:r>
      <w:r w:rsidR="00D04E6C" w:rsidRPr="00554D13">
        <w:rPr>
          <w:color w:val="000000"/>
          <w:sz w:val="24"/>
          <w:szCs w:val="24"/>
          <w:lang w:bidi="ru-RU"/>
        </w:rPr>
        <w:t>,</w:t>
      </w:r>
      <w:r w:rsidR="00A2597A" w:rsidRPr="00554D13">
        <w:rPr>
          <w:sz w:val="24"/>
          <w:szCs w:val="24"/>
        </w:rPr>
        <w:t xml:space="preserve"> </w:t>
      </w:r>
      <w:r w:rsidRPr="00554D13">
        <w:rPr>
          <w:sz w:val="24"/>
          <w:szCs w:val="24"/>
        </w:rPr>
        <w:t xml:space="preserve">в соответствии с </w:t>
      </w:r>
      <w:r w:rsidRPr="00002EFF">
        <w:rPr>
          <w:sz w:val="24"/>
          <w:szCs w:val="24"/>
        </w:rPr>
        <w:t>прилагаемым</w:t>
      </w:r>
      <w:r w:rsidR="00E96216" w:rsidRPr="00002EFF">
        <w:rPr>
          <w:sz w:val="24"/>
          <w:szCs w:val="24"/>
        </w:rPr>
        <w:t>и</w:t>
      </w:r>
      <w:r w:rsidRPr="00002EFF">
        <w:rPr>
          <w:sz w:val="24"/>
          <w:szCs w:val="24"/>
        </w:rPr>
        <w:t xml:space="preserve"> </w:t>
      </w:r>
      <w:r w:rsidR="00A63E22" w:rsidRPr="00002EFF">
        <w:rPr>
          <w:sz w:val="24"/>
          <w:szCs w:val="24"/>
        </w:rPr>
        <w:t>Техническим заданием (Приложение 1 к Контракту</w:t>
      </w:r>
      <w:proofErr w:type="gramEnd"/>
      <w:r w:rsidR="00A63E22" w:rsidRPr="00002EFF">
        <w:rPr>
          <w:sz w:val="24"/>
          <w:szCs w:val="24"/>
        </w:rPr>
        <w:t xml:space="preserve">), </w:t>
      </w:r>
      <w:proofErr w:type="gramStart"/>
      <w:r w:rsidRPr="00002EFF">
        <w:rPr>
          <w:sz w:val="24"/>
          <w:szCs w:val="24"/>
        </w:rPr>
        <w:t>Локальным сметным расчетом</w:t>
      </w:r>
      <w:r w:rsidR="00032E74" w:rsidRPr="00002EFF">
        <w:rPr>
          <w:sz w:val="24"/>
          <w:szCs w:val="24"/>
        </w:rPr>
        <w:t xml:space="preserve"> (сметой)</w:t>
      </w:r>
      <w:r w:rsidRPr="00002EFF">
        <w:rPr>
          <w:sz w:val="24"/>
          <w:szCs w:val="24"/>
        </w:rPr>
        <w:t xml:space="preserve"> №</w:t>
      </w:r>
      <w:r w:rsidR="003E00D9" w:rsidRPr="00002EFF">
        <w:rPr>
          <w:sz w:val="24"/>
          <w:szCs w:val="24"/>
        </w:rPr>
        <w:t xml:space="preserve"> </w:t>
      </w:r>
      <w:r w:rsidR="00A37145">
        <w:rPr>
          <w:sz w:val="24"/>
          <w:szCs w:val="24"/>
        </w:rPr>
        <w:t>ЛС</w:t>
      </w:r>
      <w:r w:rsidR="00D27AEB">
        <w:rPr>
          <w:sz w:val="24"/>
          <w:szCs w:val="24"/>
        </w:rPr>
        <w:t xml:space="preserve"> </w:t>
      </w:r>
      <w:r w:rsidRPr="00002EFF">
        <w:rPr>
          <w:sz w:val="24"/>
          <w:szCs w:val="24"/>
        </w:rPr>
        <w:t>02-01-01</w:t>
      </w:r>
      <w:r w:rsidR="00D27AEB">
        <w:rPr>
          <w:sz w:val="24"/>
          <w:szCs w:val="24"/>
        </w:rPr>
        <w:t xml:space="preserve"> </w:t>
      </w:r>
      <w:r w:rsidR="00D27AEB" w:rsidRPr="00002EFF">
        <w:rPr>
          <w:sz w:val="24"/>
          <w:szCs w:val="24"/>
        </w:rPr>
        <w:t>(далее также, сметный расчет по ремонту)</w:t>
      </w:r>
      <w:r w:rsidR="007447E5">
        <w:rPr>
          <w:sz w:val="24"/>
          <w:szCs w:val="24"/>
        </w:rPr>
        <w:t xml:space="preserve"> и схемой</w:t>
      </w:r>
      <w:r w:rsidR="00D27AEB">
        <w:rPr>
          <w:sz w:val="24"/>
          <w:szCs w:val="24"/>
        </w:rPr>
        <w:t>, являющим</w:t>
      </w:r>
      <w:r w:rsidR="007447E5">
        <w:rPr>
          <w:sz w:val="24"/>
          <w:szCs w:val="24"/>
        </w:rPr>
        <w:t>и</w:t>
      </w:r>
      <w:r w:rsidR="00D27AEB">
        <w:rPr>
          <w:sz w:val="24"/>
          <w:szCs w:val="24"/>
        </w:rPr>
        <w:t>ся неотъемлемой частью Сметной документации</w:t>
      </w:r>
      <w:r w:rsidR="001D4220" w:rsidRPr="00002EFF">
        <w:rPr>
          <w:sz w:val="24"/>
          <w:szCs w:val="24"/>
        </w:rPr>
        <w:t xml:space="preserve"> </w:t>
      </w:r>
      <w:r w:rsidRPr="00002EFF">
        <w:rPr>
          <w:sz w:val="24"/>
          <w:szCs w:val="24"/>
        </w:rPr>
        <w:t xml:space="preserve">(Приложение </w:t>
      </w:r>
      <w:r w:rsidR="00B75DA1" w:rsidRPr="00002EFF">
        <w:rPr>
          <w:sz w:val="24"/>
          <w:szCs w:val="24"/>
        </w:rPr>
        <w:t>2</w:t>
      </w:r>
      <w:r w:rsidRPr="00002EFF">
        <w:rPr>
          <w:sz w:val="24"/>
          <w:szCs w:val="24"/>
        </w:rPr>
        <w:t xml:space="preserve"> к Контракту)</w:t>
      </w:r>
      <w:r w:rsidR="007447E5">
        <w:rPr>
          <w:sz w:val="24"/>
          <w:szCs w:val="24"/>
        </w:rPr>
        <w:t xml:space="preserve"> </w:t>
      </w:r>
      <w:r w:rsidRPr="00A6362E">
        <w:rPr>
          <w:sz w:val="24"/>
          <w:szCs w:val="24"/>
        </w:rPr>
        <w:t>(</w:t>
      </w:r>
      <w:r w:rsidRPr="00554D13">
        <w:rPr>
          <w:sz w:val="24"/>
          <w:szCs w:val="24"/>
        </w:rPr>
        <w:t>далее</w:t>
      </w:r>
      <w:r w:rsidRPr="00554D13">
        <w:rPr>
          <w:bCs/>
          <w:sz w:val="24"/>
          <w:szCs w:val="24"/>
        </w:rPr>
        <w:t xml:space="preserve"> – работы)</w:t>
      </w:r>
      <w:r w:rsidRPr="00554D13">
        <w:rPr>
          <w:sz w:val="24"/>
          <w:szCs w:val="24"/>
        </w:rPr>
        <w:t xml:space="preserve">, и сдать </w:t>
      </w:r>
      <w:r w:rsidR="00A70DE2" w:rsidRPr="00554D13">
        <w:rPr>
          <w:sz w:val="24"/>
          <w:szCs w:val="24"/>
        </w:rPr>
        <w:t>результат</w:t>
      </w:r>
      <w:r w:rsidRPr="00554D13">
        <w:rPr>
          <w:sz w:val="24"/>
          <w:szCs w:val="24"/>
        </w:rPr>
        <w:t xml:space="preserve"> работ </w:t>
      </w:r>
      <w:r w:rsidR="00A70DE2" w:rsidRPr="00554D13">
        <w:rPr>
          <w:sz w:val="24"/>
          <w:szCs w:val="24"/>
        </w:rPr>
        <w:t xml:space="preserve">по ремонту </w:t>
      </w:r>
      <w:r w:rsidRPr="00554D13">
        <w:rPr>
          <w:sz w:val="24"/>
          <w:szCs w:val="24"/>
        </w:rPr>
        <w:t>Заказчику в установленные Контрактом сроки, а Заказчик обязуется принять и оплатить выполненные работы в размере и в порядке, которые установлены Контрактом.</w:t>
      </w:r>
      <w:proofErr w:type="gramEnd"/>
    </w:p>
    <w:p w:rsidR="00A7775F" w:rsidRPr="00554D13" w:rsidRDefault="00A7775F" w:rsidP="00A7775F">
      <w:pPr>
        <w:keepNext/>
        <w:tabs>
          <w:tab w:val="left" w:pos="1440"/>
        </w:tabs>
        <w:spacing w:line="240" w:lineRule="auto"/>
        <w:ind w:firstLine="709"/>
        <w:rPr>
          <w:sz w:val="24"/>
          <w:szCs w:val="24"/>
        </w:rPr>
      </w:pPr>
      <w:r w:rsidRPr="00554D13">
        <w:rPr>
          <w:sz w:val="24"/>
          <w:szCs w:val="24"/>
        </w:rPr>
        <w:t xml:space="preserve">Идентификационный код закупки: </w:t>
      </w:r>
      <w:r w:rsidR="00BF4484" w:rsidRPr="00BF4484">
        <w:rPr>
          <w:sz w:val="24"/>
          <w:szCs w:val="24"/>
        </w:rPr>
        <w:t>253701404442770140100100060014211244</w:t>
      </w:r>
      <w:r w:rsidRPr="00554D13">
        <w:rPr>
          <w:sz w:val="24"/>
          <w:szCs w:val="24"/>
        </w:rPr>
        <w:t xml:space="preserve">. </w:t>
      </w:r>
    </w:p>
    <w:p w:rsidR="00A7775F" w:rsidRPr="00554D13" w:rsidRDefault="00A7775F" w:rsidP="00A7775F">
      <w:pPr>
        <w:keepNext/>
        <w:tabs>
          <w:tab w:val="left" w:pos="1440"/>
        </w:tabs>
        <w:spacing w:line="240" w:lineRule="auto"/>
        <w:ind w:firstLine="709"/>
        <w:rPr>
          <w:sz w:val="24"/>
          <w:szCs w:val="24"/>
        </w:rPr>
      </w:pPr>
      <w:r w:rsidRPr="00554D13">
        <w:rPr>
          <w:sz w:val="24"/>
          <w:szCs w:val="24"/>
        </w:rPr>
        <w:t>1.2. Виды и объем работ указаны в Локальном сметном расчете</w:t>
      </w:r>
      <w:r w:rsidR="00A40324" w:rsidRPr="00554D13">
        <w:rPr>
          <w:sz w:val="24"/>
          <w:szCs w:val="24"/>
        </w:rPr>
        <w:t xml:space="preserve"> (смете)</w:t>
      </w:r>
      <w:r w:rsidRPr="00554D13">
        <w:rPr>
          <w:sz w:val="24"/>
          <w:szCs w:val="24"/>
        </w:rPr>
        <w:t xml:space="preserve"> </w:t>
      </w:r>
      <w:r w:rsidR="00CB5E07" w:rsidRPr="00554D13">
        <w:rPr>
          <w:sz w:val="24"/>
          <w:szCs w:val="24"/>
        </w:rPr>
        <w:t xml:space="preserve">№ </w:t>
      </w:r>
      <w:r w:rsidR="008C45E7">
        <w:rPr>
          <w:sz w:val="24"/>
          <w:szCs w:val="24"/>
        </w:rPr>
        <w:t>ЛС</w:t>
      </w:r>
      <w:r w:rsidR="00CB186D">
        <w:rPr>
          <w:sz w:val="24"/>
          <w:szCs w:val="24"/>
        </w:rPr>
        <w:t xml:space="preserve"> </w:t>
      </w:r>
      <w:r w:rsidR="008C45E7" w:rsidRPr="00002EFF">
        <w:rPr>
          <w:sz w:val="24"/>
          <w:szCs w:val="24"/>
        </w:rPr>
        <w:t>02-01-01</w:t>
      </w:r>
      <w:r w:rsidR="002D71CB">
        <w:rPr>
          <w:sz w:val="24"/>
          <w:szCs w:val="24"/>
        </w:rPr>
        <w:t>, являющемся неотъемлемой частью Сметной документации</w:t>
      </w:r>
      <w:r w:rsidRPr="00554D13">
        <w:rPr>
          <w:sz w:val="24"/>
          <w:szCs w:val="24"/>
        </w:rPr>
        <w:t xml:space="preserve"> (Приложение </w:t>
      </w:r>
      <w:r w:rsidR="000B67CE" w:rsidRPr="00554D13">
        <w:rPr>
          <w:sz w:val="24"/>
          <w:szCs w:val="24"/>
        </w:rPr>
        <w:t>2</w:t>
      </w:r>
      <w:r w:rsidRPr="00554D13">
        <w:rPr>
          <w:sz w:val="24"/>
          <w:szCs w:val="24"/>
        </w:rPr>
        <w:t xml:space="preserve"> к Контракту), который является неотъемлемой частью настоящего Контракта.</w:t>
      </w:r>
    </w:p>
    <w:p w:rsidR="00A7775F" w:rsidRPr="00554D13" w:rsidRDefault="00A7775F" w:rsidP="00A7775F">
      <w:pPr>
        <w:keepNext/>
        <w:tabs>
          <w:tab w:val="left" w:pos="1440"/>
        </w:tabs>
        <w:spacing w:line="240" w:lineRule="auto"/>
        <w:ind w:firstLine="709"/>
        <w:rPr>
          <w:sz w:val="24"/>
          <w:szCs w:val="24"/>
        </w:rPr>
      </w:pPr>
    </w:p>
    <w:p w:rsidR="00A7775F" w:rsidRPr="00554D13" w:rsidRDefault="00A7775F" w:rsidP="00A7775F">
      <w:pPr>
        <w:keepNext/>
        <w:tabs>
          <w:tab w:val="left" w:pos="1440"/>
        </w:tabs>
        <w:spacing w:line="240" w:lineRule="auto"/>
        <w:ind w:firstLine="709"/>
        <w:jc w:val="center"/>
        <w:rPr>
          <w:b/>
          <w:bCs/>
          <w:sz w:val="24"/>
          <w:szCs w:val="24"/>
        </w:rPr>
      </w:pPr>
      <w:r w:rsidRPr="00554D13">
        <w:rPr>
          <w:b/>
          <w:bCs/>
          <w:sz w:val="24"/>
          <w:szCs w:val="24"/>
        </w:rPr>
        <w:t xml:space="preserve">2. </w:t>
      </w:r>
      <w:r w:rsidRPr="00554D13">
        <w:rPr>
          <w:b/>
          <w:sz w:val="24"/>
          <w:szCs w:val="24"/>
        </w:rPr>
        <w:t>ЦЕНА КОНТРАКТА И ПОРЯДОК ОПЛАТЫ</w:t>
      </w:r>
    </w:p>
    <w:p w:rsidR="00A7775F" w:rsidRPr="00554D13" w:rsidRDefault="00A7775F" w:rsidP="00A7775F">
      <w:pPr>
        <w:keepNext/>
        <w:tabs>
          <w:tab w:val="left" w:pos="1440"/>
        </w:tabs>
        <w:spacing w:line="240" w:lineRule="auto"/>
        <w:ind w:firstLine="709"/>
        <w:rPr>
          <w:rFonts w:eastAsia="PT Astra Serif"/>
          <w:sz w:val="24"/>
          <w:szCs w:val="24"/>
        </w:rPr>
      </w:pPr>
      <w:r w:rsidRPr="00554D13">
        <w:rPr>
          <w:sz w:val="24"/>
          <w:szCs w:val="24"/>
        </w:rPr>
        <w:t xml:space="preserve">2.1. </w:t>
      </w:r>
      <w:r w:rsidR="00751AC3" w:rsidRPr="00782C35">
        <w:rPr>
          <w:sz w:val="24"/>
          <w:szCs w:val="24"/>
        </w:rPr>
        <w:t>Цена контракта является твердой, определена на весь срок исполнения контракта, за исключением случаев, установленных законодательством Российской Федерации. Цена контракта (цена работ) составляет ___________рублей ____________ копеек с учетом налога на добавленную стоимость по налоговой ставке _______процентов, а в случае если контракт заключается с лицами, не являющимися в соответствии с законодательством Российской Федерации о налогах и сборах плательщиками налога на добавленную стоимость, цена контракта налогом на добавленную стоимость не облагается.</w:t>
      </w:r>
    </w:p>
    <w:p w:rsidR="007768B4" w:rsidRPr="00554D13" w:rsidRDefault="007768B4" w:rsidP="00A7775F">
      <w:pPr>
        <w:keepNext/>
        <w:tabs>
          <w:tab w:val="left" w:pos="1440"/>
        </w:tabs>
        <w:spacing w:line="240" w:lineRule="auto"/>
        <w:ind w:firstLine="709"/>
        <w:rPr>
          <w:sz w:val="24"/>
          <w:szCs w:val="24"/>
        </w:rPr>
      </w:pPr>
      <w:r w:rsidRPr="00554D13">
        <w:rPr>
          <w:sz w:val="24"/>
          <w:szCs w:val="24"/>
        </w:rPr>
        <w:t>Цена Контракта включает в себя все расходы, связанные с выполнением работ в соответствии с условиями Контракта, в том числе:</w:t>
      </w:r>
    </w:p>
    <w:p w:rsidR="00A7775F" w:rsidRPr="00554D13" w:rsidRDefault="00A7775F" w:rsidP="00A7775F">
      <w:pPr>
        <w:keepNext/>
        <w:tabs>
          <w:tab w:val="left" w:pos="1440"/>
        </w:tabs>
        <w:spacing w:line="240" w:lineRule="auto"/>
        <w:ind w:firstLine="709"/>
        <w:rPr>
          <w:sz w:val="24"/>
          <w:szCs w:val="24"/>
        </w:rPr>
      </w:pPr>
      <w:r w:rsidRPr="00554D13">
        <w:rPr>
          <w:sz w:val="24"/>
          <w:szCs w:val="24"/>
        </w:rPr>
        <w:t>стоимость выполнения всего объема работ;</w:t>
      </w:r>
    </w:p>
    <w:p w:rsidR="00A7775F" w:rsidRPr="00554D13" w:rsidRDefault="00A7775F" w:rsidP="00A7775F">
      <w:pPr>
        <w:keepNext/>
        <w:tabs>
          <w:tab w:val="left" w:pos="1440"/>
        </w:tabs>
        <w:spacing w:line="240" w:lineRule="auto"/>
        <w:ind w:firstLine="709"/>
        <w:rPr>
          <w:sz w:val="24"/>
          <w:szCs w:val="24"/>
        </w:rPr>
      </w:pPr>
      <w:r w:rsidRPr="00554D13">
        <w:rPr>
          <w:sz w:val="24"/>
          <w:szCs w:val="24"/>
        </w:rPr>
        <w:t>стоимость материалов и оборудования, используемых для выполнения работ;</w:t>
      </w:r>
    </w:p>
    <w:p w:rsidR="00A7775F" w:rsidRPr="00554D13" w:rsidRDefault="00A7775F" w:rsidP="00A7775F">
      <w:pPr>
        <w:keepNext/>
        <w:tabs>
          <w:tab w:val="left" w:pos="1440"/>
        </w:tabs>
        <w:spacing w:line="240" w:lineRule="auto"/>
        <w:ind w:firstLine="709"/>
        <w:rPr>
          <w:sz w:val="24"/>
          <w:szCs w:val="24"/>
        </w:rPr>
      </w:pPr>
      <w:r w:rsidRPr="00554D13">
        <w:rPr>
          <w:sz w:val="24"/>
          <w:szCs w:val="24"/>
        </w:rPr>
        <w:t>стоимость сертификации (декларирования) соответствия материалов и оборудования (в случае, если это предусмотрено действующим законодательством Российской Федерации);</w:t>
      </w:r>
    </w:p>
    <w:p w:rsidR="00A7775F" w:rsidRPr="00554D13" w:rsidRDefault="00A7775F" w:rsidP="00A7775F">
      <w:pPr>
        <w:keepNext/>
        <w:tabs>
          <w:tab w:val="left" w:pos="1440"/>
        </w:tabs>
        <w:spacing w:line="240" w:lineRule="auto"/>
        <w:ind w:firstLine="709"/>
        <w:rPr>
          <w:sz w:val="24"/>
          <w:szCs w:val="24"/>
        </w:rPr>
      </w:pPr>
      <w:r w:rsidRPr="00554D13">
        <w:rPr>
          <w:sz w:val="24"/>
          <w:szCs w:val="24"/>
        </w:rPr>
        <w:lastRenderedPageBreak/>
        <w:t>стоимость доставки материалов и оборудования до места выполнения работ, их погрузки и разгрузки, хранения, охраны;</w:t>
      </w:r>
    </w:p>
    <w:p w:rsidR="00A7775F" w:rsidRPr="00554D13" w:rsidRDefault="00A7775F" w:rsidP="00A7775F">
      <w:pPr>
        <w:keepNext/>
        <w:tabs>
          <w:tab w:val="left" w:pos="1440"/>
        </w:tabs>
        <w:spacing w:line="240" w:lineRule="auto"/>
        <w:ind w:firstLine="709"/>
        <w:rPr>
          <w:sz w:val="24"/>
          <w:szCs w:val="24"/>
        </w:rPr>
      </w:pPr>
      <w:r w:rsidRPr="00554D13">
        <w:rPr>
          <w:sz w:val="24"/>
          <w:szCs w:val="24"/>
        </w:rPr>
        <w:t>расходы по вывозу мусора, неиспользованных материалов и оборудования;</w:t>
      </w:r>
    </w:p>
    <w:p w:rsidR="00A7775F" w:rsidRPr="00554D13" w:rsidRDefault="00A7775F" w:rsidP="00A7775F">
      <w:pPr>
        <w:keepNext/>
        <w:tabs>
          <w:tab w:val="left" w:pos="1440"/>
        </w:tabs>
        <w:spacing w:line="240" w:lineRule="auto"/>
        <w:ind w:firstLine="709"/>
        <w:rPr>
          <w:sz w:val="24"/>
          <w:szCs w:val="24"/>
        </w:rPr>
      </w:pPr>
      <w:r w:rsidRPr="00554D13">
        <w:rPr>
          <w:sz w:val="24"/>
          <w:szCs w:val="24"/>
        </w:rPr>
        <w:t>стоимость гарантийных обязательств;</w:t>
      </w:r>
    </w:p>
    <w:p w:rsidR="00A7775F" w:rsidRPr="00554D13" w:rsidRDefault="00A7775F" w:rsidP="00A7775F">
      <w:pPr>
        <w:keepNext/>
        <w:tabs>
          <w:tab w:val="left" w:pos="1440"/>
        </w:tabs>
        <w:spacing w:line="240" w:lineRule="auto"/>
        <w:ind w:firstLine="709"/>
        <w:rPr>
          <w:sz w:val="24"/>
          <w:szCs w:val="24"/>
        </w:rPr>
      </w:pPr>
      <w:r w:rsidRPr="00554D13">
        <w:rPr>
          <w:sz w:val="24"/>
          <w:szCs w:val="24"/>
        </w:rPr>
        <w:t xml:space="preserve">все непредвиденные затраты, которые могут возникнуть </w:t>
      </w:r>
      <w:r w:rsidR="00964E47" w:rsidRPr="00554D13">
        <w:rPr>
          <w:sz w:val="24"/>
          <w:szCs w:val="24"/>
        </w:rPr>
        <w:t>до окончания действия Контракта;</w:t>
      </w:r>
    </w:p>
    <w:p w:rsidR="00964E47" w:rsidRPr="00554D13" w:rsidRDefault="00C51127" w:rsidP="00964E47">
      <w:pPr>
        <w:keepNext/>
        <w:tabs>
          <w:tab w:val="left" w:pos="1440"/>
        </w:tabs>
        <w:spacing w:line="240" w:lineRule="auto"/>
        <w:ind w:firstLine="709"/>
        <w:rPr>
          <w:sz w:val="24"/>
          <w:szCs w:val="24"/>
        </w:rPr>
      </w:pPr>
      <w:r w:rsidRPr="00554D13">
        <w:rPr>
          <w:sz w:val="24"/>
          <w:szCs w:val="24"/>
        </w:rPr>
        <w:t>все затраты по содержанию объекта до дня подписания Сторонами документа о приемке;</w:t>
      </w:r>
    </w:p>
    <w:p w:rsidR="00964E47" w:rsidRPr="00554D13" w:rsidRDefault="00964E47" w:rsidP="00964E47">
      <w:pPr>
        <w:keepNext/>
        <w:tabs>
          <w:tab w:val="left" w:pos="1440"/>
        </w:tabs>
        <w:spacing w:line="240" w:lineRule="auto"/>
        <w:ind w:firstLine="709"/>
        <w:rPr>
          <w:sz w:val="24"/>
          <w:szCs w:val="24"/>
        </w:rPr>
      </w:pPr>
      <w:r w:rsidRPr="00554D13">
        <w:rPr>
          <w:sz w:val="24"/>
          <w:szCs w:val="24"/>
        </w:rPr>
        <w:t xml:space="preserve">налоги, сборы, пошлины и иные обязательные </w:t>
      </w:r>
      <w:proofErr w:type="gramStart"/>
      <w:r w:rsidRPr="00554D13">
        <w:rPr>
          <w:sz w:val="24"/>
          <w:szCs w:val="24"/>
        </w:rPr>
        <w:t>платежи</w:t>
      </w:r>
      <w:proofErr w:type="gramEnd"/>
      <w:r w:rsidRPr="00554D13">
        <w:rPr>
          <w:sz w:val="24"/>
          <w:szCs w:val="24"/>
        </w:rPr>
        <w:t xml:space="preserve"> и расходы Подрядчика, связанные с выполнением обязательств по Контракту.</w:t>
      </w:r>
    </w:p>
    <w:p w:rsidR="008D617C" w:rsidRDefault="008D617C" w:rsidP="00A7775F">
      <w:pPr>
        <w:keepNext/>
        <w:tabs>
          <w:tab w:val="left" w:pos="1440"/>
        </w:tabs>
        <w:spacing w:line="240" w:lineRule="auto"/>
        <w:ind w:firstLine="709"/>
        <w:rPr>
          <w:sz w:val="24"/>
          <w:szCs w:val="24"/>
        </w:rPr>
      </w:pPr>
      <w:r w:rsidRPr="001D126F">
        <w:rPr>
          <w:sz w:val="24"/>
          <w:szCs w:val="24"/>
        </w:rPr>
        <w:t>Отдельные этапы исполнения</w:t>
      </w:r>
      <w:r w:rsidRPr="00554D13">
        <w:rPr>
          <w:sz w:val="24"/>
          <w:szCs w:val="24"/>
        </w:rPr>
        <w:t xml:space="preserve"> Контракта не предусмотрены.</w:t>
      </w:r>
    </w:p>
    <w:p w:rsidR="00C842AE" w:rsidRPr="00554D13" w:rsidRDefault="00C842AE" w:rsidP="00C842AE">
      <w:pPr>
        <w:keepNext/>
        <w:tabs>
          <w:tab w:val="left" w:pos="1440"/>
        </w:tabs>
        <w:spacing w:line="240" w:lineRule="auto"/>
        <w:ind w:firstLine="709"/>
        <w:rPr>
          <w:sz w:val="24"/>
          <w:szCs w:val="24"/>
        </w:rPr>
      </w:pPr>
      <w:r w:rsidRPr="00554D13">
        <w:rPr>
          <w:sz w:val="24"/>
          <w:szCs w:val="24"/>
        </w:rPr>
        <w:t>Единица измерения работы – условная единица.</w:t>
      </w:r>
    </w:p>
    <w:p w:rsidR="00C842AE" w:rsidRPr="00554D13" w:rsidRDefault="00C842AE" w:rsidP="00C842AE">
      <w:pPr>
        <w:keepNext/>
        <w:tabs>
          <w:tab w:val="left" w:pos="1440"/>
        </w:tabs>
        <w:spacing w:line="240" w:lineRule="auto"/>
        <w:ind w:firstLine="709"/>
        <w:rPr>
          <w:sz w:val="24"/>
          <w:szCs w:val="24"/>
        </w:rPr>
      </w:pPr>
      <w:r w:rsidRPr="00554D13">
        <w:rPr>
          <w:sz w:val="24"/>
          <w:szCs w:val="24"/>
        </w:rPr>
        <w:t xml:space="preserve">Количество условных единиц – </w:t>
      </w:r>
      <w:r>
        <w:rPr>
          <w:sz w:val="24"/>
          <w:szCs w:val="24"/>
        </w:rPr>
        <w:t>1</w:t>
      </w:r>
      <w:r w:rsidRPr="00554D13">
        <w:rPr>
          <w:sz w:val="24"/>
          <w:szCs w:val="24"/>
        </w:rPr>
        <w:t>,0.</w:t>
      </w:r>
    </w:p>
    <w:p w:rsidR="00C842AE" w:rsidRPr="00554D13" w:rsidRDefault="00C842AE" w:rsidP="00C842AE">
      <w:pPr>
        <w:keepNext/>
        <w:tabs>
          <w:tab w:val="left" w:pos="1440"/>
        </w:tabs>
        <w:spacing w:line="240" w:lineRule="auto"/>
        <w:ind w:firstLine="709"/>
        <w:rPr>
          <w:sz w:val="24"/>
          <w:szCs w:val="24"/>
        </w:rPr>
      </w:pPr>
      <w:r w:rsidRPr="00C842AE">
        <w:rPr>
          <w:sz w:val="24"/>
          <w:szCs w:val="24"/>
        </w:rPr>
        <w:t xml:space="preserve">Цена за единицу работы </w:t>
      </w:r>
      <w:r w:rsidR="00D2749B">
        <w:rPr>
          <w:sz w:val="24"/>
          <w:szCs w:val="24"/>
        </w:rPr>
        <w:t>составляет ___________ руб.</w:t>
      </w:r>
    </w:p>
    <w:p w:rsidR="007E4BC8" w:rsidRPr="00554D13" w:rsidRDefault="007E4BC8" w:rsidP="00A7775F">
      <w:pPr>
        <w:keepNext/>
        <w:tabs>
          <w:tab w:val="left" w:pos="1440"/>
        </w:tabs>
        <w:spacing w:line="240" w:lineRule="auto"/>
        <w:ind w:firstLine="709"/>
        <w:rPr>
          <w:sz w:val="24"/>
          <w:szCs w:val="24"/>
        </w:rPr>
      </w:pPr>
      <w:r w:rsidRPr="0010188A">
        <w:rPr>
          <w:sz w:val="24"/>
          <w:szCs w:val="24"/>
        </w:rPr>
        <w:t>В случае если сторонами принято решение о сокращении сроков исполнения контракта в связи с перераспределением объемов финансирования с последующих периодов на более ранние периоды без изменения объемов и содержания работ, цена контракта не изменяется.</w:t>
      </w:r>
    </w:p>
    <w:p w:rsidR="00C91EF2" w:rsidRPr="00554D13" w:rsidRDefault="00A7775F" w:rsidP="00A7775F">
      <w:pPr>
        <w:keepNext/>
        <w:tabs>
          <w:tab w:val="left" w:pos="1440"/>
        </w:tabs>
        <w:spacing w:line="240" w:lineRule="auto"/>
        <w:ind w:firstLine="709"/>
        <w:rPr>
          <w:sz w:val="24"/>
          <w:szCs w:val="24"/>
        </w:rPr>
      </w:pPr>
      <w:r w:rsidRPr="00554D13">
        <w:rPr>
          <w:sz w:val="24"/>
          <w:szCs w:val="24"/>
        </w:rPr>
        <w:t xml:space="preserve">2.2. </w:t>
      </w:r>
      <w:proofErr w:type="gramStart"/>
      <w:r w:rsidRPr="00554D13">
        <w:rPr>
          <w:sz w:val="24"/>
          <w:szCs w:val="24"/>
        </w:rPr>
        <w:t>Оплата результата выполненных работ производится Заказчиком в</w:t>
      </w:r>
      <w:r w:rsidR="00551DD9" w:rsidRPr="00554D13">
        <w:rPr>
          <w:sz w:val="24"/>
          <w:szCs w:val="24"/>
        </w:rPr>
        <w:t xml:space="preserve"> сроки и в</w:t>
      </w:r>
      <w:r w:rsidRPr="00554D13">
        <w:rPr>
          <w:sz w:val="24"/>
          <w:szCs w:val="24"/>
        </w:rPr>
        <w:t xml:space="preserve"> размере, установленном Контрактом, графиком оплаты выполненных по Контракту работ (Приложение </w:t>
      </w:r>
      <w:r w:rsidR="000B67CE" w:rsidRPr="00554D13">
        <w:rPr>
          <w:sz w:val="24"/>
          <w:szCs w:val="24"/>
        </w:rPr>
        <w:t>5</w:t>
      </w:r>
      <w:r w:rsidRPr="00554D13">
        <w:rPr>
          <w:sz w:val="24"/>
          <w:szCs w:val="24"/>
        </w:rPr>
        <w:t xml:space="preserve"> к Контракту) с учетом графика </w:t>
      </w:r>
      <w:r w:rsidR="00A2287C" w:rsidRPr="00DA5649">
        <w:rPr>
          <w:sz w:val="24"/>
          <w:szCs w:val="24"/>
        </w:rPr>
        <w:t>выполнения работ по ремонту</w:t>
      </w:r>
      <w:r w:rsidRPr="00554D13">
        <w:rPr>
          <w:sz w:val="24"/>
          <w:szCs w:val="24"/>
        </w:rPr>
        <w:t xml:space="preserve"> (</w:t>
      </w:r>
      <w:r w:rsidRPr="00554D13">
        <w:rPr>
          <w:color w:val="000000"/>
          <w:sz w:val="24"/>
          <w:szCs w:val="24"/>
        </w:rPr>
        <w:t xml:space="preserve">Приложение </w:t>
      </w:r>
      <w:r w:rsidR="000B67CE" w:rsidRPr="00554D13">
        <w:rPr>
          <w:color w:val="000000"/>
          <w:sz w:val="24"/>
          <w:szCs w:val="24"/>
        </w:rPr>
        <w:t>4</w:t>
      </w:r>
      <w:r w:rsidRPr="00554D13">
        <w:rPr>
          <w:color w:val="000000"/>
          <w:sz w:val="24"/>
          <w:szCs w:val="24"/>
        </w:rPr>
        <w:t xml:space="preserve"> к Контракту</w:t>
      </w:r>
      <w:r w:rsidRPr="00554D13">
        <w:rPr>
          <w:sz w:val="24"/>
          <w:szCs w:val="24"/>
        </w:rPr>
        <w:t>)</w:t>
      </w:r>
      <w:r w:rsidR="00551DD9" w:rsidRPr="00554D13">
        <w:rPr>
          <w:sz w:val="24"/>
          <w:szCs w:val="24"/>
        </w:rPr>
        <w:t xml:space="preserve"> и фактически выполненных Подрядчиком работ</w:t>
      </w:r>
      <w:r w:rsidRPr="00554D13">
        <w:rPr>
          <w:sz w:val="24"/>
          <w:szCs w:val="24"/>
        </w:rPr>
        <w:t xml:space="preserve">, путем перечисления денежных средств на расчетный счет Подрядчика, указанный в Контракте, по факту выполнения </w:t>
      </w:r>
      <w:r w:rsidR="00E36D5B" w:rsidRPr="00554D13">
        <w:rPr>
          <w:sz w:val="24"/>
          <w:szCs w:val="24"/>
        </w:rPr>
        <w:t xml:space="preserve">всего объема работ </w:t>
      </w:r>
      <w:r w:rsidRPr="00554D13">
        <w:rPr>
          <w:sz w:val="24"/>
          <w:szCs w:val="24"/>
        </w:rPr>
        <w:t xml:space="preserve">в течение </w:t>
      </w:r>
      <w:r w:rsidR="0023041D" w:rsidRPr="00554D13">
        <w:rPr>
          <w:sz w:val="24"/>
          <w:szCs w:val="24"/>
        </w:rPr>
        <w:t>7</w:t>
      </w:r>
      <w:r w:rsidR="00A521B4" w:rsidRPr="00554D13">
        <w:rPr>
          <w:sz w:val="24"/>
          <w:szCs w:val="24"/>
        </w:rPr>
        <w:t xml:space="preserve"> </w:t>
      </w:r>
      <w:r w:rsidRPr="00554D13">
        <w:rPr>
          <w:sz w:val="24"/>
          <w:szCs w:val="24"/>
        </w:rPr>
        <w:t>(</w:t>
      </w:r>
      <w:r w:rsidR="0023041D" w:rsidRPr="00554D13">
        <w:rPr>
          <w:sz w:val="24"/>
          <w:szCs w:val="24"/>
        </w:rPr>
        <w:t>Семи</w:t>
      </w:r>
      <w:proofErr w:type="gramEnd"/>
      <w:r w:rsidRPr="00554D13">
        <w:rPr>
          <w:sz w:val="24"/>
          <w:szCs w:val="24"/>
        </w:rPr>
        <w:t xml:space="preserve">) рабочих дней </w:t>
      </w:r>
      <w:proofErr w:type="gramStart"/>
      <w:r w:rsidRPr="00554D13">
        <w:rPr>
          <w:sz w:val="24"/>
          <w:szCs w:val="24"/>
        </w:rPr>
        <w:t>с даты подписания</w:t>
      </w:r>
      <w:proofErr w:type="gramEnd"/>
      <w:r w:rsidRPr="00554D13">
        <w:rPr>
          <w:sz w:val="24"/>
          <w:szCs w:val="24"/>
        </w:rPr>
        <w:t xml:space="preserve"> Заказчиком </w:t>
      </w:r>
      <w:r w:rsidR="00C91EF2" w:rsidRPr="00554D13">
        <w:rPr>
          <w:sz w:val="24"/>
          <w:szCs w:val="24"/>
        </w:rPr>
        <w:t>документ</w:t>
      </w:r>
      <w:r w:rsidR="00FE2474" w:rsidRPr="00554D13">
        <w:rPr>
          <w:sz w:val="24"/>
          <w:szCs w:val="24"/>
        </w:rPr>
        <w:t>а</w:t>
      </w:r>
      <w:r w:rsidR="00C91EF2" w:rsidRPr="00554D13">
        <w:rPr>
          <w:sz w:val="24"/>
          <w:szCs w:val="24"/>
        </w:rPr>
        <w:t xml:space="preserve"> о приемке</w:t>
      </w:r>
      <w:r w:rsidR="00F37D6C" w:rsidRPr="00554D13">
        <w:rPr>
          <w:sz w:val="24"/>
          <w:szCs w:val="24"/>
        </w:rPr>
        <w:t xml:space="preserve"> без замечаний со стороны Заказчика, </w:t>
      </w:r>
      <w:r w:rsidR="00034F27" w:rsidRPr="00554D13">
        <w:rPr>
          <w:i/>
          <w:color w:val="2C0AFA"/>
          <w:sz w:val="24"/>
          <w:szCs w:val="24"/>
        </w:rPr>
        <w:t>[</w:t>
      </w:r>
      <w:r w:rsidR="00F37D6C" w:rsidRPr="00554D13">
        <w:rPr>
          <w:i/>
          <w:color w:val="2C0AFA"/>
          <w:sz w:val="24"/>
          <w:szCs w:val="24"/>
        </w:rPr>
        <w:t xml:space="preserve">на основании представленных Подрядчиком счета </w:t>
      </w:r>
      <w:r w:rsidR="00F37D6C" w:rsidRPr="00554D13">
        <w:rPr>
          <w:i/>
          <w:color w:val="3333FF"/>
          <w:sz w:val="24"/>
          <w:szCs w:val="24"/>
        </w:rPr>
        <w:t xml:space="preserve">и </w:t>
      </w:r>
      <w:r w:rsidR="00F37D6C" w:rsidRPr="00554D13">
        <w:rPr>
          <w:i/>
          <w:color w:val="2C0AFA"/>
          <w:sz w:val="24"/>
          <w:szCs w:val="24"/>
        </w:rPr>
        <w:t>счета-фактуры]</w:t>
      </w:r>
      <w:r w:rsidR="00F37D6C" w:rsidRPr="00554D13">
        <w:rPr>
          <w:i/>
          <w:color w:val="2C0AFA"/>
          <w:sz w:val="24"/>
          <w:szCs w:val="24"/>
          <w:vertAlign w:val="superscript"/>
        </w:rPr>
        <w:footnoteReference w:id="2"/>
      </w:r>
      <w:r w:rsidR="00F37D6C" w:rsidRPr="00554D13">
        <w:rPr>
          <w:i/>
          <w:color w:val="2C0AFA"/>
          <w:sz w:val="24"/>
          <w:szCs w:val="24"/>
        </w:rPr>
        <w:t>.</w:t>
      </w:r>
    </w:p>
    <w:p w:rsidR="00C91EF2" w:rsidRPr="00554D13" w:rsidRDefault="000A5464" w:rsidP="00A7775F">
      <w:pPr>
        <w:keepNext/>
        <w:tabs>
          <w:tab w:val="left" w:pos="1440"/>
        </w:tabs>
        <w:spacing w:line="240" w:lineRule="auto"/>
        <w:ind w:firstLine="709"/>
        <w:rPr>
          <w:sz w:val="24"/>
          <w:szCs w:val="24"/>
        </w:rPr>
      </w:pPr>
      <w:r w:rsidRPr="00554D13">
        <w:rPr>
          <w:sz w:val="24"/>
          <w:szCs w:val="24"/>
        </w:rPr>
        <w:t>Аванс не предусмотрен.</w:t>
      </w:r>
    </w:p>
    <w:p w:rsidR="00A7775F" w:rsidRPr="00554D13" w:rsidRDefault="00783F66" w:rsidP="00A7775F">
      <w:pPr>
        <w:keepNext/>
        <w:tabs>
          <w:tab w:val="left" w:pos="1440"/>
        </w:tabs>
        <w:spacing w:line="240" w:lineRule="auto"/>
        <w:ind w:firstLine="709"/>
        <w:rPr>
          <w:sz w:val="24"/>
          <w:szCs w:val="24"/>
        </w:rPr>
      </w:pPr>
      <w:r w:rsidRPr="00554D13">
        <w:rPr>
          <w:sz w:val="24"/>
          <w:szCs w:val="24"/>
        </w:rPr>
        <w:t xml:space="preserve">Стоимость работ, </w:t>
      </w:r>
      <w:r w:rsidR="00947CEF" w:rsidRPr="00010256">
        <w:rPr>
          <w:sz w:val="24"/>
          <w:szCs w:val="24"/>
        </w:rPr>
        <w:t>подлежащих</w:t>
      </w:r>
      <w:r w:rsidR="00947CEF" w:rsidRPr="00010256">
        <w:rPr>
          <w:color w:val="000000"/>
          <w:sz w:val="24"/>
          <w:szCs w:val="24"/>
        </w:rPr>
        <w:t xml:space="preserve"> оплате Заказчиком, формируется путем умножения </w:t>
      </w:r>
      <w:r w:rsidR="00947CEF" w:rsidRPr="00140C41">
        <w:rPr>
          <w:color w:val="000000"/>
          <w:sz w:val="24"/>
          <w:szCs w:val="24"/>
        </w:rPr>
        <w:t>цены, определенной начальной (максимальной) ценой Контракта</w:t>
      </w:r>
      <w:r w:rsidR="00947CEF">
        <w:rPr>
          <w:color w:val="000000"/>
          <w:sz w:val="24"/>
          <w:szCs w:val="24"/>
        </w:rPr>
        <w:t>,</w:t>
      </w:r>
      <w:r w:rsidR="00947CEF" w:rsidRPr="00140C41">
        <w:rPr>
          <w:color w:val="000000"/>
          <w:sz w:val="24"/>
          <w:szCs w:val="24"/>
        </w:rPr>
        <w:t xml:space="preserve"> и </w:t>
      </w:r>
      <w:r w:rsidR="00947CEF" w:rsidRPr="00715785">
        <w:rPr>
          <w:color w:val="000000"/>
          <w:sz w:val="24"/>
          <w:szCs w:val="24"/>
        </w:rPr>
        <w:t>равной</w:t>
      </w:r>
      <w:r w:rsidRPr="00554D13">
        <w:rPr>
          <w:sz w:val="24"/>
          <w:szCs w:val="24"/>
        </w:rPr>
        <w:t xml:space="preserve"> </w:t>
      </w:r>
      <w:r w:rsidR="00947CEF">
        <w:rPr>
          <w:bCs/>
          <w:sz w:val="24"/>
          <w:szCs w:val="24"/>
        </w:rPr>
        <w:t>1 793 455,76</w:t>
      </w:r>
      <w:r w:rsidRPr="00554D13">
        <w:rPr>
          <w:sz w:val="24"/>
          <w:szCs w:val="24"/>
        </w:rPr>
        <w:t xml:space="preserve"> руб. на коэффициент </w:t>
      </w:r>
      <w:r w:rsidR="00590EC7">
        <w:rPr>
          <w:sz w:val="24"/>
          <w:szCs w:val="24"/>
        </w:rPr>
        <w:t>изменения</w:t>
      </w:r>
      <w:r w:rsidR="00A60797">
        <w:rPr>
          <w:sz w:val="24"/>
          <w:szCs w:val="24"/>
        </w:rPr>
        <w:t xml:space="preserve"> (снижения)</w:t>
      </w:r>
      <w:r w:rsidRPr="00554D13">
        <w:rPr>
          <w:sz w:val="24"/>
          <w:szCs w:val="24"/>
        </w:rPr>
        <w:t xml:space="preserve"> стоимости работ, </w:t>
      </w:r>
      <w:r w:rsidR="002F5487" w:rsidRPr="00010256">
        <w:rPr>
          <w:color w:val="000000"/>
          <w:sz w:val="24"/>
          <w:szCs w:val="24"/>
        </w:rPr>
        <w:t xml:space="preserve">установленного по результатам проведенного электронного аукциона. Коэффициент </w:t>
      </w:r>
      <w:r w:rsidR="002F5487">
        <w:rPr>
          <w:color w:val="000000"/>
          <w:sz w:val="24"/>
          <w:szCs w:val="24"/>
        </w:rPr>
        <w:t>снижения</w:t>
      </w:r>
      <w:r w:rsidR="002F5487" w:rsidRPr="00010256">
        <w:rPr>
          <w:color w:val="000000"/>
          <w:sz w:val="24"/>
          <w:szCs w:val="24"/>
        </w:rPr>
        <w:t xml:space="preserve"> стоимости работ составляет ______________.</w:t>
      </w:r>
    </w:p>
    <w:p w:rsidR="00A7775F" w:rsidRPr="00554D13" w:rsidRDefault="00A7775F" w:rsidP="00A7775F">
      <w:pPr>
        <w:keepNext/>
        <w:tabs>
          <w:tab w:val="left" w:pos="1440"/>
        </w:tabs>
        <w:spacing w:line="240" w:lineRule="auto"/>
        <w:ind w:firstLine="709"/>
        <w:rPr>
          <w:sz w:val="24"/>
          <w:szCs w:val="24"/>
        </w:rPr>
      </w:pPr>
      <w:proofErr w:type="gramStart"/>
      <w:r w:rsidRPr="00554D13">
        <w:rPr>
          <w:sz w:val="24"/>
          <w:szCs w:val="24"/>
        </w:rPr>
        <w:t>Сумма, подлежащая уплате Заказчиком Подрядчику (юридическому лицу или физическому лицу, в том числе зарегистрированному в качестве индивидуального предпринимателя),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w:t>
      </w:r>
      <w:proofErr w:type="gramEnd"/>
      <w:r w:rsidRPr="00554D13">
        <w:rPr>
          <w:sz w:val="24"/>
          <w:szCs w:val="24"/>
        </w:rPr>
        <w:t xml:space="preserve"> системы Российской Федерации Заказчиком.</w:t>
      </w:r>
    </w:p>
    <w:p w:rsidR="00A7775F" w:rsidRPr="00554D13" w:rsidRDefault="00A7775F" w:rsidP="00A7775F">
      <w:pPr>
        <w:keepNext/>
        <w:tabs>
          <w:tab w:val="left" w:pos="1440"/>
        </w:tabs>
        <w:spacing w:line="240" w:lineRule="auto"/>
        <w:ind w:firstLine="709"/>
        <w:rPr>
          <w:sz w:val="24"/>
          <w:szCs w:val="24"/>
        </w:rPr>
      </w:pPr>
      <w:r w:rsidRPr="00554D13">
        <w:rPr>
          <w:sz w:val="24"/>
          <w:szCs w:val="24"/>
        </w:rPr>
        <w:t>Днем исполнения Заказчиком обязательства по оплате выполненных работ, указанных в пункте 1.1 Контракта, считается день списания денежных средств со счета Заказчика.</w:t>
      </w:r>
    </w:p>
    <w:p w:rsidR="00A7775F" w:rsidRPr="00554D13" w:rsidRDefault="00A7775F" w:rsidP="00A7775F">
      <w:pPr>
        <w:keepNext/>
        <w:tabs>
          <w:tab w:val="left" w:pos="1440"/>
        </w:tabs>
        <w:spacing w:line="240" w:lineRule="auto"/>
        <w:ind w:firstLine="709"/>
        <w:rPr>
          <w:sz w:val="24"/>
          <w:szCs w:val="24"/>
        </w:rPr>
      </w:pPr>
      <w:r w:rsidRPr="00554D13">
        <w:rPr>
          <w:sz w:val="24"/>
          <w:szCs w:val="24"/>
        </w:rPr>
        <w:t xml:space="preserve">2.3. </w:t>
      </w:r>
      <w:proofErr w:type="gramStart"/>
      <w:r w:rsidRPr="00554D13">
        <w:rPr>
          <w:sz w:val="24"/>
          <w:szCs w:val="24"/>
        </w:rPr>
        <w:t xml:space="preserve">Работы, выполненные Подрядчиком с отклонениями от требований </w:t>
      </w:r>
      <w:r w:rsidR="00A56EA9">
        <w:rPr>
          <w:sz w:val="24"/>
          <w:szCs w:val="24"/>
        </w:rPr>
        <w:t>Технического задания (</w:t>
      </w:r>
      <w:r w:rsidR="00A56EA9" w:rsidRPr="00554D13">
        <w:rPr>
          <w:sz w:val="24"/>
          <w:szCs w:val="24"/>
        </w:rPr>
        <w:t xml:space="preserve">Приложение </w:t>
      </w:r>
      <w:r w:rsidR="00A56EA9">
        <w:rPr>
          <w:sz w:val="24"/>
          <w:szCs w:val="24"/>
        </w:rPr>
        <w:t>1</w:t>
      </w:r>
      <w:r w:rsidR="00A56EA9" w:rsidRPr="00554D13">
        <w:rPr>
          <w:sz w:val="24"/>
          <w:szCs w:val="24"/>
        </w:rPr>
        <w:t xml:space="preserve"> к Контракту</w:t>
      </w:r>
      <w:r w:rsidR="00A56EA9">
        <w:rPr>
          <w:sz w:val="24"/>
          <w:szCs w:val="24"/>
        </w:rPr>
        <w:t xml:space="preserve">), </w:t>
      </w:r>
      <w:r w:rsidRPr="00554D13">
        <w:rPr>
          <w:sz w:val="24"/>
          <w:szCs w:val="24"/>
        </w:rPr>
        <w:t>Локального сметного расчета</w:t>
      </w:r>
      <w:r w:rsidR="00E37F95" w:rsidRPr="00554D13">
        <w:rPr>
          <w:sz w:val="24"/>
          <w:szCs w:val="24"/>
        </w:rPr>
        <w:t xml:space="preserve"> (сметы)</w:t>
      </w:r>
      <w:r w:rsidRPr="00554D13">
        <w:rPr>
          <w:sz w:val="24"/>
          <w:szCs w:val="24"/>
        </w:rPr>
        <w:t xml:space="preserve"> </w:t>
      </w:r>
      <w:r w:rsidR="005C6DD3" w:rsidRPr="00554D13">
        <w:rPr>
          <w:sz w:val="24"/>
          <w:szCs w:val="24"/>
        </w:rPr>
        <w:t xml:space="preserve">№ </w:t>
      </w:r>
      <w:r w:rsidR="008C45E7">
        <w:rPr>
          <w:sz w:val="24"/>
          <w:szCs w:val="24"/>
        </w:rPr>
        <w:t>ЛС</w:t>
      </w:r>
      <w:r w:rsidR="00A129D5">
        <w:rPr>
          <w:sz w:val="24"/>
          <w:szCs w:val="24"/>
        </w:rPr>
        <w:t xml:space="preserve"> </w:t>
      </w:r>
      <w:r w:rsidR="008C45E7" w:rsidRPr="00002EFF">
        <w:rPr>
          <w:sz w:val="24"/>
          <w:szCs w:val="24"/>
        </w:rPr>
        <w:t>02-01-01</w:t>
      </w:r>
      <w:r w:rsidR="00A129D5">
        <w:rPr>
          <w:sz w:val="24"/>
          <w:szCs w:val="24"/>
        </w:rPr>
        <w:t xml:space="preserve"> и схемы, являющихся неотъемлемой частью Сметной документации</w:t>
      </w:r>
      <w:r w:rsidR="00A129D5" w:rsidRPr="00002EFF">
        <w:rPr>
          <w:sz w:val="24"/>
          <w:szCs w:val="24"/>
        </w:rPr>
        <w:t xml:space="preserve"> (Приложение 2 к Контракту)</w:t>
      </w:r>
      <w:r w:rsidR="006433F3" w:rsidRPr="00914305">
        <w:rPr>
          <w:sz w:val="24"/>
          <w:szCs w:val="24"/>
        </w:rPr>
        <w:t xml:space="preserve">, </w:t>
      </w:r>
      <w:r w:rsidRPr="00914305">
        <w:rPr>
          <w:sz w:val="24"/>
          <w:szCs w:val="24"/>
        </w:rPr>
        <w:t>и</w:t>
      </w:r>
      <w:r w:rsidRPr="00554D13">
        <w:rPr>
          <w:sz w:val="24"/>
          <w:szCs w:val="24"/>
        </w:rPr>
        <w:t xml:space="preserve"> условий настоящего Контракта, не подлежат оплате Заказчиком до устранения Подрядчиком недостатков.</w:t>
      </w:r>
      <w:proofErr w:type="gramEnd"/>
    </w:p>
    <w:p w:rsidR="00A7775F" w:rsidRPr="00554D13" w:rsidRDefault="00A7775F" w:rsidP="00A7775F">
      <w:pPr>
        <w:keepNext/>
        <w:tabs>
          <w:tab w:val="left" w:pos="1440"/>
        </w:tabs>
        <w:spacing w:line="240" w:lineRule="auto"/>
        <w:ind w:firstLine="709"/>
        <w:rPr>
          <w:sz w:val="24"/>
          <w:szCs w:val="24"/>
        </w:rPr>
      </w:pPr>
      <w:r w:rsidRPr="00554D13">
        <w:rPr>
          <w:sz w:val="24"/>
          <w:szCs w:val="24"/>
        </w:rPr>
        <w:t>2.4. Сбор всех необходимых для оплаты документов осуществляется Подрядчиком.</w:t>
      </w:r>
    </w:p>
    <w:p w:rsidR="00A7775F" w:rsidRPr="00554D13" w:rsidRDefault="00A7775F" w:rsidP="00A7775F">
      <w:pPr>
        <w:keepNext/>
        <w:tabs>
          <w:tab w:val="left" w:pos="1440"/>
        </w:tabs>
        <w:spacing w:line="240" w:lineRule="auto"/>
        <w:ind w:firstLine="709"/>
        <w:rPr>
          <w:sz w:val="24"/>
          <w:szCs w:val="24"/>
        </w:rPr>
      </w:pPr>
      <w:r w:rsidRPr="00554D13">
        <w:rPr>
          <w:sz w:val="24"/>
          <w:szCs w:val="24"/>
        </w:rPr>
        <w:t>2.5. Валюта, используемая для расчетов, - рубль Российской Федерации.</w:t>
      </w:r>
    </w:p>
    <w:p w:rsidR="00A7775F" w:rsidRDefault="00A7775F" w:rsidP="006573BF">
      <w:pPr>
        <w:keepNext/>
        <w:tabs>
          <w:tab w:val="left" w:pos="1440"/>
        </w:tabs>
        <w:spacing w:line="240" w:lineRule="auto"/>
        <w:ind w:firstLine="709"/>
        <w:rPr>
          <w:sz w:val="24"/>
          <w:szCs w:val="24"/>
          <w:lang w:eastAsia="en-US"/>
        </w:rPr>
      </w:pPr>
      <w:r w:rsidRPr="00554D13">
        <w:rPr>
          <w:sz w:val="24"/>
          <w:szCs w:val="24"/>
        </w:rPr>
        <w:t xml:space="preserve">2.6. Источник финансирования: </w:t>
      </w:r>
      <w:r w:rsidR="006573BF" w:rsidRPr="005314A2">
        <w:rPr>
          <w:sz w:val="24"/>
          <w:szCs w:val="24"/>
        </w:rPr>
        <w:t xml:space="preserve">бюджет </w:t>
      </w:r>
      <w:proofErr w:type="spellStart"/>
      <w:r w:rsidR="006573BF" w:rsidRPr="005314A2">
        <w:rPr>
          <w:sz w:val="24"/>
          <w:szCs w:val="24"/>
        </w:rPr>
        <w:t>Корниловского</w:t>
      </w:r>
      <w:proofErr w:type="spellEnd"/>
      <w:r w:rsidR="006573BF" w:rsidRPr="005314A2">
        <w:rPr>
          <w:sz w:val="24"/>
          <w:szCs w:val="24"/>
        </w:rPr>
        <w:t xml:space="preserve"> сельского поселения</w:t>
      </w:r>
      <w:r w:rsidR="006573BF">
        <w:rPr>
          <w:sz w:val="24"/>
          <w:szCs w:val="24"/>
        </w:rPr>
        <w:t xml:space="preserve"> Томского района Томской области</w:t>
      </w:r>
      <w:r w:rsidR="006573BF" w:rsidRPr="00C65D2F">
        <w:rPr>
          <w:sz w:val="24"/>
          <w:szCs w:val="24"/>
        </w:rPr>
        <w:t xml:space="preserve">. </w:t>
      </w:r>
      <w:r w:rsidR="00D00C2A" w:rsidRPr="00D16843">
        <w:rPr>
          <w:sz w:val="24"/>
          <w:szCs w:val="24"/>
        </w:rPr>
        <w:t xml:space="preserve">Соглашение </w:t>
      </w:r>
      <w:r w:rsidR="00D00C2A" w:rsidRPr="00D16843">
        <w:rPr>
          <w:sz w:val="24"/>
          <w:szCs w:val="24"/>
          <w:lang w:eastAsia="en-US"/>
        </w:rPr>
        <w:t xml:space="preserve">о предоставлении субсидии бюджету </w:t>
      </w:r>
      <w:proofErr w:type="spellStart"/>
      <w:r w:rsidR="00D00C2A" w:rsidRPr="00D16843">
        <w:rPr>
          <w:sz w:val="24"/>
          <w:szCs w:val="24"/>
          <w:lang w:eastAsia="en-US"/>
        </w:rPr>
        <w:lastRenderedPageBreak/>
        <w:t>Корниловского</w:t>
      </w:r>
      <w:proofErr w:type="spellEnd"/>
      <w:r w:rsidR="00D00C2A" w:rsidRPr="00D16843">
        <w:rPr>
          <w:sz w:val="24"/>
          <w:szCs w:val="24"/>
          <w:lang w:eastAsia="en-US"/>
        </w:rPr>
        <w:t xml:space="preserve"> сельского поселения, входящего в состав Томского района Томской области, на финансовую поддержку инициативного проекта № 50 от 28.04.2025.</w:t>
      </w:r>
      <w:r w:rsidR="00D16843">
        <w:rPr>
          <w:sz w:val="24"/>
          <w:szCs w:val="24"/>
          <w:lang w:eastAsia="en-US"/>
        </w:rPr>
        <w:t xml:space="preserve"> </w:t>
      </w:r>
      <w:r w:rsidR="006573BF" w:rsidRPr="00242AA6">
        <w:rPr>
          <w:sz w:val="24"/>
          <w:szCs w:val="24"/>
        </w:rPr>
        <w:t>Коды бюджетной классификации</w:t>
      </w:r>
      <w:r w:rsidR="006573BF">
        <w:rPr>
          <w:sz w:val="24"/>
          <w:szCs w:val="24"/>
        </w:rPr>
        <w:t>:</w:t>
      </w:r>
      <w:r w:rsidR="006573BF" w:rsidRPr="00242AA6">
        <w:rPr>
          <w:sz w:val="24"/>
          <w:szCs w:val="24"/>
        </w:rPr>
        <w:t xml:space="preserve"> </w:t>
      </w:r>
      <w:r w:rsidR="006573BF" w:rsidRPr="00D16843">
        <w:rPr>
          <w:sz w:val="24"/>
          <w:szCs w:val="24"/>
          <w:lang w:eastAsia="en-US"/>
        </w:rPr>
        <w:t xml:space="preserve">КВСР 938 КФСР 0409 КЦСР </w:t>
      </w:r>
      <w:r w:rsidR="004E757B" w:rsidRPr="00D16843">
        <w:rPr>
          <w:sz w:val="24"/>
          <w:szCs w:val="24"/>
          <w:lang w:eastAsia="en-US"/>
        </w:rPr>
        <w:t>6511041135</w:t>
      </w:r>
      <w:r w:rsidR="006573BF" w:rsidRPr="00D16843">
        <w:rPr>
          <w:sz w:val="24"/>
          <w:szCs w:val="24"/>
          <w:lang w:eastAsia="en-US"/>
        </w:rPr>
        <w:t xml:space="preserve"> КВР 244</w:t>
      </w:r>
      <w:r w:rsidR="0030391D" w:rsidRPr="00D16843">
        <w:rPr>
          <w:sz w:val="24"/>
          <w:szCs w:val="24"/>
          <w:lang w:eastAsia="en-US"/>
        </w:rPr>
        <w:t xml:space="preserve">  </w:t>
      </w:r>
      <w:r w:rsidR="006573BF" w:rsidRPr="00D16843">
        <w:rPr>
          <w:sz w:val="24"/>
          <w:szCs w:val="24"/>
          <w:lang w:eastAsia="en-US"/>
        </w:rPr>
        <w:t xml:space="preserve">- _______, КВСР 938 КФСР 0409 КЦСР </w:t>
      </w:r>
      <w:r w:rsidR="004E757B" w:rsidRPr="00D16843">
        <w:rPr>
          <w:sz w:val="24"/>
          <w:szCs w:val="24"/>
          <w:lang w:eastAsia="en-US"/>
        </w:rPr>
        <w:t>65110S1135</w:t>
      </w:r>
      <w:r w:rsidR="006573BF" w:rsidRPr="00D16843">
        <w:rPr>
          <w:sz w:val="24"/>
          <w:szCs w:val="24"/>
          <w:lang w:eastAsia="en-US"/>
        </w:rPr>
        <w:t xml:space="preserve"> КВР 244</w:t>
      </w:r>
      <w:r w:rsidR="004E757B" w:rsidRPr="00D16843">
        <w:rPr>
          <w:sz w:val="24"/>
          <w:szCs w:val="24"/>
          <w:lang w:eastAsia="en-US"/>
        </w:rPr>
        <w:t xml:space="preserve"> </w:t>
      </w:r>
      <w:r w:rsidR="00D16843" w:rsidRPr="00D16843">
        <w:rPr>
          <w:sz w:val="24"/>
          <w:szCs w:val="24"/>
          <w:lang w:eastAsia="en-US"/>
        </w:rPr>
        <w:t>- _________</w:t>
      </w:r>
      <w:r w:rsidR="006573BF" w:rsidRPr="00D16843">
        <w:rPr>
          <w:sz w:val="24"/>
          <w:szCs w:val="24"/>
          <w:lang w:eastAsia="en-US"/>
        </w:rPr>
        <w:t>.</w:t>
      </w:r>
    </w:p>
    <w:p w:rsidR="00D16843" w:rsidRPr="00D16843" w:rsidRDefault="00D16843" w:rsidP="006573BF">
      <w:pPr>
        <w:keepNext/>
        <w:tabs>
          <w:tab w:val="left" w:pos="1440"/>
        </w:tabs>
        <w:spacing w:line="240" w:lineRule="auto"/>
        <w:ind w:firstLine="709"/>
        <w:rPr>
          <w:sz w:val="24"/>
          <w:szCs w:val="24"/>
          <w:lang w:eastAsia="en-US"/>
        </w:rPr>
      </w:pPr>
    </w:p>
    <w:p w:rsidR="00A7775F" w:rsidRPr="00554D13" w:rsidRDefault="00A7775F" w:rsidP="00A7775F">
      <w:pPr>
        <w:keepNext/>
        <w:tabs>
          <w:tab w:val="left" w:pos="1440"/>
        </w:tabs>
        <w:spacing w:line="240" w:lineRule="auto"/>
        <w:ind w:firstLine="709"/>
        <w:jc w:val="center"/>
        <w:rPr>
          <w:b/>
          <w:bCs/>
          <w:sz w:val="24"/>
          <w:szCs w:val="24"/>
        </w:rPr>
      </w:pPr>
      <w:r w:rsidRPr="00554D13">
        <w:rPr>
          <w:b/>
          <w:bCs/>
          <w:sz w:val="24"/>
          <w:szCs w:val="24"/>
        </w:rPr>
        <w:t>3. СРОКИ</w:t>
      </w:r>
      <w:r w:rsidR="00B1212E" w:rsidRPr="00554D13">
        <w:rPr>
          <w:b/>
          <w:bCs/>
          <w:sz w:val="24"/>
          <w:szCs w:val="24"/>
        </w:rPr>
        <w:t xml:space="preserve"> ВЫПОЛНЕНИЯ РАБОТ</w:t>
      </w:r>
      <w:r w:rsidRPr="00554D13">
        <w:rPr>
          <w:b/>
          <w:bCs/>
          <w:sz w:val="24"/>
          <w:szCs w:val="24"/>
        </w:rPr>
        <w:t>, МЕСТО</w:t>
      </w:r>
      <w:r w:rsidR="00B1212E" w:rsidRPr="00554D13">
        <w:rPr>
          <w:b/>
          <w:bCs/>
          <w:sz w:val="24"/>
          <w:szCs w:val="24"/>
        </w:rPr>
        <w:t>, КАЧЕСТВО</w:t>
      </w:r>
      <w:r w:rsidRPr="00554D13">
        <w:rPr>
          <w:b/>
          <w:bCs/>
          <w:sz w:val="24"/>
          <w:szCs w:val="24"/>
        </w:rPr>
        <w:t xml:space="preserve"> И УСЛОВИЯ ВЫПОЛНЕНИЯ РАБОТ</w:t>
      </w:r>
    </w:p>
    <w:p w:rsidR="00A7775F" w:rsidRPr="00554D13" w:rsidRDefault="00A7775F" w:rsidP="000E1869">
      <w:pPr>
        <w:keepNext/>
        <w:tabs>
          <w:tab w:val="left" w:pos="1076"/>
        </w:tabs>
        <w:spacing w:line="240" w:lineRule="auto"/>
        <w:ind w:firstLine="709"/>
        <w:rPr>
          <w:sz w:val="24"/>
          <w:szCs w:val="24"/>
        </w:rPr>
      </w:pPr>
      <w:r w:rsidRPr="00554D13">
        <w:rPr>
          <w:sz w:val="24"/>
          <w:szCs w:val="24"/>
        </w:rPr>
        <w:t xml:space="preserve">3.1. </w:t>
      </w:r>
      <w:r w:rsidR="004E194E" w:rsidRPr="00554D13">
        <w:rPr>
          <w:bCs/>
          <w:sz w:val="24"/>
          <w:szCs w:val="24"/>
        </w:rPr>
        <w:t>Выполнение работ осуществляется</w:t>
      </w:r>
      <w:r w:rsidRPr="00554D13">
        <w:rPr>
          <w:sz w:val="24"/>
          <w:szCs w:val="24"/>
        </w:rPr>
        <w:t xml:space="preserve"> в соответствии с графиком </w:t>
      </w:r>
      <w:r w:rsidR="00A2287C" w:rsidRPr="001A0A69">
        <w:rPr>
          <w:sz w:val="24"/>
          <w:szCs w:val="24"/>
        </w:rPr>
        <w:t>выполнения работ по ремонту</w:t>
      </w:r>
      <w:r w:rsidRPr="001A0A69">
        <w:rPr>
          <w:sz w:val="24"/>
          <w:szCs w:val="24"/>
        </w:rPr>
        <w:t xml:space="preserve"> (</w:t>
      </w:r>
      <w:r w:rsidRPr="001A0A69">
        <w:rPr>
          <w:color w:val="000000"/>
          <w:sz w:val="24"/>
          <w:szCs w:val="24"/>
        </w:rPr>
        <w:t xml:space="preserve">Приложение </w:t>
      </w:r>
      <w:r w:rsidR="007E4542" w:rsidRPr="001A0A69">
        <w:rPr>
          <w:color w:val="000000"/>
          <w:sz w:val="24"/>
          <w:szCs w:val="24"/>
        </w:rPr>
        <w:t>4</w:t>
      </w:r>
      <w:r w:rsidRPr="001A0A69">
        <w:rPr>
          <w:color w:val="000000"/>
          <w:sz w:val="24"/>
          <w:szCs w:val="24"/>
        </w:rPr>
        <w:t xml:space="preserve"> к Контракту</w:t>
      </w:r>
      <w:r w:rsidRPr="001A0A69">
        <w:rPr>
          <w:sz w:val="24"/>
          <w:szCs w:val="24"/>
        </w:rPr>
        <w:t>):</w:t>
      </w:r>
    </w:p>
    <w:p w:rsidR="00A7775F" w:rsidRPr="00554D13" w:rsidRDefault="00A7775F" w:rsidP="000E1869">
      <w:pPr>
        <w:pStyle w:val="3"/>
        <w:keepNext/>
        <w:keepLines/>
        <w:tabs>
          <w:tab w:val="left" w:pos="0"/>
          <w:tab w:val="left" w:pos="1843"/>
        </w:tabs>
        <w:spacing w:line="240" w:lineRule="auto"/>
        <w:ind w:left="0" w:firstLine="709"/>
        <w:rPr>
          <w:sz w:val="24"/>
          <w:szCs w:val="24"/>
        </w:rPr>
      </w:pPr>
      <w:r w:rsidRPr="00554D13">
        <w:rPr>
          <w:sz w:val="24"/>
          <w:szCs w:val="24"/>
        </w:rPr>
        <w:t xml:space="preserve">Срок начала </w:t>
      </w:r>
      <w:r w:rsidR="00766E66" w:rsidRPr="00554D13">
        <w:rPr>
          <w:sz w:val="24"/>
          <w:szCs w:val="24"/>
        </w:rPr>
        <w:t xml:space="preserve">выполнения </w:t>
      </w:r>
      <w:r w:rsidRPr="00554D13">
        <w:rPr>
          <w:sz w:val="24"/>
          <w:szCs w:val="24"/>
        </w:rPr>
        <w:t xml:space="preserve">работ: </w:t>
      </w:r>
      <w:proofErr w:type="gramStart"/>
      <w:r w:rsidRPr="00554D13">
        <w:rPr>
          <w:sz w:val="24"/>
          <w:szCs w:val="24"/>
        </w:rPr>
        <w:t>с даты заключения</w:t>
      </w:r>
      <w:proofErr w:type="gramEnd"/>
      <w:r w:rsidRPr="00554D13">
        <w:rPr>
          <w:sz w:val="24"/>
          <w:szCs w:val="24"/>
        </w:rPr>
        <w:t xml:space="preserve"> контракта.</w:t>
      </w:r>
    </w:p>
    <w:p w:rsidR="00A7775F" w:rsidRPr="00554D13" w:rsidRDefault="00715289" w:rsidP="000E1869">
      <w:pPr>
        <w:keepNext/>
        <w:tabs>
          <w:tab w:val="left" w:pos="1076"/>
        </w:tabs>
        <w:spacing w:line="240" w:lineRule="auto"/>
        <w:ind w:firstLine="709"/>
        <w:rPr>
          <w:sz w:val="24"/>
          <w:szCs w:val="24"/>
        </w:rPr>
      </w:pPr>
      <w:r w:rsidRPr="00554D13">
        <w:rPr>
          <w:sz w:val="24"/>
          <w:szCs w:val="24"/>
        </w:rPr>
        <w:t xml:space="preserve">Срок </w:t>
      </w:r>
      <w:r w:rsidR="00460CDF" w:rsidRPr="00554D13">
        <w:rPr>
          <w:sz w:val="24"/>
          <w:szCs w:val="24"/>
        </w:rPr>
        <w:t xml:space="preserve">окончания </w:t>
      </w:r>
      <w:r w:rsidRPr="00554D13">
        <w:rPr>
          <w:sz w:val="24"/>
          <w:szCs w:val="24"/>
        </w:rPr>
        <w:t xml:space="preserve">выполнения работ: </w:t>
      </w:r>
      <w:r w:rsidR="00CA7480" w:rsidRPr="00D16843">
        <w:rPr>
          <w:sz w:val="24"/>
          <w:szCs w:val="24"/>
        </w:rPr>
        <w:t>не позднее 01 сентября 2025 года.</w:t>
      </w:r>
    </w:p>
    <w:p w:rsidR="00A7775F" w:rsidRPr="001B4FCD" w:rsidRDefault="00A7775F" w:rsidP="00A7775F">
      <w:pPr>
        <w:keepNext/>
        <w:tabs>
          <w:tab w:val="left" w:pos="1076"/>
        </w:tabs>
        <w:spacing w:line="240" w:lineRule="auto"/>
        <w:ind w:firstLine="709"/>
        <w:rPr>
          <w:bCs/>
          <w:sz w:val="24"/>
        </w:rPr>
      </w:pPr>
      <w:r w:rsidRPr="00554D13">
        <w:rPr>
          <w:sz w:val="24"/>
          <w:szCs w:val="24"/>
        </w:rPr>
        <w:t>3.</w:t>
      </w:r>
      <w:r w:rsidR="0061402E" w:rsidRPr="00554D13">
        <w:rPr>
          <w:sz w:val="24"/>
          <w:szCs w:val="24"/>
        </w:rPr>
        <w:t>2</w:t>
      </w:r>
      <w:r w:rsidRPr="00554D13">
        <w:rPr>
          <w:sz w:val="24"/>
          <w:szCs w:val="24"/>
        </w:rPr>
        <w:t xml:space="preserve">. </w:t>
      </w:r>
      <w:r w:rsidRPr="00554D13">
        <w:rPr>
          <w:color w:val="000000"/>
          <w:sz w:val="24"/>
          <w:szCs w:val="24"/>
        </w:rPr>
        <w:t xml:space="preserve">Место выполнения работ: </w:t>
      </w:r>
      <w:r w:rsidR="00045A98" w:rsidRPr="005C2566">
        <w:rPr>
          <w:bCs/>
          <w:sz w:val="24"/>
          <w:szCs w:val="24"/>
        </w:rPr>
        <w:t xml:space="preserve">Томская область, Томский район, </w:t>
      </w:r>
      <w:r w:rsidR="00045A98" w:rsidRPr="003A6783">
        <w:rPr>
          <w:bCs/>
          <w:sz w:val="24"/>
          <w:szCs w:val="24"/>
        </w:rPr>
        <w:t xml:space="preserve">с. </w:t>
      </w:r>
      <w:proofErr w:type="spellStart"/>
      <w:r w:rsidR="00045A98" w:rsidRPr="003A6783">
        <w:rPr>
          <w:bCs/>
          <w:sz w:val="24"/>
          <w:szCs w:val="24"/>
        </w:rPr>
        <w:t>Корнилово</w:t>
      </w:r>
      <w:proofErr w:type="spellEnd"/>
      <w:r w:rsidR="00045A98" w:rsidRPr="003A6783">
        <w:rPr>
          <w:bCs/>
          <w:sz w:val="24"/>
          <w:szCs w:val="24"/>
        </w:rPr>
        <w:t xml:space="preserve"> ул. Рождественская (от ул. Вознесенская в сторону ул. Соборной) </w:t>
      </w:r>
      <w:r w:rsidR="00045A98" w:rsidRPr="0026179D">
        <w:rPr>
          <w:bCs/>
          <w:sz w:val="24"/>
          <w:szCs w:val="24"/>
        </w:rPr>
        <w:t xml:space="preserve">(участок дороги определен </w:t>
      </w:r>
      <w:r w:rsidR="00045A98">
        <w:rPr>
          <w:bCs/>
          <w:sz w:val="24"/>
          <w:szCs w:val="24"/>
        </w:rPr>
        <w:t>схемой, являющейся неотъемлемой частью Сметной документации (Приложение 2 к Контракту)</w:t>
      </w:r>
      <w:r w:rsidR="00045A98" w:rsidRPr="0026179D">
        <w:rPr>
          <w:bCs/>
          <w:sz w:val="24"/>
          <w:szCs w:val="24"/>
        </w:rPr>
        <w:t>)</w:t>
      </w:r>
      <w:r w:rsidR="00045A98">
        <w:rPr>
          <w:bCs/>
          <w:sz w:val="24"/>
          <w:szCs w:val="24"/>
        </w:rPr>
        <w:t>.</w:t>
      </w:r>
    </w:p>
    <w:p w:rsidR="00A7775F" w:rsidRPr="00554D13" w:rsidRDefault="00A7775F" w:rsidP="00A7775F">
      <w:pPr>
        <w:keepNext/>
        <w:tabs>
          <w:tab w:val="left" w:pos="1076"/>
        </w:tabs>
        <w:spacing w:line="240" w:lineRule="auto"/>
        <w:ind w:firstLine="709"/>
        <w:rPr>
          <w:sz w:val="24"/>
          <w:szCs w:val="24"/>
        </w:rPr>
      </w:pPr>
      <w:r w:rsidRPr="00554D13">
        <w:rPr>
          <w:sz w:val="24"/>
          <w:szCs w:val="24"/>
        </w:rPr>
        <w:t>3.</w:t>
      </w:r>
      <w:r w:rsidR="0061402E" w:rsidRPr="00554D13">
        <w:rPr>
          <w:sz w:val="24"/>
          <w:szCs w:val="24"/>
        </w:rPr>
        <w:t>3</w:t>
      </w:r>
      <w:r w:rsidRPr="00554D13">
        <w:rPr>
          <w:sz w:val="24"/>
          <w:szCs w:val="24"/>
        </w:rPr>
        <w:t xml:space="preserve">. В течение </w:t>
      </w:r>
      <w:r w:rsidR="00C54E0E" w:rsidRPr="00554D13">
        <w:rPr>
          <w:sz w:val="24"/>
          <w:szCs w:val="24"/>
        </w:rPr>
        <w:t>3</w:t>
      </w:r>
      <w:r w:rsidRPr="00554D13">
        <w:rPr>
          <w:sz w:val="24"/>
          <w:szCs w:val="24"/>
        </w:rPr>
        <w:t xml:space="preserve"> (</w:t>
      </w:r>
      <w:r w:rsidR="00C54E0E" w:rsidRPr="00554D13">
        <w:rPr>
          <w:sz w:val="24"/>
          <w:szCs w:val="24"/>
        </w:rPr>
        <w:t>Трех</w:t>
      </w:r>
      <w:r w:rsidRPr="00554D13">
        <w:rPr>
          <w:sz w:val="24"/>
          <w:szCs w:val="24"/>
        </w:rPr>
        <w:t>) рабочих дней со дня заключения настоящего Контракта Стороны сообщают друг другу в письменной форме список лиц, являющихся их представителями на объекте, с указанием их полномочий, а также представляют доверенности, иные документы, подтверждающие их полномочия.</w:t>
      </w:r>
    </w:p>
    <w:p w:rsidR="00A7775F" w:rsidRPr="00554D13" w:rsidRDefault="00A7775F" w:rsidP="00A7775F">
      <w:pPr>
        <w:keepNext/>
        <w:keepLines/>
        <w:tabs>
          <w:tab w:val="left" w:pos="1076"/>
        </w:tabs>
        <w:spacing w:line="240" w:lineRule="auto"/>
        <w:ind w:firstLine="709"/>
        <w:rPr>
          <w:color w:val="000000"/>
          <w:sz w:val="24"/>
          <w:szCs w:val="24"/>
        </w:rPr>
      </w:pPr>
      <w:r w:rsidRPr="00554D13">
        <w:rPr>
          <w:color w:val="000000"/>
          <w:sz w:val="24"/>
          <w:szCs w:val="24"/>
        </w:rPr>
        <w:t>3.</w:t>
      </w:r>
      <w:r w:rsidR="00BD7B25" w:rsidRPr="00554D13">
        <w:rPr>
          <w:color w:val="000000"/>
          <w:sz w:val="24"/>
          <w:szCs w:val="24"/>
        </w:rPr>
        <w:t>4</w:t>
      </w:r>
      <w:r w:rsidR="008C252A" w:rsidRPr="00554D13">
        <w:rPr>
          <w:color w:val="000000"/>
          <w:sz w:val="24"/>
          <w:szCs w:val="24"/>
        </w:rPr>
        <w:t>.</w:t>
      </w:r>
      <w:r w:rsidRPr="00554D13">
        <w:rPr>
          <w:color w:val="000000"/>
          <w:sz w:val="24"/>
          <w:szCs w:val="24"/>
        </w:rPr>
        <w:t xml:space="preserve"> Заказчик привлекает за свой счет организацию, осуществляющую строительный </w:t>
      </w:r>
      <w:proofErr w:type="gramStart"/>
      <w:r w:rsidRPr="00554D13">
        <w:rPr>
          <w:color w:val="000000"/>
          <w:sz w:val="24"/>
          <w:szCs w:val="24"/>
        </w:rPr>
        <w:t>контроль за</w:t>
      </w:r>
      <w:proofErr w:type="gramEnd"/>
      <w:r w:rsidRPr="00554D13">
        <w:rPr>
          <w:color w:val="000000"/>
          <w:sz w:val="24"/>
          <w:szCs w:val="24"/>
        </w:rPr>
        <w:t xml:space="preserve"> выполнением работ по ремонту автомобильных дорог общего пользования местного значения, в целях обеспечения контроля за выполнением работ в соответствии со статьей 53 Градостроительного кодекса Российской Федерации.</w:t>
      </w:r>
    </w:p>
    <w:p w:rsidR="00004909" w:rsidRPr="00554D13" w:rsidRDefault="00011BCF" w:rsidP="00004909">
      <w:pPr>
        <w:keepNext/>
        <w:keepLines/>
        <w:tabs>
          <w:tab w:val="left" w:pos="1076"/>
        </w:tabs>
        <w:spacing w:line="240" w:lineRule="auto"/>
        <w:ind w:firstLine="709"/>
        <w:rPr>
          <w:color w:val="000000"/>
          <w:sz w:val="24"/>
          <w:szCs w:val="24"/>
        </w:rPr>
      </w:pPr>
      <w:r w:rsidRPr="00554D13">
        <w:rPr>
          <w:color w:val="000000"/>
          <w:sz w:val="24"/>
          <w:szCs w:val="24"/>
        </w:rPr>
        <w:t>3.</w:t>
      </w:r>
      <w:r w:rsidR="00DB3F58" w:rsidRPr="00554D13">
        <w:rPr>
          <w:color w:val="000000"/>
          <w:sz w:val="24"/>
          <w:szCs w:val="24"/>
        </w:rPr>
        <w:t>5</w:t>
      </w:r>
      <w:r w:rsidRPr="00554D13">
        <w:rPr>
          <w:color w:val="000000"/>
          <w:sz w:val="24"/>
          <w:szCs w:val="24"/>
        </w:rPr>
        <w:t xml:space="preserve">. </w:t>
      </w:r>
      <w:r w:rsidR="00004909" w:rsidRPr="00554D13">
        <w:rPr>
          <w:color w:val="000000"/>
          <w:sz w:val="24"/>
          <w:szCs w:val="24"/>
        </w:rPr>
        <w:t xml:space="preserve">Подрядчик </w:t>
      </w:r>
      <w:r w:rsidR="000B2F24" w:rsidRPr="00554D13">
        <w:rPr>
          <w:color w:val="000000"/>
          <w:sz w:val="24"/>
          <w:szCs w:val="24"/>
        </w:rPr>
        <w:t xml:space="preserve">в день сдачи выполненных работ (их результата) </w:t>
      </w:r>
      <w:r w:rsidR="00004909" w:rsidRPr="00554D13">
        <w:rPr>
          <w:color w:val="000000"/>
          <w:sz w:val="24"/>
          <w:szCs w:val="24"/>
        </w:rPr>
        <w:t>формирует с использованием ЕИС, подписывает усиленной электронной подписью лица, имеющего право действовать от имени Подрядчика, и размещает в ЕИС документ о приемке, который должен содержать информацию, предусмотренную статьей 94 Закона № 44-ФЗ.</w:t>
      </w:r>
    </w:p>
    <w:p w:rsidR="00011BCF" w:rsidRDefault="00004909" w:rsidP="00004909">
      <w:pPr>
        <w:keepNext/>
        <w:keepLines/>
        <w:tabs>
          <w:tab w:val="left" w:pos="1076"/>
        </w:tabs>
        <w:spacing w:line="240" w:lineRule="auto"/>
        <w:ind w:firstLine="709"/>
        <w:rPr>
          <w:color w:val="000000"/>
          <w:sz w:val="24"/>
          <w:szCs w:val="24"/>
        </w:rPr>
      </w:pPr>
      <w:r w:rsidRPr="00554D13">
        <w:rPr>
          <w:color w:val="000000"/>
          <w:sz w:val="24"/>
          <w:szCs w:val="24"/>
        </w:rPr>
        <w:t xml:space="preserve">Одновременно с документами о приемке </w:t>
      </w:r>
      <w:proofErr w:type="gramStart"/>
      <w:r w:rsidRPr="00554D13">
        <w:rPr>
          <w:color w:val="000000"/>
          <w:sz w:val="24"/>
          <w:szCs w:val="24"/>
        </w:rPr>
        <w:t>предоставляются иные документы</w:t>
      </w:r>
      <w:proofErr w:type="gramEnd"/>
      <w:r w:rsidRPr="00554D13">
        <w:rPr>
          <w:color w:val="000000"/>
          <w:sz w:val="24"/>
          <w:szCs w:val="24"/>
        </w:rPr>
        <w:t>, которые Подрядчик обязан предоставить Заказчику в соответствии с условиями Контракта.</w:t>
      </w:r>
    </w:p>
    <w:p w:rsidR="00CD75AC" w:rsidRPr="00554D13" w:rsidRDefault="00CD75AC" w:rsidP="00004909">
      <w:pPr>
        <w:keepNext/>
        <w:keepLines/>
        <w:tabs>
          <w:tab w:val="left" w:pos="1076"/>
        </w:tabs>
        <w:spacing w:line="240" w:lineRule="auto"/>
        <w:ind w:firstLine="709"/>
        <w:rPr>
          <w:color w:val="000000"/>
          <w:sz w:val="24"/>
          <w:szCs w:val="24"/>
        </w:rPr>
      </w:pPr>
      <w:r>
        <w:rPr>
          <w:color w:val="000000"/>
          <w:sz w:val="24"/>
          <w:szCs w:val="24"/>
        </w:rPr>
        <w:t>3.6. Срок исполнения Контракта</w:t>
      </w:r>
      <w:r w:rsidR="00A65FB3">
        <w:rPr>
          <w:color w:val="000000"/>
          <w:sz w:val="24"/>
          <w:szCs w:val="24"/>
        </w:rPr>
        <w:t xml:space="preserve"> (с учетом приемки и оплаты</w:t>
      </w:r>
      <w:r w:rsidR="007D44DA" w:rsidRPr="007D44DA">
        <w:rPr>
          <w:color w:val="000000"/>
          <w:sz w:val="24"/>
          <w:szCs w:val="24"/>
        </w:rPr>
        <w:t xml:space="preserve"> </w:t>
      </w:r>
      <w:r w:rsidR="007D44DA">
        <w:rPr>
          <w:color w:val="000000"/>
          <w:sz w:val="24"/>
          <w:szCs w:val="24"/>
        </w:rPr>
        <w:t>выполненных работ</w:t>
      </w:r>
      <w:r w:rsidR="00A65FB3">
        <w:rPr>
          <w:color w:val="000000"/>
          <w:sz w:val="24"/>
          <w:szCs w:val="24"/>
        </w:rPr>
        <w:t>)</w:t>
      </w:r>
      <w:r w:rsidR="00A63657">
        <w:rPr>
          <w:color w:val="000000"/>
          <w:sz w:val="24"/>
          <w:szCs w:val="24"/>
        </w:rPr>
        <w:t xml:space="preserve">: </w:t>
      </w:r>
      <w:r w:rsidR="003903D8" w:rsidRPr="009168E1">
        <w:rPr>
          <w:color w:val="000000"/>
          <w:sz w:val="24"/>
          <w:szCs w:val="24"/>
        </w:rPr>
        <w:t>08.10.2025</w:t>
      </w:r>
      <w:r>
        <w:rPr>
          <w:color w:val="000000"/>
          <w:sz w:val="24"/>
          <w:szCs w:val="24"/>
        </w:rPr>
        <w:t xml:space="preserve"> года.</w:t>
      </w:r>
    </w:p>
    <w:p w:rsidR="00A7775F" w:rsidRPr="00554D13" w:rsidRDefault="00A7775F" w:rsidP="00A7775F">
      <w:pPr>
        <w:keepNext/>
        <w:tabs>
          <w:tab w:val="left" w:pos="1076"/>
        </w:tabs>
        <w:spacing w:line="240" w:lineRule="auto"/>
        <w:ind w:firstLine="709"/>
        <w:rPr>
          <w:sz w:val="24"/>
          <w:szCs w:val="24"/>
        </w:rPr>
      </w:pPr>
    </w:p>
    <w:p w:rsidR="00A7775F" w:rsidRPr="00554D13" w:rsidRDefault="00A7775F" w:rsidP="00A7775F">
      <w:pPr>
        <w:keepNext/>
        <w:tabs>
          <w:tab w:val="left" w:pos="0"/>
          <w:tab w:val="left" w:pos="1440"/>
        </w:tabs>
        <w:spacing w:line="240" w:lineRule="auto"/>
        <w:ind w:firstLine="709"/>
        <w:jc w:val="center"/>
        <w:rPr>
          <w:b/>
          <w:bCs/>
          <w:caps/>
          <w:sz w:val="24"/>
          <w:szCs w:val="24"/>
        </w:rPr>
      </w:pPr>
      <w:r w:rsidRPr="00554D13">
        <w:rPr>
          <w:b/>
          <w:bCs/>
          <w:caps/>
          <w:sz w:val="24"/>
          <w:szCs w:val="24"/>
        </w:rPr>
        <w:t>4. показатели МАТЕРИАЛОВ И ОБОРУДОВАНИЯ. ОБЕСПЕЧЕНИЕ МАТЕРИАЛАМИ И ОБОРУДОВАНИем</w:t>
      </w:r>
    </w:p>
    <w:p w:rsidR="00A7775F" w:rsidRPr="00554D13" w:rsidRDefault="00A7775F" w:rsidP="00A7775F">
      <w:pPr>
        <w:keepNext/>
        <w:tabs>
          <w:tab w:val="left" w:pos="0"/>
          <w:tab w:val="left" w:pos="1440"/>
        </w:tabs>
        <w:spacing w:line="240" w:lineRule="auto"/>
        <w:ind w:firstLine="709"/>
        <w:rPr>
          <w:sz w:val="24"/>
          <w:szCs w:val="24"/>
        </w:rPr>
      </w:pPr>
      <w:r w:rsidRPr="00554D13">
        <w:rPr>
          <w:sz w:val="24"/>
          <w:szCs w:val="24"/>
        </w:rPr>
        <w:t xml:space="preserve">4.1. Подрядчик принимает на себя обязательство обеспечить выполнение работ, предусмотренных пунктом 1.1 Контракта, материалами и оборудованием. </w:t>
      </w:r>
    </w:p>
    <w:p w:rsidR="00A7775F" w:rsidRPr="00554D13" w:rsidRDefault="00A7775F" w:rsidP="00A7775F">
      <w:pPr>
        <w:keepNext/>
        <w:tabs>
          <w:tab w:val="left" w:pos="0"/>
          <w:tab w:val="left" w:pos="1440"/>
        </w:tabs>
        <w:spacing w:line="240" w:lineRule="auto"/>
        <w:ind w:firstLine="709"/>
        <w:rPr>
          <w:sz w:val="24"/>
          <w:szCs w:val="24"/>
        </w:rPr>
      </w:pPr>
      <w:r w:rsidRPr="00554D13">
        <w:rPr>
          <w:sz w:val="24"/>
          <w:szCs w:val="24"/>
        </w:rPr>
        <w:t xml:space="preserve">4.2. </w:t>
      </w:r>
      <w:proofErr w:type="gramStart"/>
      <w:r w:rsidR="008376D3" w:rsidRPr="00554D13">
        <w:rPr>
          <w:sz w:val="24"/>
          <w:szCs w:val="24"/>
        </w:rPr>
        <w:t>П</w:t>
      </w:r>
      <w:r w:rsidRPr="00554D13">
        <w:rPr>
          <w:sz w:val="24"/>
          <w:szCs w:val="24"/>
        </w:rPr>
        <w:t xml:space="preserve">оказатели материалов и оборудования, используемых при выполнении работ, должны соответствовать Гражданскому кодексу Российской Федерации, Федеральному закону от 22 июля 2008 года № 123-ФЗ «Технический регламент о требованиях пожарной безопасности», Федеральному закону от 23 ноября 2009 года № 261-ФЗ «Об энергосбережении и о повышении энергетической эффективности и о внесении изменений в отдельные законодательные акты Российской Федерации», иным положениям действующего законодательства Российской Федерации, </w:t>
      </w:r>
      <w:r w:rsidR="008376D3" w:rsidRPr="00554D13">
        <w:rPr>
          <w:sz w:val="24"/>
          <w:szCs w:val="24"/>
        </w:rPr>
        <w:t>государственным</w:t>
      </w:r>
      <w:proofErr w:type="gramEnd"/>
      <w:r w:rsidR="008376D3" w:rsidRPr="00554D13">
        <w:rPr>
          <w:sz w:val="24"/>
          <w:szCs w:val="24"/>
        </w:rPr>
        <w:t xml:space="preserve"> и общесоюзным стандартам, техническим условиям, Локальному сметному расчету</w:t>
      </w:r>
      <w:r w:rsidR="008057DF" w:rsidRPr="00554D13">
        <w:rPr>
          <w:sz w:val="24"/>
          <w:szCs w:val="24"/>
        </w:rPr>
        <w:t xml:space="preserve"> (смете)</w:t>
      </w:r>
      <w:r w:rsidR="008376D3" w:rsidRPr="00554D13">
        <w:rPr>
          <w:sz w:val="24"/>
          <w:szCs w:val="24"/>
        </w:rPr>
        <w:t xml:space="preserve"> № </w:t>
      </w:r>
      <w:r w:rsidR="008C45E7">
        <w:rPr>
          <w:sz w:val="24"/>
          <w:szCs w:val="24"/>
        </w:rPr>
        <w:t>ЛС</w:t>
      </w:r>
      <w:r w:rsidR="00937A6F">
        <w:rPr>
          <w:sz w:val="24"/>
          <w:szCs w:val="24"/>
        </w:rPr>
        <w:t xml:space="preserve"> </w:t>
      </w:r>
      <w:r w:rsidR="008C45E7" w:rsidRPr="00002EFF">
        <w:rPr>
          <w:sz w:val="24"/>
          <w:szCs w:val="24"/>
        </w:rPr>
        <w:t>02-01-01</w:t>
      </w:r>
      <w:r w:rsidR="00937A6F">
        <w:rPr>
          <w:sz w:val="24"/>
          <w:szCs w:val="24"/>
        </w:rPr>
        <w:t>, являющемуся неотъемлемой частью Сметной документации</w:t>
      </w:r>
      <w:r w:rsidR="006433F3" w:rsidRPr="00554D13">
        <w:rPr>
          <w:sz w:val="24"/>
          <w:szCs w:val="24"/>
        </w:rPr>
        <w:t xml:space="preserve"> </w:t>
      </w:r>
      <w:r w:rsidR="008376D3" w:rsidRPr="00554D13">
        <w:rPr>
          <w:sz w:val="24"/>
          <w:szCs w:val="24"/>
        </w:rPr>
        <w:t xml:space="preserve">(Приложение </w:t>
      </w:r>
      <w:r w:rsidR="007E4542" w:rsidRPr="00554D13">
        <w:rPr>
          <w:sz w:val="24"/>
          <w:szCs w:val="24"/>
        </w:rPr>
        <w:t>2</w:t>
      </w:r>
      <w:r w:rsidR="008376D3" w:rsidRPr="00554D13">
        <w:rPr>
          <w:sz w:val="24"/>
          <w:szCs w:val="24"/>
        </w:rPr>
        <w:t xml:space="preserve"> к Контракту)</w:t>
      </w:r>
      <w:r w:rsidR="006433F3" w:rsidRPr="00554D13">
        <w:rPr>
          <w:sz w:val="24"/>
          <w:szCs w:val="24"/>
        </w:rPr>
        <w:t xml:space="preserve"> </w:t>
      </w:r>
      <w:r w:rsidRPr="00554D13">
        <w:rPr>
          <w:sz w:val="24"/>
          <w:szCs w:val="24"/>
        </w:rPr>
        <w:t>и подтверждаться соответствующими сертификатами (декларациями) о соответствии (при их наличии в соответствии с требованиями законодательства Российской Федерации) и другими документами, удостоверяющими их качество.</w:t>
      </w:r>
    </w:p>
    <w:p w:rsidR="00A7775F" w:rsidRPr="00554D13" w:rsidRDefault="00A7775F" w:rsidP="00A7775F">
      <w:pPr>
        <w:keepNext/>
        <w:tabs>
          <w:tab w:val="left" w:pos="0"/>
          <w:tab w:val="left" w:pos="1440"/>
        </w:tabs>
        <w:spacing w:line="240" w:lineRule="auto"/>
        <w:ind w:firstLine="709"/>
        <w:rPr>
          <w:color w:val="000000"/>
          <w:sz w:val="24"/>
          <w:szCs w:val="24"/>
        </w:rPr>
      </w:pPr>
      <w:r w:rsidRPr="00554D13">
        <w:rPr>
          <w:sz w:val="24"/>
          <w:szCs w:val="24"/>
        </w:rPr>
        <w:t xml:space="preserve">Копии сертификатов (деклараций) о соответствии </w:t>
      </w:r>
      <w:r w:rsidRPr="00554D13">
        <w:rPr>
          <w:color w:val="000000"/>
          <w:sz w:val="24"/>
          <w:szCs w:val="24"/>
        </w:rPr>
        <w:t xml:space="preserve">(в случае, если их наличие предусмотрено законодательством Российской Федерации) </w:t>
      </w:r>
      <w:r w:rsidRPr="00554D13">
        <w:rPr>
          <w:sz w:val="24"/>
          <w:szCs w:val="24"/>
        </w:rPr>
        <w:t xml:space="preserve">и другие документы, </w:t>
      </w:r>
      <w:r w:rsidRPr="00554D13">
        <w:rPr>
          <w:color w:val="000000"/>
          <w:sz w:val="24"/>
          <w:szCs w:val="24"/>
        </w:rPr>
        <w:t xml:space="preserve">удостоверяющие качество материалов и оборудования, предоставляются Заказчику для ознакомления в процессе производства работ по требованию Заказчика и должны быть </w:t>
      </w:r>
      <w:r w:rsidRPr="00554D13">
        <w:rPr>
          <w:color w:val="000000"/>
          <w:sz w:val="24"/>
          <w:szCs w:val="24"/>
        </w:rPr>
        <w:lastRenderedPageBreak/>
        <w:t>переданы Подрядчиком Заказчику в составе исполнительной документации в соответствии с пунктом 6.2 Контракта.</w:t>
      </w:r>
    </w:p>
    <w:p w:rsidR="00A7775F" w:rsidRPr="00554D13" w:rsidRDefault="00A7775F" w:rsidP="00A7775F">
      <w:pPr>
        <w:keepNext/>
        <w:tabs>
          <w:tab w:val="left" w:pos="0"/>
          <w:tab w:val="left" w:pos="1440"/>
        </w:tabs>
        <w:spacing w:line="240" w:lineRule="auto"/>
        <w:ind w:firstLine="709"/>
        <w:rPr>
          <w:sz w:val="24"/>
          <w:szCs w:val="24"/>
        </w:rPr>
      </w:pPr>
      <w:proofErr w:type="gramStart"/>
      <w:r w:rsidRPr="00554D13">
        <w:rPr>
          <w:sz w:val="24"/>
          <w:szCs w:val="24"/>
        </w:rPr>
        <w:t>Материалы и оборудование, используемые при выполнении работ, должны быть новыми (материал и оборудование, которые не были в употреблении, в ремонте, в том числе, которые не были восстановлены, у которых не была осуществлена замена составных частей, не были восстановлены потребительские свойства).</w:t>
      </w:r>
      <w:proofErr w:type="gramEnd"/>
    </w:p>
    <w:p w:rsidR="00A04DFB" w:rsidRPr="00554D13" w:rsidRDefault="00A04DFB" w:rsidP="00A7775F">
      <w:pPr>
        <w:keepNext/>
        <w:tabs>
          <w:tab w:val="left" w:pos="0"/>
          <w:tab w:val="left" w:pos="1440"/>
        </w:tabs>
        <w:spacing w:line="240" w:lineRule="auto"/>
        <w:ind w:firstLine="709"/>
        <w:rPr>
          <w:sz w:val="24"/>
          <w:szCs w:val="24"/>
        </w:rPr>
      </w:pPr>
      <w:r w:rsidRPr="00554D13">
        <w:rPr>
          <w:sz w:val="24"/>
          <w:szCs w:val="24"/>
        </w:rPr>
        <w:t xml:space="preserve">В случае если </w:t>
      </w:r>
      <w:r w:rsidR="004B3474" w:rsidRPr="00554D13">
        <w:rPr>
          <w:sz w:val="24"/>
          <w:szCs w:val="24"/>
        </w:rPr>
        <w:t>Л</w:t>
      </w:r>
      <w:r w:rsidRPr="00554D13">
        <w:rPr>
          <w:sz w:val="24"/>
          <w:szCs w:val="24"/>
        </w:rPr>
        <w:t xml:space="preserve">окальный сметный расчет </w:t>
      </w:r>
      <w:r w:rsidR="005341CA" w:rsidRPr="00554D13">
        <w:rPr>
          <w:sz w:val="24"/>
          <w:szCs w:val="24"/>
        </w:rPr>
        <w:t xml:space="preserve">(смета) </w:t>
      </w:r>
      <w:r w:rsidRPr="00554D13">
        <w:rPr>
          <w:sz w:val="24"/>
          <w:szCs w:val="24"/>
        </w:rPr>
        <w:t xml:space="preserve">№ </w:t>
      </w:r>
      <w:r w:rsidR="008C45E7">
        <w:rPr>
          <w:sz w:val="24"/>
          <w:szCs w:val="24"/>
        </w:rPr>
        <w:t>ЛС</w:t>
      </w:r>
      <w:r w:rsidR="00CC424D">
        <w:rPr>
          <w:sz w:val="24"/>
          <w:szCs w:val="24"/>
        </w:rPr>
        <w:t xml:space="preserve"> </w:t>
      </w:r>
      <w:r w:rsidR="008C45E7" w:rsidRPr="00002EFF">
        <w:rPr>
          <w:sz w:val="24"/>
          <w:szCs w:val="24"/>
        </w:rPr>
        <w:t>02-01-01</w:t>
      </w:r>
      <w:r w:rsidR="00CC424D">
        <w:rPr>
          <w:sz w:val="24"/>
          <w:szCs w:val="24"/>
        </w:rPr>
        <w:t>, являющийся неотъемлемой частью Сметной документации</w:t>
      </w:r>
      <w:r w:rsidR="00BA52F2" w:rsidRPr="00554D13">
        <w:rPr>
          <w:sz w:val="24"/>
          <w:szCs w:val="24"/>
        </w:rPr>
        <w:t xml:space="preserve"> </w:t>
      </w:r>
      <w:r w:rsidRPr="00554D13">
        <w:rPr>
          <w:sz w:val="24"/>
          <w:szCs w:val="24"/>
        </w:rPr>
        <w:t xml:space="preserve">(приложение </w:t>
      </w:r>
      <w:r w:rsidR="007E4542" w:rsidRPr="00554D13">
        <w:rPr>
          <w:sz w:val="24"/>
          <w:szCs w:val="24"/>
        </w:rPr>
        <w:t>2</w:t>
      </w:r>
      <w:r w:rsidRPr="00554D13">
        <w:rPr>
          <w:sz w:val="24"/>
          <w:szCs w:val="24"/>
        </w:rPr>
        <w:t xml:space="preserve"> к Контракту) содержит указание на товарный знак, знак обслуживание, фирменное наименование, патент, полезную модель, промышленный образец, наименование страны происхождения материалов и оборудования, используемых при выполнении работ, допускается использование эквивалентных материалов и оборудования. </w:t>
      </w:r>
      <w:r w:rsidRPr="00554D13">
        <w:rPr>
          <w:bCs/>
          <w:sz w:val="24"/>
          <w:szCs w:val="24"/>
        </w:rPr>
        <w:t>Эквивалентность материалов и оборудования определяется в соответствии с ф</w:t>
      </w:r>
      <w:r w:rsidRPr="00554D13">
        <w:rPr>
          <w:sz w:val="24"/>
          <w:szCs w:val="24"/>
        </w:rPr>
        <w:t xml:space="preserve">ункциональными, техническими и качественными характеристиками, эксплуатационными характеристиками работ (при необходимости), </w:t>
      </w:r>
      <w:r w:rsidRPr="00554D13">
        <w:rPr>
          <w:bCs/>
          <w:sz w:val="24"/>
          <w:szCs w:val="24"/>
        </w:rPr>
        <w:t xml:space="preserve">указанными в </w:t>
      </w:r>
      <w:r w:rsidR="004B3474" w:rsidRPr="00554D13">
        <w:rPr>
          <w:sz w:val="24"/>
          <w:szCs w:val="24"/>
        </w:rPr>
        <w:t>Л</w:t>
      </w:r>
      <w:r w:rsidRPr="00554D13">
        <w:rPr>
          <w:sz w:val="24"/>
          <w:szCs w:val="24"/>
        </w:rPr>
        <w:t xml:space="preserve">окальном сметном расчете </w:t>
      </w:r>
      <w:r w:rsidR="003801F2" w:rsidRPr="00554D13">
        <w:rPr>
          <w:sz w:val="24"/>
          <w:szCs w:val="24"/>
        </w:rPr>
        <w:t xml:space="preserve">(смете) </w:t>
      </w:r>
      <w:r w:rsidRPr="00554D13">
        <w:rPr>
          <w:sz w:val="24"/>
          <w:szCs w:val="24"/>
        </w:rPr>
        <w:t xml:space="preserve">№ </w:t>
      </w:r>
      <w:r w:rsidR="008C45E7">
        <w:rPr>
          <w:sz w:val="24"/>
          <w:szCs w:val="24"/>
        </w:rPr>
        <w:t>ЛС</w:t>
      </w:r>
      <w:r w:rsidR="007444A0">
        <w:rPr>
          <w:sz w:val="24"/>
          <w:szCs w:val="24"/>
        </w:rPr>
        <w:t> </w:t>
      </w:r>
      <w:r w:rsidR="008C45E7" w:rsidRPr="00002EFF">
        <w:rPr>
          <w:sz w:val="24"/>
          <w:szCs w:val="24"/>
        </w:rPr>
        <w:t>02-01-01</w:t>
      </w:r>
      <w:r w:rsidR="00CC424D">
        <w:rPr>
          <w:sz w:val="24"/>
          <w:szCs w:val="24"/>
        </w:rPr>
        <w:t>, являющемся неотъемлемой частью Сметной документации</w:t>
      </w:r>
      <w:r w:rsidR="00362ED1" w:rsidRPr="00554D13">
        <w:rPr>
          <w:sz w:val="24"/>
          <w:szCs w:val="24"/>
        </w:rPr>
        <w:t xml:space="preserve"> </w:t>
      </w:r>
      <w:r w:rsidR="00CF6229" w:rsidRPr="00554D13">
        <w:rPr>
          <w:sz w:val="24"/>
          <w:szCs w:val="24"/>
        </w:rPr>
        <w:t xml:space="preserve"> </w:t>
      </w:r>
      <w:r w:rsidRPr="00554D13">
        <w:rPr>
          <w:sz w:val="24"/>
          <w:szCs w:val="24"/>
        </w:rPr>
        <w:t xml:space="preserve">(приложение </w:t>
      </w:r>
      <w:r w:rsidR="007E4542" w:rsidRPr="00554D13">
        <w:rPr>
          <w:sz w:val="24"/>
          <w:szCs w:val="24"/>
        </w:rPr>
        <w:t>2</w:t>
      </w:r>
      <w:r w:rsidRPr="00554D13">
        <w:rPr>
          <w:sz w:val="24"/>
          <w:szCs w:val="24"/>
        </w:rPr>
        <w:t xml:space="preserve"> к Контракту).</w:t>
      </w:r>
    </w:p>
    <w:p w:rsidR="00A7775F" w:rsidRPr="00554D13" w:rsidRDefault="00A7775F" w:rsidP="00A7775F">
      <w:pPr>
        <w:keepNext/>
        <w:tabs>
          <w:tab w:val="left" w:pos="0"/>
          <w:tab w:val="left" w:pos="1440"/>
        </w:tabs>
        <w:spacing w:line="240" w:lineRule="auto"/>
        <w:ind w:firstLine="709"/>
        <w:rPr>
          <w:sz w:val="24"/>
          <w:szCs w:val="24"/>
        </w:rPr>
      </w:pPr>
      <w:r w:rsidRPr="00554D13">
        <w:rPr>
          <w:sz w:val="24"/>
          <w:szCs w:val="24"/>
        </w:rPr>
        <w:t>4.3. Подрядчик обязан не использовать в ходе выполнения работ материалы и оборудование, не соответствующие действующему законодательству Российской Федерации (если это может привести к нарушению требований, обязательных для Сторон, по охране окружающей среды и безопасности работ).</w:t>
      </w:r>
    </w:p>
    <w:p w:rsidR="00A7775F" w:rsidRPr="00554D13" w:rsidRDefault="00A7775F" w:rsidP="00A7775F">
      <w:pPr>
        <w:keepNext/>
        <w:tabs>
          <w:tab w:val="left" w:pos="0"/>
          <w:tab w:val="left" w:pos="1440"/>
        </w:tabs>
        <w:spacing w:line="240" w:lineRule="auto"/>
        <w:ind w:firstLine="709"/>
        <w:rPr>
          <w:sz w:val="24"/>
          <w:szCs w:val="24"/>
        </w:rPr>
      </w:pPr>
      <w:r w:rsidRPr="00554D13">
        <w:rPr>
          <w:sz w:val="24"/>
          <w:szCs w:val="24"/>
        </w:rPr>
        <w:t>4.4. Заказчик имеет право осматривать и испытывать материалы и оборудование, применяемые Подрядчиком для производства работ. Все образцы материалов и оборудования должны быть предоставлены Подрядчиком за его счет в соответствии с выбором и требованиями Заказчика.</w:t>
      </w:r>
    </w:p>
    <w:p w:rsidR="00A7775F" w:rsidRPr="00554D13" w:rsidRDefault="00A7775F" w:rsidP="00A7775F">
      <w:pPr>
        <w:keepNext/>
        <w:tabs>
          <w:tab w:val="left" w:pos="0"/>
          <w:tab w:val="left" w:pos="1440"/>
        </w:tabs>
        <w:spacing w:line="240" w:lineRule="auto"/>
        <w:ind w:firstLine="709"/>
        <w:rPr>
          <w:sz w:val="24"/>
          <w:szCs w:val="24"/>
        </w:rPr>
      </w:pPr>
      <w:r w:rsidRPr="00554D13">
        <w:rPr>
          <w:color w:val="000000"/>
          <w:sz w:val="24"/>
          <w:szCs w:val="24"/>
        </w:rPr>
        <w:t>В случае если произведенные по инициативе Заказчика испытания и измерения выявили нарушения, допущенные Подрядчиком при исполнении Контракта, Заказчик вправе взыскать с</w:t>
      </w:r>
      <w:r w:rsidRPr="00554D13">
        <w:rPr>
          <w:sz w:val="24"/>
          <w:szCs w:val="24"/>
        </w:rPr>
        <w:t xml:space="preserve"> </w:t>
      </w:r>
      <w:r w:rsidRPr="00554D13">
        <w:rPr>
          <w:color w:val="000000"/>
          <w:sz w:val="24"/>
          <w:szCs w:val="24"/>
        </w:rPr>
        <w:t>Подрядчика понесенные расходы на выполнение этих испытаний и измерений, либо удержать сумму понесенных расходов из платежей при расчете с Подрядчиком.</w:t>
      </w:r>
    </w:p>
    <w:p w:rsidR="00A7775F" w:rsidRPr="00554D13" w:rsidRDefault="00A7775F" w:rsidP="00A7775F">
      <w:pPr>
        <w:keepNext/>
        <w:tabs>
          <w:tab w:val="left" w:pos="0"/>
          <w:tab w:val="left" w:pos="1440"/>
        </w:tabs>
        <w:spacing w:line="240" w:lineRule="auto"/>
        <w:ind w:firstLine="709"/>
        <w:rPr>
          <w:sz w:val="24"/>
          <w:szCs w:val="24"/>
        </w:rPr>
      </w:pPr>
      <w:r w:rsidRPr="00554D13">
        <w:rPr>
          <w:sz w:val="24"/>
          <w:szCs w:val="24"/>
        </w:rPr>
        <w:t>4.5. Подрядчик обязуется обеспечить приемку, разгрузку и складирование прибывающих на объект материалов и оборудования.</w:t>
      </w:r>
    </w:p>
    <w:p w:rsidR="00A7775F" w:rsidRPr="00554D13" w:rsidRDefault="00A7775F" w:rsidP="00A7775F">
      <w:pPr>
        <w:keepNext/>
        <w:tabs>
          <w:tab w:val="left" w:pos="0"/>
          <w:tab w:val="left" w:pos="1440"/>
        </w:tabs>
        <w:spacing w:line="240" w:lineRule="auto"/>
        <w:ind w:firstLine="709"/>
        <w:rPr>
          <w:sz w:val="24"/>
          <w:szCs w:val="24"/>
        </w:rPr>
      </w:pPr>
      <w:r w:rsidRPr="00554D13">
        <w:rPr>
          <w:sz w:val="24"/>
          <w:szCs w:val="24"/>
        </w:rPr>
        <w:t xml:space="preserve">4.6. </w:t>
      </w:r>
      <w:r w:rsidR="00CE753B" w:rsidRPr="00554D13">
        <w:rPr>
          <w:sz w:val="24"/>
          <w:szCs w:val="24"/>
        </w:rPr>
        <w:t>Подрядчик несет ответственность за сохранность всех используемых при выполнении работ материалов и оборудования до подписания Сторонами документа о приемке и передачи документов, предусмотренных настоящим Контрактом в том числе, во время устранения недостатков (дефектов), обнаруженных при приемке выполненных работ.</w:t>
      </w:r>
    </w:p>
    <w:p w:rsidR="00A7775F" w:rsidRPr="00554D13" w:rsidRDefault="00A7775F" w:rsidP="00A7775F">
      <w:pPr>
        <w:keepNext/>
        <w:tabs>
          <w:tab w:val="left" w:pos="0"/>
          <w:tab w:val="left" w:pos="1440"/>
        </w:tabs>
        <w:spacing w:line="240" w:lineRule="auto"/>
        <w:ind w:firstLine="709"/>
        <w:jc w:val="center"/>
        <w:rPr>
          <w:b/>
          <w:sz w:val="24"/>
          <w:szCs w:val="24"/>
        </w:rPr>
      </w:pPr>
    </w:p>
    <w:p w:rsidR="00A7775F" w:rsidRPr="00554D13" w:rsidRDefault="00A7775F" w:rsidP="00A7775F">
      <w:pPr>
        <w:keepNext/>
        <w:tabs>
          <w:tab w:val="left" w:pos="0"/>
          <w:tab w:val="left" w:pos="1440"/>
        </w:tabs>
        <w:spacing w:line="240" w:lineRule="auto"/>
        <w:ind w:firstLine="709"/>
        <w:jc w:val="center"/>
        <w:rPr>
          <w:b/>
          <w:sz w:val="24"/>
          <w:szCs w:val="24"/>
        </w:rPr>
      </w:pPr>
      <w:r w:rsidRPr="00554D13">
        <w:rPr>
          <w:b/>
          <w:sz w:val="24"/>
          <w:szCs w:val="24"/>
        </w:rPr>
        <w:t>5. ПРАВА И ОБЯЗАННОСТИ СТОРОН</w:t>
      </w:r>
    </w:p>
    <w:p w:rsidR="00A7775F" w:rsidRPr="00554D13" w:rsidRDefault="00A7775F" w:rsidP="00A7775F">
      <w:pPr>
        <w:keepNext/>
        <w:tabs>
          <w:tab w:val="left" w:pos="0"/>
          <w:tab w:val="left" w:pos="1440"/>
        </w:tabs>
        <w:spacing w:line="240" w:lineRule="auto"/>
        <w:ind w:firstLine="709"/>
        <w:rPr>
          <w:b/>
          <w:sz w:val="24"/>
          <w:szCs w:val="24"/>
        </w:rPr>
      </w:pPr>
      <w:r w:rsidRPr="00554D13">
        <w:rPr>
          <w:sz w:val="24"/>
          <w:szCs w:val="24"/>
        </w:rPr>
        <w:t xml:space="preserve">5.1. </w:t>
      </w:r>
      <w:r w:rsidRPr="00554D13">
        <w:rPr>
          <w:b/>
          <w:sz w:val="24"/>
          <w:szCs w:val="24"/>
        </w:rPr>
        <w:t>Подрядчик обязан:</w:t>
      </w:r>
    </w:p>
    <w:p w:rsidR="00A7775F" w:rsidRPr="00EC6D15" w:rsidRDefault="00A7775F" w:rsidP="00A7775F">
      <w:pPr>
        <w:keepNext/>
        <w:tabs>
          <w:tab w:val="left" w:pos="0"/>
          <w:tab w:val="left" w:pos="1440"/>
        </w:tabs>
        <w:spacing w:line="240" w:lineRule="auto"/>
        <w:ind w:firstLine="709"/>
        <w:rPr>
          <w:sz w:val="24"/>
          <w:szCs w:val="24"/>
        </w:rPr>
      </w:pPr>
      <w:r w:rsidRPr="00EC6D15">
        <w:rPr>
          <w:sz w:val="24"/>
          <w:szCs w:val="24"/>
        </w:rPr>
        <w:t xml:space="preserve">5.1.1. </w:t>
      </w:r>
      <w:r w:rsidR="00CB036A" w:rsidRPr="00EC6D15">
        <w:rPr>
          <w:sz w:val="24"/>
          <w:szCs w:val="24"/>
        </w:rPr>
        <w:t>Принять на себя обязательства в</w:t>
      </w:r>
      <w:r w:rsidRPr="00EC6D15">
        <w:rPr>
          <w:sz w:val="24"/>
          <w:szCs w:val="24"/>
        </w:rPr>
        <w:t xml:space="preserve">ыполнить </w:t>
      </w:r>
      <w:r w:rsidR="000D3B0F" w:rsidRPr="00EC6D15">
        <w:rPr>
          <w:sz w:val="24"/>
          <w:szCs w:val="24"/>
        </w:rPr>
        <w:t>на объекте работы по ремонту автомобильных дорог в сроки</w:t>
      </w:r>
      <w:r w:rsidRPr="00EC6D15">
        <w:rPr>
          <w:sz w:val="24"/>
          <w:szCs w:val="24"/>
        </w:rPr>
        <w:t xml:space="preserve">, предусмотренные Контактом, с учетом графика </w:t>
      </w:r>
      <w:r w:rsidR="00A2287C" w:rsidRPr="00EC6D15">
        <w:rPr>
          <w:sz w:val="24"/>
          <w:szCs w:val="24"/>
        </w:rPr>
        <w:t>выполнения работ по ремонту</w:t>
      </w:r>
      <w:r w:rsidRPr="00EC6D15">
        <w:rPr>
          <w:sz w:val="24"/>
          <w:szCs w:val="24"/>
        </w:rPr>
        <w:t xml:space="preserve"> (Приложение </w:t>
      </w:r>
      <w:r w:rsidR="007E4542" w:rsidRPr="00EC6D15">
        <w:rPr>
          <w:sz w:val="24"/>
          <w:szCs w:val="24"/>
        </w:rPr>
        <w:t>4</w:t>
      </w:r>
      <w:r w:rsidRPr="00EC6D15">
        <w:rPr>
          <w:sz w:val="24"/>
          <w:szCs w:val="24"/>
        </w:rPr>
        <w:t xml:space="preserve"> к Контракту), с надлежащим качеством в соответствии с условиями Контракта и приложениями к нему и сдать результаты работ Заказчику по </w:t>
      </w:r>
      <w:r w:rsidR="00E5663A" w:rsidRPr="00EC6D15">
        <w:rPr>
          <w:sz w:val="24"/>
          <w:szCs w:val="24"/>
        </w:rPr>
        <w:t>документу о приемке</w:t>
      </w:r>
      <w:r w:rsidRPr="00EC6D15">
        <w:rPr>
          <w:sz w:val="24"/>
          <w:szCs w:val="24"/>
        </w:rPr>
        <w:t>.</w:t>
      </w:r>
    </w:p>
    <w:p w:rsidR="00A7775F" w:rsidRPr="00554D13" w:rsidRDefault="00A7775F" w:rsidP="00A7775F">
      <w:pPr>
        <w:keepNext/>
        <w:tabs>
          <w:tab w:val="left" w:pos="0"/>
          <w:tab w:val="left" w:pos="1440"/>
        </w:tabs>
        <w:spacing w:line="240" w:lineRule="auto"/>
        <w:ind w:firstLine="709"/>
        <w:rPr>
          <w:sz w:val="24"/>
          <w:szCs w:val="24"/>
        </w:rPr>
      </w:pPr>
      <w:r w:rsidRPr="00EC6D15">
        <w:rPr>
          <w:sz w:val="24"/>
          <w:szCs w:val="24"/>
        </w:rPr>
        <w:t xml:space="preserve">5.1.2. </w:t>
      </w:r>
      <w:r w:rsidR="00843AEA" w:rsidRPr="00EC6D15">
        <w:rPr>
          <w:sz w:val="24"/>
          <w:szCs w:val="24"/>
        </w:rPr>
        <w:t xml:space="preserve">Обеспечить выполнение работ </w:t>
      </w:r>
      <w:proofErr w:type="gramStart"/>
      <w:r w:rsidR="00843AEA" w:rsidRPr="00EC6D15">
        <w:rPr>
          <w:sz w:val="24"/>
          <w:szCs w:val="24"/>
        </w:rPr>
        <w:t xml:space="preserve">на объекте в </w:t>
      </w:r>
      <w:r w:rsidR="00101F6F" w:rsidRPr="00EC6D15">
        <w:rPr>
          <w:sz w:val="24"/>
          <w:szCs w:val="24"/>
        </w:rPr>
        <w:t xml:space="preserve">соответствии </w:t>
      </w:r>
      <w:r w:rsidR="00101F6F" w:rsidRPr="00226E06">
        <w:rPr>
          <w:sz w:val="24"/>
          <w:szCs w:val="24"/>
        </w:rPr>
        <w:t>со сметным расчет</w:t>
      </w:r>
      <w:r w:rsidR="00320001" w:rsidRPr="00226E06">
        <w:rPr>
          <w:sz w:val="24"/>
          <w:szCs w:val="24"/>
        </w:rPr>
        <w:t>ом</w:t>
      </w:r>
      <w:r w:rsidR="00101F6F" w:rsidRPr="00226E06">
        <w:rPr>
          <w:sz w:val="24"/>
          <w:szCs w:val="24"/>
        </w:rPr>
        <w:t xml:space="preserve"> стоимости работ по ремонту автомобильных дорог</w:t>
      </w:r>
      <w:r w:rsidR="00320001" w:rsidRPr="00EC6D15">
        <w:rPr>
          <w:sz w:val="24"/>
          <w:szCs w:val="24"/>
        </w:rPr>
        <w:t xml:space="preserve"> на основании</w:t>
      </w:r>
      <w:proofErr w:type="gramEnd"/>
      <w:r w:rsidR="00320001" w:rsidRPr="00EC6D15">
        <w:rPr>
          <w:sz w:val="24"/>
          <w:szCs w:val="24"/>
        </w:rPr>
        <w:t xml:space="preserve"> дефектной ведомости (далее – сметный расчет по ремонту), которые являются неотъемлемой частью контракта, </w:t>
      </w:r>
      <w:r w:rsidRPr="00EC6D15">
        <w:rPr>
          <w:sz w:val="24"/>
          <w:szCs w:val="24"/>
        </w:rPr>
        <w:t>в полном соответствии с условиями Контракта, в том числе обеспечить выполнение работ необходимыми материалами и оборудованием.</w:t>
      </w:r>
    </w:p>
    <w:p w:rsidR="00CD6635" w:rsidRPr="00554D13" w:rsidRDefault="00CD6635" w:rsidP="00CD6635">
      <w:pPr>
        <w:keepNext/>
        <w:tabs>
          <w:tab w:val="left" w:pos="0"/>
          <w:tab w:val="left" w:pos="1440"/>
        </w:tabs>
        <w:spacing w:line="240" w:lineRule="auto"/>
        <w:ind w:firstLine="709"/>
        <w:rPr>
          <w:sz w:val="24"/>
          <w:szCs w:val="24"/>
        </w:rPr>
      </w:pPr>
      <w:r w:rsidRPr="00554D13">
        <w:rPr>
          <w:sz w:val="24"/>
          <w:szCs w:val="24"/>
        </w:rPr>
        <w:t>Не выполнять какие-либо работы, не предусмотренные Контрактом, без письменного согласования Заказчика.</w:t>
      </w:r>
    </w:p>
    <w:p w:rsidR="00CD6635" w:rsidRPr="00554D13" w:rsidRDefault="00CD6635" w:rsidP="00CD6635">
      <w:pPr>
        <w:keepNext/>
        <w:tabs>
          <w:tab w:val="left" w:pos="0"/>
          <w:tab w:val="left" w:pos="1440"/>
        </w:tabs>
        <w:spacing w:line="240" w:lineRule="auto"/>
        <w:ind w:firstLine="709"/>
        <w:rPr>
          <w:sz w:val="24"/>
          <w:szCs w:val="24"/>
        </w:rPr>
      </w:pPr>
      <w:r w:rsidRPr="00554D13">
        <w:rPr>
          <w:sz w:val="24"/>
          <w:szCs w:val="24"/>
        </w:rPr>
        <w:t>В случае выполнения работ, не предусмотренных Контрактом, без согласования с Заказчиком, данные работы не подлежат оплате, и Подрядчик обязан восстановить объект в том состоянии, в котором он находился до выполнения таких работ за свой счет.</w:t>
      </w:r>
    </w:p>
    <w:p w:rsidR="00A7775F" w:rsidRPr="00554D13" w:rsidRDefault="00A7775F" w:rsidP="00A7775F">
      <w:pPr>
        <w:keepNext/>
        <w:tabs>
          <w:tab w:val="left" w:pos="0"/>
          <w:tab w:val="left" w:pos="1440"/>
        </w:tabs>
        <w:spacing w:line="240" w:lineRule="auto"/>
        <w:ind w:firstLine="709"/>
        <w:rPr>
          <w:sz w:val="24"/>
          <w:szCs w:val="24"/>
        </w:rPr>
      </w:pPr>
      <w:r w:rsidRPr="00554D13">
        <w:rPr>
          <w:sz w:val="24"/>
          <w:szCs w:val="24"/>
        </w:rPr>
        <w:lastRenderedPageBreak/>
        <w:t>5.1.3. Нести риск случайной гибели или случайного повреждения результатов выполненных работ до их приемки Заказчиком.</w:t>
      </w:r>
    </w:p>
    <w:p w:rsidR="00A7775F" w:rsidRDefault="00A7775F" w:rsidP="003A1DDC">
      <w:pPr>
        <w:keepNext/>
        <w:tabs>
          <w:tab w:val="left" w:pos="0"/>
          <w:tab w:val="left" w:pos="1440"/>
        </w:tabs>
        <w:spacing w:line="240" w:lineRule="auto"/>
        <w:ind w:firstLine="709"/>
        <w:rPr>
          <w:sz w:val="24"/>
          <w:szCs w:val="24"/>
        </w:rPr>
      </w:pPr>
      <w:r w:rsidRPr="00554D13">
        <w:rPr>
          <w:sz w:val="24"/>
          <w:szCs w:val="24"/>
        </w:rPr>
        <w:t xml:space="preserve">5.1.4. </w:t>
      </w:r>
      <w:r w:rsidR="003B65A0" w:rsidRPr="00554D13">
        <w:rPr>
          <w:sz w:val="24"/>
          <w:szCs w:val="24"/>
        </w:rPr>
        <w:t>Вести с даты начала работ и до их завершения, оформленные и заверенные в установленном порядке, журналы производства работ (общий и специальные журналы учета выполненных работ</w:t>
      </w:r>
      <w:r w:rsidR="003B65A0">
        <w:rPr>
          <w:sz w:val="24"/>
          <w:szCs w:val="24"/>
        </w:rPr>
        <w:t xml:space="preserve"> </w:t>
      </w:r>
      <w:r w:rsidR="003B65A0" w:rsidRPr="00305191">
        <w:rPr>
          <w:sz w:val="24"/>
          <w:szCs w:val="24"/>
        </w:rPr>
        <w:t xml:space="preserve">в </w:t>
      </w:r>
      <w:r w:rsidR="003B65A0" w:rsidRPr="007F4FCC">
        <w:rPr>
          <w:sz w:val="24"/>
          <w:szCs w:val="24"/>
        </w:rPr>
        <w:t>соответствии</w:t>
      </w:r>
      <w:r w:rsidR="003B65A0">
        <w:rPr>
          <w:sz w:val="24"/>
          <w:szCs w:val="24"/>
        </w:rPr>
        <w:t xml:space="preserve"> с </w:t>
      </w:r>
      <w:r w:rsidR="003B65A0" w:rsidRPr="007F4FCC">
        <w:rPr>
          <w:sz w:val="24"/>
          <w:szCs w:val="24"/>
        </w:rPr>
        <w:t>Приказ</w:t>
      </w:r>
      <w:r w:rsidR="003B65A0">
        <w:rPr>
          <w:sz w:val="24"/>
          <w:szCs w:val="24"/>
        </w:rPr>
        <w:t>ом</w:t>
      </w:r>
      <w:r w:rsidR="003B65A0" w:rsidRPr="007F4FCC">
        <w:rPr>
          <w:sz w:val="24"/>
          <w:szCs w:val="24"/>
        </w:rPr>
        <w:t xml:space="preserve"> Минстроя России от 02.12.2022 </w:t>
      </w:r>
      <w:r w:rsidR="003B65A0">
        <w:rPr>
          <w:sz w:val="24"/>
          <w:szCs w:val="24"/>
        </w:rPr>
        <w:t>№</w:t>
      </w:r>
      <w:r w:rsidR="003B65A0" w:rsidRPr="007F4FCC">
        <w:rPr>
          <w:sz w:val="24"/>
          <w:szCs w:val="24"/>
        </w:rPr>
        <w:t xml:space="preserve"> 1026/</w:t>
      </w:r>
      <w:proofErr w:type="spellStart"/>
      <w:proofErr w:type="gramStart"/>
      <w:r w:rsidR="003B65A0" w:rsidRPr="007F4FCC">
        <w:rPr>
          <w:sz w:val="24"/>
          <w:szCs w:val="24"/>
        </w:rPr>
        <w:t>пр</w:t>
      </w:r>
      <w:proofErr w:type="spellEnd"/>
      <w:proofErr w:type="gramEnd"/>
      <w:r w:rsidR="003B65A0">
        <w:rPr>
          <w:sz w:val="24"/>
          <w:szCs w:val="24"/>
        </w:rPr>
        <w:t xml:space="preserve"> «</w:t>
      </w:r>
      <w:r w:rsidR="003B65A0" w:rsidRPr="007F4FCC">
        <w:rPr>
          <w:sz w:val="24"/>
          <w:szCs w:val="24"/>
        </w:rPr>
        <w:t>Об утверждении формы и порядка ведения общего журнала, в котором ведется учет выполнения работ по строительству, реконструкции, капитальному ремонту объекта капитального строительства</w:t>
      </w:r>
      <w:r w:rsidR="003B65A0">
        <w:rPr>
          <w:sz w:val="24"/>
          <w:szCs w:val="24"/>
        </w:rPr>
        <w:t>»</w:t>
      </w:r>
      <w:r w:rsidR="003B65A0" w:rsidRPr="00554D13">
        <w:rPr>
          <w:sz w:val="24"/>
          <w:szCs w:val="24"/>
        </w:rPr>
        <w:t xml:space="preserve">) и исполнительную документацию </w:t>
      </w:r>
      <w:r w:rsidR="003B65A0" w:rsidRPr="00305191">
        <w:rPr>
          <w:sz w:val="24"/>
          <w:szCs w:val="24"/>
        </w:rPr>
        <w:t xml:space="preserve">в соответствии </w:t>
      </w:r>
      <w:r w:rsidR="003B65A0" w:rsidRPr="003D2B6D">
        <w:rPr>
          <w:sz w:val="24"/>
          <w:szCs w:val="24"/>
        </w:rPr>
        <w:t>Приказ</w:t>
      </w:r>
      <w:r w:rsidR="003B65A0">
        <w:rPr>
          <w:sz w:val="24"/>
          <w:szCs w:val="24"/>
        </w:rPr>
        <w:t>ом</w:t>
      </w:r>
      <w:r w:rsidR="003B65A0" w:rsidRPr="003D2B6D">
        <w:rPr>
          <w:sz w:val="24"/>
          <w:szCs w:val="24"/>
        </w:rPr>
        <w:t xml:space="preserve"> Минстроя России от 16.05.2023 </w:t>
      </w:r>
      <w:r w:rsidR="003B65A0">
        <w:rPr>
          <w:sz w:val="24"/>
          <w:szCs w:val="24"/>
        </w:rPr>
        <w:t>№</w:t>
      </w:r>
      <w:r w:rsidR="003B65A0" w:rsidRPr="003D2B6D">
        <w:rPr>
          <w:sz w:val="24"/>
          <w:szCs w:val="24"/>
        </w:rPr>
        <w:t xml:space="preserve"> 344/</w:t>
      </w:r>
      <w:proofErr w:type="spellStart"/>
      <w:proofErr w:type="gramStart"/>
      <w:r w:rsidR="003B65A0" w:rsidRPr="003D2B6D">
        <w:rPr>
          <w:sz w:val="24"/>
          <w:szCs w:val="24"/>
        </w:rPr>
        <w:t>пр</w:t>
      </w:r>
      <w:proofErr w:type="spellEnd"/>
      <w:proofErr w:type="gramEnd"/>
      <w:r w:rsidR="003B65A0">
        <w:rPr>
          <w:sz w:val="24"/>
          <w:szCs w:val="24"/>
        </w:rPr>
        <w:t xml:space="preserve"> «</w:t>
      </w:r>
      <w:r w:rsidR="003B65A0" w:rsidRPr="003D2B6D">
        <w:rPr>
          <w:sz w:val="24"/>
          <w:szCs w:val="24"/>
        </w:rPr>
        <w:t>Об утверждении состава и порядка ведения исполнительной документации при строительстве, реконструкции, капитальном ремонте объектов капитального строительства</w:t>
      </w:r>
      <w:r w:rsidR="003B65A0">
        <w:rPr>
          <w:sz w:val="24"/>
          <w:szCs w:val="24"/>
        </w:rPr>
        <w:t>»</w:t>
      </w:r>
      <w:r w:rsidR="003B65A0" w:rsidRPr="00305191">
        <w:rPr>
          <w:sz w:val="24"/>
          <w:szCs w:val="24"/>
        </w:rPr>
        <w:t>, ТР ТС 014/2011 Технический регламент Таможенного союза. «Безопасность автомобильных дорог»</w:t>
      </w:r>
      <w:r w:rsidR="003B65A0" w:rsidRPr="00554D13">
        <w:rPr>
          <w:sz w:val="24"/>
          <w:szCs w:val="24"/>
        </w:rPr>
        <w:t>.</w:t>
      </w:r>
    </w:p>
    <w:p w:rsidR="00A62B63" w:rsidRPr="00042830" w:rsidRDefault="00A62B63" w:rsidP="00A62B63">
      <w:pPr>
        <w:keepNext/>
        <w:tabs>
          <w:tab w:val="left" w:pos="0"/>
          <w:tab w:val="left" w:pos="1440"/>
        </w:tabs>
        <w:spacing w:line="240" w:lineRule="auto"/>
        <w:ind w:firstLine="709"/>
        <w:rPr>
          <w:sz w:val="24"/>
          <w:szCs w:val="24"/>
        </w:rPr>
      </w:pPr>
      <w:r w:rsidRPr="00042830">
        <w:rPr>
          <w:sz w:val="24"/>
          <w:szCs w:val="24"/>
        </w:rPr>
        <w:t xml:space="preserve">5.1.5. В течение 5 (пяти) дней </w:t>
      </w:r>
      <w:proofErr w:type="gramStart"/>
      <w:r w:rsidRPr="00042830">
        <w:rPr>
          <w:sz w:val="24"/>
          <w:szCs w:val="24"/>
        </w:rPr>
        <w:t>с даты начала</w:t>
      </w:r>
      <w:proofErr w:type="gramEnd"/>
      <w:r w:rsidRPr="00042830">
        <w:rPr>
          <w:sz w:val="24"/>
          <w:szCs w:val="24"/>
        </w:rPr>
        <w:t xml:space="preserve"> выполнения работ предоставить Заказчику в 2 (двух) экземплярах на согласование Проект производства работ, разработанный в соответствии с МДС 12-81.2007 «Методические рекомендации по разработке и оформлению проекта организации строительства и проекта производства работ», по одному для каждой из Сторон.</w:t>
      </w:r>
    </w:p>
    <w:p w:rsidR="00A62B63" w:rsidRPr="00554D13" w:rsidRDefault="00A62B63" w:rsidP="00A62B63">
      <w:pPr>
        <w:keepNext/>
        <w:tabs>
          <w:tab w:val="left" w:pos="0"/>
          <w:tab w:val="left" w:pos="1440"/>
        </w:tabs>
        <w:spacing w:line="240" w:lineRule="auto"/>
        <w:ind w:firstLine="709"/>
        <w:rPr>
          <w:sz w:val="24"/>
          <w:szCs w:val="24"/>
        </w:rPr>
      </w:pPr>
      <w:r w:rsidRPr="00042830">
        <w:rPr>
          <w:sz w:val="24"/>
          <w:szCs w:val="24"/>
        </w:rPr>
        <w:t>5.1.6. После согласования Заказчиком Проекта производства работ за 2 (два) рабочих дня уведомить Заказчика в письменной форме о готовности приступить к выполнению работ и принять Объект.</w:t>
      </w:r>
    </w:p>
    <w:p w:rsidR="003D3F03" w:rsidRPr="00554D13" w:rsidRDefault="00DB7594" w:rsidP="00A7775F">
      <w:pPr>
        <w:keepNext/>
        <w:tabs>
          <w:tab w:val="left" w:pos="0"/>
          <w:tab w:val="left" w:pos="1440"/>
        </w:tabs>
        <w:spacing w:line="240" w:lineRule="auto"/>
        <w:ind w:firstLine="709"/>
        <w:rPr>
          <w:sz w:val="24"/>
          <w:szCs w:val="24"/>
        </w:rPr>
      </w:pPr>
      <w:r w:rsidRPr="00554D13">
        <w:rPr>
          <w:sz w:val="24"/>
          <w:szCs w:val="24"/>
        </w:rPr>
        <w:t>5.1.</w:t>
      </w:r>
      <w:r w:rsidR="00A62B63">
        <w:rPr>
          <w:sz w:val="24"/>
          <w:szCs w:val="24"/>
        </w:rPr>
        <w:t>7</w:t>
      </w:r>
      <w:r w:rsidRPr="00554D13">
        <w:rPr>
          <w:sz w:val="24"/>
          <w:szCs w:val="24"/>
        </w:rPr>
        <w:t xml:space="preserve">. </w:t>
      </w:r>
      <w:r w:rsidR="003D3F03" w:rsidRPr="00554D13">
        <w:rPr>
          <w:sz w:val="24"/>
          <w:szCs w:val="24"/>
        </w:rPr>
        <w:t>Принять от Заказчика объект для выполнения работ на период выполнения работ и до их завершения по акту приема-передачи объекта с указанием всех конструктивных элементов автомобильной дороги, средств организации дорожного движения и элементов обустройства с приложением фото</w:t>
      </w:r>
      <w:r w:rsidR="0061756E" w:rsidRPr="00554D13">
        <w:rPr>
          <w:sz w:val="24"/>
          <w:szCs w:val="24"/>
        </w:rPr>
        <w:t xml:space="preserve"> </w:t>
      </w:r>
      <w:r w:rsidR="003D3F03" w:rsidRPr="00554D13">
        <w:rPr>
          <w:sz w:val="24"/>
          <w:szCs w:val="24"/>
        </w:rPr>
        <w:t xml:space="preserve">(видео) материалов для установления фактического состояния передаваемого объекта. </w:t>
      </w:r>
      <w:proofErr w:type="gramStart"/>
      <w:r w:rsidR="003D3F03" w:rsidRPr="00554D13">
        <w:rPr>
          <w:sz w:val="24"/>
          <w:szCs w:val="24"/>
        </w:rPr>
        <w:t xml:space="preserve">Подрядчик несет имущественную и материальную ответственность за сохранность переданного объекта и его фактического состояния, в том числе конструктивных элементов автомобильной дороги, всех средств организации дорожного движения и элементов обустройства, не допускается ухудшения состояния </w:t>
      </w:r>
      <w:r w:rsidR="0061756E" w:rsidRPr="00554D13">
        <w:rPr>
          <w:sz w:val="24"/>
          <w:szCs w:val="24"/>
        </w:rPr>
        <w:t>о</w:t>
      </w:r>
      <w:r w:rsidR="003D3F03" w:rsidRPr="00554D13">
        <w:rPr>
          <w:sz w:val="24"/>
          <w:szCs w:val="24"/>
        </w:rPr>
        <w:t xml:space="preserve">бъекта, в случае ухудшения состояния в результате выполнения ремонтных работ Подрядчик обязан восстановить данный </w:t>
      </w:r>
      <w:r w:rsidR="0061756E" w:rsidRPr="00554D13">
        <w:rPr>
          <w:sz w:val="24"/>
          <w:szCs w:val="24"/>
        </w:rPr>
        <w:t>о</w:t>
      </w:r>
      <w:r w:rsidR="003D3F03" w:rsidRPr="00554D13">
        <w:rPr>
          <w:sz w:val="24"/>
          <w:szCs w:val="24"/>
        </w:rPr>
        <w:t>бъект за свой счет.</w:t>
      </w:r>
      <w:proofErr w:type="gramEnd"/>
      <w:r w:rsidR="003D3F03" w:rsidRPr="00554D13">
        <w:rPr>
          <w:sz w:val="24"/>
          <w:szCs w:val="24"/>
        </w:rPr>
        <w:t xml:space="preserve"> После окончания работ Подрядчик обязан передать </w:t>
      </w:r>
      <w:r w:rsidR="0061756E" w:rsidRPr="00554D13">
        <w:rPr>
          <w:sz w:val="24"/>
          <w:szCs w:val="24"/>
        </w:rPr>
        <w:t>о</w:t>
      </w:r>
      <w:r w:rsidR="003D3F03" w:rsidRPr="00554D13">
        <w:rPr>
          <w:sz w:val="24"/>
          <w:szCs w:val="24"/>
        </w:rPr>
        <w:t xml:space="preserve">бъект Заказчику по акту приема-передачи </w:t>
      </w:r>
      <w:r w:rsidR="0061756E" w:rsidRPr="00554D13">
        <w:rPr>
          <w:sz w:val="24"/>
          <w:szCs w:val="24"/>
        </w:rPr>
        <w:t>о</w:t>
      </w:r>
      <w:r w:rsidR="003D3F03" w:rsidRPr="00554D13">
        <w:rPr>
          <w:sz w:val="24"/>
          <w:szCs w:val="24"/>
        </w:rPr>
        <w:t>бъекта.</w:t>
      </w:r>
    </w:p>
    <w:p w:rsidR="006E6502" w:rsidRPr="00554D13" w:rsidRDefault="006E6502" w:rsidP="0096302C">
      <w:pPr>
        <w:keepNext/>
        <w:tabs>
          <w:tab w:val="left" w:pos="0"/>
          <w:tab w:val="left" w:pos="1440"/>
        </w:tabs>
        <w:spacing w:line="240" w:lineRule="auto"/>
        <w:ind w:firstLine="709"/>
        <w:rPr>
          <w:sz w:val="24"/>
          <w:szCs w:val="24"/>
        </w:rPr>
      </w:pPr>
      <w:r w:rsidRPr="00554D13">
        <w:rPr>
          <w:sz w:val="24"/>
          <w:szCs w:val="24"/>
        </w:rPr>
        <w:t>5.1.</w:t>
      </w:r>
      <w:r w:rsidR="007747A9">
        <w:rPr>
          <w:sz w:val="24"/>
          <w:szCs w:val="24"/>
        </w:rPr>
        <w:t>8</w:t>
      </w:r>
      <w:r w:rsidRPr="00554D13">
        <w:rPr>
          <w:sz w:val="24"/>
          <w:szCs w:val="24"/>
        </w:rPr>
        <w:t xml:space="preserve">. С момента подписания акта приема-передачи </w:t>
      </w:r>
      <w:r w:rsidR="000D172D" w:rsidRPr="00554D13">
        <w:rPr>
          <w:sz w:val="24"/>
          <w:szCs w:val="24"/>
        </w:rPr>
        <w:t>о</w:t>
      </w:r>
      <w:r w:rsidRPr="00554D13">
        <w:rPr>
          <w:sz w:val="24"/>
          <w:szCs w:val="24"/>
        </w:rPr>
        <w:t>бъекта, в целях обеспечения требований, допустимых по условиям безопасности движения:</w:t>
      </w:r>
    </w:p>
    <w:p w:rsidR="006E6502" w:rsidRPr="00554D13" w:rsidRDefault="006E6502" w:rsidP="0096302C">
      <w:pPr>
        <w:keepNext/>
        <w:tabs>
          <w:tab w:val="left" w:pos="0"/>
          <w:tab w:val="left" w:pos="1440"/>
        </w:tabs>
        <w:spacing w:line="240" w:lineRule="auto"/>
        <w:ind w:firstLine="709"/>
        <w:rPr>
          <w:sz w:val="24"/>
          <w:szCs w:val="24"/>
        </w:rPr>
      </w:pPr>
      <w:r w:rsidRPr="00554D13">
        <w:rPr>
          <w:sz w:val="24"/>
          <w:szCs w:val="24"/>
        </w:rPr>
        <w:t xml:space="preserve">- до начала работ уведомить соответствующие подразделения УГИБДД УМВД России по Томской области о месте и сроках проведения работ на </w:t>
      </w:r>
      <w:r w:rsidR="000D172D" w:rsidRPr="00554D13">
        <w:rPr>
          <w:sz w:val="24"/>
          <w:szCs w:val="24"/>
        </w:rPr>
        <w:t>о</w:t>
      </w:r>
      <w:r w:rsidRPr="00554D13">
        <w:rPr>
          <w:sz w:val="24"/>
          <w:szCs w:val="24"/>
        </w:rPr>
        <w:t xml:space="preserve">бъекте, в том числе, направить им согласованные с Заказчиком Схемы организации дорожного движения при выполнении ремонтных работ и обеспечить их соблюдение; </w:t>
      </w:r>
    </w:p>
    <w:p w:rsidR="006E6502" w:rsidRPr="00554D13" w:rsidRDefault="006E6502" w:rsidP="0096302C">
      <w:pPr>
        <w:keepNext/>
        <w:tabs>
          <w:tab w:val="left" w:pos="0"/>
          <w:tab w:val="left" w:pos="1440"/>
        </w:tabs>
        <w:spacing w:line="240" w:lineRule="auto"/>
        <w:ind w:firstLine="709"/>
        <w:rPr>
          <w:sz w:val="24"/>
          <w:szCs w:val="24"/>
        </w:rPr>
      </w:pPr>
      <w:r w:rsidRPr="00554D13">
        <w:rPr>
          <w:sz w:val="24"/>
          <w:szCs w:val="24"/>
        </w:rPr>
        <w:t>- обеспечить наличие согласованных Схем организации дорожного движения при выполнении ремонтных работ в местах производства работ;</w:t>
      </w:r>
    </w:p>
    <w:p w:rsidR="006E6502" w:rsidRPr="00554D13" w:rsidRDefault="006E6502" w:rsidP="0096302C">
      <w:pPr>
        <w:keepNext/>
        <w:tabs>
          <w:tab w:val="left" w:pos="0"/>
          <w:tab w:val="left" w:pos="1440"/>
        </w:tabs>
        <w:spacing w:line="240" w:lineRule="auto"/>
        <w:ind w:firstLine="709"/>
        <w:rPr>
          <w:sz w:val="24"/>
          <w:szCs w:val="24"/>
        </w:rPr>
      </w:pPr>
      <w:r w:rsidRPr="00554D13">
        <w:rPr>
          <w:sz w:val="24"/>
          <w:szCs w:val="24"/>
        </w:rPr>
        <w:t xml:space="preserve">- обеспечить бесперебойное безопасное движение транспорта в границах участка работ, включая установку дорожных знаков, приборов освещения и ограждений в соответствии с согласованными Схемами организации дорожного движения при выполнении ремонтных работ; </w:t>
      </w:r>
    </w:p>
    <w:p w:rsidR="006E6502" w:rsidRPr="00554D13" w:rsidRDefault="006E6502" w:rsidP="0096302C">
      <w:pPr>
        <w:keepNext/>
        <w:tabs>
          <w:tab w:val="left" w:pos="0"/>
          <w:tab w:val="left" w:pos="1440"/>
        </w:tabs>
        <w:spacing w:line="240" w:lineRule="auto"/>
        <w:ind w:firstLine="709"/>
        <w:rPr>
          <w:sz w:val="24"/>
          <w:szCs w:val="24"/>
        </w:rPr>
      </w:pPr>
      <w:r w:rsidRPr="00554D13">
        <w:rPr>
          <w:sz w:val="24"/>
          <w:szCs w:val="24"/>
        </w:rPr>
        <w:t>- поддерживать в рабочем состоянии временные средства регулирования организации дорожного движения (временные дорожные знаки, указатели и пр.);</w:t>
      </w:r>
    </w:p>
    <w:p w:rsidR="006E6502" w:rsidRPr="00554D13" w:rsidRDefault="006E6502" w:rsidP="0096302C">
      <w:pPr>
        <w:keepNext/>
        <w:tabs>
          <w:tab w:val="left" w:pos="0"/>
          <w:tab w:val="left" w:pos="1440"/>
        </w:tabs>
        <w:spacing w:line="240" w:lineRule="auto"/>
        <w:ind w:firstLine="709"/>
        <w:rPr>
          <w:sz w:val="24"/>
          <w:szCs w:val="24"/>
        </w:rPr>
      </w:pPr>
      <w:r w:rsidRPr="00554D13">
        <w:rPr>
          <w:sz w:val="24"/>
          <w:szCs w:val="24"/>
        </w:rPr>
        <w:t xml:space="preserve">- выполнять требования </w:t>
      </w:r>
      <w:proofErr w:type="spellStart"/>
      <w:r w:rsidRPr="00554D13">
        <w:rPr>
          <w:sz w:val="24"/>
          <w:szCs w:val="24"/>
        </w:rPr>
        <w:t>п.п</w:t>
      </w:r>
      <w:proofErr w:type="spellEnd"/>
      <w:r w:rsidRPr="00554D13">
        <w:rPr>
          <w:sz w:val="24"/>
          <w:szCs w:val="24"/>
        </w:rPr>
        <w:t xml:space="preserve">. 5.1.1, 5.1.2, 5.2.1, 5.2.3 ГОСТа </w:t>
      </w:r>
      <w:proofErr w:type="gramStart"/>
      <w:r w:rsidRPr="00554D13">
        <w:rPr>
          <w:sz w:val="24"/>
          <w:szCs w:val="24"/>
        </w:rPr>
        <w:t>Р</w:t>
      </w:r>
      <w:proofErr w:type="gramEnd"/>
      <w:r w:rsidRPr="00554D13">
        <w:rPr>
          <w:sz w:val="24"/>
          <w:szCs w:val="24"/>
        </w:rPr>
        <w:t xml:space="preserve"> 50597-2017 «Дороги автомобильные и улицы. Требования к эксплуатационному состоянию, допустимому по условиям обеспечения безопасности дорожного движения. Методы контроля»;</w:t>
      </w:r>
    </w:p>
    <w:p w:rsidR="006E6502" w:rsidRPr="00554D13" w:rsidRDefault="006E6502" w:rsidP="0096302C">
      <w:pPr>
        <w:keepNext/>
        <w:tabs>
          <w:tab w:val="left" w:pos="0"/>
          <w:tab w:val="left" w:pos="1440"/>
        </w:tabs>
        <w:spacing w:line="240" w:lineRule="auto"/>
        <w:ind w:firstLine="709"/>
        <w:rPr>
          <w:sz w:val="24"/>
          <w:szCs w:val="24"/>
        </w:rPr>
      </w:pPr>
      <w:r w:rsidRPr="00554D13">
        <w:rPr>
          <w:sz w:val="24"/>
          <w:szCs w:val="24"/>
        </w:rPr>
        <w:t>- обеспечить проведение комплекса мероприятий по поддержанию участка производства работ в транспортно-эксплуатационном состоянии, допустимом по условиям обеспечения безопасности дорожного движения;</w:t>
      </w:r>
    </w:p>
    <w:p w:rsidR="006E6502" w:rsidRDefault="006E6502" w:rsidP="0096302C">
      <w:pPr>
        <w:keepNext/>
        <w:tabs>
          <w:tab w:val="left" w:pos="0"/>
          <w:tab w:val="left" w:pos="1440"/>
        </w:tabs>
        <w:spacing w:line="240" w:lineRule="auto"/>
        <w:ind w:firstLine="709"/>
        <w:rPr>
          <w:sz w:val="24"/>
          <w:szCs w:val="24"/>
        </w:rPr>
      </w:pPr>
      <w:r w:rsidRPr="00554D13">
        <w:rPr>
          <w:sz w:val="24"/>
          <w:szCs w:val="24"/>
        </w:rPr>
        <w:lastRenderedPageBreak/>
        <w:t>- содержать каждый конструктивный элемент участка производства работ в состоянии, обеспечивающем круглосуточное, бесперебойное и безопасное движение автотранспортных средств</w:t>
      </w:r>
      <w:r w:rsidR="00ED3E49" w:rsidRPr="00554D13">
        <w:rPr>
          <w:sz w:val="24"/>
          <w:szCs w:val="24"/>
        </w:rPr>
        <w:t>.</w:t>
      </w:r>
    </w:p>
    <w:p w:rsidR="00A1376F" w:rsidRPr="00554D13" w:rsidRDefault="00A1376F" w:rsidP="00A1376F">
      <w:pPr>
        <w:keepNext/>
        <w:tabs>
          <w:tab w:val="left" w:pos="0"/>
          <w:tab w:val="left" w:pos="1440"/>
        </w:tabs>
        <w:spacing w:line="240" w:lineRule="auto"/>
        <w:ind w:firstLine="709"/>
        <w:rPr>
          <w:sz w:val="24"/>
          <w:szCs w:val="24"/>
        </w:rPr>
      </w:pPr>
      <w:r w:rsidRPr="00554D13">
        <w:rPr>
          <w:sz w:val="24"/>
          <w:szCs w:val="24"/>
        </w:rPr>
        <w:t>5.1.</w:t>
      </w:r>
      <w:r w:rsidR="007747A9">
        <w:rPr>
          <w:sz w:val="24"/>
          <w:szCs w:val="24"/>
        </w:rPr>
        <w:t>9</w:t>
      </w:r>
      <w:r w:rsidRPr="00554D13">
        <w:rPr>
          <w:sz w:val="24"/>
          <w:szCs w:val="24"/>
        </w:rPr>
        <w:t xml:space="preserve">. Осуществлять, в соответствии с СП 48.13330.2019 «Свод правил. Организация строительства»: </w:t>
      </w:r>
    </w:p>
    <w:p w:rsidR="00A1376F" w:rsidRPr="00554D13" w:rsidRDefault="00A1376F" w:rsidP="00A1376F">
      <w:pPr>
        <w:keepNext/>
        <w:tabs>
          <w:tab w:val="left" w:pos="0"/>
          <w:tab w:val="left" w:pos="1440"/>
        </w:tabs>
        <w:spacing w:line="240" w:lineRule="auto"/>
        <w:ind w:firstLine="709"/>
        <w:rPr>
          <w:sz w:val="24"/>
          <w:szCs w:val="24"/>
        </w:rPr>
      </w:pPr>
      <w:r w:rsidRPr="00554D13">
        <w:rPr>
          <w:sz w:val="24"/>
          <w:szCs w:val="24"/>
        </w:rPr>
        <w:t>- входной контроль применяемых строительных материалов, изделий, конструкций и оборудования;</w:t>
      </w:r>
    </w:p>
    <w:p w:rsidR="00A1376F" w:rsidRPr="00554D13" w:rsidRDefault="00A1376F" w:rsidP="00A1376F">
      <w:pPr>
        <w:keepNext/>
        <w:tabs>
          <w:tab w:val="left" w:pos="0"/>
          <w:tab w:val="left" w:pos="1440"/>
        </w:tabs>
        <w:spacing w:line="240" w:lineRule="auto"/>
        <w:ind w:firstLine="709"/>
        <w:rPr>
          <w:sz w:val="24"/>
          <w:szCs w:val="24"/>
        </w:rPr>
      </w:pPr>
      <w:r w:rsidRPr="00554D13">
        <w:rPr>
          <w:sz w:val="24"/>
          <w:szCs w:val="24"/>
        </w:rPr>
        <w:t>- операционный контроль в процессе выполнения и по завершении операций выполненных работ;</w:t>
      </w:r>
    </w:p>
    <w:p w:rsidR="00A1376F" w:rsidRPr="00554D13" w:rsidRDefault="00A1376F" w:rsidP="00A1376F">
      <w:pPr>
        <w:keepNext/>
        <w:tabs>
          <w:tab w:val="left" w:pos="0"/>
          <w:tab w:val="left" w:pos="1440"/>
        </w:tabs>
        <w:spacing w:line="240" w:lineRule="auto"/>
        <w:ind w:firstLine="709"/>
        <w:rPr>
          <w:sz w:val="24"/>
          <w:szCs w:val="24"/>
        </w:rPr>
      </w:pPr>
      <w:r w:rsidRPr="00554D13">
        <w:rPr>
          <w:sz w:val="24"/>
          <w:szCs w:val="24"/>
        </w:rPr>
        <w:t>- освидетельствование выполненных работ, результаты которых становятся недоступными для контроля после начала выполнения последующих работ, с приложением фотоматериалов</w:t>
      </w:r>
      <w:r w:rsidR="003E7105" w:rsidRPr="00554D13">
        <w:rPr>
          <w:sz w:val="24"/>
          <w:szCs w:val="24"/>
        </w:rPr>
        <w:t>.</w:t>
      </w:r>
    </w:p>
    <w:p w:rsidR="00A1376F" w:rsidRPr="00554D13" w:rsidRDefault="00A1376F" w:rsidP="00A1376F">
      <w:pPr>
        <w:keepNext/>
        <w:tabs>
          <w:tab w:val="left" w:pos="0"/>
          <w:tab w:val="left" w:pos="1440"/>
        </w:tabs>
        <w:spacing w:line="240" w:lineRule="auto"/>
        <w:ind w:firstLine="709"/>
        <w:rPr>
          <w:sz w:val="24"/>
          <w:szCs w:val="24"/>
        </w:rPr>
      </w:pPr>
      <w:r w:rsidRPr="00554D13">
        <w:rPr>
          <w:sz w:val="24"/>
          <w:szCs w:val="24"/>
        </w:rPr>
        <w:t xml:space="preserve">По требованию Заказчика в течение 1 (Одного) рабочего дня </w:t>
      </w:r>
      <w:proofErr w:type="gramStart"/>
      <w:r w:rsidRPr="00554D13">
        <w:rPr>
          <w:sz w:val="24"/>
          <w:szCs w:val="24"/>
        </w:rPr>
        <w:t>предоставить документы</w:t>
      </w:r>
      <w:proofErr w:type="gramEnd"/>
      <w:r w:rsidRPr="00554D13">
        <w:rPr>
          <w:sz w:val="24"/>
          <w:szCs w:val="24"/>
        </w:rPr>
        <w:t>, подтверждающие результаты вышеуказанных контролей и освидетельствований.</w:t>
      </w:r>
    </w:p>
    <w:p w:rsidR="00645164" w:rsidRPr="00554D13" w:rsidRDefault="00FA3DA5" w:rsidP="00A7775F">
      <w:pPr>
        <w:keepNext/>
        <w:tabs>
          <w:tab w:val="left" w:pos="0"/>
          <w:tab w:val="left" w:pos="1440"/>
        </w:tabs>
        <w:spacing w:line="240" w:lineRule="auto"/>
        <w:ind w:firstLine="709"/>
        <w:rPr>
          <w:sz w:val="24"/>
          <w:szCs w:val="24"/>
        </w:rPr>
      </w:pPr>
      <w:r w:rsidRPr="00554D13">
        <w:rPr>
          <w:sz w:val="24"/>
          <w:szCs w:val="24"/>
        </w:rPr>
        <w:t>5.1.</w:t>
      </w:r>
      <w:r w:rsidR="007747A9">
        <w:rPr>
          <w:sz w:val="24"/>
          <w:szCs w:val="24"/>
        </w:rPr>
        <w:t>10</w:t>
      </w:r>
      <w:r w:rsidRPr="00554D13">
        <w:rPr>
          <w:sz w:val="24"/>
          <w:szCs w:val="24"/>
        </w:rPr>
        <w:t xml:space="preserve">. По запросу Заказчика в течение установленного в нем срока представлять любую информацию об </w:t>
      </w:r>
      <w:r w:rsidR="00A04F8C" w:rsidRPr="00554D13">
        <w:rPr>
          <w:sz w:val="24"/>
          <w:szCs w:val="24"/>
        </w:rPr>
        <w:t>о</w:t>
      </w:r>
      <w:r w:rsidRPr="00554D13">
        <w:rPr>
          <w:sz w:val="24"/>
          <w:szCs w:val="24"/>
        </w:rPr>
        <w:t>бъекте с приложением подтверждающих документов, в том числе на электронных носителях.</w:t>
      </w:r>
    </w:p>
    <w:p w:rsidR="00A7775F" w:rsidRPr="00554D13" w:rsidRDefault="00A7775F" w:rsidP="00A7775F">
      <w:pPr>
        <w:keepNext/>
        <w:tabs>
          <w:tab w:val="left" w:pos="0"/>
          <w:tab w:val="left" w:pos="1440"/>
        </w:tabs>
        <w:spacing w:line="240" w:lineRule="auto"/>
        <w:ind w:firstLine="709"/>
        <w:rPr>
          <w:sz w:val="24"/>
          <w:szCs w:val="24"/>
        </w:rPr>
      </w:pPr>
      <w:r w:rsidRPr="00554D13">
        <w:rPr>
          <w:sz w:val="24"/>
          <w:szCs w:val="24"/>
        </w:rPr>
        <w:t>5.1.</w:t>
      </w:r>
      <w:r w:rsidR="007747A9">
        <w:rPr>
          <w:sz w:val="24"/>
          <w:szCs w:val="24"/>
        </w:rPr>
        <w:t>11</w:t>
      </w:r>
      <w:r w:rsidRPr="00554D13">
        <w:rPr>
          <w:sz w:val="24"/>
          <w:szCs w:val="24"/>
        </w:rPr>
        <w:t xml:space="preserve">. При выполнении работ обеспечить мероприятия по </w:t>
      </w:r>
      <w:proofErr w:type="spellStart"/>
      <w:r w:rsidRPr="00554D13">
        <w:rPr>
          <w:sz w:val="24"/>
          <w:szCs w:val="24"/>
        </w:rPr>
        <w:t>шумозащите</w:t>
      </w:r>
      <w:proofErr w:type="spellEnd"/>
      <w:r w:rsidRPr="00554D13">
        <w:rPr>
          <w:sz w:val="24"/>
          <w:szCs w:val="24"/>
        </w:rPr>
        <w:t xml:space="preserve"> и сохранности действующих инженерных систем, по безопасному ведению работ, в том числе для третьих лиц и окружающей среды, по сохранению в надлежащем виде земли и прилегающей территории, обеспечить поддержание и соблюдение на прилегающей территории правил </w:t>
      </w:r>
      <w:r w:rsidR="00D372AA" w:rsidRPr="00554D13">
        <w:rPr>
          <w:sz w:val="24"/>
          <w:szCs w:val="24"/>
        </w:rPr>
        <w:t>санитарной безопасности и правил благоустройства</w:t>
      </w:r>
      <w:r w:rsidRPr="00554D13">
        <w:rPr>
          <w:sz w:val="24"/>
          <w:szCs w:val="24"/>
        </w:rPr>
        <w:t>.</w:t>
      </w:r>
    </w:p>
    <w:p w:rsidR="00A7775F" w:rsidRPr="00554D13" w:rsidRDefault="00A7775F" w:rsidP="00A7775F">
      <w:pPr>
        <w:keepNext/>
        <w:tabs>
          <w:tab w:val="left" w:pos="0"/>
          <w:tab w:val="left" w:pos="1440"/>
        </w:tabs>
        <w:spacing w:line="240" w:lineRule="auto"/>
        <w:ind w:firstLine="709"/>
        <w:rPr>
          <w:sz w:val="24"/>
          <w:szCs w:val="24"/>
        </w:rPr>
      </w:pPr>
      <w:r w:rsidRPr="00554D13">
        <w:rPr>
          <w:sz w:val="24"/>
          <w:szCs w:val="24"/>
        </w:rPr>
        <w:t xml:space="preserve">Соблюдать при выполнении работ правила техники безопасности, пожарной безопасности, пропускной и </w:t>
      </w:r>
      <w:proofErr w:type="spellStart"/>
      <w:r w:rsidRPr="00554D13">
        <w:rPr>
          <w:sz w:val="24"/>
          <w:szCs w:val="24"/>
        </w:rPr>
        <w:t>внутриобъектовый</w:t>
      </w:r>
      <w:proofErr w:type="spellEnd"/>
      <w:r w:rsidRPr="00554D13">
        <w:rPr>
          <w:sz w:val="24"/>
          <w:szCs w:val="24"/>
        </w:rPr>
        <w:t xml:space="preserve"> режим Заказчика, если Заказчиком установлен такой режим.</w:t>
      </w:r>
    </w:p>
    <w:p w:rsidR="00A7775F" w:rsidRPr="00554D13" w:rsidRDefault="00A7775F" w:rsidP="00A7775F">
      <w:pPr>
        <w:keepNext/>
        <w:tabs>
          <w:tab w:val="left" w:pos="0"/>
          <w:tab w:val="left" w:pos="1440"/>
        </w:tabs>
        <w:spacing w:line="240" w:lineRule="auto"/>
        <w:ind w:firstLine="709"/>
        <w:rPr>
          <w:sz w:val="24"/>
          <w:szCs w:val="24"/>
        </w:rPr>
      </w:pPr>
      <w:r w:rsidRPr="00554D13">
        <w:rPr>
          <w:sz w:val="24"/>
          <w:szCs w:val="24"/>
        </w:rPr>
        <w:t>Технические решения, принятые при выполнении работ, должны соответствовать требованиям экологических, санитарно-гигиенических, противопожарных и других норм, действующих на территории Российской Федерации.</w:t>
      </w:r>
    </w:p>
    <w:p w:rsidR="00A7775F" w:rsidRPr="00554D13" w:rsidRDefault="00A7775F" w:rsidP="00A7775F">
      <w:pPr>
        <w:keepNext/>
        <w:tabs>
          <w:tab w:val="left" w:pos="0"/>
          <w:tab w:val="left" w:pos="1440"/>
        </w:tabs>
        <w:spacing w:line="240" w:lineRule="auto"/>
        <w:ind w:firstLine="709"/>
        <w:rPr>
          <w:sz w:val="24"/>
          <w:szCs w:val="24"/>
        </w:rPr>
      </w:pPr>
      <w:r w:rsidRPr="00554D13">
        <w:rPr>
          <w:sz w:val="24"/>
          <w:szCs w:val="24"/>
        </w:rPr>
        <w:t>5.1.</w:t>
      </w:r>
      <w:r w:rsidR="0002513D" w:rsidRPr="00554D13">
        <w:rPr>
          <w:sz w:val="24"/>
          <w:szCs w:val="24"/>
        </w:rPr>
        <w:t>1</w:t>
      </w:r>
      <w:r w:rsidR="007747A9">
        <w:rPr>
          <w:sz w:val="24"/>
          <w:szCs w:val="24"/>
        </w:rPr>
        <w:t>2</w:t>
      </w:r>
      <w:r w:rsidRPr="00554D13">
        <w:rPr>
          <w:sz w:val="24"/>
          <w:szCs w:val="24"/>
        </w:rPr>
        <w:t>. После завершения работ произвести уборку прилегающей территории, вывезти весь мусор, неиспользованные материалы и оборудование, освободить территорию объекта от принадлежащей Подрядчику строительной техники, механизмов, приспособлений, инструментов, временных сооружений и другого имущества. Подрядчик должен организовать вывоз мусора в соответствии с требованиями</w:t>
      </w:r>
      <w:r w:rsidR="00452F2E" w:rsidRPr="00554D13">
        <w:rPr>
          <w:sz w:val="24"/>
          <w:szCs w:val="24"/>
        </w:rPr>
        <w:t xml:space="preserve"> действующего законодательства</w:t>
      </w:r>
      <w:r w:rsidRPr="00554D13">
        <w:rPr>
          <w:sz w:val="24"/>
          <w:szCs w:val="24"/>
        </w:rPr>
        <w:t>.</w:t>
      </w:r>
    </w:p>
    <w:p w:rsidR="00A7775F" w:rsidRPr="00554D13" w:rsidRDefault="00A7775F" w:rsidP="00A7775F">
      <w:pPr>
        <w:keepNext/>
        <w:tabs>
          <w:tab w:val="left" w:pos="0"/>
          <w:tab w:val="left" w:pos="1440"/>
        </w:tabs>
        <w:spacing w:line="240" w:lineRule="auto"/>
        <w:ind w:firstLine="709"/>
        <w:rPr>
          <w:sz w:val="24"/>
          <w:szCs w:val="24"/>
        </w:rPr>
      </w:pPr>
      <w:r w:rsidRPr="00554D13">
        <w:rPr>
          <w:sz w:val="24"/>
          <w:szCs w:val="24"/>
        </w:rPr>
        <w:t>5.1.</w:t>
      </w:r>
      <w:r w:rsidR="008D1B93" w:rsidRPr="00554D13">
        <w:rPr>
          <w:sz w:val="24"/>
          <w:szCs w:val="24"/>
        </w:rPr>
        <w:t>1</w:t>
      </w:r>
      <w:r w:rsidR="007747A9">
        <w:rPr>
          <w:sz w:val="24"/>
          <w:szCs w:val="24"/>
        </w:rPr>
        <w:t>3</w:t>
      </w:r>
      <w:r w:rsidRPr="00554D13">
        <w:rPr>
          <w:sz w:val="24"/>
          <w:szCs w:val="24"/>
        </w:rPr>
        <w:t>. Возвести на территории объекта все временные сооружения, необходимые для выполнения работ надлежащего качества по настоящему Контракту, в том числе осуществить в установленном порядке временные подсоединения коммуникаций на период выполнения работ.</w:t>
      </w:r>
    </w:p>
    <w:p w:rsidR="00A7775F" w:rsidRPr="00554D13" w:rsidRDefault="00A7775F" w:rsidP="00A7775F">
      <w:pPr>
        <w:keepNext/>
        <w:tabs>
          <w:tab w:val="left" w:pos="0"/>
          <w:tab w:val="left" w:pos="1440"/>
        </w:tabs>
        <w:spacing w:line="240" w:lineRule="auto"/>
        <w:ind w:firstLine="709"/>
        <w:rPr>
          <w:sz w:val="24"/>
          <w:szCs w:val="24"/>
        </w:rPr>
      </w:pPr>
      <w:r w:rsidRPr="00554D13">
        <w:rPr>
          <w:sz w:val="24"/>
          <w:szCs w:val="24"/>
        </w:rPr>
        <w:t>5.1.</w:t>
      </w:r>
      <w:r w:rsidR="009E0349" w:rsidRPr="00554D13">
        <w:rPr>
          <w:sz w:val="24"/>
          <w:szCs w:val="24"/>
        </w:rPr>
        <w:t>1</w:t>
      </w:r>
      <w:r w:rsidR="007747A9">
        <w:rPr>
          <w:sz w:val="24"/>
          <w:szCs w:val="24"/>
        </w:rPr>
        <w:t>4</w:t>
      </w:r>
      <w:r w:rsidRPr="00554D13">
        <w:rPr>
          <w:sz w:val="24"/>
          <w:szCs w:val="24"/>
        </w:rPr>
        <w:t>. Обеспечивать доступ на территорию представителей Заказчика, органов местного самоуправления, уполномоченных государственных органов, организаций, осуществляющих надзор и контроль.</w:t>
      </w:r>
    </w:p>
    <w:p w:rsidR="00A7775F" w:rsidRPr="00554D13" w:rsidRDefault="00A7775F" w:rsidP="00A7775F">
      <w:pPr>
        <w:keepNext/>
        <w:tabs>
          <w:tab w:val="left" w:pos="0"/>
          <w:tab w:val="left" w:pos="1440"/>
        </w:tabs>
        <w:spacing w:line="240" w:lineRule="auto"/>
        <w:ind w:firstLine="709"/>
        <w:rPr>
          <w:sz w:val="24"/>
          <w:szCs w:val="24"/>
        </w:rPr>
      </w:pPr>
      <w:r w:rsidRPr="00554D13">
        <w:rPr>
          <w:sz w:val="24"/>
          <w:szCs w:val="24"/>
        </w:rPr>
        <w:t>5.1.1</w:t>
      </w:r>
      <w:r w:rsidR="007747A9">
        <w:rPr>
          <w:sz w:val="24"/>
          <w:szCs w:val="24"/>
        </w:rPr>
        <w:t>5</w:t>
      </w:r>
      <w:r w:rsidRPr="00554D13">
        <w:rPr>
          <w:sz w:val="24"/>
          <w:szCs w:val="24"/>
        </w:rPr>
        <w:t xml:space="preserve">. </w:t>
      </w:r>
      <w:proofErr w:type="gramStart"/>
      <w:r w:rsidRPr="00554D13">
        <w:rPr>
          <w:sz w:val="24"/>
          <w:szCs w:val="24"/>
        </w:rPr>
        <w:t xml:space="preserve">Обеспечивать представителям Заказчика и </w:t>
      </w:r>
      <w:r w:rsidRPr="00554D13">
        <w:rPr>
          <w:color w:val="000000"/>
          <w:sz w:val="24"/>
          <w:szCs w:val="24"/>
        </w:rPr>
        <w:t xml:space="preserve">организации, осуществляющей строительный контроль за выполнением работ по ремонту автомобильных дорог, </w:t>
      </w:r>
      <w:r w:rsidRPr="00554D13">
        <w:rPr>
          <w:sz w:val="24"/>
          <w:szCs w:val="24"/>
        </w:rPr>
        <w:t>возможность</w:t>
      </w:r>
      <w:r w:rsidR="003629F5" w:rsidRPr="00554D13">
        <w:rPr>
          <w:sz w:val="24"/>
          <w:szCs w:val="24"/>
        </w:rPr>
        <w:t xml:space="preserve"> </w:t>
      </w:r>
      <w:r w:rsidR="003629F5" w:rsidRPr="00305DA0">
        <w:rPr>
          <w:sz w:val="24"/>
          <w:szCs w:val="24"/>
        </w:rPr>
        <w:t>осуществлять проверку хода и качества работ, выполняемых подрядчиком,</w:t>
      </w:r>
      <w:r w:rsidRPr="00554D13">
        <w:rPr>
          <w:sz w:val="24"/>
          <w:szCs w:val="24"/>
        </w:rPr>
        <w:t xml:space="preserve"> контроля и надзора за ходом выполнения работ, качеством используемых материалов и оборудования, в том числе беспрепятственно допускать представителей Заказчика, </w:t>
      </w:r>
      <w:r w:rsidRPr="00554D13">
        <w:rPr>
          <w:color w:val="000000"/>
          <w:sz w:val="24"/>
          <w:szCs w:val="24"/>
        </w:rPr>
        <w:t>организации, осуществляющей строительный контроль за выполнением работ по ремонту автомобильных дорог,</w:t>
      </w:r>
      <w:r w:rsidRPr="00554D13">
        <w:rPr>
          <w:sz w:val="24"/>
          <w:szCs w:val="24"/>
        </w:rPr>
        <w:t xml:space="preserve"> к любому конструктивному элементу объекта, представлять</w:t>
      </w:r>
      <w:proofErr w:type="gramEnd"/>
      <w:r w:rsidRPr="00554D13">
        <w:rPr>
          <w:sz w:val="24"/>
          <w:szCs w:val="24"/>
        </w:rPr>
        <w:t xml:space="preserve"> по требованию Заказчика, </w:t>
      </w:r>
      <w:r w:rsidRPr="00554D13">
        <w:rPr>
          <w:color w:val="000000"/>
          <w:sz w:val="24"/>
          <w:szCs w:val="24"/>
        </w:rPr>
        <w:t xml:space="preserve">организации, осуществляющей строительный </w:t>
      </w:r>
      <w:proofErr w:type="gramStart"/>
      <w:r w:rsidRPr="00554D13">
        <w:rPr>
          <w:color w:val="000000"/>
          <w:sz w:val="24"/>
          <w:szCs w:val="24"/>
        </w:rPr>
        <w:t>контроль за</w:t>
      </w:r>
      <w:proofErr w:type="gramEnd"/>
      <w:r w:rsidRPr="00554D13">
        <w:rPr>
          <w:color w:val="000000"/>
          <w:sz w:val="24"/>
          <w:szCs w:val="24"/>
        </w:rPr>
        <w:t xml:space="preserve"> выполнением работ по ремонту автомобильных дорог,</w:t>
      </w:r>
      <w:r w:rsidRPr="00554D13">
        <w:rPr>
          <w:sz w:val="24"/>
          <w:szCs w:val="24"/>
        </w:rPr>
        <w:t xml:space="preserve"> отчеты о ходе выполнения работ, исполнительную документацию.</w:t>
      </w:r>
    </w:p>
    <w:p w:rsidR="00A7775F" w:rsidRPr="00554D13" w:rsidRDefault="00A7775F" w:rsidP="00A7775F">
      <w:pPr>
        <w:keepNext/>
        <w:tabs>
          <w:tab w:val="left" w:pos="0"/>
          <w:tab w:val="left" w:pos="1440"/>
        </w:tabs>
        <w:spacing w:line="240" w:lineRule="auto"/>
        <w:ind w:firstLine="709"/>
        <w:rPr>
          <w:sz w:val="24"/>
          <w:szCs w:val="24"/>
        </w:rPr>
      </w:pPr>
      <w:r w:rsidRPr="00554D13">
        <w:rPr>
          <w:sz w:val="24"/>
          <w:szCs w:val="24"/>
        </w:rPr>
        <w:t>5.1.1</w:t>
      </w:r>
      <w:r w:rsidR="007747A9">
        <w:rPr>
          <w:sz w:val="24"/>
          <w:szCs w:val="24"/>
        </w:rPr>
        <w:t>6</w:t>
      </w:r>
      <w:r w:rsidRPr="00554D13">
        <w:rPr>
          <w:sz w:val="24"/>
          <w:szCs w:val="24"/>
        </w:rPr>
        <w:t xml:space="preserve">. Обеспечить своевременное устранение недостатков (дефектов), допущенных при выполнении работ, </w:t>
      </w:r>
      <w:r w:rsidR="00F668D8" w:rsidRPr="00554D13">
        <w:rPr>
          <w:sz w:val="24"/>
          <w:szCs w:val="24"/>
        </w:rPr>
        <w:t xml:space="preserve">которые могут повлечь отступления от условий Контракта и </w:t>
      </w:r>
      <w:r w:rsidR="00F668D8" w:rsidRPr="00554D13">
        <w:rPr>
          <w:sz w:val="24"/>
          <w:szCs w:val="24"/>
        </w:rPr>
        <w:lastRenderedPageBreak/>
        <w:t xml:space="preserve">приложений к нему, </w:t>
      </w:r>
      <w:r w:rsidRPr="00554D13">
        <w:rPr>
          <w:sz w:val="24"/>
          <w:szCs w:val="24"/>
        </w:rPr>
        <w:t xml:space="preserve">за свой счет, в том числе недостатков (дефектов), </w:t>
      </w:r>
      <w:r w:rsidRPr="00554D13">
        <w:rPr>
          <w:color w:val="000000"/>
          <w:sz w:val="24"/>
          <w:szCs w:val="24"/>
        </w:rPr>
        <w:t>указанных Заказчиком в журнале производства работ.</w:t>
      </w:r>
    </w:p>
    <w:p w:rsidR="00A7775F" w:rsidRPr="00554D13" w:rsidRDefault="00A7775F" w:rsidP="00A7775F">
      <w:pPr>
        <w:keepNext/>
        <w:tabs>
          <w:tab w:val="left" w:pos="0"/>
          <w:tab w:val="left" w:pos="1440"/>
        </w:tabs>
        <w:spacing w:line="240" w:lineRule="auto"/>
        <w:ind w:firstLine="709"/>
        <w:rPr>
          <w:sz w:val="24"/>
          <w:szCs w:val="24"/>
        </w:rPr>
      </w:pPr>
      <w:r w:rsidRPr="00554D13">
        <w:rPr>
          <w:sz w:val="24"/>
          <w:szCs w:val="24"/>
        </w:rPr>
        <w:t>5.1.1</w:t>
      </w:r>
      <w:r w:rsidR="007747A9">
        <w:rPr>
          <w:sz w:val="24"/>
          <w:szCs w:val="24"/>
        </w:rPr>
        <w:t>7</w:t>
      </w:r>
      <w:r w:rsidRPr="00554D13">
        <w:rPr>
          <w:sz w:val="24"/>
          <w:szCs w:val="24"/>
        </w:rPr>
        <w:t xml:space="preserve">. </w:t>
      </w:r>
      <w:r w:rsidR="007147BC" w:rsidRPr="00554D13">
        <w:rPr>
          <w:sz w:val="24"/>
          <w:szCs w:val="24"/>
        </w:rPr>
        <w:t>Нести полную ответственность перед Заказчиком и третьими лицами за нанесенный ущерб Заказчику или третьим лицам в ходе исполнения Контракта. Компенсировать Заказчику все убытки за весь ущерб, связанный с претензиями, предъявляемыми третьими лицами, и убытки, понесенные Заказчиком из-за ненадлежащего исполнения Подрядчиком условий Контракта.</w:t>
      </w:r>
    </w:p>
    <w:p w:rsidR="005714BB" w:rsidRPr="00554D13" w:rsidRDefault="005714BB" w:rsidP="00A7775F">
      <w:pPr>
        <w:keepNext/>
        <w:tabs>
          <w:tab w:val="left" w:pos="0"/>
          <w:tab w:val="left" w:pos="1440"/>
        </w:tabs>
        <w:spacing w:line="240" w:lineRule="auto"/>
        <w:ind w:firstLine="709"/>
        <w:rPr>
          <w:sz w:val="24"/>
          <w:szCs w:val="24"/>
        </w:rPr>
      </w:pPr>
      <w:r w:rsidRPr="00554D13">
        <w:rPr>
          <w:sz w:val="24"/>
          <w:szCs w:val="24"/>
        </w:rPr>
        <w:t>5.1.1</w:t>
      </w:r>
      <w:r w:rsidR="007747A9">
        <w:rPr>
          <w:sz w:val="24"/>
          <w:szCs w:val="24"/>
        </w:rPr>
        <w:t>8</w:t>
      </w:r>
      <w:r w:rsidRPr="00554D13">
        <w:rPr>
          <w:sz w:val="24"/>
          <w:szCs w:val="24"/>
        </w:rPr>
        <w:t xml:space="preserve">. </w:t>
      </w:r>
      <w:r w:rsidR="00511FD2" w:rsidRPr="00554D13">
        <w:rPr>
          <w:sz w:val="24"/>
          <w:szCs w:val="24"/>
        </w:rPr>
        <w:t>В случае</w:t>
      </w:r>
      <w:proofErr w:type="gramStart"/>
      <w:r w:rsidR="00511FD2" w:rsidRPr="00554D13">
        <w:rPr>
          <w:sz w:val="24"/>
          <w:szCs w:val="24"/>
        </w:rPr>
        <w:t>,</w:t>
      </w:r>
      <w:proofErr w:type="gramEnd"/>
      <w:r w:rsidR="00511FD2" w:rsidRPr="00554D13">
        <w:rPr>
          <w:sz w:val="24"/>
          <w:szCs w:val="24"/>
        </w:rPr>
        <w:t xml:space="preserve"> если в период гарантийной эксплуатации объекта капитального строительства обнаружатся недостатки (дефекты), то Подрядчик обязан их устранить безвозмездно в порядке и сроки, установленные контрактом.</w:t>
      </w:r>
    </w:p>
    <w:p w:rsidR="00A7775F" w:rsidRPr="00554D13" w:rsidRDefault="00A7775F" w:rsidP="00A7775F">
      <w:pPr>
        <w:keepNext/>
        <w:tabs>
          <w:tab w:val="left" w:pos="0"/>
          <w:tab w:val="left" w:pos="1440"/>
        </w:tabs>
        <w:spacing w:line="240" w:lineRule="auto"/>
        <w:ind w:firstLine="709"/>
        <w:rPr>
          <w:sz w:val="24"/>
          <w:szCs w:val="24"/>
        </w:rPr>
      </w:pPr>
      <w:r w:rsidRPr="00554D13">
        <w:rPr>
          <w:sz w:val="24"/>
          <w:szCs w:val="24"/>
        </w:rPr>
        <w:t>5.1.</w:t>
      </w:r>
      <w:r w:rsidR="004077DC" w:rsidRPr="00554D13">
        <w:rPr>
          <w:sz w:val="24"/>
          <w:szCs w:val="24"/>
        </w:rPr>
        <w:t>1</w:t>
      </w:r>
      <w:r w:rsidR="00D779DA">
        <w:rPr>
          <w:sz w:val="24"/>
          <w:szCs w:val="24"/>
        </w:rPr>
        <w:t>9</w:t>
      </w:r>
      <w:r w:rsidRPr="00554D13">
        <w:rPr>
          <w:sz w:val="24"/>
          <w:szCs w:val="24"/>
        </w:rPr>
        <w:t>. По запросу Заказчика предоставлять достоверную информацию о ходе исполнения своих обязательств, в том числе о сложностях, возникающих при исполнении Контракта.</w:t>
      </w:r>
    </w:p>
    <w:p w:rsidR="00424612" w:rsidRPr="00554D13" w:rsidRDefault="00424612" w:rsidP="00A7775F">
      <w:pPr>
        <w:keepNext/>
        <w:tabs>
          <w:tab w:val="left" w:pos="0"/>
          <w:tab w:val="left" w:pos="1440"/>
        </w:tabs>
        <w:spacing w:line="240" w:lineRule="auto"/>
        <w:ind w:firstLine="709"/>
        <w:rPr>
          <w:sz w:val="24"/>
          <w:szCs w:val="24"/>
        </w:rPr>
      </w:pPr>
      <w:r w:rsidRPr="00554D13">
        <w:rPr>
          <w:sz w:val="24"/>
          <w:szCs w:val="24"/>
        </w:rPr>
        <w:t>5.1.</w:t>
      </w:r>
      <w:r w:rsidR="00D779DA">
        <w:rPr>
          <w:sz w:val="24"/>
          <w:szCs w:val="24"/>
        </w:rPr>
        <w:t>20</w:t>
      </w:r>
      <w:r w:rsidRPr="00554D13">
        <w:rPr>
          <w:sz w:val="24"/>
          <w:szCs w:val="24"/>
        </w:rPr>
        <w:t xml:space="preserve">. Принять исчерпывающие меры по исключению случаев </w:t>
      </w:r>
      <w:proofErr w:type="spellStart"/>
      <w:r w:rsidRPr="00554D13">
        <w:rPr>
          <w:sz w:val="24"/>
          <w:szCs w:val="24"/>
        </w:rPr>
        <w:t>травмирования</w:t>
      </w:r>
      <w:proofErr w:type="spellEnd"/>
      <w:r w:rsidRPr="00554D13">
        <w:rPr>
          <w:sz w:val="24"/>
          <w:szCs w:val="24"/>
        </w:rPr>
        <w:t xml:space="preserve"> работников, а также соблюдать Правила по охране труда при производстве дорожных строительных и ремонтно-строительных работ, утвержденных приказом Министерства труда и социальной защиты Российской Федерации от 11.12.2020 № 882н.</w:t>
      </w:r>
    </w:p>
    <w:p w:rsidR="00C040A3" w:rsidRPr="00554D13" w:rsidRDefault="00C040A3" w:rsidP="00A7775F">
      <w:pPr>
        <w:keepNext/>
        <w:tabs>
          <w:tab w:val="left" w:pos="0"/>
          <w:tab w:val="left" w:pos="1440"/>
        </w:tabs>
        <w:spacing w:line="240" w:lineRule="auto"/>
        <w:ind w:firstLine="709"/>
        <w:rPr>
          <w:sz w:val="24"/>
          <w:szCs w:val="24"/>
        </w:rPr>
      </w:pPr>
      <w:r w:rsidRPr="00554D13">
        <w:rPr>
          <w:sz w:val="24"/>
          <w:szCs w:val="24"/>
        </w:rPr>
        <w:t>5.1.</w:t>
      </w:r>
      <w:r w:rsidR="00D779DA">
        <w:rPr>
          <w:sz w:val="24"/>
          <w:szCs w:val="24"/>
        </w:rPr>
        <w:t>21</w:t>
      </w:r>
      <w:r w:rsidRPr="00554D13">
        <w:rPr>
          <w:sz w:val="24"/>
          <w:szCs w:val="24"/>
        </w:rPr>
        <w:t>. Обеспечивать охрану объекта, материалов и оборудования со дня начала работ до их завершения.</w:t>
      </w:r>
    </w:p>
    <w:p w:rsidR="00DB59BD" w:rsidRPr="00554D13" w:rsidRDefault="00DB59BD" w:rsidP="00A7775F">
      <w:pPr>
        <w:keepNext/>
        <w:tabs>
          <w:tab w:val="left" w:pos="0"/>
          <w:tab w:val="left" w:pos="1440"/>
        </w:tabs>
        <w:spacing w:line="240" w:lineRule="auto"/>
        <w:ind w:firstLine="709"/>
        <w:rPr>
          <w:sz w:val="24"/>
          <w:szCs w:val="24"/>
        </w:rPr>
      </w:pPr>
      <w:r w:rsidRPr="00554D13">
        <w:rPr>
          <w:sz w:val="24"/>
          <w:szCs w:val="24"/>
        </w:rPr>
        <w:t>5.1.2</w:t>
      </w:r>
      <w:r w:rsidR="00D779DA">
        <w:rPr>
          <w:sz w:val="24"/>
          <w:szCs w:val="24"/>
        </w:rPr>
        <w:t>2</w:t>
      </w:r>
      <w:r w:rsidRPr="00554D13">
        <w:rPr>
          <w:sz w:val="24"/>
          <w:szCs w:val="24"/>
        </w:rPr>
        <w:t xml:space="preserve">. </w:t>
      </w:r>
      <w:r w:rsidR="002B2E8F" w:rsidRPr="00554D13">
        <w:rPr>
          <w:sz w:val="24"/>
          <w:szCs w:val="24"/>
        </w:rPr>
        <w:t>Осуществлять за свой счет содержание объекта до дня подписания Сторонами документа о приемке.</w:t>
      </w:r>
    </w:p>
    <w:p w:rsidR="0082692B" w:rsidRPr="00554D13" w:rsidRDefault="0082692B" w:rsidP="00A7775F">
      <w:pPr>
        <w:keepNext/>
        <w:tabs>
          <w:tab w:val="left" w:pos="0"/>
          <w:tab w:val="left" w:pos="1440"/>
        </w:tabs>
        <w:spacing w:line="240" w:lineRule="auto"/>
        <w:ind w:firstLine="709"/>
        <w:rPr>
          <w:sz w:val="24"/>
          <w:szCs w:val="24"/>
        </w:rPr>
      </w:pPr>
      <w:r w:rsidRPr="004F3479">
        <w:rPr>
          <w:sz w:val="24"/>
          <w:szCs w:val="24"/>
        </w:rPr>
        <w:t>5.1.2</w:t>
      </w:r>
      <w:r w:rsidR="00D779DA">
        <w:rPr>
          <w:sz w:val="24"/>
          <w:szCs w:val="24"/>
        </w:rPr>
        <w:t>3</w:t>
      </w:r>
      <w:r w:rsidRPr="004F3479">
        <w:rPr>
          <w:sz w:val="24"/>
          <w:szCs w:val="24"/>
        </w:rPr>
        <w:t xml:space="preserve">. </w:t>
      </w:r>
      <w:proofErr w:type="gramStart"/>
      <w:r w:rsidRPr="004F3479">
        <w:rPr>
          <w:sz w:val="24"/>
          <w:szCs w:val="24"/>
        </w:rPr>
        <w:t>Информировать заказчика обо всех происшествиях на объекте, в том числе об авариях или о возникновении угрозы аварии на объекте, о несчастных случаях на объекте, повлекших причинение вреда жизни и (или) здоровью работников подрядчика и иных лиц, не позднее 24 часов с момента, когда возникновение аварии или несчастного случая или угроза аварии или несчастного случая стали известны или должны были быть</w:t>
      </w:r>
      <w:proofErr w:type="gramEnd"/>
      <w:r w:rsidRPr="004F3479">
        <w:rPr>
          <w:sz w:val="24"/>
          <w:szCs w:val="24"/>
        </w:rPr>
        <w:t xml:space="preserve"> </w:t>
      </w:r>
      <w:proofErr w:type="gramStart"/>
      <w:r w:rsidRPr="004F3479">
        <w:rPr>
          <w:sz w:val="24"/>
          <w:szCs w:val="24"/>
        </w:rPr>
        <w:t>известны</w:t>
      </w:r>
      <w:proofErr w:type="gramEnd"/>
      <w:r w:rsidRPr="004F3479">
        <w:rPr>
          <w:sz w:val="24"/>
          <w:szCs w:val="24"/>
        </w:rPr>
        <w:t xml:space="preserve"> подрядчику.</w:t>
      </w:r>
    </w:p>
    <w:p w:rsidR="003B41F4" w:rsidRPr="004F3479" w:rsidRDefault="003B41F4" w:rsidP="00A7775F">
      <w:pPr>
        <w:keepNext/>
        <w:tabs>
          <w:tab w:val="left" w:pos="0"/>
          <w:tab w:val="left" w:pos="1440"/>
        </w:tabs>
        <w:spacing w:line="240" w:lineRule="auto"/>
        <w:ind w:firstLine="709"/>
        <w:rPr>
          <w:sz w:val="24"/>
          <w:szCs w:val="24"/>
        </w:rPr>
      </w:pPr>
      <w:r w:rsidRPr="004F3479">
        <w:rPr>
          <w:sz w:val="24"/>
          <w:szCs w:val="24"/>
        </w:rPr>
        <w:t>5.1.2</w:t>
      </w:r>
      <w:r w:rsidR="00D779DA">
        <w:rPr>
          <w:sz w:val="24"/>
          <w:szCs w:val="24"/>
        </w:rPr>
        <w:t>4</w:t>
      </w:r>
      <w:r w:rsidRPr="004F3479">
        <w:rPr>
          <w:sz w:val="24"/>
          <w:szCs w:val="24"/>
        </w:rPr>
        <w:t xml:space="preserve">. </w:t>
      </w:r>
      <w:proofErr w:type="gramStart"/>
      <w:r w:rsidRPr="004F3479">
        <w:rPr>
          <w:sz w:val="24"/>
          <w:szCs w:val="24"/>
        </w:rPr>
        <w:t>Устранять нарушения, выявленные в соответствии с Положением о федеральном государственном контроле (надзоре) на автомобильном транспорте, городском наземном электрическом транспорте и в дорожном хозяйстве, утвержденным постановлением Правительства Российской Федерации от 29 июня 2021 г. № 1043 "О федеральном государственном контроле (надзоре) на автомобильном транспорте, городском наземном электрическом транспорте и в дорожном хозяйстве", органом федерального государственного контроля (надзора) на автомобильном транспорте, городском наземном</w:t>
      </w:r>
      <w:proofErr w:type="gramEnd"/>
      <w:r w:rsidRPr="004F3479">
        <w:rPr>
          <w:sz w:val="24"/>
          <w:szCs w:val="24"/>
        </w:rPr>
        <w:t xml:space="preserve"> электрическом </w:t>
      </w:r>
      <w:proofErr w:type="gramStart"/>
      <w:r w:rsidRPr="004F3479">
        <w:rPr>
          <w:sz w:val="24"/>
          <w:szCs w:val="24"/>
        </w:rPr>
        <w:t>транспорте</w:t>
      </w:r>
      <w:proofErr w:type="gramEnd"/>
      <w:r w:rsidRPr="004F3479">
        <w:rPr>
          <w:sz w:val="24"/>
          <w:szCs w:val="24"/>
        </w:rPr>
        <w:t xml:space="preserve"> и в дорожном хозяйстве, в указанный таким органом срок.</w:t>
      </w:r>
    </w:p>
    <w:p w:rsidR="00CC2D24" w:rsidRPr="00F40EBE" w:rsidRDefault="00CC2D24" w:rsidP="00CC2D24">
      <w:pPr>
        <w:keepNext/>
        <w:tabs>
          <w:tab w:val="left" w:pos="0"/>
          <w:tab w:val="left" w:pos="1440"/>
        </w:tabs>
        <w:spacing w:line="240" w:lineRule="auto"/>
        <w:ind w:firstLine="709"/>
        <w:rPr>
          <w:sz w:val="24"/>
          <w:szCs w:val="24"/>
        </w:rPr>
      </w:pPr>
      <w:r w:rsidRPr="00F40EBE">
        <w:rPr>
          <w:sz w:val="24"/>
          <w:szCs w:val="24"/>
        </w:rPr>
        <w:t>5.1.2</w:t>
      </w:r>
      <w:r w:rsidR="00D779DA">
        <w:rPr>
          <w:sz w:val="24"/>
          <w:szCs w:val="24"/>
        </w:rPr>
        <w:t>5</w:t>
      </w:r>
      <w:r w:rsidRPr="00F40EBE">
        <w:rPr>
          <w:sz w:val="24"/>
          <w:szCs w:val="24"/>
        </w:rPr>
        <w:t>. Выполнить до завершения ремонта объекта предусмотренные проектом по ремонту или сметным расчетом по ремонту и условиями контракта пусконаладочные работы и комплексное опробование оборудования, оформить их результаты в соответствии с требованиями законодательства Российской Федерации в порядке и срок, установленные сторонами контракта.</w:t>
      </w:r>
    </w:p>
    <w:p w:rsidR="00CC2D24" w:rsidRPr="00F40EBE" w:rsidRDefault="00CC2D24" w:rsidP="00CC2D24">
      <w:pPr>
        <w:keepNext/>
        <w:tabs>
          <w:tab w:val="left" w:pos="0"/>
          <w:tab w:val="left" w:pos="1440"/>
        </w:tabs>
        <w:spacing w:line="240" w:lineRule="auto"/>
        <w:ind w:firstLine="709"/>
        <w:rPr>
          <w:sz w:val="24"/>
          <w:szCs w:val="24"/>
        </w:rPr>
      </w:pPr>
      <w:r w:rsidRPr="00F40EBE">
        <w:rPr>
          <w:sz w:val="24"/>
          <w:szCs w:val="24"/>
        </w:rPr>
        <w:t>5.1.2</w:t>
      </w:r>
      <w:r w:rsidR="00D779DA">
        <w:rPr>
          <w:sz w:val="24"/>
          <w:szCs w:val="24"/>
        </w:rPr>
        <w:t>6</w:t>
      </w:r>
      <w:r w:rsidRPr="00F40EBE">
        <w:rPr>
          <w:sz w:val="24"/>
          <w:szCs w:val="24"/>
        </w:rPr>
        <w:t xml:space="preserve">. </w:t>
      </w:r>
      <w:proofErr w:type="gramStart"/>
      <w:r w:rsidRPr="00F40EBE">
        <w:rPr>
          <w:sz w:val="24"/>
          <w:szCs w:val="24"/>
        </w:rPr>
        <w:t>Устранять за свой счет выявленные в ходе приемки выполненных работ и (или) обнаруженные в пределах гарантийных сроков на конструктивные элементы объекта, предусмотренных контрактом и установленных согласно приложению № 1 к типовым условиям, утвержденным Постановлением Правительства Российской Федерации от 08.04.2023 № 572 (далее – гарантийные сроки), недостатки (дефекты) работ, возникшие вследствие невыполнения и (или) ненадлежащего выполнения работ подрядчиком и (или) третьими лицами, привлеченными им</w:t>
      </w:r>
      <w:proofErr w:type="gramEnd"/>
      <w:r w:rsidRPr="00F40EBE">
        <w:rPr>
          <w:sz w:val="24"/>
          <w:szCs w:val="24"/>
        </w:rPr>
        <w:t xml:space="preserve"> для выполнения работ, а в случае, если указанные недостатки (дефекты) причинили убытки заказчику и (или) третьим лицам, возместить убытки в полном объеме в соответствии с гражданским законодательством Российской Федерации.</w:t>
      </w:r>
    </w:p>
    <w:p w:rsidR="00CC2D24" w:rsidRPr="00141ADC" w:rsidRDefault="00CC2D24" w:rsidP="00CC2D24">
      <w:pPr>
        <w:keepNext/>
        <w:tabs>
          <w:tab w:val="left" w:pos="0"/>
          <w:tab w:val="left" w:pos="1440"/>
        </w:tabs>
        <w:spacing w:line="240" w:lineRule="auto"/>
        <w:ind w:firstLine="709"/>
        <w:rPr>
          <w:sz w:val="24"/>
          <w:szCs w:val="24"/>
        </w:rPr>
      </w:pPr>
      <w:r w:rsidRPr="00141ADC">
        <w:rPr>
          <w:sz w:val="24"/>
          <w:szCs w:val="24"/>
        </w:rPr>
        <w:t>5.1.2</w:t>
      </w:r>
      <w:r w:rsidR="00D779DA">
        <w:rPr>
          <w:sz w:val="24"/>
          <w:szCs w:val="24"/>
        </w:rPr>
        <w:t>7.</w:t>
      </w:r>
      <w:r w:rsidRPr="00141ADC">
        <w:rPr>
          <w:sz w:val="24"/>
          <w:szCs w:val="24"/>
        </w:rPr>
        <w:t xml:space="preserve"> Нести ответственность перед заказчиком за допущенные отступления от проекта по ремонту или </w:t>
      </w:r>
      <w:r w:rsidRPr="001F26AC">
        <w:rPr>
          <w:sz w:val="24"/>
          <w:szCs w:val="24"/>
        </w:rPr>
        <w:t>сметного расчета</w:t>
      </w:r>
      <w:r w:rsidRPr="00141ADC">
        <w:rPr>
          <w:sz w:val="24"/>
          <w:szCs w:val="24"/>
        </w:rPr>
        <w:t xml:space="preserve"> по ремонту.</w:t>
      </w:r>
    </w:p>
    <w:p w:rsidR="00CC2D24" w:rsidRPr="00141ADC" w:rsidRDefault="00CC2D24" w:rsidP="00CC2D24">
      <w:pPr>
        <w:keepNext/>
        <w:tabs>
          <w:tab w:val="left" w:pos="0"/>
          <w:tab w:val="left" w:pos="1440"/>
        </w:tabs>
        <w:spacing w:line="240" w:lineRule="auto"/>
        <w:ind w:firstLine="709"/>
        <w:rPr>
          <w:sz w:val="24"/>
          <w:szCs w:val="24"/>
        </w:rPr>
      </w:pPr>
      <w:r w:rsidRPr="00141ADC">
        <w:rPr>
          <w:sz w:val="24"/>
          <w:szCs w:val="24"/>
        </w:rPr>
        <w:lastRenderedPageBreak/>
        <w:t>5.1.2</w:t>
      </w:r>
      <w:r w:rsidR="00D779DA">
        <w:rPr>
          <w:sz w:val="24"/>
          <w:szCs w:val="24"/>
        </w:rPr>
        <w:t>8</w:t>
      </w:r>
      <w:r w:rsidRPr="00141ADC">
        <w:rPr>
          <w:sz w:val="24"/>
          <w:szCs w:val="24"/>
        </w:rPr>
        <w:t xml:space="preserve">. </w:t>
      </w:r>
      <w:proofErr w:type="gramStart"/>
      <w:r w:rsidRPr="00141ADC">
        <w:rPr>
          <w:sz w:val="24"/>
          <w:szCs w:val="24"/>
        </w:rPr>
        <w:t>Не позднее 15 (пятнадцать) рабочих дней со дня окончания ремонта объекта освободить часть полосы отвода, занятую строительной площадкой, от строительных материалов, временных или вспомогательных сооружений (включая ограждения, бытовки, навесы) и строительной техники, а также в соответствии с законодательством Российской Федерации в области обращения с отходами производства и потребления - от строительного мусора и иных отходов и направить заказчику проект акта о</w:t>
      </w:r>
      <w:proofErr w:type="gramEnd"/>
      <w:r w:rsidRPr="00141ADC">
        <w:rPr>
          <w:sz w:val="24"/>
          <w:szCs w:val="24"/>
        </w:rPr>
        <w:t xml:space="preserve"> </w:t>
      </w:r>
      <w:proofErr w:type="gramStart"/>
      <w:r w:rsidRPr="00141ADC">
        <w:rPr>
          <w:sz w:val="24"/>
          <w:szCs w:val="24"/>
        </w:rPr>
        <w:t>соответствии</w:t>
      </w:r>
      <w:proofErr w:type="gramEnd"/>
      <w:r w:rsidRPr="00141ADC">
        <w:rPr>
          <w:sz w:val="24"/>
          <w:szCs w:val="24"/>
        </w:rPr>
        <w:t xml:space="preserve"> состояния указанной части полосы отвода, занятой строительной площадкой, условиям контракта.</w:t>
      </w:r>
    </w:p>
    <w:p w:rsidR="00A7775F" w:rsidRPr="00554D13" w:rsidRDefault="00A7775F" w:rsidP="00A7775F">
      <w:pPr>
        <w:keepNext/>
        <w:tabs>
          <w:tab w:val="left" w:pos="0"/>
          <w:tab w:val="left" w:pos="1440"/>
        </w:tabs>
        <w:spacing w:line="240" w:lineRule="auto"/>
        <w:ind w:firstLine="709"/>
        <w:rPr>
          <w:sz w:val="24"/>
          <w:szCs w:val="24"/>
        </w:rPr>
      </w:pPr>
      <w:r w:rsidRPr="00554D13">
        <w:rPr>
          <w:sz w:val="24"/>
          <w:szCs w:val="24"/>
        </w:rPr>
        <w:t>5.1.</w:t>
      </w:r>
      <w:r w:rsidR="00A473ED" w:rsidRPr="00554D13">
        <w:rPr>
          <w:sz w:val="24"/>
          <w:szCs w:val="24"/>
        </w:rPr>
        <w:t>2</w:t>
      </w:r>
      <w:r w:rsidR="004605C7">
        <w:rPr>
          <w:sz w:val="24"/>
          <w:szCs w:val="24"/>
        </w:rPr>
        <w:t>9</w:t>
      </w:r>
      <w:r w:rsidRPr="00554D13">
        <w:rPr>
          <w:sz w:val="24"/>
          <w:szCs w:val="24"/>
        </w:rPr>
        <w:t>. До взыскания неустойки (штрафов, пеней) в судебном порядке соблюдать претензионный порядок урегулирования спора (направлять Заказчику претензию, содержащую требование об уплате сумм неустойки (штрафов, пеней), предусмотренных Контрактом за неисполнение (ненадлежащее исполнение) Заказчиком своих обязательств по Контракту).</w:t>
      </w:r>
    </w:p>
    <w:p w:rsidR="00A7775F" w:rsidRPr="00554D13" w:rsidRDefault="00A7775F" w:rsidP="00A7775F">
      <w:pPr>
        <w:keepNext/>
        <w:tabs>
          <w:tab w:val="left" w:pos="0"/>
          <w:tab w:val="left" w:pos="1440"/>
        </w:tabs>
        <w:spacing w:line="240" w:lineRule="auto"/>
        <w:ind w:firstLine="709"/>
        <w:rPr>
          <w:sz w:val="24"/>
          <w:szCs w:val="24"/>
        </w:rPr>
      </w:pPr>
      <w:r w:rsidRPr="00554D13">
        <w:rPr>
          <w:sz w:val="24"/>
          <w:szCs w:val="24"/>
        </w:rPr>
        <w:t>5.1.</w:t>
      </w:r>
      <w:r w:rsidR="004605C7">
        <w:rPr>
          <w:sz w:val="24"/>
          <w:szCs w:val="24"/>
        </w:rPr>
        <w:t>30</w:t>
      </w:r>
      <w:r w:rsidRPr="00554D13">
        <w:rPr>
          <w:sz w:val="24"/>
          <w:szCs w:val="24"/>
        </w:rPr>
        <w:t xml:space="preserve">. Не предоставлять другим лицам и не разглашать иным способом конфиденциальную информацию, полученную в результате исполнения обязательств по Контракту. </w:t>
      </w:r>
    </w:p>
    <w:p w:rsidR="00A7775F" w:rsidRPr="00554D13" w:rsidRDefault="00DC63D5" w:rsidP="00A7775F">
      <w:pPr>
        <w:keepNext/>
        <w:tabs>
          <w:tab w:val="left" w:pos="0"/>
          <w:tab w:val="left" w:pos="1440"/>
        </w:tabs>
        <w:spacing w:line="240" w:lineRule="auto"/>
        <w:ind w:firstLine="709"/>
        <w:rPr>
          <w:sz w:val="24"/>
          <w:szCs w:val="24"/>
        </w:rPr>
      </w:pPr>
      <w:r w:rsidRPr="00554D13">
        <w:rPr>
          <w:sz w:val="24"/>
          <w:szCs w:val="24"/>
        </w:rPr>
        <w:t>5.1.</w:t>
      </w:r>
      <w:r w:rsidR="004605C7">
        <w:rPr>
          <w:sz w:val="24"/>
          <w:szCs w:val="24"/>
        </w:rPr>
        <w:t>31</w:t>
      </w:r>
      <w:r w:rsidR="00A7775F" w:rsidRPr="00554D13">
        <w:rPr>
          <w:sz w:val="24"/>
          <w:szCs w:val="24"/>
        </w:rPr>
        <w:t>. Исполнять иные обязанности, предусмотренные действующим законодательством Российской Федерации и Контрактом.</w:t>
      </w:r>
    </w:p>
    <w:p w:rsidR="00A7775F" w:rsidRPr="00554D13" w:rsidRDefault="00A7775F" w:rsidP="00A7775F">
      <w:pPr>
        <w:keepNext/>
        <w:tabs>
          <w:tab w:val="left" w:pos="0"/>
          <w:tab w:val="left" w:pos="1440"/>
        </w:tabs>
        <w:spacing w:line="240" w:lineRule="auto"/>
        <w:ind w:firstLine="709"/>
        <w:rPr>
          <w:b/>
          <w:sz w:val="24"/>
          <w:szCs w:val="24"/>
        </w:rPr>
      </w:pPr>
      <w:r w:rsidRPr="00554D13">
        <w:rPr>
          <w:b/>
          <w:sz w:val="24"/>
          <w:szCs w:val="24"/>
        </w:rPr>
        <w:t>5.2. Подрядчик имеет право:</w:t>
      </w:r>
    </w:p>
    <w:p w:rsidR="00A7775F" w:rsidRPr="00554D13" w:rsidRDefault="00A7775F" w:rsidP="00A7775F">
      <w:pPr>
        <w:keepNext/>
        <w:tabs>
          <w:tab w:val="left" w:pos="0"/>
          <w:tab w:val="left" w:pos="1440"/>
        </w:tabs>
        <w:spacing w:line="240" w:lineRule="auto"/>
        <w:ind w:firstLine="709"/>
        <w:rPr>
          <w:sz w:val="24"/>
          <w:szCs w:val="24"/>
        </w:rPr>
      </w:pPr>
      <w:r w:rsidRPr="00554D13">
        <w:rPr>
          <w:sz w:val="24"/>
          <w:szCs w:val="24"/>
        </w:rPr>
        <w:t xml:space="preserve">5.2.1.  </w:t>
      </w:r>
      <w:r w:rsidR="00CA554E" w:rsidRPr="00554D13">
        <w:rPr>
          <w:sz w:val="24"/>
          <w:szCs w:val="24"/>
        </w:rPr>
        <w:t>Требовать приемки и оплаты выполненных работ (их результата)</w:t>
      </w:r>
      <w:r w:rsidRPr="00554D13">
        <w:rPr>
          <w:sz w:val="24"/>
          <w:szCs w:val="24"/>
        </w:rPr>
        <w:t>.</w:t>
      </w:r>
    </w:p>
    <w:p w:rsidR="00A7775F" w:rsidRPr="00554D13" w:rsidRDefault="00A7775F" w:rsidP="00A7775F">
      <w:pPr>
        <w:keepNext/>
        <w:tabs>
          <w:tab w:val="left" w:pos="0"/>
          <w:tab w:val="left" w:pos="1440"/>
        </w:tabs>
        <w:spacing w:line="240" w:lineRule="auto"/>
        <w:ind w:firstLine="709"/>
        <w:rPr>
          <w:sz w:val="24"/>
          <w:szCs w:val="24"/>
        </w:rPr>
      </w:pPr>
      <w:r w:rsidRPr="00554D13">
        <w:rPr>
          <w:sz w:val="24"/>
          <w:szCs w:val="24"/>
        </w:rPr>
        <w:t>5.2.</w:t>
      </w:r>
      <w:r w:rsidR="00166651" w:rsidRPr="00554D13">
        <w:rPr>
          <w:sz w:val="24"/>
          <w:szCs w:val="24"/>
        </w:rPr>
        <w:t>2</w:t>
      </w:r>
      <w:r w:rsidRPr="00554D13">
        <w:rPr>
          <w:sz w:val="24"/>
          <w:szCs w:val="24"/>
        </w:rPr>
        <w:t xml:space="preserve">. Запрашивать у Заказчика, организации, осуществляющей строительный </w:t>
      </w:r>
      <w:proofErr w:type="gramStart"/>
      <w:r w:rsidRPr="00554D13">
        <w:rPr>
          <w:sz w:val="24"/>
          <w:szCs w:val="24"/>
        </w:rPr>
        <w:t>контроль за</w:t>
      </w:r>
      <w:proofErr w:type="gramEnd"/>
      <w:r w:rsidRPr="00554D13">
        <w:rPr>
          <w:sz w:val="24"/>
          <w:szCs w:val="24"/>
        </w:rPr>
        <w:t xml:space="preserve"> выполнением работ по ремонту автомобильн</w:t>
      </w:r>
      <w:r w:rsidR="00404F75" w:rsidRPr="00554D13">
        <w:rPr>
          <w:sz w:val="24"/>
          <w:szCs w:val="24"/>
        </w:rPr>
        <w:t>ой</w:t>
      </w:r>
      <w:r w:rsidRPr="00554D13">
        <w:rPr>
          <w:sz w:val="24"/>
          <w:szCs w:val="24"/>
        </w:rPr>
        <w:t xml:space="preserve"> дорог</w:t>
      </w:r>
      <w:r w:rsidR="00404F75" w:rsidRPr="00554D13">
        <w:rPr>
          <w:sz w:val="24"/>
          <w:szCs w:val="24"/>
        </w:rPr>
        <w:t>и</w:t>
      </w:r>
      <w:r w:rsidRPr="00554D13">
        <w:rPr>
          <w:sz w:val="24"/>
          <w:szCs w:val="24"/>
        </w:rPr>
        <w:t xml:space="preserve">, </w:t>
      </w:r>
      <w:bookmarkStart w:id="1" w:name="OLE_LINK2"/>
      <w:bookmarkStart w:id="2" w:name="OLE_LINK3"/>
      <w:r w:rsidRPr="00554D13">
        <w:rPr>
          <w:sz w:val="24"/>
          <w:szCs w:val="24"/>
        </w:rPr>
        <w:t>разъяснения и уточнения относительно проведения работ в рамках настоящего Контракта</w:t>
      </w:r>
      <w:bookmarkEnd w:id="1"/>
      <w:bookmarkEnd w:id="2"/>
      <w:r w:rsidRPr="00554D13">
        <w:rPr>
          <w:sz w:val="24"/>
          <w:szCs w:val="24"/>
        </w:rPr>
        <w:t>.</w:t>
      </w:r>
    </w:p>
    <w:p w:rsidR="00934B5E" w:rsidRPr="004573FD" w:rsidRDefault="00934B5E" w:rsidP="00A7775F">
      <w:pPr>
        <w:keepNext/>
        <w:tabs>
          <w:tab w:val="left" w:pos="0"/>
          <w:tab w:val="left" w:pos="1440"/>
        </w:tabs>
        <w:spacing w:line="240" w:lineRule="auto"/>
        <w:ind w:firstLine="709"/>
        <w:rPr>
          <w:sz w:val="24"/>
          <w:szCs w:val="24"/>
        </w:rPr>
      </w:pPr>
      <w:r w:rsidRPr="004573FD">
        <w:rPr>
          <w:sz w:val="24"/>
          <w:szCs w:val="24"/>
        </w:rPr>
        <w:t xml:space="preserve">5.2.3. </w:t>
      </w:r>
      <w:r w:rsidR="0022091F" w:rsidRPr="004573FD">
        <w:rPr>
          <w:sz w:val="24"/>
          <w:szCs w:val="24"/>
        </w:rPr>
        <w:t xml:space="preserve">Принять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 а также в соответствии с разделом 10 Контракта </w:t>
      </w:r>
      <w:r w:rsidR="002B7106" w:rsidRPr="004573FD">
        <w:rPr>
          <w:sz w:val="24"/>
          <w:szCs w:val="24"/>
        </w:rPr>
        <w:t>«Порядок расторжения контракта»</w:t>
      </w:r>
      <w:r w:rsidR="0022091F" w:rsidRPr="004573FD">
        <w:rPr>
          <w:sz w:val="24"/>
          <w:szCs w:val="24"/>
        </w:rPr>
        <w:t>.</w:t>
      </w:r>
    </w:p>
    <w:p w:rsidR="00A7775F" w:rsidRPr="00554D13" w:rsidRDefault="00A7775F" w:rsidP="00A7775F">
      <w:pPr>
        <w:keepNext/>
        <w:tabs>
          <w:tab w:val="left" w:pos="0"/>
          <w:tab w:val="left" w:pos="1440"/>
        </w:tabs>
        <w:spacing w:line="240" w:lineRule="auto"/>
        <w:ind w:firstLine="709"/>
        <w:rPr>
          <w:sz w:val="24"/>
          <w:szCs w:val="24"/>
        </w:rPr>
      </w:pPr>
      <w:r w:rsidRPr="00554D13">
        <w:rPr>
          <w:b/>
          <w:sz w:val="24"/>
          <w:szCs w:val="24"/>
        </w:rPr>
        <w:t>5.3. Заказчик обязан:</w:t>
      </w:r>
    </w:p>
    <w:p w:rsidR="00A7775F" w:rsidRPr="00554D13" w:rsidRDefault="00A7775F" w:rsidP="00A7775F">
      <w:pPr>
        <w:keepNext/>
        <w:tabs>
          <w:tab w:val="left" w:pos="0"/>
          <w:tab w:val="left" w:pos="1440"/>
        </w:tabs>
        <w:spacing w:line="240" w:lineRule="auto"/>
        <w:ind w:firstLine="709"/>
        <w:rPr>
          <w:sz w:val="24"/>
          <w:szCs w:val="24"/>
        </w:rPr>
      </w:pPr>
      <w:r w:rsidRPr="00554D13">
        <w:rPr>
          <w:sz w:val="24"/>
          <w:szCs w:val="24"/>
        </w:rPr>
        <w:t xml:space="preserve">5.3.1. Передать Подрядчику объект (предоставить в распоряжение) для </w:t>
      </w:r>
      <w:r w:rsidR="003D644D" w:rsidRPr="00554D13">
        <w:rPr>
          <w:sz w:val="24"/>
          <w:szCs w:val="24"/>
        </w:rPr>
        <w:t>выполнения</w:t>
      </w:r>
      <w:r w:rsidRPr="00554D13">
        <w:rPr>
          <w:sz w:val="24"/>
          <w:szCs w:val="24"/>
        </w:rPr>
        <w:t xml:space="preserve"> работ на период выполнения работ и до их завершения по акту приема-передачи объекта.</w:t>
      </w:r>
    </w:p>
    <w:p w:rsidR="003D644D" w:rsidRPr="001835B3" w:rsidRDefault="003D644D" w:rsidP="00A7775F">
      <w:pPr>
        <w:keepNext/>
        <w:tabs>
          <w:tab w:val="left" w:pos="0"/>
          <w:tab w:val="left" w:pos="1440"/>
        </w:tabs>
        <w:spacing w:line="240" w:lineRule="auto"/>
        <w:ind w:firstLine="709"/>
        <w:rPr>
          <w:sz w:val="24"/>
          <w:szCs w:val="24"/>
        </w:rPr>
      </w:pPr>
      <w:proofErr w:type="gramStart"/>
      <w:r w:rsidRPr="001835B3">
        <w:rPr>
          <w:sz w:val="24"/>
          <w:szCs w:val="24"/>
        </w:rPr>
        <w:t>Для выполнения работ по контракту в течение 3 рабочих дней со дня заключения контракта передать подрядчику по акту приема-передачи строительную площадку, проект по ремонту или сметный расчет по ремонту, иные документы и имущество, необходимые для выполнения работ по контракту, или обеспечить их передачу, а также осуществить иные юридически значимые действия, необходимые для выполнения работ по контракту.</w:t>
      </w:r>
      <w:proofErr w:type="gramEnd"/>
    </w:p>
    <w:p w:rsidR="0023077F" w:rsidRPr="00554D13" w:rsidRDefault="0023077F" w:rsidP="00A7775F">
      <w:pPr>
        <w:keepNext/>
        <w:tabs>
          <w:tab w:val="left" w:pos="0"/>
          <w:tab w:val="left" w:pos="1440"/>
        </w:tabs>
        <w:spacing w:line="240" w:lineRule="auto"/>
        <w:ind w:firstLine="709"/>
        <w:rPr>
          <w:sz w:val="24"/>
          <w:szCs w:val="24"/>
        </w:rPr>
      </w:pPr>
      <w:r w:rsidRPr="00D07722">
        <w:rPr>
          <w:sz w:val="24"/>
          <w:szCs w:val="24"/>
        </w:rPr>
        <w:t>Определить в техническом задании, являющемся неотъемлемой частью контракта, перечень документации, необходимой для выполнения работ.</w:t>
      </w:r>
    </w:p>
    <w:p w:rsidR="00A7775F" w:rsidRPr="00554D13" w:rsidRDefault="00A7775F" w:rsidP="00A7775F">
      <w:pPr>
        <w:keepNext/>
        <w:spacing w:line="240" w:lineRule="auto"/>
        <w:ind w:firstLine="709"/>
        <w:rPr>
          <w:sz w:val="24"/>
          <w:szCs w:val="24"/>
        </w:rPr>
      </w:pPr>
      <w:r w:rsidRPr="00554D13">
        <w:rPr>
          <w:sz w:val="24"/>
          <w:szCs w:val="24"/>
        </w:rPr>
        <w:t xml:space="preserve">5.3.2. </w:t>
      </w:r>
      <w:r w:rsidR="00CD5022" w:rsidRPr="00554D13">
        <w:rPr>
          <w:sz w:val="24"/>
          <w:szCs w:val="24"/>
        </w:rPr>
        <w:t>Обеспечить приемку и оплату выполненных работ (их результата) при отсутствии у него замечаний по качеству, объему, иному соответствию выполненных работ условиям Контракта.</w:t>
      </w:r>
    </w:p>
    <w:p w:rsidR="00A7775F" w:rsidRPr="00554D13" w:rsidRDefault="00A7775F" w:rsidP="00A7775F">
      <w:pPr>
        <w:keepNext/>
        <w:spacing w:line="240" w:lineRule="auto"/>
        <w:ind w:firstLine="709"/>
        <w:rPr>
          <w:sz w:val="24"/>
          <w:szCs w:val="24"/>
        </w:rPr>
      </w:pPr>
      <w:r w:rsidRPr="00554D13">
        <w:rPr>
          <w:sz w:val="24"/>
          <w:szCs w:val="24"/>
        </w:rPr>
        <w:t xml:space="preserve">5.3.3. </w:t>
      </w:r>
      <w:r w:rsidR="00ED5675" w:rsidRPr="00554D13">
        <w:rPr>
          <w:sz w:val="24"/>
          <w:szCs w:val="24"/>
        </w:rPr>
        <w:t>По результатам приемки выполненных работ (результатов работ) н</w:t>
      </w:r>
      <w:r w:rsidR="008E70FA" w:rsidRPr="00554D13">
        <w:rPr>
          <w:sz w:val="24"/>
          <w:szCs w:val="24"/>
        </w:rPr>
        <w:t>аправлять (формировать с использованием ЕИС) мотивированный отказ от подписания документа о приемке</w:t>
      </w:r>
      <w:r w:rsidR="00ED5675" w:rsidRPr="00554D13">
        <w:rPr>
          <w:sz w:val="24"/>
          <w:szCs w:val="24"/>
        </w:rPr>
        <w:t xml:space="preserve"> </w:t>
      </w:r>
      <w:r w:rsidR="008E70FA" w:rsidRPr="00554D13">
        <w:rPr>
          <w:sz w:val="24"/>
          <w:szCs w:val="24"/>
        </w:rPr>
        <w:t>по результатам приемки выполненных работ (их результата) при наличии у него замечаний по качеству, объему, иному соответствию выполненных работ условиям Контракта.</w:t>
      </w:r>
    </w:p>
    <w:p w:rsidR="00A7775F" w:rsidRPr="00554D13" w:rsidRDefault="00A7775F" w:rsidP="00A7775F">
      <w:pPr>
        <w:keepNext/>
        <w:tabs>
          <w:tab w:val="left" w:pos="0"/>
          <w:tab w:val="left" w:pos="1440"/>
        </w:tabs>
        <w:spacing w:line="240" w:lineRule="auto"/>
        <w:ind w:firstLine="709"/>
        <w:rPr>
          <w:sz w:val="24"/>
          <w:szCs w:val="24"/>
        </w:rPr>
      </w:pPr>
      <w:r w:rsidRPr="00D07722">
        <w:rPr>
          <w:sz w:val="24"/>
          <w:szCs w:val="24"/>
        </w:rPr>
        <w:t>5.3.</w:t>
      </w:r>
      <w:r w:rsidR="00F50D42" w:rsidRPr="00D07722">
        <w:rPr>
          <w:sz w:val="24"/>
          <w:szCs w:val="24"/>
        </w:rPr>
        <w:t>4</w:t>
      </w:r>
      <w:r w:rsidRPr="00D07722">
        <w:rPr>
          <w:sz w:val="24"/>
          <w:szCs w:val="24"/>
        </w:rPr>
        <w:t xml:space="preserve">. </w:t>
      </w:r>
      <w:proofErr w:type="gramStart"/>
      <w:r w:rsidR="00450066" w:rsidRPr="00D07722">
        <w:rPr>
          <w:sz w:val="24"/>
          <w:szCs w:val="24"/>
        </w:rPr>
        <w:t xml:space="preserve">Оплачивать результаты фактически выполненных по Контракту и принятых работ </w:t>
      </w:r>
      <w:r w:rsidR="00450066" w:rsidRPr="00D07722">
        <w:rPr>
          <w:rFonts w:eastAsia="Calibri"/>
          <w:sz w:val="24"/>
          <w:szCs w:val="24"/>
        </w:rPr>
        <w:t>в размерах, установленных Контрактом</w:t>
      </w:r>
      <w:r w:rsidR="00A12E9D" w:rsidRPr="00D07722">
        <w:rPr>
          <w:rFonts w:eastAsia="Calibri"/>
          <w:sz w:val="24"/>
          <w:szCs w:val="24"/>
        </w:rPr>
        <w:t xml:space="preserve">, Графиком оплаты выполненных по Контракту работ </w:t>
      </w:r>
      <w:r w:rsidR="00A12E9D" w:rsidRPr="00D07722">
        <w:rPr>
          <w:sz w:val="24"/>
          <w:szCs w:val="24"/>
        </w:rPr>
        <w:t xml:space="preserve">(Приложение </w:t>
      </w:r>
      <w:r w:rsidR="007E4542" w:rsidRPr="00D07722">
        <w:rPr>
          <w:sz w:val="24"/>
          <w:szCs w:val="24"/>
        </w:rPr>
        <w:t>5</w:t>
      </w:r>
      <w:r w:rsidR="00A12E9D" w:rsidRPr="00D07722">
        <w:rPr>
          <w:sz w:val="24"/>
          <w:szCs w:val="24"/>
        </w:rPr>
        <w:t xml:space="preserve"> к Контракту) </w:t>
      </w:r>
      <w:r w:rsidR="00A12E9D" w:rsidRPr="00D07722">
        <w:rPr>
          <w:rFonts w:eastAsia="Calibri"/>
          <w:sz w:val="24"/>
          <w:szCs w:val="24"/>
        </w:rPr>
        <w:t xml:space="preserve">с учетом </w:t>
      </w:r>
      <w:r w:rsidR="00A12E9D" w:rsidRPr="00D07722">
        <w:rPr>
          <w:sz w:val="24"/>
          <w:szCs w:val="24"/>
        </w:rPr>
        <w:t xml:space="preserve">Графика </w:t>
      </w:r>
      <w:r w:rsidR="00A2287C" w:rsidRPr="00D07722">
        <w:rPr>
          <w:sz w:val="24"/>
          <w:szCs w:val="24"/>
        </w:rPr>
        <w:t>выполнения работ по ремонту</w:t>
      </w:r>
      <w:r w:rsidR="00A12E9D" w:rsidRPr="00D07722">
        <w:rPr>
          <w:sz w:val="24"/>
          <w:szCs w:val="24"/>
        </w:rPr>
        <w:t xml:space="preserve">  (Приложение </w:t>
      </w:r>
      <w:r w:rsidR="007E4542" w:rsidRPr="00D07722">
        <w:rPr>
          <w:sz w:val="24"/>
          <w:szCs w:val="24"/>
        </w:rPr>
        <w:t>4</w:t>
      </w:r>
      <w:r w:rsidR="00A12E9D" w:rsidRPr="00D07722">
        <w:rPr>
          <w:sz w:val="24"/>
          <w:szCs w:val="24"/>
        </w:rPr>
        <w:t xml:space="preserve"> к Контракту)</w:t>
      </w:r>
      <w:r w:rsidR="00450066" w:rsidRPr="00D07722">
        <w:rPr>
          <w:sz w:val="24"/>
          <w:szCs w:val="24"/>
        </w:rPr>
        <w:t>,</w:t>
      </w:r>
      <w:r w:rsidR="00A12E9D" w:rsidRPr="00D07722">
        <w:rPr>
          <w:sz w:val="24"/>
          <w:szCs w:val="24"/>
        </w:rPr>
        <w:t xml:space="preserve"> </w:t>
      </w:r>
      <w:r w:rsidR="00450066" w:rsidRPr="00D07722">
        <w:rPr>
          <w:sz w:val="24"/>
          <w:szCs w:val="24"/>
        </w:rPr>
        <w:t>который является неотъемлемой частью контракта, в соответствии с положениями части 13</w:t>
      </w:r>
      <w:r w:rsidR="00450066" w:rsidRPr="00D07722">
        <w:rPr>
          <w:sz w:val="24"/>
          <w:szCs w:val="24"/>
          <w:vertAlign w:val="superscript"/>
        </w:rPr>
        <w:t>1</w:t>
      </w:r>
      <w:r w:rsidR="00450066" w:rsidRPr="00D07722">
        <w:rPr>
          <w:sz w:val="24"/>
          <w:szCs w:val="24"/>
        </w:rPr>
        <w:t xml:space="preserve"> статьи 34 </w:t>
      </w:r>
      <w:r w:rsidR="00BF3B93" w:rsidRPr="00D07722">
        <w:rPr>
          <w:sz w:val="24"/>
          <w:szCs w:val="24"/>
        </w:rPr>
        <w:t xml:space="preserve">Федерального </w:t>
      </w:r>
      <w:r w:rsidR="00450066" w:rsidRPr="00D07722">
        <w:rPr>
          <w:sz w:val="24"/>
          <w:szCs w:val="24"/>
        </w:rPr>
        <w:t>Закона № 44-ФЗ о сроках оплаты Заказчиком выполненных работ:</w:t>
      </w:r>
      <w:r w:rsidR="00A12E9D" w:rsidRPr="00D07722">
        <w:rPr>
          <w:sz w:val="24"/>
          <w:szCs w:val="24"/>
        </w:rPr>
        <w:t xml:space="preserve"> в течение </w:t>
      </w:r>
      <w:r w:rsidR="008D57E4" w:rsidRPr="00D07722">
        <w:rPr>
          <w:sz w:val="24"/>
          <w:szCs w:val="24"/>
        </w:rPr>
        <w:t>7</w:t>
      </w:r>
      <w:r w:rsidR="00A12E9D" w:rsidRPr="00D07722">
        <w:rPr>
          <w:sz w:val="24"/>
          <w:szCs w:val="24"/>
        </w:rPr>
        <w:t xml:space="preserve"> (</w:t>
      </w:r>
      <w:r w:rsidR="008D57E4" w:rsidRPr="00D07722">
        <w:rPr>
          <w:sz w:val="24"/>
          <w:szCs w:val="24"/>
        </w:rPr>
        <w:t>Семи</w:t>
      </w:r>
      <w:proofErr w:type="gramEnd"/>
      <w:r w:rsidR="00A12E9D" w:rsidRPr="00D07722">
        <w:rPr>
          <w:sz w:val="24"/>
          <w:szCs w:val="24"/>
        </w:rPr>
        <w:t xml:space="preserve">) рабочих дней </w:t>
      </w:r>
      <w:proofErr w:type="gramStart"/>
      <w:r w:rsidR="00A12E9D" w:rsidRPr="00D07722">
        <w:rPr>
          <w:sz w:val="24"/>
          <w:szCs w:val="24"/>
        </w:rPr>
        <w:t>с даты подписания</w:t>
      </w:r>
      <w:proofErr w:type="gramEnd"/>
      <w:r w:rsidR="00A12E9D" w:rsidRPr="00D07722">
        <w:rPr>
          <w:sz w:val="24"/>
          <w:szCs w:val="24"/>
        </w:rPr>
        <w:t xml:space="preserve"> Заказчиком документа о приемке, предусмотренного частью </w:t>
      </w:r>
      <w:r w:rsidR="00AC3B80" w:rsidRPr="00D07722">
        <w:rPr>
          <w:sz w:val="24"/>
          <w:szCs w:val="24"/>
        </w:rPr>
        <w:t>13</w:t>
      </w:r>
      <w:r w:rsidR="00A12E9D" w:rsidRPr="00D07722">
        <w:rPr>
          <w:sz w:val="24"/>
          <w:szCs w:val="24"/>
        </w:rPr>
        <w:t xml:space="preserve"> статьи 94 Федерального закона № 44-ФЗ.</w:t>
      </w:r>
    </w:p>
    <w:p w:rsidR="00942234" w:rsidRPr="00F12A09" w:rsidRDefault="00942234" w:rsidP="00A7775F">
      <w:pPr>
        <w:keepNext/>
        <w:tabs>
          <w:tab w:val="left" w:pos="0"/>
          <w:tab w:val="left" w:pos="1440"/>
        </w:tabs>
        <w:spacing w:line="240" w:lineRule="auto"/>
        <w:ind w:firstLine="709"/>
        <w:rPr>
          <w:sz w:val="24"/>
          <w:szCs w:val="24"/>
        </w:rPr>
      </w:pPr>
      <w:r w:rsidRPr="00F12A09">
        <w:rPr>
          <w:sz w:val="24"/>
          <w:szCs w:val="24"/>
        </w:rPr>
        <w:lastRenderedPageBreak/>
        <w:t xml:space="preserve">5.3.5. </w:t>
      </w:r>
      <w:proofErr w:type="gramStart"/>
      <w:r w:rsidRPr="00F12A09">
        <w:rPr>
          <w:sz w:val="24"/>
          <w:szCs w:val="24"/>
        </w:rPr>
        <w:t>Устанавливать положение об уменьшении суммы, подлежащей уплате Заказчиком юридическому лицу или физическому лицу, в том числе зарегистрированному в качестве индивидуального предпринимателя,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w:t>
      </w:r>
      <w:proofErr w:type="gramEnd"/>
      <w:r w:rsidRPr="00F12A09">
        <w:rPr>
          <w:sz w:val="24"/>
          <w:szCs w:val="24"/>
        </w:rPr>
        <w:t xml:space="preserve"> бюджеты бюджетной системы Российской Федерации Заказчиком.</w:t>
      </w:r>
    </w:p>
    <w:p w:rsidR="00A7775F" w:rsidRPr="00554D13" w:rsidRDefault="00A7775F" w:rsidP="00A7775F">
      <w:pPr>
        <w:keepNext/>
        <w:tabs>
          <w:tab w:val="left" w:pos="0"/>
          <w:tab w:val="left" w:pos="1440"/>
        </w:tabs>
        <w:spacing w:line="240" w:lineRule="auto"/>
        <w:ind w:firstLine="709"/>
        <w:rPr>
          <w:sz w:val="24"/>
          <w:szCs w:val="24"/>
        </w:rPr>
      </w:pPr>
      <w:r w:rsidRPr="00554D13">
        <w:rPr>
          <w:sz w:val="24"/>
          <w:szCs w:val="24"/>
        </w:rPr>
        <w:t>5.3.</w:t>
      </w:r>
      <w:r w:rsidR="00942234" w:rsidRPr="00554D13">
        <w:rPr>
          <w:sz w:val="24"/>
          <w:szCs w:val="24"/>
        </w:rPr>
        <w:t>6</w:t>
      </w:r>
      <w:r w:rsidRPr="00554D13">
        <w:rPr>
          <w:rFonts w:eastAsia="Calibri"/>
          <w:sz w:val="24"/>
          <w:szCs w:val="24"/>
        </w:rPr>
        <w:t xml:space="preserve">. </w:t>
      </w:r>
      <w:r w:rsidR="00C06DF0" w:rsidRPr="00554D13">
        <w:rPr>
          <w:rFonts w:eastAsia="Calibri"/>
          <w:sz w:val="24"/>
          <w:szCs w:val="24"/>
        </w:rPr>
        <w:t>Изменять цену Контракта в случаях, если такая возможность предусмотрена Контрактом в соответствии с частью 1 статьи 95 Федерального закона от 5 апреля 2013 года № 44-ФЗ «О контрактной системе в сфере закупок товаров, работ, услуг для обеспечения государственных и муниципальных нужд».</w:t>
      </w:r>
    </w:p>
    <w:p w:rsidR="00A7775F" w:rsidRPr="00554D13" w:rsidRDefault="00A7775F" w:rsidP="00A7775F">
      <w:pPr>
        <w:keepNext/>
        <w:tabs>
          <w:tab w:val="left" w:pos="0"/>
          <w:tab w:val="left" w:pos="1440"/>
        </w:tabs>
        <w:spacing w:line="240" w:lineRule="auto"/>
        <w:ind w:firstLine="709"/>
        <w:rPr>
          <w:sz w:val="24"/>
          <w:szCs w:val="24"/>
        </w:rPr>
      </w:pPr>
      <w:r w:rsidRPr="00554D13">
        <w:rPr>
          <w:sz w:val="24"/>
          <w:szCs w:val="24"/>
        </w:rPr>
        <w:t>5.3.</w:t>
      </w:r>
      <w:r w:rsidR="00942234" w:rsidRPr="00554D13">
        <w:rPr>
          <w:sz w:val="24"/>
          <w:szCs w:val="24"/>
        </w:rPr>
        <w:t>7</w:t>
      </w:r>
      <w:r w:rsidRPr="00554D13">
        <w:rPr>
          <w:sz w:val="24"/>
          <w:szCs w:val="24"/>
        </w:rPr>
        <w:t>. До взыскания неустойки (штрафов, пеней) в судебном порядке соблюдать претензионный порядок урегулирования спора (направлять Подрядчику претензию, содержащую требование об уплате сумм неустойки (штрафов, пеней), предусмотренных Контрактом за неисполнение (ненадлежащее исполнение) Подрядчиком своих обязательств по Контракту).</w:t>
      </w:r>
    </w:p>
    <w:p w:rsidR="00C06DF0" w:rsidRPr="00554D13" w:rsidRDefault="00936418" w:rsidP="00392B66">
      <w:pPr>
        <w:keepNext/>
        <w:tabs>
          <w:tab w:val="left" w:pos="0"/>
          <w:tab w:val="left" w:pos="1440"/>
        </w:tabs>
        <w:spacing w:line="240" w:lineRule="auto"/>
        <w:ind w:firstLine="709"/>
        <w:rPr>
          <w:sz w:val="24"/>
          <w:szCs w:val="24"/>
        </w:rPr>
      </w:pPr>
      <w:r w:rsidRPr="00554D13">
        <w:rPr>
          <w:sz w:val="24"/>
          <w:szCs w:val="24"/>
        </w:rPr>
        <w:t>5.3.</w:t>
      </w:r>
      <w:r w:rsidR="0032194F">
        <w:rPr>
          <w:sz w:val="24"/>
          <w:szCs w:val="24"/>
        </w:rPr>
        <w:t>8</w:t>
      </w:r>
      <w:r w:rsidR="00C06DF0" w:rsidRPr="00554D13">
        <w:rPr>
          <w:sz w:val="24"/>
          <w:szCs w:val="24"/>
        </w:rPr>
        <w:t xml:space="preserve">. Устанавливать сроки, порядок, документальное оформление сдачи и приемки выполненных работ (этапов) в соответствии с Техническим </w:t>
      </w:r>
      <w:hyperlink r:id="rId8" w:history="1">
        <w:r w:rsidR="00C06DF0" w:rsidRPr="00554D13">
          <w:rPr>
            <w:sz w:val="24"/>
            <w:szCs w:val="24"/>
          </w:rPr>
          <w:t>регламентом</w:t>
        </w:r>
      </w:hyperlink>
      <w:r w:rsidR="00C06DF0" w:rsidRPr="00554D13">
        <w:rPr>
          <w:sz w:val="24"/>
          <w:szCs w:val="24"/>
        </w:rPr>
        <w:t xml:space="preserve"> Таможенного союза «Безопасность автомобильных дорог» (</w:t>
      </w:r>
      <w:proofErr w:type="gramStart"/>
      <w:r w:rsidR="00C06DF0" w:rsidRPr="00554D13">
        <w:rPr>
          <w:sz w:val="24"/>
          <w:szCs w:val="24"/>
        </w:rPr>
        <w:t>ТР</w:t>
      </w:r>
      <w:proofErr w:type="gramEnd"/>
      <w:r w:rsidR="00C06DF0" w:rsidRPr="00554D13">
        <w:rPr>
          <w:sz w:val="24"/>
          <w:szCs w:val="24"/>
        </w:rPr>
        <w:t xml:space="preserve"> ТС 014/2011), утвержденным решением Комиссии Таможенного союза от 18 октября 2011 г. N 827.</w:t>
      </w:r>
    </w:p>
    <w:p w:rsidR="003E1B44" w:rsidRPr="00554D13" w:rsidRDefault="002F5974" w:rsidP="003E1B44">
      <w:pPr>
        <w:keepNext/>
        <w:tabs>
          <w:tab w:val="left" w:pos="0"/>
          <w:tab w:val="left" w:pos="1440"/>
        </w:tabs>
        <w:spacing w:line="240" w:lineRule="auto"/>
        <w:ind w:firstLine="709"/>
        <w:rPr>
          <w:sz w:val="24"/>
          <w:szCs w:val="24"/>
        </w:rPr>
      </w:pPr>
      <w:r w:rsidRPr="00554D13">
        <w:rPr>
          <w:sz w:val="24"/>
          <w:szCs w:val="24"/>
        </w:rPr>
        <w:t>5.3.</w:t>
      </w:r>
      <w:r w:rsidR="00010693">
        <w:rPr>
          <w:sz w:val="24"/>
          <w:szCs w:val="24"/>
        </w:rPr>
        <w:t>9</w:t>
      </w:r>
      <w:r w:rsidR="003E1B44" w:rsidRPr="00554D13">
        <w:rPr>
          <w:sz w:val="24"/>
          <w:szCs w:val="24"/>
        </w:rPr>
        <w:t xml:space="preserve">. Проводить проверку предоставленных </w:t>
      </w:r>
      <w:r w:rsidR="001A3F46" w:rsidRPr="00554D13">
        <w:rPr>
          <w:sz w:val="24"/>
          <w:szCs w:val="24"/>
        </w:rPr>
        <w:t>П</w:t>
      </w:r>
      <w:r w:rsidR="003E1B44" w:rsidRPr="00554D13">
        <w:rPr>
          <w:sz w:val="24"/>
          <w:szCs w:val="24"/>
        </w:rPr>
        <w:t>одрядчиком результатов работ, предусмотренных контрактом, в части их соответствия условиям контракта.</w:t>
      </w:r>
    </w:p>
    <w:p w:rsidR="003E1B44" w:rsidRPr="00554D13" w:rsidRDefault="003E1B44" w:rsidP="003E1B44">
      <w:pPr>
        <w:keepNext/>
        <w:tabs>
          <w:tab w:val="left" w:pos="0"/>
          <w:tab w:val="left" w:pos="1440"/>
        </w:tabs>
        <w:spacing w:line="240" w:lineRule="auto"/>
        <w:ind w:firstLine="709"/>
        <w:rPr>
          <w:sz w:val="24"/>
          <w:szCs w:val="24"/>
        </w:rPr>
      </w:pPr>
      <w:r w:rsidRPr="00554D13">
        <w:rPr>
          <w:sz w:val="24"/>
          <w:szCs w:val="24"/>
        </w:rPr>
        <w:t xml:space="preserve">В случаях, предусмотренных контрактом, заказчик проводит экспертизу результатов работ самостоятельно или с привлечением экспертов, экспертных организаций на основании контрактов, заключенных в соответствии с </w:t>
      </w:r>
      <w:hyperlink r:id="rId9" w:history="1">
        <w:r w:rsidR="00FD0C36" w:rsidRPr="00554D13">
          <w:rPr>
            <w:sz w:val="24"/>
            <w:szCs w:val="24"/>
          </w:rPr>
          <w:t>Законом</w:t>
        </w:r>
      </w:hyperlink>
      <w:r w:rsidRPr="00554D13">
        <w:rPr>
          <w:sz w:val="24"/>
          <w:szCs w:val="24"/>
        </w:rPr>
        <w:t xml:space="preserve"> </w:t>
      </w:r>
      <w:r w:rsidR="00FD0C36" w:rsidRPr="00554D13">
        <w:rPr>
          <w:sz w:val="24"/>
          <w:szCs w:val="24"/>
        </w:rPr>
        <w:t>№44-ФЗ</w:t>
      </w:r>
      <w:r w:rsidRPr="00554D13">
        <w:rPr>
          <w:sz w:val="24"/>
          <w:szCs w:val="24"/>
        </w:rPr>
        <w:t>.</w:t>
      </w:r>
    </w:p>
    <w:p w:rsidR="00FB3911" w:rsidRPr="00E55854" w:rsidRDefault="00FB3911" w:rsidP="003E1B44">
      <w:pPr>
        <w:keepNext/>
        <w:tabs>
          <w:tab w:val="left" w:pos="0"/>
          <w:tab w:val="left" w:pos="1440"/>
        </w:tabs>
        <w:spacing w:line="240" w:lineRule="auto"/>
        <w:ind w:firstLine="709"/>
        <w:rPr>
          <w:sz w:val="24"/>
          <w:szCs w:val="24"/>
        </w:rPr>
      </w:pPr>
      <w:r w:rsidRPr="00E55854">
        <w:rPr>
          <w:sz w:val="24"/>
          <w:szCs w:val="24"/>
        </w:rPr>
        <w:t>5.3.</w:t>
      </w:r>
      <w:r w:rsidR="00947CE1" w:rsidRPr="00E55854">
        <w:rPr>
          <w:sz w:val="24"/>
          <w:szCs w:val="24"/>
        </w:rPr>
        <w:t>10</w:t>
      </w:r>
      <w:r w:rsidRPr="00E55854">
        <w:rPr>
          <w:sz w:val="24"/>
          <w:szCs w:val="24"/>
        </w:rPr>
        <w:t>. За свой счет устранять выявленные в течение гарантийного срока дефекты и недостатки материалов, изделий, конструкций и оборудования, поставленных заказчиком на объект в соответствии с условиями контракта.</w:t>
      </w:r>
    </w:p>
    <w:p w:rsidR="00153AEB" w:rsidRPr="00E55854" w:rsidRDefault="00153AEB" w:rsidP="00153AEB">
      <w:pPr>
        <w:keepNext/>
        <w:tabs>
          <w:tab w:val="left" w:pos="0"/>
          <w:tab w:val="left" w:pos="1440"/>
        </w:tabs>
        <w:spacing w:line="240" w:lineRule="auto"/>
        <w:ind w:firstLine="709"/>
        <w:rPr>
          <w:sz w:val="24"/>
          <w:szCs w:val="24"/>
        </w:rPr>
      </w:pPr>
      <w:r w:rsidRPr="00E55854">
        <w:rPr>
          <w:sz w:val="24"/>
          <w:szCs w:val="24"/>
        </w:rPr>
        <w:t>5.3.1</w:t>
      </w:r>
      <w:r w:rsidR="00947CE1" w:rsidRPr="00E55854">
        <w:rPr>
          <w:sz w:val="24"/>
          <w:szCs w:val="24"/>
        </w:rPr>
        <w:t>1</w:t>
      </w:r>
      <w:r w:rsidRPr="00E55854">
        <w:rPr>
          <w:sz w:val="24"/>
          <w:szCs w:val="24"/>
        </w:rPr>
        <w:t>. Нести ответственность:</w:t>
      </w:r>
    </w:p>
    <w:p w:rsidR="00153AEB" w:rsidRPr="00E55854" w:rsidRDefault="00FC5140" w:rsidP="00153AEB">
      <w:pPr>
        <w:keepNext/>
        <w:tabs>
          <w:tab w:val="left" w:pos="0"/>
          <w:tab w:val="left" w:pos="1440"/>
        </w:tabs>
        <w:spacing w:line="240" w:lineRule="auto"/>
        <w:ind w:firstLine="709"/>
        <w:rPr>
          <w:sz w:val="24"/>
          <w:szCs w:val="24"/>
        </w:rPr>
      </w:pPr>
      <w:r w:rsidRPr="00E55854">
        <w:rPr>
          <w:sz w:val="24"/>
          <w:szCs w:val="24"/>
        </w:rPr>
        <w:t xml:space="preserve">а) </w:t>
      </w:r>
      <w:r w:rsidR="00153AEB" w:rsidRPr="00E55854">
        <w:rPr>
          <w:sz w:val="24"/>
          <w:szCs w:val="24"/>
        </w:rPr>
        <w:t>за соответствие нормам законодательства Российской Федерации проекта по ремонту или сметного расчета по ремонту, наличие в проекте по ремонту или сметном расчете по ремонту ошибок, препятствующих исполнению подрядчиком существенных условий контракта, в случае если разработка проекта по ремонту или сметного расчета по ремонту осуществлялась заказчиком;</w:t>
      </w:r>
    </w:p>
    <w:p w:rsidR="00153AEB" w:rsidRPr="00E55854" w:rsidRDefault="00FC5140" w:rsidP="00153AEB">
      <w:pPr>
        <w:keepNext/>
        <w:tabs>
          <w:tab w:val="left" w:pos="0"/>
          <w:tab w:val="left" w:pos="1440"/>
        </w:tabs>
        <w:spacing w:line="240" w:lineRule="auto"/>
        <w:ind w:firstLine="709"/>
        <w:rPr>
          <w:sz w:val="24"/>
          <w:szCs w:val="24"/>
        </w:rPr>
      </w:pPr>
      <w:r w:rsidRPr="00E55854">
        <w:rPr>
          <w:sz w:val="24"/>
          <w:szCs w:val="24"/>
        </w:rPr>
        <w:t xml:space="preserve">б) </w:t>
      </w:r>
      <w:r w:rsidR="00153AEB" w:rsidRPr="00E55854">
        <w:rPr>
          <w:sz w:val="24"/>
          <w:szCs w:val="24"/>
        </w:rPr>
        <w:t>за качество материалов, изделий, конструкций и оборудования, поставляемых заказчиком на объект в соответствии с условиями контракта;</w:t>
      </w:r>
    </w:p>
    <w:p w:rsidR="00153AEB" w:rsidRPr="00E55854" w:rsidRDefault="00FC5140" w:rsidP="00153AEB">
      <w:pPr>
        <w:keepNext/>
        <w:tabs>
          <w:tab w:val="left" w:pos="0"/>
          <w:tab w:val="left" w:pos="1440"/>
        </w:tabs>
        <w:spacing w:line="240" w:lineRule="auto"/>
        <w:ind w:firstLine="709"/>
        <w:rPr>
          <w:sz w:val="24"/>
          <w:szCs w:val="24"/>
        </w:rPr>
      </w:pPr>
      <w:r w:rsidRPr="00E55854">
        <w:rPr>
          <w:sz w:val="24"/>
          <w:szCs w:val="24"/>
        </w:rPr>
        <w:t xml:space="preserve">в) </w:t>
      </w:r>
      <w:r w:rsidR="00153AEB" w:rsidRPr="00E55854">
        <w:rPr>
          <w:sz w:val="24"/>
          <w:szCs w:val="24"/>
        </w:rPr>
        <w:t>за несвоевременную передачу строительной площадки, проекта по ремонту или сметного расчета по ремонту, иных документов и имущества, необходимых для выполнения работ по контракту.</w:t>
      </w:r>
    </w:p>
    <w:p w:rsidR="00802EBF" w:rsidRPr="00E55854" w:rsidRDefault="006579FD" w:rsidP="00153AEB">
      <w:pPr>
        <w:keepNext/>
        <w:tabs>
          <w:tab w:val="left" w:pos="0"/>
          <w:tab w:val="left" w:pos="1440"/>
        </w:tabs>
        <w:spacing w:line="240" w:lineRule="auto"/>
        <w:ind w:firstLine="709"/>
        <w:rPr>
          <w:sz w:val="24"/>
          <w:szCs w:val="24"/>
        </w:rPr>
      </w:pPr>
      <w:r w:rsidRPr="00E55854">
        <w:rPr>
          <w:sz w:val="24"/>
          <w:szCs w:val="24"/>
        </w:rPr>
        <w:t>5.3.1</w:t>
      </w:r>
      <w:r w:rsidR="00947CE1" w:rsidRPr="00E55854">
        <w:rPr>
          <w:sz w:val="24"/>
          <w:szCs w:val="24"/>
        </w:rPr>
        <w:t>2</w:t>
      </w:r>
      <w:r w:rsidR="00802EBF" w:rsidRPr="00E55854">
        <w:rPr>
          <w:sz w:val="24"/>
          <w:szCs w:val="24"/>
        </w:rPr>
        <w:t>. Устанавливать требование обеспечения исполнения контракта, за исключением случаев, предусмотренных Федеральным законом о контрактной системе.</w:t>
      </w:r>
    </w:p>
    <w:p w:rsidR="00261DF1" w:rsidRPr="00E55854" w:rsidRDefault="00261DF1" w:rsidP="00153AEB">
      <w:pPr>
        <w:keepNext/>
        <w:tabs>
          <w:tab w:val="left" w:pos="0"/>
          <w:tab w:val="left" w:pos="1440"/>
        </w:tabs>
        <w:spacing w:line="240" w:lineRule="auto"/>
        <w:ind w:firstLine="709"/>
        <w:rPr>
          <w:sz w:val="24"/>
          <w:szCs w:val="24"/>
        </w:rPr>
      </w:pPr>
      <w:r w:rsidRPr="00E55854">
        <w:rPr>
          <w:sz w:val="24"/>
          <w:szCs w:val="24"/>
        </w:rPr>
        <w:t>5.3.1</w:t>
      </w:r>
      <w:r w:rsidR="00947CE1" w:rsidRPr="00E55854">
        <w:rPr>
          <w:sz w:val="24"/>
          <w:szCs w:val="24"/>
        </w:rPr>
        <w:t>3</w:t>
      </w:r>
      <w:r w:rsidRPr="00E55854">
        <w:rPr>
          <w:sz w:val="24"/>
          <w:szCs w:val="24"/>
        </w:rPr>
        <w:t>. Устанавливать требования к качеству всех конструктивных элементов объекта и работ, выполненных подрядчиком по контракту.</w:t>
      </w:r>
    </w:p>
    <w:p w:rsidR="00924D0C" w:rsidRPr="00E55854" w:rsidRDefault="00924D0C" w:rsidP="00153AEB">
      <w:pPr>
        <w:keepNext/>
        <w:tabs>
          <w:tab w:val="left" w:pos="0"/>
          <w:tab w:val="left" w:pos="1440"/>
        </w:tabs>
        <w:spacing w:line="240" w:lineRule="auto"/>
        <w:ind w:firstLine="709"/>
        <w:rPr>
          <w:sz w:val="24"/>
          <w:szCs w:val="24"/>
        </w:rPr>
      </w:pPr>
      <w:r w:rsidRPr="00E55854">
        <w:rPr>
          <w:sz w:val="24"/>
          <w:szCs w:val="24"/>
        </w:rPr>
        <w:t>5.3.1</w:t>
      </w:r>
      <w:r w:rsidR="00947CE1" w:rsidRPr="00E55854">
        <w:rPr>
          <w:sz w:val="24"/>
          <w:szCs w:val="24"/>
        </w:rPr>
        <w:t>4</w:t>
      </w:r>
      <w:r w:rsidRPr="00E55854">
        <w:rPr>
          <w:sz w:val="24"/>
          <w:szCs w:val="24"/>
        </w:rPr>
        <w:t>. Заказчик обязан оплатить Подрядчику в полном объеме выполненные до момента приостановки работы.</w:t>
      </w:r>
    </w:p>
    <w:p w:rsidR="00A7775F" w:rsidRPr="00554D13" w:rsidRDefault="00A7775F" w:rsidP="00A7775F">
      <w:pPr>
        <w:keepNext/>
        <w:spacing w:line="240" w:lineRule="auto"/>
        <w:ind w:firstLine="709"/>
        <w:rPr>
          <w:b/>
          <w:sz w:val="24"/>
          <w:szCs w:val="24"/>
        </w:rPr>
      </w:pPr>
      <w:r w:rsidRPr="00E14C24">
        <w:rPr>
          <w:b/>
          <w:sz w:val="24"/>
          <w:szCs w:val="24"/>
        </w:rPr>
        <w:t>5.4.</w:t>
      </w:r>
      <w:r w:rsidRPr="00E14C24">
        <w:rPr>
          <w:sz w:val="24"/>
          <w:szCs w:val="24"/>
        </w:rPr>
        <w:t xml:space="preserve"> </w:t>
      </w:r>
      <w:r w:rsidRPr="00E14C24">
        <w:rPr>
          <w:b/>
          <w:sz w:val="24"/>
          <w:szCs w:val="24"/>
        </w:rPr>
        <w:t>Заказчик имеет</w:t>
      </w:r>
      <w:r w:rsidRPr="00554D13">
        <w:rPr>
          <w:b/>
          <w:sz w:val="24"/>
          <w:szCs w:val="24"/>
        </w:rPr>
        <w:t xml:space="preserve"> право:</w:t>
      </w:r>
    </w:p>
    <w:p w:rsidR="00A7775F" w:rsidRPr="00EF2A5E" w:rsidRDefault="00A7775F" w:rsidP="00A7775F">
      <w:pPr>
        <w:keepNext/>
        <w:spacing w:line="240" w:lineRule="auto"/>
        <w:ind w:firstLine="709"/>
        <w:rPr>
          <w:sz w:val="24"/>
          <w:szCs w:val="24"/>
        </w:rPr>
      </w:pPr>
      <w:r w:rsidRPr="00554D13">
        <w:rPr>
          <w:sz w:val="24"/>
          <w:szCs w:val="24"/>
        </w:rPr>
        <w:t xml:space="preserve">5.4.1. </w:t>
      </w:r>
      <w:r w:rsidR="00364D63" w:rsidRPr="00EF2A5E">
        <w:rPr>
          <w:sz w:val="24"/>
          <w:szCs w:val="24"/>
        </w:rPr>
        <w:t>Требовать от подрядчика надлежащего выполнения работ по контракту в соответствии с условиями контракта, а также требовать своевременного устранения недостатков, выявленных как в ходе приемки выполненных работ, так и в течение гарантийных сроков.</w:t>
      </w:r>
    </w:p>
    <w:p w:rsidR="00EE297B" w:rsidRPr="00EF2A5E" w:rsidRDefault="00EE297B" w:rsidP="00EE297B">
      <w:pPr>
        <w:keepNext/>
        <w:spacing w:line="240" w:lineRule="auto"/>
        <w:ind w:firstLine="709"/>
        <w:rPr>
          <w:sz w:val="24"/>
          <w:szCs w:val="24"/>
        </w:rPr>
      </w:pPr>
      <w:r w:rsidRPr="00EF2A5E">
        <w:rPr>
          <w:sz w:val="24"/>
          <w:szCs w:val="24"/>
        </w:rPr>
        <w:t>5.4.2. Во всякое время проверять ход и качество работ, выполняемых подрядчиком, не вмешиваясь в его деятельность.</w:t>
      </w:r>
    </w:p>
    <w:p w:rsidR="00EE297B" w:rsidRPr="00EF2A5E" w:rsidRDefault="00EE297B" w:rsidP="00EE297B">
      <w:pPr>
        <w:keepNext/>
        <w:spacing w:line="240" w:lineRule="auto"/>
        <w:ind w:firstLine="709"/>
        <w:rPr>
          <w:sz w:val="24"/>
          <w:szCs w:val="24"/>
        </w:rPr>
      </w:pPr>
      <w:r w:rsidRPr="00EF2A5E">
        <w:rPr>
          <w:sz w:val="24"/>
          <w:szCs w:val="24"/>
        </w:rPr>
        <w:lastRenderedPageBreak/>
        <w:t>5.4.3</w:t>
      </w:r>
      <w:r w:rsidR="00DF27F2" w:rsidRPr="00EF2A5E">
        <w:rPr>
          <w:sz w:val="24"/>
          <w:szCs w:val="24"/>
        </w:rPr>
        <w:t>.</w:t>
      </w:r>
      <w:r w:rsidRPr="00EF2A5E">
        <w:rPr>
          <w:sz w:val="24"/>
          <w:szCs w:val="24"/>
        </w:rPr>
        <w:t xml:space="preserve"> Если подрядчик не приступает своевременно к исполнению контракта или выполняет работы настолько медленно, что окончание их к сроку становится явно невозможным, отказаться от исполнения контракта и потребовать возмещения убытков, уведомив об этом подрядчика в порядке, установленном контрактом.</w:t>
      </w:r>
    </w:p>
    <w:p w:rsidR="00EE297B" w:rsidRPr="00554D13" w:rsidRDefault="00EE297B" w:rsidP="00EE297B">
      <w:pPr>
        <w:keepNext/>
        <w:spacing w:line="240" w:lineRule="auto"/>
        <w:ind w:firstLine="709"/>
        <w:rPr>
          <w:sz w:val="24"/>
          <w:szCs w:val="24"/>
        </w:rPr>
      </w:pPr>
      <w:r w:rsidRPr="00EF2A5E">
        <w:rPr>
          <w:sz w:val="24"/>
          <w:szCs w:val="24"/>
        </w:rPr>
        <w:t>5.4.4. Если во время выполнения работ станет очевидным, что они не будут выполнены надлежащим образом, назначить подрядчику разумный срок для устранения недостатков и при неисполнении подрядчиком в назначенный срок этого требования отказаться от контракта либо поручить устранение недостатков другому лицу за счет подрядчика, а также потребовать возмещения убытков. О назначении срока для устранения недостатков заказчик обязан уведомить подрядчика в течение</w:t>
      </w:r>
      <w:r w:rsidRPr="00EF2A5E">
        <w:rPr>
          <w:sz w:val="24"/>
          <w:szCs w:val="24"/>
        </w:rPr>
        <w:tab/>
      </w:r>
      <w:r w:rsidR="00A35D86" w:rsidRPr="00EF2A5E">
        <w:rPr>
          <w:sz w:val="24"/>
          <w:szCs w:val="24"/>
        </w:rPr>
        <w:t xml:space="preserve"> </w:t>
      </w:r>
      <w:r w:rsidRPr="00EF2A5E">
        <w:rPr>
          <w:sz w:val="24"/>
          <w:szCs w:val="24"/>
        </w:rPr>
        <w:t>3 (трех) рабочих дней со дня его назначения в порядке, установленном контрактом.</w:t>
      </w:r>
    </w:p>
    <w:p w:rsidR="00A7775F" w:rsidRPr="00554D13" w:rsidRDefault="00A7775F" w:rsidP="00A7775F">
      <w:pPr>
        <w:keepNext/>
        <w:spacing w:line="240" w:lineRule="auto"/>
        <w:ind w:firstLine="709"/>
        <w:rPr>
          <w:sz w:val="24"/>
          <w:szCs w:val="24"/>
        </w:rPr>
      </w:pPr>
      <w:r w:rsidRPr="00554D13">
        <w:rPr>
          <w:sz w:val="24"/>
          <w:szCs w:val="24"/>
        </w:rPr>
        <w:t>5.4.</w:t>
      </w:r>
      <w:r w:rsidR="00FE32DF" w:rsidRPr="00554D13">
        <w:rPr>
          <w:sz w:val="24"/>
          <w:szCs w:val="24"/>
        </w:rPr>
        <w:t>5</w:t>
      </w:r>
      <w:r w:rsidRPr="00554D13">
        <w:rPr>
          <w:sz w:val="24"/>
          <w:szCs w:val="24"/>
        </w:rPr>
        <w:t>. Запрашивать у Подрядчика информацию о ходе и состоянии исполнения обязательств Подрядчика по Контракту.</w:t>
      </w:r>
    </w:p>
    <w:p w:rsidR="00A7775F" w:rsidRPr="00554D13" w:rsidRDefault="00A7775F" w:rsidP="00A7775F">
      <w:pPr>
        <w:keepNext/>
        <w:spacing w:line="240" w:lineRule="auto"/>
        <w:ind w:firstLine="709"/>
        <w:rPr>
          <w:sz w:val="24"/>
          <w:szCs w:val="24"/>
        </w:rPr>
      </w:pPr>
      <w:r w:rsidRPr="00554D13">
        <w:rPr>
          <w:sz w:val="24"/>
          <w:szCs w:val="24"/>
        </w:rPr>
        <w:t>5.4.</w:t>
      </w:r>
      <w:r w:rsidR="00FE32DF" w:rsidRPr="00554D13">
        <w:rPr>
          <w:sz w:val="24"/>
          <w:szCs w:val="24"/>
        </w:rPr>
        <w:t>6</w:t>
      </w:r>
      <w:r w:rsidRPr="00554D13">
        <w:rPr>
          <w:sz w:val="24"/>
          <w:szCs w:val="24"/>
        </w:rPr>
        <w:t xml:space="preserve">. </w:t>
      </w:r>
      <w:r w:rsidR="00DC2508" w:rsidRPr="00554D13">
        <w:rPr>
          <w:sz w:val="24"/>
          <w:szCs w:val="24"/>
        </w:rPr>
        <w:t>Требовать от Подрядчика предоставления надлежащим образом оформленных документов, предусмотренных Контрактом</w:t>
      </w:r>
      <w:r w:rsidRPr="00554D13">
        <w:rPr>
          <w:sz w:val="24"/>
          <w:szCs w:val="24"/>
        </w:rPr>
        <w:t>.</w:t>
      </w:r>
    </w:p>
    <w:p w:rsidR="0022293A" w:rsidRPr="00EF2A5E" w:rsidRDefault="0022293A" w:rsidP="0022293A">
      <w:pPr>
        <w:keepNext/>
        <w:spacing w:line="240" w:lineRule="auto"/>
        <w:ind w:firstLine="709"/>
        <w:rPr>
          <w:sz w:val="24"/>
          <w:szCs w:val="24"/>
        </w:rPr>
      </w:pPr>
      <w:r w:rsidRPr="00EF2A5E">
        <w:rPr>
          <w:sz w:val="24"/>
          <w:szCs w:val="24"/>
        </w:rPr>
        <w:t>5.4.</w:t>
      </w:r>
      <w:r w:rsidR="00AA0E1E" w:rsidRPr="00EF2A5E">
        <w:rPr>
          <w:sz w:val="24"/>
          <w:szCs w:val="24"/>
        </w:rPr>
        <w:t>7</w:t>
      </w:r>
      <w:r w:rsidRPr="00EF2A5E">
        <w:rPr>
          <w:sz w:val="24"/>
          <w:szCs w:val="24"/>
        </w:rPr>
        <w:t xml:space="preserve">. Определять лиц, непосредственно участвующих в </w:t>
      </w:r>
      <w:proofErr w:type="gramStart"/>
      <w:r w:rsidRPr="00EF2A5E">
        <w:rPr>
          <w:sz w:val="24"/>
          <w:szCs w:val="24"/>
        </w:rPr>
        <w:t>контроле за</w:t>
      </w:r>
      <w:proofErr w:type="gramEnd"/>
      <w:r w:rsidRPr="00EF2A5E">
        <w:rPr>
          <w:sz w:val="24"/>
          <w:szCs w:val="24"/>
        </w:rPr>
        <w:t xml:space="preserve"> ходом выполнения подрядчиком работ по ремонту и (или) участвующих в приемке работ по ремонту.</w:t>
      </w:r>
    </w:p>
    <w:p w:rsidR="0022293A" w:rsidRPr="00EF2A5E" w:rsidRDefault="0022293A" w:rsidP="0022293A">
      <w:pPr>
        <w:keepNext/>
        <w:spacing w:line="240" w:lineRule="auto"/>
        <w:ind w:firstLine="709"/>
        <w:rPr>
          <w:sz w:val="24"/>
          <w:szCs w:val="24"/>
        </w:rPr>
      </w:pPr>
      <w:r w:rsidRPr="00EF2A5E">
        <w:rPr>
          <w:sz w:val="24"/>
          <w:szCs w:val="24"/>
        </w:rPr>
        <w:t>5.4.</w:t>
      </w:r>
      <w:r w:rsidR="00993AD9" w:rsidRPr="00EF2A5E">
        <w:rPr>
          <w:sz w:val="24"/>
          <w:szCs w:val="24"/>
        </w:rPr>
        <w:t>8</w:t>
      </w:r>
      <w:r w:rsidRPr="00EF2A5E">
        <w:rPr>
          <w:sz w:val="24"/>
          <w:szCs w:val="24"/>
        </w:rPr>
        <w:t>. Устанавливать требования к гарантии качества выполненных работ, требования к гарантийным срокам, а также порядок и срок предоставления подрядчиком обеспечения гарантийных обязательств в соответствии с законодательством Российской Федерации.</w:t>
      </w:r>
    </w:p>
    <w:p w:rsidR="0022293A" w:rsidRPr="00554D13" w:rsidRDefault="0022293A" w:rsidP="0022293A">
      <w:pPr>
        <w:keepNext/>
        <w:spacing w:line="240" w:lineRule="auto"/>
        <w:ind w:firstLine="709"/>
        <w:rPr>
          <w:b/>
          <w:sz w:val="24"/>
          <w:szCs w:val="24"/>
        </w:rPr>
      </w:pPr>
      <w:r w:rsidRPr="00EF2A5E">
        <w:rPr>
          <w:sz w:val="24"/>
          <w:szCs w:val="24"/>
        </w:rPr>
        <w:t>5.4.</w:t>
      </w:r>
      <w:r w:rsidR="00993AD9" w:rsidRPr="00EF2A5E">
        <w:rPr>
          <w:sz w:val="24"/>
          <w:szCs w:val="24"/>
        </w:rPr>
        <w:t>9</w:t>
      </w:r>
      <w:r w:rsidRPr="00EF2A5E">
        <w:rPr>
          <w:sz w:val="24"/>
          <w:szCs w:val="24"/>
        </w:rPr>
        <w:t xml:space="preserve">. </w:t>
      </w:r>
      <w:proofErr w:type="gramStart"/>
      <w:r w:rsidRPr="00EF2A5E">
        <w:rPr>
          <w:sz w:val="24"/>
          <w:szCs w:val="24"/>
        </w:rPr>
        <w:t xml:space="preserve">В случае досрочного исполнения Подрядчиком обязательств по выполнению работ, предусмотренных </w:t>
      </w:r>
      <w:r w:rsidR="00D721A0" w:rsidRPr="00EF2A5E">
        <w:rPr>
          <w:sz w:val="24"/>
          <w:szCs w:val="24"/>
        </w:rPr>
        <w:t>Г</w:t>
      </w:r>
      <w:r w:rsidRPr="00EF2A5E">
        <w:rPr>
          <w:sz w:val="24"/>
          <w:szCs w:val="24"/>
        </w:rPr>
        <w:t xml:space="preserve">рафиком выполнения работ по ремонту (Приложение </w:t>
      </w:r>
      <w:r w:rsidR="00D721A0" w:rsidRPr="00EF2A5E">
        <w:rPr>
          <w:sz w:val="24"/>
          <w:szCs w:val="24"/>
        </w:rPr>
        <w:t>4</w:t>
      </w:r>
      <w:r w:rsidRPr="00EF2A5E">
        <w:rPr>
          <w:sz w:val="24"/>
          <w:szCs w:val="24"/>
        </w:rPr>
        <w:t xml:space="preserve"> к Контракту), Заказчик вправе при условии наличия лимитов бюджетных обязательств в связи с перераспределением объемов финансирования с последующих периодов на более ранние периоды принять выполненные подрядчиком работы в установленном контрактом порядке и оплатить их в соответствии с условиями контракта и графиком оплаты выполненных</w:t>
      </w:r>
      <w:proofErr w:type="gramEnd"/>
      <w:r w:rsidRPr="00EF2A5E">
        <w:rPr>
          <w:sz w:val="24"/>
          <w:szCs w:val="24"/>
        </w:rPr>
        <w:t xml:space="preserve"> по контракту работ (Приложение </w:t>
      </w:r>
      <w:r w:rsidR="00961993" w:rsidRPr="00EF2A5E">
        <w:rPr>
          <w:sz w:val="24"/>
          <w:szCs w:val="24"/>
        </w:rPr>
        <w:t>5</w:t>
      </w:r>
      <w:r w:rsidRPr="00EF2A5E">
        <w:rPr>
          <w:sz w:val="24"/>
          <w:szCs w:val="24"/>
        </w:rPr>
        <w:t xml:space="preserve"> к Контракту). Цена контракта, отдельных этапов его исполнения и (или) отдельных видов работ при досрочном выполнении подрядчиком работ по контракту, их приемке и оплате заказчиком изменению не подлежит.</w:t>
      </w:r>
    </w:p>
    <w:p w:rsidR="00A7775F" w:rsidRPr="00554D13" w:rsidRDefault="00A7775F" w:rsidP="00A7775F">
      <w:pPr>
        <w:keepNext/>
        <w:spacing w:line="240" w:lineRule="auto"/>
        <w:ind w:firstLine="709"/>
        <w:rPr>
          <w:sz w:val="24"/>
          <w:szCs w:val="24"/>
        </w:rPr>
      </w:pPr>
      <w:r w:rsidRPr="00554D13">
        <w:rPr>
          <w:sz w:val="24"/>
          <w:szCs w:val="24"/>
        </w:rPr>
        <w:t>5.4.</w:t>
      </w:r>
      <w:r w:rsidR="00993AD9" w:rsidRPr="00554D13">
        <w:rPr>
          <w:sz w:val="24"/>
          <w:szCs w:val="24"/>
        </w:rPr>
        <w:t>10</w:t>
      </w:r>
      <w:r w:rsidRPr="00554D13">
        <w:rPr>
          <w:sz w:val="24"/>
          <w:szCs w:val="24"/>
        </w:rPr>
        <w:t>. Беспрепятственного доступа ко всем видам работ в любое время суток в течение всего периода выполнения работ, а также производить соответствующие записи в журнале производства работ, давать обязательные для Подрядчика предписания при обнаружении отступлений от условий Контракта.</w:t>
      </w:r>
    </w:p>
    <w:p w:rsidR="00571D17" w:rsidRPr="00554D13" w:rsidRDefault="00571D17" w:rsidP="00A7775F">
      <w:pPr>
        <w:keepNext/>
        <w:spacing w:line="240" w:lineRule="auto"/>
        <w:ind w:firstLine="709"/>
        <w:rPr>
          <w:b/>
          <w:sz w:val="24"/>
          <w:szCs w:val="24"/>
        </w:rPr>
      </w:pPr>
      <w:r w:rsidRPr="00554D13">
        <w:rPr>
          <w:sz w:val="24"/>
          <w:szCs w:val="24"/>
        </w:rPr>
        <w:t xml:space="preserve">5.4.11. </w:t>
      </w:r>
      <w:r w:rsidRPr="0066014D">
        <w:rPr>
          <w:sz w:val="24"/>
          <w:szCs w:val="24"/>
        </w:rPr>
        <w:t>В любое время потребовать от Подрядчика приостановить выполнение работ с указанием даты и причины такой приостановки при наличии объективных обстоятельств, которые грозят годности результатов работ, и (или) в случае невозможности осуществления дальнейшего финансирования работ по не зависящим от заказчика причинам.</w:t>
      </w:r>
    </w:p>
    <w:p w:rsidR="00A7775F" w:rsidRPr="00554D13" w:rsidRDefault="00A7775F" w:rsidP="00A7775F">
      <w:pPr>
        <w:keepNext/>
        <w:spacing w:line="240" w:lineRule="auto"/>
        <w:ind w:firstLine="709"/>
        <w:rPr>
          <w:sz w:val="24"/>
          <w:szCs w:val="24"/>
        </w:rPr>
      </w:pPr>
      <w:r w:rsidRPr="00554D13">
        <w:rPr>
          <w:sz w:val="24"/>
          <w:szCs w:val="24"/>
        </w:rPr>
        <w:t>5.4.</w:t>
      </w:r>
      <w:r w:rsidR="00993AD9" w:rsidRPr="00554D13">
        <w:rPr>
          <w:sz w:val="24"/>
          <w:szCs w:val="24"/>
        </w:rPr>
        <w:t>1</w:t>
      </w:r>
      <w:r w:rsidR="0066014D">
        <w:rPr>
          <w:sz w:val="24"/>
          <w:szCs w:val="24"/>
        </w:rPr>
        <w:t>2</w:t>
      </w:r>
      <w:r w:rsidRPr="00554D13">
        <w:rPr>
          <w:sz w:val="24"/>
          <w:szCs w:val="24"/>
        </w:rPr>
        <w:t>. Пользоваться иными установленными Контрактом и законодательством Российской Федерации правами.</w:t>
      </w:r>
    </w:p>
    <w:p w:rsidR="00A7775F" w:rsidRPr="00554D13" w:rsidRDefault="00A7775F" w:rsidP="00A7775F">
      <w:pPr>
        <w:keepNext/>
        <w:tabs>
          <w:tab w:val="left" w:pos="1440"/>
        </w:tabs>
        <w:spacing w:line="240" w:lineRule="auto"/>
        <w:ind w:firstLine="709"/>
        <w:jc w:val="center"/>
        <w:rPr>
          <w:b/>
          <w:color w:val="000000"/>
          <w:sz w:val="24"/>
          <w:szCs w:val="24"/>
        </w:rPr>
      </w:pPr>
    </w:p>
    <w:p w:rsidR="00A7775F" w:rsidRPr="00554D13" w:rsidRDefault="00A7775F" w:rsidP="00A7775F">
      <w:pPr>
        <w:keepNext/>
        <w:tabs>
          <w:tab w:val="left" w:pos="1440"/>
        </w:tabs>
        <w:spacing w:line="240" w:lineRule="auto"/>
        <w:ind w:firstLine="709"/>
        <w:jc w:val="center"/>
        <w:rPr>
          <w:b/>
          <w:color w:val="000000"/>
          <w:sz w:val="24"/>
          <w:szCs w:val="24"/>
        </w:rPr>
      </w:pPr>
      <w:r w:rsidRPr="00554D13">
        <w:rPr>
          <w:b/>
          <w:color w:val="000000"/>
          <w:sz w:val="24"/>
          <w:szCs w:val="24"/>
        </w:rPr>
        <w:t xml:space="preserve">6. ПРИЕМКА ВЫПОЛНЕННЫХ РАБОТ </w:t>
      </w:r>
    </w:p>
    <w:p w:rsidR="001F2230" w:rsidRPr="001B3C9D" w:rsidRDefault="00A7775F" w:rsidP="00A7775F">
      <w:pPr>
        <w:keepNext/>
        <w:tabs>
          <w:tab w:val="left" w:pos="1440"/>
        </w:tabs>
        <w:spacing w:line="240" w:lineRule="auto"/>
        <w:ind w:firstLine="709"/>
        <w:rPr>
          <w:sz w:val="24"/>
          <w:szCs w:val="24"/>
        </w:rPr>
      </w:pPr>
      <w:r w:rsidRPr="00554D13">
        <w:rPr>
          <w:sz w:val="24"/>
          <w:szCs w:val="24"/>
        </w:rPr>
        <w:t xml:space="preserve">6.1. </w:t>
      </w:r>
      <w:r w:rsidR="001F2230" w:rsidRPr="00554D13">
        <w:rPr>
          <w:sz w:val="24"/>
          <w:szCs w:val="24"/>
        </w:rPr>
        <w:t>Сроки, порядок, документальное оформление сдачи и приемки выполненных работ (этапов): в соответствии с Техническим регламентом Таможенного союза «Безопасность автомобильных дорог» (</w:t>
      </w:r>
      <w:proofErr w:type="gramStart"/>
      <w:r w:rsidR="001F2230" w:rsidRPr="00554D13">
        <w:rPr>
          <w:sz w:val="24"/>
          <w:szCs w:val="24"/>
        </w:rPr>
        <w:t>ТР</w:t>
      </w:r>
      <w:proofErr w:type="gramEnd"/>
      <w:r w:rsidR="001F2230" w:rsidRPr="00554D13">
        <w:rPr>
          <w:sz w:val="24"/>
          <w:szCs w:val="24"/>
        </w:rPr>
        <w:t xml:space="preserve"> ТС 014/2011), утвержденным решением Комиссии Таможенного со</w:t>
      </w:r>
      <w:r w:rsidR="001B3C9D">
        <w:rPr>
          <w:sz w:val="24"/>
          <w:szCs w:val="24"/>
        </w:rPr>
        <w:t>юза от 18 октября 2011 г. № 827.</w:t>
      </w:r>
    </w:p>
    <w:p w:rsidR="00A7775F" w:rsidRPr="00554D13" w:rsidRDefault="00A7775F" w:rsidP="00A7775F">
      <w:pPr>
        <w:keepNext/>
        <w:tabs>
          <w:tab w:val="left" w:pos="1440"/>
        </w:tabs>
        <w:spacing w:line="240" w:lineRule="auto"/>
        <w:ind w:firstLine="709"/>
        <w:rPr>
          <w:sz w:val="24"/>
          <w:szCs w:val="24"/>
        </w:rPr>
      </w:pPr>
      <w:r w:rsidRPr="00554D13">
        <w:rPr>
          <w:sz w:val="24"/>
          <w:szCs w:val="24"/>
        </w:rPr>
        <w:t xml:space="preserve">Подрядчик не позднее, чем за 3 (Три) рабочих дня до начала приемки </w:t>
      </w:r>
      <w:proofErr w:type="gramStart"/>
      <w:r w:rsidRPr="00554D13">
        <w:rPr>
          <w:sz w:val="24"/>
          <w:szCs w:val="24"/>
        </w:rPr>
        <w:t>результата</w:t>
      </w:r>
      <w:proofErr w:type="gramEnd"/>
      <w:r w:rsidRPr="00554D13">
        <w:rPr>
          <w:sz w:val="24"/>
          <w:szCs w:val="24"/>
        </w:rPr>
        <w:t xml:space="preserve"> выполненных работ должен письменно известить Заказчика и организацию, осуществляющую строительный контроль за выполнением работ по ремонту автомобильн</w:t>
      </w:r>
      <w:r w:rsidR="00307FC3" w:rsidRPr="00554D13">
        <w:rPr>
          <w:sz w:val="24"/>
          <w:szCs w:val="24"/>
        </w:rPr>
        <w:t>ой</w:t>
      </w:r>
      <w:r w:rsidRPr="00554D13">
        <w:rPr>
          <w:sz w:val="24"/>
          <w:szCs w:val="24"/>
        </w:rPr>
        <w:t xml:space="preserve"> дорог</w:t>
      </w:r>
      <w:r w:rsidR="00307FC3" w:rsidRPr="00554D13">
        <w:rPr>
          <w:sz w:val="24"/>
          <w:szCs w:val="24"/>
        </w:rPr>
        <w:t>и</w:t>
      </w:r>
      <w:r w:rsidRPr="00554D13">
        <w:rPr>
          <w:sz w:val="24"/>
          <w:szCs w:val="24"/>
        </w:rPr>
        <w:t>, о точной дате и времени передачи результата выполненных работ.</w:t>
      </w:r>
    </w:p>
    <w:p w:rsidR="00A7775F" w:rsidRPr="00554D13" w:rsidRDefault="00A7775F" w:rsidP="00A7775F">
      <w:pPr>
        <w:keepNext/>
        <w:spacing w:line="240" w:lineRule="auto"/>
        <w:ind w:firstLine="709"/>
        <w:rPr>
          <w:sz w:val="24"/>
          <w:szCs w:val="24"/>
        </w:rPr>
      </w:pPr>
      <w:r w:rsidRPr="00554D13">
        <w:rPr>
          <w:sz w:val="24"/>
          <w:szCs w:val="24"/>
        </w:rPr>
        <w:t xml:space="preserve">6.2. </w:t>
      </w:r>
      <w:proofErr w:type="gramStart"/>
      <w:r w:rsidRPr="00554D13">
        <w:rPr>
          <w:sz w:val="24"/>
          <w:szCs w:val="24"/>
        </w:rPr>
        <w:t xml:space="preserve">За 3 (Три) рабочих дня до начала приемки результата выполненных работ Подрядчик должен передать Заказчику по акту приема-передачи </w:t>
      </w:r>
      <w:r w:rsidR="00682C8B" w:rsidRPr="00682C8B">
        <w:rPr>
          <w:sz w:val="24"/>
          <w:szCs w:val="24"/>
        </w:rPr>
        <w:t>2</w:t>
      </w:r>
      <w:r w:rsidRPr="00682C8B">
        <w:rPr>
          <w:sz w:val="24"/>
          <w:szCs w:val="24"/>
        </w:rPr>
        <w:t xml:space="preserve"> (</w:t>
      </w:r>
      <w:r w:rsidR="00682C8B" w:rsidRPr="00682C8B">
        <w:rPr>
          <w:sz w:val="24"/>
          <w:szCs w:val="24"/>
        </w:rPr>
        <w:t>два</w:t>
      </w:r>
      <w:r w:rsidRPr="00682C8B">
        <w:rPr>
          <w:sz w:val="24"/>
          <w:szCs w:val="24"/>
        </w:rPr>
        <w:t>) экземпляра</w:t>
      </w:r>
      <w:r w:rsidRPr="00554D13">
        <w:rPr>
          <w:sz w:val="24"/>
          <w:szCs w:val="24"/>
        </w:rPr>
        <w:t xml:space="preserve"> </w:t>
      </w:r>
      <w:r w:rsidRPr="00554D13">
        <w:rPr>
          <w:sz w:val="24"/>
          <w:szCs w:val="24"/>
        </w:rPr>
        <w:lastRenderedPageBreak/>
        <w:t>исполнительной документации</w:t>
      </w:r>
      <w:r w:rsidR="00813503" w:rsidRPr="00554D13">
        <w:rPr>
          <w:sz w:val="24"/>
          <w:szCs w:val="24"/>
        </w:rPr>
        <w:t xml:space="preserve">, </w:t>
      </w:r>
      <w:r w:rsidR="00813503" w:rsidRPr="00E27B34">
        <w:rPr>
          <w:sz w:val="24"/>
          <w:szCs w:val="24"/>
        </w:rPr>
        <w:t>акт о приемке выполненных работ по форме № КС-2, подписанный Подрядчиком, справку о стоимости выполненных работ и затрат по форме № КС-3,</w:t>
      </w:r>
      <w:r w:rsidR="00813503" w:rsidRPr="00554D13">
        <w:rPr>
          <w:sz w:val="24"/>
          <w:szCs w:val="24"/>
        </w:rPr>
        <w:t xml:space="preserve"> подписанную Подрядчиком</w:t>
      </w:r>
      <w:r w:rsidR="008501A1" w:rsidRPr="00554D13">
        <w:rPr>
          <w:sz w:val="24"/>
          <w:szCs w:val="24"/>
        </w:rPr>
        <w:t xml:space="preserve"> </w:t>
      </w:r>
      <w:r w:rsidRPr="00554D13">
        <w:rPr>
          <w:sz w:val="24"/>
          <w:szCs w:val="24"/>
        </w:rPr>
        <w:t>и фотоотчет отремонтированных объектов (фотографирование осуществляется с одного места до и после проведения ремонта, с</w:t>
      </w:r>
      <w:proofErr w:type="gramEnd"/>
      <w:r w:rsidRPr="00554D13">
        <w:rPr>
          <w:sz w:val="24"/>
          <w:szCs w:val="24"/>
        </w:rPr>
        <w:t xml:space="preserve"> привязкой к статичным предметам - километровый столб, номер дома, и т.д.). Подрядчик письменно подтверждает Заказчику, что данные комплекты документации полностью соответствуют фактически выполненным работам. Исполнительная документация должна быть сброшюрована.</w:t>
      </w:r>
      <w:r w:rsidR="00813503" w:rsidRPr="00554D13">
        <w:rPr>
          <w:sz w:val="24"/>
          <w:szCs w:val="24"/>
        </w:rPr>
        <w:t xml:space="preserve"> Письменное извещение о сдаче работ к приемке без предоставления исполнительной документации в полном объеме, акта о приемке выполненных работ по форме № КС-2, справки о стоимости выполненных работ и затрат по форме № КС-3 и фотоотчета считается ненадлежащим извещением.</w:t>
      </w:r>
    </w:p>
    <w:p w:rsidR="008B42FD" w:rsidRPr="00554D13" w:rsidRDefault="008B42FD" w:rsidP="00A7775F">
      <w:pPr>
        <w:keepNext/>
        <w:spacing w:line="240" w:lineRule="auto"/>
        <w:ind w:firstLine="709"/>
        <w:rPr>
          <w:sz w:val="24"/>
          <w:szCs w:val="24"/>
        </w:rPr>
      </w:pPr>
      <w:r w:rsidRPr="00554D13">
        <w:rPr>
          <w:sz w:val="24"/>
          <w:szCs w:val="24"/>
        </w:rPr>
        <w:t>6.3. Подрядчик в день сдачи выполненных работ формирует с использованием ЕИС, подписывает усиленной квалифицированной электронной подписью лица, имеющего право действовать от имени Подрядчика, и размещает в ЕИС документ о приемке, который должен содержать информацию, предусмотренную частью 13 статьи 94 Закона № 44-ФЗ.</w:t>
      </w:r>
    </w:p>
    <w:p w:rsidR="00307FC3" w:rsidRPr="00554D13" w:rsidRDefault="00A7775F" w:rsidP="000E5231">
      <w:pPr>
        <w:keepNext/>
        <w:tabs>
          <w:tab w:val="left" w:pos="1440"/>
        </w:tabs>
        <w:spacing w:line="240" w:lineRule="auto"/>
        <w:ind w:firstLine="709"/>
        <w:rPr>
          <w:sz w:val="24"/>
          <w:szCs w:val="24"/>
        </w:rPr>
      </w:pPr>
      <w:r w:rsidRPr="00554D13">
        <w:rPr>
          <w:sz w:val="24"/>
          <w:szCs w:val="24"/>
        </w:rPr>
        <w:t>6.</w:t>
      </w:r>
      <w:r w:rsidR="008975F4" w:rsidRPr="00554D13">
        <w:rPr>
          <w:sz w:val="24"/>
          <w:szCs w:val="24"/>
        </w:rPr>
        <w:t>4</w:t>
      </w:r>
      <w:r w:rsidRPr="00554D13">
        <w:rPr>
          <w:sz w:val="24"/>
          <w:szCs w:val="24"/>
        </w:rPr>
        <w:t xml:space="preserve">. </w:t>
      </w:r>
      <w:r w:rsidR="00307FC3" w:rsidRPr="00554D13">
        <w:rPr>
          <w:sz w:val="24"/>
          <w:szCs w:val="24"/>
        </w:rPr>
        <w:t xml:space="preserve">Заказчик проводит проверку предоставленных Подрядчиком результатов работ, предусмотренных Контрактом, в части их соответствия условиям Контракта. </w:t>
      </w:r>
    </w:p>
    <w:p w:rsidR="003C49C1" w:rsidRPr="006C0CD9" w:rsidRDefault="003C49C1" w:rsidP="000E5231">
      <w:pPr>
        <w:keepNext/>
        <w:tabs>
          <w:tab w:val="left" w:pos="1440"/>
        </w:tabs>
        <w:spacing w:line="240" w:lineRule="auto"/>
        <w:ind w:firstLine="709"/>
        <w:rPr>
          <w:sz w:val="24"/>
          <w:szCs w:val="24"/>
        </w:rPr>
      </w:pPr>
      <w:r w:rsidRPr="006C0CD9">
        <w:rPr>
          <w:sz w:val="24"/>
          <w:szCs w:val="24"/>
        </w:rPr>
        <w:t>Для проверки представленных подрядчиком результатов выполненных работ, предусмотренных контрактом, в части их соответствия условиям контракта, в том числе проекту по ремонту или сметному расчету по ремонту, которые являются неотъемлемой частью контракта, Заказчик проводит экспертизу результатов выполненных работ.</w:t>
      </w:r>
    </w:p>
    <w:p w:rsidR="00307FC3" w:rsidRPr="00554D13" w:rsidRDefault="000557EB" w:rsidP="000E5231">
      <w:pPr>
        <w:keepNext/>
        <w:tabs>
          <w:tab w:val="left" w:pos="1440"/>
        </w:tabs>
        <w:spacing w:line="240" w:lineRule="auto"/>
        <w:ind w:firstLine="709"/>
        <w:rPr>
          <w:sz w:val="24"/>
          <w:szCs w:val="24"/>
        </w:rPr>
      </w:pPr>
      <w:r w:rsidRPr="006C0CD9">
        <w:rPr>
          <w:sz w:val="24"/>
          <w:szCs w:val="24"/>
        </w:rPr>
        <w:t xml:space="preserve">Экспертиза результатов выполненных работ проводится Заказчиком своими силами или с привлечением экспертов, экспертных организаций на основании контрактов, заключенных в соответствии с </w:t>
      </w:r>
      <w:r w:rsidR="008068A2" w:rsidRPr="006C0CD9">
        <w:rPr>
          <w:sz w:val="24"/>
          <w:szCs w:val="24"/>
        </w:rPr>
        <w:t>Законом № 44-ФЗ</w:t>
      </w:r>
      <w:r w:rsidRPr="006C0CD9">
        <w:rPr>
          <w:sz w:val="24"/>
          <w:szCs w:val="24"/>
        </w:rPr>
        <w:t xml:space="preserve">. </w:t>
      </w:r>
      <w:proofErr w:type="gramStart"/>
      <w:r w:rsidRPr="006C0CD9">
        <w:rPr>
          <w:sz w:val="24"/>
          <w:szCs w:val="24"/>
        </w:rPr>
        <w:t>При принятии решения о приемке результатов выполненных работ, отдельных этапов исполнения контракта или об отказе в приемке результатов выполненных работ, отдельных этапов исполнения контракта заказчик, приемочная комиссия (в случае ее создания) должны учитывать отраженные в заключении по результатам указанной экспертизы предложения экспертов, экспертных организаций, привлеченных для ее проведения.</w:t>
      </w:r>
      <w:proofErr w:type="gramEnd"/>
    </w:p>
    <w:p w:rsidR="00A7775F" w:rsidRPr="00554D13" w:rsidRDefault="00307FC3" w:rsidP="00307FC3">
      <w:pPr>
        <w:keepNext/>
        <w:spacing w:line="240" w:lineRule="auto"/>
        <w:ind w:firstLine="709"/>
        <w:rPr>
          <w:sz w:val="24"/>
          <w:szCs w:val="24"/>
        </w:rPr>
      </w:pPr>
      <w:r w:rsidRPr="00554D13">
        <w:rPr>
          <w:sz w:val="24"/>
          <w:szCs w:val="24"/>
        </w:rPr>
        <w:t>Для проведения экспертизы результата выполненных работ</w:t>
      </w:r>
      <w:r w:rsidRPr="00554D13">
        <w:rPr>
          <w:i/>
          <w:sz w:val="24"/>
          <w:szCs w:val="24"/>
        </w:rPr>
        <w:t xml:space="preserve"> </w:t>
      </w:r>
      <w:r w:rsidRPr="00554D13">
        <w:rPr>
          <w:sz w:val="24"/>
          <w:szCs w:val="24"/>
        </w:rPr>
        <w:t>эксперты, экспертные организации имеют право запрашивать у Подрядчика дополнительные материалы, относящиеся к условиям исполнения Контракта.</w:t>
      </w:r>
    </w:p>
    <w:p w:rsidR="002A7888" w:rsidRPr="00554D13" w:rsidRDefault="002A7888" w:rsidP="00307FC3">
      <w:pPr>
        <w:keepNext/>
        <w:spacing w:line="240" w:lineRule="auto"/>
        <w:ind w:firstLine="709"/>
        <w:rPr>
          <w:sz w:val="24"/>
          <w:szCs w:val="24"/>
        </w:rPr>
      </w:pPr>
      <w:r w:rsidRPr="00554D13">
        <w:rPr>
          <w:sz w:val="24"/>
          <w:szCs w:val="24"/>
        </w:rPr>
        <w:t xml:space="preserve">6.5. </w:t>
      </w:r>
      <w:r w:rsidR="00BB6B11" w:rsidRPr="003A59C3">
        <w:rPr>
          <w:sz w:val="24"/>
          <w:szCs w:val="24"/>
        </w:rPr>
        <w:t>Заказчик проводит приемку результата выполненных работ совместно с представителем Администрации Томского района и представителями населения (инициативной группы населения).</w:t>
      </w:r>
    </w:p>
    <w:p w:rsidR="006938F6" w:rsidRPr="009D48F5" w:rsidRDefault="00526874" w:rsidP="00671B4A">
      <w:pPr>
        <w:keepNext/>
        <w:spacing w:line="240" w:lineRule="auto"/>
        <w:ind w:firstLine="709"/>
        <w:rPr>
          <w:sz w:val="24"/>
          <w:szCs w:val="24"/>
        </w:rPr>
      </w:pPr>
      <w:r w:rsidRPr="00554D13">
        <w:rPr>
          <w:sz w:val="24"/>
          <w:szCs w:val="24"/>
        </w:rPr>
        <w:t xml:space="preserve">6.6. </w:t>
      </w:r>
      <w:proofErr w:type="gramStart"/>
      <w:r w:rsidR="006938F6" w:rsidRPr="009D48F5">
        <w:rPr>
          <w:sz w:val="24"/>
          <w:szCs w:val="24"/>
        </w:rPr>
        <w:t>Приемка и оплата выполненных работ, в том числе их отдельных этапов, осуществляются на основании документа о приемке работ, подписанного усиленными квалифицированными электронными подписями уполномоченных лиц сторон контракта в соответствии с положениями Федерального закона «Об электронной подписи», подтверждающего выполнение комплексов (видов) работ (этапов работ) в соответствии с проектом по ремонту или сметным расчетом по ремонту, условиями контракта.</w:t>
      </w:r>
      <w:proofErr w:type="gramEnd"/>
    </w:p>
    <w:p w:rsidR="000E6EBB" w:rsidRDefault="006A388D" w:rsidP="00671B4A">
      <w:pPr>
        <w:keepNext/>
        <w:spacing w:line="240" w:lineRule="auto"/>
        <w:ind w:firstLine="709"/>
        <w:rPr>
          <w:sz w:val="24"/>
          <w:szCs w:val="24"/>
        </w:rPr>
      </w:pPr>
      <w:proofErr w:type="gramStart"/>
      <w:r w:rsidRPr="009D48F5">
        <w:rPr>
          <w:sz w:val="24"/>
          <w:szCs w:val="24"/>
        </w:rPr>
        <w:t xml:space="preserve">В целях приемки выполненных работ подрядчик для подтверждения объемов и качества выполненных работ, предусмотренных проектом по ремонту или сметным расчетом по ремонту, формирует с использованием единой информационной системы документ о приемке работ, подписывает его усиленной квалифицированной электронной подписью лица, имеющего право действовать от имени подрядчика, и размещает в единой информационной системе. </w:t>
      </w:r>
      <w:proofErr w:type="gramEnd"/>
    </w:p>
    <w:p w:rsidR="006A388D" w:rsidRPr="00554D13" w:rsidRDefault="006A388D" w:rsidP="00671B4A">
      <w:pPr>
        <w:keepNext/>
        <w:spacing w:line="240" w:lineRule="auto"/>
        <w:ind w:firstLine="709"/>
        <w:rPr>
          <w:sz w:val="24"/>
          <w:szCs w:val="24"/>
        </w:rPr>
      </w:pPr>
      <w:r w:rsidRPr="009D48F5">
        <w:rPr>
          <w:sz w:val="24"/>
          <w:szCs w:val="24"/>
        </w:rPr>
        <w:t>Также в единой информационной системе подрядчик размещает исполнительную документацию.</w:t>
      </w:r>
    </w:p>
    <w:p w:rsidR="00386C2F" w:rsidRDefault="00671B4A" w:rsidP="00671B4A">
      <w:pPr>
        <w:keepNext/>
        <w:spacing w:line="240" w:lineRule="auto"/>
        <w:ind w:firstLine="709"/>
        <w:rPr>
          <w:sz w:val="24"/>
          <w:szCs w:val="24"/>
        </w:rPr>
      </w:pPr>
      <w:proofErr w:type="gramStart"/>
      <w:r w:rsidRPr="00554D13">
        <w:rPr>
          <w:sz w:val="24"/>
          <w:szCs w:val="24"/>
        </w:rPr>
        <w:t xml:space="preserve">Заказчик в срок не позднее </w:t>
      </w:r>
      <w:r w:rsidR="00AF7629" w:rsidRPr="00554D13">
        <w:rPr>
          <w:sz w:val="24"/>
          <w:szCs w:val="24"/>
        </w:rPr>
        <w:t>20</w:t>
      </w:r>
      <w:r w:rsidRPr="00554D13">
        <w:rPr>
          <w:sz w:val="24"/>
          <w:szCs w:val="24"/>
        </w:rPr>
        <w:t xml:space="preserve"> (</w:t>
      </w:r>
      <w:r w:rsidR="00AF7629" w:rsidRPr="00554D13">
        <w:rPr>
          <w:sz w:val="24"/>
          <w:szCs w:val="24"/>
        </w:rPr>
        <w:t>двадцати</w:t>
      </w:r>
      <w:r w:rsidRPr="00554D13">
        <w:rPr>
          <w:sz w:val="24"/>
          <w:szCs w:val="24"/>
        </w:rPr>
        <w:t xml:space="preserve">) рабочих дней, следующих за днем поступления </w:t>
      </w:r>
      <w:r w:rsidR="0078519E" w:rsidRPr="00554D13">
        <w:rPr>
          <w:sz w:val="24"/>
          <w:szCs w:val="24"/>
        </w:rPr>
        <w:t xml:space="preserve">в личный кабинет Заказчика в ЕИС </w:t>
      </w:r>
      <w:r w:rsidRPr="00554D13">
        <w:rPr>
          <w:sz w:val="24"/>
          <w:szCs w:val="24"/>
        </w:rPr>
        <w:t>документ</w:t>
      </w:r>
      <w:r w:rsidR="00D94DF7" w:rsidRPr="00554D13">
        <w:rPr>
          <w:sz w:val="24"/>
          <w:szCs w:val="24"/>
        </w:rPr>
        <w:t>а</w:t>
      </w:r>
      <w:r w:rsidRPr="00554D13">
        <w:rPr>
          <w:sz w:val="24"/>
          <w:szCs w:val="24"/>
        </w:rPr>
        <w:t xml:space="preserve"> о приемке, осуществляет приемку выполненных работ</w:t>
      </w:r>
      <w:r w:rsidR="00FB75A2" w:rsidRPr="00554D13">
        <w:rPr>
          <w:sz w:val="24"/>
          <w:szCs w:val="24"/>
        </w:rPr>
        <w:t xml:space="preserve"> (их результата)</w:t>
      </w:r>
      <w:r w:rsidRPr="00554D13">
        <w:rPr>
          <w:sz w:val="24"/>
          <w:szCs w:val="24"/>
        </w:rPr>
        <w:t xml:space="preserve">, </w:t>
      </w:r>
      <w:r w:rsidR="00C55187" w:rsidRPr="00554D13">
        <w:rPr>
          <w:sz w:val="24"/>
          <w:szCs w:val="24"/>
        </w:rPr>
        <w:t xml:space="preserve">и на основании исполнительной документации, </w:t>
      </w:r>
      <w:r w:rsidR="00204B41" w:rsidRPr="00554D13">
        <w:rPr>
          <w:sz w:val="24"/>
          <w:szCs w:val="24"/>
        </w:rPr>
        <w:lastRenderedPageBreak/>
        <w:t xml:space="preserve">фотоотчета отремонтированных объектов, предусмотренного пунктом 6.2 Контракта, </w:t>
      </w:r>
      <w:r w:rsidR="00C55187" w:rsidRPr="00554D13">
        <w:rPr>
          <w:sz w:val="24"/>
          <w:szCs w:val="24"/>
        </w:rPr>
        <w:t xml:space="preserve">подписанных Сторонами акта о приемке выполненных работ </w:t>
      </w:r>
      <w:r w:rsidR="00C55187" w:rsidRPr="008D5D84">
        <w:rPr>
          <w:sz w:val="24"/>
          <w:szCs w:val="24"/>
        </w:rPr>
        <w:t>по форме № КС-2 и справки о стоимости выполненных работ и затрат по форме</w:t>
      </w:r>
      <w:proofErr w:type="gramEnd"/>
      <w:r w:rsidR="00C55187" w:rsidRPr="008D5D84">
        <w:rPr>
          <w:sz w:val="24"/>
          <w:szCs w:val="24"/>
        </w:rPr>
        <w:t xml:space="preserve"> № КС-3</w:t>
      </w:r>
      <w:r w:rsidR="00C55187" w:rsidRPr="00554D13">
        <w:rPr>
          <w:sz w:val="24"/>
          <w:szCs w:val="24"/>
        </w:rPr>
        <w:t xml:space="preserve">, </w:t>
      </w:r>
      <w:r w:rsidRPr="00554D13">
        <w:rPr>
          <w:sz w:val="24"/>
          <w:szCs w:val="24"/>
        </w:rPr>
        <w:t>подписывает и размещает в ЕИС документ о приемке</w:t>
      </w:r>
      <w:r w:rsidR="00386C2F" w:rsidRPr="00554D13">
        <w:rPr>
          <w:sz w:val="24"/>
          <w:szCs w:val="24"/>
        </w:rPr>
        <w:t>.</w:t>
      </w:r>
    </w:p>
    <w:p w:rsidR="009E5489" w:rsidRPr="00554D13" w:rsidRDefault="00386C2F" w:rsidP="00671B4A">
      <w:pPr>
        <w:keepNext/>
        <w:spacing w:line="240" w:lineRule="auto"/>
        <w:ind w:firstLine="709"/>
        <w:rPr>
          <w:sz w:val="24"/>
          <w:szCs w:val="24"/>
        </w:rPr>
      </w:pPr>
      <w:r w:rsidRPr="000501CE">
        <w:rPr>
          <w:sz w:val="24"/>
          <w:szCs w:val="24"/>
        </w:rPr>
        <w:t>При принятии решения об отказе в приемке результатов выполненных работ заказчик формирует с использованием единой информационной системы мотивированный отказ и подписывает его усиленной квалифицированной электронной подписью лица, имеющего право действовать от имени заказчика.</w:t>
      </w:r>
      <w:r w:rsidR="00FC7BEC" w:rsidRPr="00554D13">
        <w:rPr>
          <w:sz w:val="24"/>
          <w:szCs w:val="24"/>
        </w:rPr>
        <w:t xml:space="preserve"> </w:t>
      </w:r>
    </w:p>
    <w:p w:rsidR="003D0E71" w:rsidRPr="002E503C" w:rsidRDefault="003D0E71" w:rsidP="00671B4A">
      <w:pPr>
        <w:keepNext/>
        <w:spacing w:line="240" w:lineRule="auto"/>
        <w:ind w:firstLine="709"/>
        <w:rPr>
          <w:sz w:val="24"/>
          <w:szCs w:val="24"/>
        </w:rPr>
      </w:pPr>
      <w:r w:rsidRPr="002E503C">
        <w:rPr>
          <w:sz w:val="24"/>
          <w:szCs w:val="24"/>
        </w:rPr>
        <w:t xml:space="preserve">6.7. </w:t>
      </w:r>
      <w:proofErr w:type="gramStart"/>
      <w:r w:rsidRPr="002E503C">
        <w:rPr>
          <w:sz w:val="24"/>
          <w:szCs w:val="24"/>
        </w:rPr>
        <w:t>При формировании документа о приемке работ или мотивированного отказа от приемки работ с использованием единой информационной системы, их размещении в единой информационной системе, обмене ими между подрядчиком и заказчиком с использованием единой информационной системы используются единые форматы электронных документов и открытые форматы для обмена данными, которые размещаются на официальном сайте единой информационной системы в информационно-телекоммуникационной сети "Интернет" Федеральным казначейством</w:t>
      </w:r>
      <w:proofErr w:type="gramEnd"/>
    </w:p>
    <w:p w:rsidR="003D0E71" w:rsidRPr="002E503C" w:rsidRDefault="003D0E71" w:rsidP="00671B4A">
      <w:pPr>
        <w:keepNext/>
        <w:spacing w:line="240" w:lineRule="auto"/>
        <w:ind w:firstLine="709"/>
        <w:rPr>
          <w:sz w:val="24"/>
          <w:szCs w:val="24"/>
        </w:rPr>
      </w:pPr>
      <w:r w:rsidRPr="002E503C">
        <w:rPr>
          <w:sz w:val="24"/>
          <w:szCs w:val="24"/>
        </w:rPr>
        <w:t xml:space="preserve">6.8. </w:t>
      </w:r>
      <w:proofErr w:type="gramStart"/>
      <w:r w:rsidRPr="002E503C">
        <w:rPr>
          <w:sz w:val="24"/>
          <w:szCs w:val="24"/>
        </w:rPr>
        <w:t>При наличии необходимых средств в связи с перераспределением объемов финансирования с последующих периодов на более ранние периоды заказчик по согласованию с подрядчиком в соответствии с дополнительным соглашением о перераспределении объемов финансирования к контракту принимает досрочно выполненные подрядчиком работы и оплачивает их в соответствии с условиями контракта и графиком оплаты выполненных по контракту работ (при наличии такого графика).</w:t>
      </w:r>
      <w:proofErr w:type="gramEnd"/>
    </w:p>
    <w:p w:rsidR="008F0C6C" w:rsidRPr="00554D13" w:rsidRDefault="008F0C6C" w:rsidP="008F0C6C">
      <w:pPr>
        <w:keepNext/>
        <w:spacing w:line="240" w:lineRule="auto"/>
        <w:ind w:firstLine="709"/>
        <w:rPr>
          <w:sz w:val="24"/>
          <w:szCs w:val="24"/>
        </w:rPr>
      </w:pPr>
      <w:r w:rsidRPr="00554D13">
        <w:rPr>
          <w:sz w:val="24"/>
          <w:szCs w:val="24"/>
        </w:rPr>
        <w:t>6.</w:t>
      </w:r>
      <w:r w:rsidR="003D0E71" w:rsidRPr="00554D13">
        <w:rPr>
          <w:sz w:val="24"/>
          <w:szCs w:val="24"/>
        </w:rPr>
        <w:t>9</w:t>
      </w:r>
      <w:r w:rsidRPr="00554D13">
        <w:rPr>
          <w:sz w:val="24"/>
          <w:szCs w:val="24"/>
        </w:rPr>
        <w:t xml:space="preserve">. В случае получения в соответствии с пунктом </w:t>
      </w:r>
      <w:r w:rsidR="00DF1256" w:rsidRPr="00554D13">
        <w:rPr>
          <w:sz w:val="24"/>
          <w:szCs w:val="24"/>
        </w:rPr>
        <w:t>6.</w:t>
      </w:r>
      <w:r w:rsidR="00526874" w:rsidRPr="00554D13">
        <w:rPr>
          <w:sz w:val="24"/>
          <w:szCs w:val="24"/>
        </w:rPr>
        <w:t>6</w:t>
      </w:r>
      <w:r w:rsidR="00DF1256" w:rsidRPr="00554D13">
        <w:rPr>
          <w:sz w:val="24"/>
          <w:szCs w:val="24"/>
        </w:rPr>
        <w:t>.</w:t>
      </w:r>
      <w:r w:rsidRPr="00554D13">
        <w:rPr>
          <w:sz w:val="24"/>
          <w:szCs w:val="24"/>
        </w:rPr>
        <w:t xml:space="preserve"> Контракта мотивированного отказа Подрядчик вправе устранить причины, указанные в таком мотивированном отказе, и направить Заказчику документ о приемке в порядке, предусмотренном частью 13 статьи 94 Закона № 44-ФЗ.</w:t>
      </w:r>
    </w:p>
    <w:p w:rsidR="008F0C6C" w:rsidRPr="00554D13" w:rsidRDefault="008F0C6C" w:rsidP="008F0C6C">
      <w:pPr>
        <w:keepNext/>
        <w:spacing w:line="240" w:lineRule="auto"/>
        <w:ind w:firstLine="709"/>
        <w:rPr>
          <w:sz w:val="24"/>
          <w:szCs w:val="24"/>
        </w:rPr>
      </w:pPr>
      <w:r w:rsidRPr="00554D13">
        <w:rPr>
          <w:sz w:val="24"/>
          <w:szCs w:val="24"/>
        </w:rPr>
        <w:t>6.</w:t>
      </w:r>
      <w:r w:rsidR="009B7F69">
        <w:rPr>
          <w:sz w:val="24"/>
          <w:szCs w:val="24"/>
        </w:rPr>
        <w:t>10</w:t>
      </w:r>
      <w:r w:rsidRPr="00554D13">
        <w:rPr>
          <w:sz w:val="24"/>
          <w:szCs w:val="24"/>
        </w:rPr>
        <w:t>. Документ о приемке не подписывается Заказчиком до предоставления Подрядчиком обеспечения гарантийных обязательств.</w:t>
      </w:r>
    </w:p>
    <w:p w:rsidR="008F0C6C" w:rsidRPr="00554D13" w:rsidRDefault="00433A4F" w:rsidP="008F0C6C">
      <w:pPr>
        <w:keepNext/>
        <w:spacing w:line="240" w:lineRule="auto"/>
        <w:ind w:firstLine="709"/>
        <w:rPr>
          <w:sz w:val="24"/>
          <w:szCs w:val="24"/>
        </w:rPr>
      </w:pPr>
      <w:r w:rsidRPr="00554D13">
        <w:rPr>
          <w:sz w:val="24"/>
          <w:szCs w:val="24"/>
        </w:rPr>
        <w:t>Датой приемки выполненных работ (их результата) считается дата размещения в ЕИС документа о приемке, подписанного Заказчиком.</w:t>
      </w:r>
    </w:p>
    <w:p w:rsidR="00A7775F" w:rsidRPr="00554D13" w:rsidRDefault="00A7775F" w:rsidP="00A7775F">
      <w:pPr>
        <w:keepNext/>
        <w:spacing w:line="240" w:lineRule="auto"/>
        <w:ind w:firstLine="709"/>
        <w:rPr>
          <w:sz w:val="24"/>
          <w:szCs w:val="24"/>
        </w:rPr>
      </w:pPr>
      <w:r w:rsidRPr="00554D13">
        <w:rPr>
          <w:sz w:val="24"/>
          <w:szCs w:val="24"/>
        </w:rPr>
        <w:t>6.</w:t>
      </w:r>
      <w:r w:rsidR="009B7F69">
        <w:rPr>
          <w:sz w:val="24"/>
          <w:szCs w:val="24"/>
        </w:rPr>
        <w:t>11</w:t>
      </w:r>
      <w:r w:rsidRPr="00554D13">
        <w:rPr>
          <w:sz w:val="24"/>
          <w:szCs w:val="24"/>
        </w:rPr>
        <w:t>. Заказчик вправе вместо безвозмездного устранения Подрядчиком недостатков привлечь для исправления некачественно выполненных работ третьих лиц или устранить недостатки своими силами, потребовав от Подрядчика возмещения своих расходов, связанных с устранением недостатков.</w:t>
      </w:r>
    </w:p>
    <w:p w:rsidR="00A7775F" w:rsidRPr="00554D13" w:rsidRDefault="00A7775F" w:rsidP="00A7775F">
      <w:pPr>
        <w:keepNext/>
        <w:spacing w:line="240" w:lineRule="auto"/>
        <w:ind w:firstLine="709"/>
        <w:rPr>
          <w:sz w:val="24"/>
          <w:szCs w:val="24"/>
        </w:rPr>
      </w:pPr>
      <w:r w:rsidRPr="00554D13">
        <w:rPr>
          <w:sz w:val="24"/>
          <w:szCs w:val="24"/>
        </w:rPr>
        <w:t>6.</w:t>
      </w:r>
      <w:r w:rsidR="00364EA3" w:rsidRPr="00554D13">
        <w:rPr>
          <w:sz w:val="24"/>
          <w:szCs w:val="24"/>
        </w:rPr>
        <w:t>1</w:t>
      </w:r>
      <w:r w:rsidR="003D0918">
        <w:rPr>
          <w:sz w:val="24"/>
          <w:szCs w:val="24"/>
        </w:rPr>
        <w:t>2</w:t>
      </w:r>
      <w:r w:rsidRPr="00554D13">
        <w:rPr>
          <w:sz w:val="24"/>
          <w:szCs w:val="24"/>
        </w:rPr>
        <w:t>. Если отступления в работе от условий Контракта или иные недостатки результата выполненных работ</w:t>
      </w:r>
      <w:r w:rsidR="009B276A" w:rsidRPr="00554D13">
        <w:rPr>
          <w:sz w:val="24"/>
          <w:szCs w:val="24"/>
        </w:rPr>
        <w:t xml:space="preserve"> (их результата)</w:t>
      </w:r>
      <w:r w:rsidRPr="00554D13">
        <w:rPr>
          <w:sz w:val="24"/>
          <w:szCs w:val="24"/>
        </w:rPr>
        <w:t xml:space="preserve"> в установленный Заказчиком срок не были устранены Подрядчиком, либо являются существенными и неустранимыми, Заказчик вправе отказаться от исполнения обязательств по Контракту и потребовать возмещения причиненных убытков.</w:t>
      </w:r>
    </w:p>
    <w:p w:rsidR="00A7775F" w:rsidRPr="00554D13" w:rsidRDefault="00A7775F" w:rsidP="00A7775F">
      <w:pPr>
        <w:keepNext/>
        <w:spacing w:line="240" w:lineRule="auto"/>
        <w:ind w:firstLine="709"/>
        <w:rPr>
          <w:sz w:val="24"/>
          <w:szCs w:val="24"/>
        </w:rPr>
      </w:pPr>
      <w:r w:rsidRPr="00554D13">
        <w:rPr>
          <w:sz w:val="24"/>
          <w:szCs w:val="24"/>
        </w:rPr>
        <w:t>6.</w:t>
      </w:r>
      <w:r w:rsidR="00A9307C" w:rsidRPr="00554D13">
        <w:rPr>
          <w:sz w:val="24"/>
          <w:szCs w:val="24"/>
        </w:rPr>
        <w:t>1</w:t>
      </w:r>
      <w:r w:rsidR="003D0918">
        <w:rPr>
          <w:sz w:val="24"/>
          <w:szCs w:val="24"/>
        </w:rPr>
        <w:t>3</w:t>
      </w:r>
      <w:r w:rsidRPr="00554D13">
        <w:rPr>
          <w:sz w:val="24"/>
          <w:szCs w:val="24"/>
        </w:rPr>
        <w:t>. При возникновении между Заказчиком и Подрядчиком спора по поводу недостатков результата выполненных работ или их причин по требованию любой из Сторон должна быть назначена экспертиза.</w:t>
      </w:r>
    </w:p>
    <w:p w:rsidR="00A7775F" w:rsidRPr="00554D13" w:rsidRDefault="00A7775F" w:rsidP="00A7775F">
      <w:pPr>
        <w:keepNext/>
        <w:spacing w:line="240" w:lineRule="auto"/>
        <w:ind w:firstLine="709"/>
        <w:rPr>
          <w:sz w:val="24"/>
          <w:szCs w:val="24"/>
        </w:rPr>
      </w:pPr>
      <w:r w:rsidRPr="00554D13">
        <w:rPr>
          <w:sz w:val="24"/>
          <w:szCs w:val="24"/>
        </w:rPr>
        <w:t xml:space="preserve">Расходы по проведению экспертизы несет Подрядчик, за исключением случаев, когда экспертизой установлено отсутствие нарушений Подрядчиком условий Контракта или причинной связи между действиями Подрядчика и обнаруженными недостатками. В указанных случаях расходы на экспертизу несет Сторона, потребовавшая назначения экспертизы, а если она назначена по соглашению между Сторонами - обе Стороны поровну. </w:t>
      </w:r>
    </w:p>
    <w:p w:rsidR="00A7775F" w:rsidRPr="00554D13" w:rsidRDefault="00A7775F" w:rsidP="00A7775F">
      <w:pPr>
        <w:keepNext/>
        <w:spacing w:line="240" w:lineRule="auto"/>
        <w:ind w:firstLine="709"/>
        <w:rPr>
          <w:sz w:val="24"/>
          <w:szCs w:val="24"/>
        </w:rPr>
      </w:pPr>
      <w:r w:rsidRPr="00554D13">
        <w:rPr>
          <w:sz w:val="24"/>
          <w:szCs w:val="24"/>
        </w:rPr>
        <w:t>6.1</w:t>
      </w:r>
      <w:r w:rsidR="003D0918">
        <w:rPr>
          <w:sz w:val="24"/>
          <w:szCs w:val="24"/>
        </w:rPr>
        <w:t>4</w:t>
      </w:r>
      <w:r w:rsidRPr="00554D13">
        <w:rPr>
          <w:sz w:val="24"/>
          <w:szCs w:val="24"/>
        </w:rPr>
        <w:t xml:space="preserve">. Приемка скрытых работ: </w:t>
      </w:r>
    </w:p>
    <w:p w:rsidR="00B337BF" w:rsidRPr="00554D13" w:rsidRDefault="00B337BF" w:rsidP="000A38E4">
      <w:pPr>
        <w:keepNext/>
        <w:spacing w:line="240" w:lineRule="auto"/>
        <w:ind w:firstLine="709"/>
        <w:rPr>
          <w:sz w:val="24"/>
          <w:szCs w:val="24"/>
        </w:rPr>
      </w:pPr>
      <w:r w:rsidRPr="00554D13">
        <w:rPr>
          <w:sz w:val="24"/>
          <w:szCs w:val="24"/>
        </w:rPr>
        <w:t>6.1</w:t>
      </w:r>
      <w:r w:rsidR="003D0918">
        <w:rPr>
          <w:sz w:val="24"/>
          <w:szCs w:val="24"/>
        </w:rPr>
        <w:t>4</w:t>
      </w:r>
      <w:r w:rsidRPr="00554D13">
        <w:rPr>
          <w:sz w:val="24"/>
          <w:szCs w:val="24"/>
        </w:rPr>
        <w:t xml:space="preserve">.1. Подрядчик обязан письменно, не </w:t>
      </w:r>
      <w:proofErr w:type="gramStart"/>
      <w:r w:rsidRPr="00554D13">
        <w:rPr>
          <w:sz w:val="24"/>
          <w:szCs w:val="24"/>
        </w:rPr>
        <w:t>позднее</w:t>
      </w:r>
      <w:proofErr w:type="gramEnd"/>
      <w:r w:rsidRPr="00554D13">
        <w:rPr>
          <w:sz w:val="24"/>
          <w:szCs w:val="24"/>
        </w:rPr>
        <w:t xml:space="preserve"> чем за 3 (три) рабочих дня до начала приемки скрытых работ уведомить Заказчика о необходимости проведения приемки выполненных работ, с указанием даты их приемки. </w:t>
      </w:r>
    </w:p>
    <w:p w:rsidR="00B337BF" w:rsidRPr="00554D13" w:rsidRDefault="00B337BF" w:rsidP="000A38E4">
      <w:pPr>
        <w:keepNext/>
        <w:spacing w:line="240" w:lineRule="auto"/>
        <w:ind w:firstLine="709"/>
        <w:rPr>
          <w:sz w:val="24"/>
          <w:szCs w:val="24"/>
        </w:rPr>
      </w:pPr>
      <w:r w:rsidRPr="00554D13">
        <w:rPr>
          <w:sz w:val="24"/>
          <w:szCs w:val="24"/>
        </w:rPr>
        <w:t>По результатам приемки скрытых работ Стороны подписывают акт освидетельствования скрытых работ.</w:t>
      </w:r>
    </w:p>
    <w:p w:rsidR="00B337BF" w:rsidRPr="00554D13" w:rsidRDefault="00B337BF" w:rsidP="000A38E4">
      <w:pPr>
        <w:keepNext/>
        <w:spacing w:line="240" w:lineRule="auto"/>
        <w:ind w:firstLine="709"/>
        <w:rPr>
          <w:sz w:val="24"/>
          <w:szCs w:val="24"/>
        </w:rPr>
      </w:pPr>
      <w:r w:rsidRPr="00554D13">
        <w:rPr>
          <w:sz w:val="24"/>
          <w:szCs w:val="24"/>
        </w:rPr>
        <w:lastRenderedPageBreak/>
        <w:t>6.1</w:t>
      </w:r>
      <w:r w:rsidR="003D0918">
        <w:rPr>
          <w:sz w:val="24"/>
          <w:szCs w:val="24"/>
        </w:rPr>
        <w:t>4</w:t>
      </w:r>
      <w:r w:rsidRPr="00554D13">
        <w:rPr>
          <w:sz w:val="24"/>
          <w:szCs w:val="24"/>
        </w:rPr>
        <w:t>.2. Подрядчик приступает к выполнению последующих работ только после подписания акта освидетельствования скрытых работ Заказчиком без замечаний и внесения записи в журнал учета выполненных работ.</w:t>
      </w:r>
    </w:p>
    <w:p w:rsidR="00B337BF" w:rsidRPr="00554D13" w:rsidRDefault="00B337BF" w:rsidP="000A38E4">
      <w:pPr>
        <w:keepNext/>
        <w:spacing w:line="240" w:lineRule="auto"/>
        <w:ind w:firstLine="709"/>
        <w:rPr>
          <w:sz w:val="24"/>
          <w:szCs w:val="24"/>
        </w:rPr>
      </w:pPr>
      <w:r w:rsidRPr="00554D13">
        <w:rPr>
          <w:sz w:val="24"/>
          <w:szCs w:val="24"/>
        </w:rPr>
        <w:t xml:space="preserve">В противном случае по требованию Заказчика Подрядчик обязан вскрыть любую часть скрытых работ и восстановить ее после подписания акта освидетельствования скрытых работ за свой счет, за исключением случая, когда Заказчик, надлежащим образом извещенный о передаче скрытых работ, не прибыл для участия в их приемке. </w:t>
      </w:r>
    </w:p>
    <w:p w:rsidR="00B337BF" w:rsidRPr="00554D13" w:rsidRDefault="00B337BF" w:rsidP="000A38E4">
      <w:pPr>
        <w:keepNext/>
        <w:spacing w:line="240" w:lineRule="auto"/>
        <w:ind w:firstLine="709"/>
        <w:rPr>
          <w:sz w:val="24"/>
          <w:szCs w:val="24"/>
        </w:rPr>
      </w:pPr>
      <w:r w:rsidRPr="00554D13">
        <w:rPr>
          <w:sz w:val="24"/>
          <w:szCs w:val="24"/>
        </w:rPr>
        <w:t>В случае если Заказчик не потребовал вскрытия работ, выполненных без его подтверждения, при выявлении скрытых недостатков в период гарантийного срока Заказчик имеет право потребовать проведения работ по вскрытию в соответствии с настоящим пунктом Контракта.</w:t>
      </w:r>
    </w:p>
    <w:p w:rsidR="00A7775F" w:rsidRPr="00554D13" w:rsidRDefault="00B337BF" w:rsidP="00B337BF">
      <w:pPr>
        <w:keepNext/>
        <w:spacing w:line="240" w:lineRule="auto"/>
        <w:ind w:firstLine="709"/>
        <w:rPr>
          <w:sz w:val="24"/>
          <w:szCs w:val="24"/>
        </w:rPr>
      </w:pPr>
      <w:r w:rsidRPr="00554D13">
        <w:rPr>
          <w:sz w:val="24"/>
          <w:szCs w:val="24"/>
        </w:rPr>
        <w:t>6.1</w:t>
      </w:r>
      <w:r w:rsidR="003D0918">
        <w:rPr>
          <w:sz w:val="24"/>
          <w:szCs w:val="24"/>
        </w:rPr>
        <w:t>5</w:t>
      </w:r>
      <w:r w:rsidRPr="00554D13">
        <w:rPr>
          <w:sz w:val="24"/>
          <w:szCs w:val="24"/>
        </w:rPr>
        <w:t>. Заказчик, обнаруживший после приемки выполненных работ (их результата) отступления от условий Контракта или иные недостатки, которые не могли быть установлены при обычном способе приемки (скрытые недостатки), в том числе такие, которые были умышленно скрыты Подрядчиком, обязан известить об этом Подрядчика в письменной форме. Подрядчик обязуется устранить выявленные недостатки в срок, указанный в извещении.</w:t>
      </w:r>
    </w:p>
    <w:p w:rsidR="00A7775F" w:rsidRPr="00554D13" w:rsidRDefault="00A7775F" w:rsidP="00A7775F">
      <w:pPr>
        <w:keepNext/>
        <w:spacing w:line="240" w:lineRule="auto"/>
        <w:ind w:firstLine="709"/>
        <w:rPr>
          <w:sz w:val="24"/>
          <w:szCs w:val="24"/>
        </w:rPr>
      </w:pPr>
      <w:r w:rsidRPr="00554D13">
        <w:rPr>
          <w:sz w:val="24"/>
          <w:szCs w:val="24"/>
        </w:rPr>
        <w:t>6.1</w:t>
      </w:r>
      <w:r w:rsidR="003D0918">
        <w:rPr>
          <w:sz w:val="24"/>
          <w:szCs w:val="24"/>
        </w:rPr>
        <w:t>6</w:t>
      </w:r>
      <w:r w:rsidRPr="00554D13">
        <w:rPr>
          <w:sz w:val="24"/>
          <w:szCs w:val="24"/>
        </w:rPr>
        <w:t>. Внесение изменений Подрядчиком в Локальный сметный расчет</w:t>
      </w:r>
      <w:r w:rsidR="001C4EAE" w:rsidRPr="00554D13">
        <w:rPr>
          <w:sz w:val="24"/>
          <w:szCs w:val="24"/>
        </w:rPr>
        <w:t xml:space="preserve"> (смету)</w:t>
      </w:r>
      <w:r w:rsidRPr="00554D13">
        <w:rPr>
          <w:sz w:val="24"/>
          <w:szCs w:val="24"/>
        </w:rPr>
        <w:t xml:space="preserve"> </w:t>
      </w:r>
      <w:r w:rsidR="00ED4000" w:rsidRPr="00554D13">
        <w:rPr>
          <w:sz w:val="24"/>
          <w:szCs w:val="24"/>
        </w:rPr>
        <w:t>№</w:t>
      </w:r>
      <w:r w:rsidR="008C45E7" w:rsidRPr="008C45E7">
        <w:rPr>
          <w:sz w:val="24"/>
          <w:szCs w:val="24"/>
        </w:rPr>
        <w:t xml:space="preserve"> </w:t>
      </w:r>
      <w:r w:rsidR="008C45E7">
        <w:rPr>
          <w:sz w:val="24"/>
          <w:szCs w:val="24"/>
        </w:rPr>
        <w:t>ЛС</w:t>
      </w:r>
      <w:r w:rsidR="008D5CA9">
        <w:rPr>
          <w:sz w:val="24"/>
          <w:szCs w:val="24"/>
        </w:rPr>
        <w:t xml:space="preserve"> </w:t>
      </w:r>
      <w:r w:rsidR="008C45E7" w:rsidRPr="00002EFF">
        <w:rPr>
          <w:sz w:val="24"/>
          <w:szCs w:val="24"/>
        </w:rPr>
        <w:t>02-01-01</w:t>
      </w:r>
      <w:r w:rsidRPr="00554D13">
        <w:rPr>
          <w:sz w:val="24"/>
          <w:szCs w:val="24"/>
        </w:rPr>
        <w:t xml:space="preserve"> </w:t>
      </w:r>
      <w:r w:rsidR="008D5CA9">
        <w:rPr>
          <w:sz w:val="24"/>
          <w:szCs w:val="24"/>
        </w:rPr>
        <w:t xml:space="preserve">и схему, являющиеся неотъемлемой частью Сметной документации </w:t>
      </w:r>
      <w:r w:rsidRPr="00554D13">
        <w:rPr>
          <w:sz w:val="24"/>
          <w:szCs w:val="24"/>
        </w:rPr>
        <w:t xml:space="preserve">(Приложение </w:t>
      </w:r>
      <w:r w:rsidR="007E4542" w:rsidRPr="00554D13">
        <w:rPr>
          <w:sz w:val="24"/>
          <w:szCs w:val="24"/>
        </w:rPr>
        <w:t>2</w:t>
      </w:r>
      <w:r w:rsidRPr="00554D13">
        <w:rPr>
          <w:sz w:val="24"/>
          <w:szCs w:val="24"/>
        </w:rPr>
        <w:t xml:space="preserve"> к Контракту) </w:t>
      </w:r>
      <w:r w:rsidRPr="00CE2E13">
        <w:rPr>
          <w:sz w:val="24"/>
          <w:szCs w:val="24"/>
        </w:rPr>
        <w:t>в одностороннем порядке запрещается.</w:t>
      </w:r>
    </w:p>
    <w:p w:rsidR="001F1C73" w:rsidRPr="00AF7374" w:rsidRDefault="001F1C73" w:rsidP="001F1C73">
      <w:pPr>
        <w:keepNext/>
        <w:spacing w:line="240" w:lineRule="auto"/>
        <w:ind w:firstLine="709"/>
        <w:rPr>
          <w:sz w:val="24"/>
          <w:szCs w:val="24"/>
        </w:rPr>
      </w:pPr>
      <w:r w:rsidRPr="00AF7374">
        <w:rPr>
          <w:sz w:val="24"/>
          <w:szCs w:val="24"/>
        </w:rPr>
        <w:t>6.1</w:t>
      </w:r>
      <w:r w:rsidR="003D0918">
        <w:rPr>
          <w:sz w:val="24"/>
          <w:szCs w:val="24"/>
        </w:rPr>
        <w:t>7</w:t>
      </w:r>
      <w:r w:rsidRPr="00AF7374">
        <w:rPr>
          <w:sz w:val="24"/>
          <w:szCs w:val="24"/>
        </w:rPr>
        <w:t>. О необходимости возобновления работ заказчик направляет подрядчику уведомление о возобновлении работ на объекте. Подрядчик должен возобновить работы в сроки, установленные заказчиком в указанном уведомлении.</w:t>
      </w:r>
    </w:p>
    <w:p w:rsidR="001F1C73" w:rsidRPr="00AF7374" w:rsidRDefault="001F1C73" w:rsidP="001F1C73">
      <w:pPr>
        <w:keepNext/>
        <w:spacing w:line="240" w:lineRule="auto"/>
        <w:ind w:firstLine="709"/>
        <w:rPr>
          <w:sz w:val="24"/>
          <w:szCs w:val="24"/>
        </w:rPr>
      </w:pPr>
      <w:r w:rsidRPr="00AF7374">
        <w:rPr>
          <w:sz w:val="24"/>
          <w:szCs w:val="24"/>
        </w:rPr>
        <w:t>6.1</w:t>
      </w:r>
      <w:r w:rsidR="003D0918">
        <w:rPr>
          <w:sz w:val="24"/>
          <w:szCs w:val="24"/>
        </w:rPr>
        <w:t>8</w:t>
      </w:r>
      <w:r w:rsidRPr="00AF7374">
        <w:rPr>
          <w:sz w:val="24"/>
          <w:szCs w:val="24"/>
        </w:rPr>
        <w:t xml:space="preserve">. Подрядчик обязан немедленно предупредить заказчика </w:t>
      </w:r>
      <w:r w:rsidR="00183DB6" w:rsidRPr="00554D13">
        <w:rPr>
          <w:sz w:val="24"/>
          <w:szCs w:val="24"/>
        </w:rPr>
        <w:t xml:space="preserve">и организацию, осуществляющую строительный </w:t>
      </w:r>
      <w:proofErr w:type="gramStart"/>
      <w:r w:rsidR="00183DB6" w:rsidRPr="00554D13">
        <w:rPr>
          <w:sz w:val="24"/>
          <w:szCs w:val="24"/>
        </w:rPr>
        <w:t>контроль за</w:t>
      </w:r>
      <w:proofErr w:type="gramEnd"/>
      <w:r w:rsidR="00183DB6" w:rsidRPr="00554D13">
        <w:rPr>
          <w:sz w:val="24"/>
          <w:szCs w:val="24"/>
        </w:rPr>
        <w:t xml:space="preserve"> выполнением работ по ремонту автомобильных дорог,</w:t>
      </w:r>
      <w:r w:rsidR="00183DB6">
        <w:rPr>
          <w:sz w:val="24"/>
          <w:szCs w:val="24"/>
        </w:rPr>
        <w:t xml:space="preserve"> </w:t>
      </w:r>
      <w:r w:rsidRPr="00AF7374">
        <w:rPr>
          <w:sz w:val="24"/>
          <w:szCs w:val="24"/>
        </w:rPr>
        <w:t>и до получения от него указаний приостановить работы при обнаружении:</w:t>
      </w:r>
    </w:p>
    <w:p w:rsidR="001F1C73" w:rsidRPr="00AF7374" w:rsidRDefault="001F1C73" w:rsidP="001F1C73">
      <w:pPr>
        <w:keepNext/>
        <w:spacing w:line="240" w:lineRule="auto"/>
        <w:ind w:firstLine="709"/>
        <w:rPr>
          <w:sz w:val="24"/>
          <w:szCs w:val="24"/>
        </w:rPr>
      </w:pPr>
      <w:r w:rsidRPr="00AF7374">
        <w:rPr>
          <w:sz w:val="24"/>
          <w:szCs w:val="24"/>
        </w:rPr>
        <w:t>а)</w:t>
      </w:r>
      <w:r w:rsidRPr="00AF7374">
        <w:rPr>
          <w:sz w:val="24"/>
          <w:szCs w:val="24"/>
        </w:rPr>
        <w:tab/>
        <w:t xml:space="preserve">непригодности или недоброкачественности </w:t>
      </w:r>
      <w:proofErr w:type="gramStart"/>
      <w:r w:rsidRPr="00AF7374">
        <w:rPr>
          <w:sz w:val="24"/>
          <w:szCs w:val="24"/>
        </w:rPr>
        <w:t>предоставленных</w:t>
      </w:r>
      <w:proofErr w:type="gramEnd"/>
      <w:r w:rsidRPr="00AF7374">
        <w:rPr>
          <w:sz w:val="24"/>
          <w:szCs w:val="24"/>
        </w:rPr>
        <w:t xml:space="preserve"> заказчиком материала, оборудования или технической документации;</w:t>
      </w:r>
    </w:p>
    <w:p w:rsidR="001F1C73" w:rsidRPr="00AF7374" w:rsidRDefault="001F1C73" w:rsidP="001F1C73">
      <w:pPr>
        <w:keepNext/>
        <w:spacing w:line="240" w:lineRule="auto"/>
        <w:ind w:firstLine="709"/>
        <w:rPr>
          <w:sz w:val="24"/>
          <w:szCs w:val="24"/>
        </w:rPr>
      </w:pPr>
      <w:r w:rsidRPr="00AF7374">
        <w:rPr>
          <w:sz w:val="24"/>
          <w:szCs w:val="24"/>
        </w:rPr>
        <w:t>б)</w:t>
      </w:r>
      <w:r w:rsidRPr="00AF7374">
        <w:rPr>
          <w:sz w:val="24"/>
          <w:szCs w:val="24"/>
        </w:rPr>
        <w:tab/>
        <w:t>возможных неблагоприятных для заказчика последствий выполнения его указаний о способе исполнения работ;</w:t>
      </w:r>
    </w:p>
    <w:p w:rsidR="001F1C73" w:rsidRDefault="001F1C73" w:rsidP="001F1C73">
      <w:pPr>
        <w:keepNext/>
        <w:spacing w:line="240" w:lineRule="auto"/>
        <w:ind w:firstLine="709"/>
        <w:rPr>
          <w:sz w:val="24"/>
          <w:szCs w:val="24"/>
        </w:rPr>
      </w:pPr>
      <w:r w:rsidRPr="00AF7374">
        <w:rPr>
          <w:sz w:val="24"/>
          <w:szCs w:val="24"/>
        </w:rPr>
        <w:t>в)</w:t>
      </w:r>
      <w:r w:rsidRPr="00AF7374">
        <w:rPr>
          <w:sz w:val="24"/>
          <w:szCs w:val="24"/>
        </w:rPr>
        <w:tab/>
        <w:t>иных не зависящих от подрядчика обстоятельств, которые грозят годности или прочности результатов выполняемых работ либо создают невозможность завершения работ в срок.</w:t>
      </w:r>
    </w:p>
    <w:p w:rsidR="00A7775F" w:rsidRPr="00554D13" w:rsidRDefault="00A7775F" w:rsidP="00A7775F">
      <w:pPr>
        <w:keepNext/>
        <w:tabs>
          <w:tab w:val="left" w:pos="1440"/>
        </w:tabs>
        <w:spacing w:line="240" w:lineRule="auto"/>
        <w:ind w:firstLine="709"/>
        <w:jc w:val="center"/>
        <w:rPr>
          <w:b/>
          <w:bCs/>
          <w:caps/>
          <w:sz w:val="24"/>
          <w:szCs w:val="24"/>
        </w:rPr>
      </w:pPr>
    </w:p>
    <w:p w:rsidR="00A7775F" w:rsidRPr="00554D13" w:rsidRDefault="00856172" w:rsidP="00A7775F">
      <w:pPr>
        <w:keepNext/>
        <w:tabs>
          <w:tab w:val="left" w:pos="0"/>
          <w:tab w:val="left" w:pos="1440"/>
        </w:tabs>
        <w:spacing w:line="240" w:lineRule="auto"/>
        <w:ind w:firstLine="709"/>
        <w:jc w:val="center"/>
        <w:rPr>
          <w:b/>
          <w:color w:val="000000"/>
          <w:sz w:val="24"/>
          <w:szCs w:val="24"/>
        </w:rPr>
      </w:pPr>
      <w:r w:rsidRPr="00554D13">
        <w:rPr>
          <w:b/>
          <w:color w:val="000000"/>
          <w:sz w:val="24"/>
          <w:szCs w:val="24"/>
        </w:rPr>
        <w:t>7. КАЧЕСТВО ВЫПОЛНЯЕМЫХ РАБОТ</w:t>
      </w:r>
    </w:p>
    <w:p w:rsidR="00A7775F" w:rsidRPr="00554D13" w:rsidRDefault="00A7775F" w:rsidP="00A7775F">
      <w:pPr>
        <w:keepNext/>
        <w:spacing w:line="240" w:lineRule="auto"/>
        <w:ind w:firstLine="709"/>
        <w:rPr>
          <w:color w:val="000000"/>
          <w:sz w:val="24"/>
          <w:szCs w:val="24"/>
        </w:rPr>
      </w:pPr>
      <w:r w:rsidRPr="00554D13">
        <w:rPr>
          <w:color w:val="000000"/>
          <w:sz w:val="24"/>
          <w:szCs w:val="24"/>
        </w:rPr>
        <w:t xml:space="preserve">7.1. </w:t>
      </w:r>
      <w:proofErr w:type="gramStart"/>
      <w:r w:rsidRPr="00554D13">
        <w:rPr>
          <w:color w:val="000000"/>
          <w:sz w:val="24"/>
          <w:szCs w:val="24"/>
        </w:rPr>
        <w:t xml:space="preserve">Функциональные, технические и качественные характеристики, эксплуатационные характеристики (при необходимости) работ,  результаты  работ </w:t>
      </w:r>
      <w:r w:rsidRPr="00554D13">
        <w:rPr>
          <w:sz w:val="24"/>
          <w:szCs w:val="24"/>
          <w:lang w:eastAsia="ru-RU"/>
        </w:rPr>
        <w:t xml:space="preserve">и иные показатели работ должны соответствовать </w:t>
      </w:r>
      <w:r w:rsidR="001707AD">
        <w:rPr>
          <w:sz w:val="24"/>
          <w:szCs w:val="24"/>
          <w:lang w:eastAsia="ru-RU"/>
        </w:rPr>
        <w:t xml:space="preserve">Техническому заданию (Приложение 1 к Контракту), </w:t>
      </w:r>
      <w:r w:rsidRPr="00554D13">
        <w:rPr>
          <w:sz w:val="24"/>
          <w:szCs w:val="24"/>
          <w:lang w:eastAsia="ru-RU"/>
        </w:rPr>
        <w:t xml:space="preserve">Локальному сметному расчету </w:t>
      </w:r>
      <w:r w:rsidR="004B3474" w:rsidRPr="00554D13">
        <w:rPr>
          <w:sz w:val="24"/>
          <w:szCs w:val="24"/>
          <w:lang w:eastAsia="ru-RU"/>
        </w:rPr>
        <w:t xml:space="preserve">(смете) </w:t>
      </w:r>
      <w:r w:rsidR="00776CD1" w:rsidRPr="00554D13">
        <w:rPr>
          <w:sz w:val="24"/>
          <w:szCs w:val="24"/>
          <w:lang w:eastAsia="ru-RU"/>
        </w:rPr>
        <w:t>№</w:t>
      </w:r>
      <w:r w:rsidR="008C45E7" w:rsidRPr="008C45E7">
        <w:rPr>
          <w:sz w:val="24"/>
          <w:szCs w:val="24"/>
        </w:rPr>
        <w:t xml:space="preserve"> </w:t>
      </w:r>
      <w:r w:rsidR="008C45E7">
        <w:rPr>
          <w:sz w:val="24"/>
          <w:szCs w:val="24"/>
        </w:rPr>
        <w:t>ЛС</w:t>
      </w:r>
      <w:r w:rsidR="00FF5AB9">
        <w:rPr>
          <w:sz w:val="24"/>
          <w:szCs w:val="24"/>
        </w:rPr>
        <w:t xml:space="preserve"> </w:t>
      </w:r>
      <w:r w:rsidR="008C45E7" w:rsidRPr="00002EFF">
        <w:rPr>
          <w:sz w:val="24"/>
          <w:szCs w:val="24"/>
        </w:rPr>
        <w:t>02-01-01</w:t>
      </w:r>
      <w:r w:rsidR="00953079">
        <w:rPr>
          <w:sz w:val="24"/>
          <w:szCs w:val="24"/>
        </w:rPr>
        <w:t>, являющемуся неотъемлемой частью Сметной документации</w:t>
      </w:r>
      <w:r w:rsidR="001707AD">
        <w:rPr>
          <w:sz w:val="24"/>
          <w:szCs w:val="24"/>
          <w:lang w:eastAsia="ru-RU"/>
        </w:rPr>
        <w:t xml:space="preserve"> (Приложение 2 к Контракту)</w:t>
      </w:r>
      <w:r w:rsidRPr="00554D13">
        <w:rPr>
          <w:sz w:val="24"/>
          <w:szCs w:val="24"/>
          <w:lang w:eastAsia="ru-RU"/>
        </w:rPr>
        <w:t>, условиям контракта, требованиям действующего законодательства Российской Федерации, предъявляемым к работам соответствующего рода, в том числе требованиям Гражданского кодекса Российской Федерации, Федерального</w:t>
      </w:r>
      <w:proofErr w:type="gramEnd"/>
      <w:r w:rsidRPr="00554D13">
        <w:rPr>
          <w:sz w:val="24"/>
          <w:szCs w:val="24"/>
          <w:lang w:eastAsia="ru-RU"/>
        </w:rPr>
        <w:t xml:space="preserve"> закона от 22 июля 2008 года № 123-ФЗ «Технический регламент о требованиях пожарной безопасности», Федерального закона от 30 декабря 2009 года № 384-ФЗ «Технический регламент о безопасности зданий и сооружений»,</w:t>
      </w:r>
      <w:r w:rsidR="0096638B" w:rsidRPr="00554D13">
        <w:rPr>
          <w:sz w:val="24"/>
          <w:szCs w:val="24"/>
          <w:lang w:eastAsia="ru-RU"/>
        </w:rPr>
        <w:t xml:space="preserve"> Федерального закона от 23 ноября 2009 года № 261-ФЗ «Об энергосбережении и о повышении энергетической эффективности и о внесении изменений в отдельные законодательные акты Российской Федерации»,</w:t>
      </w:r>
      <w:r w:rsidRPr="00554D13">
        <w:rPr>
          <w:sz w:val="24"/>
          <w:szCs w:val="24"/>
          <w:lang w:eastAsia="ru-RU"/>
        </w:rPr>
        <w:t xml:space="preserve"> </w:t>
      </w:r>
      <w:proofErr w:type="gramStart"/>
      <w:r w:rsidRPr="00554D13">
        <w:rPr>
          <w:sz w:val="24"/>
          <w:szCs w:val="24"/>
          <w:lang w:eastAsia="ru-RU"/>
        </w:rPr>
        <w:t>ТР</w:t>
      </w:r>
      <w:proofErr w:type="gramEnd"/>
      <w:r w:rsidRPr="00554D13">
        <w:rPr>
          <w:sz w:val="24"/>
          <w:szCs w:val="24"/>
          <w:lang w:eastAsia="ru-RU"/>
        </w:rPr>
        <w:t xml:space="preserve"> ТС 014/2011 «Безопасность автомобильных дорог», ГОСТ </w:t>
      </w:r>
      <w:proofErr w:type="gramStart"/>
      <w:r w:rsidRPr="00554D13">
        <w:rPr>
          <w:sz w:val="24"/>
          <w:szCs w:val="24"/>
          <w:lang w:eastAsia="ru-RU"/>
        </w:rPr>
        <w:t>Р</w:t>
      </w:r>
      <w:proofErr w:type="gramEnd"/>
      <w:r w:rsidRPr="00554D13">
        <w:rPr>
          <w:sz w:val="24"/>
          <w:szCs w:val="24"/>
          <w:lang w:eastAsia="ru-RU"/>
        </w:rPr>
        <w:t xml:space="preserve"> 50597-2017 «Дороги автомобильные и улицы. Требования к эксплуатационному состоянию, допустимому по условиям обеспечения безопасности дорожного движения. Методы контроля», иным положениям действующего законодательства Российской Федерации, экологическим, санитарно-гигиеническим, </w:t>
      </w:r>
      <w:r w:rsidRPr="00554D13">
        <w:rPr>
          <w:sz w:val="24"/>
          <w:szCs w:val="24"/>
          <w:lang w:eastAsia="ru-RU"/>
        </w:rPr>
        <w:lastRenderedPageBreak/>
        <w:t>противопожарным нормам, строительным нормам и правилам, и другим нормам, действующим на территории Российской Федерации, в части не противоречащей действующему законодательству Российской Федерации.</w:t>
      </w:r>
    </w:p>
    <w:p w:rsidR="00A7775F" w:rsidRPr="00554D13" w:rsidRDefault="00A7775F" w:rsidP="00A7775F">
      <w:pPr>
        <w:keepNext/>
        <w:spacing w:line="240" w:lineRule="auto"/>
        <w:ind w:firstLine="709"/>
        <w:rPr>
          <w:sz w:val="24"/>
          <w:szCs w:val="24"/>
          <w:lang w:eastAsia="ru-RU"/>
        </w:rPr>
      </w:pPr>
      <w:r w:rsidRPr="00554D13">
        <w:rPr>
          <w:color w:val="000000"/>
          <w:sz w:val="24"/>
          <w:szCs w:val="24"/>
        </w:rPr>
        <w:t xml:space="preserve">7.2. </w:t>
      </w:r>
      <w:r w:rsidR="0071329E" w:rsidRPr="00554D13">
        <w:rPr>
          <w:sz w:val="24"/>
          <w:szCs w:val="24"/>
          <w:lang w:eastAsia="ru-RU"/>
        </w:rPr>
        <w:t>По согласованию Заказчика с Подрядчиком допускается выполнение работ, функциональные, технические и качественные характеристики, эксплуатационные характеристики (при необходимости) которых являются улучшенными по сравнению с функциональными, техническими и качественными характеристиками, эксплуатационными характеристиками (при необходимости), указанными в Контракте.</w:t>
      </w:r>
    </w:p>
    <w:p w:rsidR="00D1788F" w:rsidRPr="00554D13" w:rsidRDefault="00A7775F" w:rsidP="00A70DC0">
      <w:pPr>
        <w:keepNext/>
        <w:tabs>
          <w:tab w:val="left" w:pos="0"/>
          <w:tab w:val="left" w:pos="1440"/>
        </w:tabs>
        <w:spacing w:line="240" w:lineRule="auto"/>
        <w:ind w:firstLine="709"/>
        <w:rPr>
          <w:color w:val="000000"/>
          <w:sz w:val="24"/>
          <w:szCs w:val="24"/>
        </w:rPr>
      </w:pPr>
      <w:r w:rsidRPr="00554D13">
        <w:rPr>
          <w:color w:val="000000"/>
          <w:sz w:val="24"/>
          <w:szCs w:val="24"/>
        </w:rPr>
        <w:t>7.</w:t>
      </w:r>
      <w:r w:rsidR="005A0ACD" w:rsidRPr="00554D13">
        <w:rPr>
          <w:color w:val="000000"/>
          <w:sz w:val="24"/>
          <w:szCs w:val="24"/>
        </w:rPr>
        <w:t>3</w:t>
      </w:r>
      <w:r w:rsidRPr="00554D13">
        <w:rPr>
          <w:color w:val="000000"/>
          <w:sz w:val="24"/>
          <w:szCs w:val="24"/>
        </w:rPr>
        <w:t xml:space="preserve">. </w:t>
      </w:r>
      <w:r w:rsidR="00D1788F" w:rsidRPr="00554D13">
        <w:rPr>
          <w:color w:val="000000"/>
          <w:sz w:val="24"/>
          <w:szCs w:val="24"/>
        </w:rPr>
        <w:t>Все работы по ремонту на пересечении с инженерными коммуникациями</w:t>
      </w:r>
      <w:r w:rsidR="003D4492" w:rsidRPr="00554D13">
        <w:rPr>
          <w:color w:val="000000"/>
          <w:sz w:val="24"/>
          <w:szCs w:val="24"/>
        </w:rPr>
        <w:t xml:space="preserve"> должны </w:t>
      </w:r>
      <w:r w:rsidR="00D1788F" w:rsidRPr="00554D13">
        <w:rPr>
          <w:color w:val="000000"/>
          <w:sz w:val="24"/>
          <w:szCs w:val="24"/>
        </w:rPr>
        <w:t>производить</w:t>
      </w:r>
      <w:r w:rsidR="003D4492" w:rsidRPr="00554D13">
        <w:rPr>
          <w:color w:val="000000"/>
          <w:sz w:val="24"/>
          <w:szCs w:val="24"/>
        </w:rPr>
        <w:t>ся</w:t>
      </w:r>
      <w:r w:rsidR="00D1788F" w:rsidRPr="00554D13">
        <w:rPr>
          <w:color w:val="000000"/>
          <w:sz w:val="24"/>
          <w:szCs w:val="24"/>
        </w:rPr>
        <w:t xml:space="preserve"> только на основании письменных разрешений организаций, эксплуатирующих данные коммуникации, под непосредственным надзором представителей организаций.</w:t>
      </w:r>
    </w:p>
    <w:p w:rsidR="00A7775F" w:rsidRPr="00554D13" w:rsidRDefault="00903707" w:rsidP="00903707">
      <w:pPr>
        <w:keepNext/>
        <w:spacing w:line="240" w:lineRule="auto"/>
        <w:ind w:firstLine="709"/>
        <w:rPr>
          <w:color w:val="000000"/>
          <w:sz w:val="24"/>
          <w:szCs w:val="24"/>
        </w:rPr>
      </w:pPr>
      <w:r w:rsidRPr="00554D13">
        <w:rPr>
          <w:color w:val="000000"/>
          <w:sz w:val="24"/>
          <w:szCs w:val="24"/>
        </w:rPr>
        <w:t>7.</w:t>
      </w:r>
      <w:r w:rsidR="00A70DC0">
        <w:rPr>
          <w:color w:val="000000"/>
          <w:sz w:val="24"/>
          <w:szCs w:val="24"/>
        </w:rPr>
        <w:t>4</w:t>
      </w:r>
      <w:r w:rsidRPr="00554D13">
        <w:rPr>
          <w:color w:val="000000"/>
          <w:sz w:val="24"/>
          <w:szCs w:val="24"/>
        </w:rPr>
        <w:t xml:space="preserve">. При сдаче работ </w:t>
      </w:r>
      <w:r w:rsidR="000A7922" w:rsidRPr="00554D13">
        <w:rPr>
          <w:color w:val="000000"/>
          <w:sz w:val="24"/>
          <w:szCs w:val="24"/>
        </w:rPr>
        <w:t xml:space="preserve">необходимо </w:t>
      </w:r>
      <w:r w:rsidRPr="00554D13">
        <w:rPr>
          <w:color w:val="000000"/>
          <w:sz w:val="24"/>
          <w:szCs w:val="24"/>
        </w:rPr>
        <w:t>учитыва</w:t>
      </w:r>
      <w:r w:rsidR="000A7922" w:rsidRPr="00554D13">
        <w:rPr>
          <w:color w:val="000000"/>
          <w:sz w:val="24"/>
          <w:szCs w:val="24"/>
        </w:rPr>
        <w:t>ть</w:t>
      </w:r>
      <w:r w:rsidRPr="00554D13">
        <w:rPr>
          <w:color w:val="000000"/>
          <w:sz w:val="24"/>
          <w:szCs w:val="24"/>
        </w:rPr>
        <w:t xml:space="preserve"> требования </w:t>
      </w:r>
      <w:r w:rsidR="00EE677F" w:rsidRPr="00554D13">
        <w:rPr>
          <w:sz w:val="24"/>
          <w:szCs w:val="24"/>
        </w:rPr>
        <w:t xml:space="preserve">ГОСТ </w:t>
      </w:r>
      <w:proofErr w:type="gramStart"/>
      <w:r w:rsidR="00EE677F" w:rsidRPr="00554D13">
        <w:rPr>
          <w:sz w:val="24"/>
          <w:szCs w:val="24"/>
        </w:rPr>
        <w:t>Р</w:t>
      </w:r>
      <w:proofErr w:type="gramEnd"/>
      <w:r w:rsidR="00EE677F" w:rsidRPr="00554D13">
        <w:rPr>
          <w:sz w:val="24"/>
          <w:szCs w:val="24"/>
        </w:rPr>
        <w:t xml:space="preserve"> 50597-2017 «Дороги автомобильные и улицы. Требования к эксплуатационному состоянию, допустимому по условиям обеспечения безопасности дорожного движения. Методы контроля»</w:t>
      </w:r>
      <w:r w:rsidR="00EE677F">
        <w:rPr>
          <w:sz w:val="24"/>
          <w:szCs w:val="24"/>
        </w:rPr>
        <w:t xml:space="preserve">, </w:t>
      </w:r>
      <w:r w:rsidR="00AF5C79" w:rsidRPr="00A70DC0">
        <w:rPr>
          <w:color w:val="000000"/>
          <w:sz w:val="24"/>
          <w:szCs w:val="24"/>
        </w:rPr>
        <w:t xml:space="preserve">ГОСТ 8267-93 «Щебень и гравий из плотных горных пород для строительных работ», ГОСТ 25607-2009 «Смеси щебеночно-гравийно-песчаные для покрытий и </w:t>
      </w:r>
      <w:proofErr w:type="gramStart"/>
      <w:r w:rsidR="00AF5C79" w:rsidRPr="00A70DC0">
        <w:rPr>
          <w:color w:val="000000"/>
          <w:sz w:val="24"/>
          <w:szCs w:val="24"/>
        </w:rPr>
        <w:t>оснований</w:t>
      </w:r>
      <w:proofErr w:type="gramEnd"/>
      <w:r w:rsidR="00AF5C79" w:rsidRPr="00A70DC0">
        <w:rPr>
          <w:color w:val="000000"/>
          <w:sz w:val="24"/>
          <w:szCs w:val="24"/>
        </w:rPr>
        <w:t xml:space="preserve"> автомобильных дорог и аэродромов. Технические условия»</w:t>
      </w:r>
      <w:r w:rsidRPr="00A70DC0">
        <w:rPr>
          <w:color w:val="000000"/>
          <w:sz w:val="24"/>
          <w:szCs w:val="24"/>
        </w:rPr>
        <w:t>.</w:t>
      </w:r>
    </w:p>
    <w:p w:rsidR="00A7775F" w:rsidRPr="00554D13" w:rsidRDefault="00A7775F" w:rsidP="00A7775F">
      <w:pPr>
        <w:keepNext/>
        <w:tabs>
          <w:tab w:val="left" w:pos="1440"/>
        </w:tabs>
        <w:spacing w:line="240" w:lineRule="auto"/>
        <w:ind w:firstLine="709"/>
        <w:jc w:val="center"/>
        <w:rPr>
          <w:b/>
          <w:sz w:val="24"/>
          <w:szCs w:val="24"/>
        </w:rPr>
      </w:pPr>
    </w:p>
    <w:p w:rsidR="00A7775F" w:rsidRPr="00554D13" w:rsidRDefault="00A7775F" w:rsidP="00A7775F">
      <w:pPr>
        <w:keepNext/>
        <w:tabs>
          <w:tab w:val="left" w:pos="1440"/>
        </w:tabs>
        <w:spacing w:line="240" w:lineRule="auto"/>
        <w:ind w:firstLine="709"/>
        <w:jc w:val="center"/>
        <w:rPr>
          <w:b/>
          <w:sz w:val="24"/>
          <w:szCs w:val="24"/>
        </w:rPr>
      </w:pPr>
      <w:r w:rsidRPr="00554D13">
        <w:rPr>
          <w:b/>
          <w:sz w:val="24"/>
          <w:szCs w:val="24"/>
        </w:rPr>
        <w:t>8. ОТВЕТСТВЕННОСТЬ СТОРОН</w:t>
      </w:r>
    </w:p>
    <w:p w:rsidR="0028282B" w:rsidRPr="006B7238" w:rsidRDefault="0028282B" w:rsidP="003B156C">
      <w:pPr>
        <w:keepNext/>
        <w:tabs>
          <w:tab w:val="left" w:pos="0"/>
          <w:tab w:val="left" w:pos="1440"/>
        </w:tabs>
        <w:spacing w:line="240" w:lineRule="auto"/>
        <w:ind w:firstLine="709"/>
        <w:rPr>
          <w:color w:val="000000"/>
          <w:sz w:val="24"/>
          <w:szCs w:val="24"/>
        </w:rPr>
      </w:pPr>
      <w:r w:rsidRPr="006B7238">
        <w:rPr>
          <w:color w:val="000000"/>
          <w:sz w:val="24"/>
          <w:szCs w:val="24"/>
        </w:rPr>
        <w:t xml:space="preserve">8.1. </w:t>
      </w:r>
      <w:r w:rsidR="00401604" w:rsidRPr="006B7238">
        <w:rPr>
          <w:color w:val="000000"/>
          <w:sz w:val="24"/>
          <w:szCs w:val="24"/>
        </w:rPr>
        <w:t>В случае неисполнения или ненадлежащего исполнения обязательств, предусмотренных контрактом, заказчик и подрядчик несут ответственность в соответствии со статьей 34 Федерального закона о контрактной системе, а также условиями контракта.</w:t>
      </w:r>
    </w:p>
    <w:p w:rsidR="00401604" w:rsidRPr="00554D13" w:rsidRDefault="00401604" w:rsidP="003B156C">
      <w:pPr>
        <w:keepNext/>
        <w:tabs>
          <w:tab w:val="left" w:pos="0"/>
          <w:tab w:val="left" w:pos="1440"/>
        </w:tabs>
        <w:spacing w:line="240" w:lineRule="auto"/>
        <w:ind w:firstLine="709"/>
        <w:rPr>
          <w:color w:val="000000"/>
          <w:sz w:val="24"/>
          <w:szCs w:val="24"/>
        </w:rPr>
      </w:pPr>
      <w:r w:rsidRPr="006B7238">
        <w:rPr>
          <w:color w:val="000000"/>
          <w:sz w:val="24"/>
          <w:szCs w:val="24"/>
        </w:rPr>
        <w:t xml:space="preserve">Штрафы начисляются за ненадлежащее исполнение заказчиком обязательств, предусмотренных контрактом, неисполнение или ненадлежащее исполнение подрядчиком обязательств, предусмотренных контрактом, за исключением просрочки исполнения предусмотренных контрактом обязательств заказчиком или подрядчиком (в том числе требований к гарантии качества выполненных работ, а также требований к гарантийным срокам). </w:t>
      </w:r>
      <w:proofErr w:type="gramStart"/>
      <w:r w:rsidRPr="006B7238">
        <w:rPr>
          <w:color w:val="000000"/>
          <w:sz w:val="24"/>
          <w:szCs w:val="24"/>
        </w:rPr>
        <w:t>Размер штрафа устанавливается контрактом в соответствии с Правилами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утвержденными постановлением Правительства Российской Федерации от 30 августа 2017 г. № 1042 «Об утверждении Правил определения размера штрафа, начисляемого в случае ненадлежащего исполнения заказчиком, неисполнения</w:t>
      </w:r>
      <w:proofErr w:type="gramEnd"/>
      <w:r w:rsidRPr="006B7238">
        <w:rPr>
          <w:color w:val="000000"/>
          <w:sz w:val="24"/>
          <w:szCs w:val="24"/>
        </w:rPr>
        <w:t xml:space="preserve"> </w:t>
      </w:r>
      <w:proofErr w:type="gramStart"/>
      <w:r w:rsidRPr="006B7238">
        <w:rPr>
          <w:color w:val="000000"/>
          <w:sz w:val="24"/>
          <w:szCs w:val="24"/>
        </w:rPr>
        <w:t>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о внесении изменений в постановление Правительства Российской Федерации от 15 мая 2017 г. № 570 и признании утратившим силу постановления Правительства Российской Федерации от 25 ноября 2013 г. № 1063».</w:t>
      </w:r>
      <w:proofErr w:type="gramEnd"/>
    </w:p>
    <w:p w:rsidR="0028282B" w:rsidRPr="00554D13" w:rsidRDefault="0028282B" w:rsidP="003B156C">
      <w:pPr>
        <w:keepNext/>
        <w:tabs>
          <w:tab w:val="left" w:pos="0"/>
          <w:tab w:val="left" w:pos="1440"/>
        </w:tabs>
        <w:spacing w:line="240" w:lineRule="auto"/>
        <w:ind w:firstLine="709"/>
        <w:rPr>
          <w:color w:val="000000"/>
          <w:sz w:val="24"/>
          <w:szCs w:val="24"/>
        </w:rPr>
      </w:pPr>
      <w:r w:rsidRPr="00554D13">
        <w:rPr>
          <w:color w:val="000000"/>
          <w:sz w:val="24"/>
          <w:szCs w:val="24"/>
        </w:rPr>
        <w:t>8.2. 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Подрядчик вправе потребовать уплаты неустоек (штрафов, пеней).</w:t>
      </w:r>
    </w:p>
    <w:p w:rsidR="0028282B" w:rsidRPr="00554D13" w:rsidRDefault="0028282B" w:rsidP="003B156C">
      <w:pPr>
        <w:keepNext/>
        <w:tabs>
          <w:tab w:val="left" w:pos="0"/>
          <w:tab w:val="left" w:pos="1440"/>
        </w:tabs>
        <w:spacing w:line="240" w:lineRule="auto"/>
        <w:ind w:firstLine="709"/>
        <w:rPr>
          <w:color w:val="000000"/>
          <w:sz w:val="24"/>
          <w:szCs w:val="24"/>
        </w:rPr>
      </w:pPr>
      <w:r w:rsidRPr="00554D13">
        <w:rPr>
          <w:color w:val="000000"/>
          <w:sz w:val="24"/>
          <w:szCs w:val="24"/>
        </w:rPr>
        <w:t>8.2.1. Пеня начисляется за каждый день просрочки исполнения Заказчиком обязательства, предусмотренного Контрактом, начиная со дня, следующего после дня истечения установленного Контрактом срока исполнения такого обязательства в размере одной трехсотой действующей на дату уплаты пеней ключевой ставки Центрального банка Российской Федерации от не уплаченной в срок суммы.</w:t>
      </w:r>
    </w:p>
    <w:p w:rsidR="0028282B" w:rsidRPr="00554D13" w:rsidRDefault="0028282B" w:rsidP="003B156C">
      <w:pPr>
        <w:keepNext/>
        <w:tabs>
          <w:tab w:val="left" w:pos="0"/>
          <w:tab w:val="left" w:pos="1440"/>
        </w:tabs>
        <w:spacing w:line="240" w:lineRule="auto"/>
        <w:ind w:firstLine="709"/>
        <w:rPr>
          <w:color w:val="000000"/>
          <w:sz w:val="24"/>
          <w:szCs w:val="24"/>
        </w:rPr>
      </w:pPr>
      <w:r w:rsidRPr="00554D13">
        <w:rPr>
          <w:color w:val="000000"/>
          <w:sz w:val="24"/>
          <w:szCs w:val="24"/>
        </w:rPr>
        <w:t xml:space="preserve">8.2.2. </w:t>
      </w:r>
      <w:proofErr w:type="gramStart"/>
      <w:r w:rsidRPr="00554D13">
        <w:rPr>
          <w:color w:val="000000"/>
          <w:sz w:val="24"/>
          <w:szCs w:val="24"/>
        </w:rPr>
        <w:t xml:space="preserve">Штрафы начисляются за каждый факт неисполнения Заказчиком обязательств, предусмотренных Контрактом, за исключением просрочки исполнения обязательств, </w:t>
      </w:r>
      <w:r w:rsidRPr="00554D13">
        <w:rPr>
          <w:color w:val="000000"/>
          <w:sz w:val="24"/>
          <w:szCs w:val="24"/>
        </w:rPr>
        <w:lastRenderedPageBreak/>
        <w:t>предусмотренных Контрактом, в порядке, установленном постановлением Правительства Российской Федерации от 30.08.2017 № 1042 «Об утверждении Правил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о внесении</w:t>
      </w:r>
      <w:proofErr w:type="gramEnd"/>
      <w:r w:rsidRPr="00554D13">
        <w:rPr>
          <w:color w:val="000000"/>
          <w:sz w:val="24"/>
          <w:szCs w:val="24"/>
        </w:rPr>
        <w:t xml:space="preserve"> изменений в постановление Правительства Российской Федерации от 15 мая 2017 г. № 570 и признании утратившим силу постановления Правительства Российской Федерации от 25 ноября 2013 г. № 1063».</w:t>
      </w:r>
    </w:p>
    <w:p w:rsidR="0028282B" w:rsidRPr="00554D13" w:rsidRDefault="0028282B" w:rsidP="003B156C">
      <w:pPr>
        <w:keepNext/>
        <w:tabs>
          <w:tab w:val="left" w:pos="0"/>
          <w:tab w:val="left" w:pos="1418"/>
        </w:tabs>
        <w:spacing w:line="240" w:lineRule="auto"/>
        <w:ind w:firstLine="709"/>
        <w:rPr>
          <w:color w:val="000000"/>
          <w:sz w:val="24"/>
          <w:szCs w:val="24"/>
        </w:rPr>
      </w:pPr>
      <w:r w:rsidRPr="00554D13">
        <w:rPr>
          <w:color w:val="000000"/>
          <w:sz w:val="24"/>
          <w:szCs w:val="24"/>
        </w:rPr>
        <w:t xml:space="preserve">Размер штрафа составляет ______________ (________) рублей (1000 рублей, если цена Контракта не превышает 3 </w:t>
      </w:r>
      <w:proofErr w:type="gramStart"/>
      <w:r w:rsidRPr="00554D13">
        <w:rPr>
          <w:color w:val="000000"/>
          <w:sz w:val="24"/>
          <w:szCs w:val="24"/>
        </w:rPr>
        <w:t>млн</w:t>
      </w:r>
      <w:proofErr w:type="gramEnd"/>
      <w:r w:rsidRPr="00554D13">
        <w:rPr>
          <w:color w:val="000000"/>
          <w:sz w:val="24"/>
          <w:szCs w:val="24"/>
        </w:rPr>
        <w:t xml:space="preserve"> рублей (включительно), 5000 рублей, если цена Контракта составляет от 3 млн рублей до 50 млн рублей (включительно), 10000 рублей, если цена Контракта составляет от 50 млн рублей до 100 млн рублей (включительно), 100000 рублей, если цена Контракта превышает 100 млн рублей).</w:t>
      </w:r>
    </w:p>
    <w:p w:rsidR="0028282B" w:rsidRPr="00554D13" w:rsidRDefault="0028282B" w:rsidP="003B156C">
      <w:pPr>
        <w:keepNext/>
        <w:tabs>
          <w:tab w:val="left" w:pos="0"/>
          <w:tab w:val="left" w:pos="1418"/>
        </w:tabs>
        <w:spacing w:line="240" w:lineRule="auto"/>
        <w:ind w:firstLine="709"/>
        <w:rPr>
          <w:color w:val="000000"/>
          <w:sz w:val="24"/>
          <w:szCs w:val="24"/>
        </w:rPr>
      </w:pPr>
      <w:r w:rsidRPr="00554D13">
        <w:rPr>
          <w:color w:val="000000"/>
          <w:sz w:val="24"/>
          <w:szCs w:val="24"/>
        </w:rPr>
        <w:t>8.3. В случае просрочки исполнения Подрядчиком обязательств, в том числе гарантийного обязательства, предусмотренных Контрактом, а также в иных случаях неисполнения или ненадлежащего исполнения Подрядчиком обязательств, предусмотренных Контрактом, Заказчик направляет Подрядчику претензию, содержащую требование об уплате неустоек (штрафов, пеней).</w:t>
      </w:r>
    </w:p>
    <w:p w:rsidR="0028282B" w:rsidRPr="00554D13" w:rsidRDefault="0028282B" w:rsidP="003B156C">
      <w:pPr>
        <w:keepNext/>
        <w:tabs>
          <w:tab w:val="left" w:pos="0"/>
          <w:tab w:val="left" w:pos="1418"/>
        </w:tabs>
        <w:spacing w:line="240" w:lineRule="auto"/>
        <w:ind w:firstLine="709"/>
        <w:rPr>
          <w:color w:val="000000"/>
          <w:sz w:val="24"/>
          <w:szCs w:val="24"/>
        </w:rPr>
      </w:pPr>
      <w:r w:rsidRPr="00554D13">
        <w:rPr>
          <w:color w:val="000000"/>
          <w:sz w:val="24"/>
          <w:szCs w:val="24"/>
        </w:rPr>
        <w:t xml:space="preserve">8.3.1. </w:t>
      </w:r>
      <w:proofErr w:type="gramStart"/>
      <w:r w:rsidRPr="00554D13">
        <w:rPr>
          <w:color w:val="000000"/>
          <w:sz w:val="24"/>
          <w:szCs w:val="24"/>
        </w:rPr>
        <w:t>Пеня начисляется за каждый день просрочки исполнения Подрядчиком обязательства, предусмотренного Контрактом, начиная со дня, следующего после дня истечения установленного Контрактом срока исполнения такого обязательства, и устанавливается Контрактом в размере одной трехсотой действующей на дату уплаты пени ключевой ставки Центрального банка Российской Федерации от цены Контракта (отдельного этапа исполнения Контракта), уменьшенной на сумму, пропорциональную объему обязательств, предусмотренных Контрактом (соответствующим отдельным этапом</w:t>
      </w:r>
      <w:proofErr w:type="gramEnd"/>
      <w:r w:rsidRPr="00554D13">
        <w:rPr>
          <w:color w:val="000000"/>
          <w:sz w:val="24"/>
          <w:szCs w:val="24"/>
        </w:rPr>
        <w:t xml:space="preserve"> исполнения Контракта) и фактически исполненных Подрядчиком, за исключением случаев, если законодательством Российской Федерации установлен иной порядок начисления пени.</w:t>
      </w:r>
    </w:p>
    <w:p w:rsidR="0028282B" w:rsidRPr="00554D13" w:rsidRDefault="0028282B" w:rsidP="003B156C">
      <w:pPr>
        <w:keepNext/>
        <w:tabs>
          <w:tab w:val="left" w:pos="0"/>
          <w:tab w:val="left" w:pos="1418"/>
        </w:tabs>
        <w:spacing w:line="240" w:lineRule="auto"/>
        <w:ind w:firstLine="709"/>
        <w:rPr>
          <w:color w:val="000000"/>
          <w:sz w:val="24"/>
          <w:szCs w:val="24"/>
        </w:rPr>
      </w:pPr>
      <w:r w:rsidRPr="00554D13">
        <w:rPr>
          <w:color w:val="000000"/>
          <w:sz w:val="24"/>
          <w:szCs w:val="24"/>
        </w:rPr>
        <w:t xml:space="preserve">8.3.2. </w:t>
      </w:r>
      <w:proofErr w:type="gramStart"/>
      <w:r w:rsidRPr="00554D13">
        <w:rPr>
          <w:color w:val="000000"/>
          <w:sz w:val="24"/>
          <w:szCs w:val="24"/>
        </w:rPr>
        <w:t>Штрафы начисляются за каждый факт неисполнения или ненадлежащего исполнения Подрядчиком обязательств, предусмотренных Контрактом, за исключением просрочки исполнения Подрядчиком обязательств, в том числе гарантийного обязательства, предусмотренных Контрактом, в порядке, установленном постановлением Правительства Российской Федерации от 30.08.2017 № 1042 «Об утверждении Правил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w:t>
      </w:r>
      <w:proofErr w:type="gramEnd"/>
      <w:r w:rsidRPr="00554D13">
        <w:rPr>
          <w:color w:val="000000"/>
          <w:sz w:val="24"/>
          <w:szCs w:val="24"/>
        </w:rPr>
        <w:t xml:space="preserve"> просрочки исполнения обязательств заказчиком, поставщиком (подрядчиком, исполнителем), о внесении изменений в постановление Правительства Российской Федерации от 15 мая 2017 г. № 570 и признании утратившим силу постановления Правительства Российской Федерации от 25 ноября 2013 г. № 1063».</w:t>
      </w:r>
    </w:p>
    <w:p w:rsidR="0028282B" w:rsidRPr="00554D13" w:rsidRDefault="0028282B" w:rsidP="003B156C">
      <w:pPr>
        <w:keepNext/>
        <w:tabs>
          <w:tab w:val="left" w:pos="0"/>
          <w:tab w:val="left" w:pos="1440"/>
        </w:tabs>
        <w:spacing w:line="240" w:lineRule="auto"/>
        <w:ind w:firstLine="709"/>
        <w:rPr>
          <w:color w:val="000000"/>
          <w:sz w:val="24"/>
          <w:szCs w:val="24"/>
        </w:rPr>
      </w:pPr>
      <w:proofErr w:type="gramStart"/>
      <w:r w:rsidRPr="00554D13">
        <w:rPr>
          <w:color w:val="000000"/>
          <w:sz w:val="24"/>
          <w:szCs w:val="24"/>
        </w:rPr>
        <w:t xml:space="preserve">Размер штрафа - _________ процентов цены Контракта; цены этапа исполнения Контракта (далее - цена Контракта (этапа); начальной (максимальной) цены Контракта, за исключением случаев, если законодательством Российской Федерации установлен иной порядок начисления штрафов. </w:t>
      </w:r>
      <w:proofErr w:type="gramEnd"/>
    </w:p>
    <w:p w:rsidR="0028282B" w:rsidRPr="00554D13" w:rsidRDefault="0028282B" w:rsidP="003B156C">
      <w:pPr>
        <w:keepNext/>
        <w:tabs>
          <w:tab w:val="left" w:pos="0"/>
          <w:tab w:val="left" w:pos="1440"/>
        </w:tabs>
        <w:spacing w:line="240" w:lineRule="auto"/>
        <w:ind w:firstLine="709"/>
        <w:rPr>
          <w:color w:val="000000"/>
          <w:sz w:val="24"/>
          <w:szCs w:val="24"/>
        </w:rPr>
      </w:pPr>
    </w:p>
    <w:p w:rsidR="004C4474" w:rsidRPr="00554D13" w:rsidRDefault="004C4474" w:rsidP="003B156C">
      <w:pPr>
        <w:keepNext/>
        <w:tabs>
          <w:tab w:val="left" w:pos="0"/>
          <w:tab w:val="left" w:pos="1440"/>
        </w:tabs>
        <w:spacing w:line="240" w:lineRule="auto"/>
        <w:ind w:firstLine="709"/>
        <w:rPr>
          <w:color w:val="000000"/>
          <w:sz w:val="24"/>
          <w:szCs w:val="24"/>
        </w:rPr>
      </w:pPr>
      <w:r w:rsidRPr="00554D13">
        <w:rPr>
          <w:color w:val="000000"/>
          <w:sz w:val="24"/>
          <w:szCs w:val="24"/>
        </w:rPr>
        <w:t>1 процент цены контракта (этапа), но не более 5 тыс. рублей и не менее 1 тыс. рублей.</w:t>
      </w:r>
    </w:p>
    <w:p w:rsidR="009F667C" w:rsidRPr="00554D13" w:rsidRDefault="009F667C" w:rsidP="003B156C">
      <w:pPr>
        <w:keepNext/>
        <w:tabs>
          <w:tab w:val="left" w:pos="0"/>
          <w:tab w:val="left" w:pos="1440"/>
        </w:tabs>
        <w:spacing w:line="240" w:lineRule="auto"/>
        <w:ind w:firstLine="709"/>
        <w:rPr>
          <w:color w:val="000000"/>
          <w:sz w:val="24"/>
          <w:szCs w:val="24"/>
        </w:rPr>
      </w:pPr>
    </w:p>
    <w:p w:rsidR="0028282B" w:rsidRPr="00554D13" w:rsidRDefault="0028282B" w:rsidP="003B156C">
      <w:pPr>
        <w:keepNext/>
        <w:tabs>
          <w:tab w:val="left" w:pos="0"/>
          <w:tab w:val="left" w:pos="1440"/>
        </w:tabs>
        <w:spacing w:line="240" w:lineRule="auto"/>
        <w:ind w:firstLine="709"/>
        <w:rPr>
          <w:color w:val="000000"/>
          <w:sz w:val="24"/>
          <w:szCs w:val="24"/>
        </w:rPr>
      </w:pPr>
      <w:r w:rsidRPr="00554D13">
        <w:rPr>
          <w:color w:val="000000"/>
          <w:sz w:val="24"/>
          <w:szCs w:val="24"/>
        </w:rPr>
        <w:t>Примечание: условие включается в Контра</w:t>
      </w:r>
      <w:proofErr w:type="gramStart"/>
      <w:r w:rsidRPr="00554D13">
        <w:rPr>
          <w:color w:val="000000"/>
          <w:sz w:val="24"/>
          <w:szCs w:val="24"/>
        </w:rPr>
        <w:t>кт в сл</w:t>
      </w:r>
      <w:proofErr w:type="gramEnd"/>
      <w:r w:rsidRPr="00554D13">
        <w:rPr>
          <w:color w:val="000000"/>
          <w:sz w:val="24"/>
          <w:szCs w:val="24"/>
        </w:rPr>
        <w:t>учае, если Контракт заключается с победителем закупки (или иным участником закупки, в случаях, установленных Законом № 44-ФЗ), предложившим наиболее высокую цену за право заключения Контракта:</w:t>
      </w:r>
    </w:p>
    <w:p w:rsidR="0028282B" w:rsidRPr="00554D13" w:rsidRDefault="0028282B" w:rsidP="003B156C">
      <w:pPr>
        <w:keepNext/>
        <w:tabs>
          <w:tab w:val="left" w:pos="0"/>
          <w:tab w:val="left" w:pos="1440"/>
        </w:tabs>
        <w:spacing w:line="240" w:lineRule="auto"/>
        <w:ind w:firstLine="709"/>
        <w:rPr>
          <w:color w:val="000000"/>
          <w:sz w:val="24"/>
          <w:szCs w:val="24"/>
        </w:rPr>
      </w:pPr>
      <w:r w:rsidRPr="00554D13">
        <w:rPr>
          <w:color w:val="000000"/>
          <w:sz w:val="24"/>
          <w:szCs w:val="24"/>
        </w:rPr>
        <w:t>а) в случае, если цена Контракта не превышает начальную (максимальную) цену Контракта:</w:t>
      </w:r>
    </w:p>
    <w:p w:rsidR="0028282B" w:rsidRPr="00554D13" w:rsidRDefault="0028282B" w:rsidP="003B156C">
      <w:pPr>
        <w:keepNext/>
        <w:tabs>
          <w:tab w:val="left" w:pos="0"/>
          <w:tab w:val="left" w:pos="1418"/>
        </w:tabs>
        <w:spacing w:line="240" w:lineRule="auto"/>
        <w:ind w:firstLine="709"/>
        <w:rPr>
          <w:color w:val="000000"/>
          <w:sz w:val="24"/>
          <w:szCs w:val="24"/>
        </w:rPr>
      </w:pPr>
      <w:r w:rsidRPr="00554D13">
        <w:rPr>
          <w:color w:val="000000"/>
          <w:sz w:val="24"/>
          <w:szCs w:val="24"/>
        </w:rPr>
        <w:lastRenderedPageBreak/>
        <w:t xml:space="preserve">10 процентов начальной (максимальной) цены Контракта, если цена Контракта не превышает 3 </w:t>
      </w:r>
      <w:proofErr w:type="gramStart"/>
      <w:r w:rsidRPr="00554D13">
        <w:rPr>
          <w:color w:val="000000"/>
          <w:sz w:val="24"/>
          <w:szCs w:val="24"/>
        </w:rPr>
        <w:t>млн</w:t>
      </w:r>
      <w:proofErr w:type="gramEnd"/>
      <w:r w:rsidRPr="00554D13">
        <w:rPr>
          <w:color w:val="000000"/>
          <w:sz w:val="24"/>
          <w:szCs w:val="24"/>
        </w:rPr>
        <w:t xml:space="preserve"> рублей, 5 процентов начальной (максимальной) цены Контракта, если цена Контракта составляет от 3 млн рублей до 50 млн рублей (включительно), 1 процент начальной (максимальной) цены Контракта, если цена Контракта составляет от 50 млн рублей до 100 млн рублей (включительно);</w:t>
      </w:r>
    </w:p>
    <w:p w:rsidR="0028282B" w:rsidRPr="00554D13" w:rsidRDefault="0028282B" w:rsidP="003B156C">
      <w:pPr>
        <w:keepNext/>
        <w:tabs>
          <w:tab w:val="left" w:pos="0"/>
          <w:tab w:val="left" w:pos="1418"/>
        </w:tabs>
        <w:spacing w:line="240" w:lineRule="auto"/>
        <w:ind w:firstLine="709"/>
        <w:rPr>
          <w:color w:val="000000"/>
          <w:sz w:val="24"/>
          <w:szCs w:val="24"/>
        </w:rPr>
      </w:pPr>
      <w:r w:rsidRPr="00554D13">
        <w:rPr>
          <w:color w:val="000000"/>
          <w:sz w:val="24"/>
          <w:szCs w:val="24"/>
        </w:rPr>
        <w:t>б) в случае, если цена Контракта превышает начальную (максимальную) цену Контракта:</w:t>
      </w:r>
    </w:p>
    <w:p w:rsidR="0028282B" w:rsidRPr="00554D13" w:rsidRDefault="0028282B" w:rsidP="003B156C">
      <w:pPr>
        <w:keepNext/>
        <w:tabs>
          <w:tab w:val="left" w:pos="0"/>
          <w:tab w:val="left" w:pos="1418"/>
        </w:tabs>
        <w:spacing w:line="240" w:lineRule="auto"/>
        <w:ind w:firstLine="709"/>
        <w:rPr>
          <w:color w:val="000000"/>
          <w:sz w:val="24"/>
          <w:szCs w:val="24"/>
        </w:rPr>
      </w:pPr>
      <w:r w:rsidRPr="00554D13">
        <w:rPr>
          <w:color w:val="000000"/>
          <w:sz w:val="24"/>
          <w:szCs w:val="24"/>
        </w:rPr>
        <w:t xml:space="preserve">10 процентов цены Контракта, если цена Контракта не превышает 3 млн. рублей; 5 процентов цены Контракта, если цена Контракта составляет от 3 </w:t>
      </w:r>
      <w:proofErr w:type="gramStart"/>
      <w:r w:rsidRPr="00554D13">
        <w:rPr>
          <w:color w:val="000000"/>
          <w:sz w:val="24"/>
          <w:szCs w:val="24"/>
        </w:rPr>
        <w:t>млн</w:t>
      </w:r>
      <w:proofErr w:type="gramEnd"/>
      <w:r w:rsidRPr="00554D13">
        <w:rPr>
          <w:color w:val="000000"/>
          <w:sz w:val="24"/>
          <w:szCs w:val="24"/>
        </w:rPr>
        <w:t xml:space="preserve"> рублей до 50 млн рублей (включительно), 1 процент цены Контракта, если цена Контракта составляет от 50 млн рублей до 100 млн рублей (включительно).</w:t>
      </w:r>
    </w:p>
    <w:p w:rsidR="0028282B" w:rsidRPr="00554D13" w:rsidRDefault="0028282B" w:rsidP="003B156C">
      <w:pPr>
        <w:keepNext/>
        <w:tabs>
          <w:tab w:val="left" w:pos="0"/>
          <w:tab w:val="left" w:pos="1418"/>
        </w:tabs>
        <w:spacing w:line="240" w:lineRule="auto"/>
        <w:ind w:firstLine="709"/>
        <w:rPr>
          <w:color w:val="000000"/>
          <w:sz w:val="24"/>
          <w:szCs w:val="24"/>
        </w:rPr>
      </w:pPr>
      <w:r w:rsidRPr="00554D13">
        <w:rPr>
          <w:color w:val="000000"/>
          <w:sz w:val="24"/>
          <w:szCs w:val="24"/>
        </w:rPr>
        <w:t>8.3.3. Размер штрафа за каждый факт неисполнения или ненадлежащего исполнения Подрядчиком обязательства, предусмотренного Контрактом, которое не имеет стоимостного выражения</w:t>
      </w:r>
      <w:r w:rsidR="003C2E00" w:rsidRPr="00554D13">
        <w:rPr>
          <w:color w:val="000000"/>
          <w:sz w:val="24"/>
          <w:szCs w:val="24"/>
        </w:rPr>
        <w:t>,</w:t>
      </w:r>
      <w:r w:rsidRPr="00554D13">
        <w:rPr>
          <w:color w:val="000000"/>
          <w:sz w:val="24"/>
          <w:szCs w:val="24"/>
        </w:rPr>
        <w:t xml:space="preserve"> составляет _______________ (________) рублей (1000 рублей, если цена Контракта не превышает 3 </w:t>
      </w:r>
      <w:proofErr w:type="gramStart"/>
      <w:r w:rsidRPr="00554D13">
        <w:rPr>
          <w:color w:val="000000"/>
          <w:sz w:val="24"/>
          <w:szCs w:val="24"/>
        </w:rPr>
        <w:t>млн</w:t>
      </w:r>
      <w:proofErr w:type="gramEnd"/>
      <w:r w:rsidRPr="00554D13">
        <w:rPr>
          <w:color w:val="000000"/>
          <w:sz w:val="24"/>
          <w:szCs w:val="24"/>
        </w:rPr>
        <w:t xml:space="preserve"> рублей, 5000 рублей, если цена Контракта составляет от 3 млн рублей до 50 млн рублей (включительно), 10000 рублей, если цена Контракта составляет от 50 млн рублей до 100 млн рублей (включительно), 100000 рублей, если цена Контракта превышает 100 </w:t>
      </w:r>
      <w:proofErr w:type="gramStart"/>
      <w:r w:rsidRPr="00554D13">
        <w:rPr>
          <w:color w:val="000000"/>
          <w:sz w:val="24"/>
          <w:szCs w:val="24"/>
        </w:rPr>
        <w:t>млн</w:t>
      </w:r>
      <w:proofErr w:type="gramEnd"/>
      <w:r w:rsidRPr="00554D13">
        <w:rPr>
          <w:color w:val="000000"/>
          <w:sz w:val="24"/>
          <w:szCs w:val="24"/>
        </w:rPr>
        <w:t xml:space="preserve"> рублей).</w:t>
      </w:r>
    </w:p>
    <w:p w:rsidR="0028282B" w:rsidRPr="00554D13" w:rsidRDefault="0028282B" w:rsidP="003B156C">
      <w:pPr>
        <w:keepNext/>
        <w:tabs>
          <w:tab w:val="left" w:pos="0"/>
          <w:tab w:val="left" w:pos="1418"/>
        </w:tabs>
        <w:spacing w:line="240" w:lineRule="auto"/>
        <w:ind w:firstLine="709"/>
        <w:rPr>
          <w:color w:val="000000"/>
          <w:sz w:val="24"/>
          <w:szCs w:val="24"/>
        </w:rPr>
      </w:pPr>
      <w:r w:rsidRPr="00554D13">
        <w:rPr>
          <w:color w:val="000000"/>
          <w:sz w:val="24"/>
          <w:szCs w:val="24"/>
        </w:rPr>
        <w:t>8.4. Общая сумма начисленных штрафов за неисполнение или ненадлежащее исполнение Подрядчиком обязательств, предусмотренных Контрактом, не может превышать цену Контракта.</w:t>
      </w:r>
    </w:p>
    <w:p w:rsidR="0028282B" w:rsidRPr="00554D13" w:rsidRDefault="0028282B" w:rsidP="003B156C">
      <w:pPr>
        <w:keepNext/>
        <w:tabs>
          <w:tab w:val="left" w:pos="0"/>
          <w:tab w:val="left" w:pos="1418"/>
        </w:tabs>
        <w:spacing w:line="240" w:lineRule="auto"/>
        <w:ind w:firstLine="709"/>
        <w:rPr>
          <w:color w:val="000000"/>
          <w:sz w:val="24"/>
          <w:szCs w:val="24"/>
        </w:rPr>
      </w:pPr>
      <w:r w:rsidRPr="00554D13">
        <w:rPr>
          <w:color w:val="000000"/>
          <w:sz w:val="24"/>
          <w:szCs w:val="24"/>
        </w:rPr>
        <w:t>Общая сумма начисленных штрафов за ненадлежащее исполнение Заказчиком обязательств, предусмотренных Контрактом, не может превышать цену Контракта.</w:t>
      </w:r>
    </w:p>
    <w:p w:rsidR="0028282B" w:rsidRPr="00554D13" w:rsidRDefault="0028282B" w:rsidP="003B156C">
      <w:pPr>
        <w:keepNext/>
        <w:tabs>
          <w:tab w:val="left" w:pos="0"/>
          <w:tab w:val="left" w:pos="1418"/>
        </w:tabs>
        <w:spacing w:line="240" w:lineRule="auto"/>
        <w:ind w:firstLine="709"/>
        <w:rPr>
          <w:color w:val="000000"/>
          <w:sz w:val="24"/>
          <w:szCs w:val="24"/>
        </w:rPr>
      </w:pPr>
      <w:r w:rsidRPr="00554D13">
        <w:rPr>
          <w:color w:val="000000"/>
          <w:sz w:val="24"/>
          <w:szCs w:val="24"/>
        </w:rPr>
        <w:t>8.5. 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rsidR="0028282B" w:rsidRPr="00554D13" w:rsidRDefault="0028282B" w:rsidP="003B156C">
      <w:pPr>
        <w:keepNext/>
        <w:tabs>
          <w:tab w:val="left" w:pos="0"/>
          <w:tab w:val="left" w:pos="1418"/>
        </w:tabs>
        <w:spacing w:line="240" w:lineRule="auto"/>
        <w:ind w:firstLine="709"/>
        <w:rPr>
          <w:color w:val="000000"/>
          <w:sz w:val="24"/>
          <w:szCs w:val="24"/>
        </w:rPr>
      </w:pPr>
      <w:r w:rsidRPr="00554D13">
        <w:rPr>
          <w:color w:val="000000"/>
          <w:sz w:val="24"/>
          <w:szCs w:val="24"/>
        </w:rPr>
        <w:t>8.6. Уплата неустоек (штрафов, пеней) и возмещение убытков, причиненных ненадлежащим исполнением обязательств, не освобождает Стороны от исполнения обязательств по Контракту в полном объеме.</w:t>
      </w:r>
    </w:p>
    <w:p w:rsidR="0028282B" w:rsidRPr="00554D13" w:rsidRDefault="00C671E6" w:rsidP="003B156C">
      <w:pPr>
        <w:keepNext/>
        <w:tabs>
          <w:tab w:val="left" w:pos="0"/>
          <w:tab w:val="left" w:pos="1418"/>
        </w:tabs>
        <w:spacing w:line="240" w:lineRule="auto"/>
        <w:ind w:firstLine="709"/>
        <w:rPr>
          <w:color w:val="000000"/>
          <w:sz w:val="24"/>
          <w:szCs w:val="24"/>
        </w:rPr>
      </w:pPr>
      <w:r w:rsidRPr="00554D13">
        <w:rPr>
          <w:color w:val="000000"/>
          <w:sz w:val="24"/>
          <w:szCs w:val="24"/>
        </w:rPr>
        <w:t>Уплата неустоек (штрафов, пеней) осуществляется на основании электронного уведомления, которое формируется с использованием ЕИС, подписывается усиленной электронной подписью лица, имеющего право действовать от имени Заказчика, Подрядчика и размещается в ЕИС.</w:t>
      </w:r>
    </w:p>
    <w:p w:rsidR="0028282B" w:rsidRPr="00554D13" w:rsidRDefault="0028282B" w:rsidP="003B156C">
      <w:pPr>
        <w:keepNext/>
        <w:tabs>
          <w:tab w:val="left" w:pos="0"/>
          <w:tab w:val="left" w:pos="1418"/>
        </w:tabs>
        <w:spacing w:line="240" w:lineRule="auto"/>
        <w:ind w:firstLine="709"/>
        <w:rPr>
          <w:color w:val="000000"/>
          <w:sz w:val="24"/>
          <w:szCs w:val="24"/>
        </w:rPr>
      </w:pPr>
      <w:r w:rsidRPr="00554D13">
        <w:rPr>
          <w:color w:val="000000"/>
          <w:sz w:val="24"/>
          <w:szCs w:val="24"/>
        </w:rPr>
        <w:t>8.</w:t>
      </w:r>
      <w:r w:rsidR="00CC2B9D" w:rsidRPr="00554D13">
        <w:rPr>
          <w:color w:val="000000"/>
          <w:sz w:val="24"/>
          <w:szCs w:val="24"/>
        </w:rPr>
        <w:t>7</w:t>
      </w:r>
      <w:r w:rsidRPr="00554D13">
        <w:rPr>
          <w:color w:val="000000"/>
          <w:sz w:val="24"/>
          <w:szCs w:val="24"/>
        </w:rPr>
        <w:t>. Заказчик вправе удержать суммы неисполненных Подрядчиком требований об уплате неустоек (штрафов, пеней), предъявленных в соответствии с Законом № 44-ФЗ, из суммы, подлежащей оплате Подрядчику.</w:t>
      </w:r>
    </w:p>
    <w:p w:rsidR="0028282B" w:rsidRPr="00554D13" w:rsidRDefault="0028282B" w:rsidP="003B156C">
      <w:pPr>
        <w:keepNext/>
        <w:tabs>
          <w:tab w:val="left" w:pos="0"/>
          <w:tab w:val="left" w:pos="1418"/>
        </w:tabs>
        <w:spacing w:line="240" w:lineRule="auto"/>
        <w:ind w:firstLine="709"/>
        <w:rPr>
          <w:color w:val="000000"/>
          <w:sz w:val="24"/>
          <w:szCs w:val="24"/>
        </w:rPr>
      </w:pPr>
      <w:r w:rsidRPr="00554D13">
        <w:rPr>
          <w:color w:val="000000"/>
          <w:sz w:val="24"/>
          <w:szCs w:val="24"/>
        </w:rPr>
        <w:t>8.</w:t>
      </w:r>
      <w:r w:rsidR="00CC2B9D" w:rsidRPr="00554D13">
        <w:rPr>
          <w:color w:val="000000"/>
          <w:sz w:val="24"/>
          <w:szCs w:val="24"/>
        </w:rPr>
        <w:t>8</w:t>
      </w:r>
      <w:r w:rsidRPr="00554D13">
        <w:rPr>
          <w:color w:val="000000"/>
          <w:sz w:val="24"/>
          <w:szCs w:val="24"/>
        </w:rPr>
        <w:t>. Убытки, возникшие вследствие неисполнения либо ненадлежащего исполнения Сторонами обязательств по Контракту, возмещаются в объеме и порядке, предусмотренном законодательством Российской Федерации.</w:t>
      </w:r>
    </w:p>
    <w:p w:rsidR="00A7775F" w:rsidRPr="00554D13" w:rsidRDefault="00A7775F" w:rsidP="0021384D">
      <w:pPr>
        <w:keepNext/>
        <w:tabs>
          <w:tab w:val="left" w:pos="0"/>
          <w:tab w:val="left" w:pos="1418"/>
        </w:tabs>
        <w:spacing w:line="240" w:lineRule="auto"/>
        <w:ind w:firstLine="709"/>
        <w:rPr>
          <w:color w:val="000000"/>
          <w:sz w:val="24"/>
          <w:szCs w:val="24"/>
        </w:rPr>
      </w:pPr>
    </w:p>
    <w:p w:rsidR="00A7775F" w:rsidRPr="00554D13" w:rsidRDefault="00A7775F" w:rsidP="00A7775F">
      <w:pPr>
        <w:keepNext/>
        <w:spacing w:line="240" w:lineRule="auto"/>
        <w:ind w:firstLine="709"/>
        <w:rPr>
          <w:b/>
          <w:sz w:val="24"/>
          <w:szCs w:val="24"/>
        </w:rPr>
      </w:pPr>
      <w:r w:rsidRPr="00554D13">
        <w:rPr>
          <w:b/>
          <w:sz w:val="24"/>
          <w:szCs w:val="24"/>
        </w:rPr>
        <w:t xml:space="preserve">9. </w:t>
      </w:r>
      <w:r w:rsidR="00C03B04" w:rsidRPr="00554D13">
        <w:rPr>
          <w:b/>
          <w:sz w:val="24"/>
          <w:szCs w:val="24"/>
        </w:rPr>
        <w:t>УСЛОВИЯ О ДОСУДЕБНОМ ПОРЯДКЕ РАССМОТРЕНИЯ</w:t>
      </w:r>
      <w:r w:rsidRPr="00554D13">
        <w:rPr>
          <w:b/>
          <w:sz w:val="24"/>
          <w:szCs w:val="24"/>
        </w:rPr>
        <w:t xml:space="preserve"> СПОРОВ</w:t>
      </w:r>
    </w:p>
    <w:p w:rsidR="002F6A1A" w:rsidRPr="006B7766" w:rsidRDefault="002F6A1A" w:rsidP="002F6A1A">
      <w:pPr>
        <w:keepNext/>
        <w:tabs>
          <w:tab w:val="left" w:pos="0"/>
          <w:tab w:val="left" w:pos="1418"/>
        </w:tabs>
        <w:spacing w:line="240" w:lineRule="auto"/>
        <w:ind w:firstLine="709"/>
        <w:rPr>
          <w:color w:val="000000"/>
          <w:sz w:val="24"/>
          <w:szCs w:val="24"/>
        </w:rPr>
      </w:pPr>
      <w:r w:rsidRPr="006B7766">
        <w:rPr>
          <w:color w:val="000000"/>
          <w:sz w:val="24"/>
          <w:szCs w:val="24"/>
        </w:rPr>
        <w:t>9.1. Все споры или разногласия, возникающие между сторонами, разрешаются путем переговоров. Если стороны не урегулировали возникшие разногласия путем переговоров, применяется досудебный (претензионный) порядок разрешения споров.</w:t>
      </w:r>
    </w:p>
    <w:p w:rsidR="002F6A1A" w:rsidRPr="006B7766" w:rsidRDefault="003031F2" w:rsidP="002F6A1A">
      <w:pPr>
        <w:keepNext/>
        <w:tabs>
          <w:tab w:val="left" w:pos="0"/>
          <w:tab w:val="left" w:pos="1418"/>
        </w:tabs>
        <w:spacing w:line="240" w:lineRule="auto"/>
        <w:ind w:firstLine="709"/>
        <w:rPr>
          <w:color w:val="000000"/>
          <w:sz w:val="24"/>
          <w:szCs w:val="24"/>
        </w:rPr>
      </w:pPr>
      <w:r w:rsidRPr="006B7766">
        <w:rPr>
          <w:color w:val="000000"/>
          <w:sz w:val="24"/>
          <w:szCs w:val="24"/>
        </w:rPr>
        <w:t xml:space="preserve">9.2. </w:t>
      </w:r>
      <w:proofErr w:type="gramStart"/>
      <w:r w:rsidR="002F6A1A" w:rsidRPr="006B7766">
        <w:rPr>
          <w:color w:val="000000"/>
          <w:sz w:val="24"/>
          <w:szCs w:val="24"/>
        </w:rPr>
        <w:t>В случае если контракт заключен по результатам электронных процедур, закрытых электронных процедур (за исключением закрытых электронных процедур, проводимых федеральными органами исполнительной власти, осуществляющими функции по выработке и реализации государственной политики в области обороны, в области государственной охраны, государственного управления в области обеспечения безопасности Российской Федерации, в сфере деятельности войск национальной гвардии Российской Федерации, подведомственными им государственными учреждениями, государственными унитарными предприятиями</w:t>
      </w:r>
      <w:proofErr w:type="gramEnd"/>
      <w:r w:rsidR="002F6A1A" w:rsidRPr="006B7766">
        <w:rPr>
          <w:color w:val="000000"/>
          <w:sz w:val="24"/>
          <w:szCs w:val="24"/>
        </w:rPr>
        <w:t xml:space="preserve">, в случае, предусмотренном пунктом 5 части 11 статьи 24 </w:t>
      </w:r>
      <w:r w:rsidR="002F6A1A" w:rsidRPr="006B7766">
        <w:rPr>
          <w:color w:val="000000"/>
          <w:sz w:val="24"/>
          <w:szCs w:val="24"/>
        </w:rPr>
        <w:lastRenderedPageBreak/>
        <w:t>Федерального закона о контрактной системе), претензия должна быть составлена и направлена одной стороной другой стороне с использованием единой информационной системы в соответствии с частью 16 статьи 94 Федерального закона о контрактной системе. Совокупный объем электронных уведомлений (при применении мер ответственности и совершении иных действий в связи с нарушением подрядчиком или заказчиком условий контракта), направляемых в отношении одного контракта, не должен превышать 150 мегабайт для каждой из сторон такого контракта. При превышении такого объема обмен информацией и документами осуществляется без использования единой информационной системы.</w:t>
      </w:r>
    </w:p>
    <w:p w:rsidR="002F6A1A" w:rsidRPr="006B7766" w:rsidRDefault="002F6A1A" w:rsidP="002F6A1A">
      <w:pPr>
        <w:keepNext/>
        <w:tabs>
          <w:tab w:val="left" w:pos="0"/>
          <w:tab w:val="left" w:pos="1418"/>
        </w:tabs>
        <w:spacing w:line="240" w:lineRule="auto"/>
        <w:ind w:firstLine="709"/>
        <w:rPr>
          <w:color w:val="000000"/>
          <w:sz w:val="24"/>
          <w:szCs w:val="24"/>
        </w:rPr>
      </w:pPr>
      <w:r w:rsidRPr="006B7766">
        <w:rPr>
          <w:color w:val="000000"/>
          <w:sz w:val="24"/>
          <w:szCs w:val="24"/>
        </w:rPr>
        <w:t>В иных случаях направление претензии, обмен информацией и документами осуществляются без использования единой информационной системы.</w:t>
      </w:r>
    </w:p>
    <w:p w:rsidR="002F6A1A" w:rsidRPr="006B7766" w:rsidRDefault="003031F2" w:rsidP="002F6A1A">
      <w:pPr>
        <w:keepNext/>
        <w:tabs>
          <w:tab w:val="left" w:pos="0"/>
          <w:tab w:val="left" w:pos="1418"/>
        </w:tabs>
        <w:spacing w:line="240" w:lineRule="auto"/>
        <w:ind w:firstLine="709"/>
        <w:rPr>
          <w:color w:val="000000"/>
          <w:sz w:val="24"/>
          <w:szCs w:val="24"/>
        </w:rPr>
      </w:pPr>
      <w:r w:rsidRPr="006B7766">
        <w:rPr>
          <w:color w:val="000000"/>
          <w:sz w:val="24"/>
          <w:szCs w:val="24"/>
        </w:rPr>
        <w:t xml:space="preserve">9.3. </w:t>
      </w:r>
      <w:r w:rsidR="002F6A1A" w:rsidRPr="006B7766">
        <w:rPr>
          <w:color w:val="000000"/>
          <w:sz w:val="24"/>
          <w:szCs w:val="24"/>
        </w:rPr>
        <w:t>В претензии должны быть указаны:</w:t>
      </w:r>
    </w:p>
    <w:p w:rsidR="002F6A1A" w:rsidRPr="006B7766" w:rsidRDefault="002F6A1A" w:rsidP="002F6A1A">
      <w:pPr>
        <w:keepNext/>
        <w:tabs>
          <w:tab w:val="left" w:pos="0"/>
          <w:tab w:val="left" w:pos="1418"/>
        </w:tabs>
        <w:spacing w:line="240" w:lineRule="auto"/>
        <w:ind w:firstLine="709"/>
        <w:rPr>
          <w:color w:val="000000"/>
          <w:sz w:val="24"/>
          <w:szCs w:val="24"/>
        </w:rPr>
      </w:pPr>
      <w:r w:rsidRPr="006B7766">
        <w:rPr>
          <w:color w:val="000000"/>
          <w:sz w:val="24"/>
          <w:szCs w:val="24"/>
        </w:rPr>
        <w:t>а)</w:t>
      </w:r>
      <w:r w:rsidRPr="006B7766">
        <w:rPr>
          <w:color w:val="000000"/>
          <w:sz w:val="24"/>
          <w:szCs w:val="24"/>
        </w:rPr>
        <w:tab/>
        <w:t>наименование, почтовый адрес и реквизиты стороны, предъявившей претензию;</w:t>
      </w:r>
    </w:p>
    <w:p w:rsidR="002F6A1A" w:rsidRPr="006B7766" w:rsidRDefault="002F6A1A" w:rsidP="002F6A1A">
      <w:pPr>
        <w:keepNext/>
        <w:tabs>
          <w:tab w:val="left" w:pos="0"/>
          <w:tab w:val="left" w:pos="1418"/>
        </w:tabs>
        <w:spacing w:line="240" w:lineRule="auto"/>
        <w:ind w:firstLine="709"/>
        <w:rPr>
          <w:color w:val="000000"/>
          <w:sz w:val="24"/>
          <w:szCs w:val="24"/>
        </w:rPr>
      </w:pPr>
      <w:r w:rsidRPr="006B7766">
        <w:rPr>
          <w:color w:val="000000"/>
          <w:sz w:val="24"/>
          <w:szCs w:val="24"/>
        </w:rPr>
        <w:t>б)</w:t>
      </w:r>
      <w:r w:rsidRPr="006B7766">
        <w:rPr>
          <w:color w:val="000000"/>
          <w:sz w:val="24"/>
          <w:szCs w:val="24"/>
        </w:rPr>
        <w:tab/>
        <w:t>наименование, почтовый адрес и реквизиты стороны, которой предъявлена претензия;</w:t>
      </w:r>
    </w:p>
    <w:p w:rsidR="002F6A1A" w:rsidRPr="006B7766" w:rsidRDefault="002F6A1A" w:rsidP="002F6A1A">
      <w:pPr>
        <w:keepNext/>
        <w:tabs>
          <w:tab w:val="left" w:pos="0"/>
          <w:tab w:val="left" w:pos="1418"/>
        </w:tabs>
        <w:spacing w:line="240" w:lineRule="auto"/>
        <w:ind w:firstLine="709"/>
        <w:rPr>
          <w:color w:val="000000"/>
          <w:sz w:val="24"/>
          <w:szCs w:val="24"/>
        </w:rPr>
      </w:pPr>
      <w:r w:rsidRPr="006B7766">
        <w:rPr>
          <w:color w:val="000000"/>
          <w:sz w:val="24"/>
          <w:szCs w:val="24"/>
        </w:rPr>
        <w:t>в)</w:t>
      </w:r>
      <w:r w:rsidRPr="006B7766">
        <w:rPr>
          <w:color w:val="000000"/>
          <w:sz w:val="24"/>
          <w:szCs w:val="24"/>
        </w:rPr>
        <w:tab/>
        <w:t>обстоятельства, являющиеся основанием для предъявления претензии, со ссылками на соответствующие пункты контракта и (или) нормативные правовые акты Российской Федерации;</w:t>
      </w:r>
    </w:p>
    <w:p w:rsidR="002F6A1A" w:rsidRPr="006B7766" w:rsidRDefault="002F6A1A" w:rsidP="002F6A1A">
      <w:pPr>
        <w:keepNext/>
        <w:tabs>
          <w:tab w:val="left" w:pos="0"/>
          <w:tab w:val="left" w:pos="1418"/>
        </w:tabs>
        <w:spacing w:line="240" w:lineRule="auto"/>
        <w:ind w:firstLine="709"/>
        <w:rPr>
          <w:color w:val="000000"/>
          <w:sz w:val="24"/>
          <w:szCs w:val="24"/>
        </w:rPr>
      </w:pPr>
      <w:r w:rsidRPr="006B7766">
        <w:rPr>
          <w:color w:val="000000"/>
          <w:sz w:val="24"/>
          <w:szCs w:val="24"/>
        </w:rPr>
        <w:t>г)</w:t>
      </w:r>
      <w:r w:rsidRPr="006B7766">
        <w:rPr>
          <w:color w:val="000000"/>
          <w:sz w:val="24"/>
          <w:szCs w:val="24"/>
        </w:rPr>
        <w:tab/>
        <w:t>требования стороны;</w:t>
      </w:r>
    </w:p>
    <w:p w:rsidR="002F6A1A" w:rsidRPr="006B7766" w:rsidRDefault="002F6A1A" w:rsidP="002F6A1A">
      <w:pPr>
        <w:keepNext/>
        <w:tabs>
          <w:tab w:val="left" w:pos="0"/>
          <w:tab w:val="left" w:pos="1418"/>
        </w:tabs>
        <w:spacing w:line="240" w:lineRule="auto"/>
        <w:ind w:firstLine="709"/>
        <w:rPr>
          <w:color w:val="000000"/>
          <w:sz w:val="24"/>
          <w:szCs w:val="24"/>
        </w:rPr>
      </w:pPr>
      <w:r w:rsidRPr="006B7766">
        <w:rPr>
          <w:color w:val="000000"/>
          <w:sz w:val="24"/>
          <w:szCs w:val="24"/>
        </w:rPr>
        <w:t>д)</w:t>
      </w:r>
      <w:r w:rsidRPr="006B7766">
        <w:rPr>
          <w:color w:val="000000"/>
          <w:sz w:val="24"/>
          <w:szCs w:val="24"/>
        </w:rPr>
        <w:tab/>
        <w:t>информация о мерах, которые будут осуществлены в случае отклонения претензии (приостановка исполнения обязательств, передача спора на разрешение суда и т.д.);</w:t>
      </w:r>
    </w:p>
    <w:p w:rsidR="002F6A1A" w:rsidRPr="006B7766" w:rsidRDefault="002F6A1A" w:rsidP="002F6A1A">
      <w:pPr>
        <w:keepNext/>
        <w:tabs>
          <w:tab w:val="left" w:pos="0"/>
          <w:tab w:val="left" w:pos="1418"/>
        </w:tabs>
        <w:spacing w:line="240" w:lineRule="auto"/>
        <w:ind w:firstLine="709"/>
        <w:rPr>
          <w:color w:val="000000"/>
          <w:sz w:val="24"/>
          <w:szCs w:val="24"/>
        </w:rPr>
      </w:pPr>
      <w:r w:rsidRPr="006B7766">
        <w:rPr>
          <w:color w:val="000000"/>
          <w:sz w:val="24"/>
          <w:szCs w:val="24"/>
        </w:rPr>
        <w:t>е)</w:t>
      </w:r>
      <w:r w:rsidRPr="006B7766">
        <w:rPr>
          <w:color w:val="000000"/>
          <w:sz w:val="24"/>
          <w:szCs w:val="24"/>
        </w:rPr>
        <w:tab/>
        <w:t>дата и регистрационный номер претензии;</w:t>
      </w:r>
    </w:p>
    <w:p w:rsidR="002F6A1A" w:rsidRPr="006B7766" w:rsidRDefault="002F6A1A" w:rsidP="002F6A1A">
      <w:pPr>
        <w:keepNext/>
        <w:tabs>
          <w:tab w:val="left" w:pos="0"/>
          <w:tab w:val="left" w:pos="1418"/>
        </w:tabs>
        <w:spacing w:line="240" w:lineRule="auto"/>
        <w:ind w:firstLine="709"/>
        <w:rPr>
          <w:color w:val="000000"/>
          <w:sz w:val="24"/>
          <w:szCs w:val="24"/>
        </w:rPr>
      </w:pPr>
      <w:r w:rsidRPr="006B7766">
        <w:rPr>
          <w:color w:val="000000"/>
          <w:sz w:val="24"/>
          <w:szCs w:val="24"/>
        </w:rPr>
        <w:t>ж)</w:t>
      </w:r>
      <w:r w:rsidRPr="006B7766">
        <w:rPr>
          <w:color w:val="000000"/>
          <w:sz w:val="24"/>
          <w:szCs w:val="24"/>
        </w:rPr>
        <w:tab/>
        <w:t>подпись уполномоченного лица;</w:t>
      </w:r>
    </w:p>
    <w:p w:rsidR="002F6A1A" w:rsidRPr="006B7766" w:rsidRDefault="002F6A1A" w:rsidP="002F6A1A">
      <w:pPr>
        <w:keepNext/>
        <w:tabs>
          <w:tab w:val="left" w:pos="0"/>
          <w:tab w:val="left" w:pos="1418"/>
        </w:tabs>
        <w:spacing w:line="240" w:lineRule="auto"/>
        <w:ind w:firstLine="709"/>
        <w:rPr>
          <w:color w:val="000000"/>
          <w:sz w:val="24"/>
          <w:szCs w:val="24"/>
        </w:rPr>
      </w:pPr>
      <w:r w:rsidRPr="006B7766">
        <w:rPr>
          <w:color w:val="000000"/>
          <w:sz w:val="24"/>
          <w:szCs w:val="24"/>
        </w:rPr>
        <w:t>з)</w:t>
      </w:r>
      <w:r w:rsidRPr="006B7766">
        <w:rPr>
          <w:color w:val="000000"/>
          <w:sz w:val="24"/>
          <w:szCs w:val="24"/>
        </w:rPr>
        <w:tab/>
        <w:t>перечень прилагаемых документов.</w:t>
      </w:r>
    </w:p>
    <w:p w:rsidR="002F6A1A" w:rsidRPr="006B7766" w:rsidRDefault="002F6A1A" w:rsidP="002F6A1A">
      <w:pPr>
        <w:keepNext/>
        <w:tabs>
          <w:tab w:val="left" w:pos="0"/>
          <w:tab w:val="left" w:pos="1418"/>
        </w:tabs>
        <w:spacing w:line="240" w:lineRule="auto"/>
        <w:ind w:firstLine="709"/>
        <w:rPr>
          <w:color w:val="000000"/>
          <w:sz w:val="24"/>
          <w:szCs w:val="24"/>
        </w:rPr>
      </w:pPr>
      <w:r w:rsidRPr="006B7766">
        <w:rPr>
          <w:color w:val="000000"/>
          <w:sz w:val="24"/>
          <w:szCs w:val="24"/>
        </w:rPr>
        <w:t>9.4. В подтверждение заявленных требований к претензии должны быть приложены надлежащим образом оформленные и заверенные необходимые документы, которые отсутствуют у стороны-адресата, их копии либо выписки из них.</w:t>
      </w:r>
    </w:p>
    <w:p w:rsidR="002F6A1A" w:rsidRPr="006B7766" w:rsidRDefault="002F6A1A" w:rsidP="002F6A1A">
      <w:pPr>
        <w:keepNext/>
        <w:tabs>
          <w:tab w:val="left" w:pos="0"/>
          <w:tab w:val="left" w:pos="1418"/>
        </w:tabs>
        <w:spacing w:line="240" w:lineRule="auto"/>
        <w:ind w:firstLine="709"/>
        <w:rPr>
          <w:color w:val="000000"/>
          <w:sz w:val="24"/>
          <w:szCs w:val="24"/>
        </w:rPr>
      </w:pPr>
      <w:r w:rsidRPr="006B7766">
        <w:rPr>
          <w:color w:val="000000"/>
          <w:sz w:val="24"/>
          <w:szCs w:val="24"/>
        </w:rPr>
        <w:t>9.5. В претензии могут быть указаны иные сведения, которые, по мнению стороны, предъявившей претензию, будут способствовать более быстрому и правильному ее рассмотрению, объективному урегулированию спора.</w:t>
      </w:r>
    </w:p>
    <w:p w:rsidR="002F6A1A" w:rsidRPr="006B7766" w:rsidRDefault="002F6A1A" w:rsidP="002F6A1A">
      <w:pPr>
        <w:keepNext/>
        <w:tabs>
          <w:tab w:val="left" w:pos="0"/>
          <w:tab w:val="left" w:pos="1418"/>
        </w:tabs>
        <w:spacing w:line="240" w:lineRule="auto"/>
        <w:ind w:firstLine="709"/>
        <w:rPr>
          <w:color w:val="000000"/>
          <w:sz w:val="24"/>
          <w:szCs w:val="24"/>
        </w:rPr>
      </w:pPr>
      <w:r w:rsidRPr="006B7766">
        <w:rPr>
          <w:color w:val="000000"/>
          <w:sz w:val="24"/>
          <w:szCs w:val="24"/>
        </w:rPr>
        <w:t xml:space="preserve">9.6. Сторона направляет в соответствии с пунктом 9.2. настоящего Контракта ответ на претензию по существу в срок не позднее 10 рабочих дней </w:t>
      </w:r>
      <w:proofErr w:type="gramStart"/>
      <w:r w:rsidRPr="006B7766">
        <w:rPr>
          <w:color w:val="000000"/>
          <w:sz w:val="24"/>
          <w:szCs w:val="24"/>
        </w:rPr>
        <w:t>с даты</w:t>
      </w:r>
      <w:proofErr w:type="gramEnd"/>
      <w:r w:rsidRPr="006B7766">
        <w:rPr>
          <w:color w:val="000000"/>
          <w:sz w:val="24"/>
          <w:szCs w:val="24"/>
        </w:rPr>
        <w:t xml:space="preserve"> ее получения.</w:t>
      </w:r>
    </w:p>
    <w:p w:rsidR="00A7775F" w:rsidRPr="00554D13" w:rsidRDefault="002F6A1A" w:rsidP="002F6A1A">
      <w:pPr>
        <w:keepNext/>
        <w:tabs>
          <w:tab w:val="left" w:pos="0"/>
          <w:tab w:val="left" w:pos="1418"/>
        </w:tabs>
        <w:spacing w:line="240" w:lineRule="auto"/>
        <w:ind w:firstLine="709"/>
        <w:rPr>
          <w:color w:val="000000"/>
          <w:sz w:val="24"/>
          <w:szCs w:val="24"/>
        </w:rPr>
      </w:pPr>
      <w:r w:rsidRPr="006B7766">
        <w:rPr>
          <w:color w:val="000000"/>
          <w:sz w:val="24"/>
          <w:szCs w:val="24"/>
        </w:rPr>
        <w:t xml:space="preserve">9.7. </w:t>
      </w:r>
      <w:proofErr w:type="gramStart"/>
      <w:r w:rsidRPr="006B7766">
        <w:rPr>
          <w:color w:val="000000"/>
          <w:sz w:val="24"/>
          <w:szCs w:val="24"/>
        </w:rPr>
        <w:t>При отклонении претензии полностью или частично, либо неполучении ответа в установленные для ее рассмотрения сроки, либо неисполнении требований, указанных в претензии, в установленные для их исполнения сроки, либо невручении претензии по обстоятельствам, зависящим от стороны-адресата, сторона, предъявившая претензию, вправе после наступления любого из указанных событий передать спор на разрешение в арбитражный суд Томской области.</w:t>
      </w:r>
      <w:proofErr w:type="gramEnd"/>
    </w:p>
    <w:p w:rsidR="00A7775F" w:rsidRPr="00554D13" w:rsidRDefault="00A7775F" w:rsidP="00A7775F">
      <w:pPr>
        <w:keepNext/>
        <w:spacing w:line="240" w:lineRule="auto"/>
        <w:ind w:firstLine="709"/>
        <w:rPr>
          <w:sz w:val="24"/>
          <w:szCs w:val="24"/>
        </w:rPr>
      </w:pPr>
    </w:p>
    <w:p w:rsidR="00A7775F" w:rsidRPr="00554D13" w:rsidRDefault="00A7775F" w:rsidP="00A7775F">
      <w:pPr>
        <w:keepNext/>
        <w:spacing w:line="240" w:lineRule="auto"/>
        <w:ind w:firstLine="709"/>
        <w:rPr>
          <w:b/>
          <w:sz w:val="24"/>
          <w:szCs w:val="24"/>
        </w:rPr>
      </w:pPr>
      <w:r w:rsidRPr="00554D13">
        <w:rPr>
          <w:b/>
          <w:sz w:val="24"/>
          <w:szCs w:val="24"/>
        </w:rPr>
        <w:t xml:space="preserve">10. </w:t>
      </w:r>
      <w:r w:rsidR="00122758" w:rsidRPr="00554D13">
        <w:rPr>
          <w:b/>
          <w:snapToGrid w:val="0"/>
          <w:sz w:val="24"/>
          <w:szCs w:val="24"/>
        </w:rPr>
        <w:t>ПОРЯДОК РАСТОРЖЕНИЯ КОНТРАКТА</w:t>
      </w:r>
    </w:p>
    <w:p w:rsidR="002A0FCE" w:rsidRPr="00C74A10" w:rsidRDefault="002A0FCE" w:rsidP="001F56FC">
      <w:pPr>
        <w:keepNext/>
        <w:spacing w:line="240" w:lineRule="auto"/>
        <w:ind w:firstLine="709"/>
        <w:rPr>
          <w:sz w:val="24"/>
          <w:szCs w:val="24"/>
        </w:rPr>
      </w:pPr>
      <w:r w:rsidRPr="00C74A10">
        <w:rPr>
          <w:sz w:val="24"/>
          <w:szCs w:val="24"/>
        </w:rPr>
        <w:t>10.1. Изменение существенных условий контракта при его исполнении не допускается, за исключением случаев, предусмотренных законодательством Российской Федерации и иными нормативными правовыми актами о контрактной системе в сфере закупок.</w:t>
      </w:r>
    </w:p>
    <w:p w:rsidR="002A0FCE" w:rsidRPr="00C74A10" w:rsidRDefault="002A0FCE" w:rsidP="001F56FC">
      <w:pPr>
        <w:keepNext/>
        <w:spacing w:line="240" w:lineRule="auto"/>
        <w:ind w:firstLine="709"/>
        <w:rPr>
          <w:sz w:val="24"/>
          <w:szCs w:val="24"/>
        </w:rPr>
      </w:pPr>
      <w:r w:rsidRPr="00C74A10">
        <w:rPr>
          <w:sz w:val="24"/>
          <w:szCs w:val="24"/>
        </w:rPr>
        <w:t>10.2. При исполнении контракта не допускается перемена подрядчика, за исключением случая, если новый подрядчик является правопреемником подрядчика по такому контракту вследствие реорганизации юридического лица в форме преобразования, слияния или присоединения.</w:t>
      </w:r>
    </w:p>
    <w:p w:rsidR="002A0FCE" w:rsidRPr="00C74A10" w:rsidRDefault="002A0FCE" w:rsidP="001F56FC">
      <w:pPr>
        <w:keepNext/>
        <w:spacing w:line="240" w:lineRule="auto"/>
        <w:ind w:firstLine="709"/>
        <w:rPr>
          <w:sz w:val="24"/>
          <w:szCs w:val="24"/>
        </w:rPr>
      </w:pPr>
      <w:r w:rsidRPr="00C74A10">
        <w:rPr>
          <w:sz w:val="24"/>
          <w:szCs w:val="24"/>
        </w:rPr>
        <w:t>10.3. В случае перемены заказчика права и обязанности заказчика, предусмотренные контрактом, переходят к новому заказчику.</w:t>
      </w:r>
    </w:p>
    <w:p w:rsidR="002A0FCE" w:rsidRPr="00C74A10" w:rsidRDefault="002A0FCE" w:rsidP="001F56FC">
      <w:pPr>
        <w:keepNext/>
        <w:spacing w:line="240" w:lineRule="auto"/>
        <w:ind w:firstLine="709"/>
        <w:rPr>
          <w:sz w:val="24"/>
          <w:szCs w:val="24"/>
        </w:rPr>
      </w:pPr>
      <w:r w:rsidRPr="00C74A10">
        <w:rPr>
          <w:sz w:val="24"/>
          <w:szCs w:val="24"/>
        </w:rPr>
        <w:lastRenderedPageBreak/>
        <w:t>10.4. В случаях, предусмотренных законодательством Российской Федерации и иными нормативными правовыми актами о контрактной системе в сфере закупок, с целью изменения существенных условий контракта:</w:t>
      </w:r>
    </w:p>
    <w:p w:rsidR="002A0FCE" w:rsidRPr="00C74A10" w:rsidRDefault="002A0FCE" w:rsidP="001F56FC">
      <w:pPr>
        <w:keepNext/>
        <w:spacing w:line="240" w:lineRule="auto"/>
        <w:ind w:firstLine="709"/>
        <w:rPr>
          <w:sz w:val="24"/>
          <w:szCs w:val="24"/>
        </w:rPr>
      </w:pPr>
      <w:r w:rsidRPr="00C74A10">
        <w:rPr>
          <w:sz w:val="24"/>
          <w:szCs w:val="24"/>
        </w:rPr>
        <w:t>а)</w:t>
      </w:r>
      <w:r w:rsidRPr="00C74A10">
        <w:rPr>
          <w:sz w:val="24"/>
          <w:szCs w:val="24"/>
        </w:rPr>
        <w:tab/>
        <w:t>подрядчик направляет заказчику в письменной форме предложение об изменении существенных условий контракта с приложением информации и документов, обосновывающих такое предложение, а также подписанного проекта соглашения об изменении условий контракта;</w:t>
      </w:r>
    </w:p>
    <w:p w:rsidR="00122758" w:rsidRPr="00C74A10" w:rsidRDefault="002A0FCE" w:rsidP="002A0FCE">
      <w:pPr>
        <w:keepNext/>
        <w:spacing w:line="240" w:lineRule="auto"/>
        <w:ind w:firstLine="709"/>
        <w:rPr>
          <w:sz w:val="24"/>
          <w:szCs w:val="24"/>
        </w:rPr>
      </w:pPr>
      <w:r w:rsidRPr="00C74A10">
        <w:rPr>
          <w:sz w:val="24"/>
          <w:szCs w:val="24"/>
        </w:rPr>
        <w:t>б)</w:t>
      </w:r>
      <w:r w:rsidRPr="00C74A10">
        <w:rPr>
          <w:sz w:val="24"/>
          <w:szCs w:val="24"/>
        </w:rPr>
        <w:tab/>
        <w:t xml:space="preserve">заказчик в течение 10 рабочих дней со дня, следующего за днем поступления предложения об изменении существенных условий контракта, по результатам рассмотрения такого предложения направляет подрядчику либо подписанное соглашение об изменении условий контракта и включает в соответствии с Федеральным законом о контрактной системе </w:t>
      </w:r>
      <w:proofErr w:type="gramStart"/>
      <w:r w:rsidRPr="00C74A10">
        <w:rPr>
          <w:sz w:val="24"/>
          <w:szCs w:val="24"/>
        </w:rPr>
        <w:t>информацию</w:t>
      </w:r>
      <w:proofErr w:type="gramEnd"/>
      <w:r w:rsidRPr="00C74A10">
        <w:rPr>
          <w:sz w:val="24"/>
          <w:szCs w:val="24"/>
        </w:rPr>
        <w:t xml:space="preserve"> об изменении контракта в реестр контрактов либо в письменной форме отказ об изменении существенных условий контракта с обоснованием такого отказа.</w:t>
      </w:r>
    </w:p>
    <w:p w:rsidR="00122758" w:rsidRPr="00C74A10" w:rsidRDefault="000D3D3E" w:rsidP="00122758">
      <w:pPr>
        <w:keepNext/>
        <w:spacing w:line="240" w:lineRule="auto"/>
        <w:ind w:firstLine="709"/>
        <w:rPr>
          <w:sz w:val="24"/>
          <w:szCs w:val="24"/>
        </w:rPr>
      </w:pPr>
      <w:r w:rsidRPr="00C74A10">
        <w:rPr>
          <w:sz w:val="24"/>
          <w:szCs w:val="24"/>
        </w:rPr>
        <w:t>10</w:t>
      </w:r>
      <w:r w:rsidR="00122758" w:rsidRPr="00C74A10">
        <w:rPr>
          <w:sz w:val="24"/>
          <w:szCs w:val="24"/>
        </w:rPr>
        <w:t>.</w:t>
      </w:r>
      <w:r w:rsidR="002A0FCE" w:rsidRPr="00C74A10">
        <w:rPr>
          <w:sz w:val="24"/>
          <w:szCs w:val="24"/>
        </w:rPr>
        <w:t>5</w:t>
      </w:r>
      <w:r w:rsidR="00122758" w:rsidRPr="00C74A10">
        <w:rPr>
          <w:sz w:val="24"/>
          <w:szCs w:val="24"/>
        </w:rPr>
        <w:t xml:space="preserve">. </w:t>
      </w:r>
      <w:r w:rsidR="00487394" w:rsidRPr="00C74A10">
        <w:rPr>
          <w:sz w:val="24"/>
          <w:szCs w:val="24"/>
        </w:rPr>
        <w:t>Расторжение контракта допускается по соглашению сторон, по решению суда и в случае одностороннего отказа стороны контракта от исполнения контракта в соответствии с гражданским законодательством Российской Федерации и контрактом.</w:t>
      </w:r>
    </w:p>
    <w:p w:rsidR="00A7775F" w:rsidRPr="00C74A10" w:rsidRDefault="000D3D3E" w:rsidP="00122758">
      <w:pPr>
        <w:keepNext/>
        <w:spacing w:line="240" w:lineRule="auto"/>
        <w:ind w:firstLine="709"/>
        <w:rPr>
          <w:sz w:val="24"/>
          <w:szCs w:val="24"/>
        </w:rPr>
      </w:pPr>
      <w:r w:rsidRPr="00C74A10">
        <w:rPr>
          <w:sz w:val="24"/>
          <w:szCs w:val="24"/>
        </w:rPr>
        <w:t>10.</w:t>
      </w:r>
      <w:r w:rsidR="002A0FCE" w:rsidRPr="00C74A10">
        <w:rPr>
          <w:sz w:val="24"/>
          <w:szCs w:val="24"/>
        </w:rPr>
        <w:t>6</w:t>
      </w:r>
      <w:r w:rsidRPr="00C74A10">
        <w:rPr>
          <w:sz w:val="24"/>
          <w:szCs w:val="24"/>
        </w:rPr>
        <w:t xml:space="preserve">. </w:t>
      </w:r>
      <w:proofErr w:type="gramStart"/>
      <w:r w:rsidR="001E2D3D" w:rsidRPr="00C74A10">
        <w:rPr>
          <w:sz w:val="24"/>
          <w:szCs w:val="24"/>
        </w:rPr>
        <w:t xml:space="preserve">Подрядчик вправе принять решение об одностороннем отказе от исполнения контракта без возмещения убытков заказчику в случае </w:t>
      </w:r>
      <w:proofErr w:type="spellStart"/>
      <w:r w:rsidR="001E2D3D" w:rsidRPr="00C74A10">
        <w:rPr>
          <w:sz w:val="24"/>
          <w:szCs w:val="24"/>
        </w:rPr>
        <w:t>непередачи</w:t>
      </w:r>
      <w:proofErr w:type="spellEnd"/>
      <w:r w:rsidR="001E2D3D" w:rsidRPr="00C74A10">
        <w:rPr>
          <w:sz w:val="24"/>
          <w:szCs w:val="24"/>
        </w:rPr>
        <w:t xml:space="preserve"> строительной площадки для исполнения контракта (в том числе при </w:t>
      </w:r>
      <w:proofErr w:type="spellStart"/>
      <w:r w:rsidR="001E2D3D" w:rsidRPr="00C74A10">
        <w:rPr>
          <w:sz w:val="24"/>
          <w:szCs w:val="24"/>
        </w:rPr>
        <w:t>неосвобождении</w:t>
      </w:r>
      <w:proofErr w:type="spellEnd"/>
      <w:r w:rsidR="001E2D3D" w:rsidRPr="00C74A10">
        <w:rPr>
          <w:sz w:val="24"/>
          <w:szCs w:val="24"/>
        </w:rPr>
        <w:t xml:space="preserve"> ее от прав третьих лиц) в течение 30 (тридцати) дней и более дней со дня заключения контракта и в иных случаях, предусмотренных законодательством Российской Федерации.</w:t>
      </w:r>
      <w:r w:rsidR="00A7775F" w:rsidRPr="00C74A10">
        <w:rPr>
          <w:sz w:val="24"/>
          <w:szCs w:val="24"/>
        </w:rPr>
        <w:t xml:space="preserve"> </w:t>
      </w:r>
      <w:proofErr w:type="gramEnd"/>
    </w:p>
    <w:p w:rsidR="00F11F07" w:rsidRPr="00C74A10" w:rsidRDefault="00F11F07" w:rsidP="00F11F07">
      <w:pPr>
        <w:keepNext/>
        <w:spacing w:line="240" w:lineRule="auto"/>
        <w:ind w:firstLine="709"/>
        <w:rPr>
          <w:sz w:val="24"/>
          <w:szCs w:val="24"/>
        </w:rPr>
      </w:pPr>
      <w:r w:rsidRPr="00C74A10">
        <w:rPr>
          <w:sz w:val="24"/>
          <w:szCs w:val="24"/>
        </w:rPr>
        <w:t>10.</w:t>
      </w:r>
      <w:r w:rsidR="002A0FCE" w:rsidRPr="00C74A10">
        <w:rPr>
          <w:sz w:val="24"/>
          <w:szCs w:val="24"/>
        </w:rPr>
        <w:t>7</w:t>
      </w:r>
      <w:r w:rsidRPr="00C74A10">
        <w:rPr>
          <w:sz w:val="24"/>
          <w:szCs w:val="24"/>
        </w:rPr>
        <w:t>. Заказчик вправе принять решение об одностороннем отказе от исполнения контракта в случаях, предусмотренных пунктами 5.4.3 и 5.4.4 настоящего Контракта.</w:t>
      </w:r>
    </w:p>
    <w:p w:rsidR="00F11F07" w:rsidRPr="00C74A10" w:rsidRDefault="00F11F07" w:rsidP="00F11F07">
      <w:pPr>
        <w:keepNext/>
        <w:spacing w:line="240" w:lineRule="auto"/>
        <w:ind w:firstLine="709"/>
        <w:rPr>
          <w:sz w:val="24"/>
          <w:szCs w:val="24"/>
        </w:rPr>
      </w:pPr>
      <w:r w:rsidRPr="00C74A10">
        <w:rPr>
          <w:sz w:val="24"/>
          <w:szCs w:val="24"/>
        </w:rPr>
        <w:t>10.</w:t>
      </w:r>
      <w:r w:rsidR="002A0FCE" w:rsidRPr="00C74A10">
        <w:rPr>
          <w:sz w:val="24"/>
          <w:szCs w:val="24"/>
        </w:rPr>
        <w:t>8</w:t>
      </w:r>
      <w:r w:rsidRPr="00C74A10">
        <w:rPr>
          <w:sz w:val="24"/>
          <w:szCs w:val="24"/>
        </w:rPr>
        <w:t>. Заказчик обязан принять решение об одностороннем отказе от исполнения контракта в случаях, предусмотренных частью 15 статьи 95 Федерального закона о контрактной системе.</w:t>
      </w:r>
    </w:p>
    <w:p w:rsidR="00F11F07" w:rsidRPr="00554D13" w:rsidRDefault="00F11F07" w:rsidP="00F11F07">
      <w:pPr>
        <w:keepNext/>
        <w:spacing w:line="240" w:lineRule="auto"/>
        <w:ind w:firstLine="709"/>
        <w:rPr>
          <w:sz w:val="24"/>
          <w:szCs w:val="24"/>
        </w:rPr>
      </w:pPr>
      <w:r w:rsidRPr="00C74A10">
        <w:rPr>
          <w:sz w:val="24"/>
          <w:szCs w:val="24"/>
        </w:rPr>
        <w:t>10.</w:t>
      </w:r>
      <w:r w:rsidR="002A0FCE" w:rsidRPr="00C74A10">
        <w:rPr>
          <w:sz w:val="24"/>
          <w:szCs w:val="24"/>
        </w:rPr>
        <w:t>9</w:t>
      </w:r>
      <w:r w:rsidRPr="00C74A10">
        <w:rPr>
          <w:sz w:val="24"/>
          <w:szCs w:val="24"/>
        </w:rPr>
        <w:t>. В случае принятия решения одной из сторон контракта об одностороннем отказе от исполнения контракта расторжение контракта после принятия такого решения осуществляется в порядке, установленном законодательством Российской Федерации и иными нормативными правовыми актами о контрактной системе в сфере закупок.</w:t>
      </w:r>
    </w:p>
    <w:p w:rsidR="00A7775F" w:rsidRPr="00554D13" w:rsidRDefault="00A7775F" w:rsidP="00A7775F">
      <w:pPr>
        <w:keepNext/>
        <w:spacing w:line="240" w:lineRule="auto"/>
        <w:ind w:firstLine="709"/>
        <w:jc w:val="center"/>
        <w:rPr>
          <w:b/>
          <w:sz w:val="24"/>
          <w:szCs w:val="24"/>
        </w:rPr>
      </w:pPr>
    </w:p>
    <w:p w:rsidR="00A7775F" w:rsidRPr="00554D13" w:rsidRDefault="00A7775F" w:rsidP="00A7775F">
      <w:pPr>
        <w:keepNext/>
        <w:spacing w:line="240" w:lineRule="auto"/>
        <w:ind w:firstLine="709"/>
        <w:jc w:val="center"/>
        <w:rPr>
          <w:b/>
          <w:sz w:val="24"/>
          <w:szCs w:val="24"/>
        </w:rPr>
      </w:pPr>
      <w:r w:rsidRPr="00554D13">
        <w:rPr>
          <w:b/>
          <w:sz w:val="24"/>
          <w:szCs w:val="24"/>
        </w:rPr>
        <w:t xml:space="preserve">11. ОБСТОЯТЕЛЬСТВА НЕПРЕОДОЛИМОЙ СИЛЫ </w:t>
      </w:r>
    </w:p>
    <w:p w:rsidR="00A7775F" w:rsidRPr="00554D13" w:rsidRDefault="00A7775F" w:rsidP="00A7775F">
      <w:pPr>
        <w:keepNext/>
        <w:spacing w:line="240" w:lineRule="auto"/>
        <w:ind w:firstLine="709"/>
        <w:rPr>
          <w:sz w:val="24"/>
          <w:szCs w:val="24"/>
        </w:rPr>
      </w:pPr>
      <w:r w:rsidRPr="00554D13">
        <w:rPr>
          <w:sz w:val="24"/>
          <w:szCs w:val="24"/>
        </w:rPr>
        <w:t>11.1. Обстоятельствами, наступление которых освобождает от ответственности за нарушения обязательства, являются обстоятельства непреодолимой силы, как то: вооруженные</w:t>
      </w:r>
      <w:r w:rsidRPr="00554D13">
        <w:rPr>
          <w:b/>
          <w:sz w:val="24"/>
          <w:szCs w:val="24"/>
        </w:rPr>
        <w:t xml:space="preserve"> </w:t>
      </w:r>
      <w:r w:rsidRPr="00554D13">
        <w:rPr>
          <w:sz w:val="24"/>
          <w:szCs w:val="24"/>
        </w:rPr>
        <w:t>конфликты, акты терроризма, правовые акты государственных органов, аварийные и иные чрезвычайные ситуации, забастовки, массовые беспорядки, если такие обстоятельства непосредственно влияют на возможность Стороны исполнить соответствующее обязательство.</w:t>
      </w:r>
    </w:p>
    <w:p w:rsidR="00A7775F" w:rsidRPr="00554D13" w:rsidRDefault="00A7775F" w:rsidP="00A7775F">
      <w:pPr>
        <w:keepNext/>
        <w:spacing w:line="240" w:lineRule="auto"/>
        <w:ind w:firstLine="709"/>
        <w:rPr>
          <w:sz w:val="24"/>
          <w:szCs w:val="24"/>
        </w:rPr>
      </w:pPr>
      <w:r w:rsidRPr="00554D13">
        <w:rPr>
          <w:sz w:val="24"/>
          <w:szCs w:val="24"/>
        </w:rPr>
        <w:t>11.2. Сторона, для которой создалась невозможность исполнения обязательств в силу вышеуказанных причин, должна письменно известить об этом другую Сторону в течение 5 (пяти) рабочих дней со дня наступления таких обстоятельств. Доказательством указанных в извещении фактов должны служить документы, выдаваемые компетентными органами.</w:t>
      </w:r>
    </w:p>
    <w:p w:rsidR="00A7775F" w:rsidRPr="00554D13" w:rsidRDefault="00A7775F" w:rsidP="00A7775F">
      <w:pPr>
        <w:keepNext/>
        <w:tabs>
          <w:tab w:val="left" w:pos="0"/>
        </w:tabs>
        <w:spacing w:line="240" w:lineRule="auto"/>
        <w:ind w:firstLine="709"/>
        <w:rPr>
          <w:sz w:val="24"/>
          <w:szCs w:val="24"/>
        </w:rPr>
      </w:pPr>
      <w:r w:rsidRPr="00554D13">
        <w:rPr>
          <w:sz w:val="24"/>
          <w:szCs w:val="24"/>
        </w:rPr>
        <w:t xml:space="preserve">11.3. </w:t>
      </w:r>
      <w:proofErr w:type="spellStart"/>
      <w:r w:rsidRPr="00554D13">
        <w:rPr>
          <w:sz w:val="24"/>
          <w:szCs w:val="24"/>
        </w:rPr>
        <w:t>Неизвещение</w:t>
      </w:r>
      <w:proofErr w:type="spellEnd"/>
      <w:r w:rsidRPr="00554D13">
        <w:rPr>
          <w:sz w:val="24"/>
          <w:szCs w:val="24"/>
        </w:rPr>
        <w:t xml:space="preserve"> либо несвоевременное извещение другой стороны согласно пункту 11.2 Контракта влечет за собой утрату права ссылаться на эти обстоятельства.</w:t>
      </w:r>
    </w:p>
    <w:p w:rsidR="00A7775F" w:rsidRPr="00554D13" w:rsidRDefault="00A7775F" w:rsidP="00A7775F">
      <w:pPr>
        <w:keepNext/>
        <w:tabs>
          <w:tab w:val="left" w:pos="0"/>
        </w:tabs>
        <w:spacing w:line="240" w:lineRule="auto"/>
        <w:ind w:firstLine="709"/>
        <w:rPr>
          <w:sz w:val="24"/>
          <w:szCs w:val="24"/>
        </w:rPr>
      </w:pPr>
    </w:p>
    <w:p w:rsidR="00A7775F" w:rsidRPr="00554D13" w:rsidRDefault="00A7775F" w:rsidP="00A7775F">
      <w:pPr>
        <w:keepNext/>
        <w:spacing w:line="240" w:lineRule="auto"/>
        <w:ind w:firstLine="709"/>
        <w:jc w:val="center"/>
        <w:rPr>
          <w:b/>
          <w:sz w:val="24"/>
          <w:szCs w:val="24"/>
        </w:rPr>
      </w:pPr>
      <w:r w:rsidRPr="00554D13">
        <w:rPr>
          <w:b/>
          <w:sz w:val="24"/>
          <w:szCs w:val="24"/>
        </w:rPr>
        <w:t>12. ОБЕСПЕЧЕНИЕ ИСПОЛНЕНИЯ КОНТРАКТА</w:t>
      </w:r>
    </w:p>
    <w:p w:rsidR="00A7775F" w:rsidRPr="00554D13" w:rsidRDefault="00A7775F" w:rsidP="00A7775F">
      <w:pPr>
        <w:keepNext/>
        <w:spacing w:line="240" w:lineRule="auto"/>
        <w:ind w:firstLine="709"/>
        <w:jc w:val="center"/>
        <w:rPr>
          <w:b/>
          <w:sz w:val="24"/>
          <w:szCs w:val="24"/>
        </w:rPr>
      </w:pPr>
      <w:r w:rsidRPr="00554D13">
        <w:rPr>
          <w:b/>
          <w:sz w:val="24"/>
          <w:szCs w:val="24"/>
        </w:rPr>
        <w:t>И ГАРАНТИЙНЫХ ОБЯЗАТЕЛЬСТВ</w:t>
      </w:r>
    </w:p>
    <w:p w:rsidR="00A7775F" w:rsidRPr="00554D13" w:rsidRDefault="00A7775F" w:rsidP="00A7775F">
      <w:pPr>
        <w:keepNext/>
        <w:spacing w:line="240" w:lineRule="auto"/>
        <w:ind w:firstLine="709"/>
        <w:rPr>
          <w:bCs/>
          <w:sz w:val="24"/>
          <w:szCs w:val="24"/>
        </w:rPr>
      </w:pPr>
      <w:r w:rsidRPr="00554D13">
        <w:rPr>
          <w:color w:val="000000"/>
          <w:sz w:val="24"/>
          <w:szCs w:val="24"/>
        </w:rPr>
        <w:t xml:space="preserve">12.1. Размер обеспечения исполнения Контракта составляет </w:t>
      </w:r>
      <w:r w:rsidR="00710C57" w:rsidRPr="00554D13">
        <w:rPr>
          <w:b/>
          <w:color w:val="000000"/>
          <w:sz w:val="24"/>
          <w:szCs w:val="24"/>
        </w:rPr>
        <w:t>5</w:t>
      </w:r>
      <w:r w:rsidRPr="00554D13">
        <w:rPr>
          <w:b/>
          <w:color w:val="000000"/>
          <w:sz w:val="24"/>
          <w:szCs w:val="24"/>
        </w:rPr>
        <w:t xml:space="preserve"> процентов </w:t>
      </w:r>
      <w:r w:rsidR="00C74AA5" w:rsidRPr="00554D13">
        <w:rPr>
          <w:b/>
          <w:color w:val="000000"/>
          <w:sz w:val="24"/>
          <w:szCs w:val="24"/>
        </w:rPr>
        <w:t>от цены Контракта</w:t>
      </w:r>
      <w:r w:rsidRPr="00554D13">
        <w:rPr>
          <w:b/>
          <w:color w:val="000000"/>
          <w:sz w:val="24"/>
          <w:szCs w:val="24"/>
        </w:rPr>
        <w:t xml:space="preserve"> в размере </w:t>
      </w:r>
      <w:r w:rsidR="0017614D" w:rsidRPr="00554D13">
        <w:rPr>
          <w:b/>
          <w:color w:val="000000"/>
          <w:sz w:val="24"/>
          <w:szCs w:val="24"/>
        </w:rPr>
        <w:t>__________</w:t>
      </w:r>
      <w:r w:rsidRPr="00554D13">
        <w:rPr>
          <w:color w:val="000000"/>
          <w:sz w:val="24"/>
          <w:szCs w:val="24"/>
        </w:rPr>
        <w:t xml:space="preserve"> (________ </w:t>
      </w:r>
      <w:r w:rsidRPr="00554D13">
        <w:rPr>
          <w:bCs/>
          <w:color w:val="000000"/>
          <w:sz w:val="24"/>
          <w:szCs w:val="24"/>
        </w:rPr>
        <w:t xml:space="preserve">руб. ___ </w:t>
      </w:r>
      <w:r w:rsidRPr="00554D13">
        <w:rPr>
          <w:bCs/>
          <w:sz w:val="24"/>
          <w:szCs w:val="24"/>
        </w:rPr>
        <w:t>коп.</w:t>
      </w:r>
      <w:r w:rsidR="00C74AA5" w:rsidRPr="00554D13">
        <w:rPr>
          <w:bCs/>
          <w:sz w:val="24"/>
          <w:szCs w:val="24"/>
        </w:rPr>
        <w:t>).</w:t>
      </w:r>
      <w:r w:rsidRPr="00554D13">
        <w:rPr>
          <w:bCs/>
          <w:sz w:val="24"/>
          <w:szCs w:val="24"/>
          <w:vertAlign w:val="superscript"/>
        </w:rPr>
        <w:footnoteReference w:id="3"/>
      </w:r>
    </w:p>
    <w:p w:rsidR="00A7775F" w:rsidRPr="00554D13" w:rsidRDefault="00A7775F" w:rsidP="00A7775F">
      <w:pPr>
        <w:keepNext/>
        <w:keepLines/>
        <w:spacing w:line="240" w:lineRule="auto"/>
        <w:ind w:firstLine="709"/>
        <w:rPr>
          <w:bCs/>
          <w:color w:val="FF0000"/>
          <w:sz w:val="24"/>
          <w:szCs w:val="24"/>
        </w:rPr>
      </w:pPr>
      <w:r w:rsidRPr="00554D13">
        <w:rPr>
          <w:color w:val="000000"/>
          <w:sz w:val="24"/>
          <w:szCs w:val="24"/>
        </w:rPr>
        <w:lastRenderedPageBreak/>
        <w:t>12.2. </w:t>
      </w:r>
      <w:proofErr w:type="gramStart"/>
      <w:r w:rsidRPr="00554D13">
        <w:rPr>
          <w:color w:val="000000"/>
          <w:sz w:val="24"/>
          <w:szCs w:val="24"/>
        </w:rPr>
        <w:t xml:space="preserve">Исполнение Контракта обеспечивается предоставлением </w:t>
      </w:r>
      <w:r w:rsidR="0090486B" w:rsidRPr="00554D13">
        <w:rPr>
          <w:color w:val="000000"/>
          <w:sz w:val="24"/>
          <w:szCs w:val="24"/>
        </w:rPr>
        <w:t>независимой</w:t>
      </w:r>
      <w:r w:rsidRPr="00554D13">
        <w:rPr>
          <w:color w:val="000000"/>
          <w:sz w:val="24"/>
          <w:szCs w:val="24"/>
        </w:rPr>
        <w:t xml:space="preserve"> гарантии, соответствующей требованиям статьи 45 Федерального закона от 5 апреля 2013 года № 44-ФЗ «О контрактной системе в сфере закупок товаров, работ, услуг для обеспечения государственных и муниципальных нужд»,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w:t>
      </w:r>
      <w:proofErr w:type="gramEnd"/>
    </w:p>
    <w:p w:rsidR="00A7775F" w:rsidRPr="00554D13" w:rsidRDefault="00A7775F" w:rsidP="00A7775F">
      <w:pPr>
        <w:keepNext/>
        <w:keepLines/>
        <w:spacing w:line="240" w:lineRule="auto"/>
        <w:ind w:firstLine="709"/>
        <w:rPr>
          <w:color w:val="000000"/>
          <w:sz w:val="24"/>
          <w:szCs w:val="24"/>
        </w:rPr>
      </w:pPr>
      <w:r w:rsidRPr="00554D13">
        <w:rPr>
          <w:color w:val="000000"/>
          <w:sz w:val="24"/>
          <w:szCs w:val="24"/>
        </w:rPr>
        <w:t>12.3.</w:t>
      </w:r>
      <w:r w:rsidRPr="00554D13">
        <w:rPr>
          <w:sz w:val="24"/>
          <w:szCs w:val="24"/>
        </w:rPr>
        <w:t> </w:t>
      </w:r>
      <w:r w:rsidRPr="00554D13">
        <w:rPr>
          <w:color w:val="000000"/>
          <w:sz w:val="24"/>
          <w:szCs w:val="24"/>
        </w:rPr>
        <w:t xml:space="preserve">Способ обеспечения исполнения Контракта, срок действия </w:t>
      </w:r>
      <w:r w:rsidR="00867857" w:rsidRPr="00554D13">
        <w:rPr>
          <w:color w:val="000000"/>
          <w:sz w:val="24"/>
          <w:szCs w:val="24"/>
        </w:rPr>
        <w:t>независимой</w:t>
      </w:r>
      <w:r w:rsidRPr="00554D13">
        <w:rPr>
          <w:color w:val="000000"/>
          <w:sz w:val="24"/>
          <w:szCs w:val="24"/>
        </w:rPr>
        <w:t xml:space="preserve"> гарантии определяются Подрядчиком самостоятельно в соответствии с требованиями Федерального закона от 5 апреля 2013 года № 44-ФЗ «О контрактной системе в сфере закупок товаров, работ, услуг для обеспечения государственных и муниципальных нужд». </w:t>
      </w:r>
      <w:proofErr w:type="gramStart"/>
      <w:r w:rsidRPr="00554D13">
        <w:rPr>
          <w:sz w:val="24"/>
          <w:szCs w:val="24"/>
        </w:rPr>
        <w:t xml:space="preserve">При этом срок действия </w:t>
      </w:r>
      <w:r w:rsidR="00867857" w:rsidRPr="00554D13">
        <w:rPr>
          <w:sz w:val="24"/>
          <w:szCs w:val="24"/>
        </w:rPr>
        <w:t>независимой</w:t>
      </w:r>
      <w:r w:rsidRPr="00554D13">
        <w:rPr>
          <w:sz w:val="24"/>
          <w:szCs w:val="24"/>
        </w:rPr>
        <w:t xml:space="preserve"> гарантии должен превышать предусмотренный Контрактом срок исполнения обязательств, которые обеспечиваются такой </w:t>
      </w:r>
      <w:r w:rsidR="00D4207B" w:rsidRPr="00554D13">
        <w:rPr>
          <w:sz w:val="24"/>
          <w:szCs w:val="24"/>
        </w:rPr>
        <w:t>независимой</w:t>
      </w:r>
      <w:r w:rsidRPr="00554D13">
        <w:rPr>
          <w:sz w:val="24"/>
          <w:szCs w:val="24"/>
        </w:rPr>
        <w:t xml:space="preserve"> гарантией, не менее чем на один месяц, в том числе в случае его изменения в соответствии со статьей 95 Ф</w:t>
      </w:r>
      <w:r w:rsidRPr="00554D13">
        <w:rPr>
          <w:color w:val="000000"/>
          <w:sz w:val="24"/>
          <w:szCs w:val="24"/>
        </w:rPr>
        <w:t xml:space="preserve">едерального закона от 5 апреля 2013 года № 44-ФЗ «О контрактной системе в сфере закупок товаров, работ, услуг для обеспечения государственных и муниципальных нужд». </w:t>
      </w:r>
      <w:proofErr w:type="gramEnd"/>
    </w:p>
    <w:p w:rsidR="00210D59" w:rsidRPr="00554D13" w:rsidRDefault="00ED2B43" w:rsidP="00A7775F">
      <w:pPr>
        <w:keepNext/>
        <w:keepLines/>
        <w:spacing w:line="240" w:lineRule="auto"/>
        <w:ind w:firstLine="709"/>
        <w:rPr>
          <w:color w:val="000000"/>
          <w:sz w:val="24"/>
          <w:szCs w:val="24"/>
        </w:rPr>
      </w:pPr>
      <w:proofErr w:type="gramStart"/>
      <w:r w:rsidRPr="00554D13">
        <w:rPr>
          <w:sz w:val="24"/>
          <w:szCs w:val="24"/>
        </w:rPr>
        <w:t>Подрядчик (у</w:t>
      </w:r>
      <w:r w:rsidR="00210D59" w:rsidRPr="00554D13">
        <w:rPr>
          <w:sz w:val="24"/>
          <w:szCs w:val="24"/>
        </w:rPr>
        <w:t>частник закупки, с которым заключается Контракт</w:t>
      </w:r>
      <w:r w:rsidRPr="00554D13">
        <w:rPr>
          <w:sz w:val="24"/>
          <w:szCs w:val="24"/>
        </w:rPr>
        <w:t>)</w:t>
      </w:r>
      <w:r w:rsidR="00210D59" w:rsidRPr="00554D13">
        <w:rPr>
          <w:sz w:val="24"/>
          <w:szCs w:val="24"/>
        </w:rPr>
        <w:t>, освобождается от предоставления обеспечения исполнения Контракта в случае предоставления таким участником закупки информации, содержащейся в реестре контрактов, заключенных заказчиками, и подтверждающей исполнение таким участником (без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пеней).</w:t>
      </w:r>
      <w:proofErr w:type="gramEnd"/>
      <w:r w:rsidR="00210D59" w:rsidRPr="00554D13">
        <w:rPr>
          <w:sz w:val="24"/>
          <w:szCs w:val="24"/>
        </w:rPr>
        <w:t xml:space="preserve"> Такая информация представляется участником закупки до заключения Контракта в случаях, установленных Федеральным законом №44-ФЗ для предоставления обеспечения исполнения Контракта. При этом сумма цен таких Контрактов должна составлять не </w:t>
      </w:r>
      <w:proofErr w:type="gramStart"/>
      <w:r w:rsidR="00210D59" w:rsidRPr="00554D13">
        <w:rPr>
          <w:sz w:val="24"/>
          <w:szCs w:val="24"/>
        </w:rPr>
        <w:t>менее начальной</w:t>
      </w:r>
      <w:proofErr w:type="gramEnd"/>
      <w:r w:rsidR="00210D59" w:rsidRPr="00554D13">
        <w:rPr>
          <w:sz w:val="24"/>
          <w:szCs w:val="24"/>
        </w:rPr>
        <w:t xml:space="preserve"> (максимальной) цены Контракта, указанной в извещении об осуществлении закупки.</w:t>
      </w:r>
    </w:p>
    <w:p w:rsidR="00A7775F" w:rsidRPr="00554D13" w:rsidRDefault="00A7775F" w:rsidP="00A7775F">
      <w:pPr>
        <w:keepNext/>
        <w:keepLines/>
        <w:spacing w:line="240" w:lineRule="auto"/>
        <w:ind w:right="-144" w:firstLine="709"/>
        <w:rPr>
          <w:sz w:val="24"/>
          <w:szCs w:val="24"/>
          <w:u w:val="single"/>
          <w:lang w:eastAsia="ru-RU"/>
        </w:rPr>
      </w:pPr>
      <w:r w:rsidRPr="00554D13">
        <w:rPr>
          <w:sz w:val="24"/>
          <w:szCs w:val="24"/>
        </w:rPr>
        <w:t xml:space="preserve">12.4. </w:t>
      </w:r>
      <w:r w:rsidRPr="00554D13">
        <w:rPr>
          <w:sz w:val="24"/>
          <w:szCs w:val="24"/>
          <w:u w:val="single"/>
          <w:lang w:eastAsia="ru-RU"/>
        </w:rPr>
        <w:t xml:space="preserve">В случае предоставления </w:t>
      </w:r>
      <w:r w:rsidR="0014084E" w:rsidRPr="00554D13">
        <w:rPr>
          <w:sz w:val="24"/>
          <w:szCs w:val="24"/>
          <w:u w:val="single"/>
          <w:lang w:eastAsia="ru-RU"/>
        </w:rPr>
        <w:t>независимой</w:t>
      </w:r>
      <w:r w:rsidRPr="00554D13">
        <w:rPr>
          <w:sz w:val="24"/>
          <w:szCs w:val="24"/>
          <w:u w:val="single"/>
          <w:lang w:eastAsia="ru-RU"/>
        </w:rPr>
        <w:t xml:space="preserve"> гарантии в качестве обеспечения исполнения контракта: </w:t>
      </w:r>
    </w:p>
    <w:p w:rsidR="00A7775F" w:rsidRPr="00554D13" w:rsidRDefault="00A7775F" w:rsidP="00A7775F">
      <w:pPr>
        <w:keepNext/>
        <w:keepLines/>
        <w:spacing w:line="240" w:lineRule="auto"/>
        <w:ind w:firstLine="709"/>
        <w:rPr>
          <w:b/>
          <w:sz w:val="24"/>
          <w:szCs w:val="24"/>
        </w:rPr>
      </w:pPr>
      <w:proofErr w:type="gramStart"/>
      <w:r w:rsidRPr="00554D13">
        <w:rPr>
          <w:sz w:val="24"/>
          <w:szCs w:val="24"/>
        </w:rPr>
        <w:t>Обеспечиваемые обязательства Подрядчика:</w:t>
      </w:r>
      <w:r w:rsidRPr="00554D13">
        <w:rPr>
          <w:b/>
          <w:sz w:val="24"/>
          <w:szCs w:val="24"/>
        </w:rPr>
        <w:t xml:space="preserve"> </w:t>
      </w:r>
      <w:r w:rsidR="00B452DB" w:rsidRPr="009B7F00">
        <w:rPr>
          <w:b/>
          <w:sz w:val="24"/>
          <w:szCs w:val="24"/>
        </w:rPr>
        <w:t xml:space="preserve">ремонт </w:t>
      </w:r>
      <w:r w:rsidR="00B452DB" w:rsidRPr="00606891">
        <w:rPr>
          <w:b/>
          <w:bCs/>
          <w:sz w:val="24"/>
          <w:szCs w:val="24"/>
        </w:rPr>
        <w:t xml:space="preserve">(отсыпка щебнем) дороги с. </w:t>
      </w:r>
      <w:proofErr w:type="spellStart"/>
      <w:r w:rsidR="00B452DB" w:rsidRPr="00606891">
        <w:rPr>
          <w:b/>
          <w:bCs/>
          <w:sz w:val="24"/>
          <w:szCs w:val="24"/>
        </w:rPr>
        <w:t>Корнилово</w:t>
      </w:r>
      <w:proofErr w:type="spellEnd"/>
      <w:r w:rsidR="00B452DB" w:rsidRPr="00606891">
        <w:rPr>
          <w:b/>
          <w:bCs/>
          <w:sz w:val="24"/>
          <w:szCs w:val="24"/>
        </w:rPr>
        <w:t xml:space="preserve"> ул. Рождественская (от ул. Вознесенская в сторону ул. Соборной) Томского района Томской области</w:t>
      </w:r>
      <w:r w:rsidR="00E80E45" w:rsidRPr="003712E6">
        <w:rPr>
          <w:b/>
          <w:sz w:val="24"/>
          <w:szCs w:val="24"/>
        </w:rPr>
        <w:t>,</w:t>
      </w:r>
      <w:r w:rsidR="00E80E45" w:rsidRPr="003B50AE">
        <w:rPr>
          <w:rFonts w:eastAsiaTheme="minorHAnsi"/>
          <w:b/>
          <w:bCs/>
          <w:sz w:val="24"/>
          <w:szCs w:val="24"/>
          <w:lang w:eastAsia="en-US"/>
        </w:rPr>
        <w:t xml:space="preserve"> </w:t>
      </w:r>
      <w:r w:rsidR="00E80E45" w:rsidRPr="003B50AE">
        <w:rPr>
          <w:rFonts w:eastAsiaTheme="minorHAnsi"/>
          <w:sz w:val="24"/>
          <w:szCs w:val="24"/>
          <w:lang w:eastAsia="en-US"/>
        </w:rPr>
        <w:t>уплата неустойки (пени, штрафов)</w:t>
      </w:r>
      <w:r w:rsidR="00E80E45" w:rsidRPr="003B50AE">
        <w:rPr>
          <w:rFonts w:eastAsiaTheme="minorHAnsi"/>
          <w:b/>
          <w:bCs/>
          <w:sz w:val="24"/>
          <w:szCs w:val="24"/>
          <w:lang w:eastAsia="en-US"/>
        </w:rPr>
        <w:t>.</w:t>
      </w:r>
      <w:r w:rsidRPr="00554D13">
        <w:rPr>
          <w:b/>
          <w:sz w:val="24"/>
          <w:szCs w:val="24"/>
        </w:rPr>
        <w:t xml:space="preserve"> </w:t>
      </w:r>
      <w:proofErr w:type="gramEnd"/>
    </w:p>
    <w:p w:rsidR="0014084E" w:rsidRPr="00554D13" w:rsidRDefault="0014084E" w:rsidP="00065943">
      <w:pPr>
        <w:keepNext/>
        <w:keepLines/>
        <w:spacing w:line="240" w:lineRule="auto"/>
        <w:ind w:firstLine="709"/>
        <w:rPr>
          <w:sz w:val="24"/>
          <w:szCs w:val="24"/>
        </w:rPr>
      </w:pPr>
      <w:r w:rsidRPr="00554D13">
        <w:rPr>
          <w:sz w:val="24"/>
          <w:szCs w:val="24"/>
        </w:rPr>
        <w:t xml:space="preserve">В случае неисполнения принципалом (Подрядчиком) обязательств, надлежащее исполнение которых обеспечивается независимой гарантией, Гарант обязуется выплатить заказчику (бенефициару) сумму в размере цены Контракта, уменьшенном на сумму, пропорциональную объему фактически исполненных Подрядчиком обязательств, предусмотренных Контрактом и оплаченных заказчиком, но не превышающем размер обеспечения исполнения Контракта. </w:t>
      </w:r>
    </w:p>
    <w:p w:rsidR="00A7775F" w:rsidRPr="00554D13" w:rsidRDefault="0014084E" w:rsidP="0014084E">
      <w:pPr>
        <w:keepNext/>
        <w:keepLines/>
        <w:tabs>
          <w:tab w:val="num" w:pos="0"/>
          <w:tab w:val="num" w:pos="720"/>
          <w:tab w:val="left" w:pos="1080"/>
        </w:tabs>
        <w:suppressAutoHyphens w:val="0"/>
        <w:autoSpaceDE w:val="0"/>
        <w:autoSpaceDN w:val="0"/>
        <w:adjustRightInd w:val="0"/>
        <w:spacing w:line="240" w:lineRule="auto"/>
        <w:ind w:firstLine="709"/>
        <w:rPr>
          <w:color w:val="000000"/>
          <w:sz w:val="24"/>
          <w:szCs w:val="24"/>
        </w:rPr>
      </w:pPr>
      <w:r w:rsidRPr="00554D13">
        <w:rPr>
          <w:rFonts w:eastAsiaTheme="minorEastAsia"/>
          <w:sz w:val="24"/>
          <w:szCs w:val="24"/>
          <w:lang w:eastAsia="ru-RU"/>
        </w:rPr>
        <w:t>В этом случае, неустойка взыскивается вне зависимости от удержанной суммы обеспечения исполнения Контракта.</w:t>
      </w:r>
    </w:p>
    <w:p w:rsidR="00A7775F" w:rsidRPr="00554D13" w:rsidRDefault="00A7775F" w:rsidP="00A7775F">
      <w:pPr>
        <w:keepNext/>
        <w:keepLines/>
        <w:tabs>
          <w:tab w:val="num" w:pos="0"/>
          <w:tab w:val="num" w:pos="720"/>
          <w:tab w:val="left" w:pos="1080"/>
        </w:tabs>
        <w:suppressAutoHyphens w:val="0"/>
        <w:autoSpaceDE w:val="0"/>
        <w:autoSpaceDN w:val="0"/>
        <w:adjustRightInd w:val="0"/>
        <w:spacing w:line="240" w:lineRule="auto"/>
        <w:ind w:firstLine="709"/>
        <w:rPr>
          <w:iCs/>
          <w:sz w:val="24"/>
          <w:szCs w:val="24"/>
        </w:rPr>
      </w:pPr>
      <w:r w:rsidRPr="00554D13">
        <w:rPr>
          <w:sz w:val="24"/>
          <w:szCs w:val="24"/>
        </w:rPr>
        <w:t>Гарант обязуется выплатить заказчику (бенефициару) сумму в размере начисленной неустойки, если Подрядчик выполнил обязательства, являющиеся предметом контракта, но не оплатил в добровольном порядке неустойку.</w:t>
      </w:r>
    </w:p>
    <w:p w:rsidR="00A7775F" w:rsidRPr="00554D13" w:rsidRDefault="00A7775F" w:rsidP="00A7775F">
      <w:pPr>
        <w:keepNext/>
        <w:keepLines/>
        <w:suppressAutoHyphens w:val="0"/>
        <w:spacing w:line="240" w:lineRule="auto"/>
        <w:ind w:firstLine="709"/>
        <w:rPr>
          <w:sz w:val="24"/>
          <w:szCs w:val="24"/>
          <w:u w:val="single"/>
          <w:lang w:eastAsia="ru-RU"/>
        </w:rPr>
      </w:pPr>
      <w:r w:rsidRPr="00554D13">
        <w:rPr>
          <w:sz w:val="24"/>
          <w:szCs w:val="24"/>
          <w:u w:val="single"/>
          <w:lang w:eastAsia="ru-RU"/>
        </w:rPr>
        <w:t>В случае предоставления денежных сре</w:t>
      </w:r>
      <w:proofErr w:type="gramStart"/>
      <w:r w:rsidRPr="00554D13">
        <w:rPr>
          <w:sz w:val="24"/>
          <w:szCs w:val="24"/>
          <w:u w:val="single"/>
          <w:lang w:eastAsia="ru-RU"/>
        </w:rPr>
        <w:t>дств в к</w:t>
      </w:r>
      <w:proofErr w:type="gramEnd"/>
      <w:r w:rsidRPr="00554D13">
        <w:rPr>
          <w:sz w:val="24"/>
          <w:szCs w:val="24"/>
          <w:u w:val="single"/>
          <w:lang w:eastAsia="ru-RU"/>
        </w:rPr>
        <w:t xml:space="preserve">ачестве обеспечения исполнения контракта: </w:t>
      </w:r>
    </w:p>
    <w:p w:rsidR="00A7775F" w:rsidRPr="00554D13" w:rsidRDefault="00A7775F" w:rsidP="00A7775F">
      <w:pPr>
        <w:keepNext/>
        <w:keepLines/>
        <w:spacing w:line="240" w:lineRule="auto"/>
        <w:ind w:firstLine="709"/>
        <w:rPr>
          <w:sz w:val="24"/>
          <w:szCs w:val="24"/>
        </w:rPr>
      </w:pPr>
      <w:r w:rsidRPr="00554D13">
        <w:rPr>
          <w:sz w:val="24"/>
          <w:szCs w:val="24"/>
        </w:rPr>
        <w:t xml:space="preserve">Обеспечиваемые обязательства Подрядчика по Контракту: </w:t>
      </w:r>
      <w:r w:rsidR="00564643" w:rsidRPr="009B7F00">
        <w:rPr>
          <w:b/>
          <w:sz w:val="24"/>
          <w:szCs w:val="24"/>
        </w:rPr>
        <w:t xml:space="preserve">ремонт </w:t>
      </w:r>
      <w:r w:rsidR="00564643" w:rsidRPr="00606891">
        <w:rPr>
          <w:b/>
          <w:bCs/>
          <w:sz w:val="24"/>
          <w:szCs w:val="24"/>
        </w:rPr>
        <w:t xml:space="preserve">(отсыпка щебнем) дороги с. </w:t>
      </w:r>
      <w:proofErr w:type="spellStart"/>
      <w:r w:rsidR="00564643" w:rsidRPr="00606891">
        <w:rPr>
          <w:b/>
          <w:bCs/>
          <w:sz w:val="24"/>
          <w:szCs w:val="24"/>
        </w:rPr>
        <w:t>Корнилово</w:t>
      </w:r>
      <w:proofErr w:type="spellEnd"/>
      <w:r w:rsidR="00564643" w:rsidRPr="00606891">
        <w:rPr>
          <w:b/>
          <w:bCs/>
          <w:sz w:val="24"/>
          <w:szCs w:val="24"/>
        </w:rPr>
        <w:t xml:space="preserve"> ул. Рождественская (от ул. Вознесенская в сторону ул. Соборной) Томского района Томской области</w:t>
      </w:r>
      <w:r w:rsidR="008D729C" w:rsidRPr="00362445">
        <w:rPr>
          <w:b/>
          <w:sz w:val="24"/>
          <w:szCs w:val="24"/>
        </w:rPr>
        <w:t>,</w:t>
      </w:r>
      <w:r w:rsidR="008D729C" w:rsidRPr="00554D13">
        <w:rPr>
          <w:b/>
          <w:sz w:val="24"/>
          <w:szCs w:val="24"/>
        </w:rPr>
        <w:t xml:space="preserve"> </w:t>
      </w:r>
      <w:r w:rsidR="008D729C" w:rsidRPr="00554D13">
        <w:rPr>
          <w:sz w:val="24"/>
          <w:szCs w:val="24"/>
        </w:rPr>
        <w:t>уплата неустойки (пени, штрафов), возмещение любых убытков заказчику или третьим лицам, причиненных неисполнением или ненадлежащим исполнением Подрядчиком своих обязательств по Контракту</w:t>
      </w:r>
      <w:r w:rsidR="000E048B" w:rsidRPr="00554D13">
        <w:rPr>
          <w:sz w:val="24"/>
          <w:szCs w:val="24"/>
        </w:rPr>
        <w:t>.</w:t>
      </w:r>
    </w:p>
    <w:p w:rsidR="000E048B" w:rsidRPr="00554D13" w:rsidRDefault="00A7775F" w:rsidP="0013495B">
      <w:pPr>
        <w:keepNext/>
        <w:keepLines/>
        <w:tabs>
          <w:tab w:val="num" w:pos="0"/>
          <w:tab w:val="num" w:pos="720"/>
          <w:tab w:val="left" w:pos="1080"/>
        </w:tabs>
        <w:suppressAutoHyphens w:val="0"/>
        <w:autoSpaceDE w:val="0"/>
        <w:autoSpaceDN w:val="0"/>
        <w:adjustRightInd w:val="0"/>
        <w:spacing w:line="240" w:lineRule="auto"/>
        <w:ind w:firstLine="709"/>
        <w:rPr>
          <w:sz w:val="24"/>
          <w:szCs w:val="24"/>
        </w:rPr>
      </w:pPr>
      <w:proofErr w:type="gramStart"/>
      <w:r w:rsidRPr="00554D13">
        <w:rPr>
          <w:sz w:val="24"/>
          <w:szCs w:val="24"/>
        </w:rPr>
        <w:lastRenderedPageBreak/>
        <w:t xml:space="preserve">Денежные средства, предоставленные в качестве обеспечения исполнения Контракта, являются в соответствии с частью 1 статьи 329 Гражданского Кодекса Российской Федерации другим способом обеспечения исполнения обязательств, предусмотренным Контрактом, и </w:t>
      </w:r>
      <w:r w:rsidR="000E048B" w:rsidRPr="00554D13">
        <w:rPr>
          <w:sz w:val="24"/>
          <w:szCs w:val="24"/>
        </w:rPr>
        <w:t>не возвращаются Подрядчику в размере, рассчитанном как размер обеспечения исполнения Контракта, уменьшенный на процент от суммы исполненного обязательства, если Подрядчик не выполнил полностью или частично обязательства, являющиеся предметом Контракта, в полном соответствии</w:t>
      </w:r>
      <w:proofErr w:type="gramEnd"/>
      <w:r w:rsidR="000E048B" w:rsidRPr="00554D13">
        <w:rPr>
          <w:sz w:val="24"/>
          <w:szCs w:val="24"/>
        </w:rPr>
        <w:t xml:space="preserve"> с установленными Контрактом требованиями.</w:t>
      </w:r>
    </w:p>
    <w:p w:rsidR="000E048B" w:rsidRPr="00554D13" w:rsidRDefault="000E048B" w:rsidP="0013495B">
      <w:pPr>
        <w:keepNext/>
        <w:keepLines/>
        <w:tabs>
          <w:tab w:val="num" w:pos="0"/>
          <w:tab w:val="num" w:pos="720"/>
          <w:tab w:val="left" w:pos="1080"/>
        </w:tabs>
        <w:suppressAutoHyphens w:val="0"/>
        <w:autoSpaceDE w:val="0"/>
        <w:autoSpaceDN w:val="0"/>
        <w:adjustRightInd w:val="0"/>
        <w:spacing w:line="240" w:lineRule="auto"/>
        <w:ind w:firstLine="709"/>
        <w:rPr>
          <w:sz w:val="24"/>
          <w:szCs w:val="24"/>
        </w:rPr>
      </w:pPr>
      <w:r w:rsidRPr="00554D13">
        <w:rPr>
          <w:sz w:val="24"/>
          <w:szCs w:val="24"/>
        </w:rPr>
        <w:t>В этом случае, неустойка взыскивается вне зависимости от удержанной суммы обеспечения исполнения Контракта.</w:t>
      </w:r>
    </w:p>
    <w:p w:rsidR="00A7775F" w:rsidRPr="00554D13" w:rsidRDefault="000E048B" w:rsidP="000E048B">
      <w:pPr>
        <w:keepNext/>
        <w:keepLines/>
        <w:suppressAutoHyphens w:val="0"/>
        <w:spacing w:line="240" w:lineRule="auto"/>
        <w:ind w:firstLine="709"/>
        <w:rPr>
          <w:sz w:val="24"/>
          <w:szCs w:val="24"/>
        </w:rPr>
      </w:pPr>
      <w:r w:rsidRPr="00554D13">
        <w:rPr>
          <w:rFonts w:eastAsiaTheme="minorEastAsia"/>
          <w:sz w:val="24"/>
          <w:szCs w:val="24"/>
          <w:lang w:eastAsia="ru-RU"/>
        </w:rPr>
        <w:t>Денежные средства, предоставленные в качестве обеспечения исполнения Контракта, не возвращаются Подрядчику в размере начисленной неустойки (убытков), если Подрядчик выполнил обязательства, являющиеся предметом Контракта, но не оплатил в добровольном порядке неустойку и (или) не возместил в добровольном порядке убытки, причиненные ненадлежащим исполнением Подрядчиком своих обязательств по Контракту.</w:t>
      </w:r>
    </w:p>
    <w:p w:rsidR="00A7775F" w:rsidRPr="00554D13" w:rsidRDefault="00A7775F" w:rsidP="00A7775F">
      <w:pPr>
        <w:keepNext/>
        <w:keepLines/>
        <w:shd w:val="clear" w:color="auto" w:fill="FFFFFF"/>
        <w:spacing w:line="240" w:lineRule="auto"/>
        <w:ind w:firstLine="709"/>
        <w:rPr>
          <w:iCs/>
          <w:color w:val="000000"/>
          <w:sz w:val="24"/>
          <w:szCs w:val="24"/>
        </w:rPr>
      </w:pPr>
      <w:r w:rsidRPr="00554D13">
        <w:rPr>
          <w:iCs/>
          <w:color w:val="000000"/>
          <w:sz w:val="24"/>
          <w:szCs w:val="24"/>
        </w:rPr>
        <w:t xml:space="preserve">Денежные средства, вносимые как обеспечение исполнения контракта, должны быть перечислены по реквизитам заказчика: </w:t>
      </w:r>
    </w:p>
    <w:p w:rsidR="00E6654F" w:rsidRPr="00E6654F" w:rsidRDefault="00E6654F" w:rsidP="00E6654F">
      <w:pPr>
        <w:keepNext/>
        <w:keepLines/>
        <w:shd w:val="clear" w:color="auto" w:fill="FFFFFF"/>
        <w:spacing w:line="240" w:lineRule="auto"/>
        <w:ind w:firstLine="709"/>
        <w:rPr>
          <w:b/>
          <w:iCs/>
          <w:color w:val="000000"/>
          <w:sz w:val="24"/>
          <w:szCs w:val="24"/>
        </w:rPr>
      </w:pPr>
      <w:r w:rsidRPr="00E6654F">
        <w:rPr>
          <w:b/>
          <w:iCs/>
          <w:color w:val="000000"/>
          <w:sz w:val="24"/>
          <w:szCs w:val="24"/>
        </w:rPr>
        <w:t xml:space="preserve">Получатель: УФК по Томской области (Администрация </w:t>
      </w:r>
      <w:proofErr w:type="spellStart"/>
      <w:r w:rsidRPr="00E6654F">
        <w:rPr>
          <w:b/>
          <w:iCs/>
          <w:color w:val="000000"/>
          <w:sz w:val="24"/>
          <w:szCs w:val="24"/>
        </w:rPr>
        <w:t>Корниловского</w:t>
      </w:r>
      <w:proofErr w:type="spellEnd"/>
      <w:r w:rsidRPr="00E6654F">
        <w:rPr>
          <w:b/>
          <w:iCs/>
          <w:color w:val="000000"/>
          <w:sz w:val="24"/>
          <w:szCs w:val="24"/>
        </w:rPr>
        <w:t>  сельского поселения)</w:t>
      </w:r>
    </w:p>
    <w:p w:rsidR="00E6654F" w:rsidRPr="00E6654F" w:rsidRDefault="00E6654F" w:rsidP="00E6654F">
      <w:pPr>
        <w:keepNext/>
        <w:keepLines/>
        <w:shd w:val="clear" w:color="auto" w:fill="FFFFFF"/>
        <w:spacing w:line="240" w:lineRule="auto"/>
        <w:ind w:firstLine="709"/>
        <w:rPr>
          <w:b/>
          <w:iCs/>
          <w:color w:val="000000"/>
          <w:sz w:val="24"/>
          <w:szCs w:val="24"/>
        </w:rPr>
      </w:pPr>
      <w:r w:rsidRPr="00E6654F">
        <w:rPr>
          <w:b/>
          <w:iCs/>
          <w:color w:val="000000"/>
          <w:sz w:val="24"/>
          <w:szCs w:val="24"/>
        </w:rPr>
        <w:t>ИНН  7014044427  КПП 701401001</w:t>
      </w:r>
    </w:p>
    <w:p w:rsidR="00E6654F" w:rsidRPr="00E6654F" w:rsidRDefault="00E6654F" w:rsidP="00E6654F">
      <w:pPr>
        <w:keepNext/>
        <w:keepLines/>
        <w:shd w:val="clear" w:color="auto" w:fill="FFFFFF"/>
        <w:spacing w:line="240" w:lineRule="auto"/>
        <w:ind w:firstLine="709"/>
        <w:rPr>
          <w:b/>
          <w:iCs/>
          <w:color w:val="000000"/>
          <w:sz w:val="24"/>
          <w:szCs w:val="24"/>
        </w:rPr>
      </w:pPr>
      <w:proofErr w:type="gramStart"/>
      <w:r w:rsidRPr="00E6654F">
        <w:rPr>
          <w:b/>
          <w:iCs/>
          <w:color w:val="000000"/>
          <w:sz w:val="24"/>
          <w:szCs w:val="24"/>
        </w:rPr>
        <w:t>л</w:t>
      </w:r>
      <w:proofErr w:type="gramEnd"/>
      <w:r w:rsidRPr="00E6654F">
        <w:rPr>
          <w:b/>
          <w:iCs/>
          <w:color w:val="000000"/>
          <w:sz w:val="24"/>
          <w:szCs w:val="24"/>
        </w:rPr>
        <w:t>/с ЛС3109938108 в Управлении финансов Администрации Томского района</w:t>
      </w:r>
    </w:p>
    <w:p w:rsidR="00E6654F" w:rsidRPr="00E6654F" w:rsidRDefault="00E6654F" w:rsidP="00E6654F">
      <w:pPr>
        <w:keepNext/>
        <w:keepLines/>
        <w:shd w:val="clear" w:color="auto" w:fill="FFFFFF"/>
        <w:spacing w:line="240" w:lineRule="auto"/>
        <w:ind w:firstLine="709"/>
        <w:rPr>
          <w:b/>
          <w:iCs/>
          <w:color w:val="000000"/>
          <w:sz w:val="24"/>
          <w:szCs w:val="24"/>
        </w:rPr>
      </w:pPr>
      <w:r w:rsidRPr="00E6654F">
        <w:rPr>
          <w:b/>
          <w:iCs/>
          <w:color w:val="000000"/>
          <w:sz w:val="24"/>
          <w:szCs w:val="24"/>
        </w:rPr>
        <w:t>03232643696544366500 – номер казначейского счета</w:t>
      </w:r>
    </w:p>
    <w:p w:rsidR="00E6654F" w:rsidRPr="00E6654F" w:rsidRDefault="00E6654F" w:rsidP="00E6654F">
      <w:pPr>
        <w:keepNext/>
        <w:keepLines/>
        <w:shd w:val="clear" w:color="auto" w:fill="FFFFFF"/>
        <w:spacing w:line="240" w:lineRule="auto"/>
        <w:ind w:firstLine="709"/>
        <w:rPr>
          <w:b/>
          <w:iCs/>
          <w:color w:val="000000"/>
          <w:sz w:val="24"/>
          <w:szCs w:val="24"/>
        </w:rPr>
      </w:pPr>
      <w:r w:rsidRPr="00E6654F">
        <w:rPr>
          <w:b/>
          <w:iCs/>
          <w:color w:val="000000"/>
          <w:sz w:val="24"/>
          <w:szCs w:val="24"/>
        </w:rPr>
        <w:t>40102810245370000058 – единый казначейский счет</w:t>
      </w:r>
    </w:p>
    <w:p w:rsidR="00E6654F" w:rsidRPr="00E6654F" w:rsidRDefault="00E6654F" w:rsidP="00E6654F">
      <w:pPr>
        <w:keepNext/>
        <w:keepLines/>
        <w:shd w:val="clear" w:color="auto" w:fill="FFFFFF"/>
        <w:spacing w:line="240" w:lineRule="auto"/>
        <w:ind w:firstLine="709"/>
        <w:rPr>
          <w:b/>
          <w:iCs/>
          <w:color w:val="000000"/>
          <w:sz w:val="24"/>
          <w:szCs w:val="24"/>
        </w:rPr>
      </w:pPr>
      <w:r w:rsidRPr="00E6654F">
        <w:rPr>
          <w:b/>
          <w:iCs/>
          <w:color w:val="000000"/>
          <w:sz w:val="24"/>
          <w:szCs w:val="24"/>
        </w:rPr>
        <w:t>БИК ТОФК 016902004</w:t>
      </w:r>
    </w:p>
    <w:p w:rsidR="00A7775F" w:rsidRPr="00554D13" w:rsidRDefault="00E6654F" w:rsidP="00E6654F">
      <w:pPr>
        <w:keepNext/>
        <w:keepLines/>
        <w:suppressAutoHyphens w:val="0"/>
        <w:spacing w:line="240" w:lineRule="auto"/>
        <w:ind w:left="709" w:firstLine="0"/>
        <w:rPr>
          <w:b/>
          <w:iCs/>
          <w:color w:val="000000"/>
          <w:sz w:val="24"/>
          <w:szCs w:val="24"/>
        </w:rPr>
      </w:pPr>
      <w:r w:rsidRPr="00EC276B">
        <w:rPr>
          <w:b/>
          <w:bCs/>
          <w:sz w:val="24"/>
          <w:szCs w:val="24"/>
        </w:rPr>
        <w:t>ОТДЕЛЕНИЕ ТОМСК БАНКА РОССИИ//УФК по Томской области г. Томск</w:t>
      </w:r>
    </w:p>
    <w:p w:rsidR="00A7775F" w:rsidRPr="00554D13" w:rsidRDefault="00A7775F" w:rsidP="00E43C75">
      <w:pPr>
        <w:keepNext/>
        <w:keepLines/>
        <w:spacing w:line="240" w:lineRule="auto"/>
        <w:ind w:left="709" w:firstLine="0"/>
        <w:rPr>
          <w:b/>
          <w:iCs/>
          <w:color w:val="000000"/>
          <w:sz w:val="24"/>
          <w:szCs w:val="24"/>
        </w:rPr>
      </w:pPr>
      <w:r w:rsidRPr="00554D13">
        <w:rPr>
          <w:b/>
          <w:iCs/>
          <w:color w:val="000000"/>
          <w:sz w:val="24"/>
          <w:szCs w:val="24"/>
        </w:rPr>
        <w:t>В назначении платежа указывается: «</w:t>
      </w:r>
      <w:r w:rsidR="00855357" w:rsidRPr="00554D13">
        <w:rPr>
          <w:b/>
          <w:bCs/>
          <w:sz w:val="24"/>
          <w:szCs w:val="24"/>
          <w:lang w:eastAsia="ru-RU"/>
        </w:rPr>
        <w:t>Обеспечение исполнения контракта по реестровому номеру закупки №________</w:t>
      </w:r>
      <w:r w:rsidRPr="00554D13">
        <w:rPr>
          <w:b/>
          <w:iCs/>
          <w:color w:val="000000"/>
          <w:sz w:val="24"/>
          <w:szCs w:val="24"/>
        </w:rPr>
        <w:t>».</w:t>
      </w:r>
    </w:p>
    <w:p w:rsidR="00A7775F" w:rsidRPr="00554D13" w:rsidRDefault="00A7775F" w:rsidP="00A7775F">
      <w:pPr>
        <w:keepNext/>
        <w:keepLines/>
        <w:spacing w:line="240" w:lineRule="auto"/>
        <w:ind w:right="-144" w:firstLine="709"/>
        <w:rPr>
          <w:sz w:val="24"/>
          <w:szCs w:val="24"/>
        </w:rPr>
      </w:pPr>
      <w:r w:rsidRPr="00554D13">
        <w:rPr>
          <w:sz w:val="24"/>
          <w:szCs w:val="24"/>
        </w:rPr>
        <w:t xml:space="preserve">12.5. </w:t>
      </w:r>
      <w:proofErr w:type="gramStart"/>
      <w:r w:rsidR="00514CF2" w:rsidRPr="00554D13">
        <w:rPr>
          <w:sz w:val="24"/>
          <w:szCs w:val="24"/>
        </w:rPr>
        <w:t>В случае определения Подрядчиком способа обеспечения исполнения Контракта «Внесение денежных средств на счет заказчика, на котором в соответствии с законодательством Российской Федерации учитываются операции со средствами, поступающими заказчику» обеспечение исполнения Контракта возвращается Заказчиком Подрядчику в течение 15 (пятнадцати) дней со дня подписания сторонами документа о приемке</w:t>
      </w:r>
      <w:r w:rsidR="00830546" w:rsidRPr="00554D13">
        <w:rPr>
          <w:sz w:val="24"/>
          <w:szCs w:val="24"/>
        </w:rPr>
        <w:t>, свидетельствующего о полном исполнении Контракта,</w:t>
      </w:r>
      <w:r w:rsidR="00514CF2" w:rsidRPr="00554D13">
        <w:rPr>
          <w:sz w:val="24"/>
          <w:szCs w:val="24"/>
        </w:rPr>
        <w:t xml:space="preserve"> или соглашения о расторжении Контракта по соглашению сторон (за</w:t>
      </w:r>
      <w:proofErr w:type="gramEnd"/>
      <w:r w:rsidR="00514CF2" w:rsidRPr="00554D13">
        <w:rPr>
          <w:sz w:val="24"/>
          <w:szCs w:val="24"/>
        </w:rPr>
        <w:t xml:space="preserve"> исключение расторжения Контракта по соглашению сторон в связи с неисполнением Контракта со стороны Подрядчика).</w:t>
      </w:r>
    </w:p>
    <w:p w:rsidR="007A63A1" w:rsidRPr="00554D13" w:rsidRDefault="00A7775F" w:rsidP="0013495B">
      <w:pPr>
        <w:keepNext/>
        <w:keepLines/>
        <w:spacing w:line="240" w:lineRule="auto"/>
        <w:ind w:right="-144" w:firstLine="709"/>
        <w:rPr>
          <w:sz w:val="24"/>
          <w:szCs w:val="24"/>
        </w:rPr>
      </w:pPr>
      <w:r w:rsidRPr="008F7188">
        <w:rPr>
          <w:sz w:val="24"/>
          <w:szCs w:val="24"/>
        </w:rPr>
        <w:t xml:space="preserve">12.6. </w:t>
      </w:r>
      <w:r w:rsidR="007A63A1" w:rsidRPr="008F7188">
        <w:rPr>
          <w:sz w:val="24"/>
          <w:szCs w:val="24"/>
        </w:rPr>
        <w:t xml:space="preserve">Подрядчик в ходе исполнения Контракта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w:t>
      </w:r>
      <w:r w:rsidR="005A7AE7" w:rsidRPr="008F7188">
        <w:rPr>
          <w:sz w:val="24"/>
          <w:szCs w:val="24"/>
        </w:rPr>
        <w:t>которые предусмотрены Федеральным Законом № 44-ФЗ</w:t>
      </w:r>
      <w:r w:rsidR="007A63A1" w:rsidRPr="008F7188">
        <w:rPr>
          <w:sz w:val="24"/>
          <w:szCs w:val="24"/>
        </w:rPr>
        <w:t xml:space="preserve"> </w:t>
      </w:r>
      <w:r w:rsidR="005A7AE7" w:rsidRPr="008F7188">
        <w:rPr>
          <w:sz w:val="24"/>
          <w:szCs w:val="24"/>
        </w:rPr>
        <w:t>(</w:t>
      </w:r>
      <w:r w:rsidR="007A63A1" w:rsidRPr="008F7188">
        <w:rPr>
          <w:sz w:val="24"/>
          <w:szCs w:val="24"/>
        </w:rPr>
        <w:t>частями 7.2 и 7.3 статьи 96 Федерального закона №44-ФЗ</w:t>
      </w:r>
      <w:r w:rsidR="005A7AE7" w:rsidRPr="008F7188">
        <w:rPr>
          <w:sz w:val="24"/>
          <w:szCs w:val="24"/>
        </w:rPr>
        <w:t>)</w:t>
      </w:r>
      <w:r w:rsidR="007A63A1" w:rsidRPr="008F7188">
        <w:rPr>
          <w:sz w:val="24"/>
          <w:szCs w:val="24"/>
        </w:rPr>
        <w:t>.</w:t>
      </w:r>
    </w:p>
    <w:p w:rsidR="00A7775F" w:rsidRPr="00554D13" w:rsidRDefault="007A63A1" w:rsidP="007A63A1">
      <w:pPr>
        <w:keepNext/>
        <w:keepLines/>
        <w:suppressAutoHyphens w:val="0"/>
        <w:spacing w:line="240" w:lineRule="auto"/>
        <w:ind w:firstLine="567"/>
        <w:rPr>
          <w:sz w:val="24"/>
          <w:szCs w:val="24"/>
        </w:rPr>
      </w:pPr>
      <w:r w:rsidRPr="00554D13">
        <w:rPr>
          <w:rFonts w:eastAsiaTheme="minorEastAsia"/>
          <w:sz w:val="24"/>
          <w:szCs w:val="24"/>
          <w:lang w:eastAsia="ru-RU"/>
        </w:rPr>
        <w:t>В случае</w:t>
      </w:r>
      <w:proofErr w:type="gramStart"/>
      <w:r w:rsidRPr="00554D13">
        <w:rPr>
          <w:rFonts w:eastAsiaTheme="minorEastAsia"/>
          <w:sz w:val="24"/>
          <w:szCs w:val="24"/>
          <w:lang w:eastAsia="ru-RU"/>
        </w:rPr>
        <w:t>,</w:t>
      </w:r>
      <w:proofErr w:type="gramEnd"/>
      <w:r w:rsidRPr="00554D13">
        <w:rPr>
          <w:rFonts w:eastAsiaTheme="minorEastAsia"/>
          <w:sz w:val="24"/>
          <w:szCs w:val="24"/>
          <w:lang w:eastAsia="ru-RU"/>
        </w:rPr>
        <w:t xml:space="preserve"> если обеспечение исполнения Контракта осуществляется в форме внесения денежных средств, заказчик вправе при неисполнении обязательства Подрядчика, во внесудебном порядке обратить взыскание на денежные средства, внесенные в качестве обеспечения исполнения Контракта.</w:t>
      </w:r>
    </w:p>
    <w:p w:rsidR="005D57EC" w:rsidRPr="00554D13" w:rsidRDefault="00A7775F" w:rsidP="00A7775F">
      <w:pPr>
        <w:keepNext/>
        <w:keepLines/>
        <w:spacing w:line="240" w:lineRule="auto"/>
        <w:ind w:right="-144" w:firstLine="709"/>
        <w:rPr>
          <w:sz w:val="24"/>
          <w:szCs w:val="24"/>
        </w:rPr>
      </w:pPr>
      <w:r w:rsidRPr="00306D57">
        <w:rPr>
          <w:sz w:val="24"/>
          <w:szCs w:val="24"/>
        </w:rPr>
        <w:t xml:space="preserve">12.7. </w:t>
      </w:r>
      <w:r w:rsidR="009E6AED" w:rsidRPr="00306D57">
        <w:rPr>
          <w:sz w:val="24"/>
          <w:szCs w:val="24"/>
        </w:rPr>
        <w:t>В случае отзыва в соответствии с законодательством Российской Федерации у банка, предоставившего независимую гарантию в качестве обеспечения исполнения Контракта, лицензии на осуществление банковских операций Подрядчик обязан предоставить</w:t>
      </w:r>
      <w:r w:rsidR="00B63690" w:rsidRPr="00306D57">
        <w:rPr>
          <w:sz w:val="24"/>
          <w:szCs w:val="24"/>
        </w:rPr>
        <w:t xml:space="preserve"> Заказчику</w:t>
      </w:r>
      <w:r w:rsidR="009E6AED" w:rsidRPr="00306D57">
        <w:rPr>
          <w:sz w:val="24"/>
          <w:szCs w:val="24"/>
        </w:rPr>
        <w:t xml:space="preserve"> новое обеспечение исполнения Контракта не позднее </w:t>
      </w:r>
      <w:r w:rsidR="00B63690" w:rsidRPr="00306D57">
        <w:rPr>
          <w:sz w:val="24"/>
          <w:szCs w:val="24"/>
        </w:rPr>
        <w:t>30 календарных дней</w:t>
      </w:r>
      <w:r w:rsidR="009E6AED" w:rsidRPr="00306D57">
        <w:rPr>
          <w:sz w:val="24"/>
          <w:szCs w:val="24"/>
        </w:rPr>
        <w:t xml:space="preserve"> со дня надлежащего уведомления заказчиком Подрядчика о необходимости предостав</w:t>
      </w:r>
      <w:r w:rsidR="00B4314D" w:rsidRPr="00306D57">
        <w:rPr>
          <w:sz w:val="24"/>
          <w:szCs w:val="24"/>
        </w:rPr>
        <w:t>ления</w:t>
      </w:r>
      <w:r w:rsidR="009E6AED" w:rsidRPr="00306D57">
        <w:rPr>
          <w:sz w:val="24"/>
          <w:szCs w:val="24"/>
        </w:rPr>
        <w:t xml:space="preserve"> соответствующе</w:t>
      </w:r>
      <w:r w:rsidR="00B4314D" w:rsidRPr="00306D57">
        <w:rPr>
          <w:sz w:val="24"/>
          <w:szCs w:val="24"/>
        </w:rPr>
        <w:t>го</w:t>
      </w:r>
      <w:r w:rsidR="009E6AED" w:rsidRPr="00306D57">
        <w:rPr>
          <w:sz w:val="24"/>
          <w:szCs w:val="24"/>
        </w:rPr>
        <w:t xml:space="preserve"> обеспечени</w:t>
      </w:r>
      <w:r w:rsidR="00B4314D" w:rsidRPr="00306D57">
        <w:rPr>
          <w:sz w:val="24"/>
          <w:szCs w:val="24"/>
        </w:rPr>
        <w:t>я</w:t>
      </w:r>
      <w:r w:rsidR="009E6AED" w:rsidRPr="00306D57">
        <w:rPr>
          <w:sz w:val="24"/>
          <w:szCs w:val="24"/>
        </w:rPr>
        <w:t>.</w:t>
      </w:r>
      <w:r w:rsidR="009E6AED" w:rsidRPr="00554D13">
        <w:rPr>
          <w:sz w:val="24"/>
          <w:szCs w:val="24"/>
        </w:rPr>
        <w:t xml:space="preserve"> </w:t>
      </w:r>
    </w:p>
    <w:p w:rsidR="00A7775F" w:rsidRPr="00554D13" w:rsidRDefault="009E6AED" w:rsidP="00A7775F">
      <w:pPr>
        <w:keepNext/>
        <w:keepLines/>
        <w:spacing w:line="240" w:lineRule="auto"/>
        <w:ind w:right="-144" w:firstLine="709"/>
        <w:rPr>
          <w:sz w:val="24"/>
          <w:szCs w:val="24"/>
        </w:rPr>
      </w:pPr>
      <w:r w:rsidRPr="00554D13">
        <w:rPr>
          <w:sz w:val="24"/>
          <w:szCs w:val="24"/>
        </w:rPr>
        <w:lastRenderedPageBreak/>
        <w:t>Размер такого обеспечения может быть уменьшен в порядке и случаях, которые предусмотрены частями 7, 7.1, 7.2 и 7.3 статьи 96 Федерального закона №44-ФЗ. За каждый день просрочки исполнения Подрядчиком указанного обязательства, начисляется пеня в размере, определенном в порядке, установленном в соответствии</w:t>
      </w:r>
      <w:r w:rsidR="00A7775F" w:rsidRPr="00554D13">
        <w:rPr>
          <w:sz w:val="24"/>
          <w:szCs w:val="24"/>
        </w:rPr>
        <w:t xml:space="preserve"> с 8.3.1. контракта.</w:t>
      </w:r>
    </w:p>
    <w:p w:rsidR="000E3A6F" w:rsidRPr="00554D13" w:rsidRDefault="000E3A6F" w:rsidP="00A7775F">
      <w:pPr>
        <w:keepNext/>
        <w:keepLines/>
        <w:spacing w:line="240" w:lineRule="auto"/>
        <w:ind w:right="-144" w:firstLine="709"/>
        <w:rPr>
          <w:sz w:val="24"/>
          <w:szCs w:val="24"/>
        </w:rPr>
      </w:pPr>
      <w:r w:rsidRPr="00554D13">
        <w:rPr>
          <w:sz w:val="24"/>
          <w:szCs w:val="24"/>
        </w:rPr>
        <w:t>В случае</w:t>
      </w:r>
      <w:proofErr w:type="gramStart"/>
      <w:r w:rsidRPr="00554D13">
        <w:rPr>
          <w:sz w:val="24"/>
          <w:szCs w:val="24"/>
        </w:rPr>
        <w:t>,</w:t>
      </w:r>
      <w:proofErr w:type="gramEnd"/>
      <w:r w:rsidRPr="00554D13">
        <w:rPr>
          <w:sz w:val="24"/>
          <w:szCs w:val="24"/>
        </w:rPr>
        <w:t xml:space="preserve"> если предложенная участником закупки цена Контракта снижена на двадцать пять и более процентов по отношению к начальной (максимальной) цене Контракта, участник закупки, с которым заключается Контракт, предоставляет обеспечение исполнения Контракта с учетом положений статьи 37 Федерального закона №44-ФЗ.</w:t>
      </w:r>
    </w:p>
    <w:p w:rsidR="000E3A6F" w:rsidRPr="00554D13" w:rsidRDefault="00A7775F" w:rsidP="0013495B">
      <w:pPr>
        <w:keepNext/>
        <w:keepLines/>
        <w:spacing w:line="240" w:lineRule="auto"/>
        <w:ind w:right="-144" w:firstLine="709"/>
        <w:rPr>
          <w:sz w:val="24"/>
          <w:szCs w:val="24"/>
        </w:rPr>
      </w:pPr>
      <w:r w:rsidRPr="00554D13">
        <w:rPr>
          <w:sz w:val="24"/>
          <w:szCs w:val="24"/>
        </w:rPr>
        <w:t xml:space="preserve">12.8. </w:t>
      </w:r>
      <w:r w:rsidR="000E3A6F" w:rsidRPr="00554D13">
        <w:rPr>
          <w:sz w:val="24"/>
          <w:szCs w:val="24"/>
        </w:rPr>
        <w:t>В случае</w:t>
      </w:r>
      <w:proofErr w:type="gramStart"/>
      <w:r w:rsidR="000E3A6F" w:rsidRPr="00554D13">
        <w:rPr>
          <w:sz w:val="24"/>
          <w:szCs w:val="24"/>
        </w:rPr>
        <w:t>,</w:t>
      </w:r>
      <w:proofErr w:type="gramEnd"/>
      <w:r w:rsidR="000E3A6F" w:rsidRPr="00554D13">
        <w:rPr>
          <w:sz w:val="24"/>
          <w:szCs w:val="24"/>
        </w:rPr>
        <w:t xml:space="preserve"> если Контрактом предусмотрены отдельные этапы его исполнения, в ходе исполнения данного Контракта размер этого обеспечения подлежит уменьшению в порядке и случаях, которые предусмотрены частями 7.2 и 7.3 статьи 96 Федерального закона №44-ФЗ.</w:t>
      </w:r>
    </w:p>
    <w:p w:rsidR="000F67B8" w:rsidRPr="00994663" w:rsidRDefault="000F67B8" w:rsidP="000F67B8">
      <w:pPr>
        <w:keepNext/>
        <w:keepLines/>
        <w:spacing w:line="240" w:lineRule="auto"/>
        <w:ind w:right="-142" w:firstLine="709"/>
        <w:rPr>
          <w:sz w:val="24"/>
          <w:szCs w:val="24"/>
        </w:rPr>
      </w:pPr>
      <w:r w:rsidRPr="00994663">
        <w:rPr>
          <w:sz w:val="24"/>
          <w:szCs w:val="24"/>
        </w:rPr>
        <w:t>Размер обеспечения исполнения контракта уменьшается посредством направления заказчиком информации об исполнении подрядчиком обязательств по выполнению работы (результатов работы) или об исполнении им отдельного этапа исполнения контракта и о стоимости исполненных обязатель</w:t>
      </w:r>
      <w:proofErr w:type="gramStart"/>
      <w:r w:rsidRPr="00994663">
        <w:rPr>
          <w:sz w:val="24"/>
          <w:szCs w:val="24"/>
        </w:rPr>
        <w:t>ств дл</w:t>
      </w:r>
      <w:proofErr w:type="gramEnd"/>
      <w:r w:rsidRPr="00994663">
        <w:rPr>
          <w:sz w:val="24"/>
          <w:szCs w:val="24"/>
        </w:rPr>
        <w:t>я включения в соответствующий реестр контрактов, предусмотренный статьей 103 Федерального закона о контрактной системе (далее - реестр контрактов).</w:t>
      </w:r>
    </w:p>
    <w:p w:rsidR="00A7775F" w:rsidRPr="00994663" w:rsidRDefault="000E3A6F" w:rsidP="000F67B8">
      <w:pPr>
        <w:keepNext/>
        <w:keepLines/>
        <w:spacing w:line="240" w:lineRule="auto"/>
        <w:ind w:right="-142" w:firstLine="709"/>
        <w:rPr>
          <w:sz w:val="24"/>
          <w:szCs w:val="24"/>
        </w:rPr>
      </w:pPr>
      <w:r w:rsidRPr="00994663">
        <w:rPr>
          <w:sz w:val="24"/>
          <w:szCs w:val="24"/>
        </w:rPr>
        <w:t>Уменьшение размера обеспечения исполнения Контракта производится пропорционально стоимости исполненных обязательств, приемка и оплата которых осуществлены в порядке и сроки, которые предусмотрены Контрактом.</w:t>
      </w:r>
    </w:p>
    <w:p w:rsidR="007D13C1" w:rsidRPr="00994663" w:rsidRDefault="007D13C1" w:rsidP="000F67B8">
      <w:pPr>
        <w:keepNext/>
        <w:keepLines/>
        <w:spacing w:line="240" w:lineRule="auto"/>
        <w:ind w:right="-142" w:firstLine="709"/>
        <w:rPr>
          <w:sz w:val="24"/>
          <w:szCs w:val="24"/>
        </w:rPr>
      </w:pPr>
      <w:proofErr w:type="gramStart"/>
      <w:r w:rsidRPr="00994663">
        <w:rPr>
          <w:sz w:val="24"/>
          <w:szCs w:val="24"/>
        </w:rPr>
        <w:t>Предусмотренное пунктом 12.6 Контракта уменьшение размера обеспечения исполнения контракта осуществляется при условии отсутствия неисполненных подрядчиком требований об уплате неустоек (штрафов, пеней), предъявленных заказчиком в соответствии с Федеральным законом о контрактной системе и контрактом, а также приемки заказчиком выполненной работы (результатов работы), результатов отдельного этапа исполнения контракта в объеме выплаченного аванса (если контрактом предусмотрена выплата аванса) либо в объеме, превышающем выплаченный</w:t>
      </w:r>
      <w:proofErr w:type="gramEnd"/>
      <w:r w:rsidRPr="00994663">
        <w:rPr>
          <w:sz w:val="24"/>
          <w:szCs w:val="24"/>
        </w:rPr>
        <w:t xml:space="preserve"> аванс (если в соответствии с законодательством Российской Федерации расчеты по контракту в части выплаты аванса подлежат казначейскому сопровождению).</w:t>
      </w:r>
    </w:p>
    <w:p w:rsidR="00D06CE8" w:rsidRPr="00994663" w:rsidRDefault="00A7775F" w:rsidP="00D06CE8">
      <w:pPr>
        <w:keepNext/>
        <w:keepLines/>
        <w:spacing w:line="240" w:lineRule="auto"/>
        <w:ind w:right="-142" w:firstLine="709"/>
        <w:rPr>
          <w:sz w:val="24"/>
          <w:szCs w:val="24"/>
        </w:rPr>
      </w:pPr>
      <w:r w:rsidRPr="00994663">
        <w:rPr>
          <w:sz w:val="24"/>
          <w:szCs w:val="24"/>
        </w:rPr>
        <w:t xml:space="preserve">12.9. </w:t>
      </w:r>
      <w:r w:rsidR="00D06CE8" w:rsidRPr="00994663">
        <w:rPr>
          <w:sz w:val="24"/>
          <w:szCs w:val="24"/>
        </w:rPr>
        <w:t xml:space="preserve">В случае </w:t>
      </w:r>
      <w:proofErr w:type="gramStart"/>
      <w:r w:rsidR="00D06CE8" w:rsidRPr="00994663">
        <w:rPr>
          <w:sz w:val="24"/>
          <w:szCs w:val="24"/>
        </w:rPr>
        <w:t>уменьшения размера обеспечения исполнения контракта</w:t>
      </w:r>
      <w:proofErr w:type="gramEnd"/>
      <w:r w:rsidR="00D06CE8" w:rsidRPr="00994663">
        <w:rPr>
          <w:sz w:val="24"/>
          <w:szCs w:val="24"/>
        </w:rPr>
        <w:t xml:space="preserve"> в соответствии с пунктами 12.6 – 12.8 Контракта заказчик в срок не позднее 15 (пятнадцати) календарных дней с даты исполнения подрядчиком обязательств, предусмотренных контрактом, возвращает подрядчику соответствующие денежные средства, внесенные в качестве обеспечения исполнения контракта.</w:t>
      </w:r>
    </w:p>
    <w:p w:rsidR="0013495B" w:rsidRPr="00554D13" w:rsidRDefault="00D06CE8" w:rsidP="00D06CE8">
      <w:pPr>
        <w:keepNext/>
        <w:keepLines/>
        <w:spacing w:line="240" w:lineRule="auto"/>
        <w:ind w:right="-142" w:firstLine="709"/>
        <w:rPr>
          <w:sz w:val="24"/>
          <w:szCs w:val="24"/>
        </w:rPr>
      </w:pPr>
      <w:r w:rsidRPr="00994663">
        <w:rPr>
          <w:sz w:val="24"/>
          <w:szCs w:val="24"/>
        </w:rPr>
        <w:t>В случае если обеспечение исполнения контракта осуществляется путем предоставления независимой гарантии, требование заказчика об уплате денежных сумм по этой гарантии может быть предъявлено в размере не более размера обеспечения исполнения контракта, рассчитанного заказчиком на основании информации об исполнении контракта, размещенной в реестре контрактов.</w:t>
      </w:r>
    </w:p>
    <w:p w:rsidR="00A7775F" w:rsidRPr="00554D13" w:rsidRDefault="00A7775F" w:rsidP="00A7775F">
      <w:pPr>
        <w:keepNext/>
        <w:keepLines/>
        <w:spacing w:line="240" w:lineRule="auto"/>
        <w:ind w:firstLine="709"/>
        <w:rPr>
          <w:sz w:val="24"/>
          <w:szCs w:val="24"/>
        </w:rPr>
      </w:pPr>
    </w:p>
    <w:p w:rsidR="00A550C5" w:rsidRPr="00554D13" w:rsidRDefault="00A7775F" w:rsidP="00165C67">
      <w:pPr>
        <w:keepNext/>
        <w:keepLines/>
        <w:spacing w:line="240" w:lineRule="auto"/>
        <w:ind w:firstLine="709"/>
        <w:rPr>
          <w:b/>
          <w:sz w:val="24"/>
          <w:szCs w:val="24"/>
        </w:rPr>
      </w:pPr>
      <w:r w:rsidRPr="00554D13">
        <w:rPr>
          <w:sz w:val="24"/>
          <w:szCs w:val="24"/>
        </w:rPr>
        <w:t xml:space="preserve">12.10. Размер обеспечения гарантийных обязательств составляет </w:t>
      </w:r>
      <w:r w:rsidR="00B73962" w:rsidRPr="00F90E25">
        <w:rPr>
          <w:b/>
          <w:sz w:val="24"/>
          <w:szCs w:val="24"/>
        </w:rPr>
        <w:t xml:space="preserve">5% начальной (максимальной) цены контракта, что </w:t>
      </w:r>
      <w:r w:rsidR="00B73962" w:rsidRPr="00203192">
        <w:rPr>
          <w:b/>
          <w:sz w:val="24"/>
          <w:szCs w:val="24"/>
        </w:rPr>
        <w:t xml:space="preserve">составляет </w:t>
      </w:r>
      <w:r w:rsidR="00B73962" w:rsidRPr="0081399B">
        <w:rPr>
          <w:b/>
          <w:sz w:val="24"/>
          <w:szCs w:val="24"/>
        </w:rPr>
        <w:t>89 672,79</w:t>
      </w:r>
      <w:r w:rsidR="00B73962" w:rsidRPr="00F90E25">
        <w:rPr>
          <w:b/>
          <w:sz w:val="24"/>
          <w:szCs w:val="24"/>
        </w:rPr>
        <w:t xml:space="preserve"> рублей</w:t>
      </w:r>
      <w:r w:rsidR="00B73962" w:rsidRPr="00F90E25">
        <w:rPr>
          <w:sz w:val="24"/>
          <w:szCs w:val="24"/>
        </w:rPr>
        <w:t>.</w:t>
      </w:r>
    </w:p>
    <w:p w:rsidR="00066589" w:rsidRPr="00554D13" w:rsidRDefault="00957757" w:rsidP="00A008E7">
      <w:pPr>
        <w:keepNext/>
        <w:keepLines/>
        <w:spacing w:line="240" w:lineRule="auto"/>
        <w:ind w:firstLine="709"/>
        <w:rPr>
          <w:sz w:val="24"/>
          <w:szCs w:val="24"/>
        </w:rPr>
      </w:pPr>
      <w:r w:rsidRPr="00554D13">
        <w:rPr>
          <w:sz w:val="24"/>
          <w:szCs w:val="24"/>
        </w:rPr>
        <w:t xml:space="preserve">12.11. </w:t>
      </w:r>
      <w:r w:rsidR="00066589" w:rsidRPr="00554D13">
        <w:rPr>
          <w:sz w:val="24"/>
          <w:szCs w:val="24"/>
        </w:rPr>
        <w:t>Гарантийные обязательства могут обеспечиваться предоставлением независимой гарантии и соответствующей требованиям статьи 45 Федерального закона №44-ФЗ,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w:t>
      </w:r>
    </w:p>
    <w:p w:rsidR="00066589" w:rsidRPr="00554D13" w:rsidRDefault="00066589" w:rsidP="00A008E7">
      <w:pPr>
        <w:keepNext/>
        <w:keepLines/>
        <w:spacing w:line="240" w:lineRule="auto"/>
        <w:ind w:firstLine="709"/>
        <w:rPr>
          <w:sz w:val="24"/>
          <w:szCs w:val="24"/>
        </w:rPr>
      </w:pPr>
      <w:r w:rsidRPr="00554D13">
        <w:rPr>
          <w:sz w:val="24"/>
          <w:szCs w:val="24"/>
        </w:rPr>
        <w:t>Способ обеспечения гарантийных обязательств из перечисленных в настоящем пункте способов определяется участником аукциона, с которым заключается контракт, самостоятельно.</w:t>
      </w:r>
    </w:p>
    <w:p w:rsidR="00637B32" w:rsidRPr="00554D13" w:rsidRDefault="00066589" w:rsidP="00066589">
      <w:pPr>
        <w:keepNext/>
        <w:keepLines/>
        <w:spacing w:line="240" w:lineRule="auto"/>
        <w:ind w:firstLine="709"/>
        <w:rPr>
          <w:sz w:val="24"/>
          <w:szCs w:val="24"/>
        </w:rPr>
      </w:pPr>
      <w:proofErr w:type="gramStart"/>
      <w:r w:rsidRPr="00554D13">
        <w:rPr>
          <w:rFonts w:eastAsiaTheme="minorEastAsia"/>
          <w:sz w:val="24"/>
          <w:szCs w:val="24"/>
        </w:rPr>
        <w:lastRenderedPageBreak/>
        <w:t>Подрядчик освобождается от предоставления обеспечения гарантийных обязательств в случае предоставления таким участником закупки информации, содержащейся в реестре контрактов, заключенных заказчиками, и подтверждающей исполнение таким участником (без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пеней).</w:t>
      </w:r>
      <w:proofErr w:type="gramEnd"/>
      <w:r w:rsidRPr="00554D13">
        <w:rPr>
          <w:rFonts w:eastAsiaTheme="minorEastAsia"/>
          <w:sz w:val="24"/>
          <w:szCs w:val="24"/>
        </w:rPr>
        <w:t xml:space="preserve"> Такая информация представляется участником закупки до заключения контракта в случаях, установленных Законом №44-ФЗ, для предоставления обеспечения исполнения контракта. При этом сумма цен таких контрактов должна составлять не </w:t>
      </w:r>
      <w:proofErr w:type="gramStart"/>
      <w:r w:rsidRPr="00554D13">
        <w:rPr>
          <w:rFonts w:eastAsiaTheme="minorEastAsia"/>
          <w:sz w:val="24"/>
          <w:szCs w:val="24"/>
        </w:rPr>
        <w:t>менее начальной</w:t>
      </w:r>
      <w:proofErr w:type="gramEnd"/>
      <w:r w:rsidRPr="00554D13">
        <w:rPr>
          <w:rFonts w:eastAsiaTheme="minorEastAsia"/>
          <w:sz w:val="24"/>
          <w:szCs w:val="24"/>
        </w:rPr>
        <w:t xml:space="preserve"> (максимальной) цены контракта, указанной в извещении об осуществлении закупки и документации о закупке.</w:t>
      </w:r>
    </w:p>
    <w:p w:rsidR="00DB4DD8" w:rsidRPr="00554D13" w:rsidRDefault="00F563D8" w:rsidP="00DB4DD8">
      <w:pPr>
        <w:keepNext/>
        <w:keepLines/>
        <w:spacing w:line="240" w:lineRule="auto"/>
        <w:ind w:firstLine="709"/>
        <w:rPr>
          <w:rFonts w:eastAsiaTheme="minorEastAsia"/>
          <w:sz w:val="24"/>
          <w:szCs w:val="24"/>
        </w:rPr>
      </w:pPr>
      <w:r w:rsidRPr="00554D13">
        <w:rPr>
          <w:rFonts w:eastAsiaTheme="minorEastAsia"/>
          <w:sz w:val="24"/>
          <w:szCs w:val="24"/>
        </w:rPr>
        <w:t>12</w:t>
      </w:r>
      <w:r w:rsidR="00A550C5" w:rsidRPr="00554D13">
        <w:rPr>
          <w:rFonts w:eastAsiaTheme="minorEastAsia"/>
          <w:sz w:val="24"/>
          <w:szCs w:val="24"/>
        </w:rPr>
        <w:t>.</w:t>
      </w:r>
      <w:r w:rsidR="00A21366" w:rsidRPr="00554D13">
        <w:rPr>
          <w:rFonts w:eastAsiaTheme="minorEastAsia"/>
          <w:sz w:val="24"/>
          <w:szCs w:val="24"/>
        </w:rPr>
        <w:t>1</w:t>
      </w:r>
      <w:r w:rsidRPr="00554D13">
        <w:rPr>
          <w:rFonts w:eastAsiaTheme="minorEastAsia"/>
          <w:sz w:val="24"/>
          <w:szCs w:val="24"/>
        </w:rPr>
        <w:t>2</w:t>
      </w:r>
      <w:r w:rsidR="00A550C5" w:rsidRPr="00554D13">
        <w:rPr>
          <w:rFonts w:eastAsiaTheme="minorEastAsia"/>
          <w:sz w:val="24"/>
          <w:szCs w:val="24"/>
        </w:rPr>
        <w:t xml:space="preserve">. </w:t>
      </w:r>
      <w:proofErr w:type="gramStart"/>
      <w:r w:rsidR="00DB4DD8" w:rsidRPr="00554D13">
        <w:rPr>
          <w:rFonts w:eastAsiaTheme="minorEastAsia"/>
          <w:sz w:val="24"/>
          <w:szCs w:val="24"/>
        </w:rPr>
        <w:t xml:space="preserve">Независимая гарантия оформляется в письменной форме на бумажном носителе или в форме электронного документа, подписанного электронной подписью, вид которой предусмотрен Федеральным законом от 05.04.2013 № 44-ФЗ «О контрактной системе в сфере закупок товаров, работ, услуг для обеспечения государственных и муниципальных нужд», лица, имеющего право действовать от имени гаранта, на условиях, определенных гражданским </w:t>
      </w:r>
      <w:hyperlink r:id="rId10" w:history="1">
        <w:r w:rsidR="00DB4DD8" w:rsidRPr="00554D13">
          <w:rPr>
            <w:rFonts w:eastAsiaTheme="minorEastAsia"/>
            <w:sz w:val="24"/>
            <w:szCs w:val="24"/>
          </w:rPr>
          <w:t>законодательством</w:t>
        </w:r>
      </w:hyperlink>
      <w:r w:rsidR="00DB4DD8" w:rsidRPr="00554D13">
        <w:rPr>
          <w:rFonts w:eastAsiaTheme="minorEastAsia"/>
          <w:sz w:val="24"/>
          <w:szCs w:val="24"/>
        </w:rPr>
        <w:t xml:space="preserve"> и </w:t>
      </w:r>
      <w:hyperlink r:id="rId11" w:history="1">
        <w:r w:rsidR="00DB4DD8" w:rsidRPr="00554D13">
          <w:rPr>
            <w:rFonts w:eastAsiaTheme="minorEastAsia"/>
            <w:sz w:val="24"/>
            <w:szCs w:val="24"/>
          </w:rPr>
          <w:t>статьей 45</w:t>
        </w:r>
      </w:hyperlink>
      <w:r w:rsidR="00DB4DD8" w:rsidRPr="00554D13">
        <w:rPr>
          <w:rFonts w:eastAsiaTheme="minorEastAsia"/>
          <w:sz w:val="24"/>
          <w:szCs w:val="24"/>
        </w:rPr>
        <w:t xml:space="preserve"> Федерального закона от 05.04.2013 № 44-ФЗ. </w:t>
      </w:r>
      <w:proofErr w:type="gramEnd"/>
    </w:p>
    <w:p w:rsidR="00DB4DD8" w:rsidRPr="00554D13" w:rsidRDefault="00DB4DD8" w:rsidP="00DB4DD8">
      <w:pPr>
        <w:keepNext/>
        <w:keepLines/>
        <w:spacing w:line="240" w:lineRule="auto"/>
        <w:ind w:firstLine="709"/>
        <w:rPr>
          <w:rFonts w:eastAsiaTheme="minorEastAsia"/>
          <w:sz w:val="24"/>
          <w:szCs w:val="24"/>
        </w:rPr>
      </w:pPr>
      <w:r w:rsidRPr="00554D13">
        <w:rPr>
          <w:rFonts w:eastAsiaTheme="minorEastAsia"/>
          <w:sz w:val="24"/>
          <w:szCs w:val="24"/>
        </w:rPr>
        <w:t xml:space="preserve">Независимая гарантия должна быть выдана: </w:t>
      </w:r>
    </w:p>
    <w:p w:rsidR="00DB4DD8" w:rsidRPr="00554D13" w:rsidRDefault="00DB4DD8" w:rsidP="00DB4DD8">
      <w:pPr>
        <w:keepNext/>
        <w:keepLines/>
        <w:spacing w:line="240" w:lineRule="auto"/>
        <w:ind w:firstLine="709"/>
        <w:rPr>
          <w:rFonts w:eastAsiaTheme="minorEastAsia"/>
          <w:sz w:val="24"/>
          <w:szCs w:val="24"/>
        </w:rPr>
      </w:pPr>
      <w:r w:rsidRPr="00554D13">
        <w:rPr>
          <w:rFonts w:eastAsiaTheme="minorEastAsia"/>
          <w:sz w:val="24"/>
          <w:szCs w:val="24"/>
        </w:rPr>
        <w:t xml:space="preserve">1) банками, соответствующими </w:t>
      </w:r>
      <w:hyperlink r:id="rId12" w:history="1">
        <w:r w:rsidRPr="00554D13">
          <w:rPr>
            <w:rFonts w:eastAsiaTheme="minorEastAsia"/>
            <w:sz w:val="24"/>
            <w:szCs w:val="24"/>
          </w:rPr>
          <w:t>требованиям</w:t>
        </w:r>
      </w:hyperlink>
      <w:r w:rsidRPr="00554D13">
        <w:rPr>
          <w:rFonts w:eastAsiaTheme="minorEastAsia"/>
          <w:sz w:val="24"/>
          <w:szCs w:val="24"/>
        </w:rPr>
        <w:t xml:space="preserve">, установленным Правительством Российской Федерации, и включенными в перечень, банков, который ведется Министерством финансов Российской Федерации на основании сведений, полученных от Центрального банка Российской Федерации, и подлежит размещению на официальном сайте в информационно-телекоммуникационной сети "Интернет" Министерства финансов Российской Федерации; </w:t>
      </w:r>
    </w:p>
    <w:p w:rsidR="00DB4DD8" w:rsidRPr="00554D13" w:rsidRDefault="00DB4DD8" w:rsidP="00DB4DD8">
      <w:pPr>
        <w:keepNext/>
        <w:keepLines/>
        <w:spacing w:line="240" w:lineRule="auto"/>
        <w:ind w:firstLine="709"/>
        <w:rPr>
          <w:rFonts w:eastAsiaTheme="minorEastAsia"/>
          <w:sz w:val="24"/>
          <w:szCs w:val="24"/>
        </w:rPr>
      </w:pPr>
      <w:r w:rsidRPr="00554D13">
        <w:rPr>
          <w:rFonts w:eastAsiaTheme="minorEastAsia"/>
          <w:sz w:val="24"/>
          <w:szCs w:val="24"/>
        </w:rPr>
        <w:t>2) государственной корпорацией развития "ВЭБ</w:t>
      </w:r>
      <w:proofErr w:type="gramStart"/>
      <w:r w:rsidRPr="00554D13">
        <w:rPr>
          <w:rFonts w:eastAsiaTheme="minorEastAsia"/>
          <w:sz w:val="24"/>
          <w:szCs w:val="24"/>
        </w:rPr>
        <w:t>.Р</w:t>
      </w:r>
      <w:proofErr w:type="gramEnd"/>
      <w:r w:rsidRPr="00554D13">
        <w:rPr>
          <w:rFonts w:eastAsiaTheme="minorEastAsia"/>
          <w:sz w:val="24"/>
          <w:szCs w:val="24"/>
        </w:rPr>
        <w:t xml:space="preserve">Ф"; </w:t>
      </w:r>
    </w:p>
    <w:p w:rsidR="00DB4DD8" w:rsidRPr="00554D13" w:rsidRDefault="00DB4DD8" w:rsidP="00DB4DD8">
      <w:pPr>
        <w:keepNext/>
        <w:keepLines/>
        <w:spacing w:line="240" w:lineRule="auto"/>
        <w:ind w:firstLine="709"/>
        <w:rPr>
          <w:rFonts w:eastAsiaTheme="minorEastAsia"/>
          <w:sz w:val="24"/>
          <w:szCs w:val="24"/>
        </w:rPr>
      </w:pPr>
      <w:proofErr w:type="gramStart"/>
      <w:r w:rsidRPr="00554D13">
        <w:rPr>
          <w:rFonts w:eastAsiaTheme="minorEastAsia"/>
          <w:sz w:val="24"/>
          <w:szCs w:val="24"/>
        </w:rPr>
        <w:t xml:space="preserve">3) фондами содействия кредитованию (гарантийными фондами, фондами поручительств), являющимися участниками национальной гарантийной системы поддержки малого и среднего предпринимательства, предусмотренной Федеральным </w:t>
      </w:r>
      <w:hyperlink r:id="rId13" w:history="1">
        <w:r w:rsidRPr="00554D13">
          <w:rPr>
            <w:rFonts w:eastAsiaTheme="minorEastAsia"/>
            <w:sz w:val="24"/>
            <w:szCs w:val="24"/>
          </w:rPr>
          <w:t>законом</w:t>
        </w:r>
      </w:hyperlink>
      <w:r w:rsidRPr="00554D13">
        <w:rPr>
          <w:rFonts w:eastAsiaTheme="minorEastAsia"/>
          <w:sz w:val="24"/>
          <w:szCs w:val="24"/>
        </w:rPr>
        <w:t xml:space="preserve"> от 24 июля 2007 года N 209-ФЗ "О развитии малого и среднего предпринимательства в Российской Федерации", соответствующими </w:t>
      </w:r>
      <w:hyperlink r:id="rId14" w:history="1">
        <w:r w:rsidRPr="00554D13">
          <w:rPr>
            <w:rFonts w:eastAsiaTheme="minorEastAsia"/>
            <w:sz w:val="24"/>
            <w:szCs w:val="24"/>
          </w:rPr>
          <w:t>требованиям</w:t>
        </w:r>
      </w:hyperlink>
      <w:r w:rsidRPr="00554D13">
        <w:rPr>
          <w:rFonts w:eastAsiaTheme="minorEastAsia"/>
          <w:sz w:val="24"/>
          <w:szCs w:val="24"/>
        </w:rPr>
        <w:t>, установленным Правительством Российской Федерации, и включенными в перечень, который ведется Министерством финансов Российской Федерации на основании сведений, полученных от федерального органа</w:t>
      </w:r>
      <w:proofErr w:type="gramEnd"/>
      <w:r w:rsidRPr="00554D13">
        <w:rPr>
          <w:rFonts w:eastAsiaTheme="minorEastAsia"/>
          <w:sz w:val="24"/>
          <w:szCs w:val="24"/>
        </w:rPr>
        <w:t xml:space="preserve"> исполнительной власти, осуществляющего функции по выработке государственной политики и нормативно-правовому регулированию в сфере развития предпринимательской деятельности, и подлежит размещению на официальном сайте в информационно-телекоммуникационной сети "Интернет" Министерства финансов Российской Федерации (</w:t>
      </w:r>
      <w:r w:rsidRPr="00554D13">
        <w:rPr>
          <w:rFonts w:eastAsiaTheme="minorEastAsia"/>
          <w:i/>
          <w:sz w:val="24"/>
          <w:szCs w:val="24"/>
        </w:rPr>
        <w:t xml:space="preserve">при осуществлении закупок в соответствии с </w:t>
      </w:r>
      <w:hyperlink r:id="rId15" w:history="1">
        <w:r w:rsidRPr="00554D13">
          <w:rPr>
            <w:rFonts w:eastAsiaTheme="minorEastAsia"/>
            <w:i/>
            <w:sz w:val="24"/>
            <w:szCs w:val="24"/>
          </w:rPr>
          <w:t>пунктом 1 части 1 статьи 30</w:t>
        </w:r>
      </w:hyperlink>
      <w:r w:rsidRPr="00554D13">
        <w:rPr>
          <w:rFonts w:eastAsiaTheme="minorEastAsia"/>
          <w:i/>
          <w:sz w:val="24"/>
          <w:szCs w:val="24"/>
        </w:rPr>
        <w:t xml:space="preserve"> настоящего Федерального закона</w:t>
      </w:r>
      <w:r w:rsidRPr="00554D13">
        <w:rPr>
          <w:rFonts w:eastAsiaTheme="minorEastAsia"/>
          <w:sz w:val="24"/>
          <w:szCs w:val="24"/>
        </w:rPr>
        <w:t>);</w:t>
      </w:r>
    </w:p>
    <w:p w:rsidR="00A550C5" w:rsidRPr="00554D13" w:rsidRDefault="00DB4DD8" w:rsidP="00DB4DD8">
      <w:pPr>
        <w:keepNext/>
        <w:keepLines/>
        <w:spacing w:line="240" w:lineRule="auto"/>
        <w:ind w:firstLine="709"/>
        <w:rPr>
          <w:sz w:val="24"/>
          <w:szCs w:val="24"/>
        </w:rPr>
      </w:pPr>
      <w:r w:rsidRPr="00554D13">
        <w:rPr>
          <w:rFonts w:eastAsiaTheme="minorEastAsia"/>
          <w:sz w:val="24"/>
          <w:szCs w:val="24"/>
          <w:lang w:eastAsia="ru-RU"/>
        </w:rPr>
        <w:t xml:space="preserve">4) Евразийским банком развития </w:t>
      </w:r>
      <w:r w:rsidRPr="00554D13">
        <w:rPr>
          <w:rFonts w:eastAsiaTheme="minorEastAsia"/>
          <w:i/>
          <w:sz w:val="24"/>
          <w:szCs w:val="24"/>
          <w:lang w:eastAsia="ru-RU"/>
        </w:rPr>
        <w:t>(если участник закупки является юридическим лицом, зарегистрированным на территории государства - члена Евразийского экономического союза, за исключением Российской Федерации, или физическим лицом, являющимся гражданином государства - члена Евразийского экономического союза, за исключением Российской Федерации).</w:t>
      </w:r>
    </w:p>
    <w:p w:rsidR="00A550C5" w:rsidRPr="00554D13" w:rsidRDefault="0073076B" w:rsidP="006A36A0">
      <w:pPr>
        <w:keepNext/>
        <w:keepLines/>
        <w:spacing w:line="240" w:lineRule="auto"/>
        <w:ind w:firstLine="709"/>
        <w:rPr>
          <w:sz w:val="24"/>
          <w:szCs w:val="24"/>
        </w:rPr>
      </w:pPr>
      <w:r w:rsidRPr="00554D13">
        <w:rPr>
          <w:sz w:val="24"/>
          <w:szCs w:val="24"/>
        </w:rPr>
        <w:t xml:space="preserve">12.13. </w:t>
      </w:r>
      <w:proofErr w:type="gramStart"/>
      <w:r w:rsidR="00D83239" w:rsidRPr="00554D13">
        <w:rPr>
          <w:sz w:val="24"/>
          <w:szCs w:val="24"/>
        </w:rPr>
        <w:t>Независимая гарантия должна быть безотзывной, соответствовать требованиям, установленным Гражданским кодексом РФ, статьей 45 Федерального закона №44-ФЗ, должна соответствовать требованиям постановления Правительства Российской Федерации от «08» ноября 2013 г. №1005 «О независимых гарантиях, используемых для целей Федерального закона «О контрактной системе в сфере закупок товаров, работ, услуг для обеспечения государственных и муниципальных нужд».</w:t>
      </w:r>
      <w:proofErr w:type="gramEnd"/>
    </w:p>
    <w:p w:rsidR="00D83239" w:rsidRPr="00554D13" w:rsidRDefault="0073076B" w:rsidP="00187AC1">
      <w:pPr>
        <w:keepNext/>
        <w:keepLines/>
        <w:spacing w:line="240" w:lineRule="auto"/>
        <w:ind w:firstLine="709"/>
        <w:rPr>
          <w:sz w:val="24"/>
          <w:szCs w:val="24"/>
        </w:rPr>
      </w:pPr>
      <w:r w:rsidRPr="00554D13">
        <w:rPr>
          <w:sz w:val="24"/>
          <w:szCs w:val="24"/>
        </w:rPr>
        <w:t>12</w:t>
      </w:r>
      <w:r w:rsidR="00D83239" w:rsidRPr="00554D13">
        <w:rPr>
          <w:sz w:val="24"/>
          <w:szCs w:val="24"/>
        </w:rPr>
        <w:t>.3. Независимая гарантия должна содержать:</w:t>
      </w:r>
    </w:p>
    <w:p w:rsidR="00D83239" w:rsidRPr="00554D13" w:rsidRDefault="00D83239" w:rsidP="00187AC1">
      <w:pPr>
        <w:keepNext/>
        <w:keepLines/>
        <w:spacing w:line="240" w:lineRule="auto"/>
        <w:ind w:firstLine="709"/>
        <w:rPr>
          <w:sz w:val="24"/>
          <w:szCs w:val="24"/>
        </w:rPr>
      </w:pPr>
      <w:r w:rsidRPr="00554D13">
        <w:rPr>
          <w:sz w:val="24"/>
          <w:szCs w:val="24"/>
        </w:rPr>
        <w:t>1) сумму независимой гарантии, подлежащую уплате гарантом заказчику в случае ненадлежащего исполнения обязатель</w:t>
      </w:r>
      <w:proofErr w:type="gramStart"/>
      <w:r w:rsidRPr="00554D13">
        <w:rPr>
          <w:sz w:val="24"/>
          <w:szCs w:val="24"/>
        </w:rPr>
        <w:t>ств пр</w:t>
      </w:r>
      <w:proofErr w:type="gramEnd"/>
      <w:r w:rsidRPr="00554D13">
        <w:rPr>
          <w:sz w:val="24"/>
          <w:szCs w:val="24"/>
        </w:rPr>
        <w:t xml:space="preserve">инципалом </w:t>
      </w:r>
      <w:r w:rsidR="00893B82">
        <w:rPr>
          <w:sz w:val="24"/>
          <w:szCs w:val="24"/>
        </w:rPr>
        <w:t>–</w:t>
      </w:r>
      <w:r w:rsidRPr="00554D13">
        <w:rPr>
          <w:sz w:val="24"/>
          <w:szCs w:val="24"/>
        </w:rPr>
        <w:t xml:space="preserve"> </w:t>
      </w:r>
      <w:r w:rsidR="00B73962" w:rsidRPr="0081399B">
        <w:rPr>
          <w:b/>
          <w:sz w:val="24"/>
          <w:szCs w:val="24"/>
        </w:rPr>
        <w:t>89 672,79</w:t>
      </w:r>
      <w:r w:rsidRPr="00554D13">
        <w:rPr>
          <w:b/>
          <w:sz w:val="24"/>
          <w:szCs w:val="24"/>
        </w:rPr>
        <w:t xml:space="preserve"> рублей</w:t>
      </w:r>
      <w:r w:rsidRPr="00554D13">
        <w:rPr>
          <w:sz w:val="24"/>
          <w:szCs w:val="24"/>
        </w:rPr>
        <w:t>;</w:t>
      </w:r>
    </w:p>
    <w:p w:rsidR="00D83239" w:rsidRPr="00554D13" w:rsidRDefault="00D83239" w:rsidP="00187AC1">
      <w:pPr>
        <w:keepNext/>
        <w:keepLines/>
        <w:spacing w:line="240" w:lineRule="auto"/>
        <w:ind w:firstLine="709"/>
        <w:rPr>
          <w:sz w:val="24"/>
          <w:szCs w:val="24"/>
        </w:rPr>
      </w:pPr>
      <w:r w:rsidRPr="00554D13">
        <w:rPr>
          <w:sz w:val="24"/>
          <w:szCs w:val="24"/>
        </w:rPr>
        <w:lastRenderedPageBreak/>
        <w:t xml:space="preserve">2) идентификационный код закупки, при осуществлении которой предоставляется такая независимая гарантия; </w:t>
      </w:r>
    </w:p>
    <w:p w:rsidR="00D83239" w:rsidRPr="00554D13" w:rsidRDefault="00D83239" w:rsidP="00187AC1">
      <w:pPr>
        <w:keepNext/>
        <w:keepLines/>
        <w:spacing w:line="240" w:lineRule="auto"/>
        <w:ind w:firstLine="709"/>
        <w:rPr>
          <w:sz w:val="24"/>
          <w:szCs w:val="24"/>
        </w:rPr>
      </w:pPr>
      <w:proofErr w:type="gramStart"/>
      <w:r w:rsidRPr="00554D13">
        <w:rPr>
          <w:sz w:val="24"/>
          <w:szCs w:val="24"/>
        </w:rPr>
        <w:t xml:space="preserve">3) обязательства принципала, надлежащее исполнение которых обеспечивается независимой гарантией: обеспечение гарантии качества результата </w:t>
      </w:r>
      <w:r w:rsidR="00B73962" w:rsidRPr="00F90E25">
        <w:rPr>
          <w:b/>
          <w:sz w:val="24"/>
          <w:szCs w:val="24"/>
        </w:rPr>
        <w:t xml:space="preserve">работ </w:t>
      </w:r>
      <w:r w:rsidR="00B73962" w:rsidRPr="00C27667">
        <w:rPr>
          <w:b/>
          <w:sz w:val="24"/>
          <w:szCs w:val="24"/>
        </w:rPr>
        <w:t xml:space="preserve">по ремонту </w:t>
      </w:r>
      <w:r w:rsidR="00B73962" w:rsidRPr="00DF406C">
        <w:rPr>
          <w:b/>
          <w:bCs/>
          <w:sz w:val="24"/>
          <w:szCs w:val="24"/>
        </w:rPr>
        <w:t xml:space="preserve">(отсыпке щебнем) дороги с. </w:t>
      </w:r>
      <w:proofErr w:type="spellStart"/>
      <w:r w:rsidR="00B73962" w:rsidRPr="00DF406C">
        <w:rPr>
          <w:b/>
          <w:bCs/>
          <w:sz w:val="24"/>
          <w:szCs w:val="24"/>
        </w:rPr>
        <w:t>Корнилово</w:t>
      </w:r>
      <w:proofErr w:type="spellEnd"/>
      <w:r w:rsidR="00B73962" w:rsidRPr="00DF406C">
        <w:rPr>
          <w:b/>
          <w:bCs/>
          <w:sz w:val="24"/>
          <w:szCs w:val="24"/>
        </w:rPr>
        <w:t xml:space="preserve"> ул. Рождественская (от ул. Вознесенская в сторону ул. Соборной) Томского района Томской области</w:t>
      </w:r>
      <w:r w:rsidRPr="00CA65C3">
        <w:rPr>
          <w:b/>
          <w:sz w:val="24"/>
          <w:szCs w:val="24"/>
        </w:rPr>
        <w:t>,</w:t>
      </w:r>
      <w:r w:rsidRPr="00B9631B">
        <w:rPr>
          <w:sz w:val="24"/>
          <w:szCs w:val="24"/>
        </w:rPr>
        <w:t xml:space="preserve"> по муниципальному контракту №________ от ____________, упла</w:t>
      </w:r>
      <w:r w:rsidRPr="00554D13">
        <w:rPr>
          <w:sz w:val="24"/>
          <w:szCs w:val="24"/>
        </w:rPr>
        <w:t>ты неустойки (пени, штрафов).</w:t>
      </w:r>
      <w:proofErr w:type="gramEnd"/>
    </w:p>
    <w:p w:rsidR="00D83239" w:rsidRPr="00554D13" w:rsidRDefault="00D83239" w:rsidP="00187AC1">
      <w:pPr>
        <w:keepNext/>
        <w:keepLines/>
        <w:spacing w:line="240" w:lineRule="auto"/>
        <w:ind w:firstLine="709"/>
        <w:rPr>
          <w:sz w:val="24"/>
          <w:szCs w:val="24"/>
        </w:rPr>
      </w:pPr>
      <w:r w:rsidRPr="00554D13">
        <w:rPr>
          <w:sz w:val="24"/>
          <w:szCs w:val="24"/>
        </w:rPr>
        <w:t>В этом случае, неустойка взыскивается вне зависимости от удержанной суммы обеспечения гарантийных обязательств по контракту.</w:t>
      </w:r>
    </w:p>
    <w:p w:rsidR="00D83239" w:rsidRPr="00554D13" w:rsidRDefault="00D83239" w:rsidP="0073076B">
      <w:pPr>
        <w:keepNext/>
        <w:keepLines/>
        <w:spacing w:line="240" w:lineRule="auto"/>
        <w:ind w:firstLine="709"/>
        <w:rPr>
          <w:sz w:val="24"/>
          <w:szCs w:val="24"/>
        </w:rPr>
      </w:pPr>
      <w:r w:rsidRPr="00554D13">
        <w:rPr>
          <w:sz w:val="24"/>
          <w:szCs w:val="24"/>
        </w:rPr>
        <w:t>В случае неисполнения или ненадлежащего исполнения принципалом (Подрядчиком) гарантийных обязательств, надлежащее исполнение которых обеспечивается независимой гарантией, Гарант обязуется выплатить заказчику (бенефициару) сумму в размере обеспечения гарантийных обязательств.</w:t>
      </w:r>
    </w:p>
    <w:p w:rsidR="00D83239" w:rsidRPr="00554D13" w:rsidRDefault="00D83239" w:rsidP="00187AC1">
      <w:pPr>
        <w:keepNext/>
        <w:keepLines/>
        <w:spacing w:line="240" w:lineRule="auto"/>
        <w:ind w:firstLine="709"/>
        <w:rPr>
          <w:sz w:val="24"/>
          <w:szCs w:val="24"/>
        </w:rPr>
      </w:pPr>
      <w:r w:rsidRPr="00554D13">
        <w:rPr>
          <w:sz w:val="24"/>
          <w:szCs w:val="24"/>
        </w:rPr>
        <w:t>Гарант обязуется выплатить сумму в размере начисленной неустойки, если Подрядчик выполнил гарантийные обязательства, но не оплатил в добровольном порядке неустойку.</w:t>
      </w:r>
    </w:p>
    <w:p w:rsidR="00D83239" w:rsidRPr="00554D13" w:rsidRDefault="00D83239" w:rsidP="00995F87">
      <w:pPr>
        <w:keepNext/>
        <w:keepLines/>
        <w:spacing w:line="240" w:lineRule="auto"/>
        <w:ind w:firstLine="709"/>
        <w:rPr>
          <w:sz w:val="24"/>
          <w:szCs w:val="24"/>
        </w:rPr>
      </w:pPr>
      <w:r w:rsidRPr="00554D13">
        <w:rPr>
          <w:sz w:val="24"/>
          <w:szCs w:val="24"/>
        </w:rPr>
        <w:t>4) обязанность гаранта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за каждый день просрочки уплатить заказчику неустойку в размере 0,1 процента денежной суммы, подлежащей уплате по такой независимой гарантии.</w:t>
      </w:r>
    </w:p>
    <w:p w:rsidR="00D83239" w:rsidRPr="00554D13" w:rsidRDefault="00D83239" w:rsidP="00995F87">
      <w:pPr>
        <w:keepNext/>
        <w:keepLines/>
        <w:spacing w:line="240" w:lineRule="auto"/>
        <w:ind w:firstLine="709"/>
        <w:rPr>
          <w:sz w:val="24"/>
          <w:szCs w:val="24"/>
        </w:rPr>
      </w:pPr>
      <w:r w:rsidRPr="00554D13">
        <w:rPr>
          <w:sz w:val="24"/>
          <w:szCs w:val="24"/>
        </w:rPr>
        <w:t>5) условие, согласно которому исполнением обязательств гаранта по независимой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rsidR="00D83239" w:rsidRPr="00554D13" w:rsidRDefault="00D83239" w:rsidP="00995F87">
      <w:pPr>
        <w:keepNext/>
        <w:keepLines/>
        <w:spacing w:line="240" w:lineRule="auto"/>
        <w:ind w:firstLine="709"/>
        <w:rPr>
          <w:sz w:val="24"/>
          <w:szCs w:val="24"/>
        </w:rPr>
      </w:pPr>
      <w:r w:rsidRPr="00554D13">
        <w:rPr>
          <w:sz w:val="24"/>
          <w:szCs w:val="24"/>
        </w:rPr>
        <w:t xml:space="preserve">6) срок действия независимой гарантии; </w:t>
      </w:r>
    </w:p>
    <w:p w:rsidR="00D83239" w:rsidRPr="00554D13" w:rsidRDefault="00D83239" w:rsidP="00995F87">
      <w:pPr>
        <w:keepNext/>
        <w:keepLines/>
        <w:spacing w:line="240" w:lineRule="auto"/>
        <w:ind w:firstLine="709"/>
        <w:rPr>
          <w:sz w:val="24"/>
          <w:szCs w:val="24"/>
        </w:rPr>
      </w:pPr>
      <w:r w:rsidRPr="00554D13">
        <w:rPr>
          <w:sz w:val="24"/>
          <w:szCs w:val="24"/>
        </w:rPr>
        <w:t>Срок действия независимой гарантии должен превышать предусмотренный Контрактом срок исполнения гарантийных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статьей 95 Федерального закона №44-ФЗ. Срок действия независимой гарантии определяется участником закупки, с которым заключается Контракт, самостоятельно.</w:t>
      </w:r>
    </w:p>
    <w:p w:rsidR="00D83239" w:rsidRPr="00554D13" w:rsidRDefault="00D83239" w:rsidP="00995F87">
      <w:pPr>
        <w:keepNext/>
        <w:keepLines/>
        <w:spacing w:line="240" w:lineRule="auto"/>
        <w:ind w:firstLine="709"/>
        <w:rPr>
          <w:sz w:val="24"/>
          <w:szCs w:val="24"/>
        </w:rPr>
      </w:pPr>
      <w:r w:rsidRPr="00554D13">
        <w:rPr>
          <w:sz w:val="24"/>
          <w:szCs w:val="24"/>
        </w:rPr>
        <w:t xml:space="preserve">7) установленный Правительством Российской Федерации </w:t>
      </w:r>
      <w:hyperlink r:id="rId16" w:history="1">
        <w:r w:rsidRPr="00554D13">
          <w:rPr>
            <w:sz w:val="24"/>
            <w:szCs w:val="24"/>
          </w:rPr>
          <w:t>перечень</w:t>
        </w:r>
      </w:hyperlink>
      <w:r w:rsidRPr="00554D13">
        <w:rPr>
          <w:sz w:val="24"/>
          <w:szCs w:val="24"/>
        </w:rPr>
        <w:t xml:space="preserve"> документов, предоставляемых заказчиком гаранту одновременно с требованием об осуществлении уплаты денежной суммы по независимой гарантии.</w:t>
      </w:r>
    </w:p>
    <w:p w:rsidR="00D83239" w:rsidRPr="00554D13" w:rsidRDefault="00D83239" w:rsidP="00995F87">
      <w:pPr>
        <w:keepNext/>
        <w:keepLines/>
        <w:spacing w:line="240" w:lineRule="auto"/>
        <w:ind w:firstLine="709"/>
        <w:rPr>
          <w:sz w:val="24"/>
          <w:szCs w:val="24"/>
        </w:rPr>
      </w:pPr>
      <w:r w:rsidRPr="00554D13">
        <w:rPr>
          <w:sz w:val="24"/>
          <w:szCs w:val="24"/>
        </w:rPr>
        <w:t xml:space="preserve">В независимой гарантии должно быть установлено, что для истребования суммы обеспечения Заказчик направляет Гаранту Требование об осуществлении уплаты денежной суммы по независимой гарантии на бумажном носителе или в форме электронного документа, по форме, предусмотренной законодательством РФ, с приложением: </w:t>
      </w:r>
    </w:p>
    <w:p w:rsidR="00D83239" w:rsidRPr="00554D13" w:rsidRDefault="00D83239" w:rsidP="00995F87">
      <w:pPr>
        <w:keepNext/>
        <w:keepLines/>
        <w:spacing w:line="240" w:lineRule="auto"/>
        <w:ind w:firstLine="709"/>
        <w:rPr>
          <w:sz w:val="24"/>
          <w:szCs w:val="24"/>
        </w:rPr>
      </w:pPr>
      <w:r w:rsidRPr="00554D13">
        <w:rPr>
          <w:sz w:val="24"/>
          <w:szCs w:val="24"/>
        </w:rPr>
        <w:t xml:space="preserve">документа, подтверждающего полномочия лица, подписавшего требование по независимой гарантии (доверенность) (в случае, если требование по независимой гарантии подписано лицом, не указанным в Едином государственном реестре юридических лиц в качестве лица, имеющего право без доверенности действовать от имени бенефициара); </w:t>
      </w:r>
    </w:p>
    <w:p w:rsidR="00D83239" w:rsidRPr="00554D13" w:rsidRDefault="00D83239" w:rsidP="00995F87">
      <w:pPr>
        <w:keepNext/>
        <w:keepLines/>
        <w:spacing w:line="240" w:lineRule="auto"/>
        <w:ind w:firstLine="709"/>
        <w:rPr>
          <w:sz w:val="24"/>
          <w:szCs w:val="24"/>
        </w:rPr>
      </w:pPr>
      <w:r w:rsidRPr="00554D13">
        <w:rPr>
          <w:sz w:val="24"/>
          <w:szCs w:val="24"/>
        </w:rPr>
        <w:t xml:space="preserve">расчета суммы, включаемой в требование по независимой гарантии; </w:t>
      </w:r>
    </w:p>
    <w:p w:rsidR="00D83239" w:rsidRPr="00554D13" w:rsidRDefault="00D83239" w:rsidP="00995F87">
      <w:pPr>
        <w:keepNext/>
        <w:keepLines/>
        <w:spacing w:line="240" w:lineRule="auto"/>
        <w:ind w:firstLine="709"/>
        <w:rPr>
          <w:sz w:val="24"/>
          <w:szCs w:val="24"/>
        </w:rPr>
      </w:pPr>
      <w:r w:rsidRPr="00554D13">
        <w:rPr>
          <w:sz w:val="24"/>
          <w:szCs w:val="24"/>
        </w:rPr>
        <w:t>документа, подтверждающего факт наступления гарантийного случая в соответствии с условиями контракта;</w:t>
      </w:r>
    </w:p>
    <w:p w:rsidR="00D83239" w:rsidRPr="00554D13" w:rsidRDefault="00D83239" w:rsidP="00995F87">
      <w:pPr>
        <w:keepNext/>
        <w:keepLines/>
        <w:spacing w:line="240" w:lineRule="auto"/>
        <w:ind w:firstLine="709"/>
        <w:rPr>
          <w:sz w:val="24"/>
          <w:szCs w:val="24"/>
        </w:rPr>
      </w:pPr>
      <w:r w:rsidRPr="00554D13">
        <w:rPr>
          <w:sz w:val="24"/>
          <w:szCs w:val="24"/>
        </w:rPr>
        <w:t xml:space="preserve">8)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 </w:t>
      </w:r>
    </w:p>
    <w:p w:rsidR="00D83239" w:rsidRPr="00554D13" w:rsidRDefault="007C233F" w:rsidP="00995F87">
      <w:pPr>
        <w:keepNext/>
        <w:keepLines/>
        <w:spacing w:line="240" w:lineRule="auto"/>
        <w:ind w:firstLine="709"/>
        <w:rPr>
          <w:sz w:val="24"/>
          <w:szCs w:val="24"/>
        </w:rPr>
      </w:pPr>
      <w:r w:rsidRPr="00554D13">
        <w:rPr>
          <w:sz w:val="24"/>
          <w:szCs w:val="24"/>
        </w:rPr>
        <w:t>12</w:t>
      </w:r>
      <w:r w:rsidR="00D83239" w:rsidRPr="00554D13">
        <w:rPr>
          <w:sz w:val="24"/>
          <w:szCs w:val="24"/>
        </w:rPr>
        <w:t>.</w:t>
      </w:r>
      <w:r w:rsidR="00354379">
        <w:rPr>
          <w:sz w:val="24"/>
          <w:szCs w:val="24"/>
        </w:rPr>
        <w:t>1</w:t>
      </w:r>
      <w:r w:rsidR="00D83239" w:rsidRPr="00554D13">
        <w:rPr>
          <w:sz w:val="24"/>
          <w:szCs w:val="24"/>
        </w:rPr>
        <w:t>4. В независимой гарантии также должны быть закреплены:</w:t>
      </w:r>
    </w:p>
    <w:p w:rsidR="00D83239" w:rsidRPr="00554D13" w:rsidRDefault="00D83239" w:rsidP="00995F87">
      <w:pPr>
        <w:keepNext/>
        <w:keepLines/>
        <w:spacing w:line="240" w:lineRule="auto"/>
        <w:ind w:firstLine="709"/>
        <w:rPr>
          <w:sz w:val="24"/>
          <w:szCs w:val="24"/>
        </w:rPr>
      </w:pPr>
      <w:proofErr w:type="gramStart"/>
      <w:r w:rsidRPr="00554D13">
        <w:rPr>
          <w:sz w:val="24"/>
          <w:szCs w:val="24"/>
        </w:rPr>
        <w:lastRenderedPageBreak/>
        <w:t>- права заказчика в случае неисполнения или ненадлежащего исполнения поставщиком (подрядчиком, исполнителем) требований к гарантии качества работы, а также требований к гарантийному сроку и (или) объему предоставления гарантий их качества, гарантийному обслуживанию товара (далее - гарантийные обязательства), обеспеченных независимой гарантией, представлять на бумажном носителе или в форме электронного документа требование об уплате денежной суммы по независимой гарантии, предоставленной в качестве обеспечения исполнения</w:t>
      </w:r>
      <w:proofErr w:type="gramEnd"/>
      <w:r w:rsidRPr="00554D13">
        <w:rPr>
          <w:sz w:val="24"/>
          <w:szCs w:val="24"/>
        </w:rPr>
        <w:t xml:space="preserve"> </w:t>
      </w:r>
      <w:proofErr w:type="gramStart"/>
      <w:r w:rsidRPr="00554D13">
        <w:rPr>
          <w:sz w:val="24"/>
          <w:szCs w:val="24"/>
        </w:rPr>
        <w:t xml:space="preserve">гарантийных обязательств, в порядке и размере, установленными в контракте в соответствии с Федеральным </w:t>
      </w:r>
      <w:hyperlink r:id="rId17" w:history="1">
        <w:r w:rsidRPr="00554D13">
          <w:rPr>
            <w:sz w:val="24"/>
            <w:szCs w:val="24"/>
          </w:rPr>
          <w:t>законом</w:t>
        </w:r>
      </w:hyperlink>
      <w:r w:rsidRPr="00554D13">
        <w:rPr>
          <w:sz w:val="24"/>
          <w:szCs w:val="24"/>
        </w:rPr>
        <w:t xml:space="preserve"> «О контрактной системе в сфере закупок товаров, работ, услуг для обеспечения государственных и муниципальных нужд»;</w:t>
      </w:r>
      <w:proofErr w:type="gramEnd"/>
    </w:p>
    <w:p w:rsidR="00D83239" w:rsidRPr="00554D13" w:rsidRDefault="00D83239" w:rsidP="00995F87">
      <w:pPr>
        <w:keepNext/>
        <w:keepLines/>
        <w:spacing w:line="240" w:lineRule="auto"/>
        <w:ind w:firstLine="709"/>
        <w:rPr>
          <w:sz w:val="24"/>
          <w:szCs w:val="24"/>
        </w:rPr>
      </w:pPr>
      <w:r w:rsidRPr="00554D13">
        <w:rPr>
          <w:sz w:val="24"/>
          <w:szCs w:val="24"/>
        </w:rPr>
        <w:t>- права заказчика по передаче права требования по независимой гарантии при перемене заказчика в случаях, предусмотренных законодательством Российской Федерации, с предварительным извещением об этом гаранта;</w:t>
      </w:r>
    </w:p>
    <w:p w:rsidR="00D83239" w:rsidRPr="00554D13" w:rsidRDefault="00D83239" w:rsidP="00995F87">
      <w:pPr>
        <w:keepNext/>
        <w:keepLines/>
        <w:spacing w:line="240" w:lineRule="auto"/>
        <w:ind w:firstLine="709"/>
        <w:rPr>
          <w:sz w:val="24"/>
          <w:szCs w:val="24"/>
        </w:rPr>
      </w:pPr>
      <w:r w:rsidRPr="00554D13">
        <w:rPr>
          <w:sz w:val="24"/>
          <w:szCs w:val="24"/>
        </w:rPr>
        <w:t>- условия о том, что расходы, возникающие в связи с перечислением денежных средств гарантом по независимой гарантии, несет гарант;</w:t>
      </w:r>
    </w:p>
    <w:p w:rsidR="00D83239" w:rsidRPr="00554D13" w:rsidRDefault="00D83239" w:rsidP="00995F87">
      <w:pPr>
        <w:keepNext/>
        <w:keepLines/>
        <w:spacing w:line="240" w:lineRule="auto"/>
        <w:ind w:firstLine="709"/>
        <w:rPr>
          <w:sz w:val="24"/>
          <w:szCs w:val="24"/>
        </w:rPr>
      </w:pPr>
      <w:proofErr w:type="gramStart"/>
      <w:r w:rsidRPr="00554D13">
        <w:rPr>
          <w:sz w:val="24"/>
          <w:szCs w:val="24"/>
        </w:rPr>
        <w:t>- перечень документов, представляемых заказчиком гаранту одновременно с требованием об осуществлении уплаты денежной суммы по независимой гарантии, утвержденного постановлением Правительства Российской Федерации от 8 ноября 2013 г. N 1005 "О независимых гарантиях, используемых для целей Федерального закона "О контрактной системе в сфере закупок товаров, работ, услуг для обеспечения государственных и муниципальных нужд";</w:t>
      </w:r>
      <w:proofErr w:type="gramEnd"/>
    </w:p>
    <w:p w:rsidR="00D83239" w:rsidRPr="00554D13" w:rsidRDefault="00D83239" w:rsidP="00995F87">
      <w:pPr>
        <w:keepNext/>
        <w:keepLines/>
        <w:spacing w:line="240" w:lineRule="auto"/>
        <w:ind w:firstLine="709"/>
        <w:rPr>
          <w:sz w:val="24"/>
          <w:szCs w:val="24"/>
        </w:rPr>
      </w:pPr>
      <w:proofErr w:type="gramStart"/>
      <w:r w:rsidRPr="00554D13">
        <w:rPr>
          <w:sz w:val="24"/>
          <w:szCs w:val="24"/>
        </w:rPr>
        <w:t xml:space="preserve">- условия о рассмотрении требования заказчика об уплате денежной суммы по независимой гарантии не позднее 5 рабочих дней со дня, следующего за днем получения такого требования и документов, предусмотренных </w:t>
      </w:r>
      <w:hyperlink r:id="rId18" w:history="1">
        <w:r w:rsidRPr="00554D13">
          <w:rPr>
            <w:sz w:val="24"/>
            <w:szCs w:val="24"/>
          </w:rPr>
          <w:t>перечнем</w:t>
        </w:r>
      </w:hyperlink>
      <w:r w:rsidRPr="00554D13">
        <w:rPr>
          <w:sz w:val="24"/>
          <w:szCs w:val="24"/>
        </w:rPr>
        <w:t xml:space="preserve"> документов, представляемых заказчиком гаранту одновременно с требованием об осуществлении уплаты денежной суммы по независимой гарантии, утвержденным постановлением Правительства Российской Федерации от 8 ноября 2013 г. N 1005 "О независимых гарантиях, используемых</w:t>
      </w:r>
      <w:proofErr w:type="gramEnd"/>
      <w:r w:rsidRPr="00554D13">
        <w:rPr>
          <w:sz w:val="24"/>
          <w:szCs w:val="24"/>
        </w:rPr>
        <w:t xml:space="preserve"> для целей Федерального закона "О контрактной системе в сфере закупок товаров, работ, услуг для обеспечения государственных и муниципальных нужд";</w:t>
      </w:r>
    </w:p>
    <w:p w:rsidR="00D83239" w:rsidRPr="00554D13" w:rsidRDefault="00D83239" w:rsidP="00995F87">
      <w:pPr>
        <w:keepNext/>
        <w:keepLines/>
        <w:spacing w:line="240" w:lineRule="auto"/>
        <w:ind w:firstLine="709"/>
        <w:rPr>
          <w:sz w:val="24"/>
          <w:szCs w:val="24"/>
        </w:rPr>
      </w:pPr>
      <w:r w:rsidRPr="00554D13">
        <w:rPr>
          <w:sz w:val="24"/>
          <w:szCs w:val="24"/>
        </w:rPr>
        <w:t>- условия о рассмотрении споров, возникающих в связи с исполнением обязательств по независимой гарантии, в арбитражном суде.</w:t>
      </w:r>
    </w:p>
    <w:p w:rsidR="00D83239" w:rsidRPr="00554D13" w:rsidRDefault="007C233F" w:rsidP="00995F87">
      <w:pPr>
        <w:keepNext/>
        <w:keepLines/>
        <w:spacing w:line="240" w:lineRule="auto"/>
        <w:ind w:firstLine="709"/>
        <w:rPr>
          <w:sz w:val="24"/>
          <w:szCs w:val="24"/>
        </w:rPr>
      </w:pPr>
      <w:r w:rsidRPr="00554D13">
        <w:rPr>
          <w:sz w:val="24"/>
          <w:szCs w:val="24"/>
        </w:rPr>
        <w:t>12</w:t>
      </w:r>
      <w:r w:rsidR="00D83239" w:rsidRPr="00554D13">
        <w:rPr>
          <w:sz w:val="24"/>
          <w:szCs w:val="24"/>
        </w:rPr>
        <w:t>.</w:t>
      </w:r>
      <w:r w:rsidR="00CA06DC">
        <w:rPr>
          <w:sz w:val="24"/>
          <w:szCs w:val="24"/>
        </w:rPr>
        <w:t>1</w:t>
      </w:r>
      <w:r w:rsidR="00D83239" w:rsidRPr="00554D13">
        <w:rPr>
          <w:sz w:val="24"/>
          <w:szCs w:val="24"/>
        </w:rPr>
        <w:t>5. В независимую гарантию недопустимо включать:</w:t>
      </w:r>
    </w:p>
    <w:p w:rsidR="00D83239" w:rsidRPr="00554D13" w:rsidRDefault="00D83239" w:rsidP="00995F87">
      <w:pPr>
        <w:keepNext/>
        <w:keepLines/>
        <w:spacing w:line="240" w:lineRule="auto"/>
        <w:ind w:firstLine="709"/>
        <w:rPr>
          <w:sz w:val="24"/>
          <w:szCs w:val="24"/>
        </w:rPr>
      </w:pPr>
      <w:r w:rsidRPr="00554D13">
        <w:rPr>
          <w:sz w:val="24"/>
          <w:szCs w:val="24"/>
        </w:rPr>
        <w:t xml:space="preserve">- положений о праве гаранта отказывать в удовлетворении требования заказчика о платеже по независимой гарантии в случае </w:t>
      </w:r>
      <w:proofErr w:type="spellStart"/>
      <w:r w:rsidRPr="00554D13">
        <w:rPr>
          <w:sz w:val="24"/>
          <w:szCs w:val="24"/>
        </w:rPr>
        <w:t>непредоставления</w:t>
      </w:r>
      <w:proofErr w:type="spellEnd"/>
      <w:r w:rsidRPr="00554D13">
        <w:rPr>
          <w:sz w:val="24"/>
          <w:szCs w:val="24"/>
        </w:rPr>
        <w:t xml:space="preserve"> гаранту заказчиком уведомления о нарушении поставщиком (подрядчиком, исполнителем) условий контракта или расторжении контракта (за исключением случаев, когда направление такого уведомления предусмотрено условиями контракта или законодательством Российской Федерации);</w:t>
      </w:r>
    </w:p>
    <w:p w:rsidR="00D83239" w:rsidRPr="00554D13" w:rsidRDefault="00D83239" w:rsidP="00995F87">
      <w:pPr>
        <w:keepNext/>
        <w:keepLines/>
        <w:spacing w:line="240" w:lineRule="auto"/>
        <w:ind w:firstLine="709"/>
        <w:rPr>
          <w:sz w:val="24"/>
          <w:szCs w:val="24"/>
        </w:rPr>
      </w:pPr>
      <w:r w:rsidRPr="00554D13">
        <w:rPr>
          <w:sz w:val="24"/>
          <w:szCs w:val="24"/>
        </w:rPr>
        <w:t>- требований о предоставлении заказчиком гаранту отчета об исполнении контракта, гарантийных обязательств;</w:t>
      </w:r>
    </w:p>
    <w:p w:rsidR="00D83239" w:rsidRPr="00554D13" w:rsidRDefault="00D83239" w:rsidP="00995F87">
      <w:pPr>
        <w:keepNext/>
        <w:keepLines/>
        <w:spacing w:line="240" w:lineRule="auto"/>
        <w:ind w:firstLine="709"/>
        <w:rPr>
          <w:sz w:val="24"/>
          <w:szCs w:val="24"/>
        </w:rPr>
      </w:pPr>
      <w:proofErr w:type="gramStart"/>
      <w:r w:rsidRPr="00554D13">
        <w:rPr>
          <w:sz w:val="24"/>
          <w:szCs w:val="24"/>
        </w:rPr>
        <w:t xml:space="preserve">- требований о предоставлении заказчиком гаранту одновременно с требованием об осуществлении уплаты денежной суммы по независимой гарантии документов, не включенных в </w:t>
      </w:r>
      <w:hyperlink r:id="rId19" w:history="1">
        <w:r w:rsidRPr="00554D13">
          <w:rPr>
            <w:sz w:val="24"/>
            <w:szCs w:val="24"/>
          </w:rPr>
          <w:t>перечень</w:t>
        </w:r>
      </w:hyperlink>
      <w:r w:rsidRPr="00554D13">
        <w:rPr>
          <w:sz w:val="24"/>
          <w:szCs w:val="24"/>
        </w:rPr>
        <w:t xml:space="preserve"> документов, представляемых заказчиком гаранту одновременно с требованием об осуществлении уплаты денежной суммы по независимой гарантии, утвержденный постановлением Правительства Российской Федерации от 8 ноября 2013 г. N 1005 "О независимых гарантиях, используемых для целей Федерального закона "О контрактной системе в</w:t>
      </w:r>
      <w:proofErr w:type="gramEnd"/>
      <w:r w:rsidRPr="00554D13">
        <w:rPr>
          <w:sz w:val="24"/>
          <w:szCs w:val="24"/>
        </w:rPr>
        <w:t xml:space="preserve"> сфере закупок товаров, работ, услуг для обеспечения государственных и муниципальных нужд".</w:t>
      </w:r>
    </w:p>
    <w:p w:rsidR="00D83239" w:rsidRPr="00554D13" w:rsidRDefault="00293834" w:rsidP="00995F87">
      <w:pPr>
        <w:keepNext/>
        <w:keepLines/>
        <w:spacing w:line="240" w:lineRule="auto"/>
        <w:ind w:firstLine="709"/>
        <w:rPr>
          <w:sz w:val="24"/>
          <w:szCs w:val="24"/>
        </w:rPr>
      </w:pPr>
      <w:r w:rsidRPr="00554D13">
        <w:rPr>
          <w:sz w:val="24"/>
          <w:szCs w:val="24"/>
        </w:rPr>
        <w:t>12</w:t>
      </w:r>
      <w:r w:rsidR="00D83239" w:rsidRPr="00554D13">
        <w:rPr>
          <w:sz w:val="24"/>
          <w:szCs w:val="24"/>
        </w:rPr>
        <w:t>.</w:t>
      </w:r>
      <w:r w:rsidR="00CA06DC">
        <w:rPr>
          <w:sz w:val="24"/>
          <w:szCs w:val="24"/>
        </w:rPr>
        <w:t>1</w:t>
      </w:r>
      <w:r w:rsidR="00D83239" w:rsidRPr="00554D13">
        <w:rPr>
          <w:sz w:val="24"/>
          <w:szCs w:val="24"/>
        </w:rPr>
        <w:t>6. Запрещается включение в условия независимой гарантии требования о представлении заказчиком гаранту судебных актов, подтверждающих неисполнение принципалом обязательств, обеспечиваемых независимой гарантией.</w:t>
      </w:r>
    </w:p>
    <w:p w:rsidR="00D83239" w:rsidRPr="00554D13" w:rsidRDefault="00293834" w:rsidP="00995F87">
      <w:pPr>
        <w:keepNext/>
        <w:keepLines/>
        <w:spacing w:line="240" w:lineRule="auto"/>
        <w:ind w:firstLine="709"/>
        <w:rPr>
          <w:sz w:val="24"/>
          <w:szCs w:val="24"/>
        </w:rPr>
      </w:pPr>
      <w:r w:rsidRPr="00554D13">
        <w:rPr>
          <w:sz w:val="24"/>
          <w:szCs w:val="24"/>
        </w:rPr>
        <w:lastRenderedPageBreak/>
        <w:t>12</w:t>
      </w:r>
      <w:r w:rsidR="00D83239" w:rsidRPr="00554D13">
        <w:rPr>
          <w:sz w:val="24"/>
          <w:szCs w:val="24"/>
        </w:rPr>
        <w:t>.</w:t>
      </w:r>
      <w:r w:rsidR="00CA06DC">
        <w:rPr>
          <w:sz w:val="24"/>
          <w:szCs w:val="24"/>
        </w:rPr>
        <w:t>1</w:t>
      </w:r>
      <w:r w:rsidR="00D83239" w:rsidRPr="00554D13">
        <w:rPr>
          <w:sz w:val="24"/>
          <w:szCs w:val="24"/>
        </w:rPr>
        <w:t>7. Независимая гарантия должна иметь обязательное наличие нумерации на всех листах независимой гарантии, которые должны быть прошиты, подписаны и скреплены печатью гаранта, в случае ее оформления в письменной форме на бумажном носителе на нескольких листах.</w:t>
      </w:r>
    </w:p>
    <w:p w:rsidR="00D83239" w:rsidRPr="00554D13" w:rsidRDefault="00293834" w:rsidP="00995F87">
      <w:pPr>
        <w:keepNext/>
        <w:keepLines/>
        <w:spacing w:line="240" w:lineRule="auto"/>
        <w:ind w:firstLine="709"/>
        <w:rPr>
          <w:sz w:val="24"/>
          <w:szCs w:val="24"/>
        </w:rPr>
      </w:pPr>
      <w:r w:rsidRPr="00554D13">
        <w:rPr>
          <w:sz w:val="24"/>
          <w:szCs w:val="24"/>
        </w:rPr>
        <w:t>12</w:t>
      </w:r>
      <w:r w:rsidR="00D83239" w:rsidRPr="00554D13">
        <w:rPr>
          <w:sz w:val="24"/>
          <w:szCs w:val="24"/>
        </w:rPr>
        <w:t>.</w:t>
      </w:r>
      <w:r w:rsidR="00CA06DC">
        <w:rPr>
          <w:sz w:val="24"/>
          <w:szCs w:val="24"/>
        </w:rPr>
        <w:t>1</w:t>
      </w:r>
      <w:r w:rsidR="00D83239" w:rsidRPr="00554D13">
        <w:rPr>
          <w:sz w:val="24"/>
          <w:szCs w:val="24"/>
        </w:rPr>
        <w:t xml:space="preserve">8. Информация о независимой гарантии и документы, предусмотренные частью 9 статьи 45 Федерального закона № 44-ФЗ, должны быть включены в реестр независимых гарантий, который ведется в единой информационной системе. </w:t>
      </w:r>
    </w:p>
    <w:p w:rsidR="00D83239" w:rsidRPr="00554D13" w:rsidRDefault="002D4F87" w:rsidP="00995F87">
      <w:pPr>
        <w:keepNext/>
        <w:keepLines/>
        <w:spacing w:line="240" w:lineRule="auto"/>
        <w:ind w:firstLine="709"/>
        <w:rPr>
          <w:sz w:val="24"/>
          <w:szCs w:val="24"/>
        </w:rPr>
      </w:pPr>
      <w:r w:rsidRPr="00554D13">
        <w:rPr>
          <w:sz w:val="24"/>
          <w:szCs w:val="24"/>
        </w:rPr>
        <w:t>12</w:t>
      </w:r>
      <w:r w:rsidR="00D83239" w:rsidRPr="00554D13">
        <w:rPr>
          <w:sz w:val="24"/>
          <w:szCs w:val="24"/>
        </w:rPr>
        <w:t>.</w:t>
      </w:r>
      <w:r w:rsidR="00CA06DC">
        <w:rPr>
          <w:sz w:val="24"/>
          <w:szCs w:val="24"/>
        </w:rPr>
        <w:t>1</w:t>
      </w:r>
      <w:r w:rsidR="00D83239" w:rsidRPr="00554D13">
        <w:rPr>
          <w:sz w:val="24"/>
          <w:szCs w:val="24"/>
        </w:rPr>
        <w:t>9. В независимой гарантии должен быть указан адрес электронной почты Гаранта для приема требования заказчика об осуществлении уплаты денежной суммы по независимой гарантии в форме электронного документа.</w:t>
      </w:r>
    </w:p>
    <w:p w:rsidR="00D83239" w:rsidRPr="00554D13" w:rsidRDefault="00D83239" w:rsidP="00995F87">
      <w:pPr>
        <w:keepNext/>
        <w:keepLines/>
        <w:spacing w:line="240" w:lineRule="auto"/>
        <w:ind w:firstLine="709"/>
        <w:rPr>
          <w:sz w:val="24"/>
          <w:szCs w:val="24"/>
        </w:rPr>
      </w:pPr>
      <w:r w:rsidRPr="00554D13">
        <w:rPr>
          <w:sz w:val="24"/>
          <w:szCs w:val="24"/>
        </w:rPr>
        <w:t>Изменения и дополнения, внесенные в Контракт, не освобождают Гаранта от обязательств по соответствующей независимой гарантии.</w:t>
      </w:r>
    </w:p>
    <w:p w:rsidR="00D83239" w:rsidRPr="00554D13" w:rsidRDefault="00D83239" w:rsidP="00995F87">
      <w:pPr>
        <w:keepNext/>
        <w:keepLines/>
        <w:spacing w:line="240" w:lineRule="auto"/>
        <w:ind w:firstLine="709"/>
        <w:rPr>
          <w:sz w:val="24"/>
          <w:szCs w:val="24"/>
        </w:rPr>
      </w:pPr>
      <w:r w:rsidRPr="00554D13">
        <w:rPr>
          <w:sz w:val="24"/>
          <w:szCs w:val="24"/>
        </w:rPr>
        <w:t xml:space="preserve">В безотзывной независимой гарантии не должно быть условий или требований, противоречащих </w:t>
      </w:r>
      <w:proofErr w:type="gramStart"/>
      <w:r w:rsidRPr="00554D13">
        <w:rPr>
          <w:sz w:val="24"/>
          <w:szCs w:val="24"/>
        </w:rPr>
        <w:t>вышеизложенному</w:t>
      </w:r>
      <w:proofErr w:type="gramEnd"/>
      <w:r w:rsidRPr="00554D13">
        <w:rPr>
          <w:sz w:val="24"/>
          <w:szCs w:val="24"/>
        </w:rPr>
        <w:t xml:space="preserve"> или делающих вышеизложенное неисполнимым. </w:t>
      </w:r>
    </w:p>
    <w:p w:rsidR="00D83239" w:rsidRPr="00554D13" w:rsidRDefault="00D83239" w:rsidP="00995F87">
      <w:pPr>
        <w:keepNext/>
        <w:keepLines/>
        <w:spacing w:line="240" w:lineRule="auto"/>
        <w:ind w:firstLine="709"/>
        <w:rPr>
          <w:sz w:val="24"/>
          <w:szCs w:val="24"/>
        </w:rPr>
      </w:pPr>
      <w:r w:rsidRPr="00554D13">
        <w:rPr>
          <w:sz w:val="24"/>
          <w:szCs w:val="24"/>
        </w:rPr>
        <w:t xml:space="preserve">Подпись на независимой гарантии должна быть расшифрована с указанием должности лица, подписавшего независимую гарантию. </w:t>
      </w:r>
    </w:p>
    <w:p w:rsidR="00D83239" w:rsidRPr="0022299D" w:rsidRDefault="002D4F87" w:rsidP="00995F87">
      <w:pPr>
        <w:keepNext/>
        <w:keepLines/>
        <w:spacing w:line="240" w:lineRule="auto"/>
        <w:ind w:firstLine="709"/>
        <w:rPr>
          <w:b/>
          <w:sz w:val="24"/>
          <w:szCs w:val="24"/>
        </w:rPr>
      </w:pPr>
      <w:r w:rsidRPr="00554D13">
        <w:rPr>
          <w:sz w:val="24"/>
          <w:szCs w:val="24"/>
        </w:rPr>
        <w:t>12</w:t>
      </w:r>
      <w:r w:rsidR="00D83239" w:rsidRPr="00554D13">
        <w:rPr>
          <w:sz w:val="24"/>
          <w:szCs w:val="24"/>
        </w:rPr>
        <w:t>.</w:t>
      </w:r>
      <w:r w:rsidR="00CA06DC">
        <w:rPr>
          <w:sz w:val="24"/>
          <w:szCs w:val="24"/>
        </w:rPr>
        <w:t>20</w:t>
      </w:r>
      <w:r w:rsidR="00D83239" w:rsidRPr="00554D13">
        <w:rPr>
          <w:sz w:val="24"/>
          <w:szCs w:val="24"/>
        </w:rPr>
        <w:t xml:space="preserve">. Оригинал независимой гарантии </w:t>
      </w:r>
      <w:r w:rsidR="008C0768">
        <w:rPr>
          <w:sz w:val="24"/>
          <w:szCs w:val="24"/>
        </w:rPr>
        <w:t>(или копия независимой гарантии</w:t>
      </w:r>
      <w:r w:rsidR="00D83239" w:rsidRPr="00554D13">
        <w:rPr>
          <w:sz w:val="24"/>
          <w:szCs w:val="24"/>
        </w:rPr>
        <w:t>) должен</w:t>
      </w:r>
      <w:r w:rsidR="00BB2982">
        <w:rPr>
          <w:sz w:val="24"/>
          <w:szCs w:val="24"/>
        </w:rPr>
        <w:t xml:space="preserve"> (должна)</w:t>
      </w:r>
      <w:r w:rsidR="00D83239" w:rsidRPr="00554D13">
        <w:rPr>
          <w:sz w:val="24"/>
          <w:szCs w:val="24"/>
        </w:rPr>
        <w:t xml:space="preserve"> быть предоставлен</w:t>
      </w:r>
      <w:proofErr w:type="gramStart"/>
      <w:r w:rsidR="00BB2982">
        <w:rPr>
          <w:sz w:val="24"/>
          <w:szCs w:val="24"/>
        </w:rPr>
        <w:t xml:space="preserve"> (-</w:t>
      </w:r>
      <w:proofErr w:type="gramEnd"/>
      <w:r w:rsidR="00BB2982">
        <w:rPr>
          <w:sz w:val="24"/>
          <w:szCs w:val="24"/>
        </w:rPr>
        <w:t>а)</w:t>
      </w:r>
      <w:r w:rsidR="00D83239" w:rsidRPr="00554D13">
        <w:rPr>
          <w:sz w:val="24"/>
          <w:szCs w:val="24"/>
        </w:rPr>
        <w:t xml:space="preserve"> участником закупки, с которым заключается контракт, одновременно с документом о приемке, свидетельствующим о полном исполнении Контракта</w:t>
      </w:r>
      <w:r w:rsidR="00D83239" w:rsidRPr="0022299D">
        <w:rPr>
          <w:b/>
          <w:sz w:val="24"/>
          <w:szCs w:val="24"/>
        </w:rPr>
        <w:t>.</w:t>
      </w:r>
    </w:p>
    <w:p w:rsidR="00D83239" w:rsidRPr="00554D13" w:rsidRDefault="002D4F87" w:rsidP="00C065BB">
      <w:pPr>
        <w:keepNext/>
        <w:keepLines/>
        <w:spacing w:line="240" w:lineRule="auto"/>
        <w:ind w:firstLine="709"/>
        <w:rPr>
          <w:b/>
          <w:sz w:val="24"/>
          <w:szCs w:val="24"/>
        </w:rPr>
      </w:pPr>
      <w:r w:rsidRPr="00554D13">
        <w:rPr>
          <w:b/>
          <w:sz w:val="24"/>
          <w:szCs w:val="24"/>
        </w:rPr>
        <w:t>12.</w:t>
      </w:r>
      <w:r w:rsidR="00CA06DC">
        <w:rPr>
          <w:b/>
          <w:sz w:val="24"/>
          <w:szCs w:val="24"/>
        </w:rPr>
        <w:t>2</w:t>
      </w:r>
      <w:r w:rsidRPr="00554D13">
        <w:rPr>
          <w:b/>
          <w:sz w:val="24"/>
          <w:szCs w:val="24"/>
        </w:rPr>
        <w:t>1</w:t>
      </w:r>
      <w:r w:rsidR="00D83239" w:rsidRPr="00554D13">
        <w:rPr>
          <w:b/>
          <w:sz w:val="24"/>
          <w:szCs w:val="24"/>
        </w:rPr>
        <w:t xml:space="preserve">. Порядок предоставления обеспечения и требования к обеспечению исполнения Контракта, предоставленного в форме денежных средств: </w:t>
      </w:r>
    </w:p>
    <w:p w:rsidR="00D83239" w:rsidRPr="00554D13" w:rsidRDefault="00D83239" w:rsidP="00C065BB">
      <w:pPr>
        <w:keepNext/>
        <w:keepLines/>
        <w:spacing w:line="240" w:lineRule="auto"/>
        <w:ind w:firstLine="709"/>
        <w:rPr>
          <w:sz w:val="24"/>
          <w:szCs w:val="24"/>
        </w:rPr>
      </w:pPr>
      <w:r w:rsidRPr="00554D13">
        <w:rPr>
          <w:sz w:val="24"/>
          <w:szCs w:val="24"/>
        </w:rPr>
        <w:t>Денежные средства, вносимые как обеспечение гарантийных обязательств, должны быть перечислены по реквизитам заказчика:</w:t>
      </w:r>
    </w:p>
    <w:p w:rsidR="00B73962" w:rsidRPr="00B73962" w:rsidRDefault="00B73962" w:rsidP="00B73962">
      <w:pPr>
        <w:keepNext/>
        <w:keepLines/>
        <w:spacing w:line="240" w:lineRule="auto"/>
        <w:ind w:firstLine="709"/>
        <w:rPr>
          <w:b/>
          <w:sz w:val="24"/>
          <w:szCs w:val="24"/>
        </w:rPr>
      </w:pPr>
      <w:r w:rsidRPr="00B73962">
        <w:rPr>
          <w:b/>
          <w:sz w:val="24"/>
          <w:szCs w:val="24"/>
        </w:rPr>
        <w:t xml:space="preserve">Получатель: УФК по Томской области (Администрация </w:t>
      </w:r>
      <w:proofErr w:type="spellStart"/>
      <w:r w:rsidRPr="00B73962">
        <w:rPr>
          <w:b/>
          <w:sz w:val="24"/>
          <w:szCs w:val="24"/>
        </w:rPr>
        <w:t>Корниловского</w:t>
      </w:r>
      <w:proofErr w:type="spellEnd"/>
      <w:r w:rsidRPr="00B73962">
        <w:rPr>
          <w:b/>
          <w:sz w:val="24"/>
          <w:szCs w:val="24"/>
        </w:rPr>
        <w:t>  сельского поселения)</w:t>
      </w:r>
    </w:p>
    <w:p w:rsidR="00B73962" w:rsidRPr="00B73962" w:rsidRDefault="00B73962" w:rsidP="00B73962">
      <w:pPr>
        <w:keepNext/>
        <w:keepLines/>
        <w:spacing w:line="240" w:lineRule="auto"/>
        <w:ind w:firstLine="709"/>
        <w:rPr>
          <w:b/>
          <w:sz w:val="24"/>
          <w:szCs w:val="24"/>
        </w:rPr>
      </w:pPr>
      <w:r w:rsidRPr="00B73962">
        <w:rPr>
          <w:b/>
          <w:sz w:val="24"/>
          <w:szCs w:val="24"/>
        </w:rPr>
        <w:t>ИНН  7014044427  КПП 701401001</w:t>
      </w:r>
    </w:p>
    <w:p w:rsidR="00B73962" w:rsidRPr="00B73962" w:rsidRDefault="00B73962" w:rsidP="00B73962">
      <w:pPr>
        <w:keepNext/>
        <w:keepLines/>
        <w:spacing w:line="240" w:lineRule="auto"/>
        <w:ind w:firstLine="709"/>
        <w:rPr>
          <w:b/>
          <w:sz w:val="24"/>
          <w:szCs w:val="24"/>
        </w:rPr>
      </w:pPr>
      <w:proofErr w:type="gramStart"/>
      <w:r w:rsidRPr="00B73962">
        <w:rPr>
          <w:b/>
          <w:sz w:val="24"/>
          <w:szCs w:val="24"/>
        </w:rPr>
        <w:t>л</w:t>
      </w:r>
      <w:proofErr w:type="gramEnd"/>
      <w:r w:rsidRPr="00B73962">
        <w:rPr>
          <w:b/>
          <w:sz w:val="24"/>
          <w:szCs w:val="24"/>
        </w:rPr>
        <w:t>/с ЛС3109938108 в Управлении финансов Администрации Томского района</w:t>
      </w:r>
    </w:p>
    <w:p w:rsidR="00B73962" w:rsidRPr="00B73962" w:rsidRDefault="00B73962" w:rsidP="00B73962">
      <w:pPr>
        <w:keepNext/>
        <w:keepLines/>
        <w:spacing w:line="240" w:lineRule="auto"/>
        <w:ind w:firstLine="709"/>
        <w:rPr>
          <w:b/>
          <w:sz w:val="24"/>
          <w:szCs w:val="24"/>
        </w:rPr>
      </w:pPr>
      <w:r w:rsidRPr="00B73962">
        <w:rPr>
          <w:b/>
          <w:sz w:val="24"/>
          <w:szCs w:val="24"/>
        </w:rPr>
        <w:t>03232643696544366500 – номер казначейского счета</w:t>
      </w:r>
    </w:p>
    <w:p w:rsidR="00B73962" w:rsidRPr="00B73962" w:rsidRDefault="00B73962" w:rsidP="00B73962">
      <w:pPr>
        <w:keepNext/>
        <w:keepLines/>
        <w:spacing w:line="240" w:lineRule="auto"/>
        <w:ind w:firstLine="709"/>
        <w:rPr>
          <w:b/>
          <w:sz w:val="24"/>
          <w:szCs w:val="24"/>
        </w:rPr>
      </w:pPr>
      <w:r w:rsidRPr="00B73962">
        <w:rPr>
          <w:b/>
          <w:sz w:val="24"/>
          <w:szCs w:val="24"/>
        </w:rPr>
        <w:t>40102810245370000058 – единый казначейский счет</w:t>
      </w:r>
    </w:p>
    <w:p w:rsidR="00B73962" w:rsidRPr="00B73962" w:rsidRDefault="00B73962" w:rsidP="00B73962">
      <w:pPr>
        <w:keepNext/>
        <w:keepLines/>
        <w:spacing w:line="240" w:lineRule="auto"/>
        <w:ind w:firstLine="709"/>
        <w:rPr>
          <w:b/>
          <w:sz w:val="24"/>
          <w:szCs w:val="24"/>
        </w:rPr>
      </w:pPr>
      <w:r w:rsidRPr="00B73962">
        <w:rPr>
          <w:b/>
          <w:sz w:val="24"/>
          <w:szCs w:val="24"/>
        </w:rPr>
        <w:t>БИК ТОФК 016902004</w:t>
      </w:r>
    </w:p>
    <w:p w:rsidR="00D83239" w:rsidRPr="00554D13" w:rsidRDefault="00B73962" w:rsidP="00B73962">
      <w:pPr>
        <w:keepNext/>
        <w:keepLines/>
        <w:spacing w:line="240" w:lineRule="auto"/>
        <w:ind w:firstLine="709"/>
        <w:rPr>
          <w:b/>
          <w:sz w:val="24"/>
          <w:szCs w:val="24"/>
        </w:rPr>
      </w:pPr>
      <w:r w:rsidRPr="00E43E60">
        <w:rPr>
          <w:b/>
          <w:bCs/>
          <w:sz w:val="24"/>
          <w:szCs w:val="24"/>
        </w:rPr>
        <w:t>ОТДЕЛЕНИЕ ТОМСК БАНКА РОССИИ//УФК по Томской области г. Томск</w:t>
      </w:r>
    </w:p>
    <w:p w:rsidR="00D83239" w:rsidRPr="00554D13" w:rsidRDefault="00D83239" w:rsidP="00C065BB">
      <w:pPr>
        <w:keepNext/>
        <w:keepLines/>
        <w:spacing w:line="240" w:lineRule="auto"/>
        <w:ind w:firstLine="709"/>
        <w:rPr>
          <w:b/>
          <w:sz w:val="24"/>
          <w:szCs w:val="24"/>
        </w:rPr>
      </w:pPr>
      <w:r w:rsidRPr="00554D13">
        <w:rPr>
          <w:b/>
          <w:sz w:val="24"/>
          <w:szCs w:val="24"/>
        </w:rPr>
        <w:t>Назначение платежа: «Обеспечение гарантийных обязательств по контракту с реестровым номером закупки №________».</w:t>
      </w:r>
    </w:p>
    <w:p w:rsidR="00D83239" w:rsidRPr="00554D13" w:rsidRDefault="00D83239" w:rsidP="00D265E7">
      <w:pPr>
        <w:keepNext/>
        <w:keepLines/>
        <w:spacing w:line="240" w:lineRule="auto"/>
        <w:ind w:firstLine="709"/>
        <w:rPr>
          <w:sz w:val="24"/>
          <w:szCs w:val="24"/>
        </w:rPr>
      </w:pPr>
      <w:r w:rsidRPr="00554D13">
        <w:rPr>
          <w:sz w:val="24"/>
          <w:szCs w:val="24"/>
        </w:rPr>
        <w:t>Факт внесения денежных сре</w:t>
      </w:r>
      <w:proofErr w:type="gramStart"/>
      <w:r w:rsidRPr="00554D13">
        <w:rPr>
          <w:sz w:val="24"/>
          <w:szCs w:val="24"/>
        </w:rPr>
        <w:t>дств в к</w:t>
      </w:r>
      <w:proofErr w:type="gramEnd"/>
      <w:r w:rsidRPr="00554D13">
        <w:rPr>
          <w:sz w:val="24"/>
          <w:szCs w:val="24"/>
        </w:rPr>
        <w:t xml:space="preserve">ачестве обеспечения гарантийных обязательств подтверждается платежным поручением с отметкой банка об оплате (квитанцией в случае наличной формы оплаты, выпиской из банка в случае, если перевод денежных средств осуществлялся при помощи системы «Банк-клиент»). </w:t>
      </w:r>
    </w:p>
    <w:p w:rsidR="00D83239" w:rsidRPr="00554D13" w:rsidRDefault="00D83239" w:rsidP="00D265E7">
      <w:pPr>
        <w:keepNext/>
        <w:keepLines/>
        <w:spacing w:line="240" w:lineRule="auto"/>
        <w:ind w:firstLine="709"/>
        <w:rPr>
          <w:sz w:val="24"/>
          <w:szCs w:val="24"/>
        </w:rPr>
      </w:pPr>
      <w:r w:rsidRPr="00554D13">
        <w:rPr>
          <w:sz w:val="24"/>
          <w:szCs w:val="24"/>
        </w:rPr>
        <w:t xml:space="preserve">Направляя </w:t>
      </w:r>
      <w:proofErr w:type="gramStart"/>
      <w:r w:rsidRPr="00554D13">
        <w:rPr>
          <w:sz w:val="24"/>
          <w:szCs w:val="24"/>
        </w:rPr>
        <w:t>заказчику</w:t>
      </w:r>
      <w:proofErr w:type="gramEnd"/>
      <w:r w:rsidRPr="00554D13">
        <w:rPr>
          <w:sz w:val="24"/>
          <w:szCs w:val="24"/>
        </w:rPr>
        <w:t xml:space="preserve"> денежные средства в качестве обеспечения гарантийных обязательств Подрядчик соглашается, что указанные денежные средства являются в соответствии с частью 1 статьи 329 Гражданского Кодекса Российской Федерации другим способом обеспечения исполнения обязательств, предусмотренным Контрактом, и обеспечивают следующие обязательства Подрядчика по Контракту: обеспечение гарантии качества результата </w:t>
      </w:r>
      <w:r w:rsidR="00B73962" w:rsidRPr="00F90E25">
        <w:rPr>
          <w:b/>
          <w:sz w:val="24"/>
          <w:szCs w:val="24"/>
        </w:rPr>
        <w:t xml:space="preserve">работ </w:t>
      </w:r>
      <w:r w:rsidR="00B73962" w:rsidRPr="00C27667">
        <w:rPr>
          <w:b/>
          <w:sz w:val="24"/>
          <w:szCs w:val="24"/>
        </w:rPr>
        <w:t xml:space="preserve">по ремонту </w:t>
      </w:r>
      <w:r w:rsidR="00B73962" w:rsidRPr="00DF406C">
        <w:rPr>
          <w:b/>
          <w:bCs/>
          <w:sz w:val="24"/>
          <w:szCs w:val="24"/>
        </w:rPr>
        <w:t xml:space="preserve">(отсыпке щебнем) дороги с. </w:t>
      </w:r>
      <w:proofErr w:type="spellStart"/>
      <w:r w:rsidR="00B73962" w:rsidRPr="00DF406C">
        <w:rPr>
          <w:b/>
          <w:bCs/>
          <w:sz w:val="24"/>
          <w:szCs w:val="24"/>
        </w:rPr>
        <w:t>Корнилово</w:t>
      </w:r>
      <w:proofErr w:type="spellEnd"/>
      <w:r w:rsidR="00B73962" w:rsidRPr="00DF406C">
        <w:rPr>
          <w:b/>
          <w:bCs/>
          <w:sz w:val="24"/>
          <w:szCs w:val="24"/>
        </w:rPr>
        <w:t xml:space="preserve"> ул. Рождественская (от ул. Вознесенская в сторону ул. Соборной) Томского района Томской области</w:t>
      </w:r>
      <w:r w:rsidRPr="00873E1A">
        <w:rPr>
          <w:b/>
          <w:sz w:val="24"/>
          <w:szCs w:val="24"/>
        </w:rPr>
        <w:t>,</w:t>
      </w:r>
      <w:r w:rsidRPr="00CA65C3">
        <w:rPr>
          <w:b/>
          <w:sz w:val="24"/>
          <w:szCs w:val="24"/>
        </w:rPr>
        <w:t xml:space="preserve"> </w:t>
      </w:r>
      <w:r w:rsidRPr="00554D13">
        <w:rPr>
          <w:sz w:val="24"/>
          <w:szCs w:val="24"/>
        </w:rPr>
        <w:t>уплату неустойки (пени, штрафов), возмещение любых убытков заказчику или третьим лицам, причиненных неисполнением или ненадлежащим исполнением подрядчиком своих гарантийных обязательств по контракту.</w:t>
      </w:r>
    </w:p>
    <w:p w:rsidR="00D83239" w:rsidRPr="00554D13" w:rsidRDefault="00D83239" w:rsidP="00D265E7">
      <w:pPr>
        <w:keepNext/>
        <w:keepLines/>
        <w:spacing w:line="240" w:lineRule="auto"/>
        <w:ind w:firstLine="709"/>
        <w:rPr>
          <w:sz w:val="24"/>
          <w:szCs w:val="24"/>
        </w:rPr>
      </w:pPr>
      <w:r w:rsidRPr="00554D13">
        <w:rPr>
          <w:sz w:val="24"/>
          <w:szCs w:val="24"/>
        </w:rPr>
        <w:t>Денежные средства, предоставленные в качестве обеспечения гарантийных обязательств, не возвращаются Подрядчику в размере обеспечения гарантийных обязательств, если Подрядчик не выполнил полностью или частично гарантийные обязательства, в полном соответствии с установленными контрактом требованиями.</w:t>
      </w:r>
    </w:p>
    <w:p w:rsidR="00D83239" w:rsidRPr="00554D13" w:rsidRDefault="00D83239" w:rsidP="00D265E7">
      <w:pPr>
        <w:keepNext/>
        <w:keepLines/>
        <w:spacing w:line="240" w:lineRule="auto"/>
        <w:ind w:firstLine="709"/>
        <w:rPr>
          <w:sz w:val="24"/>
          <w:szCs w:val="24"/>
        </w:rPr>
      </w:pPr>
      <w:r w:rsidRPr="00554D13">
        <w:rPr>
          <w:sz w:val="24"/>
          <w:szCs w:val="24"/>
        </w:rPr>
        <w:lastRenderedPageBreak/>
        <w:t>В этом случае, неустойка взыскивается вне зависимости от удержанной суммы обеспечения гарантийных обязательств.</w:t>
      </w:r>
    </w:p>
    <w:p w:rsidR="00D83239" w:rsidRPr="00554D13" w:rsidRDefault="00D83239" w:rsidP="00D265E7">
      <w:pPr>
        <w:keepNext/>
        <w:keepLines/>
        <w:spacing w:line="240" w:lineRule="auto"/>
        <w:ind w:firstLine="709"/>
        <w:rPr>
          <w:sz w:val="24"/>
          <w:szCs w:val="24"/>
        </w:rPr>
      </w:pPr>
      <w:r w:rsidRPr="00554D13">
        <w:rPr>
          <w:sz w:val="24"/>
          <w:szCs w:val="24"/>
        </w:rPr>
        <w:t>Денежные средства, предоставленные в качестве обеспечения гарантийных обязательств, не возвращаются Подрядчику в размере начисленной неустойки (убытков), если Подрядчик выполнил гарантийные обязательства, но не оплатил в добровольном порядке неустойку и (или) не возместил в добровольном порядке убытки, причиненные ненадлежащим исполнением Подрядчиком гарантийных обязательств по контракту, в том числе третьим лицам.</w:t>
      </w:r>
    </w:p>
    <w:p w:rsidR="00D83239" w:rsidRPr="00CA65C3" w:rsidRDefault="00D83239" w:rsidP="00556969">
      <w:pPr>
        <w:keepNext/>
        <w:keepLines/>
        <w:spacing w:line="240" w:lineRule="auto"/>
        <w:ind w:firstLine="709"/>
        <w:rPr>
          <w:b/>
          <w:sz w:val="24"/>
          <w:szCs w:val="24"/>
        </w:rPr>
      </w:pPr>
      <w:r w:rsidRPr="00554D13">
        <w:rPr>
          <w:sz w:val="24"/>
          <w:szCs w:val="24"/>
        </w:rPr>
        <w:t xml:space="preserve">Копия или оригинал платежного поручения должна быть предоставлена подрядчиком одновременно с документом о приемке, свидетельствующим о полном исполнении Контракта в части выполнения работ </w:t>
      </w:r>
      <w:r w:rsidR="007003FD" w:rsidRPr="00C27667">
        <w:rPr>
          <w:b/>
          <w:sz w:val="24"/>
          <w:szCs w:val="24"/>
        </w:rPr>
        <w:t xml:space="preserve">по ремонту </w:t>
      </w:r>
      <w:r w:rsidR="007003FD" w:rsidRPr="00B84AA2">
        <w:rPr>
          <w:b/>
          <w:bCs/>
          <w:sz w:val="24"/>
          <w:szCs w:val="24"/>
        </w:rPr>
        <w:t xml:space="preserve">(отсыпке щебнем) дороги с. </w:t>
      </w:r>
      <w:proofErr w:type="spellStart"/>
      <w:r w:rsidR="007003FD" w:rsidRPr="00B84AA2">
        <w:rPr>
          <w:b/>
          <w:bCs/>
          <w:sz w:val="24"/>
          <w:szCs w:val="24"/>
        </w:rPr>
        <w:t>Корнилово</w:t>
      </w:r>
      <w:proofErr w:type="spellEnd"/>
      <w:r w:rsidR="007003FD" w:rsidRPr="00B84AA2">
        <w:rPr>
          <w:b/>
          <w:bCs/>
          <w:sz w:val="24"/>
          <w:szCs w:val="24"/>
        </w:rPr>
        <w:t xml:space="preserve"> ул. Рождественская (от ул. Вознесенская в сторону ул. Соборной) Томского района Томской области</w:t>
      </w:r>
      <w:r w:rsidRPr="00E212D5">
        <w:rPr>
          <w:b/>
          <w:sz w:val="24"/>
          <w:szCs w:val="24"/>
        </w:rPr>
        <w:t>.</w:t>
      </w:r>
    </w:p>
    <w:p w:rsidR="00D83239" w:rsidRPr="00554D13" w:rsidRDefault="00D83239" w:rsidP="00556969">
      <w:pPr>
        <w:keepNext/>
        <w:keepLines/>
        <w:spacing w:line="240" w:lineRule="auto"/>
        <w:ind w:firstLine="709"/>
        <w:rPr>
          <w:sz w:val="24"/>
          <w:szCs w:val="24"/>
        </w:rPr>
      </w:pPr>
      <w:r w:rsidRPr="00554D13">
        <w:rPr>
          <w:sz w:val="24"/>
          <w:szCs w:val="24"/>
        </w:rPr>
        <w:t xml:space="preserve">Денежные средства, вносимые как обеспечение гарантийных обязательств, должны быть зачислены по реквизитам счета заказчика до подписания заказчиком документа о приемке, свидетельствующего о полном исполнении Контракта. </w:t>
      </w:r>
    </w:p>
    <w:p w:rsidR="00D83239" w:rsidRPr="00554D13" w:rsidRDefault="00D83239" w:rsidP="00556969">
      <w:pPr>
        <w:keepNext/>
        <w:keepLines/>
        <w:spacing w:line="240" w:lineRule="auto"/>
        <w:ind w:firstLine="709"/>
        <w:rPr>
          <w:sz w:val="24"/>
          <w:szCs w:val="24"/>
        </w:rPr>
      </w:pPr>
      <w:r w:rsidRPr="00554D13">
        <w:rPr>
          <w:sz w:val="24"/>
          <w:szCs w:val="24"/>
        </w:rPr>
        <w:t>Оформление документа о приемке, осуществляется после предоставления подрядчиком обеспечения гарантийных обязательств.</w:t>
      </w:r>
    </w:p>
    <w:p w:rsidR="00D83239" w:rsidRPr="00554D13" w:rsidRDefault="00D83239" w:rsidP="006C56A4">
      <w:pPr>
        <w:keepNext/>
        <w:keepLines/>
        <w:spacing w:line="240" w:lineRule="auto"/>
        <w:ind w:firstLine="709"/>
        <w:rPr>
          <w:sz w:val="24"/>
          <w:szCs w:val="24"/>
        </w:rPr>
      </w:pPr>
      <w:r w:rsidRPr="00554D13">
        <w:rPr>
          <w:sz w:val="24"/>
          <w:szCs w:val="24"/>
        </w:rPr>
        <w:t xml:space="preserve">В случае определения подрядчиком способа обеспечения гарантийных обязательств «Внесение денежных средств на счет заказчика, на котором в соответствии с законодательством Российской Федерации учитываются операции со средствами, поступающими заказчику» обеспечение гарантийных обязательств возвращается заказчиком Подрядчику в течение 15 (пятнадцати) дней со дня окончания гарантийного срока. </w:t>
      </w:r>
    </w:p>
    <w:p w:rsidR="00D83239" w:rsidRPr="00554D13" w:rsidRDefault="00D83239" w:rsidP="006C56A4">
      <w:pPr>
        <w:keepNext/>
        <w:keepLines/>
        <w:spacing w:line="240" w:lineRule="auto"/>
        <w:ind w:firstLine="709"/>
        <w:rPr>
          <w:sz w:val="24"/>
          <w:szCs w:val="24"/>
        </w:rPr>
      </w:pPr>
      <w:r w:rsidRPr="00554D13">
        <w:rPr>
          <w:sz w:val="24"/>
          <w:szCs w:val="24"/>
        </w:rPr>
        <w:t>В случае</w:t>
      </w:r>
      <w:proofErr w:type="gramStart"/>
      <w:r w:rsidRPr="00554D13">
        <w:rPr>
          <w:sz w:val="24"/>
          <w:szCs w:val="24"/>
        </w:rPr>
        <w:t>,</w:t>
      </w:r>
      <w:proofErr w:type="gramEnd"/>
      <w:r w:rsidRPr="00554D13">
        <w:rPr>
          <w:sz w:val="24"/>
          <w:szCs w:val="24"/>
        </w:rPr>
        <w:t xml:space="preserve"> если обеспечение гарантийных обязательств осуществляется в форме внесения денежных средств, заказчик вправе при неисполнении обязательства подрядчиком, во внесудебном порядке обратить взыскание на денежные средства, внесенные в качестве обеспечения гарантийных обязательств.</w:t>
      </w:r>
    </w:p>
    <w:p w:rsidR="00A7775F" w:rsidRPr="00554D13" w:rsidRDefault="00D83239" w:rsidP="006C56A4">
      <w:pPr>
        <w:keepNext/>
        <w:keepLines/>
        <w:spacing w:line="240" w:lineRule="auto"/>
        <w:ind w:firstLine="709"/>
        <w:rPr>
          <w:sz w:val="24"/>
          <w:szCs w:val="24"/>
        </w:rPr>
      </w:pPr>
      <w:r w:rsidRPr="00554D13">
        <w:rPr>
          <w:sz w:val="24"/>
          <w:szCs w:val="24"/>
        </w:rPr>
        <w:t>Подрядчик вправе изменить способ обеспечения гарантийных обязательств и (или) предоставить заказчику взамен ранее предоставленного обеспечения гарантийных обязательств новое обеспечение гарантийных обязательств.</w:t>
      </w:r>
    </w:p>
    <w:p w:rsidR="00A7775F" w:rsidRPr="00554D13" w:rsidRDefault="00A7775F" w:rsidP="00A7775F">
      <w:pPr>
        <w:keepNext/>
        <w:spacing w:line="240" w:lineRule="auto"/>
        <w:ind w:firstLine="709"/>
        <w:rPr>
          <w:sz w:val="24"/>
          <w:szCs w:val="24"/>
        </w:rPr>
      </w:pPr>
    </w:p>
    <w:p w:rsidR="007A38D5" w:rsidRPr="00554D13" w:rsidRDefault="007A38D5" w:rsidP="002B0DF1">
      <w:pPr>
        <w:keepNext/>
        <w:spacing w:line="240" w:lineRule="auto"/>
        <w:ind w:firstLine="709"/>
        <w:rPr>
          <w:sz w:val="24"/>
          <w:szCs w:val="24"/>
        </w:rPr>
      </w:pPr>
    </w:p>
    <w:p w:rsidR="007A38D5" w:rsidRPr="00554D13" w:rsidRDefault="007A38D5" w:rsidP="002B0DF1">
      <w:pPr>
        <w:keepNext/>
        <w:spacing w:line="240" w:lineRule="auto"/>
        <w:ind w:firstLine="709"/>
        <w:rPr>
          <w:b/>
          <w:sz w:val="24"/>
          <w:szCs w:val="24"/>
        </w:rPr>
      </w:pPr>
      <w:r w:rsidRPr="00554D13">
        <w:rPr>
          <w:b/>
          <w:sz w:val="24"/>
          <w:szCs w:val="24"/>
        </w:rPr>
        <w:t>1</w:t>
      </w:r>
      <w:r w:rsidR="002B0DF1" w:rsidRPr="00554D13">
        <w:rPr>
          <w:b/>
          <w:sz w:val="24"/>
          <w:szCs w:val="24"/>
        </w:rPr>
        <w:t>3</w:t>
      </w:r>
      <w:r w:rsidRPr="00554D13">
        <w:rPr>
          <w:b/>
          <w:sz w:val="24"/>
          <w:szCs w:val="24"/>
        </w:rPr>
        <w:t>. ГАРАНТИЙНЫЕ ОБЯЗАТЕЛЬСТВА</w:t>
      </w:r>
    </w:p>
    <w:p w:rsidR="007A38D5" w:rsidRPr="00554D13" w:rsidRDefault="007A38D5" w:rsidP="00517331">
      <w:pPr>
        <w:keepNext/>
        <w:spacing w:line="240" w:lineRule="auto"/>
        <w:ind w:firstLine="709"/>
        <w:rPr>
          <w:sz w:val="24"/>
          <w:szCs w:val="24"/>
        </w:rPr>
      </w:pPr>
    </w:p>
    <w:p w:rsidR="007A38D5" w:rsidRPr="00554D13" w:rsidRDefault="007A38D5" w:rsidP="00517331">
      <w:pPr>
        <w:keepNext/>
        <w:spacing w:line="240" w:lineRule="auto"/>
        <w:ind w:firstLine="709"/>
        <w:rPr>
          <w:sz w:val="24"/>
          <w:szCs w:val="24"/>
        </w:rPr>
      </w:pPr>
      <w:r w:rsidRPr="00554D13">
        <w:rPr>
          <w:sz w:val="24"/>
          <w:szCs w:val="24"/>
        </w:rPr>
        <w:t>1</w:t>
      </w:r>
      <w:r w:rsidR="006B4211" w:rsidRPr="00554D13">
        <w:rPr>
          <w:sz w:val="24"/>
          <w:szCs w:val="24"/>
        </w:rPr>
        <w:t>3</w:t>
      </w:r>
      <w:r w:rsidRPr="00554D13">
        <w:rPr>
          <w:sz w:val="24"/>
          <w:szCs w:val="24"/>
        </w:rPr>
        <w:t>.1. Подрядчик гарантирует, что качество выполненных работ соответствует условиям Контракта.</w:t>
      </w:r>
      <w:r w:rsidR="00DE71CE" w:rsidRPr="00554D13">
        <w:rPr>
          <w:sz w:val="24"/>
          <w:szCs w:val="24"/>
        </w:rPr>
        <w:t xml:space="preserve"> </w:t>
      </w:r>
      <w:r w:rsidR="00037913" w:rsidRPr="00554D13">
        <w:rPr>
          <w:sz w:val="24"/>
          <w:szCs w:val="24"/>
        </w:rPr>
        <w:t>В случае</w:t>
      </w:r>
      <w:proofErr w:type="gramStart"/>
      <w:r w:rsidR="00037913" w:rsidRPr="00554D13">
        <w:rPr>
          <w:sz w:val="24"/>
          <w:szCs w:val="24"/>
        </w:rPr>
        <w:t>,</w:t>
      </w:r>
      <w:proofErr w:type="gramEnd"/>
      <w:r w:rsidR="00037913" w:rsidRPr="00554D13">
        <w:rPr>
          <w:sz w:val="24"/>
          <w:szCs w:val="24"/>
        </w:rPr>
        <w:t xml:space="preserve"> если в период гарантийной эксплуатации объекта капитального строительства обнаружатся недостатки (дефекты), то Подрядчик обязан их устранить безвозмездно в порядке и сроки, установленные контрактом.</w:t>
      </w:r>
    </w:p>
    <w:p w:rsidR="00046A87" w:rsidRPr="00554D13" w:rsidRDefault="00046A87" w:rsidP="00517331">
      <w:pPr>
        <w:keepNext/>
        <w:spacing w:line="240" w:lineRule="auto"/>
        <w:ind w:firstLine="709"/>
        <w:rPr>
          <w:sz w:val="24"/>
          <w:szCs w:val="24"/>
        </w:rPr>
      </w:pPr>
      <w:r w:rsidRPr="00AF14D6">
        <w:rPr>
          <w:sz w:val="24"/>
          <w:szCs w:val="24"/>
        </w:rPr>
        <w:t xml:space="preserve">Гарантийные сроки устанавливаются с учетом требований к гарантийным срокам, предусмотренным приложением № 1 к типовым условиям, утвержденным Постановлением Правительства Российской Федерации от 08.04.2023 № 572. Течение гарантийных сроков начинается </w:t>
      </w:r>
      <w:proofErr w:type="gramStart"/>
      <w:r w:rsidRPr="00AF14D6">
        <w:rPr>
          <w:sz w:val="24"/>
          <w:szCs w:val="24"/>
        </w:rPr>
        <w:t>с даты подписания</w:t>
      </w:r>
      <w:proofErr w:type="gramEnd"/>
      <w:r w:rsidRPr="00AF14D6">
        <w:rPr>
          <w:sz w:val="24"/>
          <w:szCs w:val="24"/>
        </w:rPr>
        <w:t xml:space="preserve"> заказчиком документа о приемке, сформированного с использованием ЕИС, по форме согласно </w:t>
      </w:r>
      <w:r w:rsidR="00BC7CCF" w:rsidRPr="00AF14D6">
        <w:rPr>
          <w:sz w:val="24"/>
          <w:szCs w:val="24"/>
        </w:rPr>
        <w:t>П</w:t>
      </w:r>
      <w:r w:rsidRPr="00AF14D6">
        <w:rPr>
          <w:sz w:val="24"/>
          <w:szCs w:val="24"/>
        </w:rPr>
        <w:t xml:space="preserve">риложению № </w:t>
      </w:r>
      <w:r w:rsidR="00E61F2A" w:rsidRPr="00AF14D6">
        <w:rPr>
          <w:sz w:val="24"/>
          <w:szCs w:val="24"/>
        </w:rPr>
        <w:t>6</w:t>
      </w:r>
      <w:r w:rsidRPr="00AF14D6">
        <w:rPr>
          <w:sz w:val="24"/>
          <w:szCs w:val="24"/>
        </w:rPr>
        <w:t xml:space="preserve"> (далее - документ о приемке работ), а в случае досрочного расторжения контракта - с даты, с которой в соответствии с законодательством Российской Федерации контракт признается расторгнутым.</w:t>
      </w:r>
    </w:p>
    <w:p w:rsidR="007A38D5" w:rsidRPr="00554D13" w:rsidRDefault="007A38D5" w:rsidP="00B46734">
      <w:pPr>
        <w:keepNext/>
        <w:spacing w:line="240" w:lineRule="auto"/>
        <w:ind w:firstLine="709"/>
        <w:rPr>
          <w:sz w:val="24"/>
          <w:szCs w:val="24"/>
        </w:rPr>
      </w:pPr>
      <w:r w:rsidRPr="00554D13">
        <w:rPr>
          <w:sz w:val="24"/>
          <w:szCs w:val="24"/>
        </w:rPr>
        <w:t>1</w:t>
      </w:r>
      <w:r w:rsidR="006B4211" w:rsidRPr="00554D13">
        <w:rPr>
          <w:sz w:val="24"/>
          <w:szCs w:val="24"/>
        </w:rPr>
        <w:t>3</w:t>
      </w:r>
      <w:r w:rsidRPr="00554D13">
        <w:rPr>
          <w:sz w:val="24"/>
          <w:szCs w:val="24"/>
        </w:rPr>
        <w:t xml:space="preserve">.2. </w:t>
      </w:r>
      <w:r w:rsidR="00B46734" w:rsidRPr="0039092D">
        <w:rPr>
          <w:bCs/>
          <w:sz w:val="24"/>
          <w:szCs w:val="24"/>
        </w:rPr>
        <w:t>Гарантийный срок</w:t>
      </w:r>
      <w:r w:rsidR="00B46734">
        <w:rPr>
          <w:bCs/>
          <w:sz w:val="24"/>
          <w:szCs w:val="24"/>
        </w:rPr>
        <w:t xml:space="preserve"> </w:t>
      </w:r>
      <w:r w:rsidR="00B46734" w:rsidRPr="00604B4A">
        <w:rPr>
          <w:bCs/>
          <w:sz w:val="24"/>
          <w:szCs w:val="24"/>
        </w:rPr>
        <w:t xml:space="preserve">на результат </w:t>
      </w:r>
      <w:r w:rsidR="00B46734" w:rsidRPr="00A838E6">
        <w:rPr>
          <w:sz w:val="24"/>
          <w:szCs w:val="24"/>
        </w:rPr>
        <w:t>работ составляет 2 года</w:t>
      </w:r>
      <w:r w:rsidRPr="00460E9E">
        <w:rPr>
          <w:sz w:val="24"/>
          <w:szCs w:val="24"/>
        </w:rPr>
        <w:t xml:space="preserve"> со дня подписания</w:t>
      </w:r>
      <w:r w:rsidRPr="00554D13">
        <w:rPr>
          <w:sz w:val="24"/>
          <w:szCs w:val="24"/>
        </w:rPr>
        <w:t xml:space="preserve"> Сторонами документ</w:t>
      </w:r>
      <w:r w:rsidR="00D33867" w:rsidRPr="00554D13">
        <w:rPr>
          <w:sz w:val="24"/>
          <w:szCs w:val="24"/>
        </w:rPr>
        <w:t>а</w:t>
      </w:r>
      <w:r w:rsidRPr="00554D13">
        <w:rPr>
          <w:sz w:val="24"/>
          <w:szCs w:val="24"/>
        </w:rPr>
        <w:t xml:space="preserve"> о приемке</w:t>
      </w:r>
      <w:r w:rsidR="008A6E4D" w:rsidRPr="00554D13">
        <w:rPr>
          <w:sz w:val="24"/>
          <w:szCs w:val="24"/>
        </w:rPr>
        <w:t>, свидетельствующего о полном исполнении Контракта</w:t>
      </w:r>
      <w:r w:rsidRPr="00554D13">
        <w:rPr>
          <w:sz w:val="24"/>
          <w:szCs w:val="24"/>
        </w:rPr>
        <w:t>.</w:t>
      </w:r>
    </w:p>
    <w:p w:rsidR="007A38D5" w:rsidRPr="00554D13" w:rsidRDefault="007A38D5" w:rsidP="00517331">
      <w:pPr>
        <w:keepNext/>
        <w:spacing w:line="240" w:lineRule="auto"/>
        <w:ind w:firstLine="709"/>
        <w:rPr>
          <w:sz w:val="24"/>
          <w:szCs w:val="24"/>
        </w:rPr>
      </w:pPr>
      <w:r w:rsidRPr="00554D13">
        <w:rPr>
          <w:sz w:val="24"/>
          <w:szCs w:val="24"/>
        </w:rPr>
        <w:t>Срок гарантии на материалы и оборудование, используемые при выполнении работ, должен быть не менее срока, установленного производителем. В случае</w:t>
      </w:r>
      <w:proofErr w:type="gramStart"/>
      <w:r w:rsidRPr="00554D13">
        <w:rPr>
          <w:sz w:val="24"/>
          <w:szCs w:val="24"/>
        </w:rPr>
        <w:t>,</w:t>
      </w:r>
      <w:proofErr w:type="gramEnd"/>
      <w:r w:rsidRPr="00554D13">
        <w:rPr>
          <w:sz w:val="24"/>
          <w:szCs w:val="24"/>
        </w:rPr>
        <w:t xml:space="preserve"> если срок гарантии на материалы и оборудование, используемые при выполнении работ, производителем не установлен, то он должен составлять не менее 24 (Двадцати четырех) месяцев со дня подписания Сторонами документов о приемке.</w:t>
      </w:r>
    </w:p>
    <w:p w:rsidR="00965101" w:rsidRPr="00554D13" w:rsidRDefault="00965101" w:rsidP="00517331">
      <w:pPr>
        <w:keepNext/>
        <w:spacing w:line="240" w:lineRule="auto"/>
        <w:ind w:firstLine="709"/>
        <w:rPr>
          <w:sz w:val="24"/>
          <w:szCs w:val="24"/>
        </w:rPr>
      </w:pPr>
      <w:r w:rsidRPr="00554D13">
        <w:rPr>
          <w:sz w:val="24"/>
          <w:szCs w:val="24"/>
        </w:rPr>
        <w:lastRenderedPageBreak/>
        <w:t>Подрядчик несет ответственность в период гарантийного срока за материальный и/или физический ущерб третьим лица. Подрядчик несет имущественную, административную и иную ответственность перед третьими лицами за последствия дорожно-транспортных происшествий (далее – ДТП), произошедших вследствие неудовлетворительных дорожных условий (за исключением ДТП, произошедших вследствие обстоятельств непреодолимой силы). Подрядчик обязан компенсировать ущерб, включая судебные издержки, связанные с травмами или ущербом, нанесенным третьим лицам, возникший вследствие невыполнения и/или ненадлежащего выполнения подрядчиком работ в соответствии с контрактом или вследствие нарушения имущественных прав.</w:t>
      </w:r>
    </w:p>
    <w:p w:rsidR="00965101" w:rsidRPr="00554D13" w:rsidRDefault="00965101" w:rsidP="00517331">
      <w:pPr>
        <w:keepNext/>
        <w:spacing w:line="240" w:lineRule="auto"/>
        <w:ind w:firstLine="709"/>
        <w:rPr>
          <w:sz w:val="24"/>
          <w:szCs w:val="24"/>
        </w:rPr>
      </w:pPr>
      <w:r w:rsidRPr="00554D13">
        <w:rPr>
          <w:sz w:val="24"/>
          <w:szCs w:val="24"/>
        </w:rPr>
        <w:t>При этом</w:t>
      </w:r>
      <w:proofErr w:type="gramStart"/>
      <w:r w:rsidRPr="00554D13">
        <w:rPr>
          <w:sz w:val="24"/>
          <w:szCs w:val="24"/>
        </w:rPr>
        <w:t>,</w:t>
      </w:r>
      <w:proofErr w:type="gramEnd"/>
      <w:r w:rsidRPr="00554D13">
        <w:rPr>
          <w:sz w:val="24"/>
          <w:szCs w:val="24"/>
        </w:rPr>
        <w:t xml:space="preserve"> Подрядчик несет ответственность перед третьими лицами в соответствии с п. 8.3.2 Контракта.</w:t>
      </w:r>
    </w:p>
    <w:p w:rsidR="007301CF" w:rsidRPr="00827E14" w:rsidRDefault="00614218" w:rsidP="007301CF">
      <w:pPr>
        <w:keepNext/>
        <w:spacing w:line="240" w:lineRule="auto"/>
        <w:ind w:firstLine="709"/>
        <w:rPr>
          <w:sz w:val="24"/>
          <w:szCs w:val="24"/>
        </w:rPr>
      </w:pPr>
      <w:r w:rsidRPr="00827E14">
        <w:rPr>
          <w:sz w:val="24"/>
          <w:szCs w:val="24"/>
        </w:rPr>
        <w:t xml:space="preserve">13.3. </w:t>
      </w:r>
      <w:r w:rsidR="007301CF" w:rsidRPr="00827E14">
        <w:rPr>
          <w:sz w:val="24"/>
          <w:szCs w:val="24"/>
        </w:rPr>
        <w:t>В случае если производителями или поставщиками технологического и инженерного оборудования, применяемого при выполнении работ по контракту, установлены гарантийные сроки на такое оборудование, большие по сравнению с гарантийным сроком, установленным контрактом, на соответствующее технологическое и инженерное оборудование применяются гарантийные сроки, установленные его производителями или поставщиками.</w:t>
      </w:r>
    </w:p>
    <w:p w:rsidR="00614218" w:rsidRPr="00827E14" w:rsidRDefault="007301CF" w:rsidP="007301CF">
      <w:pPr>
        <w:keepNext/>
        <w:spacing w:line="240" w:lineRule="auto"/>
        <w:ind w:firstLine="709"/>
        <w:rPr>
          <w:sz w:val="24"/>
          <w:szCs w:val="24"/>
        </w:rPr>
      </w:pPr>
      <w:r w:rsidRPr="00827E14">
        <w:rPr>
          <w:sz w:val="24"/>
          <w:szCs w:val="24"/>
        </w:rPr>
        <w:t>В случае если производителями или поставщиками материалов, конструкций, изделий или оборудования, подлежащих передаче заказчику после завершения работ, установлены гарантийные сроки на такие материалы, конструкции, изделия или оборудование, большие по сравнению с гарантийным сроком, установленным контрактом, на такие материалы, конструкции, изделия и оборудование применяются гарантийные сроки, предусмотренные производителями или поставщиками. Подрядчик обязуется передать заказчику все документы, подтверждающие гарантии качества и гарантийные сроки, предусмотренные указанными поставщиками или производителями.</w:t>
      </w:r>
    </w:p>
    <w:p w:rsidR="002161E8" w:rsidRPr="00554D13" w:rsidRDefault="002161E8" w:rsidP="007301CF">
      <w:pPr>
        <w:keepNext/>
        <w:spacing w:line="240" w:lineRule="auto"/>
        <w:ind w:firstLine="709"/>
        <w:rPr>
          <w:sz w:val="24"/>
          <w:szCs w:val="24"/>
        </w:rPr>
      </w:pPr>
      <w:r w:rsidRPr="00827E14">
        <w:rPr>
          <w:sz w:val="24"/>
          <w:szCs w:val="24"/>
        </w:rPr>
        <w:t xml:space="preserve">13.5. </w:t>
      </w:r>
      <w:r w:rsidR="005F7F2B" w:rsidRPr="00827E14">
        <w:rPr>
          <w:sz w:val="24"/>
          <w:szCs w:val="24"/>
        </w:rPr>
        <w:t>Подрядчик несет ответственность за недостатки (дефекты) работ, обнаруженные в период гарантийных сроков, если не докажет, что они произошли вследствие нормального износа объекта и его частей, неправильной его эксплуатации, ненадлежащего ремонта объекта, произведенного заказчиком или привлеченными заказчиком третьими лицами.</w:t>
      </w:r>
    </w:p>
    <w:p w:rsidR="00A63834" w:rsidRDefault="00A1318E" w:rsidP="00444D97">
      <w:pPr>
        <w:keepNext/>
        <w:tabs>
          <w:tab w:val="left" w:pos="0"/>
          <w:tab w:val="left" w:pos="1440"/>
        </w:tabs>
        <w:spacing w:line="240" w:lineRule="auto"/>
        <w:ind w:firstLine="709"/>
        <w:rPr>
          <w:color w:val="000000"/>
          <w:sz w:val="24"/>
          <w:szCs w:val="24"/>
        </w:rPr>
      </w:pPr>
      <w:r w:rsidRPr="00554D13">
        <w:rPr>
          <w:sz w:val="24"/>
          <w:szCs w:val="24"/>
        </w:rPr>
        <w:t>13.</w:t>
      </w:r>
      <w:r w:rsidR="002161E8" w:rsidRPr="00554D13">
        <w:rPr>
          <w:sz w:val="24"/>
          <w:szCs w:val="24"/>
        </w:rPr>
        <w:t>6</w:t>
      </w:r>
      <w:r w:rsidR="00444D97" w:rsidRPr="00554D13">
        <w:rPr>
          <w:sz w:val="24"/>
          <w:szCs w:val="24"/>
        </w:rPr>
        <w:t>. Если в период</w:t>
      </w:r>
      <w:r w:rsidR="00444D97" w:rsidRPr="00554D13">
        <w:rPr>
          <w:color w:val="000000"/>
          <w:sz w:val="24"/>
          <w:szCs w:val="24"/>
        </w:rPr>
        <w:t xml:space="preserve"> гарантийного срока обнаружатся недостатки (дефекты), то гарантийный срок продлевается соответственно на период устранения недостатков (дефектов). </w:t>
      </w:r>
    </w:p>
    <w:p w:rsidR="003E5814" w:rsidRPr="00C32D4F" w:rsidRDefault="003E5814" w:rsidP="0073557B">
      <w:pPr>
        <w:keepNext/>
        <w:tabs>
          <w:tab w:val="left" w:pos="0"/>
          <w:tab w:val="left" w:pos="1440"/>
        </w:tabs>
        <w:spacing w:line="240" w:lineRule="auto"/>
        <w:ind w:firstLine="709"/>
        <w:rPr>
          <w:sz w:val="24"/>
          <w:szCs w:val="24"/>
        </w:rPr>
      </w:pPr>
      <w:r w:rsidRPr="00C32D4F">
        <w:rPr>
          <w:sz w:val="24"/>
          <w:szCs w:val="24"/>
        </w:rPr>
        <w:t>13.7. Устранение недостатков (дефектов) работ, выявленных в течение гарантийных сроков, осуществляется силами подрядчика и за его счет.</w:t>
      </w:r>
    </w:p>
    <w:p w:rsidR="003E5814" w:rsidRPr="00C32D4F" w:rsidRDefault="003E5814" w:rsidP="0073557B">
      <w:pPr>
        <w:keepNext/>
        <w:tabs>
          <w:tab w:val="left" w:pos="0"/>
          <w:tab w:val="left" w:pos="1440"/>
        </w:tabs>
        <w:spacing w:line="240" w:lineRule="auto"/>
        <w:ind w:firstLine="709"/>
        <w:rPr>
          <w:sz w:val="24"/>
          <w:szCs w:val="24"/>
        </w:rPr>
      </w:pPr>
      <w:r w:rsidRPr="00C32D4F">
        <w:rPr>
          <w:sz w:val="24"/>
          <w:szCs w:val="24"/>
        </w:rPr>
        <w:t>13.8. Если в течение гарантийных сроков будут выявлены недостатки (дефекты) работ, заказчик уведомляет об этом подрядчика в порядке, предусмотренном контрактом для направления уведомлений.</w:t>
      </w:r>
    </w:p>
    <w:p w:rsidR="003E5814" w:rsidRPr="00A63834" w:rsidRDefault="003E5814" w:rsidP="0073557B">
      <w:pPr>
        <w:keepNext/>
        <w:tabs>
          <w:tab w:val="left" w:pos="0"/>
          <w:tab w:val="left" w:pos="1440"/>
        </w:tabs>
        <w:spacing w:line="240" w:lineRule="auto"/>
        <w:ind w:firstLine="709"/>
        <w:rPr>
          <w:sz w:val="24"/>
          <w:szCs w:val="24"/>
        </w:rPr>
      </w:pPr>
      <w:r w:rsidRPr="00A63834">
        <w:rPr>
          <w:sz w:val="24"/>
          <w:szCs w:val="24"/>
        </w:rPr>
        <w:t>13.9. Не позднее 10 календарных дней со дня получения подрядчиком уведомления о выявленных недостатках (дефектах) работ стороны составляют акт с указанием выявленных недостатков (дефектов) работ, причин их возникновения, порядка и сроков их устранения (далее - акт).</w:t>
      </w:r>
    </w:p>
    <w:p w:rsidR="003E5814" w:rsidRPr="000A1BD2" w:rsidRDefault="003E5814" w:rsidP="0073557B">
      <w:pPr>
        <w:keepNext/>
        <w:tabs>
          <w:tab w:val="left" w:pos="0"/>
          <w:tab w:val="left" w:pos="1440"/>
        </w:tabs>
        <w:spacing w:line="240" w:lineRule="auto"/>
        <w:ind w:firstLine="709"/>
        <w:rPr>
          <w:sz w:val="24"/>
          <w:szCs w:val="24"/>
        </w:rPr>
      </w:pPr>
      <w:r w:rsidRPr="000A1BD2">
        <w:rPr>
          <w:sz w:val="24"/>
          <w:szCs w:val="24"/>
        </w:rPr>
        <w:t>13.10. В случае уклонения подрядчика от составления акта в установленный срок заказчик вправе составить акт без участия подрядчика.</w:t>
      </w:r>
    </w:p>
    <w:p w:rsidR="003E5814" w:rsidRPr="002B3A9A" w:rsidRDefault="003E5814" w:rsidP="0073557B">
      <w:pPr>
        <w:keepNext/>
        <w:tabs>
          <w:tab w:val="left" w:pos="0"/>
          <w:tab w:val="left" w:pos="1440"/>
        </w:tabs>
        <w:spacing w:line="240" w:lineRule="auto"/>
        <w:ind w:firstLine="709"/>
        <w:rPr>
          <w:sz w:val="24"/>
          <w:szCs w:val="24"/>
        </w:rPr>
      </w:pPr>
      <w:r w:rsidRPr="001A268B">
        <w:rPr>
          <w:sz w:val="24"/>
          <w:szCs w:val="24"/>
        </w:rPr>
        <w:t>13.11. Если иной срок не будет определен сторонами в акте, подрядчик</w:t>
      </w:r>
      <w:r w:rsidRPr="002B3A9A">
        <w:rPr>
          <w:sz w:val="24"/>
          <w:szCs w:val="24"/>
        </w:rPr>
        <w:t xml:space="preserve"> обязуется устранить выявленные недостатки (дефекты) работ не позднее одного месяца со дня получения от заказчика уведомления о выявленных недостатках (дефектах) работ.</w:t>
      </w:r>
    </w:p>
    <w:p w:rsidR="003E5814" w:rsidRPr="002B3A9A" w:rsidRDefault="003E5814" w:rsidP="0073557B">
      <w:pPr>
        <w:keepNext/>
        <w:tabs>
          <w:tab w:val="left" w:pos="0"/>
          <w:tab w:val="left" w:pos="1440"/>
        </w:tabs>
        <w:spacing w:line="240" w:lineRule="auto"/>
        <w:ind w:firstLine="709"/>
        <w:rPr>
          <w:sz w:val="24"/>
          <w:szCs w:val="24"/>
        </w:rPr>
      </w:pPr>
      <w:r w:rsidRPr="002B3A9A">
        <w:rPr>
          <w:sz w:val="24"/>
          <w:szCs w:val="24"/>
        </w:rPr>
        <w:t xml:space="preserve">13.12. В случае отказа подрядчика от устранения выявленных недостатков (дефектов) работ или в случае </w:t>
      </w:r>
      <w:proofErr w:type="spellStart"/>
      <w:r w:rsidRPr="002B3A9A">
        <w:rPr>
          <w:sz w:val="24"/>
          <w:szCs w:val="24"/>
        </w:rPr>
        <w:t>неустранения</w:t>
      </w:r>
      <w:proofErr w:type="spellEnd"/>
      <w:r w:rsidRPr="002B3A9A">
        <w:rPr>
          <w:sz w:val="24"/>
          <w:szCs w:val="24"/>
        </w:rPr>
        <w:t xml:space="preserve"> недостатков (дефектов) работ в установленный актом срок заказчик вправе для устранения недостатков (дефектов) работ привлечь третьих лиц и потребовать от подрядчика возмещения расходов на устранение недостатков (дефектов) работ.</w:t>
      </w:r>
    </w:p>
    <w:p w:rsidR="003E5814" w:rsidRPr="0000121D" w:rsidRDefault="003E5814" w:rsidP="0073557B">
      <w:pPr>
        <w:keepNext/>
        <w:tabs>
          <w:tab w:val="left" w:pos="0"/>
          <w:tab w:val="left" w:pos="1440"/>
        </w:tabs>
        <w:spacing w:line="240" w:lineRule="auto"/>
        <w:ind w:firstLine="709"/>
        <w:rPr>
          <w:sz w:val="24"/>
          <w:szCs w:val="24"/>
        </w:rPr>
      </w:pPr>
      <w:r w:rsidRPr="0000121D">
        <w:rPr>
          <w:sz w:val="24"/>
          <w:szCs w:val="24"/>
        </w:rPr>
        <w:lastRenderedPageBreak/>
        <w:t xml:space="preserve">13.13. Течение гарантийных сроков прерывается на все время, на протяжении которого объект не мог эксплуатироваться вследствие недостатков (дефектов) работ, за которые подрядчик несет ответственность в соответствии с пунктом </w:t>
      </w:r>
      <w:r w:rsidR="00E24914" w:rsidRPr="0000121D">
        <w:rPr>
          <w:sz w:val="24"/>
          <w:szCs w:val="24"/>
        </w:rPr>
        <w:t>13</w:t>
      </w:r>
      <w:r w:rsidRPr="0000121D">
        <w:rPr>
          <w:sz w:val="24"/>
          <w:szCs w:val="24"/>
        </w:rPr>
        <w:t>.5 настоящего Контракта.</w:t>
      </w:r>
    </w:p>
    <w:p w:rsidR="00A7775F" w:rsidRPr="00554D13" w:rsidRDefault="00A7775F" w:rsidP="00A7775F">
      <w:pPr>
        <w:keepNext/>
        <w:spacing w:line="240" w:lineRule="auto"/>
        <w:ind w:firstLine="709"/>
        <w:jc w:val="center"/>
        <w:rPr>
          <w:b/>
          <w:sz w:val="24"/>
          <w:szCs w:val="24"/>
        </w:rPr>
      </w:pPr>
      <w:r w:rsidRPr="00554D13">
        <w:rPr>
          <w:b/>
          <w:sz w:val="24"/>
          <w:szCs w:val="24"/>
        </w:rPr>
        <w:t>1</w:t>
      </w:r>
      <w:r w:rsidR="00446CBD" w:rsidRPr="00554D13">
        <w:rPr>
          <w:b/>
          <w:sz w:val="24"/>
          <w:szCs w:val="24"/>
        </w:rPr>
        <w:t>4</w:t>
      </w:r>
      <w:r w:rsidRPr="00554D13">
        <w:rPr>
          <w:b/>
          <w:sz w:val="24"/>
          <w:szCs w:val="24"/>
        </w:rPr>
        <w:t>. ПРОЧИЕ УСЛОВИЯ</w:t>
      </w:r>
    </w:p>
    <w:p w:rsidR="00A7775F" w:rsidRPr="00554D13" w:rsidRDefault="00A7775F" w:rsidP="00AB7206">
      <w:pPr>
        <w:keepNext/>
        <w:spacing w:line="240" w:lineRule="auto"/>
        <w:ind w:right="-144" w:firstLine="709"/>
        <w:rPr>
          <w:sz w:val="24"/>
          <w:szCs w:val="24"/>
        </w:rPr>
      </w:pPr>
      <w:r w:rsidRPr="00554D13">
        <w:rPr>
          <w:sz w:val="24"/>
          <w:szCs w:val="24"/>
        </w:rPr>
        <w:t>1</w:t>
      </w:r>
      <w:r w:rsidR="0055276A" w:rsidRPr="00554D13">
        <w:rPr>
          <w:sz w:val="24"/>
          <w:szCs w:val="24"/>
        </w:rPr>
        <w:t>4</w:t>
      </w:r>
      <w:r w:rsidRPr="00554D13">
        <w:rPr>
          <w:sz w:val="24"/>
          <w:szCs w:val="24"/>
        </w:rPr>
        <w:t>.1. К отношениям Сторон, не урегулированным настоящим Контрактом, применяются нормы действующего гражданского законодательства Российской Федерации.</w:t>
      </w:r>
    </w:p>
    <w:p w:rsidR="00A7775F" w:rsidRPr="00554D13" w:rsidRDefault="00A7775F" w:rsidP="00AB7206">
      <w:pPr>
        <w:keepNext/>
        <w:spacing w:line="240" w:lineRule="auto"/>
        <w:ind w:right="-144" w:firstLine="709"/>
        <w:rPr>
          <w:sz w:val="24"/>
          <w:szCs w:val="24"/>
        </w:rPr>
      </w:pPr>
      <w:r w:rsidRPr="00554D13">
        <w:rPr>
          <w:sz w:val="24"/>
          <w:szCs w:val="24"/>
        </w:rPr>
        <w:t>1</w:t>
      </w:r>
      <w:r w:rsidR="0055276A" w:rsidRPr="00554D13">
        <w:rPr>
          <w:sz w:val="24"/>
          <w:szCs w:val="24"/>
        </w:rPr>
        <w:t>4</w:t>
      </w:r>
      <w:r w:rsidRPr="00554D13">
        <w:rPr>
          <w:sz w:val="24"/>
          <w:szCs w:val="24"/>
        </w:rPr>
        <w:t xml:space="preserve">.2. </w:t>
      </w:r>
      <w:r w:rsidRPr="00442CF8">
        <w:rPr>
          <w:sz w:val="24"/>
          <w:szCs w:val="24"/>
        </w:rPr>
        <w:t>Контра</w:t>
      </w:r>
      <w:proofErr w:type="gramStart"/>
      <w:r w:rsidRPr="00442CF8">
        <w:rPr>
          <w:sz w:val="24"/>
          <w:szCs w:val="24"/>
        </w:rPr>
        <w:t>кт вст</w:t>
      </w:r>
      <w:proofErr w:type="gramEnd"/>
      <w:r w:rsidRPr="00442CF8">
        <w:rPr>
          <w:sz w:val="24"/>
          <w:szCs w:val="24"/>
        </w:rPr>
        <w:t xml:space="preserve">упает в силу со дня его заключения </w:t>
      </w:r>
      <w:r w:rsidR="00F52FBC" w:rsidRPr="00442CF8">
        <w:rPr>
          <w:sz w:val="24"/>
          <w:szCs w:val="24"/>
        </w:rPr>
        <w:t xml:space="preserve">Сторонами </w:t>
      </w:r>
      <w:r w:rsidRPr="00442CF8">
        <w:rPr>
          <w:sz w:val="24"/>
          <w:szCs w:val="24"/>
        </w:rPr>
        <w:t xml:space="preserve">и </w:t>
      </w:r>
      <w:r w:rsidR="00F52FBC" w:rsidRPr="00442CF8">
        <w:rPr>
          <w:sz w:val="24"/>
          <w:szCs w:val="24"/>
        </w:rPr>
        <w:t>действует до полного</w:t>
      </w:r>
      <w:r w:rsidRPr="00442CF8">
        <w:rPr>
          <w:sz w:val="24"/>
          <w:szCs w:val="24"/>
        </w:rPr>
        <w:t xml:space="preserve"> исполнения Сторонами своих обязательств по Контракту.</w:t>
      </w:r>
    </w:p>
    <w:p w:rsidR="009B763E" w:rsidRPr="00554D13" w:rsidRDefault="00A7775F" w:rsidP="0073557B">
      <w:pPr>
        <w:keepNext/>
        <w:spacing w:line="240" w:lineRule="auto"/>
        <w:ind w:right="-144" w:firstLine="709"/>
        <w:rPr>
          <w:sz w:val="24"/>
          <w:szCs w:val="24"/>
        </w:rPr>
      </w:pPr>
      <w:r w:rsidRPr="0073557B">
        <w:rPr>
          <w:sz w:val="24"/>
          <w:szCs w:val="24"/>
        </w:rPr>
        <w:t>1</w:t>
      </w:r>
      <w:r w:rsidR="0055276A" w:rsidRPr="0073557B">
        <w:rPr>
          <w:sz w:val="24"/>
          <w:szCs w:val="24"/>
        </w:rPr>
        <w:t>4</w:t>
      </w:r>
      <w:r w:rsidRPr="0073557B">
        <w:rPr>
          <w:sz w:val="24"/>
          <w:szCs w:val="24"/>
        </w:rPr>
        <w:t>.3</w:t>
      </w:r>
      <w:r w:rsidRPr="00554D13">
        <w:rPr>
          <w:sz w:val="24"/>
          <w:szCs w:val="24"/>
        </w:rPr>
        <w:t xml:space="preserve">. </w:t>
      </w:r>
      <w:r w:rsidR="009B763E" w:rsidRPr="00554D13">
        <w:rPr>
          <w:sz w:val="24"/>
          <w:szCs w:val="24"/>
        </w:rPr>
        <w:t xml:space="preserve">Обмен документами при применении мер ответственности и совершении иных действий в связи с нарушением Подрядчиком или Заказчиком условий Контракта осуществляется с использованием ЕИС путем направления электронных уведомлений в порядке, предусмотренном частью 16 статьи 94 Закона № 44-ФЗ. При обмене документами с использованием ЕИС датой поступления документа Стороне считается дата его размещения в ЕИС. </w:t>
      </w:r>
    </w:p>
    <w:p w:rsidR="00A7775F" w:rsidRPr="00554D13" w:rsidRDefault="009B763E" w:rsidP="009B763E">
      <w:pPr>
        <w:keepNext/>
        <w:spacing w:line="240" w:lineRule="auto"/>
        <w:ind w:firstLine="709"/>
        <w:rPr>
          <w:sz w:val="24"/>
          <w:szCs w:val="24"/>
        </w:rPr>
      </w:pPr>
      <w:r w:rsidRPr="00554D13">
        <w:rPr>
          <w:sz w:val="24"/>
          <w:szCs w:val="24"/>
        </w:rPr>
        <w:t>Срок ответа на входящий документ не может превышать 5 (пяти) рабочих дней со дня его поступления Стороне.</w:t>
      </w:r>
      <w:r w:rsidR="00A7775F" w:rsidRPr="00554D13">
        <w:rPr>
          <w:sz w:val="24"/>
          <w:szCs w:val="24"/>
        </w:rPr>
        <w:t xml:space="preserve"> </w:t>
      </w:r>
    </w:p>
    <w:p w:rsidR="00A7775F" w:rsidRPr="00554D13" w:rsidRDefault="00A7775F" w:rsidP="00A7775F">
      <w:pPr>
        <w:keepNext/>
        <w:spacing w:line="240" w:lineRule="auto"/>
        <w:ind w:firstLine="709"/>
        <w:rPr>
          <w:sz w:val="24"/>
          <w:szCs w:val="24"/>
        </w:rPr>
      </w:pPr>
      <w:r w:rsidRPr="00554D13">
        <w:rPr>
          <w:sz w:val="24"/>
          <w:szCs w:val="24"/>
        </w:rPr>
        <w:t>1</w:t>
      </w:r>
      <w:r w:rsidR="007D0FE4" w:rsidRPr="00554D13">
        <w:rPr>
          <w:sz w:val="24"/>
          <w:szCs w:val="24"/>
        </w:rPr>
        <w:t>4</w:t>
      </w:r>
      <w:r w:rsidRPr="00554D13">
        <w:rPr>
          <w:sz w:val="24"/>
          <w:szCs w:val="24"/>
        </w:rPr>
        <w:t>.4. Контракт составлен в соответствии с требованиями законодательства Российской Федерации и подписан надлежащим образом уполномоченными представителями Сторон.</w:t>
      </w:r>
    </w:p>
    <w:p w:rsidR="00A7775F" w:rsidRPr="00554D13" w:rsidRDefault="00A7775F" w:rsidP="00A7775F">
      <w:pPr>
        <w:keepNext/>
        <w:spacing w:line="240" w:lineRule="auto"/>
        <w:ind w:firstLine="709"/>
        <w:rPr>
          <w:bCs/>
          <w:sz w:val="24"/>
          <w:szCs w:val="24"/>
        </w:rPr>
      </w:pPr>
      <w:r w:rsidRPr="00554D13">
        <w:rPr>
          <w:sz w:val="24"/>
          <w:szCs w:val="24"/>
        </w:rPr>
        <w:t>1</w:t>
      </w:r>
      <w:r w:rsidR="007D0FE4" w:rsidRPr="00554D13">
        <w:rPr>
          <w:sz w:val="24"/>
          <w:szCs w:val="24"/>
        </w:rPr>
        <w:t>4</w:t>
      </w:r>
      <w:r w:rsidRPr="00554D13">
        <w:rPr>
          <w:sz w:val="24"/>
          <w:szCs w:val="24"/>
        </w:rPr>
        <w:t xml:space="preserve">.5. </w:t>
      </w:r>
      <w:r w:rsidRPr="00554D13">
        <w:rPr>
          <w:bCs/>
          <w:sz w:val="24"/>
          <w:szCs w:val="24"/>
        </w:rPr>
        <w:t xml:space="preserve">При исполнении Контракта не допускается перемена </w:t>
      </w:r>
      <w:r w:rsidRPr="00554D13">
        <w:rPr>
          <w:sz w:val="24"/>
          <w:szCs w:val="24"/>
        </w:rPr>
        <w:t>Подрядчика</w:t>
      </w:r>
      <w:r w:rsidRPr="00554D13">
        <w:rPr>
          <w:bCs/>
          <w:sz w:val="24"/>
          <w:szCs w:val="24"/>
        </w:rPr>
        <w:t xml:space="preserve">, за исключением случая, если новый </w:t>
      </w:r>
      <w:r w:rsidRPr="00554D13">
        <w:rPr>
          <w:sz w:val="24"/>
          <w:szCs w:val="24"/>
        </w:rPr>
        <w:t xml:space="preserve">подрядчик </w:t>
      </w:r>
      <w:r w:rsidRPr="00554D13">
        <w:rPr>
          <w:bCs/>
          <w:sz w:val="24"/>
          <w:szCs w:val="24"/>
        </w:rPr>
        <w:t xml:space="preserve">является правопреемником </w:t>
      </w:r>
      <w:r w:rsidRPr="00554D13">
        <w:rPr>
          <w:sz w:val="24"/>
          <w:szCs w:val="24"/>
        </w:rPr>
        <w:t xml:space="preserve">Подрядчика </w:t>
      </w:r>
      <w:r w:rsidRPr="00554D13">
        <w:rPr>
          <w:bCs/>
          <w:sz w:val="24"/>
          <w:szCs w:val="24"/>
        </w:rPr>
        <w:t xml:space="preserve">по Контракту вследствие реорганизации юридического лица в форме преобразования, слияния или присоединения. </w:t>
      </w:r>
      <w:r w:rsidRPr="00554D13">
        <w:rPr>
          <w:sz w:val="24"/>
          <w:szCs w:val="24"/>
        </w:rPr>
        <w:t>В случае перемены Заказчика по Контракту права и обязанности Заказчика, предусмотренные Контрактом, переходят к новому заказчику</w:t>
      </w:r>
      <w:r w:rsidRPr="00554D13">
        <w:rPr>
          <w:bCs/>
          <w:sz w:val="24"/>
          <w:szCs w:val="24"/>
        </w:rPr>
        <w:t xml:space="preserve"> в соответствии с частью 6 статьи 95 Федерального закона от 5 апреля 2013 года № 44-ФЗ «О контрактной системе в сфере закупок товаров, работ,</w:t>
      </w:r>
      <w:r w:rsidRPr="00554D13">
        <w:rPr>
          <w:sz w:val="24"/>
          <w:szCs w:val="24"/>
        </w:rPr>
        <w:t xml:space="preserve"> </w:t>
      </w:r>
      <w:r w:rsidRPr="00554D13">
        <w:rPr>
          <w:bCs/>
          <w:sz w:val="24"/>
          <w:szCs w:val="24"/>
        </w:rPr>
        <w:t>услуг для обеспечения государственных и муниципальных нужд».</w:t>
      </w:r>
    </w:p>
    <w:p w:rsidR="00A7775F" w:rsidRPr="00554D13" w:rsidRDefault="00A7775F" w:rsidP="00A7775F">
      <w:pPr>
        <w:keepNext/>
        <w:spacing w:line="240" w:lineRule="auto"/>
        <w:ind w:firstLine="709"/>
        <w:rPr>
          <w:sz w:val="24"/>
          <w:szCs w:val="24"/>
        </w:rPr>
      </w:pPr>
      <w:r w:rsidRPr="00554D13">
        <w:rPr>
          <w:sz w:val="24"/>
          <w:szCs w:val="24"/>
        </w:rPr>
        <w:t>1</w:t>
      </w:r>
      <w:r w:rsidR="007D0FE4" w:rsidRPr="00554D13">
        <w:rPr>
          <w:sz w:val="24"/>
          <w:szCs w:val="24"/>
        </w:rPr>
        <w:t>4</w:t>
      </w:r>
      <w:r w:rsidRPr="00554D13">
        <w:rPr>
          <w:sz w:val="24"/>
          <w:szCs w:val="24"/>
        </w:rPr>
        <w:t>.6. Все приложения к Контракту должны быть оформлены в соответствии с действующим законодательством Российской Федерации и подписаны надлежащим образом уполномоченными представителями Сторон. Все приложения, составленные в надлежащей форме и в соответствии с условиями Контракта, являются его неотъемлемой частью.</w:t>
      </w:r>
    </w:p>
    <w:p w:rsidR="009B5758" w:rsidRPr="00554D13" w:rsidRDefault="009B5758" w:rsidP="009B5758">
      <w:pPr>
        <w:keepNext/>
        <w:spacing w:line="240" w:lineRule="auto"/>
        <w:ind w:firstLine="709"/>
        <w:rPr>
          <w:sz w:val="24"/>
          <w:szCs w:val="24"/>
        </w:rPr>
      </w:pPr>
      <w:r w:rsidRPr="00554D13">
        <w:rPr>
          <w:sz w:val="24"/>
          <w:szCs w:val="24"/>
        </w:rPr>
        <w:t>1</w:t>
      </w:r>
      <w:r w:rsidR="007D0FE4" w:rsidRPr="00554D13">
        <w:rPr>
          <w:sz w:val="24"/>
          <w:szCs w:val="24"/>
        </w:rPr>
        <w:t>4</w:t>
      </w:r>
      <w:r w:rsidRPr="00554D13">
        <w:rPr>
          <w:sz w:val="24"/>
          <w:szCs w:val="24"/>
        </w:rPr>
        <w:t xml:space="preserve">.7. Стороны обязуются письменно уведомлять друг друга о предстоящем изменении своих адресов, номеров телефонов, факсов, адресов электронной почты, и платежных реквизитов и </w:t>
      </w:r>
      <w:proofErr w:type="gramStart"/>
      <w:r w:rsidRPr="00554D13">
        <w:rPr>
          <w:sz w:val="24"/>
          <w:szCs w:val="24"/>
        </w:rPr>
        <w:t>предоставить документы</w:t>
      </w:r>
      <w:proofErr w:type="gramEnd"/>
      <w:r w:rsidRPr="00554D13">
        <w:rPr>
          <w:sz w:val="24"/>
          <w:szCs w:val="24"/>
        </w:rPr>
        <w:t xml:space="preserve">, подтверждающие факт изменений, в срок не позднее 2 (двух) рабочих дней со дня изменения. Риск ненадлежащего исполнения Контракта, возникшего в связи с несвоевременным уведомлением, несет Сторона, которая не известила или несвоевременно известила другую Сторону об изменении сведений и информации, указанных в настоящем пункте. </w:t>
      </w:r>
    </w:p>
    <w:p w:rsidR="00FC050C" w:rsidRPr="00CF547E" w:rsidRDefault="00FC050C" w:rsidP="00FC050C">
      <w:pPr>
        <w:pStyle w:val="1"/>
        <w:shd w:val="clear" w:color="auto" w:fill="auto"/>
        <w:tabs>
          <w:tab w:val="left" w:pos="1177"/>
        </w:tabs>
        <w:spacing w:line="240" w:lineRule="auto"/>
        <w:ind w:firstLine="709"/>
        <w:jc w:val="both"/>
        <w:rPr>
          <w:rFonts w:cs="Times New Roman"/>
          <w:sz w:val="24"/>
          <w:szCs w:val="24"/>
        </w:rPr>
      </w:pPr>
      <w:r w:rsidRPr="00CF547E">
        <w:rPr>
          <w:rFonts w:cs="Times New Roman"/>
          <w:sz w:val="24"/>
          <w:szCs w:val="24"/>
        </w:rPr>
        <w:t xml:space="preserve">14.8. </w:t>
      </w:r>
      <w:proofErr w:type="gramStart"/>
      <w:r w:rsidRPr="00CF547E">
        <w:rPr>
          <w:rFonts w:cs="Times New Roman"/>
          <w:sz w:val="24"/>
          <w:szCs w:val="24"/>
        </w:rPr>
        <w:t>Уведомления (в том числе обращения, предложения, требования) сторон, связанные с исполнением, изменением, расторжением контракта, за исключением случаев, предусмотренных законодательством Российской Федерации и иными нормативными правовыми актами о контрактной системе в сфере закупок, контрактом, передаются лицу, имеющему право действовать от имени стороны контракта, лично под расписку или направляются стороне контракта по почте заказным письмом с уведомлением о вручении по адресу стороны</w:t>
      </w:r>
      <w:proofErr w:type="gramEnd"/>
      <w:r w:rsidRPr="00CF547E">
        <w:rPr>
          <w:rFonts w:cs="Times New Roman"/>
          <w:sz w:val="24"/>
          <w:szCs w:val="24"/>
        </w:rPr>
        <w:t xml:space="preserve"> контракта, </w:t>
      </w:r>
      <w:proofErr w:type="gramStart"/>
      <w:r w:rsidRPr="00CF547E">
        <w:rPr>
          <w:rFonts w:cs="Times New Roman"/>
          <w:sz w:val="24"/>
          <w:szCs w:val="24"/>
        </w:rPr>
        <w:t>указанному</w:t>
      </w:r>
      <w:proofErr w:type="gramEnd"/>
      <w:r w:rsidRPr="00CF547E">
        <w:rPr>
          <w:rFonts w:cs="Times New Roman"/>
          <w:sz w:val="24"/>
          <w:szCs w:val="24"/>
        </w:rPr>
        <w:t xml:space="preserve"> в контракте. Датой получения такого уведомления считается:</w:t>
      </w:r>
    </w:p>
    <w:p w:rsidR="00FC050C" w:rsidRPr="00CF547E" w:rsidRDefault="00FC050C" w:rsidP="00FC050C">
      <w:pPr>
        <w:pStyle w:val="1"/>
        <w:shd w:val="clear" w:color="auto" w:fill="auto"/>
        <w:tabs>
          <w:tab w:val="left" w:pos="1066"/>
        </w:tabs>
        <w:spacing w:line="240" w:lineRule="auto"/>
        <w:ind w:firstLine="740"/>
        <w:jc w:val="both"/>
        <w:rPr>
          <w:rFonts w:cs="Times New Roman"/>
          <w:sz w:val="24"/>
          <w:szCs w:val="24"/>
        </w:rPr>
      </w:pPr>
      <w:r w:rsidRPr="00CF547E">
        <w:rPr>
          <w:rFonts w:cs="Times New Roman"/>
          <w:sz w:val="24"/>
          <w:szCs w:val="24"/>
        </w:rPr>
        <w:t>а)</w:t>
      </w:r>
      <w:r w:rsidRPr="00CF547E">
        <w:rPr>
          <w:rFonts w:cs="Times New Roman"/>
          <w:sz w:val="24"/>
          <w:szCs w:val="24"/>
        </w:rPr>
        <w:tab/>
        <w:t>дата, указанная лицом, имеющим право действовать от имени стороны контракта, в расписке о получении уведомления (в случае передачи такого уведомления лицу, имеющему право действовать от имени стороны контракта, лично под расписку);</w:t>
      </w:r>
    </w:p>
    <w:p w:rsidR="00FC050C" w:rsidRPr="00554D13" w:rsidRDefault="00FC050C" w:rsidP="00FC050C">
      <w:pPr>
        <w:keepNext/>
        <w:spacing w:line="240" w:lineRule="auto"/>
        <w:ind w:firstLine="709"/>
        <w:rPr>
          <w:sz w:val="24"/>
          <w:szCs w:val="24"/>
        </w:rPr>
      </w:pPr>
      <w:proofErr w:type="gramStart"/>
      <w:r w:rsidRPr="00CF547E">
        <w:rPr>
          <w:sz w:val="24"/>
          <w:szCs w:val="24"/>
        </w:rPr>
        <w:t>б)</w:t>
      </w:r>
      <w:r w:rsidRPr="00CF547E">
        <w:rPr>
          <w:sz w:val="24"/>
          <w:szCs w:val="24"/>
        </w:rPr>
        <w:tab/>
        <w:t xml:space="preserve">дата получения стороной контракта, направившей уведомление, подтверждения о вручении стороне контракта, в адрес которой направлено уведомление, </w:t>
      </w:r>
      <w:r w:rsidRPr="00CF547E">
        <w:rPr>
          <w:sz w:val="24"/>
          <w:szCs w:val="24"/>
        </w:rPr>
        <w:lastRenderedPageBreak/>
        <w:t>заказного письма, предусмотренного настоящим пунктом, либо дата получения стороной контракта, направившей уведомление, информации об отсутствии стороны контракта, в адрес которой направлено уведомление, по адресу, указанному в контракте, информации о возврате такого письма по истечении срока хранения (в случае направления уведомления заказным письмом).</w:t>
      </w:r>
      <w:proofErr w:type="gramEnd"/>
    </w:p>
    <w:p w:rsidR="009B5758" w:rsidRPr="00554D13" w:rsidRDefault="009B5758" w:rsidP="009B5758">
      <w:pPr>
        <w:keepNext/>
        <w:spacing w:line="240" w:lineRule="auto"/>
        <w:ind w:firstLine="709"/>
        <w:rPr>
          <w:sz w:val="24"/>
          <w:szCs w:val="24"/>
        </w:rPr>
      </w:pPr>
      <w:r w:rsidRPr="00554D13">
        <w:rPr>
          <w:sz w:val="24"/>
          <w:szCs w:val="24"/>
        </w:rPr>
        <w:t>1</w:t>
      </w:r>
      <w:r w:rsidR="007D0FE4" w:rsidRPr="00554D13">
        <w:rPr>
          <w:sz w:val="24"/>
          <w:szCs w:val="24"/>
        </w:rPr>
        <w:t>4</w:t>
      </w:r>
      <w:r w:rsidRPr="00554D13">
        <w:rPr>
          <w:sz w:val="24"/>
          <w:szCs w:val="24"/>
        </w:rPr>
        <w:t>.</w:t>
      </w:r>
      <w:r w:rsidR="00560F6E" w:rsidRPr="00554D13">
        <w:rPr>
          <w:sz w:val="24"/>
          <w:szCs w:val="24"/>
        </w:rPr>
        <w:t>9</w:t>
      </w:r>
      <w:r w:rsidRPr="00554D13">
        <w:rPr>
          <w:sz w:val="24"/>
          <w:szCs w:val="24"/>
        </w:rPr>
        <w:t>. Ответственное должностное лицо Заказчика ______________.</w:t>
      </w:r>
    </w:p>
    <w:p w:rsidR="00A7775F" w:rsidRPr="00554D13" w:rsidRDefault="009B5758" w:rsidP="009B5758">
      <w:pPr>
        <w:keepNext/>
        <w:spacing w:line="240" w:lineRule="auto"/>
        <w:ind w:firstLine="709"/>
        <w:rPr>
          <w:sz w:val="24"/>
          <w:szCs w:val="24"/>
        </w:rPr>
      </w:pPr>
      <w:r w:rsidRPr="00554D13">
        <w:rPr>
          <w:sz w:val="24"/>
          <w:szCs w:val="24"/>
        </w:rPr>
        <w:t>1</w:t>
      </w:r>
      <w:r w:rsidR="007D0FE4" w:rsidRPr="00554D13">
        <w:rPr>
          <w:sz w:val="24"/>
          <w:szCs w:val="24"/>
        </w:rPr>
        <w:t>4</w:t>
      </w:r>
      <w:r w:rsidRPr="00554D13">
        <w:rPr>
          <w:sz w:val="24"/>
          <w:szCs w:val="24"/>
        </w:rPr>
        <w:t>.</w:t>
      </w:r>
      <w:r w:rsidR="00560F6E" w:rsidRPr="00554D13">
        <w:rPr>
          <w:sz w:val="24"/>
          <w:szCs w:val="24"/>
        </w:rPr>
        <w:t>10</w:t>
      </w:r>
      <w:r w:rsidRPr="00554D13">
        <w:rPr>
          <w:sz w:val="24"/>
          <w:szCs w:val="24"/>
        </w:rPr>
        <w:t>. Ответственное должностное лицо Подрядчика ______________.</w:t>
      </w:r>
    </w:p>
    <w:p w:rsidR="00A7775F" w:rsidRPr="00554D13" w:rsidRDefault="00A7775F" w:rsidP="00A7775F">
      <w:pPr>
        <w:keepNext/>
        <w:ind w:firstLine="709"/>
        <w:rPr>
          <w:sz w:val="24"/>
          <w:szCs w:val="24"/>
        </w:rPr>
      </w:pPr>
    </w:p>
    <w:p w:rsidR="00A7775F" w:rsidRPr="00554D13" w:rsidRDefault="00A7775F" w:rsidP="00A7775F">
      <w:pPr>
        <w:keepNext/>
        <w:tabs>
          <w:tab w:val="left" w:pos="1440"/>
        </w:tabs>
        <w:ind w:firstLine="709"/>
        <w:jc w:val="center"/>
        <w:rPr>
          <w:b/>
          <w:bCs/>
          <w:caps/>
          <w:sz w:val="24"/>
          <w:szCs w:val="24"/>
        </w:rPr>
      </w:pPr>
      <w:r w:rsidRPr="00554D13">
        <w:rPr>
          <w:b/>
          <w:bCs/>
          <w:caps/>
          <w:sz w:val="24"/>
          <w:szCs w:val="24"/>
        </w:rPr>
        <w:t>1</w:t>
      </w:r>
      <w:r w:rsidR="007D0FE4" w:rsidRPr="00554D13">
        <w:rPr>
          <w:b/>
          <w:bCs/>
          <w:caps/>
          <w:sz w:val="24"/>
          <w:szCs w:val="24"/>
        </w:rPr>
        <w:t>5</w:t>
      </w:r>
      <w:r w:rsidRPr="00554D13">
        <w:rPr>
          <w:b/>
          <w:bCs/>
          <w:caps/>
          <w:sz w:val="24"/>
          <w:szCs w:val="24"/>
        </w:rPr>
        <w:t>. ПРИЛОЖЕНИЯ К НАСТОЯЩЕМУ КОНТРАКТУ</w:t>
      </w:r>
    </w:p>
    <w:p w:rsidR="00A7775F" w:rsidRPr="00554D13" w:rsidRDefault="00A7775F" w:rsidP="00A7775F">
      <w:pPr>
        <w:tabs>
          <w:tab w:val="left" w:pos="1440"/>
        </w:tabs>
        <w:spacing w:line="240" w:lineRule="auto"/>
        <w:ind w:left="567" w:firstLine="0"/>
        <w:rPr>
          <w:sz w:val="24"/>
          <w:szCs w:val="24"/>
        </w:rPr>
      </w:pPr>
      <w:r w:rsidRPr="00554D13">
        <w:rPr>
          <w:sz w:val="24"/>
          <w:szCs w:val="24"/>
        </w:rPr>
        <w:t>1</w:t>
      </w:r>
      <w:r w:rsidR="007D0FE4" w:rsidRPr="00554D13">
        <w:rPr>
          <w:sz w:val="24"/>
          <w:szCs w:val="24"/>
        </w:rPr>
        <w:t>5</w:t>
      </w:r>
      <w:r w:rsidRPr="00554D13">
        <w:rPr>
          <w:sz w:val="24"/>
          <w:szCs w:val="24"/>
        </w:rPr>
        <w:t>.1. Приложения к Контракту:</w:t>
      </w:r>
    </w:p>
    <w:p w:rsidR="002D43B2" w:rsidRPr="00554D13" w:rsidRDefault="002D43B2" w:rsidP="00A7775F">
      <w:pPr>
        <w:tabs>
          <w:tab w:val="left" w:pos="1440"/>
        </w:tabs>
        <w:spacing w:line="240" w:lineRule="auto"/>
        <w:ind w:left="567" w:firstLine="0"/>
        <w:rPr>
          <w:sz w:val="24"/>
          <w:szCs w:val="24"/>
        </w:rPr>
      </w:pPr>
      <w:r w:rsidRPr="00554D13">
        <w:rPr>
          <w:sz w:val="24"/>
          <w:szCs w:val="24"/>
        </w:rPr>
        <w:t>Приложение 1 – Техническое задание;</w:t>
      </w:r>
    </w:p>
    <w:p w:rsidR="00A7775F" w:rsidRPr="00554D13" w:rsidRDefault="00A7775F" w:rsidP="00A7775F">
      <w:pPr>
        <w:tabs>
          <w:tab w:val="left" w:pos="1440"/>
        </w:tabs>
        <w:spacing w:line="240" w:lineRule="auto"/>
        <w:ind w:left="567" w:firstLine="0"/>
        <w:rPr>
          <w:sz w:val="24"/>
          <w:szCs w:val="24"/>
        </w:rPr>
      </w:pPr>
      <w:r w:rsidRPr="00554D13">
        <w:rPr>
          <w:bCs/>
          <w:sz w:val="24"/>
          <w:szCs w:val="24"/>
        </w:rPr>
        <w:t xml:space="preserve">Приложение </w:t>
      </w:r>
      <w:r w:rsidR="007E4542" w:rsidRPr="00554D13">
        <w:rPr>
          <w:bCs/>
          <w:sz w:val="24"/>
          <w:szCs w:val="24"/>
        </w:rPr>
        <w:t>2</w:t>
      </w:r>
      <w:r w:rsidRPr="00554D13">
        <w:rPr>
          <w:bCs/>
          <w:sz w:val="24"/>
          <w:szCs w:val="24"/>
        </w:rPr>
        <w:t xml:space="preserve"> </w:t>
      </w:r>
      <w:r w:rsidR="003C7DD6">
        <w:rPr>
          <w:bCs/>
          <w:sz w:val="24"/>
          <w:szCs w:val="24"/>
        </w:rPr>
        <w:t>–</w:t>
      </w:r>
      <w:r w:rsidRPr="00554D13">
        <w:rPr>
          <w:bCs/>
          <w:sz w:val="24"/>
          <w:szCs w:val="24"/>
        </w:rPr>
        <w:t xml:space="preserve"> </w:t>
      </w:r>
      <w:r w:rsidR="003C7DD6">
        <w:rPr>
          <w:sz w:val="24"/>
          <w:szCs w:val="24"/>
        </w:rPr>
        <w:t>Сметная документация</w:t>
      </w:r>
      <w:r w:rsidR="002D43B2" w:rsidRPr="00554D13">
        <w:rPr>
          <w:sz w:val="24"/>
          <w:szCs w:val="24"/>
        </w:rPr>
        <w:t>;</w:t>
      </w:r>
    </w:p>
    <w:p w:rsidR="003842B1" w:rsidRPr="003842B1" w:rsidRDefault="00A7775F" w:rsidP="00A7775F">
      <w:pPr>
        <w:tabs>
          <w:tab w:val="left" w:pos="1440"/>
        </w:tabs>
        <w:spacing w:line="240" w:lineRule="auto"/>
        <w:ind w:left="567" w:firstLine="0"/>
        <w:rPr>
          <w:bCs/>
          <w:sz w:val="24"/>
          <w:szCs w:val="24"/>
        </w:rPr>
      </w:pPr>
      <w:r w:rsidRPr="003842B1">
        <w:rPr>
          <w:bCs/>
          <w:sz w:val="24"/>
          <w:szCs w:val="24"/>
        </w:rPr>
        <w:t xml:space="preserve">Приложение </w:t>
      </w:r>
      <w:r w:rsidR="007E4542" w:rsidRPr="003842B1">
        <w:rPr>
          <w:bCs/>
          <w:sz w:val="24"/>
          <w:szCs w:val="24"/>
        </w:rPr>
        <w:t>3</w:t>
      </w:r>
      <w:r w:rsidRPr="003842B1">
        <w:rPr>
          <w:bCs/>
          <w:sz w:val="24"/>
          <w:szCs w:val="24"/>
        </w:rPr>
        <w:t xml:space="preserve"> </w:t>
      </w:r>
      <w:r w:rsidR="00B86753" w:rsidRPr="003842B1">
        <w:rPr>
          <w:bCs/>
          <w:sz w:val="24"/>
          <w:szCs w:val="24"/>
        </w:rPr>
        <w:t>–</w:t>
      </w:r>
      <w:r w:rsidR="00400144" w:rsidRPr="003842B1">
        <w:rPr>
          <w:bCs/>
          <w:sz w:val="24"/>
          <w:szCs w:val="24"/>
        </w:rPr>
        <w:t>Заключение</w:t>
      </w:r>
      <w:r w:rsidR="003842B1">
        <w:rPr>
          <w:bCs/>
          <w:sz w:val="24"/>
          <w:szCs w:val="24"/>
        </w:rPr>
        <w:t xml:space="preserve"> о проверке достоверности определения сметной стоимости;</w:t>
      </w:r>
    </w:p>
    <w:p w:rsidR="00A7775F" w:rsidRPr="00A90B02" w:rsidRDefault="00A7775F" w:rsidP="00A7775F">
      <w:pPr>
        <w:tabs>
          <w:tab w:val="left" w:pos="1440"/>
        </w:tabs>
        <w:spacing w:line="240" w:lineRule="auto"/>
        <w:ind w:left="567" w:firstLine="0"/>
        <w:rPr>
          <w:sz w:val="24"/>
          <w:szCs w:val="24"/>
        </w:rPr>
      </w:pPr>
      <w:r w:rsidRPr="00554D13">
        <w:rPr>
          <w:sz w:val="24"/>
          <w:szCs w:val="24"/>
        </w:rPr>
        <w:t xml:space="preserve">Приложение </w:t>
      </w:r>
      <w:r w:rsidR="007E4542" w:rsidRPr="00554D13">
        <w:rPr>
          <w:sz w:val="24"/>
          <w:szCs w:val="24"/>
        </w:rPr>
        <w:t>4</w:t>
      </w:r>
      <w:r w:rsidRPr="00554D13">
        <w:rPr>
          <w:sz w:val="24"/>
          <w:szCs w:val="24"/>
        </w:rPr>
        <w:t xml:space="preserve"> - </w:t>
      </w:r>
      <w:r w:rsidRPr="00A90B02">
        <w:rPr>
          <w:sz w:val="24"/>
          <w:szCs w:val="24"/>
        </w:rPr>
        <w:t xml:space="preserve">График </w:t>
      </w:r>
      <w:r w:rsidR="00A2287C" w:rsidRPr="00A90B02">
        <w:rPr>
          <w:sz w:val="24"/>
          <w:szCs w:val="24"/>
        </w:rPr>
        <w:t>выполнения работ по ремонту</w:t>
      </w:r>
      <w:r w:rsidR="002D43B2" w:rsidRPr="00A90B02">
        <w:rPr>
          <w:sz w:val="24"/>
          <w:szCs w:val="24"/>
        </w:rPr>
        <w:t>;</w:t>
      </w:r>
    </w:p>
    <w:p w:rsidR="00A7775F" w:rsidRPr="00A90B02" w:rsidRDefault="00A7775F" w:rsidP="00A7775F">
      <w:pPr>
        <w:tabs>
          <w:tab w:val="left" w:pos="1440"/>
        </w:tabs>
        <w:spacing w:line="240" w:lineRule="auto"/>
        <w:ind w:left="567" w:firstLine="0"/>
        <w:rPr>
          <w:sz w:val="24"/>
          <w:szCs w:val="24"/>
        </w:rPr>
      </w:pPr>
      <w:r w:rsidRPr="00A90B02">
        <w:rPr>
          <w:sz w:val="24"/>
          <w:szCs w:val="24"/>
        </w:rPr>
        <w:t xml:space="preserve">Приложение </w:t>
      </w:r>
      <w:r w:rsidR="007E4542" w:rsidRPr="00A90B02">
        <w:rPr>
          <w:sz w:val="24"/>
          <w:szCs w:val="24"/>
        </w:rPr>
        <w:t>5</w:t>
      </w:r>
      <w:r w:rsidRPr="00A90B02">
        <w:rPr>
          <w:sz w:val="24"/>
          <w:szCs w:val="24"/>
        </w:rPr>
        <w:t xml:space="preserve"> - </w:t>
      </w:r>
      <w:r w:rsidR="00172FB6" w:rsidRPr="00A90B02">
        <w:rPr>
          <w:sz w:val="24"/>
          <w:szCs w:val="24"/>
        </w:rPr>
        <w:t>График оплаты выполненных работ;</w:t>
      </w:r>
    </w:p>
    <w:p w:rsidR="00172FB6" w:rsidRPr="00554D13" w:rsidRDefault="00172FB6" w:rsidP="00A7775F">
      <w:pPr>
        <w:tabs>
          <w:tab w:val="left" w:pos="1440"/>
        </w:tabs>
        <w:spacing w:line="240" w:lineRule="auto"/>
        <w:ind w:left="567" w:firstLine="0"/>
        <w:rPr>
          <w:sz w:val="24"/>
          <w:szCs w:val="24"/>
        </w:rPr>
      </w:pPr>
      <w:r w:rsidRPr="00A90B02">
        <w:rPr>
          <w:sz w:val="24"/>
          <w:szCs w:val="24"/>
        </w:rPr>
        <w:t>Приложение 6 - Акт о приемке выполненных работ.</w:t>
      </w:r>
    </w:p>
    <w:p w:rsidR="00A7775F" w:rsidRPr="00554D13" w:rsidRDefault="00A7775F" w:rsidP="00A7775F">
      <w:pPr>
        <w:keepNext/>
        <w:tabs>
          <w:tab w:val="left" w:pos="1440"/>
        </w:tabs>
        <w:ind w:firstLine="709"/>
        <w:rPr>
          <w:i/>
          <w:color w:val="0000FF"/>
          <w:sz w:val="24"/>
          <w:szCs w:val="24"/>
        </w:rPr>
      </w:pPr>
    </w:p>
    <w:p w:rsidR="00A7775F" w:rsidRPr="00554D13" w:rsidRDefault="00A7775F" w:rsidP="00A7775F">
      <w:pPr>
        <w:keepNext/>
        <w:ind w:firstLine="709"/>
        <w:jc w:val="center"/>
        <w:rPr>
          <w:b/>
          <w:sz w:val="24"/>
          <w:szCs w:val="24"/>
        </w:rPr>
      </w:pPr>
      <w:r w:rsidRPr="00554D13">
        <w:rPr>
          <w:b/>
          <w:sz w:val="24"/>
          <w:szCs w:val="24"/>
        </w:rPr>
        <w:t>1</w:t>
      </w:r>
      <w:r w:rsidR="00A61750" w:rsidRPr="00554D13">
        <w:rPr>
          <w:b/>
          <w:sz w:val="24"/>
          <w:szCs w:val="24"/>
        </w:rPr>
        <w:t>6</w:t>
      </w:r>
      <w:r w:rsidRPr="00554D13">
        <w:rPr>
          <w:b/>
          <w:sz w:val="24"/>
          <w:szCs w:val="24"/>
        </w:rPr>
        <w:t>. АДРЕСА И РЕКВИЗИТЫ СТОРОН:</w:t>
      </w:r>
    </w:p>
    <w:p w:rsidR="00A7775F" w:rsidRPr="00554D13" w:rsidRDefault="00A7775F" w:rsidP="00A7775F">
      <w:pPr>
        <w:widowControl w:val="0"/>
        <w:suppressAutoHyphens w:val="0"/>
        <w:ind w:firstLine="0"/>
        <w:rPr>
          <w:sz w:val="24"/>
          <w:szCs w:val="24"/>
        </w:rPr>
      </w:pPr>
    </w:p>
    <w:tbl>
      <w:tblPr>
        <w:tblW w:w="0" w:type="auto"/>
        <w:tblLayout w:type="fixed"/>
        <w:tblLook w:val="0000" w:firstRow="0" w:lastRow="0" w:firstColumn="0" w:lastColumn="0" w:noHBand="0" w:noVBand="0"/>
      </w:tblPr>
      <w:tblGrid>
        <w:gridCol w:w="4906"/>
        <w:gridCol w:w="4907"/>
      </w:tblGrid>
      <w:tr w:rsidR="00A7775F" w:rsidRPr="00554D13" w:rsidTr="00DB7594">
        <w:trPr>
          <w:trHeight w:val="235"/>
        </w:trPr>
        <w:tc>
          <w:tcPr>
            <w:tcW w:w="4906" w:type="dxa"/>
          </w:tcPr>
          <w:p w:rsidR="00A7775F" w:rsidRPr="00554D13" w:rsidRDefault="00A7775F" w:rsidP="00DB7594">
            <w:pPr>
              <w:snapToGrid w:val="0"/>
              <w:spacing w:line="240" w:lineRule="auto"/>
              <w:ind w:firstLine="0"/>
              <w:jc w:val="center"/>
              <w:rPr>
                <w:b/>
                <w:sz w:val="24"/>
                <w:szCs w:val="24"/>
              </w:rPr>
            </w:pPr>
            <w:r w:rsidRPr="00554D13">
              <w:rPr>
                <w:b/>
                <w:sz w:val="24"/>
                <w:szCs w:val="24"/>
              </w:rPr>
              <w:t>Заказчик:</w:t>
            </w:r>
          </w:p>
          <w:p w:rsidR="00B14BD4" w:rsidRPr="00B734C6" w:rsidRDefault="00B14BD4" w:rsidP="00B14BD4">
            <w:pPr>
              <w:autoSpaceDE w:val="0"/>
              <w:autoSpaceDN w:val="0"/>
              <w:adjustRightInd w:val="0"/>
              <w:spacing w:line="240" w:lineRule="auto"/>
              <w:ind w:firstLine="0"/>
              <w:contextualSpacing/>
              <w:jc w:val="left"/>
              <w:rPr>
                <w:b/>
                <w:sz w:val="24"/>
                <w:szCs w:val="24"/>
                <w:lang w:val="x-none" w:eastAsia="x-none"/>
              </w:rPr>
            </w:pPr>
            <w:r w:rsidRPr="00B734C6">
              <w:rPr>
                <w:b/>
                <w:sz w:val="24"/>
                <w:szCs w:val="24"/>
                <w:lang w:val="x-none" w:eastAsia="x-none"/>
              </w:rPr>
              <w:t xml:space="preserve">Администрация </w:t>
            </w:r>
            <w:proofErr w:type="spellStart"/>
            <w:r w:rsidRPr="00B734C6">
              <w:rPr>
                <w:b/>
                <w:sz w:val="24"/>
                <w:szCs w:val="24"/>
                <w:lang w:val="x-none" w:eastAsia="x-none"/>
              </w:rPr>
              <w:t>Корниловского</w:t>
            </w:r>
            <w:proofErr w:type="spellEnd"/>
            <w:r w:rsidRPr="00B734C6">
              <w:rPr>
                <w:b/>
                <w:sz w:val="24"/>
                <w:szCs w:val="24"/>
                <w:lang w:val="x-none" w:eastAsia="x-none"/>
              </w:rPr>
              <w:t xml:space="preserve"> сельского поселения</w:t>
            </w:r>
          </w:p>
          <w:p w:rsidR="00B14BD4" w:rsidRPr="00B734C6" w:rsidRDefault="00B14BD4" w:rsidP="00B14BD4">
            <w:pPr>
              <w:spacing w:line="240" w:lineRule="auto"/>
              <w:ind w:firstLine="0"/>
              <w:jc w:val="left"/>
              <w:rPr>
                <w:sz w:val="24"/>
                <w:szCs w:val="24"/>
                <w:lang w:val="x-none" w:eastAsia="x-none"/>
              </w:rPr>
            </w:pPr>
            <w:r w:rsidRPr="00B734C6">
              <w:rPr>
                <w:sz w:val="24"/>
                <w:szCs w:val="24"/>
                <w:lang w:eastAsia="x-none"/>
              </w:rPr>
              <w:t xml:space="preserve">Адрес: </w:t>
            </w:r>
            <w:r w:rsidRPr="00B734C6">
              <w:rPr>
                <w:sz w:val="24"/>
                <w:szCs w:val="24"/>
                <w:lang w:val="x-none" w:eastAsia="x-none"/>
              </w:rPr>
              <w:t xml:space="preserve">634538, Томская область, Томский район, </w:t>
            </w:r>
            <w:proofErr w:type="spellStart"/>
            <w:r w:rsidRPr="00B734C6">
              <w:rPr>
                <w:sz w:val="24"/>
                <w:szCs w:val="24"/>
                <w:lang w:val="x-none" w:eastAsia="x-none"/>
              </w:rPr>
              <w:t>с</w:t>
            </w:r>
            <w:proofErr w:type="gramStart"/>
            <w:r w:rsidRPr="00B734C6">
              <w:rPr>
                <w:sz w:val="24"/>
                <w:szCs w:val="24"/>
                <w:lang w:val="x-none" w:eastAsia="x-none"/>
              </w:rPr>
              <w:t>.К</w:t>
            </w:r>
            <w:proofErr w:type="gramEnd"/>
            <w:r w:rsidRPr="00B734C6">
              <w:rPr>
                <w:sz w:val="24"/>
                <w:szCs w:val="24"/>
                <w:lang w:val="x-none" w:eastAsia="x-none"/>
              </w:rPr>
              <w:t>орнилово</w:t>
            </w:r>
            <w:proofErr w:type="spellEnd"/>
            <w:r w:rsidRPr="00B734C6">
              <w:rPr>
                <w:sz w:val="24"/>
                <w:szCs w:val="24"/>
                <w:lang w:val="x-none" w:eastAsia="x-none"/>
              </w:rPr>
              <w:t>, ул. Гагарина, 29а</w:t>
            </w:r>
          </w:p>
          <w:p w:rsidR="00B14BD4" w:rsidRPr="00B734C6" w:rsidRDefault="00B14BD4" w:rsidP="00B14BD4">
            <w:pPr>
              <w:spacing w:line="240" w:lineRule="auto"/>
              <w:ind w:firstLine="0"/>
              <w:jc w:val="left"/>
              <w:rPr>
                <w:sz w:val="24"/>
                <w:szCs w:val="24"/>
                <w:lang w:val="x-none" w:eastAsia="x-none"/>
              </w:rPr>
            </w:pPr>
            <w:r w:rsidRPr="00B734C6">
              <w:rPr>
                <w:sz w:val="24"/>
                <w:szCs w:val="24"/>
                <w:lang w:val="x-none" w:eastAsia="x-none"/>
              </w:rPr>
              <w:t>ИНН 7014044427  КПП 701401001</w:t>
            </w:r>
          </w:p>
          <w:p w:rsidR="00B14BD4" w:rsidRPr="00B734C6" w:rsidRDefault="00B14BD4" w:rsidP="00B14BD4">
            <w:pPr>
              <w:spacing w:line="240" w:lineRule="auto"/>
              <w:ind w:firstLine="0"/>
              <w:jc w:val="left"/>
              <w:rPr>
                <w:sz w:val="24"/>
                <w:szCs w:val="24"/>
                <w:lang w:val="x-none" w:eastAsia="x-none"/>
              </w:rPr>
            </w:pPr>
            <w:r w:rsidRPr="00B734C6">
              <w:rPr>
                <w:sz w:val="24"/>
                <w:szCs w:val="24"/>
                <w:lang w:val="x-none" w:eastAsia="x-none"/>
              </w:rPr>
              <w:t xml:space="preserve">л/с ЛС1109938108 в Управлении финансов  Администрации Томского района </w:t>
            </w:r>
          </w:p>
          <w:p w:rsidR="00B14BD4" w:rsidRPr="00B734C6" w:rsidRDefault="00B14BD4" w:rsidP="00B14BD4">
            <w:pPr>
              <w:spacing w:line="240" w:lineRule="auto"/>
              <w:ind w:firstLine="0"/>
              <w:jc w:val="left"/>
              <w:rPr>
                <w:sz w:val="24"/>
                <w:szCs w:val="24"/>
                <w:lang w:val="x-none" w:eastAsia="x-none"/>
              </w:rPr>
            </w:pPr>
            <w:r w:rsidRPr="00B734C6">
              <w:rPr>
                <w:sz w:val="24"/>
                <w:szCs w:val="24"/>
                <w:lang w:val="x-none" w:eastAsia="x-none"/>
              </w:rPr>
              <w:t>л/с 02653005180 в УФК по Томской области</w:t>
            </w:r>
          </w:p>
          <w:p w:rsidR="00B14BD4" w:rsidRPr="00B734C6" w:rsidRDefault="00B14BD4" w:rsidP="00B14BD4">
            <w:pPr>
              <w:spacing w:line="240" w:lineRule="auto"/>
              <w:ind w:firstLine="0"/>
              <w:jc w:val="left"/>
              <w:rPr>
                <w:sz w:val="24"/>
                <w:szCs w:val="24"/>
                <w:lang w:val="x-none" w:eastAsia="x-none"/>
              </w:rPr>
            </w:pPr>
            <w:r w:rsidRPr="00B734C6">
              <w:rPr>
                <w:sz w:val="24"/>
                <w:szCs w:val="24"/>
                <w:lang w:val="x-none" w:eastAsia="x-none"/>
              </w:rPr>
              <w:t>№ казначейского счета 03100643000000016500  в УФК по Томской области г Томск</w:t>
            </w:r>
          </w:p>
          <w:p w:rsidR="00B14BD4" w:rsidRPr="00B734C6" w:rsidRDefault="00B14BD4" w:rsidP="00B14BD4">
            <w:pPr>
              <w:spacing w:line="240" w:lineRule="auto"/>
              <w:ind w:firstLine="0"/>
              <w:jc w:val="left"/>
              <w:rPr>
                <w:sz w:val="24"/>
                <w:szCs w:val="24"/>
                <w:lang w:val="x-none" w:eastAsia="x-none"/>
              </w:rPr>
            </w:pPr>
            <w:r w:rsidRPr="00B734C6">
              <w:rPr>
                <w:sz w:val="24"/>
                <w:szCs w:val="24"/>
                <w:lang w:val="x-none" w:eastAsia="x-none"/>
              </w:rPr>
              <w:t>БИК 016902004  ОКТМО 69654436</w:t>
            </w:r>
          </w:p>
          <w:p w:rsidR="00B14BD4" w:rsidRPr="00B734C6" w:rsidRDefault="00B14BD4" w:rsidP="00B14BD4">
            <w:pPr>
              <w:spacing w:line="240" w:lineRule="auto"/>
              <w:ind w:firstLine="0"/>
              <w:jc w:val="left"/>
              <w:rPr>
                <w:sz w:val="24"/>
                <w:szCs w:val="24"/>
                <w:lang w:val="x-none" w:eastAsia="x-none"/>
              </w:rPr>
            </w:pPr>
            <w:r w:rsidRPr="00B734C6">
              <w:rPr>
                <w:sz w:val="24"/>
                <w:szCs w:val="24"/>
                <w:lang w:val="x-none" w:eastAsia="x-none"/>
              </w:rPr>
              <w:t>Единый казначейский счет 40102810245370000058 в ОТДЕЛЕНИЕ ТОМСК БАНКА РОССИИ //УФК по Томской области г Томск</w:t>
            </w:r>
          </w:p>
          <w:p w:rsidR="00B14BD4" w:rsidRPr="00B734C6" w:rsidRDefault="00B14BD4" w:rsidP="00B14BD4">
            <w:pPr>
              <w:spacing w:line="240" w:lineRule="auto"/>
              <w:ind w:firstLine="0"/>
              <w:jc w:val="left"/>
              <w:rPr>
                <w:sz w:val="24"/>
                <w:szCs w:val="24"/>
                <w:lang w:val="x-none" w:eastAsia="x-none"/>
              </w:rPr>
            </w:pPr>
            <w:proofErr w:type="spellStart"/>
            <w:r w:rsidRPr="00B734C6">
              <w:rPr>
                <w:sz w:val="24"/>
                <w:szCs w:val="24"/>
                <w:lang w:val="x-none" w:eastAsia="x-none"/>
              </w:rPr>
              <w:t>Тел.факс</w:t>
            </w:r>
            <w:proofErr w:type="spellEnd"/>
            <w:r w:rsidRPr="00B734C6">
              <w:rPr>
                <w:sz w:val="24"/>
                <w:szCs w:val="24"/>
                <w:lang w:val="x-none" w:eastAsia="x-none"/>
              </w:rPr>
              <w:t xml:space="preserve"> </w:t>
            </w:r>
            <w:r>
              <w:rPr>
                <w:sz w:val="24"/>
                <w:szCs w:val="24"/>
                <w:lang w:eastAsia="x-none"/>
              </w:rPr>
              <w:t>+7(3822)</w:t>
            </w:r>
            <w:r w:rsidRPr="00B734C6">
              <w:rPr>
                <w:sz w:val="24"/>
                <w:szCs w:val="24"/>
                <w:lang w:val="x-none" w:eastAsia="x-none"/>
              </w:rPr>
              <w:t xml:space="preserve">963-192 </w:t>
            </w:r>
          </w:p>
          <w:p w:rsidR="00B14BD4" w:rsidRPr="00B734C6" w:rsidRDefault="00B14BD4" w:rsidP="00B14BD4">
            <w:pPr>
              <w:spacing w:line="240" w:lineRule="auto"/>
              <w:ind w:firstLine="0"/>
              <w:jc w:val="left"/>
              <w:rPr>
                <w:sz w:val="24"/>
                <w:szCs w:val="24"/>
                <w:lang w:val="x-none" w:eastAsia="x-none"/>
              </w:rPr>
            </w:pPr>
            <w:proofErr w:type="spellStart"/>
            <w:r w:rsidRPr="00B734C6">
              <w:rPr>
                <w:sz w:val="24"/>
                <w:szCs w:val="24"/>
                <w:lang w:val="x-none" w:eastAsia="x-none"/>
              </w:rPr>
              <w:t>Эл.адрес</w:t>
            </w:r>
            <w:proofErr w:type="spellEnd"/>
            <w:r w:rsidRPr="00B734C6">
              <w:rPr>
                <w:sz w:val="24"/>
                <w:szCs w:val="24"/>
                <w:lang w:val="x-none" w:eastAsia="x-none"/>
              </w:rPr>
              <w:t>: econom59@mail.ru</w:t>
            </w:r>
          </w:p>
          <w:p w:rsidR="00B14BD4" w:rsidRPr="00B734C6" w:rsidRDefault="00B14BD4" w:rsidP="00B14BD4">
            <w:pPr>
              <w:spacing w:line="240" w:lineRule="auto"/>
              <w:ind w:firstLine="0"/>
              <w:rPr>
                <w:sz w:val="24"/>
                <w:szCs w:val="24"/>
                <w:lang w:val="x-none" w:eastAsia="x-none"/>
              </w:rPr>
            </w:pPr>
          </w:p>
          <w:p w:rsidR="00B14BD4" w:rsidRPr="00B734C6" w:rsidRDefault="00B14BD4" w:rsidP="00B14BD4">
            <w:pPr>
              <w:spacing w:line="240" w:lineRule="auto"/>
              <w:ind w:firstLine="0"/>
              <w:rPr>
                <w:sz w:val="24"/>
                <w:szCs w:val="24"/>
                <w:lang w:eastAsia="x-none"/>
              </w:rPr>
            </w:pPr>
          </w:p>
          <w:p w:rsidR="00B14BD4" w:rsidRPr="00B734C6" w:rsidRDefault="00B14BD4" w:rsidP="00B14BD4">
            <w:pPr>
              <w:spacing w:line="240" w:lineRule="auto"/>
              <w:ind w:firstLine="0"/>
              <w:rPr>
                <w:sz w:val="24"/>
                <w:szCs w:val="24"/>
                <w:lang w:val="x-none" w:eastAsia="x-none"/>
              </w:rPr>
            </w:pPr>
            <w:r w:rsidRPr="00B734C6">
              <w:rPr>
                <w:sz w:val="24"/>
                <w:szCs w:val="24"/>
                <w:lang w:val="x-none" w:eastAsia="x-none"/>
              </w:rPr>
              <w:t>Глава поселения</w:t>
            </w:r>
          </w:p>
          <w:p w:rsidR="00B14BD4" w:rsidRPr="00B734C6" w:rsidRDefault="00B14BD4" w:rsidP="00B14BD4">
            <w:pPr>
              <w:spacing w:line="240" w:lineRule="auto"/>
              <w:ind w:firstLine="0"/>
              <w:rPr>
                <w:sz w:val="24"/>
                <w:szCs w:val="24"/>
                <w:lang w:val="x-none" w:eastAsia="x-none"/>
              </w:rPr>
            </w:pPr>
          </w:p>
          <w:p w:rsidR="00A7775F" w:rsidRPr="00554D13" w:rsidRDefault="00B14BD4" w:rsidP="00B14BD4">
            <w:pPr>
              <w:snapToGrid w:val="0"/>
              <w:spacing w:line="240" w:lineRule="auto"/>
              <w:ind w:firstLine="0"/>
              <w:jc w:val="left"/>
              <w:rPr>
                <w:sz w:val="24"/>
                <w:szCs w:val="24"/>
              </w:rPr>
            </w:pPr>
            <w:r w:rsidRPr="00B734C6">
              <w:rPr>
                <w:sz w:val="24"/>
                <w:szCs w:val="24"/>
                <w:lang w:val="x-none" w:eastAsia="x-none"/>
              </w:rPr>
              <w:t>____________________ /В.В. Макаров/</w:t>
            </w:r>
          </w:p>
        </w:tc>
        <w:tc>
          <w:tcPr>
            <w:tcW w:w="4907" w:type="dxa"/>
          </w:tcPr>
          <w:p w:rsidR="00A7775F" w:rsidRPr="00554D13" w:rsidRDefault="00A7775F" w:rsidP="00DB7594">
            <w:pPr>
              <w:snapToGrid w:val="0"/>
              <w:spacing w:line="240" w:lineRule="auto"/>
              <w:ind w:firstLine="56"/>
              <w:jc w:val="center"/>
              <w:rPr>
                <w:b/>
                <w:sz w:val="24"/>
                <w:szCs w:val="24"/>
              </w:rPr>
            </w:pPr>
            <w:r w:rsidRPr="00554D13">
              <w:rPr>
                <w:b/>
                <w:sz w:val="24"/>
                <w:szCs w:val="24"/>
              </w:rPr>
              <w:t>Подрядчик:</w:t>
            </w:r>
          </w:p>
          <w:p w:rsidR="00A7775F" w:rsidRPr="00554D13" w:rsidRDefault="00A7775F" w:rsidP="00DB7594">
            <w:pPr>
              <w:snapToGrid w:val="0"/>
              <w:spacing w:line="240" w:lineRule="auto"/>
              <w:ind w:firstLine="56"/>
              <w:rPr>
                <w:sz w:val="24"/>
                <w:szCs w:val="24"/>
              </w:rPr>
            </w:pPr>
          </w:p>
          <w:p w:rsidR="00A7775F" w:rsidRPr="00554D13" w:rsidRDefault="00A7775F" w:rsidP="00DB7594">
            <w:pPr>
              <w:snapToGrid w:val="0"/>
              <w:spacing w:line="240" w:lineRule="auto"/>
              <w:ind w:firstLine="56"/>
              <w:rPr>
                <w:sz w:val="24"/>
                <w:szCs w:val="24"/>
              </w:rPr>
            </w:pPr>
          </w:p>
          <w:p w:rsidR="00A7775F" w:rsidRPr="00554D13" w:rsidRDefault="00A7775F" w:rsidP="00DB7594">
            <w:pPr>
              <w:snapToGrid w:val="0"/>
              <w:spacing w:line="240" w:lineRule="auto"/>
              <w:ind w:firstLine="56"/>
              <w:rPr>
                <w:sz w:val="24"/>
                <w:szCs w:val="24"/>
              </w:rPr>
            </w:pPr>
          </w:p>
          <w:p w:rsidR="00A7775F" w:rsidRPr="00554D13" w:rsidRDefault="00A7775F" w:rsidP="00DB7594">
            <w:pPr>
              <w:snapToGrid w:val="0"/>
              <w:spacing w:line="240" w:lineRule="auto"/>
              <w:ind w:firstLine="56"/>
              <w:rPr>
                <w:sz w:val="24"/>
                <w:szCs w:val="24"/>
              </w:rPr>
            </w:pPr>
            <w:r w:rsidRPr="00554D13">
              <w:rPr>
                <w:sz w:val="24"/>
                <w:szCs w:val="24"/>
              </w:rPr>
              <w:t>_________________ /____________/</w:t>
            </w:r>
          </w:p>
        </w:tc>
      </w:tr>
    </w:tbl>
    <w:p w:rsidR="00A7775F" w:rsidRPr="00554D13" w:rsidRDefault="00A7775F" w:rsidP="00A7775F">
      <w:pPr>
        <w:keepNext/>
        <w:keepLines/>
        <w:tabs>
          <w:tab w:val="left" w:pos="0"/>
          <w:tab w:val="left" w:pos="900"/>
        </w:tabs>
        <w:spacing w:line="240" w:lineRule="auto"/>
        <w:ind w:firstLine="567"/>
        <w:contextualSpacing/>
        <w:jc w:val="right"/>
        <w:rPr>
          <w:color w:val="000000"/>
          <w:sz w:val="24"/>
          <w:szCs w:val="24"/>
        </w:rPr>
        <w:sectPr w:rsidR="00A7775F" w:rsidRPr="00554D13" w:rsidSect="00DB7594">
          <w:headerReference w:type="default" r:id="rId20"/>
          <w:footerReference w:type="default" r:id="rId21"/>
          <w:pgSz w:w="11906" w:h="16838"/>
          <w:pgMar w:top="1134" w:right="851" w:bottom="1134" w:left="1418" w:header="720" w:footer="709" w:gutter="0"/>
          <w:cols w:space="720"/>
          <w:docGrid w:linePitch="381"/>
        </w:sectPr>
      </w:pPr>
    </w:p>
    <w:p w:rsidR="00B636EB" w:rsidRPr="00554D13" w:rsidRDefault="00B636EB" w:rsidP="00A7775F">
      <w:pPr>
        <w:widowControl w:val="0"/>
        <w:numPr>
          <w:ilvl w:val="0"/>
          <w:numId w:val="1"/>
        </w:numPr>
        <w:suppressAutoHyphens w:val="0"/>
        <w:spacing w:line="240" w:lineRule="auto"/>
        <w:jc w:val="right"/>
        <w:rPr>
          <w:color w:val="000000"/>
          <w:sz w:val="24"/>
          <w:szCs w:val="24"/>
        </w:rPr>
      </w:pPr>
      <w:r w:rsidRPr="00554D13">
        <w:rPr>
          <w:color w:val="000000"/>
          <w:sz w:val="24"/>
          <w:szCs w:val="24"/>
        </w:rPr>
        <w:lastRenderedPageBreak/>
        <w:t xml:space="preserve">Приложение 1 к Контракту </w:t>
      </w:r>
      <w:r w:rsidR="00D06528" w:rsidRPr="00D06528">
        <w:rPr>
          <w:color w:val="000000"/>
          <w:sz w:val="24"/>
          <w:szCs w:val="24"/>
        </w:rPr>
        <w:t>№ _____ от ______ 20__ года</w:t>
      </w:r>
    </w:p>
    <w:p w:rsidR="004B3378" w:rsidRPr="00554D13" w:rsidRDefault="004B3378" w:rsidP="004B3378">
      <w:pPr>
        <w:widowControl w:val="0"/>
        <w:suppressAutoHyphens w:val="0"/>
        <w:spacing w:line="240" w:lineRule="auto"/>
        <w:jc w:val="right"/>
        <w:rPr>
          <w:color w:val="000000"/>
          <w:sz w:val="24"/>
          <w:szCs w:val="24"/>
        </w:rPr>
      </w:pPr>
    </w:p>
    <w:p w:rsidR="00E64806" w:rsidRPr="00E64806" w:rsidRDefault="00E64806" w:rsidP="00E64806">
      <w:pPr>
        <w:widowControl w:val="0"/>
        <w:spacing w:line="240" w:lineRule="auto"/>
        <w:jc w:val="center"/>
        <w:rPr>
          <w:b/>
          <w:sz w:val="24"/>
          <w:szCs w:val="24"/>
        </w:rPr>
      </w:pPr>
      <w:r w:rsidRPr="00E95324">
        <w:rPr>
          <w:b/>
          <w:bCs/>
          <w:sz w:val="24"/>
          <w:szCs w:val="24"/>
        </w:rPr>
        <w:t>ТЕХНИЧЕСКОЕ ЗАДАНИЕ</w:t>
      </w:r>
    </w:p>
    <w:p w:rsidR="007A4F54" w:rsidRDefault="007A4F54" w:rsidP="007A4F54">
      <w:pPr>
        <w:widowControl w:val="0"/>
        <w:spacing w:line="240" w:lineRule="auto"/>
        <w:jc w:val="center"/>
        <w:rPr>
          <w:color w:val="000000"/>
          <w:sz w:val="24"/>
          <w:szCs w:val="24"/>
        </w:rPr>
      </w:pPr>
    </w:p>
    <w:p w:rsidR="00E07FB6" w:rsidRPr="0012343E" w:rsidRDefault="000F0EB9" w:rsidP="0012343E">
      <w:pPr>
        <w:widowControl w:val="0"/>
        <w:spacing w:line="240" w:lineRule="auto"/>
        <w:jc w:val="center"/>
        <w:rPr>
          <w:rFonts w:eastAsia="Calibri"/>
          <w:b/>
          <w:bCs/>
          <w:sz w:val="24"/>
          <w:szCs w:val="24"/>
        </w:rPr>
      </w:pPr>
      <w:proofErr w:type="gramStart"/>
      <w:r w:rsidRPr="00E3270E">
        <w:rPr>
          <w:b/>
          <w:bCs/>
          <w:sz w:val="24"/>
          <w:szCs w:val="24"/>
        </w:rPr>
        <w:t xml:space="preserve">Ремонт (отсыпка щебнем) дороги с. </w:t>
      </w:r>
      <w:proofErr w:type="spellStart"/>
      <w:r w:rsidRPr="00E3270E">
        <w:rPr>
          <w:b/>
          <w:bCs/>
          <w:sz w:val="24"/>
          <w:szCs w:val="24"/>
        </w:rPr>
        <w:t>Корнилово</w:t>
      </w:r>
      <w:proofErr w:type="spellEnd"/>
      <w:r w:rsidRPr="00E3270E">
        <w:rPr>
          <w:b/>
          <w:bCs/>
          <w:sz w:val="24"/>
          <w:szCs w:val="24"/>
        </w:rPr>
        <w:t xml:space="preserve"> ул. Рождественская (от ул. Вознесенская в сторону ул. Соборной) Томского района Томской области</w:t>
      </w:r>
      <w:proofErr w:type="gramEnd"/>
    </w:p>
    <w:p w:rsidR="00E07FB6" w:rsidRPr="0012343E" w:rsidRDefault="00E07FB6" w:rsidP="0012343E">
      <w:pPr>
        <w:widowControl w:val="0"/>
        <w:tabs>
          <w:tab w:val="left" w:pos="708"/>
        </w:tabs>
        <w:spacing w:line="240" w:lineRule="auto"/>
        <w:ind w:firstLine="567"/>
        <w:jc w:val="center"/>
        <w:rPr>
          <w:rFonts w:eastAsia="Calibri"/>
          <w:b/>
          <w:bCs/>
          <w:sz w:val="24"/>
          <w:szCs w:val="24"/>
        </w:rPr>
      </w:pPr>
    </w:p>
    <w:p w:rsidR="00F51B6D" w:rsidRPr="004B64AC" w:rsidRDefault="00F51B6D" w:rsidP="00F51B6D">
      <w:pPr>
        <w:widowControl w:val="0"/>
        <w:tabs>
          <w:tab w:val="left" w:pos="708"/>
        </w:tabs>
        <w:spacing w:line="240" w:lineRule="auto"/>
        <w:ind w:firstLine="567"/>
        <w:rPr>
          <w:sz w:val="24"/>
          <w:szCs w:val="24"/>
          <w:lang w:eastAsia="en-US"/>
        </w:rPr>
      </w:pPr>
      <w:r w:rsidRPr="004B64AC">
        <w:rPr>
          <w:sz w:val="24"/>
          <w:szCs w:val="24"/>
          <w:lang w:eastAsia="en-US"/>
        </w:rPr>
        <w:t xml:space="preserve">Муниципальный заказчик - </w:t>
      </w:r>
      <w:r w:rsidRPr="004B64AC">
        <w:rPr>
          <w:bCs/>
          <w:sz w:val="24"/>
          <w:szCs w:val="24"/>
        </w:rPr>
        <w:t xml:space="preserve">Администрация </w:t>
      </w:r>
      <w:proofErr w:type="spellStart"/>
      <w:r>
        <w:rPr>
          <w:bCs/>
          <w:sz w:val="24"/>
          <w:szCs w:val="24"/>
        </w:rPr>
        <w:t>Корниловского</w:t>
      </w:r>
      <w:proofErr w:type="spellEnd"/>
      <w:r w:rsidRPr="004B64AC">
        <w:rPr>
          <w:bCs/>
          <w:sz w:val="24"/>
          <w:szCs w:val="24"/>
        </w:rPr>
        <w:t xml:space="preserve"> сельского поселения.</w:t>
      </w:r>
    </w:p>
    <w:p w:rsidR="00F51B6D" w:rsidRPr="004B64AC" w:rsidRDefault="00F51B6D" w:rsidP="00F51B6D">
      <w:pPr>
        <w:widowControl w:val="0"/>
        <w:tabs>
          <w:tab w:val="left" w:pos="708"/>
        </w:tabs>
        <w:spacing w:line="240" w:lineRule="auto"/>
        <w:ind w:firstLine="567"/>
        <w:rPr>
          <w:sz w:val="24"/>
          <w:szCs w:val="24"/>
          <w:lang w:eastAsia="en-US"/>
        </w:rPr>
      </w:pPr>
      <w:r w:rsidRPr="004B64AC">
        <w:rPr>
          <w:sz w:val="24"/>
          <w:szCs w:val="24"/>
          <w:lang w:eastAsia="en-US"/>
        </w:rPr>
        <w:t xml:space="preserve">Основание для выполнения работ: </w:t>
      </w:r>
      <w:r w:rsidR="00A838E6" w:rsidRPr="00444C80">
        <w:rPr>
          <w:sz w:val="24"/>
          <w:szCs w:val="24"/>
          <w:lang w:eastAsia="en-US"/>
        </w:rPr>
        <w:t xml:space="preserve">Соглашение о предоставлении субсидии бюджету </w:t>
      </w:r>
      <w:proofErr w:type="spellStart"/>
      <w:r w:rsidR="00A838E6" w:rsidRPr="00444C80">
        <w:rPr>
          <w:sz w:val="24"/>
          <w:szCs w:val="24"/>
          <w:lang w:eastAsia="en-US"/>
        </w:rPr>
        <w:t>Корниловского</w:t>
      </w:r>
      <w:proofErr w:type="spellEnd"/>
      <w:r w:rsidR="00A838E6" w:rsidRPr="00444C80">
        <w:rPr>
          <w:sz w:val="24"/>
          <w:szCs w:val="24"/>
          <w:lang w:eastAsia="en-US"/>
        </w:rPr>
        <w:t xml:space="preserve"> сельского поселения, входящего в состав Томского района Томской области, на финансовую поддержку инициативного проекта </w:t>
      </w:r>
      <w:r w:rsidR="00A838E6" w:rsidRPr="00675F06">
        <w:rPr>
          <w:sz w:val="24"/>
          <w:szCs w:val="24"/>
          <w:lang w:eastAsia="en-US"/>
        </w:rPr>
        <w:t xml:space="preserve">№ </w:t>
      </w:r>
      <w:r w:rsidR="0030391D" w:rsidRPr="00675F06">
        <w:rPr>
          <w:sz w:val="24"/>
          <w:szCs w:val="24"/>
          <w:lang w:eastAsia="en-US"/>
        </w:rPr>
        <w:t>50</w:t>
      </w:r>
      <w:r w:rsidR="00A838E6" w:rsidRPr="00675F06">
        <w:rPr>
          <w:sz w:val="24"/>
          <w:szCs w:val="24"/>
          <w:lang w:eastAsia="en-US"/>
        </w:rPr>
        <w:t xml:space="preserve"> от </w:t>
      </w:r>
      <w:r w:rsidR="0030391D" w:rsidRPr="00675F06">
        <w:rPr>
          <w:sz w:val="24"/>
          <w:szCs w:val="24"/>
          <w:lang w:eastAsia="en-US"/>
        </w:rPr>
        <w:t>28</w:t>
      </w:r>
      <w:r w:rsidR="00A838E6" w:rsidRPr="00675F06">
        <w:rPr>
          <w:sz w:val="24"/>
          <w:szCs w:val="24"/>
          <w:lang w:eastAsia="en-US"/>
        </w:rPr>
        <w:t>.04.2025.</w:t>
      </w:r>
    </w:p>
    <w:p w:rsidR="00F51B6D" w:rsidRPr="004B64AC" w:rsidRDefault="00F51B6D" w:rsidP="00F51B6D">
      <w:pPr>
        <w:widowControl w:val="0"/>
        <w:tabs>
          <w:tab w:val="left" w:pos="708"/>
        </w:tabs>
        <w:spacing w:line="240" w:lineRule="auto"/>
        <w:ind w:firstLine="567"/>
        <w:rPr>
          <w:sz w:val="24"/>
          <w:szCs w:val="24"/>
          <w:lang w:eastAsia="en-US"/>
        </w:rPr>
      </w:pPr>
      <w:r w:rsidRPr="004B64AC">
        <w:rPr>
          <w:sz w:val="24"/>
          <w:szCs w:val="24"/>
          <w:lang w:eastAsia="en-US"/>
        </w:rPr>
        <w:t>Перечень документации, необходимой для выполнения работ:</w:t>
      </w:r>
    </w:p>
    <w:p w:rsidR="00F51B6D" w:rsidRPr="004B64AC" w:rsidRDefault="00F51B6D" w:rsidP="00F51B6D">
      <w:pPr>
        <w:spacing w:line="240" w:lineRule="auto"/>
        <w:ind w:firstLine="567"/>
        <w:rPr>
          <w:sz w:val="24"/>
          <w:szCs w:val="24"/>
        </w:rPr>
      </w:pPr>
      <w:r w:rsidRPr="004B64AC">
        <w:rPr>
          <w:rFonts w:eastAsia="Calibri"/>
          <w:sz w:val="24"/>
          <w:szCs w:val="24"/>
          <w:lang w:eastAsia="en-US"/>
        </w:rPr>
        <w:t xml:space="preserve">- </w:t>
      </w:r>
      <w:r>
        <w:rPr>
          <w:sz w:val="24"/>
          <w:szCs w:val="24"/>
        </w:rPr>
        <w:t>Сметная документация</w:t>
      </w:r>
      <w:r w:rsidRPr="004B64AC">
        <w:rPr>
          <w:sz w:val="24"/>
          <w:szCs w:val="24"/>
        </w:rPr>
        <w:t xml:space="preserve"> (Приложение </w:t>
      </w:r>
      <w:r>
        <w:rPr>
          <w:sz w:val="24"/>
          <w:szCs w:val="24"/>
        </w:rPr>
        <w:t>2</w:t>
      </w:r>
      <w:r w:rsidRPr="004B64AC">
        <w:rPr>
          <w:sz w:val="24"/>
          <w:szCs w:val="24"/>
        </w:rPr>
        <w:t xml:space="preserve"> к </w:t>
      </w:r>
      <w:r>
        <w:rPr>
          <w:sz w:val="24"/>
          <w:szCs w:val="24"/>
        </w:rPr>
        <w:t>Контракту</w:t>
      </w:r>
      <w:r w:rsidRPr="004B64AC">
        <w:rPr>
          <w:sz w:val="24"/>
          <w:szCs w:val="24"/>
        </w:rPr>
        <w:t>)</w:t>
      </w:r>
      <w:r>
        <w:rPr>
          <w:sz w:val="24"/>
          <w:szCs w:val="24"/>
        </w:rPr>
        <w:t>, включающая сводный сметный расчет, локальный сметный расчет (смета) №ЛС 02-01-01, схему, дефектную ведомость;</w:t>
      </w:r>
    </w:p>
    <w:p w:rsidR="00E07FB6" w:rsidRPr="0012343E" w:rsidRDefault="00F51B6D" w:rsidP="00F51B6D">
      <w:pPr>
        <w:widowControl w:val="0"/>
        <w:tabs>
          <w:tab w:val="left" w:pos="708"/>
        </w:tabs>
        <w:spacing w:line="240" w:lineRule="auto"/>
        <w:ind w:firstLine="567"/>
        <w:rPr>
          <w:sz w:val="24"/>
          <w:szCs w:val="24"/>
        </w:rPr>
      </w:pPr>
      <w:r w:rsidRPr="004B64AC">
        <w:rPr>
          <w:sz w:val="24"/>
          <w:szCs w:val="24"/>
        </w:rPr>
        <w:t>-</w:t>
      </w:r>
      <w:r>
        <w:rPr>
          <w:sz w:val="24"/>
          <w:szCs w:val="24"/>
        </w:rPr>
        <w:t xml:space="preserve"> Заключение о проверке достоверности определения сметной стоимости </w:t>
      </w:r>
      <w:r w:rsidRPr="004B64AC">
        <w:rPr>
          <w:sz w:val="24"/>
          <w:szCs w:val="24"/>
        </w:rPr>
        <w:t xml:space="preserve">(Приложение </w:t>
      </w:r>
      <w:r>
        <w:rPr>
          <w:sz w:val="24"/>
          <w:szCs w:val="24"/>
        </w:rPr>
        <w:t>3</w:t>
      </w:r>
      <w:r w:rsidRPr="004B64AC">
        <w:rPr>
          <w:sz w:val="24"/>
          <w:szCs w:val="24"/>
        </w:rPr>
        <w:t xml:space="preserve"> к </w:t>
      </w:r>
      <w:r>
        <w:rPr>
          <w:sz w:val="24"/>
          <w:szCs w:val="24"/>
        </w:rPr>
        <w:t>Контракту</w:t>
      </w:r>
      <w:r w:rsidRPr="004B64AC">
        <w:rPr>
          <w:sz w:val="24"/>
          <w:szCs w:val="24"/>
        </w:rPr>
        <w:t>)</w:t>
      </w:r>
      <w:r>
        <w:rPr>
          <w:sz w:val="24"/>
          <w:szCs w:val="24"/>
        </w:rPr>
        <w:t>.</w:t>
      </w:r>
    </w:p>
    <w:p w:rsidR="00E07FB6" w:rsidRPr="0012343E" w:rsidRDefault="00E07FB6" w:rsidP="0012343E">
      <w:pPr>
        <w:widowControl w:val="0"/>
        <w:tabs>
          <w:tab w:val="left" w:pos="708"/>
        </w:tabs>
        <w:spacing w:line="240" w:lineRule="auto"/>
        <w:ind w:firstLine="567"/>
        <w:rPr>
          <w:sz w:val="24"/>
          <w:szCs w:val="24"/>
        </w:rPr>
      </w:pPr>
    </w:p>
    <w:p w:rsidR="00E07FB6" w:rsidRPr="0012343E" w:rsidRDefault="00E07FB6" w:rsidP="0012343E">
      <w:pPr>
        <w:widowControl w:val="0"/>
        <w:tabs>
          <w:tab w:val="left" w:pos="708"/>
        </w:tabs>
        <w:spacing w:line="240" w:lineRule="auto"/>
        <w:ind w:firstLine="567"/>
        <w:rPr>
          <w:sz w:val="24"/>
          <w:szCs w:val="24"/>
          <w:lang w:eastAsia="en-US"/>
        </w:rPr>
      </w:pPr>
    </w:p>
    <w:tbl>
      <w:tblPr>
        <w:tblStyle w:val="23"/>
        <w:tblpPr w:leftFromText="180" w:rightFromText="180" w:vertAnchor="text" w:tblpX="-669" w:tblpY="1"/>
        <w:tblOverlap w:val="never"/>
        <w:tblW w:w="10598" w:type="dxa"/>
        <w:tblLayout w:type="fixed"/>
        <w:tblLook w:val="04A0" w:firstRow="1" w:lastRow="0" w:firstColumn="1" w:lastColumn="0" w:noHBand="0" w:noVBand="1"/>
      </w:tblPr>
      <w:tblGrid>
        <w:gridCol w:w="534"/>
        <w:gridCol w:w="3119"/>
        <w:gridCol w:w="1247"/>
        <w:gridCol w:w="850"/>
        <w:gridCol w:w="1589"/>
        <w:gridCol w:w="3259"/>
      </w:tblGrid>
      <w:tr w:rsidR="00CA2BC9" w:rsidRPr="0012343E" w:rsidTr="00CA2BC9">
        <w:tc>
          <w:tcPr>
            <w:tcW w:w="534" w:type="dxa"/>
            <w:vMerge w:val="restart"/>
          </w:tcPr>
          <w:p w:rsidR="00CA2BC9" w:rsidRPr="0012343E" w:rsidRDefault="00CA2BC9" w:rsidP="007B53C1">
            <w:pPr>
              <w:keepNext/>
              <w:keepLines/>
              <w:tabs>
                <w:tab w:val="left" w:pos="0"/>
                <w:tab w:val="left" w:pos="900"/>
              </w:tabs>
              <w:spacing w:line="240" w:lineRule="auto"/>
              <w:ind w:firstLine="0"/>
              <w:contextualSpacing/>
              <w:rPr>
                <w:sz w:val="24"/>
                <w:szCs w:val="24"/>
              </w:rPr>
            </w:pPr>
            <w:r w:rsidRPr="0012343E">
              <w:rPr>
                <w:sz w:val="24"/>
                <w:szCs w:val="24"/>
              </w:rPr>
              <w:t xml:space="preserve">№ </w:t>
            </w:r>
            <w:proofErr w:type="gramStart"/>
            <w:r w:rsidRPr="0012343E">
              <w:rPr>
                <w:sz w:val="24"/>
                <w:szCs w:val="24"/>
              </w:rPr>
              <w:t>п</w:t>
            </w:r>
            <w:proofErr w:type="gramEnd"/>
            <w:r w:rsidRPr="0012343E">
              <w:rPr>
                <w:sz w:val="24"/>
                <w:szCs w:val="24"/>
              </w:rPr>
              <w:t>/п</w:t>
            </w:r>
          </w:p>
        </w:tc>
        <w:tc>
          <w:tcPr>
            <w:tcW w:w="3119" w:type="dxa"/>
            <w:vMerge w:val="restart"/>
          </w:tcPr>
          <w:p w:rsidR="00CA2BC9" w:rsidRPr="0012343E" w:rsidRDefault="00CA2BC9" w:rsidP="007B53C1">
            <w:pPr>
              <w:keepNext/>
              <w:keepLines/>
              <w:tabs>
                <w:tab w:val="left" w:pos="0"/>
                <w:tab w:val="left" w:pos="900"/>
              </w:tabs>
              <w:spacing w:line="240" w:lineRule="auto"/>
              <w:ind w:firstLine="0"/>
              <w:contextualSpacing/>
              <w:rPr>
                <w:sz w:val="24"/>
                <w:szCs w:val="24"/>
              </w:rPr>
            </w:pPr>
            <w:r w:rsidRPr="0012343E">
              <w:rPr>
                <w:sz w:val="24"/>
                <w:szCs w:val="24"/>
              </w:rPr>
              <w:t>Наименование работ</w:t>
            </w:r>
          </w:p>
        </w:tc>
        <w:tc>
          <w:tcPr>
            <w:tcW w:w="1247" w:type="dxa"/>
            <w:vMerge w:val="restart"/>
          </w:tcPr>
          <w:p w:rsidR="00CA2BC9" w:rsidRPr="0012343E" w:rsidRDefault="00CA2BC9" w:rsidP="007B53C1">
            <w:pPr>
              <w:keepNext/>
              <w:keepLines/>
              <w:tabs>
                <w:tab w:val="left" w:pos="0"/>
                <w:tab w:val="left" w:pos="900"/>
              </w:tabs>
              <w:spacing w:line="240" w:lineRule="auto"/>
              <w:ind w:firstLine="0"/>
              <w:contextualSpacing/>
              <w:rPr>
                <w:sz w:val="24"/>
                <w:szCs w:val="24"/>
              </w:rPr>
            </w:pPr>
            <w:r w:rsidRPr="0012343E">
              <w:rPr>
                <w:sz w:val="24"/>
                <w:szCs w:val="24"/>
              </w:rPr>
              <w:t>Единица измерения</w:t>
            </w:r>
          </w:p>
        </w:tc>
        <w:tc>
          <w:tcPr>
            <w:tcW w:w="850" w:type="dxa"/>
            <w:vMerge w:val="restart"/>
          </w:tcPr>
          <w:p w:rsidR="00CA2BC9" w:rsidRPr="0012343E" w:rsidRDefault="00CA2BC9" w:rsidP="007B53C1">
            <w:pPr>
              <w:keepNext/>
              <w:keepLines/>
              <w:tabs>
                <w:tab w:val="left" w:pos="0"/>
                <w:tab w:val="left" w:pos="900"/>
              </w:tabs>
              <w:spacing w:line="240" w:lineRule="auto"/>
              <w:ind w:firstLine="0"/>
              <w:contextualSpacing/>
              <w:rPr>
                <w:sz w:val="24"/>
                <w:szCs w:val="24"/>
              </w:rPr>
            </w:pPr>
            <w:r w:rsidRPr="0012343E">
              <w:rPr>
                <w:sz w:val="24"/>
                <w:szCs w:val="24"/>
              </w:rPr>
              <w:t>Объем</w:t>
            </w:r>
          </w:p>
        </w:tc>
        <w:tc>
          <w:tcPr>
            <w:tcW w:w="4848" w:type="dxa"/>
            <w:gridSpan w:val="2"/>
          </w:tcPr>
          <w:p w:rsidR="00CA2BC9" w:rsidRPr="0012343E" w:rsidRDefault="00CA2BC9" w:rsidP="007B53C1">
            <w:pPr>
              <w:keepNext/>
              <w:keepLines/>
              <w:tabs>
                <w:tab w:val="left" w:pos="0"/>
                <w:tab w:val="left" w:pos="900"/>
              </w:tabs>
              <w:spacing w:line="240" w:lineRule="auto"/>
              <w:ind w:firstLine="0"/>
              <w:contextualSpacing/>
              <w:jc w:val="center"/>
              <w:rPr>
                <w:sz w:val="24"/>
                <w:szCs w:val="24"/>
              </w:rPr>
            </w:pPr>
            <w:r w:rsidRPr="0012343E">
              <w:rPr>
                <w:sz w:val="24"/>
                <w:szCs w:val="24"/>
              </w:rPr>
              <w:t>Функциональные, технические, качественные, эксплуатационные характеристики товара</w:t>
            </w:r>
          </w:p>
        </w:tc>
      </w:tr>
      <w:tr w:rsidR="00CA2BC9" w:rsidRPr="0012343E" w:rsidTr="00CA2BC9">
        <w:tc>
          <w:tcPr>
            <w:tcW w:w="534" w:type="dxa"/>
            <w:vMerge/>
          </w:tcPr>
          <w:p w:rsidR="00CA2BC9" w:rsidRPr="0012343E" w:rsidRDefault="00CA2BC9" w:rsidP="007B53C1">
            <w:pPr>
              <w:keepNext/>
              <w:keepLines/>
              <w:tabs>
                <w:tab w:val="left" w:pos="0"/>
                <w:tab w:val="left" w:pos="900"/>
              </w:tabs>
              <w:spacing w:line="240" w:lineRule="auto"/>
              <w:ind w:firstLine="567"/>
              <w:contextualSpacing/>
              <w:rPr>
                <w:sz w:val="24"/>
                <w:szCs w:val="24"/>
              </w:rPr>
            </w:pPr>
          </w:p>
        </w:tc>
        <w:tc>
          <w:tcPr>
            <w:tcW w:w="3119" w:type="dxa"/>
            <w:vMerge/>
          </w:tcPr>
          <w:p w:rsidR="00CA2BC9" w:rsidRPr="0012343E" w:rsidRDefault="00CA2BC9" w:rsidP="007B53C1">
            <w:pPr>
              <w:keepNext/>
              <w:keepLines/>
              <w:tabs>
                <w:tab w:val="left" w:pos="0"/>
                <w:tab w:val="left" w:pos="900"/>
              </w:tabs>
              <w:spacing w:line="240" w:lineRule="auto"/>
              <w:ind w:firstLine="567"/>
              <w:contextualSpacing/>
              <w:rPr>
                <w:sz w:val="24"/>
                <w:szCs w:val="24"/>
              </w:rPr>
            </w:pPr>
          </w:p>
        </w:tc>
        <w:tc>
          <w:tcPr>
            <w:tcW w:w="1247" w:type="dxa"/>
            <w:vMerge/>
          </w:tcPr>
          <w:p w:rsidR="00CA2BC9" w:rsidRPr="0012343E" w:rsidRDefault="00CA2BC9" w:rsidP="007B53C1">
            <w:pPr>
              <w:keepNext/>
              <w:keepLines/>
              <w:tabs>
                <w:tab w:val="left" w:pos="0"/>
                <w:tab w:val="left" w:pos="900"/>
              </w:tabs>
              <w:spacing w:line="240" w:lineRule="auto"/>
              <w:ind w:firstLine="567"/>
              <w:contextualSpacing/>
              <w:rPr>
                <w:sz w:val="24"/>
                <w:szCs w:val="24"/>
              </w:rPr>
            </w:pPr>
          </w:p>
        </w:tc>
        <w:tc>
          <w:tcPr>
            <w:tcW w:w="850" w:type="dxa"/>
            <w:vMerge/>
          </w:tcPr>
          <w:p w:rsidR="00CA2BC9" w:rsidRPr="0012343E" w:rsidRDefault="00CA2BC9" w:rsidP="007B53C1">
            <w:pPr>
              <w:keepNext/>
              <w:keepLines/>
              <w:tabs>
                <w:tab w:val="left" w:pos="0"/>
                <w:tab w:val="left" w:pos="900"/>
              </w:tabs>
              <w:spacing w:line="240" w:lineRule="auto"/>
              <w:ind w:firstLine="567"/>
              <w:contextualSpacing/>
              <w:rPr>
                <w:sz w:val="24"/>
                <w:szCs w:val="24"/>
              </w:rPr>
            </w:pPr>
          </w:p>
        </w:tc>
        <w:tc>
          <w:tcPr>
            <w:tcW w:w="1589" w:type="dxa"/>
          </w:tcPr>
          <w:p w:rsidR="00CA2BC9" w:rsidRPr="0012343E" w:rsidRDefault="00CA2BC9" w:rsidP="007B53C1">
            <w:pPr>
              <w:keepNext/>
              <w:keepLines/>
              <w:tabs>
                <w:tab w:val="left" w:pos="0"/>
                <w:tab w:val="left" w:pos="900"/>
              </w:tabs>
              <w:spacing w:line="240" w:lineRule="auto"/>
              <w:ind w:firstLine="0"/>
              <w:contextualSpacing/>
              <w:jc w:val="center"/>
              <w:rPr>
                <w:sz w:val="24"/>
                <w:szCs w:val="24"/>
              </w:rPr>
            </w:pPr>
            <w:r w:rsidRPr="0012343E">
              <w:rPr>
                <w:sz w:val="24"/>
                <w:szCs w:val="24"/>
              </w:rPr>
              <w:t>Наименование характеристики</w:t>
            </w:r>
          </w:p>
        </w:tc>
        <w:tc>
          <w:tcPr>
            <w:tcW w:w="3259" w:type="dxa"/>
          </w:tcPr>
          <w:p w:rsidR="00CA2BC9" w:rsidRPr="0012343E" w:rsidRDefault="00CA2BC9" w:rsidP="007B53C1">
            <w:pPr>
              <w:keepNext/>
              <w:keepLines/>
              <w:tabs>
                <w:tab w:val="left" w:pos="0"/>
                <w:tab w:val="left" w:pos="900"/>
              </w:tabs>
              <w:spacing w:line="240" w:lineRule="auto"/>
              <w:ind w:firstLine="0"/>
              <w:contextualSpacing/>
              <w:jc w:val="center"/>
              <w:rPr>
                <w:sz w:val="24"/>
                <w:szCs w:val="24"/>
              </w:rPr>
            </w:pPr>
            <w:r w:rsidRPr="0012343E">
              <w:rPr>
                <w:sz w:val="24"/>
                <w:szCs w:val="24"/>
              </w:rPr>
              <w:t>Значение характеристики</w:t>
            </w:r>
          </w:p>
        </w:tc>
      </w:tr>
      <w:tr w:rsidR="00CA2BC9" w:rsidRPr="0012343E" w:rsidTr="00CA2BC9">
        <w:tc>
          <w:tcPr>
            <w:tcW w:w="534" w:type="dxa"/>
          </w:tcPr>
          <w:p w:rsidR="00CA2BC9" w:rsidRPr="0012343E" w:rsidRDefault="00CA2BC9" w:rsidP="007B53C1">
            <w:pPr>
              <w:keepNext/>
              <w:keepLines/>
              <w:tabs>
                <w:tab w:val="left" w:pos="0"/>
                <w:tab w:val="left" w:pos="900"/>
              </w:tabs>
              <w:spacing w:line="240" w:lineRule="auto"/>
              <w:ind w:firstLine="34"/>
              <w:contextualSpacing/>
              <w:rPr>
                <w:sz w:val="24"/>
                <w:szCs w:val="24"/>
              </w:rPr>
            </w:pPr>
            <w:r w:rsidRPr="0012343E">
              <w:rPr>
                <w:sz w:val="24"/>
                <w:szCs w:val="24"/>
              </w:rPr>
              <w:t>1</w:t>
            </w:r>
          </w:p>
        </w:tc>
        <w:tc>
          <w:tcPr>
            <w:tcW w:w="3119" w:type="dxa"/>
          </w:tcPr>
          <w:p w:rsidR="00CA2BC9" w:rsidRPr="0012343E" w:rsidRDefault="00084C3B" w:rsidP="007B53C1">
            <w:pPr>
              <w:keepNext/>
              <w:keepLines/>
              <w:tabs>
                <w:tab w:val="left" w:pos="0"/>
                <w:tab w:val="left" w:pos="900"/>
              </w:tabs>
              <w:spacing w:line="240" w:lineRule="auto"/>
              <w:ind w:firstLine="34"/>
              <w:contextualSpacing/>
              <w:rPr>
                <w:sz w:val="24"/>
                <w:szCs w:val="24"/>
              </w:rPr>
            </w:pPr>
            <w:proofErr w:type="gramStart"/>
            <w:r w:rsidRPr="003A6783">
              <w:rPr>
                <w:bCs/>
                <w:sz w:val="24"/>
                <w:szCs w:val="24"/>
              </w:rPr>
              <w:t xml:space="preserve">Ремонт (отсыпка щебнем) дороги с. </w:t>
            </w:r>
            <w:proofErr w:type="spellStart"/>
            <w:r w:rsidRPr="003A6783">
              <w:rPr>
                <w:bCs/>
                <w:sz w:val="24"/>
                <w:szCs w:val="24"/>
              </w:rPr>
              <w:t>Корнилово</w:t>
            </w:r>
            <w:proofErr w:type="spellEnd"/>
            <w:r w:rsidRPr="003A6783">
              <w:rPr>
                <w:bCs/>
                <w:sz w:val="24"/>
                <w:szCs w:val="24"/>
              </w:rPr>
              <w:t xml:space="preserve"> ул. Рождественская (от ул. Вознесенская в сторону ул. Соборной) Томского района Томской области</w:t>
            </w:r>
            <w:proofErr w:type="gramEnd"/>
          </w:p>
        </w:tc>
        <w:tc>
          <w:tcPr>
            <w:tcW w:w="1247" w:type="dxa"/>
          </w:tcPr>
          <w:p w:rsidR="00CA2BC9" w:rsidRPr="0012343E" w:rsidRDefault="00CA2BC9" w:rsidP="007B53C1">
            <w:pPr>
              <w:keepNext/>
              <w:keepLines/>
              <w:tabs>
                <w:tab w:val="left" w:pos="0"/>
                <w:tab w:val="left" w:pos="900"/>
              </w:tabs>
              <w:spacing w:line="240" w:lineRule="auto"/>
              <w:ind w:firstLine="34"/>
              <w:contextualSpacing/>
              <w:jc w:val="center"/>
              <w:rPr>
                <w:sz w:val="24"/>
                <w:szCs w:val="24"/>
              </w:rPr>
            </w:pPr>
            <w:r w:rsidRPr="0012343E">
              <w:rPr>
                <w:sz w:val="24"/>
                <w:szCs w:val="24"/>
              </w:rPr>
              <w:t>Условная единица</w:t>
            </w:r>
          </w:p>
        </w:tc>
        <w:tc>
          <w:tcPr>
            <w:tcW w:w="850" w:type="dxa"/>
          </w:tcPr>
          <w:p w:rsidR="00CA2BC9" w:rsidRPr="0012343E" w:rsidRDefault="00CA2BC9" w:rsidP="007B53C1">
            <w:pPr>
              <w:keepNext/>
              <w:keepLines/>
              <w:tabs>
                <w:tab w:val="left" w:pos="0"/>
                <w:tab w:val="left" w:pos="900"/>
              </w:tabs>
              <w:spacing w:line="240" w:lineRule="auto"/>
              <w:ind w:firstLine="34"/>
              <w:contextualSpacing/>
              <w:jc w:val="center"/>
              <w:rPr>
                <w:sz w:val="24"/>
                <w:szCs w:val="24"/>
              </w:rPr>
            </w:pPr>
            <w:r w:rsidRPr="0012343E">
              <w:rPr>
                <w:sz w:val="24"/>
                <w:szCs w:val="24"/>
              </w:rPr>
              <w:t>1</w:t>
            </w:r>
          </w:p>
        </w:tc>
        <w:tc>
          <w:tcPr>
            <w:tcW w:w="1589" w:type="dxa"/>
          </w:tcPr>
          <w:p w:rsidR="00CA2BC9" w:rsidRPr="0012343E" w:rsidRDefault="00CA2BC9" w:rsidP="007B53C1">
            <w:pPr>
              <w:keepNext/>
              <w:keepLines/>
              <w:tabs>
                <w:tab w:val="left" w:pos="0"/>
                <w:tab w:val="left" w:pos="900"/>
              </w:tabs>
              <w:spacing w:line="240" w:lineRule="auto"/>
              <w:ind w:firstLine="34"/>
              <w:contextualSpacing/>
              <w:rPr>
                <w:sz w:val="24"/>
                <w:szCs w:val="24"/>
                <w:highlight w:val="green"/>
              </w:rPr>
            </w:pPr>
            <w:r w:rsidRPr="004B64AC">
              <w:rPr>
                <w:bCs/>
                <w:sz w:val="24"/>
                <w:szCs w:val="24"/>
              </w:rPr>
              <w:t xml:space="preserve">Выполнение работ по </w:t>
            </w:r>
            <w:r w:rsidRPr="00D069BD">
              <w:rPr>
                <w:sz w:val="24"/>
                <w:szCs w:val="24"/>
              </w:rPr>
              <w:t xml:space="preserve"> </w:t>
            </w:r>
            <w:r>
              <w:rPr>
                <w:sz w:val="24"/>
                <w:szCs w:val="24"/>
              </w:rPr>
              <w:t>р</w:t>
            </w:r>
            <w:r w:rsidRPr="00D069BD">
              <w:rPr>
                <w:sz w:val="24"/>
                <w:szCs w:val="24"/>
              </w:rPr>
              <w:t>емонт</w:t>
            </w:r>
            <w:r>
              <w:rPr>
                <w:sz w:val="24"/>
                <w:szCs w:val="24"/>
              </w:rPr>
              <w:t>у</w:t>
            </w:r>
            <w:r w:rsidRPr="00D069BD">
              <w:rPr>
                <w:sz w:val="24"/>
                <w:szCs w:val="24"/>
              </w:rPr>
              <w:t xml:space="preserve"> (отсыпк</w:t>
            </w:r>
            <w:r>
              <w:rPr>
                <w:sz w:val="24"/>
                <w:szCs w:val="24"/>
              </w:rPr>
              <w:t>е</w:t>
            </w:r>
            <w:r w:rsidRPr="00D069BD">
              <w:rPr>
                <w:sz w:val="24"/>
                <w:szCs w:val="24"/>
              </w:rPr>
              <w:t xml:space="preserve"> щебнем) дороги</w:t>
            </w:r>
          </w:p>
        </w:tc>
        <w:tc>
          <w:tcPr>
            <w:tcW w:w="3259" w:type="dxa"/>
          </w:tcPr>
          <w:p w:rsidR="00CA2BC9" w:rsidRPr="0012343E" w:rsidRDefault="00CA2BC9" w:rsidP="00084C3B">
            <w:pPr>
              <w:keepNext/>
              <w:keepLines/>
              <w:tabs>
                <w:tab w:val="left" w:pos="0"/>
                <w:tab w:val="left" w:pos="900"/>
              </w:tabs>
              <w:spacing w:line="240" w:lineRule="auto"/>
              <w:ind w:firstLine="34"/>
              <w:contextualSpacing/>
              <w:rPr>
                <w:sz w:val="24"/>
                <w:szCs w:val="24"/>
                <w:highlight w:val="green"/>
              </w:rPr>
            </w:pPr>
            <w:r w:rsidRPr="0012343E">
              <w:rPr>
                <w:sz w:val="24"/>
                <w:szCs w:val="24"/>
              </w:rPr>
              <w:t>Работы должны быть выполнены в соответствии с Локальным сметным расчетом (сметой) № ЛС</w:t>
            </w:r>
            <w:r w:rsidR="00084C3B">
              <w:rPr>
                <w:sz w:val="24"/>
                <w:szCs w:val="24"/>
              </w:rPr>
              <w:t xml:space="preserve"> </w:t>
            </w:r>
            <w:r w:rsidRPr="0012343E">
              <w:rPr>
                <w:sz w:val="24"/>
                <w:szCs w:val="24"/>
              </w:rPr>
              <w:t>02-01-01</w:t>
            </w:r>
          </w:p>
        </w:tc>
      </w:tr>
    </w:tbl>
    <w:p w:rsidR="00E07FB6" w:rsidRPr="0012343E" w:rsidRDefault="00A41A07" w:rsidP="0012343E">
      <w:pPr>
        <w:widowControl w:val="0"/>
        <w:tabs>
          <w:tab w:val="left" w:pos="708"/>
        </w:tabs>
        <w:spacing w:line="240" w:lineRule="auto"/>
        <w:ind w:firstLine="567"/>
        <w:rPr>
          <w:sz w:val="24"/>
          <w:szCs w:val="24"/>
          <w:lang w:eastAsia="en-US"/>
        </w:rPr>
      </w:pPr>
      <w:r w:rsidRPr="0012343E">
        <w:rPr>
          <w:sz w:val="24"/>
          <w:szCs w:val="24"/>
        </w:rPr>
        <w:t xml:space="preserve">Код позиции общероссийского классификатора продукции по видам экономической деятельности (ОКПД2) </w:t>
      </w:r>
      <w:proofErr w:type="gramStart"/>
      <w:r w:rsidRPr="0012343E">
        <w:rPr>
          <w:sz w:val="24"/>
          <w:szCs w:val="24"/>
        </w:rPr>
        <w:t>ОК</w:t>
      </w:r>
      <w:proofErr w:type="gramEnd"/>
      <w:r w:rsidRPr="0012343E">
        <w:rPr>
          <w:sz w:val="24"/>
          <w:szCs w:val="24"/>
        </w:rPr>
        <w:t xml:space="preserve"> 034-2014 (КПЕС 2008)</w:t>
      </w:r>
      <w:r>
        <w:rPr>
          <w:sz w:val="24"/>
          <w:szCs w:val="24"/>
        </w:rPr>
        <w:t xml:space="preserve">: </w:t>
      </w:r>
      <w:r w:rsidRPr="0012343E">
        <w:rPr>
          <w:bCs/>
          <w:sz w:val="24"/>
          <w:szCs w:val="24"/>
        </w:rPr>
        <w:t>42.11.20.230</w:t>
      </w:r>
      <w:r>
        <w:rPr>
          <w:bCs/>
          <w:sz w:val="24"/>
          <w:szCs w:val="24"/>
        </w:rPr>
        <w:t>.</w:t>
      </w:r>
    </w:p>
    <w:p w:rsidR="00557233" w:rsidRDefault="00557233" w:rsidP="0012343E">
      <w:pPr>
        <w:widowControl w:val="0"/>
        <w:tabs>
          <w:tab w:val="left" w:pos="708"/>
        </w:tabs>
        <w:spacing w:line="240" w:lineRule="auto"/>
        <w:ind w:firstLine="567"/>
        <w:rPr>
          <w:sz w:val="24"/>
          <w:szCs w:val="24"/>
        </w:rPr>
      </w:pPr>
    </w:p>
    <w:p w:rsidR="00CF6573" w:rsidRPr="004B64AC" w:rsidRDefault="00CF6573" w:rsidP="00CF6573">
      <w:pPr>
        <w:widowControl w:val="0"/>
        <w:tabs>
          <w:tab w:val="left" w:pos="708"/>
        </w:tabs>
        <w:spacing w:line="240" w:lineRule="auto"/>
        <w:ind w:firstLine="567"/>
        <w:rPr>
          <w:sz w:val="24"/>
          <w:szCs w:val="24"/>
        </w:rPr>
      </w:pPr>
      <w:r w:rsidRPr="004B64AC">
        <w:rPr>
          <w:sz w:val="24"/>
          <w:szCs w:val="24"/>
        </w:rPr>
        <w:t xml:space="preserve">Сроки выполнения работ: Срок начала выполнения работ: </w:t>
      </w:r>
      <w:proofErr w:type="gramStart"/>
      <w:r w:rsidRPr="004B64AC">
        <w:rPr>
          <w:sz w:val="24"/>
          <w:szCs w:val="24"/>
        </w:rPr>
        <w:t>с даты заключения</w:t>
      </w:r>
      <w:proofErr w:type="gramEnd"/>
      <w:r w:rsidRPr="004B64AC">
        <w:rPr>
          <w:sz w:val="24"/>
          <w:szCs w:val="24"/>
        </w:rPr>
        <w:t xml:space="preserve"> контракта. Срок окончания выполнения работ</w:t>
      </w:r>
      <w:r w:rsidRPr="00675F06">
        <w:rPr>
          <w:sz w:val="24"/>
          <w:szCs w:val="24"/>
        </w:rPr>
        <w:t xml:space="preserve">: </w:t>
      </w:r>
      <w:r w:rsidRPr="00675F06">
        <w:rPr>
          <w:rFonts w:eastAsiaTheme="minorEastAsia"/>
          <w:bCs/>
          <w:sz w:val="24"/>
          <w:szCs w:val="24"/>
          <w:lang w:eastAsia="ru-RU"/>
        </w:rPr>
        <w:t>не позднее 01 сентября 2025 года.</w:t>
      </w:r>
    </w:p>
    <w:p w:rsidR="00E07FB6" w:rsidRPr="0012343E" w:rsidRDefault="00CF6573" w:rsidP="00CF6573">
      <w:pPr>
        <w:widowControl w:val="0"/>
        <w:tabs>
          <w:tab w:val="left" w:pos="708"/>
        </w:tabs>
        <w:spacing w:line="240" w:lineRule="auto"/>
        <w:ind w:firstLine="567"/>
        <w:rPr>
          <w:sz w:val="24"/>
          <w:szCs w:val="24"/>
        </w:rPr>
      </w:pPr>
      <w:r w:rsidRPr="004B64AC">
        <w:rPr>
          <w:sz w:val="24"/>
          <w:szCs w:val="24"/>
        </w:rPr>
        <w:t xml:space="preserve">Место выполнения работ: </w:t>
      </w:r>
      <w:r w:rsidRPr="005C2566">
        <w:rPr>
          <w:bCs/>
          <w:sz w:val="24"/>
          <w:szCs w:val="24"/>
        </w:rPr>
        <w:t xml:space="preserve">Томская область, Томский район, </w:t>
      </w:r>
      <w:r w:rsidRPr="003A6783">
        <w:rPr>
          <w:bCs/>
          <w:sz w:val="24"/>
          <w:szCs w:val="24"/>
        </w:rPr>
        <w:t xml:space="preserve">с. </w:t>
      </w:r>
      <w:proofErr w:type="spellStart"/>
      <w:r w:rsidRPr="003A6783">
        <w:rPr>
          <w:bCs/>
          <w:sz w:val="24"/>
          <w:szCs w:val="24"/>
        </w:rPr>
        <w:t>Корнилово</w:t>
      </w:r>
      <w:proofErr w:type="spellEnd"/>
      <w:r w:rsidRPr="003A6783">
        <w:rPr>
          <w:bCs/>
          <w:sz w:val="24"/>
          <w:szCs w:val="24"/>
        </w:rPr>
        <w:t xml:space="preserve"> ул. Рождественская (от ул. Вознесенская в сторону ул. Соборной) </w:t>
      </w:r>
      <w:r w:rsidRPr="0026179D">
        <w:rPr>
          <w:bCs/>
          <w:sz w:val="24"/>
          <w:szCs w:val="24"/>
        </w:rPr>
        <w:t xml:space="preserve">(участок дороги определен </w:t>
      </w:r>
      <w:r>
        <w:rPr>
          <w:bCs/>
          <w:sz w:val="24"/>
          <w:szCs w:val="24"/>
        </w:rPr>
        <w:t>схемой, являющейся неотъемлемой частью Сметной документации (Приложение 2 к Контракту)</w:t>
      </w:r>
      <w:r w:rsidRPr="0026179D">
        <w:rPr>
          <w:bCs/>
          <w:sz w:val="24"/>
          <w:szCs w:val="24"/>
        </w:rPr>
        <w:t>)</w:t>
      </w:r>
      <w:r>
        <w:rPr>
          <w:bCs/>
          <w:sz w:val="24"/>
          <w:szCs w:val="24"/>
        </w:rPr>
        <w:t>.</w:t>
      </w:r>
    </w:p>
    <w:p w:rsidR="00E07FB6" w:rsidRPr="0012343E" w:rsidRDefault="00E07FB6" w:rsidP="0012343E">
      <w:pPr>
        <w:widowControl w:val="0"/>
        <w:tabs>
          <w:tab w:val="left" w:pos="708"/>
        </w:tabs>
        <w:spacing w:line="240" w:lineRule="auto"/>
        <w:ind w:firstLine="567"/>
        <w:rPr>
          <w:sz w:val="24"/>
          <w:szCs w:val="24"/>
        </w:rPr>
      </w:pPr>
    </w:p>
    <w:p w:rsidR="00E07FB6" w:rsidRPr="0012343E" w:rsidRDefault="00E07FB6" w:rsidP="0012343E">
      <w:pPr>
        <w:widowControl w:val="0"/>
        <w:tabs>
          <w:tab w:val="left" w:pos="708"/>
        </w:tabs>
        <w:spacing w:line="240" w:lineRule="auto"/>
        <w:ind w:firstLine="567"/>
        <w:rPr>
          <w:sz w:val="24"/>
          <w:szCs w:val="24"/>
        </w:rPr>
      </w:pPr>
      <w:proofErr w:type="gramStart"/>
      <w:r w:rsidRPr="0012343E">
        <w:rPr>
          <w:sz w:val="24"/>
          <w:szCs w:val="24"/>
        </w:rPr>
        <w:t>Функциональные, технические и качественные характеристики, эксплуатационные характеристики (при необходимости) работ, результаты работ и иные показатели работ должны соответствовать Техническому заданию, Локальному сметному расчету (смете) № ЛС</w:t>
      </w:r>
      <w:r w:rsidR="006E677E">
        <w:rPr>
          <w:sz w:val="24"/>
          <w:szCs w:val="24"/>
        </w:rPr>
        <w:t xml:space="preserve"> </w:t>
      </w:r>
      <w:r w:rsidRPr="0012343E">
        <w:rPr>
          <w:sz w:val="24"/>
          <w:szCs w:val="24"/>
        </w:rPr>
        <w:t>02-01-01</w:t>
      </w:r>
      <w:r w:rsidR="006E677E">
        <w:rPr>
          <w:sz w:val="24"/>
          <w:szCs w:val="24"/>
        </w:rPr>
        <w:t>, являющемуся неотъемлемой частью Сметной документации</w:t>
      </w:r>
      <w:r w:rsidRPr="0012343E">
        <w:rPr>
          <w:sz w:val="24"/>
          <w:szCs w:val="24"/>
        </w:rPr>
        <w:t xml:space="preserve"> (</w:t>
      </w:r>
      <w:r w:rsidR="00F33A16" w:rsidRPr="001D7952">
        <w:rPr>
          <w:sz w:val="24"/>
          <w:szCs w:val="24"/>
        </w:rPr>
        <w:t>Приложение 2 к Контракту</w:t>
      </w:r>
      <w:r w:rsidRPr="0012343E">
        <w:rPr>
          <w:sz w:val="24"/>
          <w:szCs w:val="24"/>
        </w:rPr>
        <w:t>), условиям контракта, требованиям действующего законодательства Российской Федерации, предъявляемым к работам соответствующего рода, в том числе требованиям:</w:t>
      </w:r>
      <w:proofErr w:type="gramEnd"/>
    </w:p>
    <w:p w:rsidR="007A467A" w:rsidRDefault="007A467A" w:rsidP="007A467A">
      <w:pPr>
        <w:widowControl w:val="0"/>
        <w:tabs>
          <w:tab w:val="left" w:pos="708"/>
        </w:tabs>
        <w:spacing w:line="240" w:lineRule="auto"/>
        <w:ind w:firstLine="567"/>
        <w:rPr>
          <w:sz w:val="24"/>
          <w:szCs w:val="24"/>
        </w:rPr>
      </w:pPr>
      <w:r>
        <w:rPr>
          <w:sz w:val="24"/>
          <w:szCs w:val="24"/>
        </w:rPr>
        <w:t xml:space="preserve">- </w:t>
      </w:r>
      <w:r w:rsidRPr="00554D13">
        <w:rPr>
          <w:sz w:val="24"/>
          <w:szCs w:val="24"/>
        </w:rPr>
        <w:t xml:space="preserve">Гражданского кодекса Российской Федерации, </w:t>
      </w:r>
    </w:p>
    <w:p w:rsidR="007A467A" w:rsidRDefault="007A467A" w:rsidP="007A467A">
      <w:pPr>
        <w:widowControl w:val="0"/>
        <w:tabs>
          <w:tab w:val="left" w:pos="708"/>
        </w:tabs>
        <w:spacing w:line="240" w:lineRule="auto"/>
        <w:ind w:firstLine="567"/>
        <w:rPr>
          <w:sz w:val="24"/>
          <w:szCs w:val="24"/>
        </w:rPr>
      </w:pPr>
      <w:r>
        <w:rPr>
          <w:sz w:val="24"/>
          <w:szCs w:val="24"/>
        </w:rPr>
        <w:t xml:space="preserve">- </w:t>
      </w:r>
      <w:r w:rsidRPr="00554D13">
        <w:rPr>
          <w:sz w:val="24"/>
          <w:szCs w:val="24"/>
        </w:rPr>
        <w:t xml:space="preserve">Федерального закона от 22 июля 2008 года № 123-ФЗ «Технический регламент о требованиях пожарной безопасности», </w:t>
      </w:r>
    </w:p>
    <w:p w:rsidR="007A467A" w:rsidRDefault="007A467A" w:rsidP="007A467A">
      <w:pPr>
        <w:widowControl w:val="0"/>
        <w:tabs>
          <w:tab w:val="left" w:pos="708"/>
        </w:tabs>
        <w:spacing w:line="240" w:lineRule="auto"/>
        <w:ind w:firstLine="567"/>
        <w:rPr>
          <w:sz w:val="24"/>
          <w:szCs w:val="24"/>
        </w:rPr>
      </w:pPr>
      <w:r>
        <w:rPr>
          <w:sz w:val="24"/>
          <w:szCs w:val="24"/>
        </w:rPr>
        <w:t xml:space="preserve">- </w:t>
      </w:r>
      <w:r w:rsidRPr="0078441E">
        <w:rPr>
          <w:sz w:val="24"/>
          <w:szCs w:val="24"/>
        </w:rPr>
        <w:t>Федерального закона</w:t>
      </w:r>
      <w:r w:rsidRPr="00554D13">
        <w:rPr>
          <w:sz w:val="24"/>
          <w:szCs w:val="24"/>
        </w:rPr>
        <w:t xml:space="preserve"> от 30 декабря 2009 года № 384-ФЗ «Технический регламент о безопасности зданий и сооружений», </w:t>
      </w:r>
    </w:p>
    <w:p w:rsidR="007A467A" w:rsidRDefault="007A467A" w:rsidP="007A467A">
      <w:pPr>
        <w:widowControl w:val="0"/>
        <w:tabs>
          <w:tab w:val="left" w:pos="708"/>
        </w:tabs>
        <w:spacing w:line="240" w:lineRule="auto"/>
        <w:ind w:firstLine="567"/>
        <w:rPr>
          <w:sz w:val="24"/>
          <w:szCs w:val="24"/>
        </w:rPr>
      </w:pPr>
      <w:r>
        <w:rPr>
          <w:sz w:val="24"/>
          <w:szCs w:val="24"/>
        </w:rPr>
        <w:lastRenderedPageBreak/>
        <w:t xml:space="preserve">- </w:t>
      </w:r>
      <w:r w:rsidRPr="00554D13">
        <w:rPr>
          <w:sz w:val="24"/>
          <w:szCs w:val="24"/>
        </w:rPr>
        <w:t xml:space="preserve">Федерального закона от 23 ноября 2009 года № 261-ФЗ «Об энергосбережении и о повышении энергетической эффективности и о внесении изменений в отдельные законодательные акты Российской Федерации», </w:t>
      </w:r>
    </w:p>
    <w:p w:rsidR="007A467A" w:rsidRDefault="007A467A" w:rsidP="007A467A">
      <w:pPr>
        <w:widowControl w:val="0"/>
        <w:tabs>
          <w:tab w:val="left" w:pos="708"/>
        </w:tabs>
        <w:spacing w:line="240" w:lineRule="auto"/>
        <w:ind w:firstLine="567"/>
        <w:rPr>
          <w:sz w:val="24"/>
          <w:szCs w:val="24"/>
        </w:rPr>
      </w:pPr>
      <w:r>
        <w:rPr>
          <w:sz w:val="24"/>
          <w:szCs w:val="24"/>
        </w:rPr>
        <w:t xml:space="preserve">- </w:t>
      </w:r>
      <w:proofErr w:type="gramStart"/>
      <w:r w:rsidRPr="00554D13">
        <w:rPr>
          <w:sz w:val="24"/>
          <w:szCs w:val="24"/>
        </w:rPr>
        <w:t>ТР</w:t>
      </w:r>
      <w:proofErr w:type="gramEnd"/>
      <w:r w:rsidRPr="00554D13">
        <w:rPr>
          <w:sz w:val="24"/>
          <w:szCs w:val="24"/>
        </w:rPr>
        <w:t xml:space="preserve"> ТС 014/2011 «Безопасность автомобильных дорог», </w:t>
      </w:r>
    </w:p>
    <w:p w:rsidR="007A467A" w:rsidRDefault="007A467A" w:rsidP="007A467A">
      <w:pPr>
        <w:widowControl w:val="0"/>
        <w:tabs>
          <w:tab w:val="left" w:pos="708"/>
        </w:tabs>
        <w:spacing w:line="240" w:lineRule="auto"/>
        <w:ind w:firstLine="567"/>
        <w:rPr>
          <w:sz w:val="24"/>
          <w:szCs w:val="24"/>
        </w:rPr>
      </w:pPr>
      <w:r>
        <w:rPr>
          <w:sz w:val="24"/>
          <w:szCs w:val="24"/>
        </w:rPr>
        <w:t xml:space="preserve">- </w:t>
      </w:r>
      <w:r w:rsidRPr="00554D13">
        <w:rPr>
          <w:sz w:val="24"/>
          <w:szCs w:val="24"/>
        </w:rPr>
        <w:t xml:space="preserve">ГОСТ </w:t>
      </w:r>
      <w:proofErr w:type="gramStart"/>
      <w:r w:rsidRPr="00554D13">
        <w:rPr>
          <w:sz w:val="24"/>
          <w:szCs w:val="24"/>
        </w:rPr>
        <w:t>Р</w:t>
      </w:r>
      <w:proofErr w:type="gramEnd"/>
      <w:r w:rsidRPr="00554D13">
        <w:rPr>
          <w:sz w:val="24"/>
          <w:szCs w:val="24"/>
        </w:rPr>
        <w:t xml:space="preserve"> 50597-2017 «Дороги автомобильные и улицы. Требования к эксплуатационному состоянию, допустимому по условиям обеспечения безопасности дорожного движения. Методы контроля», </w:t>
      </w:r>
    </w:p>
    <w:p w:rsidR="007A467A" w:rsidRPr="00F02467" w:rsidRDefault="007A467A" w:rsidP="007A467A">
      <w:pPr>
        <w:widowControl w:val="0"/>
        <w:tabs>
          <w:tab w:val="left" w:pos="708"/>
        </w:tabs>
        <w:spacing w:line="240" w:lineRule="auto"/>
        <w:ind w:firstLine="567"/>
        <w:rPr>
          <w:sz w:val="24"/>
          <w:szCs w:val="24"/>
        </w:rPr>
      </w:pPr>
      <w:r>
        <w:rPr>
          <w:sz w:val="24"/>
          <w:szCs w:val="24"/>
        </w:rPr>
        <w:t xml:space="preserve">- </w:t>
      </w:r>
      <w:r w:rsidRPr="00F02467">
        <w:rPr>
          <w:sz w:val="24"/>
          <w:szCs w:val="24"/>
        </w:rPr>
        <w:t>СП 78.13330.2012 Свод правил.  Автомобильные дороги. Актуализированная редакция СНиП 3.06.03-85</w:t>
      </w:r>
      <w:r>
        <w:rPr>
          <w:sz w:val="24"/>
          <w:szCs w:val="24"/>
        </w:rPr>
        <w:t>,</w:t>
      </w:r>
    </w:p>
    <w:p w:rsidR="007A467A" w:rsidRPr="00F02467" w:rsidRDefault="007A467A" w:rsidP="007A467A">
      <w:pPr>
        <w:widowControl w:val="0"/>
        <w:tabs>
          <w:tab w:val="left" w:pos="708"/>
        </w:tabs>
        <w:spacing w:line="240" w:lineRule="auto"/>
        <w:ind w:firstLine="567"/>
        <w:rPr>
          <w:sz w:val="24"/>
          <w:szCs w:val="24"/>
        </w:rPr>
      </w:pPr>
      <w:r>
        <w:rPr>
          <w:sz w:val="24"/>
          <w:szCs w:val="24"/>
        </w:rPr>
        <w:t xml:space="preserve">- </w:t>
      </w:r>
      <w:r w:rsidRPr="00F02467">
        <w:rPr>
          <w:sz w:val="24"/>
          <w:szCs w:val="24"/>
        </w:rPr>
        <w:t>СНиП 12-03-2001 Безопасность труда в строительстве. Часть I. Общие тре</w:t>
      </w:r>
      <w:r>
        <w:rPr>
          <w:sz w:val="24"/>
          <w:szCs w:val="24"/>
        </w:rPr>
        <w:t>бования,</w:t>
      </w:r>
    </w:p>
    <w:p w:rsidR="007A467A" w:rsidRPr="00F02467" w:rsidRDefault="007A467A" w:rsidP="007A467A">
      <w:pPr>
        <w:widowControl w:val="0"/>
        <w:tabs>
          <w:tab w:val="left" w:pos="708"/>
        </w:tabs>
        <w:spacing w:line="240" w:lineRule="auto"/>
        <w:ind w:firstLine="567"/>
        <w:rPr>
          <w:sz w:val="24"/>
          <w:szCs w:val="24"/>
        </w:rPr>
      </w:pPr>
      <w:r>
        <w:rPr>
          <w:sz w:val="24"/>
          <w:szCs w:val="24"/>
        </w:rPr>
        <w:t xml:space="preserve">- </w:t>
      </w:r>
      <w:r w:rsidRPr="00F02467">
        <w:rPr>
          <w:sz w:val="24"/>
          <w:szCs w:val="24"/>
        </w:rPr>
        <w:t>СНиП 12-04-2002 Безопасность труда в строительстве. Час</w:t>
      </w:r>
      <w:r>
        <w:rPr>
          <w:sz w:val="24"/>
          <w:szCs w:val="24"/>
        </w:rPr>
        <w:t>ть 2. Строительное производство,</w:t>
      </w:r>
    </w:p>
    <w:p w:rsidR="007A467A" w:rsidRPr="00F02467" w:rsidRDefault="007A467A" w:rsidP="007A467A">
      <w:pPr>
        <w:widowControl w:val="0"/>
        <w:tabs>
          <w:tab w:val="left" w:pos="708"/>
        </w:tabs>
        <w:spacing w:line="240" w:lineRule="auto"/>
        <w:ind w:firstLine="567"/>
        <w:rPr>
          <w:sz w:val="24"/>
          <w:szCs w:val="24"/>
        </w:rPr>
      </w:pPr>
      <w:r>
        <w:rPr>
          <w:sz w:val="24"/>
          <w:szCs w:val="24"/>
        </w:rPr>
        <w:t xml:space="preserve">- </w:t>
      </w:r>
      <w:r w:rsidRPr="00F02467">
        <w:rPr>
          <w:sz w:val="24"/>
          <w:szCs w:val="24"/>
        </w:rPr>
        <w:t>ОДМ 218.6.019-2016 Рекомендации по организации движения и ограждению мест производства дорожных работ</w:t>
      </w:r>
      <w:r>
        <w:rPr>
          <w:sz w:val="24"/>
          <w:szCs w:val="24"/>
        </w:rPr>
        <w:t>,</w:t>
      </w:r>
    </w:p>
    <w:p w:rsidR="007A467A" w:rsidRDefault="007A467A" w:rsidP="007A467A">
      <w:pPr>
        <w:widowControl w:val="0"/>
        <w:tabs>
          <w:tab w:val="left" w:pos="708"/>
        </w:tabs>
        <w:spacing w:line="240" w:lineRule="auto"/>
        <w:ind w:firstLine="567"/>
        <w:rPr>
          <w:sz w:val="24"/>
          <w:szCs w:val="24"/>
        </w:rPr>
      </w:pPr>
      <w:r>
        <w:rPr>
          <w:sz w:val="24"/>
          <w:szCs w:val="24"/>
        </w:rPr>
        <w:t xml:space="preserve">- </w:t>
      </w:r>
      <w:r w:rsidRPr="00F02467">
        <w:rPr>
          <w:sz w:val="24"/>
          <w:szCs w:val="24"/>
        </w:rPr>
        <w:t>ОДМ 218.3.044-2015 Требования к технологическим картам на выполнение дорожных работ</w:t>
      </w:r>
      <w:r>
        <w:rPr>
          <w:sz w:val="24"/>
          <w:szCs w:val="24"/>
        </w:rPr>
        <w:t>,</w:t>
      </w:r>
    </w:p>
    <w:p w:rsidR="007A467A" w:rsidRDefault="007A467A" w:rsidP="007A467A">
      <w:pPr>
        <w:widowControl w:val="0"/>
        <w:tabs>
          <w:tab w:val="left" w:pos="708"/>
        </w:tabs>
        <w:spacing w:line="240" w:lineRule="auto"/>
        <w:ind w:firstLine="567"/>
        <w:rPr>
          <w:sz w:val="24"/>
          <w:szCs w:val="24"/>
        </w:rPr>
      </w:pPr>
      <w:r>
        <w:rPr>
          <w:sz w:val="24"/>
          <w:szCs w:val="24"/>
        </w:rPr>
        <w:t xml:space="preserve">- </w:t>
      </w:r>
      <w:r w:rsidRPr="00554D13">
        <w:rPr>
          <w:sz w:val="24"/>
          <w:szCs w:val="24"/>
        </w:rPr>
        <w:t>СП 48.13330.2019 «Свод правил. Организация строительства»</w:t>
      </w:r>
      <w:r>
        <w:rPr>
          <w:sz w:val="24"/>
          <w:szCs w:val="24"/>
        </w:rPr>
        <w:t>,</w:t>
      </w:r>
    </w:p>
    <w:p w:rsidR="007A467A" w:rsidRDefault="007A467A" w:rsidP="007A467A">
      <w:pPr>
        <w:widowControl w:val="0"/>
        <w:tabs>
          <w:tab w:val="left" w:pos="708"/>
        </w:tabs>
        <w:spacing w:line="240" w:lineRule="auto"/>
        <w:ind w:firstLine="567"/>
        <w:rPr>
          <w:sz w:val="24"/>
          <w:szCs w:val="24"/>
        </w:rPr>
      </w:pPr>
      <w:r>
        <w:rPr>
          <w:sz w:val="24"/>
          <w:szCs w:val="24"/>
        </w:rPr>
        <w:t xml:space="preserve">- </w:t>
      </w:r>
      <w:r w:rsidRPr="00DD060A">
        <w:rPr>
          <w:sz w:val="24"/>
          <w:szCs w:val="24"/>
        </w:rPr>
        <w:t>Приказу Минтранса</w:t>
      </w:r>
      <w:r>
        <w:rPr>
          <w:sz w:val="24"/>
          <w:szCs w:val="24"/>
        </w:rPr>
        <w:t xml:space="preserve"> России от 07.08.2020 №288 «О порядке проведения оценки технического состояния автомобильных дорог»,</w:t>
      </w:r>
    </w:p>
    <w:p w:rsidR="007A467A" w:rsidRDefault="007A467A" w:rsidP="007A467A">
      <w:pPr>
        <w:widowControl w:val="0"/>
        <w:tabs>
          <w:tab w:val="left" w:pos="708"/>
        </w:tabs>
        <w:spacing w:line="240" w:lineRule="auto"/>
        <w:ind w:firstLine="567"/>
        <w:rPr>
          <w:sz w:val="24"/>
          <w:szCs w:val="24"/>
        </w:rPr>
      </w:pPr>
      <w:r>
        <w:rPr>
          <w:sz w:val="24"/>
          <w:szCs w:val="24"/>
        </w:rPr>
        <w:t xml:space="preserve">- </w:t>
      </w:r>
      <w:r w:rsidRPr="004E51AC">
        <w:rPr>
          <w:sz w:val="24"/>
          <w:szCs w:val="24"/>
        </w:rPr>
        <w:t>Приказу Министерства</w:t>
      </w:r>
      <w:r w:rsidRPr="00554D13">
        <w:rPr>
          <w:sz w:val="24"/>
          <w:szCs w:val="24"/>
        </w:rPr>
        <w:t xml:space="preserve"> труда и социальной защиты Российской Федерации от 11.12.2020 № 882н</w:t>
      </w:r>
      <w:r>
        <w:rPr>
          <w:sz w:val="24"/>
          <w:szCs w:val="24"/>
        </w:rPr>
        <w:t xml:space="preserve"> «</w:t>
      </w:r>
      <w:r w:rsidRPr="00047D16">
        <w:rPr>
          <w:sz w:val="24"/>
          <w:szCs w:val="24"/>
        </w:rPr>
        <w:t>Об утверждении Правил по охране труда при производстве дорожных строительных и ремонтно-строительных работ</w:t>
      </w:r>
      <w:r>
        <w:rPr>
          <w:sz w:val="24"/>
          <w:szCs w:val="24"/>
        </w:rPr>
        <w:t>»</w:t>
      </w:r>
      <w:r w:rsidRPr="00554D13">
        <w:rPr>
          <w:sz w:val="24"/>
          <w:szCs w:val="24"/>
        </w:rPr>
        <w:t>.</w:t>
      </w:r>
    </w:p>
    <w:p w:rsidR="007A467A" w:rsidRPr="004B64AC" w:rsidRDefault="007A467A" w:rsidP="007A467A">
      <w:pPr>
        <w:widowControl w:val="0"/>
        <w:tabs>
          <w:tab w:val="left" w:pos="708"/>
        </w:tabs>
        <w:spacing w:line="240" w:lineRule="auto"/>
        <w:ind w:firstLine="567"/>
        <w:rPr>
          <w:sz w:val="24"/>
          <w:szCs w:val="24"/>
          <w:lang w:eastAsia="en-US"/>
        </w:rPr>
      </w:pPr>
      <w:r>
        <w:rPr>
          <w:sz w:val="24"/>
          <w:szCs w:val="24"/>
        </w:rPr>
        <w:t xml:space="preserve">- </w:t>
      </w:r>
      <w:r w:rsidRPr="00554D13">
        <w:rPr>
          <w:sz w:val="24"/>
          <w:szCs w:val="24"/>
        </w:rPr>
        <w:t>иным положениям действующего законодательства Российской Федерации, экологическим, санитарно-гигиеническим, противопожарным нормам, строительным нормам и правилам, и другим нормам, действующим на территории Российской Федерации, в части не противоречащей действующему законодательству Российской Федерации.</w:t>
      </w:r>
    </w:p>
    <w:p w:rsidR="007A467A" w:rsidRPr="004B64AC" w:rsidRDefault="007A467A" w:rsidP="007A467A">
      <w:pPr>
        <w:widowControl w:val="0"/>
        <w:tabs>
          <w:tab w:val="left" w:pos="708"/>
        </w:tabs>
        <w:spacing w:line="240" w:lineRule="auto"/>
        <w:ind w:firstLine="567"/>
        <w:jc w:val="center"/>
        <w:rPr>
          <w:b/>
          <w:sz w:val="24"/>
          <w:szCs w:val="24"/>
        </w:rPr>
      </w:pPr>
    </w:p>
    <w:p w:rsidR="007A467A" w:rsidRPr="004B64AC" w:rsidRDefault="007A467A" w:rsidP="007A467A">
      <w:pPr>
        <w:widowControl w:val="0"/>
        <w:tabs>
          <w:tab w:val="left" w:pos="708"/>
        </w:tabs>
        <w:spacing w:line="240" w:lineRule="auto"/>
        <w:ind w:firstLine="567"/>
        <w:rPr>
          <w:sz w:val="24"/>
          <w:szCs w:val="24"/>
        </w:rPr>
      </w:pPr>
      <w:r w:rsidRPr="008A2AA6">
        <w:rPr>
          <w:sz w:val="24"/>
          <w:szCs w:val="24"/>
        </w:rPr>
        <w:t xml:space="preserve">Материалы, используемые для производства работ должны соответствовать </w:t>
      </w:r>
      <w:r w:rsidRPr="0094174D">
        <w:rPr>
          <w:sz w:val="24"/>
          <w:szCs w:val="24"/>
        </w:rPr>
        <w:t>ГОСТ 8267-93</w:t>
      </w:r>
      <w:r w:rsidRPr="00614274">
        <w:rPr>
          <w:sz w:val="24"/>
          <w:szCs w:val="24"/>
        </w:rPr>
        <w:t xml:space="preserve"> «Щебень и гравий из плотных горных пород для строительных работ»</w:t>
      </w:r>
      <w:r>
        <w:rPr>
          <w:sz w:val="24"/>
          <w:szCs w:val="24"/>
        </w:rPr>
        <w:t xml:space="preserve">, </w:t>
      </w:r>
      <w:r w:rsidRPr="00614274">
        <w:rPr>
          <w:sz w:val="24"/>
          <w:szCs w:val="24"/>
        </w:rPr>
        <w:t xml:space="preserve">ГОСТ 25607-2009 </w:t>
      </w:r>
      <w:r>
        <w:rPr>
          <w:sz w:val="24"/>
          <w:szCs w:val="24"/>
        </w:rPr>
        <w:t>«</w:t>
      </w:r>
      <w:r w:rsidRPr="00614274">
        <w:rPr>
          <w:sz w:val="24"/>
          <w:szCs w:val="24"/>
        </w:rPr>
        <w:t xml:space="preserve">Смеси щебеночно-гравийно-песчаные для покрытий и </w:t>
      </w:r>
      <w:proofErr w:type="gramStart"/>
      <w:r w:rsidRPr="00614274">
        <w:rPr>
          <w:sz w:val="24"/>
          <w:szCs w:val="24"/>
        </w:rPr>
        <w:t>оснований</w:t>
      </w:r>
      <w:proofErr w:type="gramEnd"/>
      <w:r w:rsidRPr="00614274">
        <w:rPr>
          <w:sz w:val="24"/>
          <w:szCs w:val="24"/>
        </w:rPr>
        <w:t xml:space="preserve"> автомобильных дорог и аэродромов. Технические условия».</w:t>
      </w:r>
    </w:p>
    <w:p w:rsidR="007A467A" w:rsidRPr="004B64AC" w:rsidRDefault="007A467A" w:rsidP="007A467A">
      <w:pPr>
        <w:widowControl w:val="0"/>
        <w:tabs>
          <w:tab w:val="left" w:pos="708"/>
        </w:tabs>
        <w:spacing w:line="240" w:lineRule="auto"/>
        <w:ind w:firstLine="567"/>
        <w:rPr>
          <w:sz w:val="24"/>
          <w:szCs w:val="24"/>
        </w:rPr>
      </w:pPr>
      <w:r w:rsidRPr="004B64AC">
        <w:rPr>
          <w:sz w:val="24"/>
          <w:szCs w:val="24"/>
        </w:rPr>
        <w:t>Все работы по ремонту на пересечении с инженерными коммуникациями должны производиться только на основании письменных разрешений организаций, эксплуатирующих данные коммуникации, под непосредственным надзором представителей организаций.</w:t>
      </w:r>
    </w:p>
    <w:p w:rsidR="007A467A" w:rsidRPr="004B64AC" w:rsidRDefault="007A467A" w:rsidP="007A467A">
      <w:pPr>
        <w:widowControl w:val="0"/>
        <w:tabs>
          <w:tab w:val="left" w:pos="708"/>
        </w:tabs>
        <w:spacing w:line="240" w:lineRule="auto"/>
        <w:ind w:firstLine="567"/>
        <w:rPr>
          <w:sz w:val="24"/>
          <w:szCs w:val="24"/>
        </w:rPr>
      </w:pPr>
    </w:p>
    <w:p w:rsidR="007A467A" w:rsidRPr="004B64AC" w:rsidRDefault="007A467A" w:rsidP="007A467A">
      <w:pPr>
        <w:keepNext/>
        <w:tabs>
          <w:tab w:val="left" w:pos="0"/>
          <w:tab w:val="left" w:pos="1440"/>
        </w:tabs>
        <w:spacing w:line="240" w:lineRule="auto"/>
        <w:ind w:firstLine="567"/>
        <w:rPr>
          <w:sz w:val="24"/>
          <w:szCs w:val="24"/>
        </w:rPr>
      </w:pPr>
      <w:proofErr w:type="gramStart"/>
      <w:r w:rsidRPr="004B64AC">
        <w:rPr>
          <w:sz w:val="24"/>
          <w:szCs w:val="24"/>
        </w:rPr>
        <w:t xml:space="preserve">При выполнении работ Подрядчик обязан обеспечить мероприятия по </w:t>
      </w:r>
      <w:proofErr w:type="spellStart"/>
      <w:r w:rsidRPr="004B64AC">
        <w:rPr>
          <w:sz w:val="24"/>
          <w:szCs w:val="24"/>
        </w:rPr>
        <w:t>шумозащите</w:t>
      </w:r>
      <w:proofErr w:type="spellEnd"/>
      <w:r w:rsidRPr="004B64AC">
        <w:rPr>
          <w:sz w:val="24"/>
          <w:szCs w:val="24"/>
        </w:rPr>
        <w:t xml:space="preserve"> и сохранности действующих инженерных систем, по безопасному ведению работ, в том числе для третьих лиц и окружающей среды, по сохранению в надлежащем виде земли и прилегающей территории, обеспечить поддержание и соблюдение на прилегающей территории правил санитарной безопасности и правил благоустройства, соблюдать при выполнении работ правила техники безопасности, пожарной безопасности.</w:t>
      </w:r>
      <w:proofErr w:type="gramEnd"/>
    </w:p>
    <w:p w:rsidR="007A467A" w:rsidRPr="004B64AC" w:rsidRDefault="007A467A" w:rsidP="007A467A">
      <w:pPr>
        <w:keepNext/>
        <w:tabs>
          <w:tab w:val="left" w:pos="0"/>
          <w:tab w:val="left" w:pos="1440"/>
        </w:tabs>
        <w:spacing w:line="240" w:lineRule="auto"/>
        <w:ind w:firstLine="567"/>
        <w:rPr>
          <w:sz w:val="24"/>
          <w:szCs w:val="24"/>
        </w:rPr>
      </w:pPr>
      <w:r w:rsidRPr="004B64AC">
        <w:rPr>
          <w:sz w:val="24"/>
          <w:szCs w:val="24"/>
        </w:rPr>
        <w:t>Технические решения, принятые при выполнении работ, должны соответствовать требованиям экологических, санитарно-гигиенических, противопожарных и других норм, действующих на территории Российской Федерации.</w:t>
      </w:r>
    </w:p>
    <w:p w:rsidR="007A467A" w:rsidRPr="004B64AC" w:rsidRDefault="007A467A" w:rsidP="007A467A">
      <w:pPr>
        <w:widowControl w:val="0"/>
        <w:tabs>
          <w:tab w:val="left" w:pos="708"/>
        </w:tabs>
        <w:spacing w:line="240" w:lineRule="auto"/>
        <w:ind w:firstLine="567"/>
        <w:rPr>
          <w:sz w:val="24"/>
          <w:szCs w:val="24"/>
        </w:rPr>
      </w:pPr>
      <w:r w:rsidRPr="004B64AC">
        <w:rPr>
          <w:sz w:val="24"/>
          <w:szCs w:val="24"/>
        </w:rPr>
        <w:t>После завершения работ Подрядчик должен произвести уборку прилегающей территории, вывезти весь мусор, неиспользованные материалы и оборудование, освободить территорию объекта от принадлежащей Подрядчику строительной техники, механизмов, приспособлений, инструментов, временных сооружений и другого имущества. Подрядчик должен организовать вывоз мусора в соответствии с требованиями действующего законодательства.</w:t>
      </w:r>
    </w:p>
    <w:p w:rsidR="007A467A" w:rsidRPr="004B64AC" w:rsidRDefault="007A467A" w:rsidP="007A467A">
      <w:pPr>
        <w:widowControl w:val="0"/>
        <w:tabs>
          <w:tab w:val="left" w:pos="708"/>
        </w:tabs>
        <w:spacing w:line="240" w:lineRule="auto"/>
        <w:ind w:firstLine="567"/>
        <w:rPr>
          <w:sz w:val="24"/>
          <w:szCs w:val="24"/>
        </w:rPr>
      </w:pPr>
    </w:p>
    <w:p w:rsidR="007A467A" w:rsidRPr="004B64AC" w:rsidRDefault="007A467A" w:rsidP="007A467A">
      <w:pPr>
        <w:widowControl w:val="0"/>
        <w:tabs>
          <w:tab w:val="left" w:pos="708"/>
        </w:tabs>
        <w:spacing w:line="240" w:lineRule="auto"/>
        <w:ind w:firstLine="567"/>
        <w:rPr>
          <w:sz w:val="24"/>
          <w:szCs w:val="24"/>
        </w:rPr>
      </w:pPr>
      <w:r w:rsidRPr="004B64AC">
        <w:rPr>
          <w:sz w:val="24"/>
          <w:szCs w:val="24"/>
        </w:rPr>
        <w:lastRenderedPageBreak/>
        <w:t>Транспортное обеспечение:</w:t>
      </w:r>
    </w:p>
    <w:p w:rsidR="007A467A" w:rsidRPr="004B64AC" w:rsidRDefault="007A467A" w:rsidP="007A467A">
      <w:pPr>
        <w:widowControl w:val="0"/>
        <w:tabs>
          <w:tab w:val="left" w:pos="708"/>
        </w:tabs>
        <w:spacing w:line="240" w:lineRule="auto"/>
        <w:ind w:firstLine="567"/>
        <w:rPr>
          <w:sz w:val="24"/>
          <w:szCs w:val="24"/>
        </w:rPr>
      </w:pPr>
      <w:r w:rsidRPr="004B64AC">
        <w:rPr>
          <w:sz w:val="24"/>
          <w:szCs w:val="24"/>
        </w:rPr>
        <w:t>Подрядчик самостоятельно выполняет транспортное обеспечение работ, в том числе:</w:t>
      </w:r>
    </w:p>
    <w:p w:rsidR="007A467A" w:rsidRPr="004B64AC" w:rsidRDefault="007A467A" w:rsidP="007A467A">
      <w:pPr>
        <w:widowControl w:val="0"/>
        <w:tabs>
          <w:tab w:val="left" w:pos="708"/>
        </w:tabs>
        <w:spacing w:line="240" w:lineRule="auto"/>
        <w:ind w:firstLine="567"/>
        <w:rPr>
          <w:sz w:val="24"/>
          <w:szCs w:val="24"/>
        </w:rPr>
      </w:pPr>
      <w:r w:rsidRPr="004B64AC">
        <w:rPr>
          <w:sz w:val="24"/>
          <w:szCs w:val="24"/>
        </w:rPr>
        <w:t>- доставку персонала на объект и обратно;</w:t>
      </w:r>
    </w:p>
    <w:p w:rsidR="007A467A" w:rsidRPr="004B64AC" w:rsidRDefault="007A467A" w:rsidP="007A467A">
      <w:pPr>
        <w:widowControl w:val="0"/>
        <w:tabs>
          <w:tab w:val="left" w:pos="708"/>
        </w:tabs>
        <w:spacing w:line="240" w:lineRule="auto"/>
        <w:ind w:firstLine="567"/>
        <w:rPr>
          <w:sz w:val="24"/>
          <w:szCs w:val="24"/>
        </w:rPr>
      </w:pPr>
      <w:r w:rsidRPr="004B64AC">
        <w:rPr>
          <w:sz w:val="24"/>
          <w:szCs w:val="24"/>
        </w:rPr>
        <w:t>- перевозку и доставку оборудования, материалов (в том числе вспомогательных);</w:t>
      </w:r>
    </w:p>
    <w:p w:rsidR="007A467A" w:rsidRPr="004B64AC" w:rsidRDefault="007A467A" w:rsidP="007A467A">
      <w:pPr>
        <w:widowControl w:val="0"/>
        <w:tabs>
          <w:tab w:val="left" w:pos="708"/>
        </w:tabs>
        <w:spacing w:line="240" w:lineRule="auto"/>
        <w:ind w:firstLine="567"/>
        <w:rPr>
          <w:sz w:val="24"/>
          <w:szCs w:val="24"/>
        </w:rPr>
      </w:pPr>
      <w:r w:rsidRPr="004B64AC">
        <w:rPr>
          <w:sz w:val="24"/>
          <w:szCs w:val="24"/>
        </w:rPr>
        <w:t>- во время транспортировки оборудования, материалов ответственность за сохранность перевозимого груза несет Подрядчик.</w:t>
      </w:r>
    </w:p>
    <w:p w:rsidR="007A467A" w:rsidRPr="004B64AC" w:rsidRDefault="007A467A" w:rsidP="007A467A">
      <w:pPr>
        <w:widowControl w:val="0"/>
        <w:tabs>
          <w:tab w:val="left" w:pos="708"/>
        </w:tabs>
        <w:spacing w:line="240" w:lineRule="auto"/>
        <w:ind w:firstLine="567"/>
        <w:rPr>
          <w:sz w:val="24"/>
          <w:szCs w:val="24"/>
        </w:rPr>
      </w:pPr>
    </w:p>
    <w:p w:rsidR="007A467A" w:rsidRPr="004B64AC" w:rsidRDefault="007A467A" w:rsidP="007A467A">
      <w:pPr>
        <w:widowControl w:val="0"/>
        <w:tabs>
          <w:tab w:val="left" w:pos="708"/>
        </w:tabs>
        <w:spacing w:line="240" w:lineRule="auto"/>
        <w:ind w:firstLine="567"/>
        <w:rPr>
          <w:sz w:val="24"/>
          <w:szCs w:val="24"/>
        </w:rPr>
      </w:pPr>
      <w:r w:rsidRPr="00591AD0">
        <w:rPr>
          <w:sz w:val="24"/>
          <w:szCs w:val="24"/>
        </w:rPr>
        <w:t xml:space="preserve">Гарантийный срок на результат работ составляет </w:t>
      </w:r>
      <w:r>
        <w:rPr>
          <w:sz w:val="24"/>
          <w:szCs w:val="24"/>
        </w:rPr>
        <w:t>2</w:t>
      </w:r>
      <w:r w:rsidRPr="00FC1FDC">
        <w:rPr>
          <w:sz w:val="24"/>
          <w:szCs w:val="24"/>
        </w:rPr>
        <w:t xml:space="preserve"> года</w:t>
      </w:r>
      <w:r w:rsidRPr="00FF5620">
        <w:rPr>
          <w:sz w:val="24"/>
          <w:szCs w:val="24"/>
        </w:rPr>
        <w:t xml:space="preserve"> со</w:t>
      </w:r>
      <w:r w:rsidRPr="00554D13">
        <w:rPr>
          <w:sz w:val="24"/>
          <w:szCs w:val="24"/>
        </w:rPr>
        <w:t xml:space="preserve"> дня подписания Сторонами документа о приемке, свидетельствующего о полном исполнении Контракта.</w:t>
      </w:r>
    </w:p>
    <w:p w:rsidR="007A467A" w:rsidRPr="004B64AC" w:rsidRDefault="007A467A" w:rsidP="007A467A">
      <w:pPr>
        <w:widowControl w:val="0"/>
        <w:tabs>
          <w:tab w:val="left" w:pos="708"/>
        </w:tabs>
        <w:spacing w:line="240" w:lineRule="auto"/>
        <w:ind w:firstLine="567"/>
        <w:rPr>
          <w:sz w:val="24"/>
          <w:szCs w:val="24"/>
        </w:rPr>
      </w:pPr>
      <w:r w:rsidRPr="004B64AC">
        <w:rPr>
          <w:sz w:val="24"/>
          <w:szCs w:val="24"/>
        </w:rPr>
        <w:t>Срок гарантии на материалы и оборудование, используемые при выполнении работ, должен быть не менее срока, установленного производителем. В случае</w:t>
      </w:r>
      <w:proofErr w:type="gramStart"/>
      <w:r w:rsidRPr="004B64AC">
        <w:rPr>
          <w:sz w:val="24"/>
          <w:szCs w:val="24"/>
        </w:rPr>
        <w:t>,</w:t>
      </w:r>
      <w:proofErr w:type="gramEnd"/>
      <w:r w:rsidRPr="004B64AC">
        <w:rPr>
          <w:sz w:val="24"/>
          <w:szCs w:val="24"/>
        </w:rPr>
        <w:t xml:space="preserve"> если срок гарантии на материалы и оборудование, используемые при выполнении работ, производителем не установлен, то он должен составлять не менее 24 (Двадцати четырех) месяцев со дня подписания Сторонами документов о приемке.</w:t>
      </w:r>
    </w:p>
    <w:p w:rsidR="007A467A" w:rsidRPr="004B64AC" w:rsidRDefault="007A467A" w:rsidP="007A467A">
      <w:pPr>
        <w:widowControl w:val="0"/>
        <w:tabs>
          <w:tab w:val="left" w:pos="708"/>
        </w:tabs>
        <w:spacing w:line="240" w:lineRule="auto"/>
        <w:ind w:firstLine="567"/>
        <w:rPr>
          <w:sz w:val="24"/>
          <w:szCs w:val="24"/>
        </w:rPr>
      </w:pPr>
      <w:r w:rsidRPr="004B64AC">
        <w:rPr>
          <w:sz w:val="24"/>
          <w:szCs w:val="24"/>
        </w:rPr>
        <w:t>Подрядчик несет ответственность в период гарантийного срока за материальный и/или физический ущерб третьим лица. Подрядчик несет имущественную, административную и иную ответственность перед третьими лицами за последствия дорожно-транспортных происшествий (далее – ДТП), произошедших вследствие неудовлетворительных дорожных условий (за исключением ДТП, произошедших вследствие обстоятельств непреодолимой силы). Подрядчик обязан компенсировать ущерб, включая судебные издержки, связанные с травмами или ущербом, нанесенным третьим лицам, возникший вследствие невыполнения и/или ненадлежащего выполнения подрядчиком работ в соответствии с контрактом или вследствие нарушения имущественных прав.</w:t>
      </w:r>
    </w:p>
    <w:p w:rsidR="007A467A" w:rsidRPr="004B64AC" w:rsidRDefault="007A467A" w:rsidP="007A467A">
      <w:pPr>
        <w:widowControl w:val="0"/>
        <w:tabs>
          <w:tab w:val="left" w:pos="708"/>
        </w:tabs>
        <w:spacing w:line="240" w:lineRule="auto"/>
        <w:ind w:firstLine="567"/>
        <w:rPr>
          <w:sz w:val="24"/>
          <w:szCs w:val="24"/>
        </w:rPr>
      </w:pPr>
    </w:p>
    <w:p w:rsidR="00E07FB6" w:rsidRPr="0012343E" w:rsidRDefault="007A467A" w:rsidP="007A467A">
      <w:pPr>
        <w:widowControl w:val="0"/>
        <w:tabs>
          <w:tab w:val="left" w:pos="708"/>
        </w:tabs>
        <w:spacing w:line="240" w:lineRule="auto"/>
        <w:ind w:firstLine="567"/>
        <w:rPr>
          <w:sz w:val="24"/>
          <w:szCs w:val="24"/>
        </w:rPr>
      </w:pPr>
      <w:r w:rsidRPr="004B64AC">
        <w:rPr>
          <w:sz w:val="24"/>
          <w:szCs w:val="24"/>
        </w:rPr>
        <w:t>При исполнении обязательств Подрядчик несет полную ответственность за любую свою деятельность, связанную с воздействием (возможным воздействием) на окружающую среду, в соответствии с природоохранным законодательством Российской Федерации. Соблюдает требования законодательства в части охраны атмосферного воздуха, поверхностных и подземных вод, санитарного и другого природоохранного законодательства.</w:t>
      </w:r>
    </w:p>
    <w:p w:rsidR="00B636EB" w:rsidRPr="000A29B6" w:rsidRDefault="00B636EB" w:rsidP="000A29B6">
      <w:pPr>
        <w:widowControl w:val="0"/>
        <w:suppressAutoHyphens w:val="0"/>
        <w:spacing w:line="240" w:lineRule="auto"/>
        <w:rPr>
          <w:color w:val="000000"/>
          <w:sz w:val="24"/>
          <w:szCs w:val="24"/>
        </w:rPr>
      </w:pPr>
    </w:p>
    <w:p w:rsidR="00B636EB" w:rsidRDefault="00B636EB" w:rsidP="004B3378">
      <w:pPr>
        <w:widowControl w:val="0"/>
        <w:suppressAutoHyphens w:val="0"/>
        <w:spacing w:line="240" w:lineRule="auto"/>
        <w:jc w:val="right"/>
        <w:rPr>
          <w:color w:val="000000"/>
          <w:sz w:val="24"/>
          <w:szCs w:val="24"/>
        </w:rPr>
      </w:pPr>
    </w:p>
    <w:tbl>
      <w:tblPr>
        <w:tblW w:w="0" w:type="auto"/>
        <w:tblLayout w:type="fixed"/>
        <w:tblLook w:val="0000" w:firstRow="0" w:lastRow="0" w:firstColumn="0" w:lastColumn="0" w:noHBand="0" w:noVBand="0"/>
      </w:tblPr>
      <w:tblGrid>
        <w:gridCol w:w="4906"/>
        <w:gridCol w:w="4907"/>
      </w:tblGrid>
      <w:tr w:rsidR="00C4004F" w:rsidRPr="00554D13" w:rsidTr="0019172D">
        <w:trPr>
          <w:trHeight w:val="235"/>
        </w:trPr>
        <w:tc>
          <w:tcPr>
            <w:tcW w:w="4906" w:type="dxa"/>
          </w:tcPr>
          <w:p w:rsidR="00C4004F" w:rsidRPr="00554D13" w:rsidRDefault="00C4004F" w:rsidP="0019172D">
            <w:pPr>
              <w:snapToGrid w:val="0"/>
              <w:spacing w:line="240" w:lineRule="auto"/>
              <w:ind w:firstLine="0"/>
              <w:jc w:val="center"/>
              <w:rPr>
                <w:b/>
                <w:sz w:val="24"/>
                <w:szCs w:val="24"/>
              </w:rPr>
            </w:pPr>
            <w:r w:rsidRPr="00554D13">
              <w:rPr>
                <w:b/>
                <w:sz w:val="24"/>
                <w:szCs w:val="24"/>
              </w:rPr>
              <w:t>Заказчик:</w:t>
            </w:r>
          </w:p>
          <w:p w:rsidR="00C4004F" w:rsidRPr="00554D13" w:rsidRDefault="00C4004F" w:rsidP="0019172D">
            <w:pPr>
              <w:spacing w:line="240" w:lineRule="auto"/>
              <w:ind w:firstLine="0"/>
              <w:jc w:val="left"/>
              <w:rPr>
                <w:b/>
                <w:sz w:val="24"/>
                <w:szCs w:val="24"/>
              </w:rPr>
            </w:pPr>
            <w:r w:rsidRPr="00554D13">
              <w:rPr>
                <w:b/>
                <w:sz w:val="24"/>
                <w:szCs w:val="24"/>
              </w:rPr>
              <w:t xml:space="preserve">Администрация </w:t>
            </w:r>
            <w:proofErr w:type="spellStart"/>
            <w:r w:rsidR="00FB0CC9">
              <w:rPr>
                <w:b/>
                <w:sz w:val="24"/>
                <w:szCs w:val="24"/>
              </w:rPr>
              <w:t>Корниловского</w:t>
            </w:r>
            <w:proofErr w:type="spellEnd"/>
            <w:r w:rsidRPr="00554D13">
              <w:rPr>
                <w:b/>
                <w:sz w:val="24"/>
                <w:szCs w:val="24"/>
              </w:rPr>
              <w:t xml:space="preserve"> сельского поселения</w:t>
            </w:r>
          </w:p>
          <w:p w:rsidR="00C4004F" w:rsidRPr="00554D13" w:rsidRDefault="00C4004F" w:rsidP="0019172D">
            <w:pPr>
              <w:spacing w:line="240" w:lineRule="auto"/>
              <w:ind w:firstLine="0"/>
              <w:contextualSpacing/>
              <w:jc w:val="left"/>
              <w:rPr>
                <w:sz w:val="24"/>
                <w:szCs w:val="24"/>
              </w:rPr>
            </w:pPr>
          </w:p>
          <w:p w:rsidR="00C4004F" w:rsidRPr="00554D13" w:rsidRDefault="00C4004F" w:rsidP="0060186A">
            <w:pPr>
              <w:snapToGrid w:val="0"/>
              <w:spacing w:line="240" w:lineRule="auto"/>
              <w:ind w:firstLine="0"/>
              <w:jc w:val="left"/>
              <w:rPr>
                <w:sz w:val="24"/>
                <w:szCs w:val="24"/>
              </w:rPr>
            </w:pPr>
            <w:r w:rsidRPr="00554D13">
              <w:rPr>
                <w:sz w:val="24"/>
                <w:szCs w:val="24"/>
              </w:rPr>
              <w:t>________________ /</w:t>
            </w:r>
            <w:r w:rsidR="0060186A">
              <w:rPr>
                <w:sz w:val="24"/>
                <w:szCs w:val="24"/>
              </w:rPr>
              <w:t>_______________</w:t>
            </w:r>
            <w:r w:rsidRPr="00554D13">
              <w:rPr>
                <w:sz w:val="24"/>
                <w:szCs w:val="24"/>
              </w:rPr>
              <w:t>/</w:t>
            </w:r>
          </w:p>
        </w:tc>
        <w:tc>
          <w:tcPr>
            <w:tcW w:w="4907" w:type="dxa"/>
          </w:tcPr>
          <w:p w:rsidR="00C4004F" w:rsidRPr="00554D13" w:rsidRDefault="00C4004F" w:rsidP="0019172D">
            <w:pPr>
              <w:snapToGrid w:val="0"/>
              <w:spacing w:line="240" w:lineRule="auto"/>
              <w:ind w:firstLine="56"/>
              <w:jc w:val="center"/>
              <w:rPr>
                <w:b/>
                <w:sz w:val="24"/>
                <w:szCs w:val="24"/>
              </w:rPr>
            </w:pPr>
            <w:r w:rsidRPr="00554D13">
              <w:rPr>
                <w:b/>
                <w:sz w:val="24"/>
                <w:szCs w:val="24"/>
              </w:rPr>
              <w:t>Подрядчик:</w:t>
            </w:r>
          </w:p>
          <w:p w:rsidR="00C4004F" w:rsidRPr="00554D13" w:rsidRDefault="00C4004F" w:rsidP="0019172D">
            <w:pPr>
              <w:snapToGrid w:val="0"/>
              <w:spacing w:line="240" w:lineRule="auto"/>
              <w:ind w:firstLine="56"/>
              <w:rPr>
                <w:sz w:val="24"/>
                <w:szCs w:val="24"/>
              </w:rPr>
            </w:pPr>
          </w:p>
          <w:p w:rsidR="00C4004F" w:rsidRPr="00554D13" w:rsidRDefault="00C4004F" w:rsidP="0019172D">
            <w:pPr>
              <w:snapToGrid w:val="0"/>
              <w:spacing w:line="240" w:lineRule="auto"/>
              <w:ind w:firstLine="56"/>
              <w:rPr>
                <w:sz w:val="24"/>
                <w:szCs w:val="24"/>
              </w:rPr>
            </w:pPr>
          </w:p>
          <w:p w:rsidR="00C4004F" w:rsidRPr="00554D13" w:rsidRDefault="00C4004F" w:rsidP="0019172D">
            <w:pPr>
              <w:snapToGrid w:val="0"/>
              <w:spacing w:line="240" w:lineRule="auto"/>
              <w:ind w:firstLine="56"/>
              <w:rPr>
                <w:sz w:val="24"/>
                <w:szCs w:val="24"/>
              </w:rPr>
            </w:pPr>
          </w:p>
          <w:p w:rsidR="00C4004F" w:rsidRPr="00554D13" w:rsidRDefault="00C4004F" w:rsidP="0019172D">
            <w:pPr>
              <w:snapToGrid w:val="0"/>
              <w:spacing w:line="240" w:lineRule="auto"/>
              <w:ind w:firstLine="56"/>
              <w:rPr>
                <w:sz w:val="24"/>
                <w:szCs w:val="24"/>
              </w:rPr>
            </w:pPr>
            <w:r w:rsidRPr="00554D13">
              <w:rPr>
                <w:sz w:val="24"/>
                <w:szCs w:val="24"/>
              </w:rPr>
              <w:t>_________________ /____________/</w:t>
            </w:r>
          </w:p>
        </w:tc>
      </w:tr>
    </w:tbl>
    <w:p w:rsidR="00C4004F" w:rsidRPr="00554D13" w:rsidRDefault="00C4004F" w:rsidP="00C4004F">
      <w:pPr>
        <w:widowControl w:val="0"/>
        <w:suppressAutoHyphens w:val="0"/>
        <w:spacing w:line="240" w:lineRule="auto"/>
        <w:jc w:val="left"/>
        <w:rPr>
          <w:color w:val="000000"/>
          <w:sz w:val="24"/>
          <w:szCs w:val="24"/>
        </w:rPr>
      </w:pPr>
    </w:p>
    <w:p w:rsidR="004B3378" w:rsidRPr="00554D13" w:rsidRDefault="004B3378" w:rsidP="004B3378">
      <w:pPr>
        <w:widowControl w:val="0"/>
        <w:suppressAutoHyphens w:val="0"/>
        <w:spacing w:line="240" w:lineRule="auto"/>
        <w:jc w:val="right"/>
        <w:rPr>
          <w:color w:val="000000"/>
          <w:sz w:val="24"/>
          <w:szCs w:val="24"/>
        </w:rPr>
      </w:pPr>
    </w:p>
    <w:p w:rsidR="004B3378" w:rsidRPr="00554D13" w:rsidRDefault="004B3378" w:rsidP="00A7775F">
      <w:pPr>
        <w:widowControl w:val="0"/>
        <w:numPr>
          <w:ilvl w:val="0"/>
          <w:numId w:val="1"/>
        </w:numPr>
        <w:suppressAutoHyphens w:val="0"/>
        <w:spacing w:line="240" w:lineRule="auto"/>
        <w:jc w:val="right"/>
        <w:rPr>
          <w:color w:val="000000"/>
          <w:sz w:val="24"/>
          <w:szCs w:val="24"/>
        </w:rPr>
        <w:sectPr w:rsidR="004B3378" w:rsidRPr="00554D13" w:rsidSect="00DB7594">
          <w:pgSz w:w="11906" w:h="16838"/>
          <w:pgMar w:top="1134" w:right="851" w:bottom="1134" w:left="1418" w:header="720" w:footer="709" w:gutter="0"/>
          <w:cols w:space="720"/>
          <w:docGrid w:linePitch="381"/>
        </w:sectPr>
      </w:pPr>
    </w:p>
    <w:p w:rsidR="004B3378" w:rsidRPr="00554D13" w:rsidRDefault="004B3378" w:rsidP="00A7775F">
      <w:pPr>
        <w:widowControl w:val="0"/>
        <w:numPr>
          <w:ilvl w:val="0"/>
          <w:numId w:val="1"/>
        </w:numPr>
        <w:suppressAutoHyphens w:val="0"/>
        <w:spacing w:line="240" w:lineRule="auto"/>
        <w:jc w:val="right"/>
        <w:rPr>
          <w:color w:val="000000"/>
          <w:sz w:val="24"/>
          <w:szCs w:val="24"/>
        </w:rPr>
      </w:pPr>
    </w:p>
    <w:p w:rsidR="00A7775F" w:rsidRPr="00554D13" w:rsidRDefault="00A7775F" w:rsidP="00A7775F">
      <w:pPr>
        <w:widowControl w:val="0"/>
        <w:numPr>
          <w:ilvl w:val="0"/>
          <w:numId w:val="1"/>
        </w:numPr>
        <w:suppressAutoHyphens w:val="0"/>
        <w:spacing w:line="240" w:lineRule="auto"/>
        <w:jc w:val="right"/>
        <w:rPr>
          <w:color w:val="000000"/>
          <w:sz w:val="24"/>
          <w:szCs w:val="24"/>
        </w:rPr>
      </w:pPr>
      <w:r w:rsidRPr="00554D13">
        <w:rPr>
          <w:color w:val="000000"/>
          <w:sz w:val="24"/>
          <w:szCs w:val="24"/>
        </w:rPr>
        <w:t xml:space="preserve">Приложение </w:t>
      </w:r>
      <w:r w:rsidR="00B564C5" w:rsidRPr="00554D13">
        <w:rPr>
          <w:color w:val="000000"/>
          <w:sz w:val="24"/>
          <w:szCs w:val="24"/>
        </w:rPr>
        <w:t>4</w:t>
      </w:r>
      <w:r w:rsidRPr="00554D13">
        <w:rPr>
          <w:color w:val="000000"/>
          <w:sz w:val="24"/>
          <w:szCs w:val="24"/>
        </w:rPr>
        <w:t xml:space="preserve"> к Контракту </w:t>
      </w:r>
      <w:r w:rsidR="00D06528" w:rsidRPr="00D06528">
        <w:rPr>
          <w:color w:val="000000"/>
          <w:sz w:val="24"/>
          <w:szCs w:val="24"/>
        </w:rPr>
        <w:t>№ _____ от ______ 20__ года</w:t>
      </w:r>
    </w:p>
    <w:p w:rsidR="00A7775F" w:rsidRPr="00554D13" w:rsidRDefault="00A7775F" w:rsidP="00A7775F">
      <w:pPr>
        <w:widowControl w:val="0"/>
        <w:numPr>
          <w:ilvl w:val="0"/>
          <w:numId w:val="1"/>
        </w:numPr>
        <w:suppressAutoHyphens w:val="0"/>
        <w:spacing w:line="240" w:lineRule="auto"/>
        <w:jc w:val="right"/>
        <w:rPr>
          <w:color w:val="000000"/>
          <w:sz w:val="24"/>
          <w:szCs w:val="24"/>
        </w:rPr>
      </w:pPr>
    </w:p>
    <w:p w:rsidR="00A7775F" w:rsidRPr="00554D13" w:rsidRDefault="00A7775F" w:rsidP="00A7775F">
      <w:pPr>
        <w:widowControl w:val="0"/>
        <w:numPr>
          <w:ilvl w:val="0"/>
          <w:numId w:val="1"/>
        </w:numPr>
        <w:suppressAutoHyphens w:val="0"/>
        <w:spacing w:line="240" w:lineRule="auto"/>
        <w:jc w:val="center"/>
        <w:rPr>
          <w:sz w:val="24"/>
          <w:szCs w:val="24"/>
        </w:rPr>
      </w:pPr>
      <w:r w:rsidRPr="00554D13">
        <w:rPr>
          <w:sz w:val="24"/>
          <w:szCs w:val="24"/>
        </w:rPr>
        <w:t xml:space="preserve">График </w:t>
      </w:r>
      <w:r w:rsidR="00A2287C" w:rsidRPr="000A29B6">
        <w:rPr>
          <w:sz w:val="24"/>
          <w:szCs w:val="24"/>
        </w:rPr>
        <w:t>выполнения работ по ремонту</w:t>
      </w:r>
    </w:p>
    <w:p w:rsidR="00A7775F" w:rsidRPr="00554D13" w:rsidRDefault="00A7775F" w:rsidP="00A7775F">
      <w:pPr>
        <w:widowControl w:val="0"/>
        <w:numPr>
          <w:ilvl w:val="0"/>
          <w:numId w:val="1"/>
        </w:numPr>
        <w:suppressAutoHyphens w:val="0"/>
        <w:spacing w:line="240" w:lineRule="auto"/>
        <w:jc w:val="center"/>
        <w:rPr>
          <w:sz w:val="24"/>
          <w:szCs w:val="24"/>
        </w:rPr>
      </w:pPr>
    </w:p>
    <w:p w:rsidR="00A7775F" w:rsidRPr="00554D13" w:rsidRDefault="00A7775F" w:rsidP="00A7775F">
      <w:pPr>
        <w:widowControl w:val="0"/>
        <w:numPr>
          <w:ilvl w:val="0"/>
          <w:numId w:val="1"/>
        </w:numPr>
        <w:suppressAutoHyphens w:val="0"/>
        <w:spacing w:line="240" w:lineRule="auto"/>
        <w:jc w:val="center"/>
        <w:rPr>
          <w:sz w:val="24"/>
          <w:szCs w:val="24"/>
        </w:rPr>
      </w:pPr>
    </w:p>
    <w:tbl>
      <w:tblPr>
        <w:tblW w:w="10348"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28"/>
        <w:gridCol w:w="1843"/>
        <w:gridCol w:w="4677"/>
      </w:tblGrid>
      <w:tr w:rsidR="00A7775F" w:rsidRPr="00554D13" w:rsidTr="006E1BCA">
        <w:tc>
          <w:tcPr>
            <w:tcW w:w="3828" w:type="dxa"/>
          </w:tcPr>
          <w:p w:rsidR="00A7775F" w:rsidRPr="00554D13" w:rsidRDefault="00A7775F" w:rsidP="00DB7594">
            <w:pPr>
              <w:widowControl w:val="0"/>
              <w:suppressAutoHyphens w:val="0"/>
              <w:spacing w:line="240" w:lineRule="auto"/>
              <w:ind w:firstLine="0"/>
              <w:jc w:val="center"/>
              <w:rPr>
                <w:sz w:val="24"/>
                <w:szCs w:val="24"/>
              </w:rPr>
            </w:pPr>
            <w:r w:rsidRPr="00554D13">
              <w:rPr>
                <w:sz w:val="24"/>
                <w:szCs w:val="24"/>
              </w:rPr>
              <w:t xml:space="preserve">Наименование работ </w:t>
            </w:r>
          </w:p>
        </w:tc>
        <w:tc>
          <w:tcPr>
            <w:tcW w:w="1843" w:type="dxa"/>
          </w:tcPr>
          <w:p w:rsidR="00A7775F" w:rsidRPr="00554D13" w:rsidRDefault="00E63589" w:rsidP="00DB7594">
            <w:pPr>
              <w:widowControl w:val="0"/>
              <w:suppressAutoHyphens w:val="0"/>
              <w:spacing w:line="240" w:lineRule="auto"/>
              <w:ind w:firstLine="0"/>
              <w:jc w:val="center"/>
              <w:rPr>
                <w:sz w:val="24"/>
                <w:szCs w:val="24"/>
              </w:rPr>
            </w:pPr>
            <w:r w:rsidRPr="00554D13">
              <w:rPr>
                <w:sz w:val="24"/>
                <w:szCs w:val="24"/>
              </w:rPr>
              <w:t>Срок начала выполнения работ</w:t>
            </w:r>
          </w:p>
        </w:tc>
        <w:tc>
          <w:tcPr>
            <w:tcW w:w="4677" w:type="dxa"/>
          </w:tcPr>
          <w:p w:rsidR="00A7775F" w:rsidRPr="00554D13" w:rsidRDefault="00E63589" w:rsidP="00DB7594">
            <w:pPr>
              <w:widowControl w:val="0"/>
              <w:suppressAutoHyphens w:val="0"/>
              <w:spacing w:line="240" w:lineRule="auto"/>
              <w:ind w:firstLine="0"/>
              <w:jc w:val="center"/>
              <w:rPr>
                <w:sz w:val="24"/>
                <w:szCs w:val="24"/>
              </w:rPr>
            </w:pPr>
            <w:r w:rsidRPr="00554D13">
              <w:rPr>
                <w:sz w:val="24"/>
                <w:szCs w:val="24"/>
              </w:rPr>
              <w:t>Срок окончания выполнения работ</w:t>
            </w:r>
          </w:p>
        </w:tc>
      </w:tr>
      <w:tr w:rsidR="00A7775F" w:rsidRPr="00554D13" w:rsidTr="006E1BCA">
        <w:tc>
          <w:tcPr>
            <w:tcW w:w="3828" w:type="dxa"/>
          </w:tcPr>
          <w:p w:rsidR="00A7775F" w:rsidRPr="00B04065" w:rsidRDefault="00D46A8B" w:rsidP="00B04065">
            <w:pPr>
              <w:widowControl w:val="0"/>
              <w:suppressAutoHyphens w:val="0"/>
              <w:spacing w:line="240" w:lineRule="auto"/>
              <w:ind w:firstLine="0"/>
              <w:rPr>
                <w:sz w:val="24"/>
                <w:szCs w:val="24"/>
              </w:rPr>
            </w:pPr>
            <w:proofErr w:type="gramStart"/>
            <w:r w:rsidRPr="003A6783">
              <w:rPr>
                <w:bCs/>
                <w:sz w:val="24"/>
                <w:szCs w:val="24"/>
              </w:rPr>
              <w:t xml:space="preserve">Ремонт (отсыпка щебнем) дороги с. </w:t>
            </w:r>
            <w:proofErr w:type="spellStart"/>
            <w:r w:rsidRPr="003A6783">
              <w:rPr>
                <w:bCs/>
                <w:sz w:val="24"/>
                <w:szCs w:val="24"/>
              </w:rPr>
              <w:t>Корнилово</w:t>
            </w:r>
            <w:proofErr w:type="spellEnd"/>
            <w:r w:rsidRPr="003A6783">
              <w:rPr>
                <w:bCs/>
                <w:sz w:val="24"/>
                <w:szCs w:val="24"/>
              </w:rPr>
              <w:t xml:space="preserve"> ул. Рождественская (от ул. Вознесенская в сторону ул. Соборной) Томского района Томской области</w:t>
            </w:r>
            <w:proofErr w:type="gramEnd"/>
          </w:p>
        </w:tc>
        <w:tc>
          <w:tcPr>
            <w:tcW w:w="1843" w:type="dxa"/>
          </w:tcPr>
          <w:p w:rsidR="00A7775F" w:rsidRPr="00B04065" w:rsidRDefault="00A7775F" w:rsidP="00DB7594">
            <w:pPr>
              <w:widowControl w:val="0"/>
              <w:suppressAutoHyphens w:val="0"/>
              <w:spacing w:line="240" w:lineRule="auto"/>
              <w:ind w:firstLine="0"/>
              <w:jc w:val="center"/>
              <w:rPr>
                <w:sz w:val="24"/>
                <w:szCs w:val="24"/>
              </w:rPr>
            </w:pPr>
            <w:proofErr w:type="gramStart"/>
            <w:r w:rsidRPr="00B04065">
              <w:rPr>
                <w:sz w:val="24"/>
                <w:szCs w:val="24"/>
              </w:rPr>
              <w:t>с даты заключения</w:t>
            </w:r>
            <w:proofErr w:type="gramEnd"/>
            <w:r w:rsidRPr="00B04065">
              <w:rPr>
                <w:sz w:val="24"/>
                <w:szCs w:val="24"/>
              </w:rPr>
              <w:t xml:space="preserve"> контракта</w:t>
            </w:r>
          </w:p>
        </w:tc>
        <w:tc>
          <w:tcPr>
            <w:tcW w:w="4677" w:type="dxa"/>
          </w:tcPr>
          <w:p w:rsidR="00A7775F" w:rsidRPr="00B04065" w:rsidRDefault="00D46A8B" w:rsidP="009A1020">
            <w:pPr>
              <w:widowControl w:val="0"/>
              <w:suppressAutoHyphens w:val="0"/>
              <w:spacing w:line="240" w:lineRule="auto"/>
              <w:ind w:firstLine="34"/>
              <w:rPr>
                <w:sz w:val="24"/>
                <w:szCs w:val="24"/>
              </w:rPr>
            </w:pPr>
            <w:r w:rsidRPr="00675F06">
              <w:rPr>
                <w:rFonts w:eastAsiaTheme="minorEastAsia"/>
                <w:bCs/>
                <w:sz w:val="24"/>
                <w:szCs w:val="24"/>
                <w:lang w:eastAsia="ru-RU"/>
              </w:rPr>
              <w:t>не позднее 01 сентября 2025 года</w:t>
            </w:r>
            <w:r w:rsidR="002F06AD" w:rsidRPr="00675F06">
              <w:rPr>
                <w:rFonts w:eastAsiaTheme="minorEastAsia"/>
                <w:bCs/>
                <w:sz w:val="24"/>
                <w:szCs w:val="24"/>
                <w:lang w:eastAsia="ru-RU"/>
              </w:rPr>
              <w:t>.</w:t>
            </w:r>
            <w:bookmarkStart w:id="3" w:name="_GoBack"/>
            <w:bookmarkEnd w:id="3"/>
          </w:p>
        </w:tc>
      </w:tr>
    </w:tbl>
    <w:p w:rsidR="00A7775F" w:rsidRPr="00554D13" w:rsidRDefault="00A7775F" w:rsidP="00A7775F">
      <w:pPr>
        <w:widowControl w:val="0"/>
        <w:numPr>
          <w:ilvl w:val="0"/>
          <w:numId w:val="1"/>
        </w:numPr>
        <w:suppressAutoHyphens w:val="0"/>
        <w:spacing w:line="240" w:lineRule="auto"/>
        <w:jc w:val="center"/>
        <w:rPr>
          <w:sz w:val="24"/>
          <w:szCs w:val="24"/>
        </w:rPr>
      </w:pPr>
    </w:p>
    <w:p w:rsidR="00A7775F" w:rsidRPr="00554D13" w:rsidRDefault="00A7775F" w:rsidP="00A7775F">
      <w:pPr>
        <w:widowControl w:val="0"/>
        <w:numPr>
          <w:ilvl w:val="0"/>
          <w:numId w:val="1"/>
        </w:numPr>
        <w:suppressAutoHyphens w:val="0"/>
        <w:spacing w:line="240" w:lineRule="auto"/>
        <w:jc w:val="center"/>
        <w:rPr>
          <w:sz w:val="24"/>
          <w:szCs w:val="24"/>
        </w:rPr>
      </w:pPr>
    </w:p>
    <w:p w:rsidR="00A7775F" w:rsidRPr="00554D13" w:rsidRDefault="00A7775F" w:rsidP="00A7775F">
      <w:pPr>
        <w:widowControl w:val="0"/>
        <w:numPr>
          <w:ilvl w:val="0"/>
          <w:numId w:val="1"/>
        </w:numPr>
        <w:suppressAutoHyphens w:val="0"/>
        <w:spacing w:line="240" w:lineRule="auto"/>
        <w:jc w:val="center"/>
        <w:rPr>
          <w:sz w:val="24"/>
          <w:szCs w:val="24"/>
        </w:rPr>
      </w:pPr>
    </w:p>
    <w:tbl>
      <w:tblPr>
        <w:tblW w:w="0" w:type="auto"/>
        <w:tblLook w:val="04A0" w:firstRow="1" w:lastRow="0" w:firstColumn="1" w:lastColumn="0" w:noHBand="0" w:noVBand="1"/>
      </w:tblPr>
      <w:tblGrid>
        <w:gridCol w:w="4886"/>
        <w:gridCol w:w="4967"/>
      </w:tblGrid>
      <w:tr w:rsidR="00A7775F" w:rsidRPr="00554D13" w:rsidTr="00DB7594">
        <w:tc>
          <w:tcPr>
            <w:tcW w:w="5068" w:type="dxa"/>
          </w:tcPr>
          <w:p w:rsidR="00A7775F" w:rsidRPr="00554D13" w:rsidRDefault="00A7775F" w:rsidP="00DB7594">
            <w:pPr>
              <w:keepNext/>
              <w:spacing w:line="240" w:lineRule="auto"/>
              <w:ind w:firstLine="0"/>
              <w:jc w:val="left"/>
              <w:rPr>
                <w:sz w:val="24"/>
                <w:szCs w:val="24"/>
              </w:rPr>
            </w:pPr>
            <w:r w:rsidRPr="00554D13">
              <w:rPr>
                <w:sz w:val="24"/>
                <w:szCs w:val="24"/>
              </w:rPr>
              <w:t xml:space="preserve">Заказчик: </w:t>
            </w:r>
          </w:p>
          <w:p w:rsidR="00A7775F" w:rsidRPr="00554D13" w:rsidRDefault="00A7775F" w:rsidP="00DB7594">
            <w:pPr>
              <w:keepNext/>
              <w:spacing w:line="240" w:lineRule="auto"/>
              <w:ind w:firstLine="0"/>
              <w:jc w:val="left"/>
              <w:rPr>
                <w:sz w:val="24"/>
                <w:szCs w:val="24"/>
              </w:rPr>
            </w:pPr>
          </w:p>
          <w:p w:rsidR="00A7775F" w:rsidRPr="00554D13" w:rsidRDefault="00A7775F" w:rsidP="00DB7594">
            <w:pPr>
              <w:keepNext/>
              <w:keepLines/>
              <w:numPr>
                <w:ilvl w:val="1"/>
                <w:numId w:val="0"/>
              </w:numPr>
              <w:tabs>
                <w:tab w:val="num" w:pos="0"/>
              </w:tabs>
              <w:spacing w:line="240" w:lineRule="auto"/>
              <w:jc w:val="left"/>
              <w:outlineLvl w:val="1"/>
              <w:rPr>
                <w:sz w:val="24"/>
                <w:szCs w:val="24"/>
              </w:rPr>
            </w:pPr>
          </w:p>
          <w:p w:rsidR="00A7775F" w:rsidRPr="00554D13" w:rsidRDefault="00A7775F" w:rsidP="00DB7594">
            <w:pPr>
              <w:keepNext/>
              <w:keepLines/>
              <w:numPr>
                <w:ilvl w:val="1"/>
                <w:numId w:val="0"/>
              </w:numPr>
              <w:tabs>
                <w:tab w:val="num" w:pos="0"/>
              </w:tabs>
              <w:spacing w:line="240" w:lineRule="auto"/>
              <w:jc w:val="left"/>
              <w:outlineLvl w:val="1"/>
              <w:rPr>
                <w:sz w:val="24"/>
                <w:szCs w:val="24"/>
              </w:rPr>
            </w:pPr>
            <w:r w:rsidRPr="00554D13">
              <w:rPr>
                <w:sz w:val="24"/>
                <w:szCs w:val="24"/>
              </w:rPr>
              <w:t>______________/______________/</w:t>
            </w:r>
          </w:p>
          <w:p w:rsidR="00A7775F" w:rsidRPr="00554D13" w:rsidRDefault="00A7775F" w:rsidP="00DB7594">
            <w:pPr>
              <w:keepNext/>
              <w:spacing w:line="240" w:lineRule="auto"/>
              <w:ind w:firstLine="0"/>
              <w:jc w:val="left"/>
              <w:rPr>
                <w:color w:val="000000"/>
                <w:sz w:val="24"/>
                <w:szCs w:val="24"/>
              </w:rPr>
            </w:pPr>
            <w:r w:rsidRPr="00554D13">
              <w:rPr>
                <w:sz w:val="24"/>
                <w:szCs w:val="24"/>
              </w:rPr>
              <w:t xml:space="preserve">                             (Ф.И.О.)</w:t>
            </w:r>
          </w:p>
        </w:tc>
        <w:tc>
          <w:tcPr>
            <w:tcW w:w="5069" w:type="dxa"/>
          </w:tcPr>
          <w:p w:rsidR="00A7775F" w:rsidRPr="00554D13" w:rsidRDefault="00A7775F" w:rsidP="00DB7594">
            <w:pPr>
              <w:widowControl w:val="0"/>
              <w:suppressAutoHyphens w:val="0"/>
              <w:spacing w:line="240" w:lineRule="auto"/>
              <w:ind w:firstLine="0"/>
              <w:jc w:val="left"/>
              <w:rPr>
                <w:color w:val="000000"/>
                <w:sz w:val="24"/>
                <w:szCs w:val="24"/>
              </w:rPr>
            </w:pPr>
            <w:r w:rsidRPr="00554D13">
              <w:rPr>
                <w:color w:val="000000"/>
                <w:sz w:val="24"/>
                <w:szCs w:val="24"/>
              </w:rPr>
              <w:t>Подрядчик:</w:t>
            </w:r>
          </w:p>
          <w:p w:rsidR="00A7775F" w:rsidRPr="00554D13" w:rsidRDefault="00A7775F" w:rsidP="00DB7594">
            <w:pPr>
              <w:widowControl w:val="0"/>
              <w:suppressAutoHyphens w:val="0"/>
              <w:spacing w:line="240" w:lineRule="auto"/>
              <w:ind w:firstLine="0"/>
              <w:jc w:val="left"/>
              <w:rPr>
                <w:color w:val="000000"/>
                <w:sz w:val="24"/>
                <w:szCs w:val="24"/>
              </w:rPr>
            </w:pPr>
          </w:p>
          <w:p w:rsidR="00A7775F" w:rsidRPr="00554D13" w:rsidRDefault="00A7775F" w:rsidP="00DB7594">
            <w:pPr>
              <w:keepNext/>
              <w:keepLines/>
              <w:numPr>
                <w:ilvl w:val="1"/>
                <w:numId w:val="0"/>
              </w:numPr>
              <w:tabs>
                <w:tab w:val="num" w:pos="0"/>
              </w:tabs>
              <w:spacing w:line="240" w:lineRule="auto"/>
              <w:jc w:val="left"/>
              <w:outlineLvl w:val="1"/>
              <w:rPr>
                <w:sz w:val="24"/>
                <w:szCs w:val="24"/>
              </w:rPr>
            </w:pPr>
          </w:p>
          <w:p w:rsidR="00A7775F" w:rsidRPr="00554D13" w:rsidRDefault="00A7775F" w:rsidP="00DB7594">
            <w:pPr>
              <w:keepNext/>
              <w:keepLines/>
              <w:numPr>
                <w:ilvl w:val="1"/>
                <w:numId w:val="0"/>
              </w:numPr>
              <w:tabs>
                <w:tab w:val="num" w:pos="0"/>
              </w:tabs>
              <w:spacing w:line="240" w:lineRule="auto"/>
              <w:jc w:val="left"/>
              <w:outlineLvl w:val="1"/>
              <w:rPr>
                <w:sz w:val="24"/>
                <w:szCs w:val="24"/>
              </w:rPr>
            </w:pPr>
            <w:r w:rsidRPr="00554D13">
              <w:rPr>
                <w:sz w:val="24"/>
                <w:szCs w:val="24"/>
              </w:rPr>
              <w:t>_____________/____________________/</w:t>
            </w:r>
          </w:p>
          <w:p w:rsidR="00A7775F" w:rsidRPr="00554D13" w:rsidRDefault="00A7775F" w:rsidP="00DB7594">
            <w:pPr>
              <w:widowControl w:val="0"/>
              <w:suppressAutoHyphens w:val="0"/>
              <w:spacing w:line="240" w:lineRule="auto"/>
              <w:ind w:firstLine="0"/>
              <w:jc w:val="left"/>
              <w:rPr>
                <w:color w:val="000000"/>
                <w:sz w:val="24"/>
                <w:szCs w:val="24"/>
              </w:rPr>
            </w:pPr>
            <w:r w:rsidRPr="00554D13">
              <w:rPr>
                <w:sz w:val="24"/>
                <w:szCs w:val="24"/>
              </w:rPr>
              <w:t xml:space="preserve">                                       (Ф.И.О.)</w:t>
            </w:r>
          </w:p>
        </w:tc>
      </w:tr>
    </w:tbl>
    <w:p w:rsidR="00A7775F" w:rsidRPr="00554D13" w:rsidRDefault="00A7775F" w:rsidP="00A7775F">
      <w:pPr>
        <w:keepNext/>
        <w:keepLines/>
        <w:tabs>
          <w:tab w:val="left" w:pos="0"/>
          <w:tab w:val="left" w:pos="900"/>
        </w:tabs>
        <w:spacing w:line="240" w:lineRule="auto"/>
        <w:ind w:firstLine="0"/>
        <w:contextualSpacing/>
        <w:jc w:val="left"/>
        <w:rPr>
          <w:color w:val="000000"/>
          <w:sz w:val="24"/>
          <w:szCs w:val="24"/>
        </w:rPr>
      </w:pPr>
    </w:p>
    <w:p w:rsidR="00A7775F" w:rsidRPr="00554D13" w:rsidRDefault="00A7775F" w:rsidP="00A7775F">
      <w:pPr>
        <w:keepNext/>
        <w:keepLines/>
        <w:tabs>
          <w:tab w:val="left" w:pos="0"/>
          <w:tab w:val="left" w:pos="900"/>
        </w:tabs>
        <w:spacing w:line="240" w:lineRule="auto"/>
        <w:ind w:firstLine="567"/>
        <w:contextualSpacing/>
        <w:jc w:val="left"/>
        <w:rPr>
          <w:color w:val="000000"/>
          <w:sz w:val="24"/>
          <w:szCs w:val="24"/>
        </w:rPr>
        <w:sectPr w:rsidR="00A7775F" w:rsidRPr="00554D13" w:rsidSect="00DB7594">
          <w:pgSz w:w="11906" w:h="16838"/>
          <w:pgMar w:top="1134" w:right="851" w:bottom="1134" w:left="1418" w:header="720" w:footer="709" w:gutter="0"/>
          <w:cols w:space="720"/>
          <w:docGrid w:linePitch="381"/>
        </w:sectPr>
      </w:pPr>
    </w:p>
    <w:p w:rsidR="00A7775F" w:rsidRPr="00554D13" w:rsidRDefault="00A7775F" w:rsidP="00A7775F">
      <w:pPr>
        <w:widowControl w:val="0"/>
        <w:numPr>
          <w:ilvl w:val="0"/>
          <w:numId w:val="1"/>
        </w:numPr>
        <w:suppressAutoHyphens w:val="0"/>
        <w:spacing w:line="240" w:lineRule="auto"/>
        <w:jc w:val="right"/>
        <w:rPr>
          <w:color w:val="000000"/>
          <w:sz w:val="24"/>
          <w:szCs w:val="24"/>
        </w:rPr>
      </w:pPr>
      <w:r w:rsidRPr="00554D13">
        <w:rPr>
          <w:color w:val="000000"/>
          <w:sz w:val="24"/>
          <w:szCs w:val="24"/>
        </w:rPr>
        <w:lastRenderedPageBreak/>
        <w:t xml:space="preserve">Приложение </w:t>
      </w:r>
      <w:r w:rsidR="00B564C5" w:rsidRPr="00554D13">
        <w:rPr>
          <w:color w:val="000000"/>
          <w:sz w:val="24"/>
          <w:szCs w:val="24"/>
        </w:rPr>
        <w:t>5</w:t>
      </w:r>
      <w:r w:rsidRPr="00554D13">
        <w:rPr>
          <w:color w:val="000000"/>
          <w:sz w:val="24"/>
          <w:szCs w:val="24"/>
        </w:rPr>
        <w:t xml:space="preserve"> к Контракту </w:t>
      </w:r>
      <w:r w:rsidR="00D06528" w:rsidRPr="00D06528">
        <w:rPr>
          <w:color w:val="000000"/>
          <w:sz w:val="24"/>
          <w:szCs w:val="24"/>
        </w:rPr>
        <w:t>№ _____ от ______ 20__ года</w:t>
      </w:r>
    </w:p>
    <w:p w:rsidR="00A7775F" w:rsidRPr="00554D13" w:rsidRDefault="00A7775F" w:rsidP="00A7775F">
      <w:pPr>
        <w:keepNext/>
        <w:keepLines/>
        <w:tabs>
          <w:tab w:val="left" w:pos="0"/>
          <w:tab w:val="left" w:pos="900"/>
        </w:tabs>
        <w:spacing w:line="240" w:lineRule="auto"/>
        <w:ind w:firstLine="567"/>
        <w:contextualSpacing/>
        <w:jc w:val="left"/>
        <w:rPr>
          <w:color w:val="000000"/>
          <w:sz w:val="24"/>
          <w:szCs w:val="24"/>
        </w:rPr>
      </w:pPr>
    </w:p>
    <w:p w:rsidR="00A7775F" w:rsidRPr="00554D13" w:rsidRDefault="00A7775F" w:rsidP="00A7775F">
      <w:pPr>
        <w:keepNext/>
        <w:keepLines/>
        <w:tabs>
          <w:tab w:val="left" w:pos="0"/>
          <w:tab w:val="left" w:pos="900"/>
        </w:tabs>
        <w:spacing w:line="240" w:lineRule="auto"/>
        <w:ind w:firstLine="0"/>
        <w:contextualSpacing/>
        <w:jc w:val="center"/>
        <w:rPr>
          <w:sz w:val="24"/>
          <w:szCs w:val="24"/>
        </w:rPr>
      </w:pPr>
      <w:r w:rsidRPr="00554D13">
        <w:rPr>
          <w:sz w:val="24"/>
          <w:szCs w:val="24"/>
        </w:rPr>
        <w:t>График оплаты выполненных работ</w:t>
      </w:r>
    </w:p>
    <w:p w:rsidR="00A7775F" w:rsidRPr="00554D13" w:rsidRDefault="00A7775F" w:rsidP="00A7775F">
      <w:pPr>
        <w:keepNext/>
        <w:keepLines/>
        <w:tabs>
          <w:tab w:val="left" w:pos="0"/>
          <w:tab w:val="left" w:pos="900"/>
        </w:tabs>
        <w:spacing w:line="240" w:lineRule="auto"/>
        <w:ind w:firstLine="567"/>
        <w:contextualSpacing/>
        <w:jc w:val="left"/>
        <w:rPr>
          <w:sz w:val="24"/>
          <w:szCs w:val="24"/>
        </w:rPr>
      </w:pPr>
    </w:p>
    <w:tbl>
      <w:tblPr>
        <w:tblW w:w="9923"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75" w:type="dxa"/>
          <w:left w:w="0" w:type="dxa"/>
          <w:bottom w:w="75" w:type="dxa"/>
          <w:right w:w="0" w:type="dxa"/>
        </w:tblCellMar>
        <w:tblLook w:val="0000" w:firstRow="0" w:lastRow="0" w:firstColumn="0" w:lastColumn="0" w:noHBand="0" w:noVBand="0"/>
      </w:tblPr>
      <w:tblGrid>
        <w:gridCol w:w="630"/>
        <w:gridCol w:w="5466"/>
        <w:gridCol w:w="3827"/>
      </w:tblGrid>
      <w:tr w:rsidR="00A7775F" w:rsidRPr="00554D13" w:rsidTr="00DB7594">
        <w:trPr>
          <w:trHeight w:val="1059"/>
        </w:trPr>
        <w:tc>
          <w:tcPr>
            <w:tcW w:w="630" w:type="dxa"/>
            <w:vAlign w:val="center"/>
          </w:tcPr>
          <w:p w:rsidR="00A7775F" w:rsidRPr="00554D13" w:rsidRDefault="00A7775F" w:rsidP="00DB7594">
            <w:pPr>
              <w:widowControl w:val="0"/>
              <w:autoSpaceDE w:val="0"/>
              <w:spacing w:line="240" w:lineRule="auto"/>
              <w:ind w:firstLine="0"/>
              <w:jc w:val="center"/>
              <w:rPr>
                <w:color w:val="000000"/>
                <w:sz w:val="24"/>
                <w:szCs w:val="24"/>
              </w:rPr>
            </w:pPr>
            <w:r w:rsidRPr="00554D13">
              <w:rPr>
                <w:color w:val="000000"/>
                <w:sz w:val="24"/>
                <w:szCs w:val="24"/>
              </w:rPr>
              <w:t>№</w:t>
            </w:r>
          </w:p>
        </w:tc>
        <w:tc>
          <w:tcPr>
            <w:tcW w:w="5466" w:type="dxa"/>
            <w:vAlign w:val="center"/>
          </w:tcPr>
          <w:p w:rsidR="00A7775F" w:rsidRPr="00554D13" w:rsidRDefault="00A7775F" w:rsidP="00DB7594">
            <w:pPr>
              <w:widowControl w:val="0"/>
              <w:autoSpaceDE w:val="0"/>
              <w:spacing w:line="240" w:lineRule="auto"/>
              <w:ind w:left="79" w:right="142" w:firstLine="0"/>
              <w:jc w:val="center"/>
              <w:rPr>
                <w:color w:val="000000"/>
                <w:sz w:val="24"/>
                <w:szCs w:val="24"/>
              </w:rPr>
            </w:pPr>
            <w:r w:rsidRPr="00554D13">
              <w:rPr>
                <w:color w:val="000000"/>
                <w:sz w:val="24"/>
                <w:szCs w:val="24"/>
              </w:rPr>
              <w:t xml:space="preserve">Срок оплаты </w:t>
            </w:r>
          </w:p>
        </w:tc>
        <w:tc>
          <w:tcPr>
            <w:tcW w:w="3827" w:type="dxa"/>
            <w:vAlign w:val="center"/>
          </w:tcPr>
          <w:p w:rsidR="00A7775F" w:rsidRPr="00554D13" w:rsidRDefault="00A7775F" w:rsidP="00DB7594">
            <w:pPr>
              <w:widowControl w:val="0"/>
              <w:autoSpaceDE w:val="0"/>
              <w:spacing w:line="240" w:lineRule="auto"/>
              <w:ind w:left="141" w:right="142" w:firstLine="0"/>
              <w:jc w:val="center"/>
              <w:rPr>
                <w:color w:val="000000"/>
                <w:sz w:val="24"/>
                <w:szCs w:val="24"/>
              </w:rPr>
            </w:pPr>
            <w:r w:rsidRPr="00554D13">
              <w:rPr>
                <w:color w:val="000000"/>
                <w:sz w:val="24"/>
                <w:szCs w:val="24"/>
              </w:rPr>
              <w:t xml:space="preserve">Сумма оплаты выполненных работ, руб. (включая НДС / </w:t>
            </w:r>
            <w:proofErr w:type="gramStart"/>
            <w:r w:rsidRPr="00554D13">
              <w:rPr>
                <w:color w:val="000000"/>
                <w:sz w:val="24"/>
                <w:szCs w:val="24"/>
              </w:rPr>
              <w:t>НДС</w:t>
            </w:r>
            <w:proofErr w:type="gramEnd"/>
            <w:r w:rsidRPr="00554D13">
              <w:rPr>
                <w:color w:val="000000"/>
                <w:sz w:val="24"/>
                <w:szCs w:val="24"/>
              </w:rPr>
              <w:t xml:space="preserve"> не облагается)</w:t>
            </w:r>
          </w:p>
        </w:tc>
      </w:tr>
      <w:tr w:rsidR="00A7775F" w:rsidRPr="00554D13" w:rsidTr="00DB7594">
        <w:trPr>
          <w:trHeight w:val="458"/>
        </w:trPr>
        <w:tc>
          <w:tcPr>
            <w:tcW w:w="630" w:type="dxa"/>
          </w:tcPr>
          <w:p w:rsidR="00A7775F" w:rsidRPr="00554D13" w:rsidRDefault="00A7775F" w:rsidP="00DB7594">
            <w:pPr>
              <w:widowControl w:val="0"/>
              <w:autoSpaceDE w:val="0"/>
              <w:snapToGrid w:val="0"/>
              <w:spacing w:line="240" w:lineRule="auto"/>
              <w:ind w:firstLine="0"/>
              <w:jc w:val="center"/>
              <w:rPr>
                <w:color w:val="000000"/>
                <w:sz w:val="24"/>
                <w:szCs w:val="24"/>
              </w:rPr>
            </w:pPr>
            <w:r w:rsidRPr="00554D13">
              <w:rPr>
                <w:color w:val="000000"/>
                <w:sz w:val="24"/>
                <w:szCs w:val="24"/>
              </w:rPr>
              <w:t>1</w:t>
            </w:r>
          </w:p>
        </w:tc>
        <w:tc>
          <w:tcPr>
            <w:tcW w:w="5466" w:type="dxa"/>
          </w:tcPr>
          <w:p w:rsidR="00A7775F" w:rsidRPr="00554D13" w:rsidRDefault="00E461C0" w:rsidP="00952083">
            <w:pPr>
              <w:autoSpaceDE w:val="0"/>
              <w:autoSpaceDN w:val="0"/>
              <w:adjustRightInd w:val="0"/>
              <w:spacing w:line="240" w:lineRule="auto"/>
              <w:ind w:left="79" w:right="142" w:firstLine="0"/>
              <w:rPr>
                <w:i/>
                <w:color w:val="2C0AFA"/>
                <w:sz w:val="24"/>
                <w:szCs w:val="24"/>
              </w:rPr>
            </w:pPr>
            <w:r w:rsidRPr="00554D13">
              <w:rPr>
                <w:sz w:val="24"/>
                <w:szCs w:val="24"/>
              </w:rPr>
              <w:t xml:space="preserve">Оплата результата выполненных работ производится Заказчиком путем перечисления денежных средств на расчетный счет Подрядчика, указанный в Контракте, по факту выполнения работ в течение </w:t>
            </w:r>
            <w:r w:rsidR="008F3DB7" w:rsidRPr="00554D13">
              <w:rPr>
                <w:sz w:val="24"/>
                <w:szCs w:val="24"/>
              </w:rPr>
              <w:t>7</w:t>
            </w:r>
            <w:r w:rsidRPr="00554D13">
              <w:rPr>
                <w:sz w:val="24"/>
                <w:szCs w:val="24"/>
              </w:rPr>
              <w:t xml:space="preserve"> (</w:t>
            </w:r>
            <w:r w:rsidR="008F3DB7" w:rsidRPr="00554D13">
              <w:rPr>
                <w:sz w:val="24"/>
                <w:szCs w:val="24"/>
              </w:rPr>
              <w:t>Семи</w:t>
            </w:r>
            <w:r w:rsidRPr="00554D13">
              <w:rPr>
                <w:sz w:val="24"/>
                <w:szCs w:val="24"/>
              </w:rPr>
              <w:t xml:space="preserve">) рабочих дней </w:t>
            </w:r>
            <w:proofErr w:type="gramStart"/>
            <w:r w:rsidRPr="00554D13">
              <w:rPr>
                <w:sz w:val="24"/>
                <w:szCs w:val="24"/>
              </w:rPr>
              <w:t>с даты подписания</w:t>
            </w:r>
            <w:proofErr w:type="gramEnd"/>
            <w:r w:rsidRPr="00554D13">
              <w:rPr>
                <w:sz w:val="24"/>
                <w:szCs w:val="24"/>
              </w:rPr>
              <w:t xml:space="preserve"> Заказчиком документа о приемке без замечаний со стороны Заказчика, </w:t>
            </w:r>
            <w:r w:rsidR="00B376CF" w:rsidRPr="00554D13">
              <w:rPr>
                <w:i/>
                <w:color w:val="2C0AFA"/>
                <w:sz w:val="24"/>
                <w:szCs w:val="24"/>
              </w:rPr>
              <w:t>[</w:t>
            </w:r>
            <w:r w:rsidRPr="00554D13">
              <w:rPr>
                <w:i/>
                <w:color w:val="2C0AFA"/>
                <w:sz w:val="24"/>
                <w:szCs w:val="24"/>
              </w:rPr>
              <w:t>на основании представленных Подрядчиком счета и</w:t>
            </w:r>
            <w:r w:rsidRPr="00554D13">
              <w:rPr>
                <w:i/>
                <w:color w:val="3333FF"/>
                <w:sz w:val="24"/>
                <w:szCs w:val="24"/>
              </w:rPr>
              <w:t xml:space="preserve"> </w:t>
            </w:r>
            <w:r w:rsidRPr="00554D13">
              <w:rPr>
                <w:i/>
                <w:color w:val="2C0AFA"/>
                <w:sz w:val="24"/>
                <w:szCs w:val="24"/>
              </w:rPr>
              <w:t>счета-фактуры]</w:t>
            </w:r>
            <w:r w:rsidRPr="00554D13">
              <w:rPr>
                <w:i/>
                <w:color w:val="2C0AFA"/>
                <w:sz w:val="24"/>
                <w:szCs w:val="24"/>
                <w:vertAlign w:val="superscript"/>
              </w:rPr>
              <w:footnoteReference w:id="4"/>
            </w:r>
            <w:r w:rsidRPr="00554D13">
              <w:rPr>
                <w:i/>
                <w:color w:val="2C0AFA"/>
                <w:sz w:val="24"/>
                <w:szCs w:val="24"/>
              </w:rPr>
              <w:t>.</w:t>
            </w:r>
          </w:p>
          <w:p w:rsidR="00861398" w:rsidRPr="00554D13" w:rsidRDefault="00861398" w:rsidP="00952083">
            <w:pPr>
              <w:autoSpaceDE w:val="0"/>
              <w:autoSpaceDN w:val="0"/>
              <w:adjustRightInd w:val="0"/>
              <w:spacing w:line="240" w:lineRule="auto"/>
              <w:ind w:left="79" w:right="142" w:firstLine="0"/>
              <w:rPr>
                <w:color w:val="000000"/>
                <w:sz w:val="24"/>
                <w:szCs w:val="24"/>
              </w:rPr>
            </w:pPr>
            <w:r w:rsidRPr="00554D13">
              <w:rPr>
                <w:sz w:val="24"/>
                <w:szCs w:val="24"/>
              </w:rPr>
              <w:t>Аванс не предусмотрен.</w:t>
            </w:r>
          </w:p>
        </w:tc>
        <w:tc>
          <w:tcPr>
            <w:tcW w:w="3827" w:type="dxa"/>
          </w:tcPr>
          <w:p w:rsidR="00A7775F" w:rsidRPr="00554D13" w:rsidRDefault="00A7775F" w:rsidP="00DB7594">
            <w:pPr>
              <w:widowControl w:val="0"/>
              <w:autoSpaceDE w:val="0"/>
              <w:snapToGrid w:val="0"/>
              <w:spacing w:line="240" w:lineRule="auto"/>
              <w:ind w:left="141" w:firstLine="0"/>
              <w:rPr>
                <w:color w:val="000000"/>
                <w:sz w:val="24"/>
                <w:szCs w:val="24"/>
              </w:rPr>
            </w:pPr>
          </w:p>
        </w:tc>
      </w:tr>
    </w:tbl>
    <w:p w:rsidR="00A7775F" w:rsidRPr="00554D13" w:rsidRDefault="00A7775F" w:rsidP="00A7775F">
      <w:pPr>
        <w:keepNext/>
        <w:keepLines/>
        <w:tabs>
          <w:tab w:val="left" w:pos="0"/>
          <w:tab w:val="left" w:pos="900"/>
        </w:tabs>
        <w:spacing w:line="240" w:lineRule="auto"/>
        <w:ind w:firstLine="567"/>
        <w:contextualSpacing/>
        <w:jc w:val="left"/>
        <w:rPr>
          <w:color w:val="000000"/>
          <w:sz w:val="24"/>
          <w:szCs w:val="24"/>
        </w:rPr>
      </w:pPr>
    </w:p>
    <w:tbl>
      <w:tblPr>
        <w:tblW w:w="0" w:type="auto"/>
        <w:tblLook w:val="04A0" w:firstRow="1" w:lastRow="0" w:firstColumn="1" w:lastColumn="0" w:noHBand="0" w:noVBand="1"/>
      </w:tblPr>
      <w:tblGrid>
        <w:gridCol w:w="4705"/>
        <w:gridCol w:w="4866"/>
      </w:tblGrid>
      <w:tr w:rsidR="00A7775F" w:rsidRPr="00554D13" w:rsidTr="00DB7594">
        <w:tc>
          <w:tcPr>
            <w:tcW w:w="5068" w:type="dxa"/>
          </w:tcPr>
          <w:p w:rsidR="00A7775F" w:rsidRPr="00554D13" w:rsidRDefault="00A7775F" w:rsidP="00DB7594">
            <w:pPr>
              <w:keepNext/>
              <w:spacing w:line="240" w:lineRule="auto"/>
              <w:ind w:firstLine="0"/>
              <w:jc w:val="left"/>
              <w:rPr>
                <w:sz w:val="24"/>
                <w:szCs w:val="24"/>
              </w:rPr>
            </w:pPr>
            <w:r w:rsidRPr="00554D13">
              <w:rPr>
                <w:sz w:val="24"/>
                <w:szCs w:val="24"/>
              </w:rPr>
              <w:t xml:space="preserve">Заказчик: </w:t>
            </w:r>
          </w:p>
          <w:p w:rsidR="00A7775F" w:rsidRPr="00554D13" w:rsidRDefault="00A7775F" w:rsidP="00DB7594">
            <w:pPr>
              <w:keepNext/>
              <w:spacing w:line="240" w:lineRule="auto"/>
              <w:ind w:firstLine="0"/>
              <w:jc w:val="left"/>
              <w:rPr>
                <w:sz w:val="24"/>
                <w:szCs w:val="24"/>
              </w:rPr>
            </w:pPr>
          </w:p>
          <w:p w:rsidR="00A7775F" w:rsidRPr="00554D13" w:rsidRDefault="00A7775F" w:rsidP="00DB7594">
            <w:pPr>
              <w:keepNext/>
              <w:keepLines/>
              <w:numPr>
                <w:ilvl w:val="1"/>
                <w:numId w:val="0"/>
              </w:numPr>
              <w:tabs>
                <w:tab w:val="num" w:pos="0"/>
              </w:tabs>
              <w:spacing w:line="240" w:lineRule="auto"/>
              <w:jc w:val="left"/>
              <w:outlineLvl w:val="1"/>
              <w:rPr>
                <w:sz w:val="24"/>
                <w:szCs w:val="24"/>
              </w:rPr>
            </w:pPr>
          </w:p>
          <w:p w:rsidR="00A7775F" w:rsidRPr="00554D13" w:rsidRDefault="00A7775F" w:rsidP="00DB7594">
            <w:pPr>
              <w:keepNext/>
              <w:keepLines/>
              <w:numPr>
                <w:ilvl w:val="1"/>
                <w:numId w:val="0"/>
              </w:numPr>
              <w:tabs>
                <w:tab w:val="num" w:pos="0"/>
              </w:tabs>
              <w:spacing w:line="240" w:lineRule="auto"/>
              <w:jc w:val="left"/>
              <w:outlineLvl w:val="1"/>
              <w:rPr>
                <w:sz w:val="24"/>
                <w:szCs w:val="24"/>
              </w:rPr>
            </w:pPr>
            <w:r w:rsidRPr="00554D13">
              <w:rPr>
                <w:sz w:val="24"/>
                <w:szCs w:val="24"/>
              </w:rPr>
              <w:t>______________/______________/</w:t>
            </w:r>
          </w:p>
          <w:p w:rsidR="00A7775F" w:rsidRPr="00554D13" w:rsidRDefault="00A7775F" w:rsidP="00DB7594">
            <w:pPr>
              <w:keepNext/>
              <w:spacing w:line="240" w:lineRule="auto"/>
              <w:ind w:firstLine="0"/>
              <w:jc w:val="left"/>
              <w:rPr>
                <w:color w:val="000000"/>
                <w:sz w:val="24"/>
                <w:szCs w:val="24"/>
              </w:rPr>
            </w:pPr>
            <w:r w:rsidRPr="00554D13">
              <w:rPr>
                <w:sz w:val="24"/>
                <w:szCs w:val="24"/>
              </w:rPr>
              <w:t xml:space="preserve">                             (Ф.И.О.)</w:t>
            </w:r>
          </w:p>
        </w:tc>
        <w:tc>
          <w:tcPr>
            <w:tcW w:w="5069" w:type="dxa"/>
          </w:tcPr>
          <w:p w:rsidR="00A7775F" w:rsidRPr="00554D13" w:rsidRDefault="00A7775F" w:rsidP="00DB7594">
            <w:pPr>
              <w:widowControl w:val="0"/>
              <w:suppressAutoHyphens w:val="0"/>
              <w:spacing w:line="240" w:lineRule="auto"/>
              <w:ind w:firstLine="0"/>
              <w:jc w:val="left"/>
              <w:rPr>
                <w:color w:val="000000"/>
                <w:sz w:val="24"/>
                <w:szCs w:val="24"/>
              </w:rPr>
            </w:pPr>
            <w:r w:rsidRPr="00554D13">
              <w:rPr>
                <w:color w:val="000000"/>
                <w:sz w:val="24"/>
                <w:szCs w:val="24"/>
              </w:rPr>
              <w:t>Подрядчик:</w:t>
            </w:r>
          </w:p>
          <w:p w:rsidR="00A7775F" w:rsidRPr="00554D13" w:rsidRDefault="00A7775F" w:rsidP="00DB7594">
            <w:pPr>
              <w:widowControl w:val="0"/>
              <w:suppressAutoHyphens w:val="0"/>
              <w:spacing w:line="240" w:lineRule="auto"/>
              <w:ind w:firstLine="0"/>
              <w:jc w:val="left"/>
              <w:rPr>
                <w:color w:val="000000"/>
                <w:sz w:val="24"/>
                <w:szCs w:val="24"/>
              </w:rPr>
            </w:pPr>
          </w:p>
          <w:p w:rsidR="00A7775F" w:rsidRPr="00554D13" w:rsidRDefault="00A7775F" w:rsidP="00DB7594">
            <w:pPr>
              <w:keepNext/>
              <w:keepLines/>
              <w:numPr>
                <w:ilvl w:val="1"/>
                <w:numId w:val="0"/>
              </w:numPr>
              <w:tabs>
                <w:tab w:val="num" w:pos="0"/>
              </w:tabs>
              <w:spacing w:line="240" w:lineRule="auto"/>
              <w:jc w:val="left"/>
              <w:outlineLvl w:val="1"/>
              <w:rPr>
                <w:sz w:val="24"/>
                <w:szCs w:val="24"/>
              </w:rPr>
            </w:pPr>
          </w:p>
          <w:p w:rsidR="00A7775F" w:rsidRPr="00554D13" w:rsidRDefault="00A7775F" w:rsidP="00DB7594">
            <w:pPr>
              <w:keepNext/>
              <w:keepLines/>
              <w:numPr>
                <w:ilvl w:val="1"/>
                <w:numId w:val="0"/>
              </w:numPr>
              <w:tabs>
                <w:tab w:val="num" w:pos="0"/>
              </w:tabs>
              <w:spacing w:line="240" w:lineRule="auto"/>
              <w:jc w:val="left"/>
              <w:outlineLvl w:val="1"/>
              <w:rPr>
                <w:sz w:val="24"/>
                <w:szCs w:val="24"/>
              </w:rPr>
            </w:pPr>
            <w:r w:rsidRPr="00554D13">
              <w:rPr>
                <w:sz w:val="24"/>
                <w:szCs w:val="24"/>
              </w:rPr>
              <w:t>_____________/____________________/</w:t>
            </w:r>
          </w:p>
          <w:p w:rsidR="00A7775F" w:rsidRPr="00554D13" w:rsidRDefault="00A7775F" w:rsidP="00DB7594">
            <w:pPr>
              <w:widowControl w:val="0"/>
              <w:suppressAutoHyphens w:val="0"/>
              <w:spacing w:line="240" w:lineRule="auto"/>
              <w:ind w:firstLine="0"/>
              <w:jc w:val="left"/>
              <w:rPr>
                <w:color w:val="000000"/>
                <w:sz w:val="24"/>
                <w:szCs w:val="24"/>
              </w:rPr>
            </w:pPr>
            <w:r w:rsidRPr="00554D13">
              <w:rPr>
                <w:sz w:val="24"/>
                <w:szCs w:val="24"/>
              </w:rPr>
              <w:t xml:space="preserve">                                       (Ф.И.О.)</w:t>
            </w:r>
          </w:p>
        </w:tc>
      </w:tr>
    </w:tbl>
    <w:p w:rsidR="00BB3E56" w:rsidRPr="00554D13" w:rsidRDefault="00BB3E56"/>
    <w:p w:rsidR="00243991" w:rsidRPr="00554D13" w:rsidRDefault="00243991"/>
    <w:p w:rsidR="00243991" w:rsidRPr="00554D13" w:rsidRDefault="00243991">
      <w:pPr>
        <w:sectPr w:rsidR="00243991" w:rsidRPr="00554D13">
          <w:pgSz w:w="11906" w:h="16838"/>
          <w:pgMar w:top="1134" w:right="850" w:bottom="1134" w:left="1701" w:header="708" w:footer="708" w:gutter="0"/>
          <w:cols w:space="708"/>
          <w:docGrid w:linePitch="360"/>
        </w:sectPr>
      </w:pPr>
    </w:p>
    <w:p w:rsidR="00243991" w:rsidRPr="00554D13" w:rsidRDefault="00243991" w:rsidP="00243991">
      <w:pPr>
        <w:pStyle w:val="af1"/>
        <w:widowControl w:val="0"/>
        <w:numPr>
          <w:ilvl w:val="0"/>
          <w:numId w:val="3"/>
        </w:numPr>
        <w:pBdr>
          <w:top w:val="none" w:sz="0" w:space="0" w:color="auto"/>
          <w:left w:val="none" w:sz="0" w:space="0" w:color="auto"/>
          <w:bottom w:val="none" w:sz="0" w:space="0" w:color="auto"/>
          <w:right w:val="none" w:sz="0" w:space="0" w:color="auto"/>
          <w:between w:val="none" w:sz="0" w:space="0" w:color="auto"/>
        </w:pBdr>
        <w:autoSpaceDE w:val="0"/>
        <w:autoSpaceDN w:val="0"/>
        <w:adjustRightInd w:val="0"/>
        <w:jc w:val="right"/>
      </w:pPr>
      <w:r w:rsidRPr="00554D13">
        <w:lastRenderedPageBreak/>
        <w:t xml:space="preserve">Приложение </w:t>
      </w:r>
      <w:r w:rsidR="00EF6681">
        <w:t>6</w:t>
      </w:r>
      <w:r w:rsidRPr="00554D13">
        <w:t xml:space="preserve"> к Контракту</w:t>
      </w:r>
    </w:p>
    <w:p w:rsidR="00243991" w:rsidRPr="00554D13" w:rsidRDefault="00243991" w:rsidP="00243991">
      <w:pPr>
        <w:pStyle w:val="af1"/>
        <w:widowControl w:val="0"/>
        <w:numPr>
          <w:ilvl w:val="0"/>
          <w:numId w:val="3"/>
        </w:numPr>
        <w:pBdr>
          <w:top w:val="none" w:sz="0" w:space="0" w:color="auto"/>
          <w:left w:val="none" w:sz="0" w:space="0" w:color="auto"/>
          <w:bottom w:val="none" w:sz="0" w:space="0" w:color="auto"/>
          <w:right w:val="none" w:sz="0" w:space="0" w:color="auto"/>
          <w:between w:val="none" w:sz="0" w:space="0" w:color="auto"/>
        </w:pBdr>
        <w:jc w:val="right"/>
      </w:pPr>
      <w:r w:rsidRPr="00554D13">
        <w:t>№ _____ от ______ 20__ года</w:t>
      </w:r>
    </w:p>
    <w:p w:rsidR="00243991" w:rsidRPr="00554D13" w:rsidRDefault="00243991" w:rsidP="00243991">
      <w:pPr>
        <w:pStyle w:val="af1"/>
        <w:widowControl w:val="0"/>
        <w:numPr>
          <w:ilvl w:val="0"/>
          <w:numId w:val="3"/>
        </w:numPr>
        <w:pBdr>
          <w:top w:val="none" w:sz="0" w:space="0" w:color="auto"/>
          <w:left w:val="none" w:sz="0" w:space="0" w:color="auto"/>
          <w:bottom w:val="none" w:sz="0" w:space="0" w:color="auto"/>
          <w:right w:val="none" w:sz="0" w:space="0" w:color="auto"/>
          <w:between w:val="none" w:sz="0" w:space="0" w:color="auto"/>
        </w:pBdr>
        <w:tabs>
          <w:tab w:val="left" w:pos="10348"/>
        </w:tabs>
      </w:pPr>
    </w:p>
    <w:p w:rsidR="00243991" w:rsidRPr="00656AD0" w:rsidRDefault="00D46A8B" w:rsidP="00BA1F7A">
      <w:pPr>
        <w:pStyle w:val="1"/>
        <w:shd w:val="clear" w:color="auto" w:fill="auto"/>
        <w:spacing w:after="240" w:line="240" w:lineRule="auto"/>
        <w:ind w:firstLine="0"/>
        <w:jc w:val="both"/>
        <w:rPr>
          <w:rFonts w:cs="Times New Roman"/>
          <w:b/>
          <w:sz w:val="24"/>
          <w:szCs w:val="24"/>
        </w:rPr>
      </w:pPr>
      <w:proofErr w:type="gramStart"/>
      <w:r w:rsidRPr="003A6783">
        <w:rPr>
          <w:rFonts w:cs="Times New Roman"/>
          <w:bCs/>
          <w:sz w:val="24"/>
          <w:szCs w:val="24"/>
        </w:rPr>
        <w:t xml:space="preserve">Ремонт (отсыпка щебнем) дороги с. </w:t>
      </w:r>
      <w:proofErr w:type="spellStart"/>
      <w:r w:rsidRPr="003A6783">
        <w:rPr>
          <w:rFonts w:cs="Times New Roman"/>
          <w:bCs/>
          <w:sz w:val="24"/>
          <w:szCs w:val="24"/>
        </w:rPr>
        <w:t>Корнилово</w:t>
      </w:r>
      <w:proofErr w:type="spellEnd"/>
      <w:r w:rsidRPr="003A6783">
        <w:rPr>
          <w:rFonts w:cs="Times New Roman"/>
          <w:bCs/>
          <w:sz w:val="24"/>
          <w:szCs w:val="24"/>
        </w:rPr>
        <w:t xml:space="preserve"> ул. Рождественская (от ул. Вознесенская в сторону ул. Соборной) Томского района Томской области</w:t>
      </w:r>
      <w:proofErr w:type="gramEnd"/>
    </w:p>
    <w:p w:rsidR="00243991" w:rsidRPr="00554D13" w:rsidRDefault="00243991" w:rsidP="00243991">
      <w:pPr>
        <w:pStyle w:val="1"/>
        <w:shd w:val="clear" w:color="auto" w:fill="auto"/>
        <w:spacing w:after="240" w:line="240" w:lineRule="auto"/>
        <w:ind w:firstLine="0"/>
        <w:jc w:val="right"/>
        <w:rPr>
          <w:rFonts w:cs="Times New Roman"/>
        </w:rPr>
      </w:pPr>
      <w:r w:rsidRPr="00554D13">
        <w:rPr>
          <w:rFonts w:cs="Times New Roman"/>
        </w:rPr>
        <w:t>(форма)</w:t>
      </w:r>
    </w:p>
    <w:p w:rsidR="00243991" w:rsidRPr="00554D13" w:rsidRDefault="00243991" w:rsidP="00243991">
      <w:pPr>
        <w:pStyle w:val="1"/>
        <w:shd w:val="clear" w:color="auto" w:fill="auto"/>
        <w:spacing w:after="120" w:line="240" w:lineRule="auto"/>
        <w:ind w:firstLine="0"/>
        <w:jc w:val="center"/>
        <w:rPr>
          <w:rFonts w:cs="Times New Roman"/>
        </w:rPr>
      </w:pPr>
      <w:r w:rsidRPr="00554D13">
        <w:rPr>
          <w:rFonts w:cs="Times New Roman"/>
          <w:b/>
          <w:bCs/>
        </w:rPr>
        <w:t>АКТ</w:t>
      </w:r>
    </w:p>
    <w:p w:rsidR="00243991" w:rsidRPr="00554D13" w:rsidRDefault="00243991" w:rsidP="00243991">
      <w:pPr>
        <w:pStyle w:val="1"/>
        <w:shd w:val="clear" w:color="auto" w:fill="auto"/>
        <w:tabs>
          <w:tab w:val="left" w:leader="underscore" w:pos="4910"/>
          <w:tab w:val="left" w:leader="underscore" w:pos="7008"/>
        </w:tabs>
        <w:spacing w:after="40" w:line="240" w:lineRule="auto"/>
        <w:ind w:firstLine="0"/>
        <w:jc w:val="center"/>
        <w:rPr>
          <w:rFonts w:cs="Times New Roman"/>
        </w:rPr>
      </w:pPr>
      <w:r w:rsidRPr="00554D13">
        <w:rPr>
          <w:rFonts w:cs="Times New Roman"/>
          <w:b/>
          <w:bCs/>
        </w:rPr>
        <w:t>о приемке выполненных работ №</w:t>
      </w:r>
      <w:r w:rsidRPr="00554D13">
        <w:rPr>
          <w:rFonts w:cs="Times New Roman"/>
          <w:b/>
          <w:bCs/>
        </w:rPr>
        <w:tab/>
      </w:r>
      <w:proofErr w:type="gramStart"/>
      <w:r w:rsidRPr="00554D13">
        <w:rPr>
          <w:rFonts w:cs="Times New Roman"/>
          <w:b/>
          <w:bCs/>
        </w:rPr>
        <w:t>от</w:t>
      </w:r>
      <w:proofErr w:type="gramEnd"/>
      <w:r w:rsidRPr="00554D13">
        <w:rPr>
          <w:rFonts w:cs="Times New Roman"/>
          <w:b/>
          <w:bCs/>
        </w:rPr>
        <w:tab/>
      </w:r>
    </w:p>
    <w:p w:rsidR="00243991" w:rsidRPr="00554D13" w:rsidRDefault="00243991" w:rsidP="00243991">
      <w:pPr>
        <w:pStyle w:val="1"/>
        <w:shd w:val="clear" w:color="auto" w:fill="auto"/>
        <w:tabs>
          <w:tab w:val="left" w:leader="underscore" w:pos="2390"/>
          <w:tab w:val="left" w:leader="underscore" w:pos="4469"/>
        </w:tabs>
        <w:spacing w:after="700" w:line="240" w:lineRule="auto"/>
        <w:ind w:firstLine="0"/>
        <w:jc w:val="center"/>
        <w:rPr>
          <w:rFonts w:cs="Times New Roman"/>
        </w:rPr>
      </w:pPr>
      <w:r w:rsidRPr="00554D13">
        <w:rPr>
          <w:rFonts w:cs="Times New Roman"/>
        </w:rPr>
        <w:t>Исправление №</w:t>
      </w:r>
      <w:r w:rsidRPr="00554D13">
        <w:rPr>
          <w:rFonts w:cs="Times New Roman"/>
        </w:rPr>
        <w:tab/>
      </w:r>
      <w:proofErr w:type="gramStart"/>
      <w:r w:rsidRPr="00554D13">
        <w:rPr>
          <w:rFonts w:cs="Times New Roman"/>
        </w:rPr>
        <w:t>от</w:t>
      </w:r>
      <w:proofErr w:type="gramEnd"/>
      <w:r w:rsidRPr="00554D13">
        <w:rPr>
          <w:rFonts w:cs="Times New Roman"/>
        </w:rPr>
        <w:tab/>
      </w:r>
    </w:p>
    <w:p w:rsidR="00243991" w:rsidRPr="00554D13" w:rsidRDefault="00243991" w:rsidP="00243991">
      <w:pPr>
        <w:pStyle w:val="1"/>
        <w:shd w:val="clear" w:color="auto" w:fill="auto"/>
        <w:tabs>
          <w:tab w:val="left" w:leader="underscore" w:pos="14352"/>
        </w:tabs>
        <w:spacing w:after="40" w:line="240" w:lineRule="auto"/>
        <w:ind w:firstLine="0"/>
        <w:rPr>
          <w:rFonts w:cs="Times New Roman"/>
        </w:rPr>
      </w:pPr>
      <w:r w:rsidRPr="00554D13">
        <w:rPr>
          <w:rFonts w:cs="Times New Roman"/>
        </w:rPr>
        <w:t>Инвестор</w:t>
      </w:r>
      <w:r w:rsidRPr="00554D13">
        <w:rPr>
          <w:rFonts w:cs="Times New Roman"/>
        </w:rPr>
        <w:tab/>
      </w:r>
    </w:p>
    <w:p w:rsidR="00243991" w:rsidRPr="00554D13" w:rsidRDefault="00243991" w:rsidP="00243991">
      <w:pPr>
        <w:pStyle w:val="1"/>
        <w:shd w:val="clear" w:color="auto" w:fill="auto"/>
        <w:tabs>
          <w:tab w:val="left" w:leader="underscore" w:pos="14763"/>
        </w:tabs>
        <w:spacing w:after="40" w:line="240" w:lineRule="auto"/>
        <w:ind w:firstLine="0"/>
        <w:rPr>
          <w:rFonts w:cs="Times New Roman"/>
        </w:rPr>
      </w:pPr>
      <w:r w:rsidRPr="00554D13">
        <w:rPr>
          <w:rFonts w:cs="Times New Roman"/>
        </w:rPr>
        <w:t>Заказчик</w:t>
      </w:r>
      <w:r w:rsidRPr="00554D13">
        <w:rPr>
          <w:rFonts w:cs="Times New Roman"/>
        </w:rPr>
        <w:tab/>
      </w:r>
    </w:p>
    <w:p w:rsidR="00243991" w:rsidRPr="00554D13" w:rsidRDefault="00243991" w:rsidP="00243991">
      <w:pPr>
        <w:pStyle w:val="1"/>
        <w:shd w:val="clear" w:color="auto" w:fill="auto"/>
        <w:tabs>
          <w:tab w:val="left" w:leader="underscore" w:pos="14763"/>
        </w:tabs>
        <w:spacing w:after="40" w:line="240" w:lineRule="auto"/>
        <w:ind w:firstLine="0"/>
        <w:rPr>
          <w:rFonts w:cs="Times New Roman"/>
        </w:rPr>
      </w:pPr>
      <w:r w:rsidRPr="00554D13">
        <w:rPr>
          <w:rFonts w:cs="Times New Roman"/>
        </w:rPr>
        <w:t>Подрядчик</w:t>
      </w:r>
      <w:r w:rsidRPr="00554D13">
        <w:rPr>
          <w:rFonts w:cs="Times New Roman"/>
        </w:rPr>
        <w:tab/>
      </w:r>
    </w:p>
    <w:p w:rsidR="00243991" w:rsidRPr="00554D13" w:rsidRDefault="00243991" w:rsidP="00243991">
      <w:pPr>
        <w:pStyle w:val="1"/>
        <w:shd w:val="clear" w:color="auto" w:fill="auto"/>
        <w:tabs>
          <w:tab w:val="left" w:leader="underscore" w:pos="14763"/>
        </w:tabs>
        <w:spacing w:after="40" w:line="240" w:lineRule="auto"/>
        <w:ind w:firstLine="0"/>
        <w:rPr>
          <w:rFonts w:cs="Times New Roman"/>
        </w:rPr>
      </w:pPr>
      <w:r w:rsidRPr="00554D13">
        <w:rPr>
          <w:rFonts w:cs="Times New Roman"/>
        </w:rPr>
        <w:t>Контракт</w:t>
      </w:r>
      <w:r w:rsidRPr="00554D13">
        <w:rPr>
          <w:rFonts w:cs="Times New Roman"/>
        </w:rPr>
        <w:tab/>
      </w:r>
    </w:p>
    <w:p w:rsidR="00243991" w:rsidRPr="00554D13" w:rsidRDefault="00243991" w:rsidP="00243991">
      <w:pPr>
        <w:pStyle w:val="1"/>
        <w:shd w:val="clear" w:color="auto" w:fill="auto"/>
        <w:tabs>
          <w:tab w:val="left" w:leader="underscore" w:pos="14763"/>
        </w:tabs>
        <w:spacing w:after="40" w:line="240" w:lineRule="auto"/>
        <w:ind w:firstLine="0"/>
        <w:rPr>
          <w:rFonts w:cs="Times New Roman"/>
        </w:rPr>
      </w:pPr>
      <w:r w:rsidRPr="00554D13">
        <w:rPr>
          <w:rFonts w:cs="Times New Roman"/>
        </w:rPr>
        <w:t>Наименование объекта</w:t>
      </w:r>
      <w:r w:rsidRPr="00554D13">
        <w:rPr>
          <w:rFonts w:cs="Times New Roman"/>
        </w:rPr>
        <w:tab/>
      </w:r>
    </w:p>
    <w:p w:rsidR="00243991" w:rsidRPr="00554D13" w:rsidRDefault="00243991" w:rsidP="00243991">
      <w:pPr>
        <w:pStyle w:val="1"/>
        <w:shd w:val="clear" w:color="auto" w:fill="auto"/>
        <w:tabs>
          <w:tab w:val="left" w:leader="underscore" w:pos="14763"/>
        </w:tabs>
        <w:spacing w:after="40" w:line="240" w:lineRule="auto"/>
        <w:ind w:firstLine="0"/>
        <w:rPr>
          <w:rFonts w:cs="Times New Roman"/>
        </w:rPr>
      </w:pPr>
      <w:r w:rsidRPr="00554D13">
        <w:rPr>
          <w:rFonts w:cs="Times New Roman"/>
        </w:rPr>
        <w:t>Место выполнения работ</w:t>
      </w:r>
      <w:r w:rsidRPr="00554D13">
        <w:rPr>
          <w:rFonts w:cs="Times New Roman"/>
        </w:rPr>
        <w:tab/>
      </w:r>
    </w:p>
    <w:p w:rsidR="00243991" w:rsidRPr="00554D13" w:rsidRDefault="00243991" w:rsidP="00243991">
      <w:pPr>
        <w:pStyle w:val="1"/>
        <w:shd w:val="clear" w:color="auto" w:fill="auto"/>
        <w:tabs>
          <w:tab w:val="left" w:leader="underscore" w:pos="14763"/>
        </w:tabs>
        <w:spacing w:after="400" w:line="240" w:lineRule="auto"/>
        <w:ind w:firstLine="0"/>
        <w:rPr>
          <w:rFonts w:cs="Times New Roman"/>
        </w:rPr>
      </w:pPr>
      <w:r w:rsidRPr="00554D13">
        <w:rPr>
          <w:rFonts w:cs="Times New Roman"/>
        </w:rPr>
        <w:t>Отчетный период</w:t>
      </w:r>
      <w:r w:rsidRPr="00554D13">
        <w:rPr>
          <w:rFonts w:cs="Times New Roman"/>
        </w:rPr>
        <w:tab/>
      </w:r>
    </w:p>
    <w:p w:rsidR="00243991" w:rsidRPr="00554D13" w:rsidRDefault="00243991" w:rsidP="00243991">
      <w:pPr>
        <w:pStyle w:val="1"/>
        <w:shd w:val="clear" w:color="auto" w:fill="auto"/>
        <w:tabs>
          <w:tab w:val="left" w:leader="underscore" w:pos="11424"/>
          <w:tab w:val="left" w:leader="underscore" w:pos="15360"/>
        </w:tabs>
        <w:spacing w:line="240" w:lineRule="auto"/>
        <w:ind w:firstLine="0"/>
        <w:rPr>
          <w:rFonts w:cs="Times New Roman"/>
        </w:rPr>
      </w:pPr>
      <w:r w:rsidRPr="00554D13">
        <w:rPr>
          <w:rFonts w:cs="Times New Roman"/>
        </w:rPr>
        <w:t>В соответствии с условиями контракта от</w:t>
      </w:r>
      <w:r w:rsidRPr="00554D13">
        <w:rPr>
          <w:rFonts w:cs="Times New Roman"/>
        </w:rPr>
        <w:tab/>
      </w:r>
      <w:proofErr w:type="gramStart"/>
      <w:r w:rsidRPr="00554D13">
        <w:rPr>
          <w:rFonts w:cs="Times New Roman"/>
        </w:rPr>
        <w:t>г</w:t>
      </w:r>
      <w:proofErr w:type="gramEnd"/>
      <w:r w:rsidRPr="00554D13">
        <w:rPr>
          <w:rFonts w:cs="Times New Roman"/>
        </w:rPr>
        <w:t>. №</w:t>
      </w:r>
      <w:r w:rsidRPr="00554D13">
        <w:rPr>
          <w:rFonts w:cs="Times New Roman"/>
        </w:rPr>
        <w:tab/>
      </w:r>
    </w:p>
    <w:p w:rsidR="00243991" w:rsidRPr="00554D13" w:rsidRDefault="00243991" w:rsidP="00243991">
      <w:pPr>
        <w:pStyle w:val="1"/>
        <w:shd w:val="clear" w:color="auto" w:fill="auto"/>
        <w:spacing w:after="40" w:line="240" w:lineRule="auto"/>
        <w:ind w:firstLine="0"/>
        <w:rPr>
          <w:rFonts w:cs="Times New Roman"/>
        </w:rPr>
      </w:pPr>
      <w:proofErr w:type="gramStart"/>
      <w:r w:rsidRPr="00554D13">
        <w:rPr>
          <w:rFonts w:cs="Times New Roman"/>
        </w:rPr>
        <w:t>Подрядчиком фактически выполнены конструктивные решения (элементы), комплексы (виды) работ, обеспечены поставка, разгрузка, складирование и хранение материалов, а также изделий, конструкций и оборудования (далее - оборудование), а Заказчиком приняты указанные конструктивные решения (элементы), комплексы (виды) работ (включая материалы и оборудование):</w:t>
      </w:r>
      <w:r w:rsidRPr="00554D13">
        <w:rPr>
          <w:rFonts w:cs="Times New Roman"/>
        </w:rPr>
        <w:br w:type="page"/>
      </w:r>
      <w:proofErr w:type="gramEnd"/>
    </w:p>
    <w:tbl>
      <w:tblPr>
        <w:tblOverlap w:val="never"/>
        <w:tblW w:w="0" w:type="auto"/>
        <w:jc w:val="center"/>
        <w:tblLayout w:type="fixed"/>
        <w:tblCellMar>
          <w:left w:w="10" w:type="dxa"/>
          <w:right w:w="10" w:type="dxa"/>
        </w:tblCellMar>
        <w:tblLook w:val="04A0" w:firstRow="1" w:lastRow="0" w:firstColumn="1" w:lastColumn="0" w:noHBand="0" w:noVBand="1"/>
      </w:tblPr>
      <w:tblGrid>
        <w:gridCol w:w="893"/>
        <w:gridCol w:w="917"/>
        <w:gridCol w:w="1728"/>
        <w:gridCol w:w="1378"/>
        <w:gridCol w:w="1286"/>
        <w:gridCol w:w="1368"/>
        <w:gridCol w:w="1402"/>
        <w:gridCol w:w="1224"/>
        <w:gridCol w:w="1382"/>
        <w:gridCol w:w="2198"/>
        <w:gridCol w:w="1877"/>
      </w:tblGrid>
      <w:tr w:rsidR="00243991" w:rsidRPr="00554D13" w:rsidTr="0019172D">
        <w:trPr>
          <w:trHeight w:hRule="exact" w:val="955"/>
          <w:jc w:val="center"/>
        </w:trPr>
        <w:tc>
          <w:tcPr>
            <w:tcW w:w="1810" w:type="dxa"/>
            <w:gridSpan w:val="2"/>
            <w:tcBorders>
              <w:top w:val="single" w:sz="4" w:space="0" w:color="auto"/>
              <w:left w:val="single" w:sz="4" w:space="0" w:color="auto"/>
            </w:tcBorders>
            <w:shd w:val="clear" w:color="auto" w:fill="FFFFFF"/>
            <w:vAlign w:val="center"/>
          </w:tcPr>
          <w:p w:rsidR="00243991" w:rsidRPr="00554D13" w:rsidRDefault="00243991" w:rsidP="0019172D">
            <w:pPr>
              <w:pStyle w:val="af3"/>
              <w:shd w:val="clear" w:color="auto" w:fill="auto"/>
              <w:spacing w:line="240" w:lineRule="auto"/>
              <w:ind w:firstLine="0"/>
              <w:jc w:val="center"/>
              <w:rPr>
                <w:rFonts w:cs="Times New Roman"/>
                <w:sz w:val="20"/>
                <w:szCs w:val="20"/>
              </w:rPr>
            </w:pPr>
            <w:r w:rsidRPr="00554D13">
              <w:rPr>
                <w:rFonts w:cs="Times New Roman"/>
                <w:sz w:val="20"/>
                <w:szCs w:val="20"/>
              </w:rPr>
              <w:lastRenderedPageBreak/>
              <w:t>Номер</w:t>
            </w:r>
          </w:p>
        </w:tc>
        <w:tc>
          <w:tcPr>
            <w:tcW w:w="1728" w:type="dxa"/>
            <w:vMerge w:val="restart"/>
            <w:tcBorders>
              <w:top w:val="single" w:sz="4" w:space="0" w:color="auto"/>
              <w:left w:val="single" w:sz="4" w:space="0" w:color="auto"/>
            </w:tcBorders>
            <w:shd w:val="clear" w:color="auto" w:fill="FFFFFF"/>
            <w:vAlign w:val="bottom"/>
          </w:tcPr>
          <w:p w:rsidR="00243991" w:rsidRPr="00554D13" w:rsidRDefault="00243991" w:rsidP="0019172D">
            <w:pPr>
              <w:pStyle w:val="af3"/>
              <w:shd w:val="clear" w:color="auto" w:fill="auto"/>
              <w:spacing w:line="240" w:lineRule="auto"/>
              <w:ind w:firstLine="0"/>
              <w:jc w:val="center"/>
              <w:rPr>
                <w:rFonts w:cs="Times New Roman"/>
                <w:sz w:val="20"/>
                <w:szCs w:val="20"/>
              </w:rPr>
            </w:pPr>
            <w:r w:rsidRPr="00554D13">
              <w:rPr>
                <w:rFonts w:cs="Times New Roman"/>
                <w:sz w:val="20"/>
                <w:szCs w:val="20"/>
              </w:rPr>
              <w:t>Наименование конструктивных решений (элементов), комплексов (видов) работ, затрат.</w:t>
            </w:r>
          </w:p>
          <w:p w:rsidR="00243991" w:rsidRPr="00554D13" w:rsidRDefault="00243991" w:rsidP="0019172D">
            <w:pPr>
              <w:pStyle w:val="af3"/>
              <w:shd w:val="clear" w:color="auto" w:fill="auto"/>
              <w:spacing w:line="240" w:lineRule="auto"/>
              <w:ind w:firstLine="0"/>
              <w:jc w:val="center"/>
              <w:rPr>
                <w:rFonts w:cs="Times New Roman"/>
                <w:sz w:val="20"/>
                <w:szCs w:val="20"/>
              </w:rPr>
            </w:pPr>
            <w:r w:rsidRPr="00554D13">
              <w:rPr>
                <w:rFonts w:cs="Times New Roman"/>
                <w:sz w:val="20"/>
                <w:szCs w:val="20"/>
              </w:rPr>
              <w:t>оборудования</w:t>
            </w:r>
            <w:proofErr w:type="gramStart"/>
            <w:r w:rsidRPr="00554D13">
              <w:rPr>
                <w:rFonts w:cs="Times New Roman"/>
                <w:sz w:val="20"/>
                <w:szCs w:val="20"/>
                <w:vertAlign w:val="superscript"/>
              </w:rPr>
              <w:t>1</w:t>
            </w:r>
            <w:proofErr w:type="gramEnd"/>
          </w:p>
        </w:tc>
        <w:tc>
          <w:tcPr>
            <w:tcW w:w="1378" w:type="dxa"/>
            <w:vMerge w:val="restart"/>
            <w:tcBorders>
              <w:top w:val="single" w:sz="4" w:space="0" w:color="auto"/>
              <w:left w:val="single" w:sz="4" w:space="0" w:color="auto"/>
            </w:tcBorders>
            <w:shd w:val="clear" w:color="auto" w:fill="FFFFFF"/>
            <w:vAlign w:val="center"/>
          </w:tcPr>
          <w:p w:rsidR="00243991" w:rsidRPr="00554D13" w:rsidRDefault="00243991" w:rsidP="0019172D">
            <w:pPr>
              <w:pStyle w:val="af3"/>
              <w:shd w:val="clear" w:color="auto" w:fill="auto"/>
              <w:spacing w:line="240" w:lineRule="auto"/>
              <w:ind w:firstLine="0"/>
              <w:jc w:val="center"/>
              <w:rPr>
                <w:rFonts w:cs="Times New Roman"/>
                <w:sz w:val="20"/>
                <w:szCs w:val="20"/>
              </w:rPr>
            </w:pPr>
            <w:r w:rsidRPr="00554D13">
              <w:rPr>
                <w:rFonts w:cs="Times New Roman"/>
                <w:sz w:val="20"/>
                <w:szCs w:val="20"/>
              </w:rPr>
              <w:t>Единица измерения</w:t>
            </w:r>
          </w:p>
        </w:tc>
        <w:tc>
          <w:tcPr>
            <w:tcW w:w="1286" w:type="dxa"/>
            <w:vMerge w:val="restart"/>
            <w:tcBorders>
              <w:top w:val="single" w:sz="4" w:space="0" w:color="auto"/>
              <w:left w:val="single" w:sz="4" w:space="0" w:color="auto"/>
            </w:tcBorders>
            <w:shd w:val="clear" w:color="auto" w:fill="FFFFFF"/>
            <w:vAlign w:val="center"/>
          </w:tcPr>
          <w:p w:rsidR="00243991" w:rsidRPr="00554D13" w:rsidRDefault="00243991" w:rsidP="0019172D">
            <w:pPr>
              <w:pStyle w:val="af3"/>
              <w:shd w:val="clear" w:color="auto" w:fill="auto"/>
              <w:spacing w:line="240" w:lineRule="auto"/>
              <w:ind w:firstLine="0"/>
              <w:jc w:val="center"/>
              <w:rPr>
                <w:rFonts w:cs="Times New Roman"/>
                <w:sz w:val="20"/>
                <w:szCs w:val="20"/>
              </w:rPr>
            </w:pPr>
            <w:r w:rsidRPr="00554D13">
              <w:rPr>
                <w:rFonts w:cs="Times New Roman"/>
                <w:sz w:val="20"/>
                <w:szCs w:val="20"/>
              </w:rPr>
              <w:t>Количество (объем работ)</w:t>
            </w:r>
          </w:p>
        </w:tc>
        <w:tc>
          <w:tcPr>
            <w:tcW w:w="1368" w:type="dxa"/>
            <w:vMerge w:val="restart"/>
            <w:tcBorders>
              <w:top w:val="single" w:sz="4" w:space="0" w:color="auto"/>
              <w:left w:val="single" w:sz="4" w:space="0" w:color="auto"/>
            </w:tcBorders>
            <w:shd w:val="clear" w:color="auto" w:fill="FFFFFF"/>
            <w:vAlign w:val="bottom"/>
          </w:tcPr>
          <w:p w:rsidR="00243991" w:rsidRPr="00554D13" w:rsidRDefault="00243991" w:rsidP="0019172D">
            <w:pPr>
              <w:pStyle w:val="af3"/>
              <w:shd w:val="clear" w:color="auto" w:fill="auto"/>
              <w:spacing w:line="240" w:lineRule="auto"/>
              <w:ind w:firstLine="0"/>
              <w:jc w:val="center"/>
              <w:rPr>
                <w:rFonts w:cs="Times New Roman"/>
                <w:sz w:val="20"/>
                <w:szCs w:val="20"/>
              </w:rPr>
            </w:pPr>
            <w:r w:rsidRPr="00554D13">
              <w:rPr>
                <w:rFonts w:cs="Times New Roman"/>
                <w:sz w:val="20"/>
                <w:szCs w:val="20"/>
              </w:rPr>
              <w:t>Цена за единицу измерения без учета налога на добавленную стоимость, рублей</w:t>
            </w:r>
          </w:p>
        </w:tc>
        <w:tc>
          <w:tcPr>
            <w:tcW w:w="1402" w:type="dxa"/>
            <w:vMerge w:val="restart"/>
            <w:tcBorders>
              <w:top w:val="single" w:sz="4" w:space="0" w:color="auto"/>
              <w:left w:val="single" w:sz="4" w:space="0" w:color="auto"/>
            </w:tcBorders>
            <w:shd w:val="clear" w:color="auto" w:fill="FFFFFF"/>
            <w:vAlign w:val="center"/>
          </w:tcPr>
          <w:p w:rsidR="00243991" w:rsidRPr="00554D13" w:rsidRDefault="00243991" w:rsidP="0019172D">
            <w:pPr>
              <w:pStyle w:val="af3"/>
              <w:shd w:val="clear" w:color="auto" w:fill="auto"/>
              <w:spacing w:line="240" w:lineRule="auto"/>
              <w:ind w:firstLine="0"/>
              <w:jc w:val="center"/>
              <w:rPr>
                <w:rFonts w:cs="Times New Roman"/>
                <w:sz w:val="20"/>
                <w:szCs w:val="20"/>
              </w:rPr>
            </w:pPr>
            <w:r w:rsidRPr="00554D13">
              <w:rPr>
                <w:rFonts w:cs="Times New Roman"/>
                <w:sz w:val="20"/>
                <w:szCs w:val="20"/>
              </w:rPr>
              <w:t>Стоимость без учета налога на добавленную стоимость, рублей</w:t>
            </w:r>
          </w:p>
        </w:tc>
        <w:tc>
          <w:tcPr>
            <w:tcW w:w="1224" w:type="dxa"/>
            <w:vMerge w:val="restart"/>
            <w:tcBorders>
              <w:top w:val="single" w:sz="4" w:space="0" w:color="auto"/>
              <w:left w:val="single" w:sz="4" w:space="0" w:color="auto"/>
            </w:tcBorders>
            <w:shd w:val="clear" w:color="auto" w:fill="FFFFFF"/>
            <w:vAlign w:val="center"/>
          </w:tcPr>
          <w:p w:rsidR="00243991" w:rsidRPr="00554D13" w:rsidRDefault="00243991" w:rsidP="0019172D">
            <w:pPr>
              <w:pStyle w:val="af3"/>
              <w:shd w:val="clear" w:color="auto" w:fill="auto"/>
              <w:spacing w:line="240" w:lineRule="auto"/>
              <w:ind w:firstLine="0"/>
              <w:jc w:val="center"/>
              <w:rPr>
                <w:rFonts w:cs="Times New Roman"/>
                <w:sz w:val="20"/>
                <w:szCs w:val="20"/>
              </w:rPr>
            </w:pPr>
            <w:r w:rsidRPr="00554D13">
              <w:rPr>
                <w:rFonts w:cs="Times New Roman"/>
                <w:sz w:val="20"/>
                <w:szCs w:val="20"/>
              </w:rPr>
              <w:t>Налоговая ставка.</w:t>
            </w:r>
          </w:p>
          <w:p w:rsidR="00243991" w:rsidRPr="00554D13" w:rsidRDefault="00243991" w:rsidP="0019172D">
            <w:pPr>
              <w:pStyle w:val="af3"/>
              <w:shd w:val="clear" w:color="auto" w:fill="auto"/>
              <w:spacing w:line="240" w:lineRule="auto"/>
              <w:ind w:firstLine="0"/>
              <w:jc w:val="center"/>
              <w:rPr>
                <w:rFonts w:cs="Times New Roman"/>
                <w:sz w:val="20"/>
                <w:szCs w:val="20"/>
              </w:rPr>
            </w:pPr>
            <w:r w:rsidRPr="00554D13">
              <w:rPr>
                <w:rFonts w:cs="Times New Roman"/>
                <w:sz w:val="20"/>
                <w:szCs w:val="20"/>
              </w:rPr>
              <w:t>процентов</w:t>
            </w:r>
          </w:p>
        </w:tc>
        <w:tc>
          <w:tcPr>
            <w:tcW w:w="1382" w:type="dxa"/>
            <w:vMerge w:val="restart"/>
            <w:tcBorders>
              <w:top w:val="single" w:sz="4" w:space="0" w:color="auto"/>
              <w:left w:val="single" w:sz="4" w:space="0" w:color="auto"/>
            </w:tcBorders>
            <w:shd w:val="clear" w:color="auto" w:fill="FFFFFF"/>
            <w:vAlign w:val="center"/>
          </w:tcPr>
          <w:p w:rsidR="00243991" w:rsidRPr="00554D13" w:rsidRDefault="00243991" w:rsidP="0019172D">
            <w:pPr>
              <w:pStyle w:val="af3"/>
              <w:shd w:val="clear" w:color="auto" w:fill="auto"/>
              <w:spacing w:line="240" w:lineRule="auto"/>
              <w:ind w:firstLine="0"/>
              <w:jc w:val="center"/>
              <w:rPr>
                <w:rFonts w:cs="Times New Roman"/>
                <w:sz w:val="20"/>
                <w:szCs w:val="20"/>
              </w:rPr>
            </w:pPr>
            <w:r w:rsidRPr="00554D13">
              <w:rPr>
                <w:rFonts w:cs="Times New Roman"/>
                <w:sz w:val="20"/>
                <w:szCs w:val="20"/>
              </w:rPr>
              <w:t>Сумма налога на добавленную стоимость.</w:t>
            </w:r>
          </w:p>
          <w:p w:rsidR="00243991" w:rsidRPr="00554D13" w:rsidRDefault="00243991" w:rsidP="0019172D">
            <w:pPr>
              <w:pStyle w:val="af3"/>
              <w:shd w:val="clear" w:color="auto" w:fill="auto"/>
              <w:spacing w:line="240" w:lineRule="auto"/>
              <w:ind w:firstLine="0"/>
              <w:jc w:val="center"/>
              <w:rPr>
                <w:rFonts w:cs="Times New Roman"/>
                <w:sz w:val="20"/>
                <w:szCs w:val="20"/>
              </w:rPr>
            </w:pPr>
            <w:r w:rsidRPr="00554D13">
              <w:rPr>
                <w:rFonts w:cs="Times New Roman"/>
                <w:sz w:val="20"/>
                <w:szCs w:val="20"/>
              </w:rPr>
              <w:t>рублей</w:t>
            </w:r>
          </w:p>
        </w:tc>
        <w:tc>
          <w:tcPr>
            <w:tcW w:w="2198" w:type="dxa"/>
            <w:vMerge w:val="restart"/>
            <w:tcBorders>
              <w:top w:val="single" w:sz="4" w:space="0" w:color="auto"/>
              <w:left w:val="single" w:sz="4" w:space="0" w:color="auto"/>
            </w:tcBorders>
            <w:shd w:val="clear" w:color="auto" w:fill="FFFFFF"/>
            <w:vAlign w:val="center"/>
          </w:tcPr>
          <w:p w:rsidR="00243991" w:rsidRPr="00554D13" w:rsidRDefault="00243991" w:rsidP="0019172D">
            <w:pPr>
              <w:pStyle w:val="af3"/>
              <w:shd w:val="clear" w:color="auto" w:fill="auto"/>
              <w:spacing w:line="240" w:lineRule="auto"/>
              <w:ind w:firstLine="0"/>
              <w:jc w:val="center"/>
              <w:rPr>
                <w:rFonts w:cs="Times New Roman"/>
                <w:sz w:val="20"/>
                <w:szCs w:val="20"/>
              </w:rPr>
            </w:pPr>
            <w:r w:rsidRPr="00554D13">
              <w:rPr>
                <w:rFonts w:cs="Times New Roman"/>
                <w:sz w:val="20"/>
                <w:szCs w:val="20"/>
              </w:rPr>
              <w:t>Стоимость с учетом налога на добавленную стоимость, рублей</w:t>
            </w:r>
          </w:p>
        </w:tc>
        <w:tc>
          <w:tcPr>
            <w:tcW w:w="1877" w:type="dxa"/>
            <w:vMerge w:val="restart"/>
            <w:tcBorders>
              <w:top w:val="single" w:sz="4" w:space="0" w:color="auto"/>
              <w:left w:val="single" w:sz="4" w:space="0" w:color="auto"/>
              <w:right w:val="single" w:sz="4" w:space="0" w:color="auto"/>
            </w:tcBorders>
            <w:shd w:val="clear" w:color="auto" w:fill="FFFFFF"/>
            <w:vAlign w:val="center"/>
          </w:tcPr>
          <w:p w:rsidR="00243991" w:rsidRPr="00554D13" w:rsidRDefault="00243991" w:rsidP="0019172D">
            <w:pPr>
              <w:pStyle w:val="af3"/>
              <w:shd w:val="clear" w:color="auto" w:fill="auto"/>
              <w:spacing w:line="240" w:lineRule="auto"/>
              <w:ind w:firstLine="0"/>
              <w:jc w:val="center"/>
              <w:rPr>
                <w:rFonts w:cs="Times New Roman"/>
                <w:sz w:val="20"/>
                <w:szCs w:val="20"/>
              </w:rPr>
            </w:pPr>
            <w:r w:rsidRPr="00554D13">
              <w:rPr>
                <w:rFonts w:cs="Times New Roman"/>
                <w:sz w:val="20"/>
                <w:szCs w:val="20"/>
              </w:rPr>
              <w:t>Страна происхождения оборудования</w:t>
            </w:r>
            <w:proofErr w:type="gramStart"/>
            <w:r w:rsidRPr="00554D13">
              <w:rPr>
                <w:rFonts w:cs="Times New Roman"/>
                <w:sz w:val="20"/>
                <w:szCs w:val="20"/>
                <w:vertAlign w:val="superscript"/>
              </w:rPr>
              <w:t>2</w:t>
            </w:r>
            <w:proofErr w:type="gramEnd"/>
          </w:p>
        </w:tc>
      </w:tr>
      <w:tr w:rsidR="00243991" w:rsidRPr="00554D13" w:rsidTr="0019172D">
        <w:trPr>
          <w:trHeight w:hRule="exact" w:val="893"/>
          <w:jc w:val="center"/>
        </w:trPr>
        <w:tc>
          <w:tcPr>
            <w:tcW w:w="893" w:type="dxa"/>
            <w:tcBorders>
              <w:top w:val="single" w:sz="4" w:space="0" w:color="auto"/>
              <w:left w:val="single" w:sz="4" w:space="0" w:color="auto"/>
            </w:tcBorders>
            <w:shd w:val="clear" w:color="auto" w:fill="FFFFFF"/>
            <w:vAlign w:val="center"/>
          </w:tcPr>
          <w:p w:rsidR="00243991" w:rsidRPr="00554D13" w:rsidRDefault="00243991" w:rsidP="0019172D">
            <w:pPr>
              <w:pStyle w:val="af3"/>
              <w:shd w:val="clear" w:color="auto" w:fill="auto"/>
              <w:spacing w:line="240" w:lineRule="auto"/>
              <w:ind w:firstLine="0"/>
              <w:jc w:val="center"/>
              <w:rPr>
                <w:rFonts w:cs="Times New Roman"/>
                <w:sz w:val="20"/>
                <w:szCs w:val="20"/>
              </w:rPr>
            </w:pPr>
            <w:r w:rsidRPr="00554D13">
              <w:rPr>
                <w:rFonts w:cs="Times New Roman"/>
                <w:sz w:val="20"/>
                <w:szCs w:val="20"/>
              </w:rPr>
              <w:t xml:space="preserve">по </w:t>
            </w:r>
            <w:proofErr w:type="spellStart"/>
            <w:r w:rsidRPr="00554D13">
              <w:rPr>
                <w:rFonts w:cs="Times New Roman"/>
                <w:sz w:val="20"/>
                <w:szCs w:val="20"/>
              </w:rPr>
              <w:t>поряд</w:t>
            </w:r>
            <w:proofErr w:type="spellEnd"/>
            <w:r w:rsidRPr="00554D13">
              <w:rPr>
                <w:rFonts w:cs="Times New Roman"/>
                <w:sz w:val="20"/>
                <w:szCs w:val="20"/>
              </w:rPr>
              <w:softHyphen/>
            </w:r>
          </w:p>
          <w:p w:rsidR="00243991" w:rsidRPr="00554D13" w:rsidRDefault="00243991" w:rsidP="0019172D">
            <w:pPr>
              <w:pStyle w:val="af3"/>
              <w:shd w:val="clear" w:color="auto" w:fill="auto"/>
              <w:spacing w:line="240" w:lineRule="auto"/>
              <w:ind w:firstLine="0"/>
              <w:jc w:val="center"/>
              <w:rPr>
                <w:rFonts w:cs="Times New Roman"/>
                <w:sz w:val="20"/>
                <w:szCs w:val="20"/>
              </w:rPr>
            </w:pPr>
            <w:r w:rsidRPr="00554D13">
              <w:rPr>
                <w:rFonts w:cs="Times New Roman"/>
                <w:sz w:val="20"/>
                <w:szCs w:val="20"/>
              </w:rPr>
              <w:t>ку</w:t>
            </w:r>
          </w:p>
        </w:tc>
        <w:tc>
          <w:tcPr>
            <w:tcW w:w="917" w:type="dxa"/>
            <w:tcBorders>
              <w:top w:val="single" w:sz="4" w:space="0" w:color="auto"/>
              <w:left w:val="single" w:sz="4" w:space="0" w:color="auto"/>
            </w:tcBorders>
            <w:shd w:val="clear" w:color="auto" w:fill="FFFFFF"/>
            <w:vAlign w:val="center"/>
          </w:tcPr>
          <w:p w:rsidR="00243991" w:rsidRPr="00554D13" w:rsidRDefault="00243991" w:rsidP="0019172D">
            <w:pPr>
              <w:pStyle w:val="af3"/>
              <w:shd w:val="clear" w:color="auto" w:fill="auto"/>
              <w:spacing w:line="240" w:lineRule="auto"/>
              <w:ind w:firstLine="0"/>
              <w:jc w:val="center"/>
              <w:rPr>
                <w:rFonts w:cs="Times New Roman"/>
                <w:sz w:val="20"/>
                <w:szCs w:val="20"/>
              </w:rPr>
            </w:pPr>
            <w:r w:rsidRPr="00554D13">
              <w:rPr>
                <w:rFonts w:cs="Times New Roman"/>
                <w:sz w:val="20"/>
                <w:szCs w:val="20"/>
              </w:rPr>
              <w:t>ПОЗИ</w:t>
            </w:r>
            <w:r w:rsidRPr="00554D13">
              <w:rPr>
                <w:rFonts w:cs="Times New Roman"/>
                <w:sz w:val="20"/>
                <w:szCs w:val="20"/>
              </w:rPr>
              <w:softHyphen/>
              <w:t>ЦИИ по смете</w:t>
            </w:r>
          </w:p>
        </w:tc>
        <w:tc>
          <w:tcPr>
            <w:tcW w:w="1728" w:type="dxa"/>
            <w:vMerge/>
            <w:tcBorders>
              <w:left w:val="single" w:sz="4" w:space="0" w:color="auto"/>
            </w:tcBorders>
            <w:shd w:val="clear" w:color="auto" w:fill="FFFFFF"/>
            <w:vAlign w:val="bottom"/>
          </w:tcPr>
          <w:p w:rsidR="00243991" w:rsidRPr="00554D13" w:rsidRDefault="00243991" w:rsidP="0019172D"/>
        </w:tc>
        <w:tc>
          <w:tcPr>
            <w:tcW w:w="1378" w:type="dxa"/>
            <w:vMerge/>
            <w:tcBorders>
              <w:left w:val="single" w:sz="4" w:space="0" w:color="auto"/>
            </w:tcBorders>
            <w:shd w:val="clear" w:color="auto" w:fill="FFFFFF"/>
            <w:vAlign w:val="center"/>
          </w:tcPr>
          <w:p w:rsidR="00243991" w:rsidRPr="00554D13" w:rsidRDefault="00243991" w:rsidP="0019172D"/>
        </w:tc>
        <w:tc>
          <w:tcPr>
            <w:tcW w:w="1286" w:type="dxa"/>
            <w:vMerge/>
            <w:tcBorders>
              <w:left w:val="single" w:sz="4" w:space="0" w:color="auto"/>
            </w:tcBorders>
            <w:shd w:val="clear" w:color="auto" w:fill="FFFFFF"/>
            <w:vAlign w:val="center"/>
          </w:tcPr>
          <w:p w:rsidR="00243991" w:rsidRPr="00554D13" w:rsidRDefault="00243991" w:rsidP="0019172D"/>
        </w:tc>
        <w:tc>
          <w:tcPr>
            <w:tcW w:w="1368" w:type="dxa"/>
            <w:vMerge/>
            <w:tcBorders>
              <w:left w:val="single" w:sz="4" w:space="0" w:color="auto"/>
            </w:tcBorders>
            <w:shd w:val="clear" w:color="auto" w:fill="FFFFFF"/>
            <w:vAlign w:val="bottom"/>
          </w:tcPr>
          <w:p w:rsidR="00243991" w:rsidRPr="00554D13" w:rsidRDefault="00243991" w:rsidP="0019172D"/>
        </w:tc>
        <w:tc>
          <w:tcPr>
            <w:tcW w:w="1402" w:type="dxa"/>
            <w:vMerge/>
            <w:tcBorders>
              <w:left w:val="single" w:sz="4" w:space="0" w:color="auto"/>
            </w:tcBorders>
            <w:shd w:val="clear" w:color="auto" w:fill="FFFFFF"/>
            <w:vAlign w:val="center"/>
          </w:tcPr>
          <w:p w:rsidR="00243991" w:rsidRPr="00554D13" w:rsidRDefault="00243991" w:rsidP="0019172D"/>
        </w:tc>
        <w:tc>
          <w:tcPr>
            <w:tcW w:w="1224" w:type="dxa"/>
            <w:vMerge/>
            <w:tcBorders>
              <w:left w:val="single" w:sz="4" w:space="0" w:color="auto"/>
            </w:tcBorders>
            <w:shd w:val="clear" w:color="auto" w:fill="FFFFFF"/>
            <w:vAlign w:val="center"/>
          </w:tcPr>
          <w:p w:rsidR="00243991" w:rsidRPr="00554D13" w:rsidRDefault="00243991" w:rsidP="0019172D"/>
        </w:tc>
        <w:tc>
          <w:tcPr>
            <w:tcW w:w="1382" w:type="dxa"/>
            <w:vMerge/>
            <w:tcBorders>
              <w:left w:val="single" w:sz="4" w:space="0" w:color="auto"/>
            </w:tcBorders>
            <w:shd w:val="clear" w:color="auto" w:fill="FFFFFF"/>
            <w:vAlign w:val="center"/>
          </w:tcPr>
          <w:p w:rsidR="00243991" w:rsidRPr="00554D13" w:rsidRDefault="00243991" w:rsidP="0019172D"/>
        </w:tc>
        <w:tc>
          <w:tcPr>
            <w:tcW w:w="2198" w:type="dxa"/>
            <w:vMerge/>
            <w:tcBorders>
              <w:left w:val="single" w:sz="4" w:space="0" w:color="auto"/>
            </w:tcBorders>
            <w:shd w:val="clear" w:color="auto" w:fill="FFFFFF"/>
            <w:vAlign w:val="center"/>
          </w:tcPr>
          <w:p w:rsidR="00243991" w:rsidRPr="00554D13" w:rsidRDefault="00243991" w:rsidP="0019172D"/>
        </w:tc>
        <w:tc>
          <w:tcPr>
            <w:tcW w:w="1877" w:type="dxa"/>
            <w:vMerge/>
            <w:tcBorders>
              <w:left w:val="single" w:sz="4" w:space="0" w:color="auto"/>
              <w:right w:val="single" w:sz="4" w:space="0" w:color="auto"/>
            </w:tcBorders>
            <w:shd w:val="clear" w:color="auto" w:fill="FFFFFF"/>
            <w:vAlign w:val="center"/>
          </w:tcPr>
          <w:p w:rsidR="00243991" w:rsidRPr="00554D13" w:rsidRDefault="00243991" w:rsidP="0019172D"/>
        </w:tc>
      </w:tr>
      <w:tr w:rsidR="00243991" w:rsidRPr="00554D13" w:rsidTr="0019172D">
        <w:trPr>
          <w:trHeight w:hRule="exact" w:val="312"/>
          <w:jc w:val="center"/>
        </w:trPr>
        <w:tc>
          <w:tcPr>
            <w:tcW w:w="893" w:type="dxa"/>
            <w:tcBorders>
              <w:top w:val="single" w:sz="4" w:space="0" w:color="auto"/>
              <w:left w:val="single" w:sz="4" w:space="0" w:color="auto"/>
            </w:tcBorders>
            <w:shd w:val="clear" w:color="auto" w:fill="FFFFFF"/>
            <w:vAlign w:val="bottom"/>
          </w:tcPr>
          <w:p w:rsidR="00243991" w:rsidRPr="00554D13" w:rsidRDefault="00243991" w:rsidP="0019172D">
            <w:pPr>
              <w:pStyle w:val="af3"/>
              <w:shd w:val="clear" w:color="auto" w:fill="auto"/>
              <w:spacing w:line="240" w:lineRule="auto"/>
              <w:ind w:firstLine="0"/>
              <w:jc w:val="center"/>
              <w:rPr>
                <w:rFonts w:cs="Times New Roman"/>
                <w:sz w:val="20"/>
                <w:szCs w:val="20"/>
              </w:rPr>
            </w:pPr>
            <w:r w:rsidRPr="00554D13">
              <w:rPr>
                <w:rFonts w:cs="Times New Roman"/>
                <w:sz w:val="20"/>
                <w:szCs w:val="20"/>
              </w:rPr>
              <w:t>1</w:t>
            </w:r>
          </w:p>
        </w:tc>
        <w:tc>
          <w:tcPr>
            <w:tcW w:w="917" w:type="dxa"/>
            <w:tcBorders>
              <w:top w:val="single" w:sz="4" w:space="0" w:color="auto"/>
              <w:left w:val="single" w:sz="4" w:space="0" w:color="auto"/>
            </w:tcBorders>
            <w:shd w:val="clear" w:color="auto" w:fill="FFFFFF"/>
            <w:vAlign w:val="center"/>
          </w:tcPr>
          <w:p w:rsidR="00243991" w:rsidRPr="00554D13" w:rsidRDefault="00243991" w:rsidP="0019172D">
            <w:pPr>
              <w:pStyle w:val="af3"/>
              <w:shd w:val="clear" w:color="auto" w:fill="auto"/>
              <w:spacing w:line="240" w:lineRule="auto"/>
              <w:ind w:firstLine="0"/>
              <w:jc w:val="center"/>
              <w:rPr>
                <w:rFonts w:cs="Times New Roman"/>
                <w:sz w:val="20"/>
                <w:szCs w:val="20"/>
              </w:rPr>
            </w:pPr>
            <w:r w:rsidRPr="00554D13">
              <w:rPr>
                <w:rFonts w:cs="Times New Roman"/>
                <w:sz w:val="20"/>
                <w:szCs w:val="20"/>
              </w:rPr>
              <w:t>1а</w:t>
            </w:r>
          </w:p>
        </w:tc>
        <w:tc>
          <w:tcPr>
            <w:tcW w:w="1728" w:type="dxa"/>
            <w:tcBorders>
              <w:top w:val="single" w:sz="4" w:space="0" w:color="auto"/>
              <w:left w:val="single" w:sz="4" w:space="0" w:color="auto"/>
            </w:tcBorders>
            <w:shd w:val="clear" w:color="auto" w:fill="FFFFFF"/>
            <w:vAlign w:val="bottom"/>
          </w:tcPr>
          <w:p w:rsidR="00243991" w:rsidRPr="00554D13" w:rsidRDefault="00243991" w:rsidP="0019172D">
            <w:pPr>
              <w:pStyle w:val="af3"/>
              <w:shd w:val="clear" w:color="auto" w:fill="auto"/>
              <w:spacing w:line="240" w:lineRule="auto"/>
              <w:ind w:firstLine="0"/>
              <w:jc w:val="center"/>
              <w:rPr>
                <w:rFonts w:cs="Times New Roman"/>
                <w:sz w:val="20"/>
                <w:szCs w:val="20"/>
              </w:rPr>
            </w:pPr>
            <w:r w:rsidRPr="00554D13">
              <w:rPr>
                <w:rFonts w:cs="Times New Roman"/>
                <w:sz w:val="20"/>
                <w:szCs w:val="20"/>
              </w:rPr>
              <w:t>2</w:t>
            </w:r>
          </w:p>
        </w:tc>
        <w:tc>
          <w:tcPr>
            <w:tcW w:w="1378" w:type="dxa"/>
            <w:tcBorders>
              <w:top w:val="single" w:sz="4" w:space="0" w:color="auto"/>
              <w:left w:val="single" w:sz="4" w:space="0" w:color="auto"/>
            </w:tcBorders>
            <w:shd w:val="clear" w:color="auto" w:fill="FFFFFF"/>
            <w:vAlign w:val="center"/>
          </w:tcPr>
          <w:p w:rsidR="00243991" w:rsidRPr="00554D13" w:rsidRDefault="00243991" w:rsidP="0019172D">
            <w:pPr>
              <w:pStyle w:val="af3"/>
              <w:shd w:val="clear" w:color="auto" w:fill="auto"/>
              <w:spacing w:line="240" w:lineRule="auto"/>
              <w:ind w:firstLine="0"/>
              <w:jc w:val="center"/>
              <w:rPr>
                <w:rFonts w:cs="Times New Roman"/>
                <w:sz w:val="20"/>
                <w:szCs w:val="20"/>
              </w:rPr>
            </w:pPr>
            <w:r w:rsidRPr="00554D13">
              <w:rPr>
                <w:rFonts w:cs="Times New Roman"/>
                <w:sz w:val="20"/>
                <w:szCs w:val="20"/>
              </w:rPr>
              <w:t>3</w:t>
            </w:r>
          </w:p>
        </w:tc>
        <w:tc>
          <w:tcPr>
            <w:tcW w:w="1286" w:type="dxa"/>
            <w:tcBorders>
              <w:top w:val="single" w:sz="4" w:space="0" w:color="auto"/>
              <w:left w:val="single" w:sz="4" w:space="0" w:color="auto"/>
            </w:tcBorders>
            <w:shd w:val="clear" w:color="auto" w:fill="FFFFFF"/>
            <w:vAlign w:val="center"/>
          </w:tcPr>
          <w:p w:rsidR="00243991" w:rsidRPr="00554D13" w:rsidRDefault="00243991" w:rsidP="0019172D">
            <w:pPr>
              <w:pStyle w:val="af3"/>
              <w:shd w:val="clear" w:color="auto" w:fill="auto"/>
              <w:spacing w:line="240" w:lineRule="auto"/>
              <w:ind w:firstLine="0"/>
              <w:jc w:val="center"/>
              <w:rPr>
                <w:rFonts w:cs="Times New Roman"/>
                <w:sz w:val="20"/>
                <w:szCs w:val="20"/>
              </w:rPr>
            </w:pPr>
            <w:r w:rsidRPr="00554D13">
              <w:rPr>
                <w:rFonts w:cs="Times New Roman"/>
                <w:sz w:val="20"/>
                <w:szCs w:val="20"/>
              </w:rPr>
              <w:t>4</w:t>
            </w:r>
          </w:p>
        </w:tc>
        <w:tc>
          <w:tcPr>
            <w:tcW w:w="1368" w:type="dxa"/>
            <w:tcBorders>
              <w:top w:val="single" w:sz="4" w:space="0" w:color="auto"/>
              <w:left w:val="single" w:sz="4" w:space="0" w:color="auto"/>
            </w:tcBorders>
            <w:shd w:val="clear" w:color="auto" w:fill="FFFFFF"/>
            <w:vAlign w:val="center"/>
          </w:tcPr>
          <w:p w:rsidR="00243991" w:rsidRPr="00554D13" w:rsidRDefault="00243991" w:rsidP="0019172D">
            <w:pPr>
              <w:pStyle w:val="af3"/>
              <w:shd w:val="clear" w:color="auto" w:fill="auto"/>
              <w:spacing w:line="240" w:lineRule="auto"/>
              <w:ind w:firstLine="0"/>
              <w:jc w:val="center"/>
              <w:rPr>
                <w:rFonts w:cs="Times New Roman"/>
                <w:sz w:val="20"/>
                <w:szCs w:val="20"/>
              </w:rPr>
            </w:pPr>
            <w:r w:rsidRPr="00554D13">
              <w:rPr>
                <w:rFonts w:cs="Times New Roman"/>
                <w:sz w:val="20"/>
                <w:szCs w:val="20"/>
              </w:rPr>
              <w:t>5</w:t>
            </w:r>
          </w:p>
        </w:tc>
        <w:tc>
          <w:tcPr>
            <w:tcW w:w="1402" w:type="dxa"/>
            <w:tcBorders>
              <w:top w:val="single" w:sz="4" w:space="0" w:color="auto"/>
              <w:left w:val="single" w:sz="4" w:space="0" w:color="auto"/>
            </w:tcBorders>
            <w:shd w:val="clear" w:color="auto" w:fill="FFFFFF"/>
            <w:vAlign w:val="bottom"/>
          </w:tcPr>
          <w:p w:rsidR="00243991" w:rsidRPr="00554D13" w:rsidRDefault="00243991" w:rsidP="0019172D">
            <w:pPr>
              <w:pStyle w:val="af3"/>
              <w:shd w:val="clear" w:color="auto" w:fill="auto"/>
              <w:spacing w:line="240" w:lineRule="auto"/>
              <w:ind w:firstLine="0"/>
              <w:jc w:val="center"/>
              <w:rPr>
                <w:rFonts w:cs="Times New Roman"/>
                <w:sz w:val="20"/>
                <w:szCs w:val="20"/>
              </w:rPr>
            </w:pPr>
            <w:r w:rsidRPr="00554D13">
              <w:rPr>
                <w:rFonts w:cs="Times New Roman"/>
                <w:sz w:val="20"/>
                <w:szCs w:val="20"/>
              </w:rPr>
              <w:t>6</w:t>
            </w:r>
          </w:p>
        </w:tc>
        <w:tc>
          <w:tcPr>
            <w:tcW w:w="1224" w:type="dxa"/>
            <w:tcBorders>
              <w:top w:val="single" w:sz="4" w:space="0" w:color="auto"/>
              <w:left w:val="single" w:sz="4" w:space="0" w:color="auto"/>
            </w:tcBorders>
            <w:shd w:val="clear" w:color="auto" w:fill="FFFFFF"/>
            <w:vAlign w:val="center"/>
          </w:tcPr>
          <w:p w:rsidR="00243991" w:rsidRPr="00554D13" w:rsidRDefault="00243991" w:rsidP="0019172D">
            <w:pPr>
              <w:pStyle w:val="af3"/>
              <w:shd w:val="clear" w:color="auto" w:fill="auto"/>
              <w:spacing w:line="240" w:lineRule="auto"/>
              <w:ind w:firstLine="0"/>
              <w:jc w:val="center"/>
              <w:rPr>
                <w:rFonts w:cs="Times New Roman"/>
                <w:sz w:val="20"/>
                <w:szCs w:val="20"/>
              </w:rPr>
            </w:pPr>
            <w:r w:rsidRPr="00554D13">
              <w:rPr>
                <w:rFonts w:cs="Times New Roman"/>
                <w:sz w:val="20"/>
                <w:szCs w:val="20"/>
              </w:rPr>
              <w:t>7</w:t>
            </w:r>
          </w:p>
        </w:tc>
        <w:tc>
          <w:tcPr>
            <w:tcW w:w="1382" w:type="dxa"/>
            <w:tcBorders>
              <w:top w:val="single" w:sz="4" w:space="0" w:color="auto"/>
              <w:left w:val="single" w:sz="4" w:space="0" w:color="auto"/>
            </w:tcBorders>
            <w:shd w:val="clear" w:color="auto" w:fill="FFFFFF"/>
            <w:vAlign w:val="bottom"/>
          </w:tcPr>
          <w:p w:rsidR="00243991" w:rsidRPr="00554D13" w:rsidRDefault="00243991" w:rsidP="0019172D">
            <w:pPr>
              <w:pStyle w:val="af3"/>
              <w:shd w:val="clear" w:color="auto" w:fill="auto"/>
              <w:spacing w:line="240" w:lineRule="auto"/>
              <w:ind w:firstLine="0"/>
              <w:jc w:val="center"/>
              <w:rPr>
                <w:rFonts w:cs="Times New Roman"/>
                <w:sz w:val="20"/>
                <w:szCs w:val="20"/>
              </w:rPr>
            </w:pPr>
            <w:r w:rsidRPr="00554D13">
              <w:rPr>
                <w:rFonts w:cs="Times New Roman"/>
                <w:sz w:val="20"/>
                <w:szCs w:val="20"/>
              </w:rPr>
              <w:t>8</w:t>
            </w:r>
          </w:p>
        </w:tc>
        <w:tc>
          <w:tcPr>
            <w:tcW w:w="2198" w:type="dxa"/>
            <w:tcBorders>
              <w:top w:val="single" w:sz="4" w:space="0" w:color="auto"/>
              <w:left w:val="single" w:sz="4" w:space="0" w:color="auto"/>
            </w:tcBorders>
            <w:shd w:val="clear" w:color="auto" w:fill="FFFFFF"/>
            <w:vAlign w:val="center"/>
          </w:tcPr>
          <w:p w:rsidR="00243991" w:rsidRPr="00554D13" w:rsidRDefault="00243991" w:rsidP="0019172D">
            <w:pPr>
              <w:pStyle w:val="af3"/>
              <w:shd w:val="clear" w:color="auto" w:fill="auto"/>
              <w:spacing w:line="240" w:lineRule="auto"/>
              <w:ind w:firstLine="0"/>
              <w:jc w:val="center"/>
              <w:rPr>
                <w:rFonts w:cs="Times New Roman"/>
                <w:sz w:val="20"/>
                <w:szCs w:val="20"/>
              </w:rPr>
            </w:pPr>
            <w:r w:rsidRPr="00554D13">
              <w:rPr>
                <w:rFonts w:cs="Times New Roman"/>
                <w:sz w:val="20"/>
                <w:szCs w:val="20"/>
              </w:rPr>
              <w:t>9</w:t>
            </w:r>
          </w:p>
        </w:tc>
        <w:tc>
          <w:tcPr>
            <w:tcW w:w="1877" w:type="dxa"/>
            <w:tcBorders>
              <w:top w:val="single" w:sz="4" w:space="0" w:color="auto"/>
              <w:left w:val="single" w:sz="4" w:space="0" w:color="auto"/>
              <w:right w:val="single" w:sz="4" w:space="0" w:color="auto"/>
            </w:tcBorders>
            <w:shd w:val="clear" w:color="auto" w:fill="FFFFFF"/>
            <w:vAlign w:val="bottom"/>
          </w:tcPr>
          <w:p w:rsidR="00243991" w:rsidRPr="00554D13" w:rsidRDefault="00243991" w:rsidP="0019172D">
            <w:pPr>
              <w:pStyle w:val="af3"/>
              <w:shd w:val="clear" w:color="auto" w:fill="auto"/>
              <w:spacing w:line="240" w:lineRule="auto"/>
              <w:ind w:firstLine="0"/>
              <w:jc w:val="center"/>
              <w:rPr>
                <w:rFonts w:cs="Times New Roman"/>
                <w:sz w:val="20"/>
                <w:szCs w:val="20"/>
              </w:rPr>
            </w:pPr>
            <w:r w:rsidRPr="00554D13">
              <w:rPr>
                <w:rFonts w:cs="Times New Roman"/>
                <w:sz w:val="20"/>
                <w:szCs w:val="20"/>
              </w:rPr>
              <w:t>10</w:t>
            </w:r>
          </w:p>
        </w:tc>
      </w:tr>
      <w:tr w:rsidR="00243991" w:rsidRPr="00554D13" w:rsidTr="0019172D">
        <w:trPr>
          <w:trHeight w:hRule="exact" w:val="307"/>
          <w:jc w:val="center"/>
        </w:trPr>
        <w:tc>
          <w:tcPr>
            <w:tcW w:w="893" w:type="dxa"/>
            <w:tcBorders>
              <w:top w:val="single" w:sz="4" w:space="0" w:color="auto"/>
              <w:left w:val="single" w:sz="4" w:space="0" w:color="auto"/>
            </w:tcBorders>
            <w:shd w:val="clear" w:color="auto" w:fill="FFFFFF"/>
          </w:tcPr>
          <w:p w:rsidR="00243991" w:rsidRPr="00554D13" w:rsidRDefault="00243991" w:rsidP="0019172D">
            <w:pPr>
              <w:rPr>
                <w:sz w:val="10"/>
                <w:szCs w:val="10"/>
              </w:rPr>
            </w:pPr>
          </w:p>
        </w:tc>
        <w:tc>
          <w:tcPr>
            <w:tcW w:w="917" w:type="dxa"/>
            <w:tcBorders>
              <w:top w:val="single" w:sz="4" w:space="0" w:color="auto"/>
              <w:left w:val="single" w:sz="4" w:space="0" w:color="auto"/>
            </w:tcBorders>
            <w:shd w:val="clear" w:color="auto" w:fill="FFFFFF"/>
          </w:tcPr>
          <w:p w:rsidR="00243991" w:rsidRPr="00554D13" w:rsidRDefault="00243991" w:rsidP="0019172D">
            <w:pPr>
              <w:rPr>
                <w:sz w:val="10"/>
                <w:szCs w:val="10"/>
              </w:rPr>
            </w:pPr>
          </w:p>
        </w:tc>
        <w:tc>
          <w:tcPr>
            <w:tcW w:w="1728" w:type="dxa"/>
            <w:tcBorders>
              <w:top w:val="single" w:sz="4" w:space="0" w:color="auto"/>
              <w:left w:val="single" w:sz="4" w:space="0" w:color="auto"/>
            </w:tcBorders>
            <w:shd w:val="clear" w:color="auto" w:fill="FFFFFF"/>
          </w:tcPr>
          <w:p w:rsidR="00243991" w:rsidRPr="00554D13" w:rsidRDefault="00243991" w:rsidP="0019172D">
            <w:pPr>
              <w:rPr>
                <w:sz w:val="10"/>
                <w:szCs w:val="10"/>
              </w:rPr>
            </w:pPr>
          </w:p>
        </w:tc>
        <w:tc>
          <w:tcPr>
            <w:tcW w:w="1378" w:type="dxa"/>
            <w:tcBorders>
              <w:top w:val="single" w:sz="4" w:space="0" w:color="auto"/>
              <w:left w:val="single" w:sz="4" w:space="0" w:color="auto"/>
            </w:tcBorders>
            <w:shd w:val="clear" w:color="auto" w:fill="FFFFFF"/>
          </w:tcPr>
          <w:p w:rsidR="00243991" w:rsidRPr="00554D13" w:rsidRDefault="00243991" w:rsidP="0019172D">
            <w:pPr>
              <w:rPr>
                <w:sz w:val="10"/>
                <w:szCs w:val="10"/>
              </w:rPr>
            </w:pPr>
          </w:p>
        </w:tc>
        <w:tc>
          <w:tcPr>
            <w:tcW w:w="1286" w:type="dxa"/>
            <w:tcBorders>
              <w:top w:val="single" w:sz="4" w:space="0" w:color="auto"/>
              <w:left w:val="single" w:sz="4" w:space="0" w:color="auto"/>
            </w:tcBorders>
            <w:shd w:val="clear" w:color="auto" w:fill="FFFFFF"/>
          </w:tcPr>
          <w:p w:rsidR="00243991" w:rsidRPr="00554D13" w:rsidRDefault="00243991" w:rsidP="0019172D">
            <w:pPr>
              <w:rPr>
                <w:sz w:val="10"/>
                <w:szCs w:val="10"/>
              </w:rPr>
            </w:pPr>
          </w:p>
        </w:tc>
        <w:tc>
          <w:tcPr>
            <w:tcW w:w="1368" w:type="dxa"/>
            <w:tcBorders>
              <w:top w:val="single" w:sz="4" w:space="0" w:color="auto"/>
              <w:left w:val="single" w:sz="4" w:space="0" w:color="auto"/>
            </w:tcBorders>
            <w:shd w:val="clear" w:color="auto" w:fill="FFFFFF"/>
          </w:tcPr>
          <w:p w:rsidR="00243991" w:rsidRPr="00554D13" w:rsidRDefault="00243991" w:rsidP="0019172D">
            <w:pPr>
              <w:rPr>
                <w:sz w:val="10"/>
                <w:szCs w:val="10"/>
              </w:rPr>
            </w:pPr>
          </w:p>
        </w:tc>
        <w:tc>
          <w:tcPr>
            <w:tcW w:w="1402" w:type="dxa"/>
            <w:tcBorders>
              <w:top w:val="single" w:sz="4" w:space="0" w:color="auto"/>
              <w:left w:val="single" w:sz="4" w:space="0" w:color="auto"/>
            </w:tcBorders>
            <w:shd w:val="clear" w:color="auto" w:fill="FFFFFF"/>
          </w:tcPr>
          <w:p w:rsidR="00243991" w:rsidRPr="00554D13" w:rsidRDefault="00243991" w:rsidP="0019172D">
            <w:pPr>
              <w:rPr>
                <w:sz w:val="10"/>
                <w:szCs w:val="10"/>
              </w:rPr>
            </w:pPr>
          </w:p>
        </w:tc>
        <w:tc>
          <w:tcPr>
            <w:tcW w:w="1224" w:type="dxa"/>
            <w:tcBorders>
              <w:top w:val="single" w:sz="4" w:space="0" w:color="auto"/>
              <w:left w:val="single" w:sz="4" w:space="0" w:color="auto"/>
            </w:tcBorders>
            <w:shd w:val="clear" w:color="auto" w:fill="FFFFFF"/>
          </w:tcPr>
          <w:p w:rsidR="00243991" w:rsidRPr="00554D13" w:rsidRDefault="00243991" w:rsidP="0019172D">
            <w:pPr>
              <w:rPr>
                <w:sz w:val="10"/>
                <w:szCs w:val="10"/>
              </w:rPr>
            </w:pPr>
          </w:p>
        </w:tc>
        <w:tc>
          <w:tcPr>
            <w:tcW w:w="1382" w:type="dxa"/>
            <w:tcBorders>
              <w:top w:val="single" w:sz="4" w:space="0" w:color="auto"/>
              <w:left w:val="single" w:sz="4" w:space="0" w:color="auto"/>
            </w:tcBorders>
            <w:shd w:val="clear" w:color="auto" w:fill="FFFFFF"/>
          </w:tcPr>
          <w:p w:rsidR="00243991" w:rsidRPr="00554D13" w:rsidRDefault="00243991" w:rsidP="0019172D">
            <w:pPr>
              <w:rPr>
                <w:sz w:val="10"/>
                <w:szCs w:val="10"/>
              </w:rPr>
            </w:pPr>
          </w:p>
        </w:tc>
        <w:tc>
          <w:tcPr>
            <w:tcW w:w="2198" w:type="dxa"/>
            <w:tcBorders>
              <w:top w:val="single" w:sz="4" w:space="0" w:color="auto"/>
              <w:left w:val="single" w:sz="4" w:space="0" w:color="auto"/>
            </w:tcBorders>
            <w:shd w:val="clear" w:color="auto" w:fill="FFFFFF"/>
          </w:tcPr>
          <w:p w:rsidR="00243991" w:rsidRPr="00554D13" w:rsidRDefault="00243991" w:rsidP="0019172D">
            <w:pPr>
              <w:rPr>
                <w:sz w:val="10"/>
                <w:szCs w:val="10"/>
              </w:rPr>
            </w:pPr>
          </w:p>
        </w:tc>
        <w:tc>
          <w:tcPr>
            <w:tcW w:w="1877" w:type="dxa"/>
            <w:tcBorders>
              <w:top w:val="single" w:sz="4" w:space="0" w:color="auto"/>
              <w:left w:val="single" w:sz="4" w:space="0" w:color="auto"/>
              <w:right w:val="single" w:sz="4" w:space="0" w:color="auto"/>
            </w:tcBorders>
            <w:shd w:val="clear" w:color="auto" w:fill="FFFFFF"/>
          </w:tcPr>
          <w:p w:rsidR="00243991" w:rsidRPr="00554D13" w:rsidRDefault="00243991" w:rsidP="0019172D">
            <w:pPr>
              <w:rPr>
                <w:sz w:val="10"/>
                <w:szCs w:val="10"/>
              </w:rPr>
            </w:pPr>
          </w:p>
        </w:tc>
      </w:tr>
      <w:tr w:rsidR="00243991" w:rsidRPr="00554D13" w:rsidTr="0019172D">
        <w:trPr>
          <w:trHeight w:hRule="exact" w:val="312"/>
          <w:jc w:val="center"/>
        </w:trPr>
        <w:tc>
          <w:tcPr>
            <w:tcW w:w="893" w:type="dxa"/>
            <w:tcBorders>
              <w:top w:val="single" w:sz="4" w:space="0" w:color="auto"/>
              <w:left w:val="single" w:sz="4" w:space="0" w:color="auto"/>
            </w:tcBorders>
            <w:shd w:val="clear" w:color="auto" w:fill="FFFFFF"/>
          </w:tcPr>
          <w:p w:rsidR="00243991" w:rsidRPr="00554D13" w:rsidRDefault="00243991" w:rsidP="0019172D">
            <w:pPr>
              <w:rPr>
                <w:sz w:val="10"/>
                <w:szCs w:val="10"/>
              </w:rPr>
            </w:pPr>
          </w:p>
        </w:tc>
        <w:tc>
          <w:tcPr>
            <w:tcW w:w="917" w:type="dxa"/>
            <w:tcBorders>
              <w:top w:val="single" w:sz="4" w:space="0" w:color="auto"/>
              <w:left w:val="single" w:sz="4" w:space="0" w:color="auto"/>
            </w:tcBorders>
            <w:shd w:val="clear" w:color="auto" w:fill="FFFFFF"/>
          </w:tcPr>
          <w:p w:rsidR="00243991" w:rsidRPr="00554D13" w:rsidRDefault="00243991" w:rsidP="0019172D">
            <w:pPr>
              <w:rPr>
                <w:sz w:val="10"/>
                <w:szCs w:val="10"/>
              </w:rPr>
            </w:pPr>
          </w:p>
        </w:tc>
        <w:tc>
          <w:tcPr>
            <w:tcW w:w="1728" w:type="dxa"/>
            <w:tcBorders>
              <w:top w:val="single" w:sz="4" w:space="0" w:color="auto"/>
              <w:left w:val="single" w:sz="4" w:space="0" w:color="auto"/>
            </w:tcBorders>
            <w:shd w:val="clear" w:color="auto" w:fill="FFFFFF"/>
          </w:tcPr>
          <w:p w:rsidR="00243991" w:rsidRPr="00554D13" w:rsidRDefault="00243991" w:rsidP="0019172D">
            <w:pPr>
              <w:rPr>
                <w:sz w:val="10"/>
                <w:szCs w:val="10"/>
              </w:rPr>
            </w:pPr>
          </w:p>
        </w:tc>
        <w:tc>
          <w:tcPr>
            <w:tcW w:w="1378" w:type="dxa"/>
            <w:tcBorders>
              <w:top w:val="single" w:sz="4" w:space="0" w:color="auto"/>
              <w:left w:val="single" w:sz="4" w:space="0" w:color="auto"/>
            </w:tcBorders>
            <w:shd w:val="clear" w:color="auto" w:fill="FFFFFF"/>
          </w:tcPr>
          <w:p w:rsidR="00243991" w:rsidRPr="00554D13" w:rsidRDefault="00243991" w:rsidP="0019172D">
            <w:pPr>
              <w:rPr>
                <w:sz w:val="10"/>
                <w:szCs w:val="10"/>
              </w:rPr>
            </w:pPr>
          </w:p>
        </w:tc>
        <w:tc>
          <w:tcPr>
            <w:tcW w:w="1286" w:type="dxa"/>
            <w:tcBorders>
              <w:top w:val="single" w:sz="4" w:space="0" w:color="auto"/>
              <w:left w:val="single" w:sz="4" w:space="0" w:color="auto"/>
            </w:tcBorders>
            <w:shd w:val="clear" w:color="auto" w:fill="FFFFFF"/>
          </w:tcPr>
          <w:p w:rsidR="00243991" w:rsidRPr="00554D13" w:rsidRDefault="00243991" w:rsidP="0019172D">
            <w:pPr>
              <w:rPr>
                <w:sz w:val="10"/>
                <w:szCs w:val="10"/>
              </w:rPr>
            </w:pPr>
          </w:p>
        </w:tc>
        <w:tc>
          <w:tcPr>
            <w:tcW w:w="1368" w:type="dxa"/>
            <w:tcBorders>
              <w:top w:val="single" w:sz="4" w:space="0" w:color="auto"/>
              <w:left w:val="single" w:sz="4" w:space="0" w:color="auto"/>
            </w:tcBorders>
            <w:shd w:val="clear" w:color="auto" w:fill="FFFFFF"/>
          </w:tcPr>
          <w:p w:rsidR="00243991" w:rsidRPr="00554D13" w:rsidRDefault="00243991" w:rsidP="0019172D">
            <w:pPr>
              <w:rPr>
                <w:sz w:val="10"/>
                <w:szCs w:val="10"/>
              </w:rPr>
            </w:pPr>
          </w:p>
        </w:tc>
        <w:tc>
          <w:tcPr>
            <w:tcW w:w="1402" w:type="dxa"/>
            <w:tcBorders>
              <w:top w:val="single" w:sz="4" w:space="0" w:color="auto"/>
              <w:left w:val="single" w:sz="4" w:space="0" w:color="auto"/>
            </w:tcBorders>
            <w:shd w:val="clear" w:color="auto" w:fill="FFFFFF"/>
          </w:tcPr>
          <w:p w:rsidR="00243991" w:rsidRPr="00554D13" w:rsidRDefault="00243991" w:rsidP="0019172D">
            <w:pPr>
              <w:rPr>
                <w:sz w:val="10"/>
                <w:szCs w:val="10"/>
              </w:rPr>
            </w:pPr>
          </w:p>
        </w:tc>
        <w:tc>
          <w:tcPr>
            <w:tcW w:w="1224" w:type="dxa"/>
            <w:tcBorders>
              <w:top w:val="single" w:sz="4" w:space="0" w:color="auto"/>
              <w:left w:val="single" w:sz="4" w:space="0" w:color="auto"/>
            </w:tcBorders>
            <w:shd w:val="clear" w:color="auto" w:fill="FFFFFF"/>
          </w:tcPr>
          <w:p w:rsidR="00243991" w:rsidRPr="00554D13" w:rsidRDefault="00243991" w:rsidP="0019172D">
            <w:pPr>
              <w:rPr>
                <w:sz w:val="10"/>
                <w:szCs w:val="10"/>
              </w:rPr>
            </w:pPr>
          </w:p>
        </w:tc>
        <w:tc>
          <w:tcPr>
            <w:tcW w:w="1382" w:type="dxa"/>
            <w:tcBorders>
              <w:top w:val="single" w:sz="4" w:space="0" w:color="auto"/>
              <w:left w:val="single" w:sz="4" w:space="0" w:color="auto"/>
            </w:tcBorders>
            <w:shd w:val="clear" w:color="auto" w:fill="FFFFFF"/>
          </w:tcPr>
          <w:p w:rsidR="00243991" w:rsidRPr="00554D13" w:rsidRDefault="00243991" w:rsidP="0019172D">
            <w:pPr>
              <w:rPr>
                <w:sz w:val="10"/>
                <w:szCs w:val="10"/>
              </w:rPr>
            </w:pPr>
          </w:p>
        </w:tc>
        <w:tc>
          <w:tcPr>
            <w:tcW w:w="2198" w:type="dxa"/>
            <w:tcBorders>
              <w:top w:val="single" w:sz="4" w:space="0" w:color="auto"/>
              <w:left w:val="single" w:sz="4" w:space="0" w:color="auto"/>
            </w:tcBorders>
            <w:shd w:val="clear" w:color="auto" w:fill="FFFFFF"/>
          </w:tcPr>
          <w:p w:rsidR="00243991" w:rsidRPr="00554D13" w:rsidRDefault="00243991" w:rsidP="0019172D">
            <w:pPr>
              <w:rPr>
                <w:sz w:val="10"/>
                <w:szCs w:val="10"/>
              </w:rPr>
            </w:pPr>
          </w:p>
        </w:tc>
        <w:tc>
          <w:tcPr>
            <w:tcW w:w="1877" w:type="dxa"/>
            <w:tcBorders>
              <w:top w:val="single" w:sz="4" w:space="0" w:color="auto"/>
              <w:left w:val="single" w:sz="4" w:space="0" w:color="auto"/>
              <w:right w:val="single" w:sz="4" w:space="0" w:color="auto"/>
            </w:tcBorders>
            <w:shd w:val="clear" w:color="auto" w:fill="FFFFFF"/>
          </w:tcPr>
          <w:p w:rsidR="00243991" w:rsidRPr="00554D13" w:rsidRDefault="00243991" w:rsidP="0019172D">
            <w:pPr>
              <w:rPr>
                <w:sz w:val="10"/>
                <w:szCs w:val="10"/>
              </w:rPr>
            </w:pPr>
          </w:p>
        </w:tc>
      </w:tr>
      <w:tr w:rsidR="00243991" w:rsidRPr="00554D13" w:rsidTr="0019172D">
        <w:trPr>
          <w:trHeight w:hRule="exact" w:val="307"/>
          <w:jc w:val="center"/>
        </w:trPr>
        <w:tc>
          <w:tcPr>
            <w:tcW w:w="893" w:type="dxa"/>
            <w:tcBorders>
              <w:top w:val="single" w:sz="4" w:space="0" w:color="auto"/>
              <w:left w:val="single" w:sz="4" w:space="0" w:color="auto"/>
            </w:tcBorders>
            <w:shd w:val="clear" w:color="auto" w:fill="FFFFFF"/>
          </w:tcPr>
          <w:p w:rsidR="00243991" w:rsidRPr="00554D13" w:rsidRDefault="00243991" w:rsidP="0019172D">
            <w:pPr>
              <w:rPr>
                <w:sz w:val="10"/>
                <w:szCs w:val="10"/>
              </w:rPr>
            </w:pPr>
          </w:p>
        </w:tc>
        <w:tc>
          <w:tcPr>
            <w:tcW w:w="917" w:type="dxa"/>
            <w:tcBorders>
              <w:top w:val="single" w:sz="4" w:space="0" w:color="auto"/>
              <w:left w:val="single" w:sz="4" w:space="0" w:color="auto"/>
            </w:tcBorders>
            <w:shd w:val="clear" w:color="auto" w:fill="FFFFFF"/>
          </w:tcPr>
          <w:p w:rsidR="00243991" w:rsidRPr="00554D13" w:rsidRDefault="00243991" w:rsidP="0019172D">
            <w:pPr>
              <w:rPr>
                <w:sz w:val="10"/>
                <w:szCs w:val="10"/>
              </w:rPr>
            </w:pPr>
          </w:p>
        </w:tc>
        <w:tc>
          <w:tcPr>
            <w:tcW w:w="1728" w:type="dxa"/>
            <w:tcBorders>
              <w:top w:val="single" w:sz="4" w:space="0" w:color="auto"/>
              <w:left w:val="single" w:sz="4" w:space="0" w:color="auto"/>
            </w:tcBorders>
            <w:shd w:val="clear" w:color="auto" w:fill="FFFFFF"/>
          </w:tcPr>
          <w:p w:rsidR="00243991" w:rsidRPr="00554D13" w:rsidRDefault="00243991" w:rsidP="0019172D">
            <w:pPr>
              <w:rPr>
                <w:sz w:val="10"/>
                <w:szCs w:val="10"/>
              </w:rPr>
            </w:pPr>
          </w:p>
        </w:tc>
        <w:tc>
          <w:tcPr>
            <w:tcW w:w="1378" w:type="dxa"/>
            <w:tcBorders>
              <w:top w:val="single" w:sz="4" w:space="0" w:color="auto"/>
              <w:left w:val="single" w:sz="4" w:space="0" w:color="auto"/>
            </w:tcBorders>
            <w:shd w:val="clear" w:color="auto" w:fill="FFFFFF"/>
          </w:tcPr>
          <w:p w:rsidR="00243991" w:rsidRPr="00554D13" w:rsidRDefault="00243991" w:rsidP="0019172D">
            <w:pPr>
              <w:rPr>
                <w:sz w:val="10"/>
                <w:szCs w:val="10"/>
              </w:rPr>
            </w:pPr>
          </w:p>
        </w:tc>
        <w:tc>
          <w:tcPr>
            <w:tcW w:w="1286" w:type="dxa"/>
            <w:tcBorders>
              <w:top w:val="single" w:sz="4" w:space="0" w:color="auto"/>
              <w:left w:val="single" w:sz="4" w:space="0" w:color="auto"/>
            </w:tcBorders>
            <w:shd w:val="clear" w:color="auto" w:fill="FFFFFF"/>
          </w:tcPr>
          <w:p w:rsidR="00243991" w:rsidRPr="00554D13" w:rsidRDefault="00243991" w:rsidP="0019172D">
            <w:pPr>
              <w:rPr>
                <w:sz w:val="10"/>
                <w:szCs w:val="10"/>
              </w:rPr>
            </w:pPr>
          </w:p>
        </w:tc>
        <w:tc>
          <w:tcPr>
            <w:tcW w:w="1368" w:type="dxa"/>
            <w:tcBorders>
              <w:top w:val="single" w:sz="4" w:space="0" w:color="auto"/>
              <w:left w:val="single" w:sz="4" w:space="0" w:color="auto"/>
            </w:tcBorders>
            <w:shd w:val="clear" w:color="auto" w:fill="FFFFFF"/>
          </w:tcPr>
          <w:p w:rsidR="00243991" w:rsidRPr="00554D13" w:rsidRDefault="00243991" w:rsidP="0019172D">
            <w:pPr>
              <w:rPr>
                <w:sz w:val="10"/>
                <w:szCs w:val="10"/>
              </w:rPr>
            </w:pPr>
          </w:p>
        </w:tc>
        <w:tc>
          <w:tcPr>
            <w:tcW w:w="1402" w:type="dxa"/>
            <w:tcBorders>
              <w:top w:val="single" w:sz="4" w:space="0" w:color="auto"/>
              <w:left w:val="single" w:sz="4" w:space="0" w:color="auto"/>
            </w:tcBorders>
            <w:shd w:val="clear" w:color="auto" w:fill="FFFFFF"/>
          </w:tcPr>
          <w:p w:rsidR="00243991" w:rsidRPr="00554D13" w:rsidRDefault="00243991" w:rsidP="0019172D">
            <w:pPr>
              <w:rPr>
                <w:sz w:val="10"/>
                <w:szCs w:val="10"/>
              </w:rPr>
            </w:pPr>
          </w:p>
        </w:tc>
        <w:tc>
          <w:tcPr>
            <w:tcW w:w="1224" w:type="dxa"/>
            <w:tcBorders>
              <w:top w:val="single" w:sz="4" w:space="0" w:color="auto"/>
              <w:left w:val="single" w:sz="4" w:space="0" w:color="auto"/>
            </w:tcBorders>
            <w:shd w:val="clear" w:color="auto" w:fill="FFFFFF"/>
          </w:tcPr>
          <w:p w:rsidR="00243991" w:rsidRPr="00554D13" w:rsidRDefault="00243991" w:rsidP="0019172D">
            <w:pPr>
              <w:rPr>
                <w:sz w:val="10"/>
                <w:szCs w:val="10"/>
              </w:rPr>
            </w:pPr>
          </w:p>
        </w:tc>
        <w:tc>
          <w:tcPr>
            <w:tcW w:w="1382" w:type="dxa"/>
            <w:tcBorders>
              <w:top w:val="single" w:sz="4" w:space="0" w:color="auto"/>
              <w:left w:val="single" w:sz="4" w:space="0" w:color="auto"/>
            </w:tcBorders>
            <w:shd w:val="clear" w:color="auto" w:fill="FFFFFF"/>
          </w:tcPr>
          <w:p w:rsidR="00243991" w:rsidRPr="00554D13" w:rsidRDefault="00243991" w:rsidP="0019172D">
            <w:pPr>
              <w:rPr>
                <w:sz w:val="10"/>
                <w:szCs w:val="10"/>
              </w:rPr>
            </w:pPr>
          </w:p>
        </w:tc>
        <w:tc>
          <w:tcPr>
            <w:tcW w:w="2198" w:type="dxa"/>
            <w:tcBorders>
              <w:top w:val="single" w:sz="4" w:space="0" w:color="auto"/>
              <w:left w:val="single" w:sz="4" w:space="0" w:color="auto"/>
            </w:tcBorders>
            <w:shd w:val="clear" w:color="auto" w:fill="FFFFFF"/>
          </w:tcPr>
          <w:p w:rsidR="00243991" w:rsidRPr="00554D13" w:rsidRDefault="00243991" w:rsidP="0019172D">
            <w:pPr>
              <w:rPr>
                <w:sz w:val="10"/>
                <w:szCs w:val="10"/>
              </w:rPr>
            </w:pPr>
          </w:p>
        </w:tc>
        <w:tc>
          <w:tcPr>
            <w:tcW w:w="1877" w:type="dxa"/>
            <w:tcBorders>
              <w:top w:val="single" w:sz="4" w:space="0" w:color="auto"/>
              <w:left w:val="single" w:sz="4" w:space="0" w:color="auto"/>
              <w:right w:val="single" w:sz="4" w:space="0" w:color="auto"/>
            </w:tcBorders>
            <w:shd w:val="clear" w:color="auto" w:fill="FFFFFF"/>
          </w:tcPr>
          <w:p w:rsidR="00243991" w:rsidRPr="00554D13" w:rsidRDefault="00243991" w:rsidP="0019172D">
            <w:pPr>
              <w:rPr>
                <w:sz w:val="10"/>
                <w:szCs w:val="10"/>
              </w:rPr>
            </w:pPr>
          </w:p>
        </w:tc>
      </w:tr>
      <w:tr w:rsidR="00243991" w:rsidRPr="00554D13" w:rsidTr="0019172D">
        <w:trPr>
          <w:trHeight w:hRule="exact" w:val="312"/>
          <w:jc w:val="center"/>
        </w:trPr>
        <w:tc>
          <w:tcPr>
            <w:tcW w:w="893" w:type="dxa"/>
            <w:tcBorders>
              <w:top w:val="single" w:sz="4" w:space="0" w:color="auto"/>
              <w:left w:val="single" w:sz="4" w:space="0" w:color="auto"/>
            </w:tcBorders>
            <w:shd w:val="clear" w:color="auto" w:fill="FFFFFF"/>
          </w:tcPr>
          <w:p w:rsidR="00243991" w:rsidRPr="00554D13" w:rsidRDefault="00243991" w:rsidP="0019172D">
            <w:pPr>
              <w:rPr>
                <w:sz w:val="10"/>
                <w:szCs w:val="10"/>
              </w:rPr>
            </w:pPr>
          </w:p>
        </w:tc>
        <w:tc>
          <w:tcPr>
            <w:tcW w:w="917" w:type="dxa"/>
            <w:tcBorders>
              <w:top w:val="single" w:sz="4" w:space="0" w:color="auto"/>
              <w:left w:val="single" w:sz="4" w:space="0" w:color="auto"/>
            </w:tcBorders>
            <w:shd w:val="clear" w:color="auto" w:fill="FFFFFF"/>
          </w:tcPr>
          <w:p w:rsidR="00243991" w:rsidRPr="00554D13" w:rsidRDefault="00243991" w:rsidP="0019172D">
            <w:pPr>
              <w:rPr>
                <w:sz w:val="10"/>
                <w:szCs w:val="10"/>
              </w:rPr>
            </w:pPr>
          </w:p>
        </w:tc>
        <w:tc>
          <w:tcPr>
            <w:tcW w:w="1728" w:type="dxa"/>
            <w:tcBorders>
              <w:top w:val="single" w:sz="4" w:space="0" w:color="auto"/>
              <w:left w:val="single" w:sz="4" w:space="0" w:color="auto"/>
            </w:tcBorders>
            <w:shd w:val="clear" w:color="auto" w:fill="FFFFFF"/>
          </w:tcPr>
          <w:p w:rsidR="00243991" w:rsidRPr="00554D13" w:rsidRDefault="00243991" w:rsidP="0019172D">
            <w:pPr>
              <w:rPr>
                <w:sz w:val="10"/>
                <w:szCs w:val="10"/>
              </w:rPr>
            </w:pPr>
          </w:p>
        </w:tc>
        <w:tc>
          <w:tcPr>
            <w:tcW w:w="1378" w:type="dxa"/>
            <w:tcBorders>
              <w:top w:val="single" w:sz="4" w:space="0" w:color="auto"/>
              <w:left w:val="single" w:sz="4" w:space="0" w:color="auto"/>
            </w:tcBorders>
            <w:shd w:val="clear" w:color="auto" w:fill="FFFFFF"/>
          </w:tcPr>
          <w:p w:rsidR="00243991" w:rsidRPr="00554D13" w:rsidRDefault="00243991" w:rsidP="0019172D">
            <w:pPr>
              <w:rPr>
                <w:sz w:val="10"/>
                <w:szCs w:val="10"/>
              </w:rPr>
            </w:pPr>
          </w:p>
        </w:tc>
        <w:tc>
          <w:tcPr>
            <w:tcW w:w="1286" w:type="dxa"/>
            <w:tcBorders>
              <w:top w:val="single" w:sz="4" w:space="0" w:color="auto"/>
              <w:left w:val="single" w:sz="4" w:space="0" w:color="auto"/>
            </w:tcBorders>
            <w:shd w:val="clear" w:color="auto" w:fill="FFFFFF"/>
          </w:tcPr>
          <w:p w:rsidR="00243991" w:rsidRPr="00554D13" w:rsidRDefault="00243991" w:rsidP="0019172D">
            <w:pPr>
              <w:rPr>
                <w:sz w:val="10"/>
                <w:szCs w:val="10"/>
              </w:rPr>
            </w:pPr>
          </w:p>
        </w:tc>
        <w:tc>
          <w:tcPr>
            <w:tcW w:w="1368" w:type="dxa"/>
            <w:tcBorders>
              <w:top w:val="single" w:sz="4" w:space="0" w:color="auto"/>
              <w:left w:val="single" w:sz="4" w:space="0" w:color="auto"/>
            </w:tcBorders>
            <w:shd w:val="clear" w:color="auto" w:fill="FFFFFF"/>
          </w:tcPr>
          <w:p w:rsidR="00243991" w:rsidRPr="00554D13" w:rsidRDefault="00243991" w:rsidP="0019172D">
            <w:pPr>
              <w:rPr>
                <w:sz w:val="10"/>
                <w:szCs w:val="10"/>
              </w:rPr>
            </w:pPr>
          </w:p>
        </w:tc>
        <w:tc>
          <w:tcPr>
            <w:tcW w:w="1402" w:type="dxa"/>
            <w:tcBorders>
              <w:top w:val="single" w:sz="4" w:space="0" w:color="auto"/>
              <w:left w:val="single" w:sz="4" w:space="0" w:color="auto"/>
            </w:tcBorders>
            <w:shd w:val="clear" w:color="auto" w:fill="FFFFFF"/>
          </w:tcPr>
          <w:p w:rsidR="00243991" w:rsidRPr="00554D13" w:rsidRDefault="00243991" w:rsidP="0019172D">
            <w:pPr>
              <w:rPr>
                <w:sz w:val="10"/>
                <w:szCs w:val="10"/>
              </w:rPr>
            </w:pPr>
          </w:p>
        </w:tc>
        <w:tc>
          <w:tcPr>
            <w:tcW w:w="1224" w:type="dxa"/>
            <w:tcBorders>
              <w:top w:val="single" w:sz="4" w:space="0" w:color="auto"/>
              <w:left w:val="single" w:sz="4" w:space="0" w:color="auto"/>
            </w:tcBorders>
            <w:shd w:val="clear" w:color="auto" w:fill="FFFFFF"/>
          </w:tcPr>
          <w:p w:rsidR="00243991" w:rsidRPr="00554D13" w:rsidRDefault="00243991" w:rsidP="0019172D">
            <w:pPr>
              <w:rPr>
                <w:sz w:val="10"/>
                <w:szCs w:val="10"/>
              </w:rPr>
            </w:pPr>
          </w:p>
        </w:tc>
        <w:tc>
          <w:tcPr>
            <w:tcW w:w="1382" w:type="dxa"/>
            <w:tcBorders>
              <w:top w:val="single" w:sz="4" w:space="0" w:color="auto"/>
              <w:left w:val="single" w:sz="4" w:space="0" w:color="auto"/>
            </w:tcBorders>
            <w:shd w:val="clear" w:color="auto" w:fill="FFFFFF"/>
          </w:tcPr>
          <w:p w:rsidR="00243991" w:rsidRPr="00554D13" w:rsidRDefault="00243991" w:rsidP="0019172D">
            <w:pPr>
              <w:rPr>
                <w:sz w:val="10"/>
                <w:szCs w:val="10"/>
              </w:rPr>
            </w:pPr>
          </w:p>
        </w:tc>
        <w:tc>
          <w:tcPr>
            <w:tcW w:w="2198" w:type="dxa"/>
            <w:tcBorders>
              <w:top w:val="single" w:sz="4" w:space="0" w:color="auto"/>
              <w:left w:val="single" w:sz="4" w:space="0" w:color="auto"/>
            </w:tcBorders>
            <w:shd w:val="clear" w:color="auto" w:fill="FFFFFF"/>
          </w:tcPr>
          <w:p w:rsidR="00243991" w:rsidRPr="00554D13" w:rsidRDefault="00243991" w:rsidP="0019172D">
            <w:pPr>
              <w:rPr>
                <w:sz w:val="10"/>
                <w:szCs w:val="10"/>
              </w:rPr>
            </w:pPr>
          </w:p>
        </w:tc>
        <w:tc>
          <w:tcPr>
            <w:tcW w:w="1877" w:type="dxa"/>
            <w:tcBorders>
              <w:top w:val="single" w:sz="4" w:space="0" w:color="auto"/>
              <w:left w:val="single" w:sz="4" w:space="0" w:color="auto"/>
              <w:right w:val="single" w:sz="4" w:space="0" w:color="auto"/>
            </w:tcBorders>
            <w:shd w:val="clear" w:color="auto" w:fill="FFFFFF"/>
          </w:tcPr>
          <w:p w:rsidR="00243991" w:rsidRPr="00554D13" w:rsidRDefault="00243991" w:rsidP="0019172D">
            <w:pPr>
              <w:rPr>
                <w:sz w:val="10"/>
                <w:szCs w:val="10"/>
              </w:rPr>
            </w:pPr>
          </w:p>
        </w:tc>
      </w:tr>
      <w:tr w:rsidR="00243991" w:rsidRPr="00554D13" w:rsidTr="0019172D">
        <w:trPr>
          <w:trHeight w:hRule="exact" w:val="317"/>
          <w:jc w:val="center"/>
        </w:trPr>
        <w:tc>
          <w:tcPr>
            <w:tcW w:w="893" w:type="dxa"/>
            <w:tcBorders>
              <w:top w:val="single" w:sz="4" w:space="0" w:color="auto"/>
              <w:left w:val="single" w:sz="4" w:space="0" w:color="auto"/>
              <w:bottom w:val="single" w:sz="4" w:space="0" w:color="auto"/>
            </w:tcBorders>
            <w:shd w:val="clear" w:color="auto" w:fill="FFFFFF"/>
          </w:tcPr>
          <w:p w:rsidR="00243991" w:rsidRPr="00554D13" w:rsidRDefault="00243991" w:rsidP="0019172D">
            <w:pPr>
              <w:rPr>
                <w:sz w:val="10"/>
                <w:szCs w:val="10"/>
              </w:rPr>
            </w:pPr>
          </w:p>
        </w:tc>
        <w:tc>
          <w:tcPr>
            <w:tcW w:w="917" w:type="dxa"/>
            <w:tcBorders>
              <w:top w:val="single" w:sz="4" w:space="0" w:color="auto"/>
              <w:left w:val="single" w:sz="4" w:space="0" w:color="auto"/>
              <w:bottom w:val="single" w:sz="4" w:space="0" w:color="auto"/>
            </w:tcBorders>
            <w:shd w:val="clear" w:color="auto" w:fill="FFFFFF"/>
          </w:tcPr>
          <w:p w:rsidR="00243991" w:rsidRPr="00554D13" w:rsidRDefault="00243991" w:rsidP="0019172D">
            <w:pPr>
              <w:rPr>
                <w:sz w:val="10"/>
                <w:szCs w:val="10"/>
              </w:rPr>
            </w:pPr>
          </w:p>
        </w:tc>
        <w:tc>
          <w:tcPr>
            <w:tcW w:w="1728" w:type="dxa"/>
            <w:tcBorders>
              <w:top w:val="single" w:sz="4" w:space="0" w:color="auto"/>
              <w:left w:val="single" w:sz="4" w:space="0" w:color="auto"/>
              <w:bottom w:val="single" w:sz="4" w:space="0" w:color="auto"/>
            </w:tcBorders>
            <w:shd w:val="clear" w:color="auto" w:fill="FFFFFF"/>
          </w:tcPr>
          <w:p w:rsidR="00243991" w:rsidRPr="00554D13" w:rsidRDefault="00243991" w:rsidP="0019172D">
            <w:pPr>
              <w:pStyle w:val="af3"/>
              <w:shd w:val="clear" w:color="auto" w:fill="auto"/>
              <w:spacing w:line="240" w:lineRule="auto"/>
              <w:ind w:firstLine="0"/>
              <w:rPr>
                <w:rFonts w:cs="Times New Roman"/>
                <w:sz w:val="20"/>
                <w:szCs w:val="20"/>
              </w:rPr>
            </w:pPr>
            <w:r w:rsidRPr="00554D13">
              <w:rPr>
                <w:rFonts w:cs="Times New Roman"/>
                <w:sz w:val="20"/>
                <w:szCs w:val="20"/>
              </w:rPr>
              <w:t>Всего по акту</w:t>
            </w:r>
          </w:p>
        </w:tc>
        <w:tc>
          <w:tcPr>
            <w:tcW w:w="1378" w:type="dxa"/>
            <w:tcBorders>
              <w:top w:val="single" w:sz="4" w:space="0" w:color="auto"/>
              <w:left w:val="single" w:sz="4" w:space="0" w:color="auto"/>
              <w:bottom w:val="single" w:sz="4" w:space="0" w:color="auto"/>
            </w:tcBorders>
            <w:shd w:val="clear" w:color="auto" w:fill="FFFFFF"/>
          </w:tcPr>
          <w:p w:rsidR="00243991" w:rsidRPr="00554D13" w:rsidRDefault="00243991" w:rsidP="0019172D">
            <w:pPr>
              <w:rPr>
                <w:sz w:val="10"/>
                <w:szCs w:val="10"/>
              </w:rPr>
            </w:pPr>
          </w:p>
        </w:tc>
        <w:tc>
          <w:tcPr>
            <w:tcW w:w="1286" w:type="dxa"/>
            <w:tcBorders>
              <w:top w:val="single" w:sz="4" w:space="0" w:color="auto"/>
              <w:left w:val="single" w:sz="4" w:space="0" w:color="auto"/>
              <w:bottom w:val="single" w:sz="4" w:space="0" w:color="auto"/>
            </w:tcBorders>
            <w:shd w:val="clear" w:color="auto" w:fill="FFFFFF"/>
          </w:tcPr>
          <w:p w:rsidR="00243991" w:rsidRPr="00554D13" w:rsidRDefault="00243991" w:rsidP="0019172D">
            <w:pPr>
              <w:rPr>
                <w:sz w:val="10"/>
                <w:szCs w:val="10"/>
              </w:rPr>
            </w:pPr>
          </w:p>
        </w:tc>
        <w:tc>
          <w:tcPr>
            <w:tcW w:w="1368" w:type="dxa"/>
            <w:tcBorders>
              <w:top w:val="single" w:sz="4" w:space="0" w:color="auto"/>
              <w:left w:val="single" w:sz="4" w:space="0" w:color="auto"/>
              <w:bottom w:val="single" w:sz="4" w:space="0" w:color="auto"/>
            </w:tcBorders>
            <w:shd w:val="clear" w:color="auto" w:fill="FFFFFF"/>
          </w:tcPr>
          <w:p w:rsidR="00243991" w:rsidRPr="00554D13" w:rsidRDefault="00243991" w:rsidP="0019172D">
            <w:pPr>
              <w:rPr>
                <w:sz w:val="10"/>
                <w:szCs w:val="10"/>
              </w:rPr>
            </w:pPr>
          </w:p>
        </w:tc>
        <w:tc>
          <w:tcPr>
            <w:tcW w:w="1402" w:type="dxa"/>
            <w:tcBorders>
              <w:top w:val="single" w:sz="4" w:space="0" w:color="auto"/>
              <w:left w:val="single" w:sz="4" w:space="0" w:color="auto"/>
              <w:bottom w:val="single" w:sz="4" w:space="0" w:color="auto"/>
            </w:tcBorders>
            <w:shd w:val="clear" w:color="auto" w:fill="FFFFFF"/>
          </w:tcPr>
          <w:p w:rsidR="00243991" w:rsidRPr="00554D13" w:rsidRDefault="00243991" w:rsidP="0019172D">
            <w:pPr>
              <w:rPr>
                <w:sz w:val="10"/>
                <w:szCs w:val="10"/>
              </w:rPr>
            </w:pPr>
          </w:p>
        </w:tc>
        <w:tc>
          <w:tcPr>
            <w:tcW w:w="1224" w:type="dxa"/>
            <w:tcBorders>
              <w:top w:val="single" w:sz="4" w:space="0" w:color="auto"/>
              <w:left w:val="single" w:sz="4" w:space="0" w:color="auto"/>
              <w:bottom w:val="single" w:sz="4" w:space="0" w:color="auto"/>
            </w:tcBorders>
            <w:shd w:val="clear" w:color="auto" w:fill="FFFFFF"/>
          </w:tcPr>
          <w:p w:rsidR="00243991" w:rsidRPr="00554D13" w:rsidRDefault="00243991" w:rsidP="0019172D">
            <w:pPr>
              <w:rPr>
                <w:sz w:val="10"/>
                <w:szCs w:val="10"/>
              </w:rPr>
            </w:pPr>
          </w:p>
        </w:tc>
        <w:tc>
          <w:tcPr>
            <w:tcW w:w="1382" w:type="dxa"/>
            <w:tcBorders>
              <w:top w:val="single" w:sz="4" w:space="0" w:color="auto"/>
              <w:left w:val="single" w:sz="4" w:space="0" w:color="auto"/>
              <w:bottom w:val="single" w:sz="4" w:space="0" w:color="auto"/>
            </w:tcBorders>
            <w:shd w:val="clear" w:color="auto" w:fill="FFFFFF"/>
          </w:tcPr>
          <w:p w:rsidR="00243991" w:rsidRPr="00554D13" w:rsidRDefault="00243991" w:rsidP="0019172D">
            <w:pPr>
              <w:rPr>
                <w:sz w:val="10"/>
                <w:szCs w:val="10"/>
              </w:rPr>
            </w:pPr>
          </w:p>
        </w:tc>
        <w:tc>
          <w:tcPr>
            <w:tcW w:w="2198" w:type="dxa"/>
            <w:tcBorders>
              <w:top w:val="single" w:sz="4" w:space="0" w:color="auto"/>
              <w:left w:val="single" w:sz="4" w:space="0" w:color="auto"/>
              <w:bottom w:val="single" w:sz="4" w:space="0" w:color="auto"/>
            </w:tcBorders>
            <w:shd w:val="clear" w:color="auto" w:fill="FFFFFF"/>
          </w:tcPr>
          <w:p w:rsidR="00243991" w:rsidRPr="00554D13" w:rsidRDefault="00243991" w:rsidP="0019172D">
            <w:pPr>
              <w:rPr>
                <w:sz w:val="10"/>
                <w:szCs w:val="10"/>
              </w:rPr>
            </w:pPr>
          </w:p>
        </w:tc>
        <w:tc>
          <w:tcPr>
            <w:tcW w:w="1877" w:type="dxa"/>
            <w:tcBorders>
              <w:top w:val="single" w:sz="4" w:space="0" w:color="auto"/>
              <w:left w:val="single" w:sz="4" w:space="0" w:color="auto"/>
              <w:bottom w:val="single" w:sz="4" w:space="0" w:color="auto"/>
              <w:right w:val="single" w:sz="4" w:space="0" w:color="auto"/>
            </w:tcBorders>
            <w:shd w:val="clear" w:color="auto" w:fill="FFFFFF"/>
          </w:tcPr>
          <w:p w:rsidR="00243991" w:rsidRPr="00554D13" w:rsidRDefault="00243991" w:rsidP="0019172D">
            <w:pPr>
              <w:rPr>
                <w:sz w:val="10"/>
                <w:szCs w:val="10"/>
              </w:rPr>
            </w:pPr>
          </w:p>
        </w:tc>
      </w:tr>
    </w:tbl>
    <w:p w:rsidR="00243991" w:rsidRPr="00554D13" w:rsidRDefault="00243991" w:rsidP="00243991">
      <w:pPr>
        <w:spacing w:after="319"/>
      </w:pPr>
    </w:p>
    <w:p w:rsidR="00243991" w:rsidRPr="00554D13" w:rsidRDefault="00243991" w:rsidP="00243991">
      <w:pPr>
        <w:pStyle w:val="1"/>
        <w:shd w:val="clear" w:color="auto" w:fill="auto"/>
        <w:spacing w:line="240" w:lineRule="auto"/>
        <w:ind w:firstLine="0"/>
        <w:rPr>
          <w:rFonts w:cs="Times New Roman"/>
        </w:rPr>
        <w:sectPr w:rsidR="00243991" w:rsidRPr="00554D13">
          <w:headerReference w:type="default" r:id="rId22"/>
          <w:footerReference w:type="default" r:id="rId23"/>
          <w:headerReference w:type="first" r:id="rId24"/>
          <w:footerReference w:type="first" r:id="rId25"/>
          <w:pgSz w:w="16840" w:h="11900" w:orient="landscape"/>
          <w:pgMar w:top="1436" w:right="567" w:bottom="1196" w:left="573" w:header="0" w:footer="3" w:gutter="0"/>
          <w:cols w:space="720"/>
          <w:noEndnote/>
          <w:titlePg/>
          <w:docGrid w:linePitch="360"/>
        </w:sectPr>
      </w:pPr>
      <w:r w:rsidRPr="00554D13">
        <w:rPr>
          <w:rFonts w:cs="Times New Roman"/>
        </w:rPr>
        <w:t>Приложение (при необходимости): дополнительные документы, содержащие детализацию выполненных работ.</w:t>
      </w:r>
    </w:p>
    <w:p w:rsidR="00243991" w:rsidRPr="00554D13" w:rsidRDefault="00243991" w:rsidP="00243991">
      <w:pPr>
        <w:rPr>
          <w:sz w:val="13"/>
          <w:szCs w:val="13"/>
        </w:rPr>
      </w:pPr>
    </w:p>
    <w:p w:rsidR="00243991" w:rsidRPr="00554D13" w:rsidRDefault="00243991" w:rsidP="00243991">
      <w:pPr>
        <w:sectPr w:rsidR="00243991" w:rsidRPr="00554D13">
          <w:type w:val="continuous"/>
          <w:pgSz w:w="16840" w:h="11900" w:orient="landscape"/>
          <w:pgMar w:top="1421" w:right="0" w:bottom="2277" w:left="0" w:header="0" w:footer="3" w:gutter="0"/>
          <w:cols w:space="720"/>
          <w:noEndnote/>
          <w:docGrid w:linePitch="360"/>
        </w:sectPr>
      </w:pPr>
    </w:p>
    <w:p w:rsidR="00243991" w:rsidRPr="00554D13" w:rsidRDefault="00243991" w:rsidP="00243991">
      <w:pPr>
        <w:pStyle w:val="1"/>
        <w:shd w:val="clear" w:color="auto" w:fill="auto"/>
        <w:spacing w:after="100" w:line="240" w:lineRule="auto"/>
        <w:ind w:firstLine="0"/>
        <w:rPr>
          <w:rFonts w:cs="Times New Roman"/>
        </w:rPr>
      </w:pPr>
      <w:r w:rsidRPr="00554D13">
        <w:rPr>
          <w:rFonts w:cs="Times New Roman"/>
        </w:rPr>
        <w:lastRenderedPageBreak/>
        <w:t>Подрядчик</w:t>
      </w:r>
    </w:p>
    <w:p w:rsidR="00243991" w:rsidRPr="00554D13" w:rsidRDefault="00243991" w:rsidP="00243991">
      <w:pPr>
        <w:pStyle w:val="1"/>
        <w:pBdr>
          <w:bottom w:val="single" w:sz="4" w:space="0" w:color="auto"/>
        </w:pBdr>
        <w:shd w:val="clear" w:color="auto" w:fill="auto"/>
        <w:spacing w:after="100" w:line="240" w:lineRule="auto"/>
        <w:ind w:firstLine="0"/>
        <w:rPr>
          <w:rFonts w:cs="Times New Roman"/>
        </w:rPr>
      </w:pPr>
      <w:r w:rsidRPr="00554D13">
        <w:rPr>
          <w:rFonts w:cs="Times New Roman"/>
          <w:u w:val="single"/>
        </w:rPr>
        <w:t>Содержание операции (например, "Работы выполнены в полном объеме")</w:t>
      </w:r>
    </w:p>
    <w:p w:rsidR="00243991" w:rsidRPr="00554D13" w:rsidRDefault="00243991" w:rsidP="00243991">
      <w:pPr>
        <w:pStyle w:val="1"/>
        <w:shd w:val="clear" w:color="auto" w:fill="auto"/>
        <w:tabs>
          <w:tab w:val="left" w:leader="underscore" w:pos="2909"/>
        </w:tabs>
        <w:spacing w:line="240" w:lineRule="auto"/>
        <w:ind w:firstLine="0"/>
        <w:rPr>
          <w:rFonts w:cs="Times New Roman"/>
        </w:rPr>
      </w:pPr>
      <w:r w:rsidRPr="00554D13">
        <w:rPr>
          <w:rFonts w:cs="Times New Roman"/>
        </w:rPr>
        <w:t>Дата сдачи</w:t>
      </w:r>
      <w:r w:rsidRPr="00554D13">
        <w:rPr>
          <w:rFonts w:cs="Times New Roman"/>
        </w:rPr>
        <w:tab/>
      </w:r>
    </w:p>
    <w:p w:rsidR="00243991" w:rsidRPr="00554D13" w:rsidRDefault="00243991" w:rsidP="00243991">
      <w:pPr>
        <w:pStyle w:val="1"/>
        <w:shd w:val="clear" w:color="auto" w:fill="auto"/>
        <w:spacing w:after="120" w:line="240" w:lineRule="auto"/>
        <w:ind w:firstLine="0"/>
        <w:rPr>
          <w:rFonts w:cs="Times New Roman"/>
        </w:rPr>
      </w:pPr>
      <w:r w:rsidRPr="00554D13">
        <w:rPr>
          <w:rFonts w:cs="Times New Roman"/>
        </w:rPr>
        <w:t>Заказчик</w:t>
      </w:r>
    </w:p>
    <w:p w:rsidR="00243991" w:rsidRPr="00554D13" w:rsidRDefault="00243991" w:rsidP="00243991">
      <w:pPr>
        <w:pStyle w:val="1"/>
        <w:pBdr>
          <w:bottom w:val="single" w:sz="4" w:space="0" w:color="auto"/>
        </w:pBdr>
        <w:shd w:val="clear" w:color="auto" w:fill="auto"/>
        <w:spacing w:after="120" w:line="240" w:lineRule="auto"/>
        <w:ind w:firstLine="0"/>
        <w:rPr>
          <w:rFonts w:cs="Times New Roman"/>
        </w:rPr>
      </w:pPr>
      <w:r w:rsidRPr="00554D13">
        <w:rPr>
          <w:rFonts w:cs="Times New Roman"/>
          <w:u w:val="single"/>
        </w:rPr>
        <w:lastRenderedPageBreak/>
        <w:t>Содержание операции (например, "Работы приняты в полном объеме")</w:t>
      </w:r>
    </w:p>
    <w:p w:rsidR="00243991" w:rsidRPr="00554D13" w:rsidRDefault="00243991" w:rsidP="00243991">
      <w:pPr>
        <w:pStyle w:val="1"/>
        <w:shd w:val="clear" w:color="auto" w:fill="auto"/>
        <w:tabs>
          <w:tab w:val="left" w:leader="underscore" w:pos="3346"/>
        </w:tabs>
        <w:spacing w:line="240" w:lineRule="auto"/>
        <w:ind w:firstLine="0"/>
        <w:rPr>
          <w:rFonts w:cs="Times New Roman"/>
        </w:rPr>
        <w:sectPr w:rsidR="00243991" w:rsidRPr="00554D13">
          <w:type w:val="continuous"/>
          <w:pgSz w:w="16840" w:h="11900" w:orient="landscape"/>
          <w:pgMar w:top="1421" w:right="4691" w:bottom="2277" w:left="697" w:header="0" w:footer="3" w:gutter="0"/>
          <w:cols w:num="2" w:space="2158"/>
          <w:noEndnote/>
          <w:docGrid w:linePitch="360"/>
        </w:sectPr>
      </w:pPr>
      <w:r w:rsidRPr="00554D13">
        <w:rPr>
          <w:rFonts w:cs="Times New Roman"/>
        </w:rPr>
        <w:t>Дата принятия</w:t>
      </w:r>
      <w:r w:rsidRPr="00554D13">
        <w:rPr>
          <w:rFonts w:cs="Times New Roman"/>
        </w:rPr>
        <w:tab/>
      </w:r>
    </w:p>
    <w:p w:rsidR="00243991" w:rsidRPr="00554D13" w:rsidRDefault="00243991" w:rsidP="00243991">
      <w:pPr>
        <w:rPr>
          <w:sz w:val="19"/>
          <w:szCs w:val="19"/>
        </w:rPr>
      </w:pPr>
    </w:p>
    <w:p w:rsidR="00243991" w:rsidRPr="00554D13" w:rsidRDefault="00243991" w:rsidP="00243991">
      <w:pPr>
        <w:spacing w:before="29" w:after="29"/>
        <w:rPr>
          <w:sz w:val="19"/>
          <w:szCs w:val="19"/>
        </w:rPr>
      </w:pPr>
    </w:p>
    <w:p w:rsidR="00243991" w:rsidRPr="00554D13" w:rsidRDefault="00243991" w:rsidP="00243991">
      <w:pPr>
        <w:sectPr w:rsidR="00243991" w:rsidRPr="00554D13">
          <w:type w:val="continuous"/>
          <w:pgSz w:w="16840" w:h="11900" w:orient="landscape"/>
          <w:pgMar w:top="1421" w:right="0" w:bottom="990" w:left="0" w:header="0" w:footer="3" w:gutter="0"/>
          <w:cols w:space="720"/>
          <w:noEndnote/>
          <w:docGrid w:linePitch="360"/>
        </w:sectPr>
      </w:pPr>
    </w:p>
    <w:p w:rsidR="00243991" w:rsidRPr="00554D13" w:rsidRDefault="00243991" w:rsidP="00243991">
      <w:pPr>
        <w:pStyle w:val="22"/>
        <w:framePr w:w="1090" w:h="274" w:wrap="none" w:vAnchor="text" w:hAnchor="page" w:x="1404" w:y="21"/>
        <w:pBdr>
          <w:top w:val="single" w:sz="4" w:space="0" w:color="auto"/>
        </w:pBdr>
        <w:shd w:val="clear" w:color="auto" w:fill="auto"/>
        <w:rPr>
          <w:rFonts w:cs="Times New Roman"/>
        </w:rPr>
      </w:pPr>
      <w:r w:rsidRPr="00554D13">
        <w:rPr>
          <w:rFonts w:cs="Times New Roman"/>
        </w:rPr>
        <w:t>(должность)</w:t>
      </w:r>
    </w:p>
    <w:p w:rsidR="00243991" w:rsidRPr="00554D13" w:rsidRDefault="00243991" w:rsidP="00243991">
      <w:pPr>
        <w:pStyle w:val="22"/>
        <w:framePr w:w="768" w:h="278" w:wrap="none" w:vAnchor="text" w:hAnchor="page" w:x="4145" w:y="21"/>
        <w:pBdr>
          <w:top w:val="single" w:sz="4" w:space="0" w:color="auto"/>
        </w:pBdr>
        <w:shd w:val="clear" w:color="auto" w:fill="auto"/>
        <w:rPr>
          <w:rFonts w:cs="Times New Roman"/>
        </w:rPr>
      </w:pPr>
      <w:r w:rsidRPr="00554D13">
        <w:rPr>
          <w:rFonts w:cs="Times New Roman"/>
        </w:rPr>
        <w:t>(ф. и. о.)</w:t>
      </w:r>
    </w:p>
    <w:p w:rsidR="00243991" w:rsidRPr="00554D13" w:rsidRDefault="00243991" w:rsidP="00243991">
      <w:pPr>
        <w:pStyle w:val="22"/>
        <w:framePr w:w="1090" w:h="274" w:wrap="none" w:vAnchor="text" w:hAnchor="page" w:x="1404" w:y="889"/>
        <w:pBdr>
          <w:top w:val="single" w:sz="4" w:space="0" w:color="auto"/>
        </w:pBdr>
        <w:shd w:val="clear" w:color="auto" w:fill="auto"/>
        <w:rPr>
          <w:rFonts w:cs="Times New Roman"/>
        </w:rPr>
      </w:pPr>
      <w:r w:rsidRPr="00554D13">
        <w:rPr>
          <w:rFonts w:cs="Times New Roman"/>
        </w:rPr>
        <w:t>(должность)</w:t>
      </w:r>
    </w:p>
    <w:p w:rsidR="00243991" w:rsidRPr="00554D13" w:rsidRDefault="00243991" w:rsidP="00243991">
      <w:pPr>
        <w:pStyle w:val="22"/>
        <w:framePr w:w="768" w:h="278" w:wrap="none" w:vAnchor="text" w:hAnchor="page" w:x="4145" w:y="889"/>
        <w:pBdr>
          <w:top w:val="single" w:sz="4" w:space="0" w:color="auto"/>
        </w:pBdr>
        <w:shd w:val="clear" w:color="auto" w:fill="auto"/>
        <w:rPr>
          <w:rFonts w:cs="Times New Roman"/>
        </w:rPr>
      </w:pPr>
      <w:r w:rsidRPr="00554D13">
        <w:rPr>
          <w:rFonts w:cs="Times New Roman"/>
        </w:rPr>
        <w:t>(ф. и. о.)</w:t>
      </w:r>
    </w:p>
    <w:tbl>
      <w:tblPr>
        <w:tblOverlap w:val="never"/>
        <w:tblW w:w="0" w:type="auto"/>
        <w:tblLayout w:type="fixed"/>
        <w:tblCellMar>
          <w:left w:w="10" w:type="dxa"/>
          <w:right w:w="10" w:type="dxa"/>
        </w:tblCellMar>
        <w:tblLook w:val="04A0" w:firstRow="1" w:lastRow="0" w:firstColumn="1" w:lastColumn="0" w:noHBand="0" w:noVBand="1"/>
      </w:tblPr>
      <w:tblGrid>
        <w:gridCol w:w="1829"/>
        <w:gridCol w:w="2539"/>
        <w:gridCol w:w="2112"/>
      </w:tblGrid>
      <w:tr w:rsidR="00243991" w:rsidRPr="00554D13" w:rsidTr="0019172D">
        <w:trPr>
          <w:trHeight w:hRule="exact" w:val="888"/>
        </w:trPr>
        <w:tc>
          <w:tcPr>
            <w:tcW w:w="1829" w:type="dxa"/>
            <w:tcBorders>
              <w:top w:val="single" w:sz="4" w:space="0" w:color="auto"/>
            </w:tcBorders>
            <w:shd w:val="clear" w:color="auto" w:fill="FFFFFF"/>
          </w:tcPr>
          <w:p w:rsidR="00243991" w:rsidRPr="00554D13" w:rsidRDefault="00243991" w:rsidP="0019172D">
            <w:pPr>
              <w:pStyle w:val="af3"/>
              <w:framePr w:w="6480" w:h="1166" w:wrap="none" w:vAnchor="text" w:hAnchor="page" w:x="5955" w:y="21"/>
              <w:shd w:val="clear" w:color="auto" w:fill="auto"/>
              <w:spacing w:line="240" w:lineRule="auto"/>
              <w:ind w:firstLine="300"/>
              <w:rPr>
                <w:rFonts w:cs="Times New Roman"/>
                <w:sz w:val="20"/>
                <w:szCs w:val="20"/>
              </w:rPr>
            </w:pPr>
            <w:r w:rsidRPr="00554D13">
              <w:rPr>
                <w:rFonts w:cs="Times New Roman"/>
                <w:sz w:val="20"/>
                <w:szCs w:val="20"/>
              </w:rPr>
              <w:t>(подпись)</w:t>
            </w:r>
          </w:p>
        </w:tc>
        <w:tc>
          <w:tcPr>
            <w:tcW w:w="2539" w:type="dxa"/>
            <w:tcBorders>
              <w:top w:val="single" w:sz="4" w:space="0" w:color="auto"/>
            </w:tcBorders>
            <w:shd w:val="clear" w:color="auto" w:fill="FFFFFF"/>
          </w:tcPr>
          <w:p w:rsidR="00243991" w:rsidRPr="00554D13" w:rsidRDefault="00243991" w:rsidP="0019172D">
            <w:pPr>
              <w:pStyle w:val="af3"/>
              <w:framePr w:w="6480" w:h="1166" w:wrap="none" w:vAnchor="text" w:hAnchor="page" w:x="5955" w:y="21"/>
              <w:shd w:val="clear" w:color="auto" w:fill="auto"/>
              <w:spacing w:line="240" w:lineRule="auto"/>
              <w:ind w:firstLine="680"/>
              <w:rPr>
                <w:rFonts w:cs="Times New Roman"/>
                <w:sz w:val="20"/>
                <w:szCs w:val="20"/>
              </w:rPr>
            </w:pPr>
            <w:r w:rsidRPr="00554D13">
              <w:rPr>
                <w:rFonts w:cs="Times New Roman"/>
                <w:sz w:val="20"/>
                <w:szCs w:val="20"/>
              </w:rPr>
              <w:t>(должность)</w:t>
            </w:r>
          </w:p>
        </w:tc>
        <w:tc>
          <w:tcPr>
            <w:tcW w:w="2112" w:type="dxa"/>
            <w:tcBorders>
              <w:top w:val="single" w:sz="4" w:space="0" w:color="auto"/>
            </w:tcBorders>
            <w:shd w:val="clear" w:color="auto" w:fill="FFFFFF"/>
          </w:tcPr>
          <w:p w:rsidR="00243991" w:rsidRPr="00554D13" w:rsidRDefault="00243991" w:rsidP="0019172D">
            <w:pPr>
              <w:pStyle w:val="af3"/>
              <w:framePr w:w="6480" w:h="1166" w:wrap="none" w:vAnchor="text" w:hAnchor="page" w:x="5955" w:y="21"/>
              <w:shd w:val="clear" w:color="auto" w:fill="auto"/>
              <w:spacing w:line="240" w:lineRule="auto"/>
              <w:ind w:firstLine="800"/>
              <w:rPr>
                <w:rFonts w:cs="Times New Roman"/>
                <w:sz w:val="20"/>
                <w:szCs w:val="20"/>
              </w:rPr>
            </w:pPr>
            <w:r w:rsidRPr="00554D13">
              <w:rPr>
                <w:rFonts w:cs="Times New Roman"/>
                <w:sz w:val="20"/>
                <w:szCs w:val="20"/>
              </w:rPr>
              <w:t>(ф. и. О.)</w:t>
            </w:r>
          </w:p>
        </w:tc>
      </w:tr>
      <w:tr w:rsidR="00243991" w:rsidRPr="00554D13" w:rsidTr="0019172D">
        <w:trPr>
          <w:trHeight w:hRule="exact" w:val="278"/>
        </w:trPr>
        <w:tc>
          <w:tcPr>
            <w:tcW w:w="1829" w:type="dxa"/>
            <w:tcBorders>
              <w:top w:val="single" w:sz="4" w:space="0" w:color="auto"/>
            </w:tcBorders>
            <w:shd w:val="clear" w:color="auto" w:fill="FFFFFF"/>
            <w:vAlign w:val="bottom"/>
          </w:tcPr>
          <w:p w:rsidR="00243991" w:rsidRPr="00554D13" w:rsidRDefault="00243991" w:rsidP="0019172D">
            <w:pPr>
              <w:pStyle w:val="af3"/>
              <w:framePr w:w="6480" w:h="1166" w:wrap="none" w:vAnchor="text" w:hAnchor="page" w:x="5955" w:y="21"/>
              <w:shd w:val="clear" w:color="auto" w:fill="auto"/>
              <w:spacing w:line="240" w:lineRule="auto"/>
              <w:ind w:firstLine="300"/>
              <w:rPr>
                <w:rFonts w:cs="Times New Roman"/>
                <w:sz w:val="20"/>
                <w:szCs w:val="20"/>
              </w:rPr>
            </w:pPr>
            <w:r w:rsidRPr="00554D13">
              <w:rPr>
                <w:rFonts w:cs="Times New Roman"/>
                <w:sz w:val="20"/>
                <w:szCs w:val="20"/>
              </w:rPr>
              <w:t>(подпись)</w:t>
            </w:r>
          </w:p>
        </w:tc>
        <w:tc>
          <w:tcPr>
            <w:tcW w:w="2539" w:type="dxa"/>
            <w:tcBorders>
              <w:top w:val="single" w:sz="4" w:space="0" w:color="auto"/>
            </w:tcBorders>
            <w:shd w:val="clear" w:color="auto" w:fill="FFFFFF"/>
            <w:vAlign w:val="bottom"/>
          </w:tcPr>
          <w:p w:rsidR="00243991" w:rsidRPr="00554D13" w:rsidRDefault="00243991" w:rsidP="0019172D">
            <w:pPr>
              <w:pStyle w:val="af3"/>
              <w:framePr w:w="6480" w:h="1166" w:wrap="none" w:vAnchor="text" w:hAnchor="page" w:x="5955" w:y="21"/>
              <w:shd w:val="clear" w:color="auto" w:fill="auto"/>
              <w:spacing w:line="240" w:lineRule="auto"/>
              <w:ind w:firstLine="680"/>
              <w:rPr>
                <w:rFonts w:cs="Times New Roman"/>
                <w:sz w:val="20"/>
                <w:szCs w:val="20"/>
              </w:rPr>
            </w:pPr>
            <w:r w:rsidRPr="00554D13">
              <w:rPr>
                <w:rFonts w:cs="Times New Roman"/>
                <w:sz w:val="20"/>
                <w:szCs w:val="20"/>
              </w:rPr>
              <w:t>(должность)</w:t>
            </w:r>
          </w:p>
        </w:tc>
        <w:tc>
          <w:tcPr>
            <w:tcW w:w="2112" w:type="dxa"/>
            <w:tcBorders>
              <w:top w:val="single" w:sz="4" w:space="0" w:color="auto"/>
            </w:tcBorders>
            <w:shd w:val="clear" w:color="auto" w:fill="FFFFFF"/>
            <w:vAlign w:val="bottom"/>
          </w:tcPr>
          <w:p w:rsidR="00243991" w:rsidRPr="00554D13" w:rsidRDefault="00243991" w:rsidP="0019172D">
            <w:pPr>
              <w:pStyle w:val="af3"/>
              <w:framePr w:w="6480" w:h="1166" w:wrap="none" w:vAnchor="text" w:hAnchor="page" w:x="5955" w:y="21"/>
              <w:shd w:val="clear" w:color="auto" w:fill="auto"/>
              <w:spacing w:line="240" w:lineRule="auto"/>
              <w:ind w:firstLine="800"/>
              <w:rPr>
                <w:rFonts w:cs="Times New Roman"/>
                <w:sz w:val="20"/>
                <w:szCs w:val="20"/>
              </w:rPr>
            </w:pPr>
            <w:r w:rsidRPr="00554D13">
              <w:rPr>
                <w:rFonts w:cs="Times New Roman"/>
                <w:sz w:val="20"/>
                <w:szCs w:val="20"/>
              </w:rPr>
              <w:t>(ф. и. О.)</w:t>
            </w:r>
          </w:p>
        </w:tc>
      </w:tr>
    </w:tbl>
    <w:p w:rsidR="00243991" w:rsidRPr="00554D13" w:rsidRDefault="00243991" w:rsidP="00243991">
      <w:pPr>
        <w:framePr w:w="6480" w:h="1166" w:wrap="none" w:vAnchor="text" w:hAnchor="page" w:x="5955" w:y="21"/>
      </w:pPr>
    </w:p>
    <w:p w:rsidR="00243991" w:rsidRPr="00554D13" w:rsidRDefault="00243991" w:rsidP="00243991">
      <w:pPr>
        <w:pStyle w:val="22"/>
        <w:framePr w:w="883" w:h="274" w:wrap="none" w:vAnchor="text" w:hAnchor="page" w:x="13951" w:y="21"/>
        <w:pBdr>
          <w:top w:val="single" w:sz="4" w:space="0" w:color="auto"/>
        </w:pBdr>
        <w:shd w:val="clear" w:color="auto" w:fill="auto"/>
        <w:rPr>
          <w:rFonts w:cs="Times New Roman"/>
        </w:rPr>
      </w:pPr>
      <w:r w:rsidRPr="00554D13">
        <w:rPr>
          <w:rFonts w:cs="Times New Roman"/>
        </w:rPr>
        <w:t>(подпись)</w:t>
      </w:r>
    </w:p>
    <w:p w:rsidR="00243991" w:rsidRPr="00554D13" w:rsidRDefault="00243991" w:rsidP="00243991">
      <w:pPr>
        <w:pStyle w:val="22"/>
        <w:framePr w:w="883" w:h="274" w:wrap="none" w:vAnchor="text" w:hAnchor="page" w:x="13951" w:y="889"/>
        <w:pBdr>
          <w:top w:val="single" w:sz="4" w:space="0" w:color="auto"/>
        </w:pBdr>
        <w:shd w:val="clear" w:color="auto" w:fill="auto"/>
        <w:rPr>
          <w:rFonts w:cs="Times New Roman"/>
        </w:rPr>
      </w:pPr>
      <w:r w:rsidRPr="00554D13">
        <w:rPr>
          <w:rFonts w:cs="Times New Roman"/>
        </w:rPr>
        <w:t>(подпись)</w:t>
      </w:r>
    </w:p>
    <w:p w:rsidR="00243991" w:rsidRPr="00554D13" w:rsidRDefault="00243991" w:rsidP="00243991"/>
    <w:p w:rsidR="00243991" w:rsidRPr="00554D13" w:rsidRDefault="00243991" w:rsidP="00243991"/>
    <w:p w:rsidR="00243991" w:rsidRPr="00554D13" w:rsidRDefault="00243991" w:rsidP="00243991">
      <w:pPr>
        <w:spacing w:after="445"/>
      </w:pPr>
    </w:p>
    <w:p w:rsidR="00243991" w:rsidRPr="00554D13" w:rsidRDefault="00243991" w:rsidP="00243991">
      <w:pPr>
        <w:sectPr w:rsidR="00243991" w:rsidRPr="00554D13">
          <w:type w:val="continuous"/>
          <w:pgSz w:w="16840" w:h="11900" w:orient="landscape"/>
          <w:pgMar w:top="1421" w:right="563" w:bottom="990" w:left="625" w:header="0" w:footer="3" w:gutter="0"/>
          <w:cols w:space="720"/>
          <w:noEndnote/>
          <w:docGrid w:linePitch="360"/>
        </w:sectPr>
      </w:pPr>
    </w:p>
    <w:p w:rsidR="00243991" w:rsidRPr="00554D13" w:rsidRDefault="00243991" w:rsidP="00243991">
      <w:pPr>
        <w:pStyle w:val="1"/>
        <w:framePr w:w="7123" w:h="350" w:wrap="none" w:hAnchor="page" w:x="7696" w:y="1"/>
        <w:shd w:val="clear" w:color="auto" w:fill="auto"/>
        <w:spacing w:line="240" w:lineRule="auto"/>
        <w:ind w:firstLine="0"/>
        <w:rPr>
          <w:rFonts w:cs="Times New Roman"/>
        </w:rPr>
      </w:pPr>
      <w:r w:rsidRPr="00554D13">
        <w:rPr>
          <w:rFonts w:cs="Times New Roman"/>
        </w:rPr>
        <w:lastRenderedPageBreak/>
        <w:t>Иные лица, ответственные за приемку выполненных работ</w:t>
      </w:r>
    </w:p>
    <w:p w:rsidR="00243991" w:rsidRPr="00554D13" w:rsidRDefault="00243991" w:rsidP="00243991">
      <w:pPr>
        <w:pStyle w:val="22"/>
        <w:framePr w:w="2482" w:h="758" w:wrap="none" w:hAnchor="page" w:x="7773" w:y="961"/>
        <w:shd w:val="clear" w:color="auto" w:fill="auto"/>
        <w:jc w:val="center"/>
        <w:rPr>
          <w:rFonts w:cs="Times New Roman"/>
        </w:rPr>
      </w:pPr>
      <w:proofErr w:type="gramStart"/>
      <w:r w:rsidRPr="00554D13">
        <w:rPr>
          <w:rFonts w:cs="Times New Roman"/>
        </w:rPr>
        <w:t>(вид уполномоченного лица,</w:t>
      </w:r>
      <w:r w:rsidRPr="00554D13">
        <w:rPr>
          <w:rFonts w:cs="Times New Roman"/>
        </w:rPr>
        <w:br/>
        <w:t>должность</w:t>
      </w:r>
      <w:proofErr w:type="gramEnd"/>
    </w:p>
    <w:p w:rsidR="00243991" w:rsidRPr="00554D13" w:rsidRDefault="00243991" w:rsidP="00243991">
      <w:pPr>
        <w:pStyle w:val="22"/>
        <w:framePr w:w="2482" w:h="758" w:wrap="none" w:hAnchor="page" w:x="7773" w:y="961"/>
        <w:shd w:val="clear" w:color="auto" w:fill="auto"/>
        <w:jc w:val="center"/>
        <w:rPr>
          <w:rFonts w:cs="Times New Roman"/>
        </w:rPr>
      </w:pPr>
      <w:r w:rsidRPr="00554D13">
        <w:rPr>
          <w:rFonts w:cs="Times New Roman"/>
        </w:rPr>
        <w:t>(при наличии)</w:t>
      </w:r>
    </w:p>
    <w:p w:rsidR="00243991" w:rsidRPr="00554D13" w:rsidRDefault="00243991" w:rsidP="00243991">
      <w:pPr>
        <w:pStyle w:val="22"/>
        <w:framePr w:w="768" w:h="278" w:wrap="none" w:hAnchor="page" w:x="11709" w:y="961"/>
        <w:pBdr>
          <w:top w:val="single" w:sz="4" w:space="0" w:color="auto"/>
        </w:pBdr>
        <w:shd w:val="clear" w:color="auto" w:fill="auto"/>
        <w:rPr>
          <w:rFonts w:cs="Times New Roman"/>
        </w:rPr>
      </w:pPr>
      <w:r w:rsidRPr="00554D13">
        <w:rPr>
          <w:rFonts w:cs="Times New Roman"/>
        </w:rPr>
        <w:t>(ф. и. о.)</w:t>
      </w:r>
    </w:p>
    <w:p w:rsidR="00243991" w:rsidRPr="00554D13" w:rsidRDefault="00243991" w:rsidP="00243991">
      <w:pPr>
        <w:pStyle w:val="22"/>
        <w:framePr w:w="883" w:h="274" w:wrap="none" w:hAnchor="page" w:x="14555" w:y="961"/>
        <w:pBdr>
          <w:top w:val="single" w:sz="4" w:space="0" w:color="auto"/>
        </w:pBdr>
        <w:shd w:val="clear" w:color="auto" w:fill="auto"/>
        <w:rPr>
          <w:rFonts w:cs="Times New Roman"/>
        </w:rPr>
      </w:pPr>
      <w:r w:rsidRPr="00554D13">
        <w:rPr>
          <w:rFonts w:cs="Times New Roman"/>
        </w:rPr>
        <w:t>(подпись)</w:t>
      </w:r>
    </w:p>
    <w:p w:rsidR="00243991" w:rsidRPr="00554D13" w:rsidRDefault="00243991" w:rsidP="00243991">
      <w:pPr>
        <w:pStyle w:val="22"/>
        <w:framePr w:w="2482" w:h="758" w:wrap="none" w:hAnchor="page" w:x="7773" w:y="2070"/>
        <w:shd w:val="clear" w:color="auto" w:fill="auto"/>
        <w:jc w:val="center"/>
        <w:rPr>
          <w:rFonts w:cs="Times New Roman"/>
        </w:rPr>
      </w:pPr>
      <w:proofErr w:type="gramStart"/>
      <w:r w:rsidRPr="00554D13">
        <w:rPr>
          <w:rFonts w:cs="Times New Roman"/>
        </w:rPr>
        <w:t>(вид уполномоченного лица,</w:t>
      </w:r>
      <w:r w:rsidRPr="00554D13">
        <w:rPr>
          <w:rFonts w:cs="Times New Roman"/>
        </w:rPr>
        <w:br/>
        <w:t>должность</w:t>
      </w:r>
      <w:proofErr w:type="gramEnd"/>
    </w:p>
    <w:p w:rsidR="00243991" w:rsidRPr="00554D13" w:rsidRDefault="00243991" w:rsidP="00243991">
      <w:pPr>
        <w:pStyle w:val="22"/>
        <w:framePr w:w="2482" w:h="758" w:wrap="none" w:hAnchor="page" w:x="7773" w:y="2070"/>
        <w:shd w:val="clear" w:color="auto" w:fill="auto"/>
        <w:jc w:val="center"/>
        <w:rPr>
          <w:rFonts w:cs="Times New Roman"/>
        </w:rPr>
      </w:pPr>
      <w:r w:rsidRPr="00554D13">
        <w:rPr>
          <w:rFonts w:cs="Times New Roman"/>
        </w:rPr>
        <w:t>(при наличии)</w:t>
      </w:r>
    </w:p>
    <w:p w:rsidR="00243991" w:rsidRPr="00554D13" w:rsidRDefault="00243991" w:rsidP="00243991">
      <w:pPr>
        <w:pStyle w:val="22"/>
        <w:framePr w:w="768" w:h="278" w:wrap="none" w:hAnchor="page" w:x="11709" w:y="2070"/>
        <w:pBdr>
          <w:top w:val="single" w:sz="4" w:space="0" w:color="auto"/>
        </w:pBdr>
        <w:shd w:val="clear" w:color="auto" w:fill="auto"/>
        <w:rPr>
          <w:rFonts w:cs="Times New Roman"/>
        </w:rPr>
      </w:pPr>
      <w:r w:rsidRPr="00554D13">
        <w:rPr>
          <w:rFonts w:cs="Times New Roman"/>
        </w:rPr>
        <w:t>(ф. и. о.)</w:t>
      </w:r>
    </w:p>
    <w:p w:rsidR="00243991" w:rsidRPr="00554D13" w:rsidRDefault="00243991" w:rsidP="00243991">
      <w:pPr>
        <w:pStyle w:val="22"/>
        <w:framePr w:w="883" w:h="274" w:wrap="none" w:hAnchor="page" w:x="14555" w:y="2070"/>
        <w:pBdr>
          <w:top w:val="single" w:sz="4" w:space="0" w:color="auto"/>
        </w:pBdr>
        <w:shd w:val="clear" w:color="auto" w:fill="auto"/>
        <w:rPr>
          <w:rFonts w:cs="Times New Roman"/>
        </w:rPr>
      </w:pPr>
      <w:r w:rsidRPr="00554D13">
        <w:rPr>
          <w:rFonts w:cs="Times New Roman"/>
        </w:rPr>
        <w:t>(подпись)</w:t>
      </w:r>
    </w:p>
    <w:p w:rsidR="00243991" w:rsidRPr="00554D13" w:rsidRDefault="00243991" w:rsidP="00243991">
      <w:pPr>
        <w:pStyle w:val="22"/>
        <w:framePr w:w="15422" w:h="1238" w:wrap="none" w:hAnchor="page" w:x="707" w:y="3231"/>
        <w:numPr>
          <w:ilvl w:val="0"/>
          <w:numId w:val="4"/>
        </w:numPr>
        <w:shd w:val="clear" w:color="auto" w:fill="auto"/>
        <w:tabs>
          <w:tab w:val="left" w:pos="125"/>
        </w:tabs>
        <w:jc w:val="both"/>
        <w:rPr>
          <w:rFonts w:cs="Times New Roman"/>
        </w:rPr>
      </w:pPr>
      <w:r w:rsidRPr="00554D13">
        <w:rPr>
          <w:rFonts w:cs="Times New Roman"/>
        </w:rPr>
        <w:t>Для целей ремонта указываются виды работ, затрат, оборудования в соответствии с проектом выполнения работ по ремонту автомобильных дорог и (или) искусственных дорожных сооружений или сметным расчетом стоимости работ по ремонту' автомобильных дорог и (или) искусственных дорожных сооружений на основании дефектной ведомости.</w:t>
      </w:r>
    </w:p>
    <w:p w:rsidR="00243991" w:rsidRPr="00554D13" w:rsidRDefault="00243991" w:rsidP="00243991">
      <w:pPr>
        <w:pStyle w:val="22"/>
        <w:framePr w:w="15422" w:h="1238" w:wrap="none" w:hAnchor="page" w:x="707" w:y="3231"/>
        <w:numPr>
          <w:ilvl w:val="0"/>
          <w:numId w:val="4"/>
        </w:numPr>
        <w:shd w:val="clear" w:color="auto" w:fill="auto"/>
        <w:tabs>
          <w:tab w:val="left" w:pos="125"/>
        </w:tabs>
        <w:jc w:val="both"/>
        <w:rPr>
          <w:rFonts w:cs="Times New Roman"/>
        </w:rPr>
      </w:pPr>
      <w:r w:rsidRPr="00554D13">
        <w:rPr>
          <w:rFonts w:cs="Times New Roman"/>
        </w:rPr>
        <w:t>Указывается в случае, если в ходе выполняемых работ осуществляется поставка товара (оборудования), который в соответствии с законодательством Российской Федерации о бухгалтерском учете подлежит принятию заказчиком к бухгалтерскому учету в качестве отдельного объекта основных средств.</w:t>
      </w:r>
    </w:p>
    <w:p w:rsidR="00243991" w:rsidRPr="00554D13" w:rsidRDefault="00243991"/>
    <w:sectPr w:rsidR="00243991" w:rsidRPr="00554D13" w:rsidSect="00830856">
      <w:pgSz w:w="16838" w:h="11906" w:orient="landscape"/>
      <w:pgMar w:top="1701" w:right="1134" w:bottom="850" w:left="1134" w:header="708" w:footer="708" w:gutter="0"/>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B76B6" w:rsidRDefault="007B76B6" w:rsidP="00A7775F">
      <w:pPr>
        <w:spacing w:line="240" w:lineRule="auto"/>
      </w:pPr>
      <w:r>
        <w:separator/>
      </w:r>
    </w:p>
  </w:endnote>
  <w:endnote w:type="continuationSeparator" w:id="0">
    <w:p w:rsidR="007B76B6" w:rsidRDefault="007B76B6" w:rsidP="00A7775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PT Astra Serif">
    <w:altName w:val="Times New Roman"/>
    <w:charset w:val="CC"/>
    <w:family w:val="roman"/>
    <w:pitch w:val="variable"/>
    <w:sig w:usb0="00000001" w:usb1="5000204B" w:usb2="00000020" w:usb3="00000000" w:csb0="00000097"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757B" w:rsidRDefault="004E757B">
    <w:pPr>
      <w:pStyle w:val="a5"/>
      <w:tabs>
        <w:tab w:val="left" w:pos="105"/>
        <w:tab w:val="left" w:pos="465"/>
      </w:tabs>
      <w:ind w:right="360"/>
      <w:rPr>
        <w:lang w:eastAsia="ru-RU"/>
      </w:rPr>
    </w:pPr>
    <w:r>
      <w:rPr>
        <w:noProof/>
        <w:lang w:eastAsia="ru-RU"/>
      </w:rPr>
      <mc:AlternateContent>
        <mc:Choice Requires="wps">
          <w:drawing>
            <wp:anchor distT="0" distB="0" distL="0" distR="0" simplePos="0" relativeHeight="251659264" behindDoc="0" locked="0" layoutInCell="1" allowOverlap="1" wp14:anchorId="4C95A214" wp14:editId="2377B5A7">
              <wp:simplePos x="0" y="0"/>
              <wp:positionH relativeFrom="page">
                <wp:posOffset>7136130</wp:posOffset>
              </wp:positionH>
              <wp:positionV relativeFrom="paragraph">
                <wp:posOffset>635</wp:posOffset>
              </wp:positionV>
              <wp:extent cx="59055" cy="141605"/>
              <wp:effectExtent l="1905" t="635" r="0" b="635"/>
              <wp:wrapSquare wrapText="largest"/>
              <wp:docPr id="1"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055" cy="1416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E757B" w:rsidRDefault="004E757B"/>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1" o:spid="_x0000_s1026" type="#_x0000_t202" style="position:absolute;left:0;text-align:left;margin-left:561.9pt;margin-top:.05pt;width:4.65pt;height:11.15pt;z-index:25165926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" stroked="f">
              <v:textbox inset="0,0,0,0">
                <w:txbxContent>
                  <w:p w:rsidR="00D00C2A" w:rsidRDefault="00D00C2A"/>
                </w:txbxContent>
              </v:textbox>
              <w10:wrap type="square" side="largest" anchorx="page"/>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757B" w:rsidRDefault="004E757B">
    <w:pPr>
      <w:spacing w:line="1" w:lineRule="exac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757B" w:rsidRDefault="004E757B">
    <w:pPr>
      <w:spacing w:line="1" w:lineRule="exac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B76B6" w:rsidRDefault="007B76B6" w:rsidP="00A7775F">
      <w:pPr>
        <w:spacing w:line="240" w:lineRule="auto"/>
      </w:pPr>
      <w:r>
        <w:separator/>
      </w:r>
    </w:p>
  </w:footnote>
  <w:footnote w:type="continuationSeparator" w:id="0">
    <w:p w:rsidR="007B76B6" w:rsidRDefault="007B76B6" w:rsidP="00A7775F">
      <w:pPr>
        <w:spacing w:line="240" w:lineRule="auto"/>
      </w:pPr>
      <w:r>
        <w:continuationSeparator/>
      </w:r>
    </w:p>
  </w:footnote>
  <w:footnote w:id="1">
    <w:p w:rsidR="004E757B" w:rsidRPr="004B59CD" w:rsidRDefault="004E757B" w:rsidP="00220DF6">
      <w:pPr>
        <w:pStyle w:val="a7"/>
        <w:tabs>
          <w:tab w:val="left" w:pos="10065"/>
        </w:tabs>
        <w:ind w:firstLine="709"/>
        <w:rPr>
          <w:rFonts w:ascii="PT Astra Serif" w:hAnsi="PT Astra Serif"/>
        </w:rPr>
      </w:pPr>
      <w:r w:rsidRPr="004620C3">
        <w:rPr>
          <w:rStyle w:val="ab"/>
          <w:rFonts w:ascii="PT Astra Serif" w:hAnsi="PT Astra Serif"/>
        </w:rPr>
        <w:footnoteRef/>
      </w:r>
      <w:r w:rsidRPr="004620C3">
        <w:rPr>
          <w:rFonts w:ascii="PT Astra Serif" w:hAnsi="PT Astra Serif"/>
        </w:rPr>
        <w:t xml:space="preserve"> Указывается протокол, в соответствии с которым был определен </w:t>
      </w:r>
      <w:r w:rsidRPr="00463F76">
        <w:rPr>
          <w:rFonts w:ascii="PT Astra Serif" w:hAnsi="PT Astra Serif"/>
        </w:rPr>
        <w:t>подрядчик, с которым заключается контракт, а в случае осуществления закупки у единственного подрядчика указывается основание в соответствии с Законом № 44-ФЗ.</w:t>
      </w:r>
    </w:p>
  </w:footnote>
  <w:footnote w:id="2">
    <w:p w:rsidR="004E757B" w:rsidRDefault="004E757B" w:rsidP="00F37D6C">
      <w:pPr>
        <w:pStyle w:val="a7"/>
        <w:ind w:firstLine="709"/>
      </w:pPr>
      <w:r>
        <w:rPr>
          <w:rStyle w:val="ab"/>
        </w:rPr>
        <w:footnoteRef/>
      </w:r>
      <w:r>
        <w:t xml:space="preserve"> Условие включается в пункт при необходимости.</w:t>
      </w:r>
    </w:p>
  </w:footnote>
  <w:footnote w:id="3">
    <w:p w:rsidR="004E757B" w:rsidRDefault="004E757B" w:rsidP="00A7775F">
      <w:pPr>
        <w:pStyle w:val="a7"/>
        <w:ind w:firstLine="709"/>
        <w:rPr>
          <w:color w:val="000000"/>
        </w:rPr>
      </w:pPr>
      <w:r>
        <w:rPr>
          <w:rStyle w:val="ab"/>
          <w:color w:val="000000"/>
        </w:rPr>
        <w:footnoteRef/>
      </w:r>
      <w:r>
        <w:rPr>
          <w:color w:val="000000"/>
        </w:rPr>
        <w:t xml:space="preserve"> При наличии оснований, предусмотренных статьей 37 Закона № 44-ФЗ, размер обеспечения исполнения Контракта изменяется в соответствии с указанной статьей.</w:t>
      </w:r>
    </w:p>
  </w:footnote>
  <w:footnote w:id="4">
    <w:p w:rsidR="004E757B" w:rsidRDefault="004E757B" w:rsidP="00E461C0">
      <w:pPr>
        <w:pStyle w:val="a7"/>
        <w:ind w:firstLine="709"/>
      </w:pPr>
      <w:r>
        <w:rPr>
          <w:rStyle w:val="ab"/>
        </w:rPr>
        <w:footnoteRef/>
      </w:r>
      <w:r>
        <w:t xml:space="preserve"> Условие включается в пункт при необходимости.</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757B" w:rsidRDefault="004E757B">
    <w:pPr>
      <w:pStyle w:val="a3"/>
      <w:tabs>
        <w:tab w:val="left" w:pos="8100"/>
      </w:tabs>
      <w:rPr>
        <w:sz w:val="12"/>
        <w:szCs w:val="1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757B" w:rsidRDefault="004E757B">
    <w:pPr>
      <w:spacing w:line="1" w:lineRule="exac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757B" w:rsidRDefault="004E757B">
    <w:pPr>
      <w:spacing w:line="1" w:lineRule="exac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14F64541"/>
    <w:multiLevelType w:val="multilevel"/>
    <w:tmpl w:val="13064E5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auto"/>
        <w:vertAlign w:val="superscript"/>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7EF5605"/>
    <w:multiLevelType w:val="multilevel"/>
    <w:tmpl w:val="ACC490C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auto"/>
        <w:vertAlign w:val="superscript"/>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CF9145D"/>
    <w:multiLevelType w:val="multilevel"/>
    <w:tmpl w:val="DAC41E52"/>
    <w:lvl w:ilvl="0">
      <w:start w:val="9"/>
      <w:numFmt w:val="decimal"/>
      <w:lvlText w:val="%1."/>
      <w:lvlJc w:val="left"/>
      <w:pPr>
        <w:ind w:left="360" w:hanging="360"/>
      </w:pPr>
      <w:rPr>
        <w:rFonts w:hint="default"/>
      </w:rPr>
    </w:lvl>
    <w:lvl w:ilvl="1">
      <w:start w:val="2"/>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
    <w:nsid w:val="776104BB"/>
    <w:multiLevelType w:val="hybridMultilevel"/>
    <w:tmpl w:val="60D2E19A"/>
    <w:lvl w:ilvl="0" w:tplc="E2766C84">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0"/>
  </w:num>
  <w:num w:numId="2">
    <w:abstractNumId w:val="4"/>
  </w:num>
  <w:num w:numId="3">
    <w:abstractNumId w:val="1"/>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775F"/>
    <w:rsid w:val="00000A08"/>
    <w:rsid w:val="0000121D"/>
    <w:rsid w:val="00001BD8"/>
    <w:rsid w:val="00001D1D"/>
    <w:rsid w:val="00002EFF"/>
    <w:rsid w:val="00003399"/>
    <w:rsid w:val="0000421C"/>
    <w:rsid w:val="000044E5"/>
    <w:rsid w:val="000048A2"/>
    <w:rsid w:val="00004909"/>
    <w:rsid w:val="00005AC2"/>
    <w:rsid w:val="00007D4A"/>
    <w:rsid w:val="0001018B"/>
    <w:rsid w:val="0001042A"/>
    <w:rsid w:val="00010693"/>
    <w:rsid w:val="00011BCF"/>
    <w:rsid w:val="00013806"/>
    <w:rsid w:val="000154BA"/>
    <w:rsid w:val="00015E8E"/>
    <w:rsid w:val="00020790"/>
    <w:rsid w:val="00020F16"/>
    <w:rsid w:val="00021B3E"/>
    <w:rsid w:val="00022FA4"/>
    <w:rsid w:val="0002355F"/>
    <w:rsid w:val="0002372C"/>
    <w:rsid w:val="0002389D"/>
    <w:rsid w:val="0002513D"/>
    <w:rsid w:val="00026D49"/>
    <w:rsid w:val="000316C3"/>
    <w:rsid w:val="00032255"/>
    <w:rsid w:val="00032B40"/>
    <w:rsid w:val="00032E74"/>
    <w:rsid w:val="00032FC8"/>
    <w:rsid w:val="00033D3F"/>
    <w:rsid w:val="00034F27"/>
    <w:rsid w:val="00036CAB"/>
    <w:rsid w:val="0003760F"/>
    <w:rsid w:val="00037913"/>
    <w:rsid w:val="000400E7"/>
    <w:rsid w:val="000412C4"/>
    <w:rsid w:val="0004181E"/>
    <w:rsid w:val="00041D40"/>
    <w:rsid w:val="000427A4"/>
    <w:rsid w:val="00042830"/>
    <w:rsid w:val="00044463"/>
    <w:rsid w:val="00044492"/>
    <w:rsid w:val="00045315"/>
    <w:rsid w:val="00045A98"/>
    <w:rsid w:val="00045F3B"/>
    <w:rsid w:val="00046A87"/>
    <w:rsid w:val="000477E9"/>
    <w:rsid w:val="00047E5E"/>
    <w:rsid w:val="00047EB3"/>
    <w:rsid w:val="00047FE1"/>
    <w:rsid w:val="0005001B"/>
    <w:rsid w:val="000501CE"/>
    <w:rsid w:val="00051FFE"/>
    <w:rsid w:val="000541DC"/>
    <w:rsid w:val="00054F92"/>
    <w:rsid w:val="000557EB"/>
    <w:rsid w:val="00056811"/>
    <w:rsid w:val="00060B82"/>
    <w:rsid w:val="00061598"/>
    <w:rsid w:val="00061DAD"/>
    <w:rsid w:val="00061DB2"/>
    <w:rsid w:val="00061E6D"/>
    <w:rsid w:val="0006322A"/>
    <w:rsid w:val="00065943"/>
    <w:rsid w:val="00066589"/>
    <w:rsid w:val="00067C87"/>
    <w:rsid w:val="00073BC5"/>
    <w:rsid w:val="00075192"/>
    <w:rsid w:val="00075549"/>
    <w:rsid w:val="00075AF9"/>
    <w:rsid w:val="00080671"/>
    <w:rsid w:val="00084A2B"/>
    <w:rsid w:val="00084C3B"/>
    <w:rsid w:val="00085284"/>
    <w:rsid w:val="00085F4C"/>
    <w:rsid w:val="00087497"/>
    <w:rsid w:val="00090556"/>
    <w:rsid w:val="00090EF9"/>
    <w:rsid w:val="00092D6B"/>
    <w:rsid w:val="00092F68"/>
    <w:rsid w:val="000943DC"/>
    <w:rsid w:val="000A01E7"/>
    <w:rsid w:val="000A1BD2"/>
    <w:rsid w:val="000A29B6"/>
    <w:rsid w:val="000A2DBE"/>
    <w:rsid w:val="000A349F"/>
    <w:rsid w:val="000A38E4"/>
    <w:rsid w:val="000A3A9B"/>
    <w:rsid w:val="000A43CB"/>
    <w:rsid w:val="000A5464"/>
    <w:rsid w:val="000A68F2"/>
    <w:rsid w:val="000A7922"/>
    <w:rsid w:val="000B0065"/>
    <w:rsid w:val="000B049B"/>
    <w:rsid w:val="000B088A"/>
    <w:rsid w:val="000B10B1"/>
    <w:rsid w:val="000B2F24"/>
    <w:rsid w:val="000B421E"/>
    <w:rsid w:val="000B5207"/>
    <w:rsid w:val="000B58B8"/>
    <w:rsid w:val="000B5BAE"/>
    <w:rsid w:val="000B67CE"/>
    <w:rsid w:val="000B69D7"/>
    <w:rsid w:val="000C0213"/>
    <w:rsid w:val="000C09A6"/>
    <w:rsid w:val="000C0DB3"/>
    <w:rsid w:val="000C2B35"/>
    <w:rsid w:val="000C3BB5"/>
    <w:rsid w:val="000C3FFE"/>
    <w:rsid w:val="000C742E"/>
    <w:rsid w:val="000C750A"/>
    <w:rsid w:val="000C79C0"/>
    <w:rsid w:val="000D003A"/>
    <w:rsid w:val="000D0242"/>
    <w:rsid w:val="000D1247"/>
    <w:rsid w:val="000D172D"/>
    <w:rsid w:val="000D3B0F"/>
    <w:rsid w:val="000D3D3E"/>
    <w:rsid w:val="000D43A1"/>
    <w:rsid w:val="000D6056"/>
    <w:rsid w:val="000D7004"/>
    <w:rsid w:val="000D77E2"/>
    <w:rsid w:val="000E048B"/>
    <w:rsid w:val="000E0AE2"/>
    <w:rsid w:val="000E1869"/>
    <w:rsid w:val="000E3A6F"/>
    <w:rsid w:val="000E3E32"/>
    <w:rsid w:val="000E4285"/>
    <w:rsid w:val="000E5231"/>
    <w:rsid w:val="000E57E2"/>
    <w:rsid w:val="000E6EBB"/>
    <w:rsid w:val="000E7D4E"/>
    <w:rsid w:val="000F05EB"/>
    <w:rsid w:val="000F0EB9"/>
    <w:rsid w:val="000F4A4C"/>
    <w:rsid w:val="000F4A86"/>
    <w:rsid w:val="000F4D39"/>
    <w:rsid w:val="000F559E"/>
    <w:rsid w:val="000F67B8"/>
    <w:rsid w:val="000F7AD8"/>
    <w:rsid w:val="000F7CFC"/>
    <w:rsid w:val="000F7E3B"/>
    <w:rsid w:val="0010188A"/>
    <w:rsid w:val="00101F6F"/>
    <w:rsid w:val="00102E15"/>
    <w:rsid w:val="00113A13"/>
    <w:rsid w:val="00113B5B"/>
    <w:rsid w:val="00113B64"/>
    <w:rsid w:val="0011444C"/>
    <w:rsid w:val="00114E21"/>
    <w:rsid w:val="00115A55"/>
    <w:rsid w:val="00116788"/>
    <w:rsid w:val="00116A55"/>
    <w:rsid w:val="001178CB"/>
    <w:rsid w:val="00117B7A"/>
    <w:rsid w:val="001211BD"/>
    <w:rsid w:val="00122758"/>
    <w:rsid w:val="00122C89"/>
    <w:rsid w:val="0012343E"/>
    <w:rsid w:val="001264F5"/>
    <w:rsid w:val="0012710F"/>
    <w:rsid w:val="00130D98"/>
    <w:rsid w:val="0013128E"/>
    <w:rsid w:val="00132D13"/>
    <w:rsid w:val="0013495B"/>
    <w:rsid w:val="00136680"/>
    <w:rsid w:val="00136BC3"/>
    <w:rsid w:val="0014084E"/>
    <w:rsid w:val="00140A0F"/>
    <w:rsid w:val="00141375"/>
    <w:rsid w:val="00141ADC"/>
    <w:rsid w:val="001423AD"/>
    <w:rsid w:val="0014241E"/>
    <w:rsid w:val="001443BD"/>
    <w:rsid w:val="001457B3"/>
    <w:rsid w:val="00145FB4"/>
    <w:rsid w:val="00150B8A"/>
    <w:rsid w:val="00151C42"/>
    <w:rsid w:val="00153AEB"/>
    <w:rsid w:val="00154489"/>
    <w:rsid w:val="00156302"/>
    <w:rsid w:val="00157BCA"/>
    <w:rsid w:val="00161BFA"/>
    <w:rsid w:val="001627C6"/>
    <w:rsid w:val="00163A59"/>
    <w:rsid w:val="00165316"/>
    <w:rsid w:val="00165C67"/>
    <w:rsid w:val="00166651"/>
    <w:rsid w:val="00166B34"/>
    <w:rsid w:val="00166C32"/>
    <w:rsid w:val="001707AD"/>
    <w:rsid w:val="00172782"/>
    <w:rsid w:val="00172C17"/>
    <w:rsid w:val="00172FB6"/>
    <w:rsid w:val="00173BBE"/>
    <w:rsid w:val="00174EFC"/>
    <w:rsid w:val="0017614D"/>
    <w:rsid w:val="001772F6"/>
    <w:rsid w:val="00181C6C"/>
    <w:rsid w:val="001835B3"/>
    <w:rsid w:val="00183DB6"/>
    <w:rsid w:val="00183E0B"/>
    <w:rsid w:val="00184558"/>
    <w:rsid w:val="00184BA4"/>
    <w:rsid w:val="00185224"/>
    <w:rsid w:val="00186207"/>
    <w:rsid w:val="0018631B"/>
    <w:rsid w:val="0018662B"/>
    <w:rsid w:val="00187AC1"/>
    <w:rsid w:val="00190300"/>
    <w:rsid w:val="00190653"/>
    <w:rsid w:val="0019172D"/>
    <w:rsid w:val="0019406A"/>
    <w:rsid w:val="00194176"/>
    <w:rsid w:val="00194ED0"/>
    <w:rsid w:val="00195B9B"/>
    <w:rsid w:val="00197195"/>
    <w:rsid w:val="0019771B"/>
    <w:rsid w:val="001A0A69"/>
    <w:rsid w:val="001A268B"/>
    <w:rsid w:val="001A2A03"/>
    <w:rsid w:val="001A37F4"/>
    <w:rsid w:val="001A3F46"/>
    <w:rsid w:val="001A4EEC"/>
    <w:rsid w:val="001A5D56"/>
    <w:rsid w:val="001A607D"/>
    <w:rsid w:val="001A6378"/>
    <w:rsid w:val="001A70D5"/>
    <w:rsid w:val="001A74B1"/>
    <w:rsid w:val="001B1945"/>
    <w:rsid w:val="001B3C9D"/>
    <w:rsid w:val="001B3E4E"/>
    <w:rsid w:val="001B4FCD"/>
    <w:rsid w:val="001B5873"/>
    <w:rsid w:val="001C123A"/>
    <w:rsid w:val="001C1F6E"/>
    <w:rsid w:val="001C39CD"/>
    <w:rsid w:val="001C43EF"/>
    <w:rsid w:val="001C4EAE"/>
    <w:rsid w:val="001C5AEE"/>
    <w:rsid w:val="001C79ED"/>
    <w:rsid w:val="001D052D"/>
    <w:rsid w:val="001D126F"/>
    <w:rsid w:val="001D2529"/>
    <w:rsid w:val="001D2668"/>
    <w:rsid w:val="001D3787"/>
    <w:rsid w:val="001D4220"/>
    <w:rsid w:val="001D4F29"/>
    <w:rsid w:val="001D66D7"/>
    <w:rsid w:val="001D786D"/>
    <w:rsid w:val="001D7952"/>
    <w:rsid w:val="001E0925"/>
    <w:rsid w:val="001E2D3D"/>
    <w:rsid w:val="001E3A4F"/>
    <w:rsid w:val="001E4822"/>
    <w:rsid w:val="001E4942"/>
    <w:rsid w:val="001E516B"/>
    <w:rsid w:val="001E5282"/>
    <w:rsid w:val="001E5379"/>
    <w:rsid w:val="001E5A60"/>
    <w:rsid w:val="001E675A"/>
    <w:rsid w:val="001E67CD"/>
    <w:rsid w:val="001F0F53"/>
    <w:rsid w:val="001F1C73"/>
    <w:rsid w:val="001F2230"/>
    <w:rsid w:val="001F26AC"/>
    <w:rsid w:val="001F31E7"/>
    <w:rsid w:val="001F35D1"/>
    <w:rsid w:val="001F3D4C"/>
    <w:rsid w:val="001F56FC"/>
    <w:rsid w:val="001F59DA"/>
    <w:rsid w:val="001F6915"/>
    <w:rsid w:val="001F6EC6"/>
    <w:rsid w:val="001F7363"/>
    <w:rsid w:val="001F74AA"/>
    <w:rsid w:val="001F75F9"/>
    <w:rsid w:val="002009C2"/>
    <w:rsid w:val="00201368"/>
    <w:rsid w:val="002028D1"/>
    <w:rsid w:val="00204B41"/>
    <w:rsid w:val="002050DC"/>
    <w:rsid w:val="00206983"/>
    <w:rsid w:val="00210D59"/>
    <w:rsid w:val="00211142"/>
    <w:rsid w:val="00211A9C"/>
    <w:rsid w:val="0021248E"/>
    <w:rsid w:val="00213409"/>
    <w:rsid w:val="0021384D"/>
    <w:rsid w:val="00214BF6"/>
    <w:rsid w:val="00214F23"/>
    <w:rsid w:val="002161E8"/>
    <w:rsid w:val="0022091F"/>
    <w:rsid w:val="00220DF6"/>
    <w:rsid w:val="0022174E"/>
    <w:rsid w:val="0022293A"/>
    <w:rsid w:val="0022299D"/>
    <w:rsid w:val="0022356F"/>
    <w:rsid w:val="00224249"/>
    <w:rsid w:val="002245C7"/>
    <w:rsid w:val="002256E9"/>
    <w:rsid w:val="00226E06"/>
    <w:rsid w:val="00226F2E"/>
    <w:rsid w:val="0023041D"/>
    <w:rsid w:val="0023077F"/>
    <w:rsid w:val="002324C9"/>
    <w:rsid w:val="0023461F"/>
    <w:rsid w:val="0023540E"/>
    <w:rsid w:val="00235DBC"/>
    <w:rsid w:val="00235E65"/>
    <w:rsid w:val="00236CCA"/>
    <w:rsid w:val="00240735"/>
    <w:rsid w:val="00243988"/>
    <w:rsid w:val="00243991"/>
    <w:rsid w:val="00244931"/>
    <w:rsid w:val="00246A9B"/>
    <w:rsid w:val="00246F00"/>
    <w:rsid w:val="00250299"/>
    <w:rsid w:val="00250EDF"/>
    <w:rsid w:val="00253BF2"/>
    <w:rsid w:val="00255D5D"/>
    <w:rsid w:val="00256B3C"/>
    <w:rsid w:val="00261855"/>
    <w:rsid w:val="00261DF1"/>
    <w:rsid w:val="00262803"/>
    <w:rsid w:val="00262FCE"/>
    <w:rsid w:val="002631CA"/>
    <w:rsid w:val="00263997"/>
    <w:rsid w:val="00263F25"/>
    <w:rsid w:val="0026453F"/>
    <w:rsid w:val="002647D2"/>
    <w:rsid w:val="00265530"/>
    <w:rsid w:val="00265A18"/>
    <w:rsid w:val="002677B8"/>
    <w:rsid w:val="002705B6"/>
    <w:rsid w:val="00271B6C"/>
    <w:rsid w:val="00272DB2"/>
    <w:rsid w:val="0027629D"/>
    <w:rsid w:val="00280AD0"/>
    <w:rsid w:val="00280D74"/>
    <w:rsid w:val="0028282B"/>
    <w:rsid w:val="00283F89"/>
    <w:rsid w:val="0028527B"/>
    <w:rsid w:val="00285E31"/>
    <w:rsid w:val="00286E19"/>
    <w:rsid w:val="0028742E"/>
    <w:rsid w:val="00293834"/>
    <w:rsid w:val="002947D3"/>
    <w:rsid w:val="002948FA"/>
    <w:rsid w:val="002961AA"/>
    <w:rsid w:val="002A04CC"/>
    <w:rsid w:val="002A089C"/>
    <w:rsid w:val="002A0FCE"/>
    <w:rsid w:val="002A392E"/>
    <w:rsid w:val="002A45CE"/>
    <w:rsid w:val="002A5AA7"/>
    <w:rsid w:val="002A5B79"/>
    <w:rsid w:val="002A6B92"/>
    <w:rsid w:val="002A6D0F"/>
    <w:rsid w:val="002A7888"/>
    <w:rsid w:val="002A79B3"/>
    <w:rsid w:val="002B0920"/>
    <w:rsid w:val="002B0DF1"/>
    <w:rsid w:val="002B133E"/>
    <w:rsid w:val="002B17CD"/>
    <w:rsid w:val="002B2E8F"/>
    <w:rsid w:val="002B3A9A"/>
    <w:rsid w:val="002B406E"/>
    <w:rsid w:val="002B4366"/>
    <w:rsid w:val="002B4BD8"/>
    <w:rsid w:val="002B5FFA"/>
    <w:rsid w:val="002B7106"/>
    <w:rsid w:val="002C0D58"/>
    <w:rsid w:val="002C49B7"/>
    <w:rsid w:val="002C6169"/>
    <w:rsid w:val="002C6BF8"/>
    <w:rsid w:val="002D1BA8"/>
    <w:rsid w:val="002D1BAB"/>
    <w:rsid w:val="002D1FDF"/>
    <w:rsid w:val="002D217C"/>
    <w:rsid w:val="002D31A8"/>
    <w:rsid w:val="002D379A"/>
    <w:rsid w:val="002D39F2"/>
    <w:rsid w:val="002D3A81"/>
    <w:rsid w:val="002D3C4A"/>
    <w:rsid w:val="002D43B2"/>
    <w:rsid w:val="002D4F87"/>
    <w:rsid w:val="002D502B"/>
    <w:rsid w:val="002D5D46"/>
    <w:rsid w:val="002D71CB"/>
    <w:rsid w:val="002D7E82"/>
    <w:rsid w:val="002E1EEE"/>
    <w:rsid w:val="002E2FB6"/>
    <w:rsid w:val="002E32E2"/>
    <w:rsid w:val="002E3EEE"/>
    <w:rsid w:val="002E4FA2"/>
    <w:rsid w:val="002E503C"/>
    <w:rsid w:val="002E5055"/>
    <w:rsid w:val="002F06AD"/>
    <w:rsid w:val="002F1D24"/>
    <w:rsid w:val="002F1E1B"/>
    <w:rsid w:val="002F5487"/>
    <w:rsid w:val="002F5974"/>
    <w:rsid w:val="002F6A1A"/>
    <w:rsid w:val="002F6CEE"/>
    <w:rsid w:val="002F7385"/>
    <w:rsid w:val="003031F2"/>
    <w:rsid w:val="003033DC"/>
    <w:rsid w:val="0030391D"/>
    <w:rsid w:val="00305191"/>
    <w:rsid w:val="00305DA0"/>
    <w:rsid w:val="00306153"/>
    <w:rsid w:val="0030651F"/>
    <w:rsid w:val="00306D57"/>
    <w:rsid w:val="00307C05"/>
    <w:rsid w:val="00307D8E"/>
    <w:rsid w:val="00307FC3"/>
    <w:rsid w:val="00310F7A"/>
    <w:rsid w:val="0031118C"/>
    <w:rsid w:val="00312383"/>
    <w:rsid w:val="0031264A"/>
    <w:rsid w:val="00312B0D"/>
    <w:rsid w:val="00315871"/>
    <w:rsid w:val="00317EEE"/>
    <w:rsid w:val="00320001"/>
    <w:rsid w:val="0032194F"/>
    <w:rsid w:val="00321F28"/>
    <w:rsid w:val="0032387F"/>
    <w:rsid w:val="003243B6"/>
    <w:rsid w:val="0032497D"/>
    <w:rsid w:val="00324F1D"/>
    <w:rsid w:val="0032620E"/>
    <w:rsid w:val="00330135"/>
    <w:rsid w:val="00333D8D"/>
    <w:rsid w:val="00333DA4"/>
    <w:rsid w:val="00334845"/>
    <w:rsid w:val="00335039"/>
    <w:rsid w:val="00335D7D"/>
    <w:rsid w:val="0033612E"/>
    <w:rsid w:val="00336F84"/>
    <w:rsid w:val="00340BD8"/>
    <w:rsid w:val="0034163A"/>
    <w:rsid w:val="003446EE"/>
    <w:rsid w:val="00345ABB"/>
    <w:rsid w:val="003460B4"/>
    <w:rsid w:val="00350D9B"/>
    <w:rsid w:val="003529F4"/>
    <w:rsid w:val="003542A0"/>
    <w:rsid w:val="00354379"/>
    <w:rsid w:val="00354A32"/>
    <w:rsid w:val="003606DB"/>
    <w:rsid w:val="00360EF2"/>
    <w:rsid w:val="00361D56"/>
    <w:rsid w:val="00362445"/>
    <w:rsid w:val="003627C4"/>
    <w:rsid w:val="003629F5"/>
    <w:rsid w:val="00362ED1"/>
    <w:rsid w:val="00364D63"/>
    <w:rsid w:val="00364EA3"/>
    <w:rsid w:val="00367656"/>
    <w:rsid w:val="0037058C"/>
    <w:rsid w:val="003712E6"/>
    <w:rsid w:val="003752AC"/>
    <w:rsid w:val="003801F2"/>
    <w:rsid w:val="003805A5"/>
    <w:rsid w:val="00383461"/>
    <w:rsid w:val="003842B1"/>
    <w:rsid w:val="0038488E"/>
    <w:rsid w:val="0038502E"/>
    <w:rsid w:val="00385198"/>
    <w:rsid w:val="003857B5"/>
    <w:rsid w:val="00385DC6"/>
    <w:rsid w:val="0038688B"/>
    <w:rsid w:val="00386AD6"/>
    <w:rsid w:val="00386C2F"/>
    <w:rsid w:val="00387026"/>
    <w:rsid w:val="00390365"/>
    <w:rsid w:val="003903D8"/>
    <w:rsid w:val="00390F2B"/>
    <w:rsid w:val="0039125B"/>
    <w:rsid w:val="003913D5"/>
    <w:rsid w:val="0039171B"/>
    <w:rsid w:val="00391864"/>
    <w:rsid w:val="00392B66"/>
    <w:rsid w:val="0039314E"/>
    <w:rsid w:val="0039352D"/>
    <w:rsid w:val="003944F4"/>
    <w:rsid w:val="00394BEB"/>
    <w:rsid w:val="00396C4E"/>
    <w:rsid w:val="00397BFB"/>
    <w:rsid w:val="003A1DDC"/>
    <w:rsid w:val="003A3E5E"/>
    <w:rsid w:val="003A42EC"/>
    <w:rsid w:val="003A46DF"/>
    <w:rsid w:val="003A59C3"/>
    <w:rsid w:val="003A7497"/>
    <w:rsid w:val="003B156C"/>
    <w:rsid w:val="003B15F4"/>
    <w:rsid w:val="003B25A5"/>
    <w:rsid w:val="003B371A"/>
    <w:rsid w:val="003B41F4"/>
    <w:rsid w:val="003B4F48"/>
    <w:rsid w:val="003B50AE"/>
    <w:rsid w:val="003B65A0"/>
    <w:rsid w:val="003C258E"/>
    <w:rsid w:val="003C2E00"/>
    <w:rsid w:val="003C3FA9"/>
    <w:rsid w:val="003C4054"/>
    <w:rsid w:val="003C49C1"/>
    <w:rsid w:val="003C6587"/>
    <w:rsid w:val="003C66C0"/>
    <w:rsid w:val="003C771D"/>
    <w:rsid w:val="003C771F"/>
    <w:rsid w:val="003C7BD9"/>
    <w:rsid w:val="003C7DD6"/>
    <w:rsid w:val="003D0591"/>
    <w:rsid w:val="003D0918"/>
    <w:rsid w:val="003D0E71"/>
    <w:rsid w:val="003D214F"/>
    <w:rsid w:val="003D2F7B"/>
    <w:rsid w:val="003D3F03"/>
    <w:rsid w:val="003D419D"/>
    <w:rsid w:val="003D4492"/>
    <w:rsid w:val="003D60EA"/>
    <w:rsid w:val="003D644D"/>
    <w:rsid w:val="003D7987"/>
    <w:rsid w:val="003E00D9"/>
    <w:rsid w:val="003E1B44"/>
    <w:rsid w:val="003E1B9A"/>
    <w:rsid w:val="003E2BD9"/>
    <w:rsid w:val="003E31AF"/>
    <w:rsid w:val="003E36B6"/>
    <w:rsid w:val="003E3B14"/>
    <w:rsid w:val="003E3E91"/>
    <w:rsid w:val="003E5724"/>
    <w:rsid w:val="003E5814"/>
    <w:rsid w:val="003E591F"/>
    <w:rsid w:val="003E671A"/>
    <w:rsid w:val="003E7105"/>
    <w:rsid w:val="003E7766"/>
    <w:rsid w:val="003F05FB"/>
    <w:rsid w:val="003F0C09"/>
    <w:rsid w:val="003F0F39"/>
    <w:rsid w:val="003F1942"/>
    <w:rsid w:val="003F1AFA"/>
    <w:rsid w:val="003F2022"/>
    <w:rsid w:val="003F31F4"/>
    <w:rsid w:val="003F351F"/>
    <w:rsid w:val="003F4E04"/>
    <w:rsid w:val="003F6153"/>
    <w:rsid w:val="003F6592"/>
    <w:rsid w:val="00400144"/>
    <w:rsid w:val="00400446"/>
    <w:rsid w:val="00401604"/>
    <w:rsid w:val="00402317"/>
    <w:rsid w:val="00403444"/>
    <w:rsid w:val="00404E25"/>
    <w:rsid w:val="00404F75"/>
    <w:rsid w:val="00405733"/>
    <w:rsid w:val="004077DC"/>
    <w:rsid w:val="00411293"/>
    <w:rsid w:val="00411FE1"/>
    <w:rsid w:val="00412C02"/>
    <w:rsid w:val="0041554E"/>
    <w:rsid w:val="00415826"/>
    <w:rsid w:val="004166D8"/>
    <w:rsid w:val="00421668"/>
    <w:rsid w:val="00424612"/>
    <w:rsid w:val="00424BF7"/>
    <w:rsid w:val="00424CFC"/>
    <w:rsid w:val="004332E5"/>
    <w:rsid w:val="00433A4F"/>
    <w:rsid w:val="00434B08"/>
    <w:rsid w:val="00435065"/>
    <w:rsid w:val="00435B38"/>
    <w:rsid w:val="00436295"/>
    <w:rsid w:val="0043658A"/>
    <w:rsid w:val="00436944"/>
    <w:rsid w:val="00437176"/>
    <w:rsid w:val="00440708"/>
    <w:rsid w:val="0044099B"/>
    <w:rsid w:val="00441FFE"/>
    <w:rsid w:val="004422F7"/>
    <w:rsid w:val="00442A65"/>
    <w:rsid w:val="00442CF8"/>
    <w:rsid w:val="004430F3"/>
    <w:rsid w:val="00444027"/>
    <w:rsid w:val="00444D1C"/>
    <w:rsid w:val="00444D97"/>
    <w:rsid w:val="00445991"/>
    <w:rsid w:val="00446393"/>
    <w:rsid w:val="00446CBD"/>
    <w:rsid w:val="00447996"/>
    <w:rsid w:val="00450066"/>
    <w:rsid w:val="004523CE"/>
    <w:rsid w:val="00452F2E"/>
    <w:rsid w:val="004573FD"/>
    <w:rsid w:val="004602B3"/>
    <w:rsid w:val="004605C7"/>
    <w:rsid w:val="00460992"/>
    <w:rsid w:val="00460CDF"/>
    <w:rsid w:val="00460E9E"/>
    <w:rsid w:val="0046209C"/>
    <w:rsid w:val="00462BC2"/>
    <w:rsid w:val="00463111"/>
    <w:rsid w:val="00463611"/>
    <w:rsid w:val="00465969"/>
    <w:rsid w:val="00467863"/>
    <w:rsid w:val="004707C0"/>
    <w:rsid w:val="00471923"/>
    <w:rsid w:val="00473703"/>
    <w:rsid w:val="0047452E"/>
    <w:rsid w:val="004750E0"/>
    <w:rsid w:val="004759D5"/>
    <w:rsid w:val="00475AEA"/>
    <w:rsid w:val="00481097"/>
    <w:rsid w:val="00482F57"/>
    <w:rsid w:val="00483B78"/>
    <w:rsid w:val="00487394"/>
    <w:rsid w:val="00487FD2"/>
    <w:rsid w:val="004925E9"/>
    <w:rsid w:val="004942A8"/>
    <w:rsid w:val="0049451C"/>
    <w:rsid w:val="00495D72"/>
    <w:rsid w:val="00496444"/>
    <w:rsid w:val="004A0E66"/>
    <w:rsid w:val="004A1008"/>
    <w:rsid w:val="004A449A"/>
    <w:rsid w:val="004A57C9"/>
    <w:rsid w:val="004A5984"/>
    <w:rsid w:val="004B0BF7"/>
    <w:rsid w:val="004B2CE7"/>
    <w:rsid w:val="004B3378"/>
    <w:rsid w:val="004B3474"/>
    <w:rsid w:val="004B3E0C"/>
    <w:rsid w:val="004B4FD1"/>
    <w:rsid w:val="004B5A6E"/>
    <w:rsid w:val="004B6C04"/>
    <w:rsid w:val="004B733D"/>
    <w:rsid w:val="004B795C"/>
    <w:rsid w:val="004B7E18"/>
    <w:rsid w:val="004C0FBC"/>
    <w:rsid w:val="004C1352"/>
    <w:rsid w:val="004C1475"/>
    <w:rsid w:val="004C1D42"/>
    <w:rsid w:val="004C1E7E"/>
    <w:rsid w:val="004C3F09"/>
    <w:rsid w:val="004C4474"/>
    <w:rsid w:val="004C4D9A"/>
    <w:rsid w:val="004C5C24"/>
    <w:rsid w:val="004C6808"/>
    <w:rsid w:val="004C683E"/>
    <w:rsid w:val="004C71EC"/>
    <w:rsid w:val="004D3A55"/>
    <w:rsid w:val="004E194E"/>
    <w:rsid w:val="004E6B03"/>
    <w:rsid w:val="004E757B"/>
    <w:rsid w:val="004E779F"/>
    <w:rsid w:val="004E78D2"/>
    <w:rsid w:val="004F10BB"/>
    <w:rsid w:val="004F12DA"/>
    <w:rsid w:val="004F29DC"/>
    <w:rsid w:val="004F2CF5"/>
    <w:rsid w:val="004F3479"/>
    <w:rsid w:val="004F3B61"/>
    <w:rsid w:val="004F48D4"/>
    <w:rsid w:val="004F4930"/>
    <w:rsid w:val="00502453"/>
    <w:rsid w:val="00502A1C"/>
    <w:rsid w:val="00502BB5"/>
    <w:rsid w:val="005035EE"/>
    <w:rsid w:val="00504C12"/>
    <w:rsid w:val="005052D8"/>
    <w:rsid w:val="00506269"/>
    <w:rsid w:val="00506335"/>
    <w:rsid w:val="005107BA"/>
    <w:rsid w:val="00511FD2"/>
    <w:rsid w:val="005133E7"/>
    <w:rsid w:val="00514124"/>
    <w:rsid w:val="00514CF2"/>
    <w:rsid w:val="00515114"/>
    <w:rsid w:val="0051645D"/>
    <w:rsid w:val="00516A4A"/>
    <w:rsid w:val="0051722B"/>
    <w:rsid w:val="00517331"/>
    <w:rsid w:val="0052073E"/>
    <w:rsid w:val="00520B19"/>
    <w:rsid w:val="00520BBD"/>
    <w:rsid w:val="0052291E"/>
    <w:rsid w:val="005241DD"/>
    <w:rsid w:val="00526874"/>
    <w:rsid w:val="0053165E"/>
    <w:rsid w:val="00531E10"/>
    <w:rsid w:val="00532741"/>
    <w:rsid w:val="0053383A"/>
    <w:rsid w:val="00533CD6"/>
    <w:rsid w:val="005341CA"/>
    <w:rsid w:val="00534CA8"/>
    <w:rsid w:val="005402A4"/>
    <w:rsid w:val="0054111D"/>
    <w:rsid w:val="0054142E"/>
    <w:rsid w:val="00543FF4"/>
    <w:rsid w:val="00544298"/>
    <w:rsid w:val="00544A2D"/>
    <w:rsid w:val="00544FE3"/>
    <w:rsid w:val="005460C2"/>
    <w:rsid w:val="00546123"/>
    <w:rsid w:val="00546976"/>
    <w:rsid w:val="0054754B"/>
    <w:rsid w:val="00550416"/>
    <w:rsid w:val="00551DD9"/>
    <w:rsid w:val="00551EE3"/>
    <w:rsid w:val="0055276A"/>
    <w:rsid w:val="00553B08"/>
    <w:rsid w:val="00553D50"/>
    <w:rsid w:val="00554D13"/>
    <w:rsid w:val="00556969"/>
    <w:rsid w:val="00557233"/>
    <w:rsid w:val="0055795E"/>
    <w:rsid w:val="00557F36"/>
    <w:rsid w:val="00560122"/>
    <w:rsid w:val="00560F6E"/>
    <w:rsid w:val="00561864"/>
    <w:rsid w:val="00564643"/>
    <w:rsid w:val="00565A5D"/>
    <w:rsid w:val="00566300"/>
    <w:rsid w:val="00566928"/>
    <w:rsid w:val="0056704D"/>
    <w:rsid w:val="00567386"/>
    <w:rsid w:val="005714BB"/>
    <w:rsid w:val="00571D17"/>
    <w:rsid w:val="00572AFA"/>
    <w:rsid w:val="005747FB"/>
    <w:rsid w:val="00574C28"/>
    <w:rsid w:val="00575D86"/>
    <w:rsid w:val="00575EB9"/>
    <w:rsid w:val="00575FC8"/>
    <w:rsid w:val="0057608F"/>
    <w:rsid w:val="00576725"/>
    <w:rsid w:val="005800CF"/>
    <w:rsid w:val="00581D50"/>
    <w:rsid w:val="00581FAD"/>
    <w:rsid w:val="00582183"/>
    <w:rsid w:val="00582246"/>
    <w:rsid w:val="00582BFB"/>
    <w:rsid w:val="00583006"/>
    <w:rsid w:val="00583947"/>
    <w:rsid w:val="005856AB"/>
    <w:rsid w:val="00587E3A"/>
    <w:rsid w:val="00590EC7"/>
    <w:rsid w:val="00596048"/>
    <w:rsid w:val="0059628C"/>
    <w:rsid w:val="00596922"/>
    <w:rsid w:val="005A0516"/>
    <w:rsid w:val="005A0ACD"/>
    <w:rsid w:val="005A2199"/>
    <w:rsid w:val="005A3B52"/>
    <w:rsid w:val="005A3E9E"/>
    <w:rsid w:val="005A6166"/>
    <w:rsid w:val="005A7AE7"/>
    <w:rsid w:val="005B1E63"/>
    <w:rsid w:val="005B2621"/>
    <w:rsid w:val="005B3999"/>
    <w:rsid w:val="005B3BAB"/>
    <w:rsid w:val="005B3FC6"/>
    <w:rsid w:val="005B4646"/>
    <w:rsid w:val="005B5106"/>
    <w:rsid w:val="005B5C4D"/>
    <w:rsid w:val="005B6681"/>
    <w:rsid w:val="005B7281"/>
    <w:rsid w:val="005C0285"/>
    <w:rsid w:val="005C0B4A"/>
    <w:rsid w:val="005C10E7"/>
    <w:rsid w:val="005C189B"/>
    <w:rsid w:val="005C2FB5"/>
    <w:rsid w:val="005C3111"/>
    <w:rsid w:val="005C3924"/>
    <w:rsid w:val="005C4BEB"/>
    <w:rsid w:val="005C4E8A"/>
    <w:rsid w:val="005C5387"/>
    <w:rsid w:val="005C6C1E"/>
    <w:rsid w:val="005C6DD3"/>
    <w:rsid w:val="005D0066"/>
    <w:rsid w:val="005D06FA"/>
    <w:rsid w:val="005D268F"/>
    <w:rsid w:val="005D28E4"/>
    <w:rsid w:val="005D57EC"/>
    <w:rsid w:val="005D61A2"/>
    <w:rsid w:val="005E0BE6"/>
    <w:rsid w:val="005E4132"/>
    <w:rsid w:val="005E7177"/>
    <w:rsid w:val="005F2828"/>
    <w:rsid w:val="005F2C83"/>
    <w:rsid w:val="005F32B8"/>
    <w:rsid w:val="005F391F"/>
    <w:rsid w:val="005F3FA0"/>
    <w:rsid w:val="005F5440"/>
    <w:rsid w:val="005F5E33"/>
    <w:rsid w:val="005F7F2B"/>
    <w:rsid w:val="00600194"/>
    <w:rsid w:val="006001C4"/>
    <w:rsid w:val="0060117F"/>
    <w:rsid w:val="0060156F"/>
    <w:rsid w:val="0060186A"/>
    <w:rsid w:val="006033E9"/>
    <w:rsid w:val="00603A3A"/>
    <w:rsid w:val="00603DBD"/>
    <w:rsid w:val="006041BB"/>
    <w:rsid w:val="00606479"/>
    <w:rsid w:val="0061062C"/>
    <w:rsid w:val="00613539"/>
    <w:rsid w:val="00613613"/>
    <w:rsid w:val="00613A89"/>
    <w:rsid w:val="0061402E"/>
    <w:rsid w:val="00614218"/>
    <w:rsid w:val="00614264"/>
    <w:rsid w:val="00614467"/>
    <w:rsid w:val="00616923"/>
    <w:rsid w:val="00616BF9"/>
    <w:rsid w:val="0061756E"/>
    <w:rsid w:val="00622913"/>
    <w:rsid w:val="00626C62"/>
    <w:rsid w:val="00626EC5"/>
    <w:rsid w:val="00630B56"/>
    <w:rsid w:val="00633570"/>
    <w:rsid w:val="00636A12"/>
    <w:rsid w:val="00637B32"/>
    <w:rsid w:val="00637CD2"/>
    <w:rsid w:val="006407F0"/>
    <w:rsid w:val="00641282"/>
    <w:rsid w:val="006433F3"/>
    <w:rsid w:val="00644053"/>
    <w:rsid w:val="00644AFF"/>
    <w:rsid w:val="00645164"/>
    <w:rsid w:val="0064691E"/>
    <w:rsid w:val="0065070F"/>
    <w:rsid w:val="006509C6"/>
    <w:rsid w:val="00653AA6"/>
    <w:rsid w:val="00655A67"/>
    <w:rsid w:val="00656AD0"/>
    <w:rsid w:val="006573BF"/>
    <w:rsid w:val="006579FD"/>
    <w:rsid w:val="0066014B"/>
    <w:rsid w:val="0066014D"/>
    <w:rsid w:val="0066113F"/>
    <w:rsid w:val="00661517"/>
    <w:rsid w:val="0066577C"/>
    <w:rsid w:val="00665CA4"/>
    <w:rsid w:val="00665CFB"/>
    <w:rsid w:val="00666306"/>
    <w:rsid w:val="00667E36"/>
    <w:rsid w:val="006706C7"/>
    <w:rsid w:val="00671B4A"/>
    <w:rsid w:val="00671C6B"/>
    <w:rsid w:val="00674213"/>
    <w:rsid w:val="00675AAB"/>
    <w:rsid w:val="00675B61"/>
    <w:rsid w:val="00675F06"/>
    <w:rsid w:val="006821FE"/>
    <w:rsid w:val="00682C8B"/>
    <w:rsid w:val="00682EC1"/>
    <w:rsid w:val="00685E2E"/>
    <w:rsid w:val="006865DE"/>
    <w:rsid w:val="00686935"/>
    <w:rsid w:val="00692537"/>
    <w:rsid w:val="00692DD8"/>
    <w:rsid w:val="006938F6"/>
    <w:rsid w:val="006942ED"/>
    <w:rsid w:val="00695998"/>
    <w:rsid w:val="00695C71"/>
    <w:rsid w:val="00697A9A"/>
    <w:rsid w:val="006A1BDB"/>
    <w:rsid w:val="006A2823"/>
    <w:rsid w:val="006A2C14"/>
    <w:rsid w:val="006A36A0"/>
    <w:rsid w:val="006A36F3"/>
    <w:rsid w:val="006A3816"/>
    <w:rsid w:val="006A388D"/>
    <w:rsid w:val="006A69EB"/>
    <w:rsid w:val="006B0D9A"/>
    <w:rsid w:val="006B1042"/>
    <w:rsid w:val="006B1567"/>
    <w:rsid w:val="006B2692"/>
    <w:rsid w:val="006B297A"/>
    <w:rsid w:val="006B2BAB"/>
    <w:rsid w:val="006B31BF"/>
    <w:rsid w:val="006B4211"/>
    <w:rsid w:val="006B432D"/>
    <w:rsid w:val="006B5A9B"/>
    <w:rsid w:val="006B7238"/>
    <w:rsid w:val="006B7540"/>
    <w:rsid w:val="006B76AC"/>
    <w:rsid w:val="006B775E"/>
    <w:rsid w:val="006B7766"/>
    <w:rsid w:val="006C0558"/>
    <w:rsid w:val="006C0CD9"/>
    <w:rsid w:val="006C0F16"/>
    <w:rsid w:val="006C1C3D"/>
    <w:rsid w:val="006C2FC4"/>
    <w:rsid w:val="006C3516"/>
    <w:rsid w:val="006C41EE"/>
    <w:rsid w:val="006C4DAD"/>
    <w:rsid w:val="006C56A4"/>
    <w:rsid w:val="006C645E"/>
    <w:rsid w:val="006C693A"/>
    <w:rsid w:val="006C7048"/>
    <w:rsid w:val="006D147A"/>
    <w:rsid w:val="006D15AC"/>
    <w:rsid w:val="006D316C"/>
    <w:rsid w:val="006D5127"/>
    <w:rsid w:val="006D5E9B"/>
    <w:rsid w:val="006D6039"/>
    <w:rsid w:val="006D791E"/>
    <w:rsid w:val="006E0FFC"/>
    <w:rsid w:val="006E1BCA"/>
    <w:rsid w:val="006E2E35"/>
    <w:rsid w:val="006E3326"/>
    <w:rsid w:val="006E380F"/>
    <w:rsid w:val="006E4462"/>
    <w:rsid w:val="006E4E99"/>
    <w:rsid w:val="006E6502"/>
    <w:rsid w:val="006E677E"/>
    <w:rsid w:val="006F0497"/>
    <w:rsid w:val="006F2EE2"/>
    <w:rsid w:val="006F503B"/>
    <w:rsid w:val="006F5E02"/>
    <w:rsid w:val="006F782A"/>
    <w:rsid w:val="006F7B4A"/>
    <w:rsid w:val="006F7B81"/>
    <w:rsid w:val="007003FD"/>
    <w:rsid w:val="007009B8"/>
    <w:rsid w:val="00703F5E"/>
    <w:rsid w:val="00704598"/>
    <w:rsid w:val="0070548B"/>
    <w:rsid w:val="00705B0A"/>
    <w:rsid w:val="00706F53"/>
    <w:rsid w:val="00710C57"/>
    <w:rsid w:val="0071252A"/>
    <w:rsid w:val="0071329E"/>
    <w:rsid w:val="0071355F"/>
    <w:rsid w:val="007144E1"/>
    <w:rsid w:val="007147BC"/>
    <w:rsid w:val="00715289"/>
    <w:rsid w:val="00715BC1"/>
    <w:rsid w:val="0072112F"/>
    <w:rsid w:val="007216C9"/>
    <w:rsid w:val="0072248B"/>
    <w:rsid w:val="00723B79"/>
    <w:rsid w:val="007301CF"/>
    <w:rsid w:val="0073076B"/>
    <w:rsid w:val="00730B61"/>
    <w:rsid w:val="00731B0F"/>
    <w:rsid w:val="0073557B"/>
    <w:rsid w:val="007356AB"/>
    <w:rsid w:val="00736504"/>
    <w:rsid w:val="00740D92"/>
    <w:rsid w:val="00741B43"/>
    <w:rsid w:val="00741D5E"/>
    <w:rsid w:val="00741F71"/>
    <w:rsid w:val="00743392"/>
    <w:rsid w:val="00743E67"/>
    <w:rsid w:val="007444A0"/>
    <w:rsid w:val="007447E5"/>
    <w:rsid w:val="007452E4"/>
    <w:rsid w:val="007454DC"/>
    <w:rsid w:val="0074717D"/>
    <w:rsid w:val="0074742B"/>
    <w:rsid w:val="00747752"/>
    <w:rsid w:val="0075019F"/>
    <w:rsid w:val="007514FE"/>
    <w:rsid w:val="00751AC3"/>
    <w:rsid w:val="00751D4B"/>
    <w:rsid w:val="00753B46"/>
    <w:rsid w:val="00761341"/>
    <w:rsid w:val="00761E75"/>
    <w:rsid w:val="007633B5"/>
    <w:rsid w:val="0076624F"/>
    <w:rsid w:val="00766E66"/>
    <w:rsid w:val="00766E69"/>
    <w:rsid w:val="00767FBE"/>
    <w:rsid w:val="00771418"/>
    <w:rsid w:val="00771D2E"/>
    <w:rsid w:val="00772082"/>
    <w:rsid w:val="00773737"/>
    <w:rsid w:val="007747A9"/>
    <w:rsid w:val="00775D94"/>
    <w:rsid w:val="007768B4"/>
    <w:rsid w:val="00776CD1"/>
    <w:rsid w:val="00777001"/>
    <w:rsid w:val="00777E19"/>
    <w:rsid w:val="00777E6E"/>
    <w:rsid w:val="00777F19"/>
    <w:rsid w:val="00777F62"/>
    <w:rsid w:val="00777FCC"/>
    <w:rsid w:val="00780440"/>
    <w:rsid w:val="007808E2"/>
    <w:rsid w:val="00781843"/>
    <w:rsid w:val="00782390"/>
    <w:rsid w:val="007823B9"/>
    <w:rsid w:val="00782C35"/>
    <w:rsid w:val="00783F66"/>
    <w:rsid w:val="0078519E"/>
    <w:rsid w:val="00787BB7"/>
    <w:rsid w:val="007912F5"/>
    <w:rsid w:val="007918B3"/>
    <w:rsid w:val="00792E32"/>
    <w:rsid w:val="0079357E"/>
    <w:rsid w:val="00794AD6"/>
    <w:rsid w:val="00795600"/>
    <w:rsid w:val="0079790A"/>
    <w:rsid w:val="007A20D5"/>
    <w:rsid w:val="007A38D4"/>
    <w:rsid w:val="007A38D5"/>
    <w:rsid w:val="007A467A"/>
    <w:rsid w:val="007A4F54"/>
    <w:rsid w:val="007A506F"/>
    <w:rsid w:val="007A63A1"/>
    <w:rsid w:val="007B017B"/>
    <w:rsid w:val="007B18BC"/>
    <w:rsid w:val="007B19FE"/>
    <w:rsid w:val="007B3609"/>
    <w:rsid w:val="007B462F"/>
    <w:rsid w:val="007B5050"/>
    <w:rsid w:val="007B53C1"/>
    <w:rsid w:val="007B5F2A"/>
    <w:rsid w:val="007B6020"/>
    <w:rsid w:val="007B76B6"/>
    <w:rsid w:val="007B790F"/>
    <w:rsid w:val="007C041B"/>
    <w:rsid w:val="007C233F"/>
    <w:rsid w:val="007C2ACC"/>
    <w:rsid w:val="007C3264"/>
    <w:rsid w:val="007C3C65"/>
    <w:rsid w:val="007C4656"/>
    <w:rsid w:val="007C5312"/>
    <w:rsid w:val="007C5711"/>
    <w:rsid w:val="007C60B1"/>
    <w:rsid w:val="007D04C1"/>
    <w:rsid w:val="007D089B"/>
    <w:rsid w:val="007D0C34"/>
    <w:rsid w:val="007D0EC7"/>
    <w:rsid w:val="007D0FE4"/>
    <w:rsid w:val="007D13C1"/>
    <w:rsid w:val="007D2DB9"/>
    <w:rsid w:val="007D2EB9"/>
    <w:rsid w:val="007D33CC"/>
    <w:rsid w:val="007D3BCF"/>
    <w:rsid w:val="007D44DA"/>
    <w:rsid w:val="007D4DAE"/>
    <w:rsid w:val="007D5B21"/>
    <w:rsid w:val="007D6026"/>
    <w:rsid w:val="007D605B"/>
    <w:rsid w:val="007D68B0"/>
    <w:rsid w:val="007D6F61"/>
    <w:rsid w:val="007E1BAF"/>
    <w:rsid w:val="007E1E09"/>
    <w:rsid w:val="007E3566"/>
    <w:rsid w:val="007E4542"/>
    <w:rsid w:val="007E4BC8"/>
    <w:rsid w:val="007E7948"/>
    <w:rsid w:val="007E7CA9"/>
    <w:rsid w:val="007F10B8"/>
    <w:rsid w:val="007F154B"/>
    <w:rsid w:val="007F5A00"/>
    <w:rsid w:val="007F5C27"/>
    <w:rsid w:val="007F639D"/>
    <w:rsid w:val="008004C6"/>
    <w:rsid w:val="00802EBF"/>
    <w:rsid w:val="00802FCA"/>
    <w:rsid w:val="00803563"/>
    <w:rsid w:val="008057DF"/>
    <w:rsid w:val="0080630E"/>
    <w:rsid w:val="008068A2"/>
    <w:rsid w:val="00806EA4"/>
    <w:rsid w:val="0080760E"/>
    <w:rsid w:val="00810796"/>
    <w:rsid w:val="0081115E"/>
    <w:rsid w:val="00811DA5"/>
    <w:rsid w:val="008123BA"/>
    <w:rsid w:val="00813503"/>
    <w:rsid w:val="008139B2"/>
    <w:rsid w:val="0081499C"/>
    <w:rsid w:val="00815D95"/>
    <w:rsid w:val="008162A7"/>
    <w:rsid w:val="00816511"/>
    <w:rsid w:val="00816A99"/>
    <w:rsid w:val="00816B14"/>
    <w:rsid w:val="00817A2D"/>
    <w:rsid w:val="00821C21"/>
    <w:rsid w:val="00822EC4"/>
    <w:rsid w:val="00823644"/>
    <w:rsid w:val="00823B07"/>
    <w:rsid w:val="0082692B"/>
    <w:rsid w:val="00827494"/>
    <w:rsid w:val="008275F7"/>
    <w:rsid w:val="00827E14"/>
    <w:rsid w:val="00830546"/>
    <w:rsid w:val="00830856"/>
    <w:rsid w:val="008320D7"/>
    <w:rsid w:val="0083239F"/>
    <w:rsid w:val="0083372E"/>
    <w:rsid w:val="00834B24"/>
    <w:rsid w:val="00835E82"/>
    <w:rsid w:val="00836BE7"/>
    <w:rsid w:val="008376D3"/>
    <w:rsid w:val="00843AEA"/>
    <w:rsid w:val="008444EC"/>
    <w:rsid w:val="008449D2"/>
    <w:rsid w:val="00844C85"/>
    <w:rsid w:val="00846AE1"/>
    <w:rsid w:val="00850030"/>
    <w:rsid w:val="008501A1"/>
    <w:rsid w:val="00852A09"/>
    <w:rsid w:val="008530E6"/>
    <w:rsid w:val="00853C66"/>
    <w:rsid w:val="008551A2"/>
    <w:rsid w:val="00855357"/>
    <w:rsid w:val="00855F1E"/>
    <w:rsid w:val="00856172"/>
    <w:rsid w:val="00856429"/>
    <w:rsid w:val="00857DB0"/>
    <w:rsid w:val="00861398"/>
    <w:rsid w:val="00861469"/>
    <w:rsid w:val="00861F5A"/>
    <w:rsid w:val="008626FF"/>
    <w:rsid w:val="00865FCB"/>
    <w:rsid w:val="00866383"/>
    <w:rsid w:val="008670FE"/>
    <w:rsid w:val="00867288"/>
    <w:rsid w:val="00867857"/>
    <w:rsid w:val="008679F2"/>
    <w:rsid w:val="0087050C"/>
    <w:rsid w:val="00871566"/>
    <w:rsid w:val="00872325"/>
    <w:rsid w:val="00873E1A"/>
    <w:rsid w:val="0087570D"/>
    <w:rsid w:val="00876A1A"/>
    <w:rsid w:val="00877D98"/>
    <w:rsid w:val="00880B6E"/>
    <w:rsid w:val="0088135F"/>
    <w:rsid w:val="00887D76"/>
    <w:rsid w:val="00890267"/>
    <w:rsid w:val="008905C0"/>
    <w:rsid w:val="00891A16"/>
    <w:rsid w:val="00893B82"/>
    <w:rsid w:val="00895590"/>
    <w:rsid w:val="008975F4"/>
    <w:rsid w:val="008A0F24"/>
    <w:rsid w:val="008A170E"/>
    <w:rsid w:val="008A2999"/>
    <w:rsid w:val="008A4B5B"/>
    <w:rsid w:val="008A4D0D"/>
    <w:rsid w:val="008A597F"/>
    <w:rsid w:val="008A59F4"/>
    <w:rsid w:val="008A679E"/>
    <w:rsid w:val="008A6C53"/>
    <w:rsid w:val="008A6E4D"/>
    <w:rsid w:val="008B0081"/>
    <w:rsid w:val="008B128B"/>
    <w:rsid w:val="008B1779"/>
    <w:rsid w:val="008B2F23"/>
    <w:rsid w:val="008B42FD"/>
    <w:rsid w:val="008B6696"/>
    <w:rsid w:val="008B6BEF"/>
    <w:rsid w:val="008C0768"/>
    <w:rsid w:val="008C0E8E"/>
    <w:rsid w:val="008C1616"/>
    <w:rsid w:val="008C252A"/>
    <w:rsid w:val="008C2943"/>
    <w:rsid w:val="008C2BF3"/>
    <w:rsid w:val="008C38F3"/>
    <w:rsid w:val="008C3E65"/>
    <w:rsid w:val="008C45E7"/>
    <w:rsid w:val="008C4B57"/>
    <w:rsid w:val="008D0ADD"/>
    <w:rsid w:val="008D1A8A"/>
    <w:rsid w:val="008D1B93"/>
    <w:rsid w:val="008D36AC"/>
    <w:rsid w:val="008D57E4"/>
    <w:rsid w:val="008D5CA9"/>
    <w:rsid w:val="008D5D84"/>
    <w:rsid w:val="008D617C"/>
    <w:rsid w:val="008D729C"/>
    <w:rsid w:val="008D78E0"/>
    <w:rsid w:val="008D7BF6"/>
    <w:rsid w:val="008D7EA1"/>
    <w:rsid w:val="008E0774"/>
    <w:rsid w:val="008E0EB9"/>
    <w:rsid w:val="008E23B0"/>
    <w:rsid w:val="008E2545"/>
    <w:rsid w:val="008E42B2"/>
    <w:rsid w:val="008E4D5F"/>
    <w:rsid w:val="008E51B9"/>
    <w:rsid w:val="008E6ED3"/>
    <w:rsid w:val="008E70FA"/>
    <w:rsid w:val="008F0C6C"/>
    <w:rsid w:val="008F18FD"/>
    <w:rsid w:val="008F30E4"/>
    <w:rsid w:val="008F3DB7"/>
    <w:rsid w:val="008F424D"/>
    <w:rsid w:val="008F5C0A"/>
    <w:rsid w:val="008F66AC"/>
    <w:rsid w:val="008F7188"/>
    <w:rsid w:val="008F7BF1"/>
    <w:rsid w:val="00900E34"/>
    <w:rsid w:val="0090195E"/>
    <w:rsid w:val="00901AF7"/>
    <w:rsid w:val="00903707"/>
    <w:rsid w:val="00904241"/>
    <w:rsid w:val="00904465"/>
    <w:rsid w:val="0090453A"/>
    <w:rsid w:val="0090486B"/>
    <w:rsid w:val="00904F8D"/>
    <w:rsid w:val="00910203"/>
    <w:rsid w:val="00911298"/>
    <w:rsid w:val="00911A30"/>
    <w:rsid w:val="00914305"/>
    <w:rsid w:val="009144D7"/>
    <w:rsid w:val="00914C86"/>
    <w:rsid w:val="00915F47"/>
    <w:rsid w:val="009168E1"/>
    <w:rsid w:val="0091707D"/>
    <w:rsid w:val="00917BFD"/>
    <w:rsid w:val="00921A75"/>
    <w:rsid w:val="0092201C"/>
    <w:rsid w:val="00922F3A"/>
    <w:rsid w:val="009242EE"/>
    <w:rsid w:val="00924D0C"/>
    <w:rsid w:val="0092512F"/>
    <w:rsid w:val="009251D2"/>
    <w:rsid w:val="00925D32"/>
    <w:rsid w:val="00926072"/>
    <w:rsid w:val="0092608C"/>
    <w:rsid w:val="009266E8"/>
    <w:rsid w:val="00926B1E"/>
    <w:rsid w:val="00927477"/>
    <w:rsid w:val="009277F7"/>
    <w:rsid w:val="00930D18"/>
    <w:rsid w:val="0093259D"/>
    <w:rsid w:val="00934B5E"/>
    <w:rsid w:val="00936418"/>
    <w:rsid w:val="00936570"/>
    <w:rsid w:val="00937A6F"/>
    <w:rsid w:val="00940C03"/>
    <w:rsid w:val="00941A57"/>
    <w:rsid w:val="00942234"/>
    <w:rsid w:val="00942E21"/>
    <w:rsid w:val="0094386D"/>
    <w:rsid w:val="00944E24"/>
    <w:rsid w:val="00944F68"/>
    <w:rsid w:val="00946A49"/>
    <w:rsid w:val="00947CE1"/>
    <w:rsid w:val="00947CEF"/>
    <w:rsid w:val="00952083"/>
    <w:rsid w:val="00952D27"/>
    <w:rsid w:val="00952D32"/>
    <w:rsid w:val="00953079"/>
    <w:rsid w:val="00954878"/>
    <w:rsid w:val="009562E6"/>
    <w:rsid w:val="0095717C"/>
    <w:rsid w:val="00957757"/>
    <w:rsid w:val="00957E62"/>
    <w:rsid w:val="00960BAA"/>
    <w:rsid w:val="00961993"/>
    <w:rsid w:val="00962235"/>
    <w:rsid w:val="0096302C"/>
    <w:rsid w:val="009632F8"/>
    <w:rsid w:val="0096369E"/>
    <w:rsid w:val="009638F2"/>
    <w:rsid w:val="00964E47"/>
    <w:rsid w:val="00965101"/>
    <w:rsid w:val="009652D8"/>
    <w:rsid w:val="0096597C"/>
    <w:rsid w:val="00965F7E"/>
    <w:rsid w:val="009661E2"/>
    <w:rsid w:val="0096638B"/>
    <w:rsid w:val="0096762D"/>
    <w:rsid w:val="00967FE3"/>
    <w:rsid w:val="00971473"/>
    <w:rsid w:val="00971954"/>
    <w:rsid w:val="00973B80"/>
    <w:rsid w:val="00974BEB"/>
    <w:rsid w:val="009755CC"/>
    <w:rsid w:val="00976969"/>
    <w:rsid w:val="00976E03"/>
    <w:rsid w:val="00976E74"/>
    <w:rsid w:val="00977493"/>
    <w:rsid w:val="00977D2A"/>
    <w:rsid w:val="00980DFE"/>
    <w:rsid w:val="00986F0F"/>
    <w:rsid w:val="00990450"/>
    <w:rsid w:val="0099269B"/>
    <w:rsid w:val="00992C35"/>
    <w:rsid w:val="009931C1"/>
    <w:rsid w:val="00993AD9"/>
    <w:rsid w:val="00993B7B"/>
    <w:rsid w:val="00993BBE"/>
    <w:rsid w:val="0099434C"/>
    <w:rsid w:val="00994663"/>
    <w:rsid w:val="00995DF6"/>
    <w:rsid w:val="00995F87"/>
    <w:rsid w:val="00996630"/>
    <w:rsid w:val="00997522"/>
    <w:rsid w:val="009A037C"/>
    <w:rsid w:val="009A09E1"/>
    <w:rsid w:val="009A1020"/>
    <w:rsid w:val="009A4926"/>
    <w:rsid w:val="009A4B06"/>
    <w:rsid w:val="009A4DF0"/>
    <w:rsid w:val="009A4F90"/>
    <w:rsid w:val="009A5BFA"/>
    <w:rsid w:val="009A77E1"/>
    <w:rsid w:val="009B0837"/>
    <w:rsid w:val="009B276A"/>
    <w:rsid w:val="009B3F3F"/>
    <w:rsid w:val="009B488D"/>
    <w:rsid w:val="009B5758"/>
    <w:rsid w:val="009B696B"/>
    <w:rsid w:val="009B74B6"/>
    <w:rsid w:val="009B763E"/>
    <w:rsid w:val="009B79F1"/>
    <w:rsid w:val="009B7F69"/>
    <w:rsid w:val="009C053A"/>
    <w:rsid w:val="009C1127"/>
    <w:rsid w:val="009C398C"/>
    <w:rsid w:val="009C4207"/>
    <w:rsid w:val="009C4610"/>
    <w:rsid w:val="009C5E6E"/>
    <w:rsid w:val="009C5F9B"/>
    <w:rsid w:val="009D13A3"/>
    <w:rsid w:val="009D1FDC"/>
    <w:rsid w:val="009D2485"/>
    <w:rsid w:val="009D48F5"/>
    <w:rsid w:val="009D57F1"/>
    <w:rsid w:val="009D64F4"/>
    <w:rsid w:val="009E0349"/>
    <w:rsid w:val="009E2398"/>
    <w:rsid w:val="009E2659"/>
    <w:rsid w:val="009E5489"/>
    <w:rsid w:val="009E6AED"/>
    <w:rsid w:val="009E710C"/>
    <w:rsid w:val="009F0848"/>
    <w:rsid w:val="009F19E4"/>
    <w:rsid w:val="009F1D6B"/>
    <w:rsid w:val="009F2C2F"/>
    <w:rsid w:val="009F34BF"/>
    <w:rsid w:val="009F593E"/>
    <w:rsid w:val="009F667C"/>
    <w:rsid w:val="009F6EAF"/>
    <w:rsid w:val="009F764C"/>
    <w:rsid w:val="00A008E7"/>
    <w:rsid w:val="00A017CA"/>
    <w:rsid w:val="00A022A1"/>
    <w:rsid w:val="00A039E2"/>
    <w:rsid w:val="00A03FD0"/>
    <w:rsid w:val="00A04DFB"/>
    <w:rsid w:val="00A04F30"/>
    <w:rsid w:val="00A04F8C"/>
    <w:rsid w:val="00A1045D"/>
    <w:rsid w:val="00A11796"/>
    <w:rsid w:val="00A11C85"/>
    <w:rsid w:val="00A11D8F"/>
    <w:rsid w:val="00A1235D"/>
    <w:rsid w:val="00A129D5"/>
    <w:rsid w:val="00A12E9D"/>
    <w:rsid w:val="00A1318E"/>
    <w:rsid w:val="00A1376F"/>
    <w:rsid w:val="00A138EE"/>
    <w:rsid w:val="00A17345"/>
    <w:rsid w:val="00A17976"/>
    <w:rsid w:val="00A207C8"/>
    <w:rsid w:val="00A21366"/>
    <w:rsid w:val="00A2248A"/>
    <w:rsid w:val="00A2287C"/>
    <w:rsid w:val="00A22BC5"/>
    <w:rsid w:val="00A238B1"/>
    <w:rsid w:val="00A23D7F"/>
    <w:rsid w:val="00A23DC9"/>
    <w:rsid w:val="00A2597A"/>
    <w:rsid w:val="00A26375"/>
    <w:rsid w:val="00A27D4E"/>
    <w:rsid w:val="00A319F9"/>
    <w:rsid w:val="00A34CAF"/>
    <w:rsid w:val="00A34CD4"/>
    <w:rsid w:val="00A35D86"/>
    <w:rsid w:val="00A35DEF"/>
    <w:rsid w:val="00A37145"/>
    <w:rsid w:val="00A40324"/>
    <w:rsid w:val="00A40DE3"/>
    <w:rsid w:val="00A418FC"/>
    <w:rsid w:val="00A41A07"/>
    <w:rsid w:val="00A43A65"/>
    <w:rsid w:val="00A444F7"/>
    <w:rsid w:val="00A455AB"/>
    <w:rsid w:val="00A45FE6"/>
    <w:rsid w:val="00A466A5"/>
    <w:rsid w:val="00A473ED"/>
    <w:rsid w:val="00A47932"/>
    <w:rsid w:val="00A50FD7"/>
    <w:rsid w:val="00A51020"/>
    <w:rsid w:val="00A5117E"/>
    <w:rsid w:val="00A521B4"/>
    <w:rsid w:val="00A550C5"/>
    <w:rsid w:val="00A5656F"/>
    <w:rsid w:val="00A56CB9"/>
    <w:rsid w:val="00A56EA9"/>
    <w:rsid w:val="00A60797"/>
    <w:rsid w:val="00A60C9E"/>
    <w:rsid w:val="00A611DC"/>
    <w:rsid w:val="00A61750"/>
    <w:rsid w:val="00A6252F"/>
    <w:rsid w:val="00A62B63"/>
    <w:rsid w:val="00A62F42"/>
    <w:rsid w:val="00A6362E"/>
    <w:rsid w:val="00A63657"/>
    <w:rsid w:val="00A63834"/>
    <w:rsid w:val="00A63E22"/>
    <w:rsid w:val="00A65FAD"/>
    <w:rsid w:val="00A65FB3"/>
    <w:rsid w:val="00A65FC7"/>
    <w:rsid w:val="00A67633"/>
    <w:rsid w:val="00A705E6"/>
    <w:rsid w:val="00A7094B"/>
    <w:rsid w:val="00A70DC0"/>
    <w:rsid w:val="00A70DE2"/>
    <w:rsid w:val="00A726E4"/>
    <w:rsid w:val="00A73C7A"/>
    <w:rsid w:val="00A74552"/>
    <w:rsid w:val="00A74B53"/>
    <w:rsid w:val="00A75D9A"/>
    <w:rsid w:val="00A76991"/>
    <w:rsid w:val="00A77421"/>
    <w:rsid w:val="00A7775F"/>
    <w:rsid w:val="00A838E6"/>
    <w:rsid w:val="00A83C4B"/>
    <w:rsid w:val="00A84A9F"/>
    <w:rsid w:val="00A85579"/>
    <w:rsid w:val="00A85CB6"/>
    <w:rsid w:val="00A90B02"/>
    <w:rsid w:val="00A91F5A"/>
    <w:rsid w:val="00A92B32"/>
    <w:rsid w:val="00A9307C"/>
    <w:rsid w:val="00A94123"/>
    <w:rsid w:val="00A95D89"/>
    <w:rsid w:val="00A96528"/>
    <w:rsid w:val="00A97E39"/>
    <w:rsid w:val="00AA0E1E"/>
    <w:rsid w:val="00AA1E85"/>
    <w:rsid w:val="00AA3F7C"/>
    <w:rsid w:val="00AA45AC"/>
    <w:rsid w:val="00AA5957"/>
    <w:rsid w:val="00AA61B1"/>
    <w:rsid w:val="00AA64FE"/>
    <w:rsid w:val="00AB2D78"/>
    <w:rsid w:val="00AB5545"/>
    <w:rsid w:val="00AB7206"/>
    <w:rsid w:val="00AC1A43"/>
    <w:rsid w:val="00AC353C"/>
    <w:rsid w:val="00AC3B80"/>
    <w:rsid w:val="00AC70D9"/>
    <w:rsid w:val="00AC7A42"/>
    <w:rsid w:val="00AD051B"/>
    <w:rsid w:val="00AD05AA"/>
    <w:rsid w:val="00AD4010"/>
    <w:rsid w:val="00AD4D27"/>
    <w:rsid w:val="00AE0A24"/>
    <w:rsid w:val="00AE1E31"/>
    <w:rsid w:val="00AE5779"/>
    <w:rsid w:val="00AE6627"/>
    <w:rsid w:val="00AE69C1"/>
    <w:rsid w:val="00AF035E"/>
    <w:rsid w:val="00AF0F37"/>
    <w:rsid w:val="00AF14D6"/>
    <w:rsid w:val="00AF34F3"/>
    <w:rsid w:val="00AF42CA"/>
    <w:rsid w:val="00AF4C63"/>
    <w:rsid w:val="00AF5C79"/>
    <w:rsid w:val="00AF699A"/>
    <w:rsid w:val="00AF7374"/>
    <w:rsid w:val="00AF7629"/>
    <w:rsid w:val="00AF7D76"/>
    <w:rsid w:val="00B0170C"/>
    <w:rsid w:val="00B01CC8"/>
    <w:rsid w:val="00B0376B"/>
    <w:rsid w:val="00B04065"/>
    <w:rsid w:val="00B05D96"/>
    <w:rsid w:val="00B06A26"/>
    <w:rsid w:val="00B11017"/>
    <w:rsid w:val="00B11803"/>
    <w:rsid w:val="00B1212E"/>
    <w:rsid w:val="00B12432"/>
    <w:rsid w:val="00B13D70"/>
    <w:rsid w:val="00B14BD4"/>
    <w:rsid w:val="00B1501F"/>
    <w:rsid w:val="00B167C6"/>
    <w:rsid w:val="00B16B5E"/>
    <w:rsid w:val="00B20AC6"/>
    <w:rsid w:val="00B22551"/>
    <w:rsid w:val="00B24DFB"/>
    <w:rsid w:val="00B26900"/>
    <w:rsid w:val="00B31904"/>
    <w:rsid w:val="00B32E59"/>
    <w:rsid w:val="00B337BF"/>
    <w:rsid w:val="00B33847"/>
    <w:rsid w:val="00B34F3F"/>
    <w:rsid w:val="00B3592B"/>
    <w:rsid w:val="00B36E9F"/>
    <w:rsid w:val="00B376CF"/>
    <w:rsid w:val="00B40AD6"/>
    <w:rsid w:val="00B40FAA"/>
    <w:rsid w:val="00B41D33"/>
    <w:rsid w:val="00B41FCC"/>
    <w:rsid w:val="00B428C6"/>
    <w:rsid w:val="00B4314D"/>
    <w:rsid w:val="00B4364A"/>
    <w:rsid w:val="00B439C0"/>
    <w:rsid w:val="00B44052"/>
    <w:rsid w:val="00B44362"/>
    <w:rsid w:val="00B452DB"/>
    <w:rsid w:val="00B46734"/>
    <w:rsid w:val="00B508F7"/>
    <w:rsid w:val="00B50FF3"/>
    <w:rsid w:val="00B516C6"/>
    <w:rsid w:val="00B5180F"/>
    <w:rsid w:val="00B51E9C"/>
    <w:rsid w:val="00B52B4E"/>
    <w:rsid w:val="00B5302B"/>
    <w:rsid w:val="00B54211"/>
    <w:rsid w:val="00B546C7"/>
    <w:rsid w:val="00B560CC"/>
    <w:rsid w:val="00B564C5"/>
    <w:rsid w:val="00B570B8"/>
    <w:rsid w:val="00B6186F"/>
    <w:rsid w:val="00B63690"/>
    <w:rsid w:val="00B636EB"/>
    <w:rsid w:val="00B64AE5"/>
    <w:rsid w:val="00B64F45"/>
    <w:rsid w:val="00B65A80"/>
    <w:rsid w:val="00B67A80"/>
    <w:rsid w:val="00B7294E"/>
    <w:rsid w:val="00B73217"/>
    <w:rsid w:val="00B7343D"/>
    <w:rsid w:val="00B73962"/>
    <w:rsid w:val="00B73EE2"/>
    <w:rsid w:val="00B7477F"/>
    <w:rsid w:val="00B75DA1"/>
    <w:rsid w:val="00B75F6B"/>
    <w:rsid w:val="00B76A88"/>
    <w:rsid w:val="00B77651"/>
    <w:rsid w:val="00B81DAC"/>
    <w:rsid w:val="00B82991"/>
    <w:rsid w:val="00B83338"/>
    <w:rsid w:val="00B8532A"/>
    <w:rsid w:val="00B85914"/>
    <w:rsid w:val="00B86753"/>
    <w:rsid w:val="00B87037"/>
    <w:rsid w:val="00B92092"/>
    <w:rsid w:val="00B92872"/>
    <w:rsid w:val="00B958AA"/>
    <w:rsid w:val="00B9631B"/>
    <w:rsid w:val="00BA0741"/>
    <w:rsid w:val="00BA1DDE"/>
    <w:rsid w:val="00BA1F7A"/>
    <w:rsid w:val="00BA43CA"/>
    <w:rsid w:val="00BA4E0E"/>
    <w:rsid w:val="00BA52F2"/>
    <w:rsid w:val="00BA5974"/>
    <w:rsid w:val="00BA679C"/>
    <w:rsid w:val="00BB0B62"/>
    <w:rsid w:val="00BB0CD2"/>
    <w:rsid w:val="00BB1505"/>
    <w:rsid w:val="00BB2982"/>
    <w:rsid w:val="00BB3A89"/>
    <w:rsid w:val="00BB3E56"/>
    <w:rsid w:val="00BB3FB4"/>
    <w:rsid w:val="00BB42A4"/>
    <w:rsid w:val="00BB458F"/>
    <w:rsid w:val="00BB4C67"/>
    <w:rsid w:val="00BB4C78"/>
    <w:rsid w:val="00BB5D5A"/>
    <w:rsid w:val="00BB5ED6"/>
    <w:rsid w:val="00BB6215"/>
    <w:rsid w:val="00BB6B11"/>
    <w:rsid w:val="00BB7B08"/>
    <w:rsid w:val="00BC0B10"/>
    <w:rsid w:val="00BC186E"/>
    <w:rsid w:val="00BC19A1"/>
    <w:rsid w:val="00BC2285"/>
    <w:rsid w:val="00BC382C"/>
    <w:rsid w:val="00BC5578"/>
    <w:rsid w:val="00BC7CCF"/>
    <w:rsid w:val="00BD48F0"/>
    <w:rsid w:val="00BD60DC"/>
    <w:rsid w:val="00BD6334"/>
    <w:rsid w:val="00BD7053"/>
    <w:rsid w:val="00BD71CD"/>
    <w:rsid w:val="00BD7549"/>
    <w:rsid w:val="00BD7B25"/>
    <w:rsid w:val="00BD7D2A"/>
    <w:rsid w:val="00BE3920"/>
    <w:rsid w:val="00BE3E38"/>
    <w:rsid w:val="00BE3E9B"/>
    <w:rsid w:val="00BE604F"/>
    <w:rsid w:val="00BE68E9"/>
    <w:rsid w:val="00BF14F8"/>
    <w:rsid w:val="00BF19E2"/>
    <w:rsid w:val="00BF1FD6"/>
    <w:rsid w:val="00BF3B93"/>
    <w:rsid w:val="00BF4484"/>
    <w:rsid w:val="00BF4506"/>
    <w:rsid w:val="00BF6719"/>
    <w:rsid w:val="00BF68CC"/>
    <w:rsid w:val="00BF6903"/>
    <w:rsid w:val="00C006E5"/>
    <w:rsid w:val="00C03B04"/>
    <w:rsid w:val="00C040A3"/>
    <w:rsid w:val="00C05D74"/>
    <w:rsid w:val="00C065BB"/>
    <w:rsid w:val="00C06DF0"/>
    <w:rsid w:val="00C07321"/>
    <w:rsid w:val="00C07E27"/>
    <w:rsid w:val="00C10D8A"/>
    <w:rsid w:val="00C11400"/>
    <w:rsid w:val="00C1170C"/>
    <w:rsid w:val="00C11D27"/>
    <w:rsid w:val="00C13298"/>
    <w:rsid w:val="00C15ACE"/>
    <w:rsid w:val="00C15DD5"/>
    <w:rsid w:val="00C17576"/>
    <w:rsid w:val="00C209B3"/>
    <w:rsid w:val="00C21D06"/>
    <w:rsid w:val="00C23A00"/>
    <w:rsid w:val="00C25E5F"/>
    <w:rsid w:val="00C26BBE"/>
    <w:rsid w:val="00C26C09"/>
    <w:rsid w:val="00C3279F"/>
    <w:rsid w:val="00C32D4F"/>
    <w:rsid w:val="00C32E05"/>
    <w:rsid w:val="00C3369F"/>
    <w:rsid w:val="00C359F0"/>
    <w:rsid w:val="00C35D9E"/>
    <w:rsid w:val="00C36BEF"/>
    <w:rsid w:val="00C36E7A"/>
    <w:rsid w:val="00C4004F"/>
    <w:rsid w:val="00C40DBF"/>
    <w:rsid w:val="00C438C9"/>
    <w:rsid w:val="00C44BE0"/>
    <w:rsid w:val="00C50D0E"/>
    <w:rsid w:val="00C51127"/>
    <w:rsid w:val="00C54E0E"/>
    <w:rsid w:val="00C55187"/>
    <w:rsid w:val="00C6094E"/>
    <w:rsid w:val="00C60ECE"/>
    <w:rsid w:val="00C61D4B"/>
    <w:rsid w:val="00C62292"/>
    <w:rsid w:val="00C62E7D"/>
    <w:rsid w:val="00C63B08"/>
    <w:rsid w:val="00C63BFA"/>
    <w:rsid w:val="00C64409"/>
    <w:rsid w:val="00C644C0"/>
    <w:rsid w:val="00C649C7"/>
    <w:rsid w:val="00C64D1E"/>
    <w:rsid w:val="00C64F07"/>
    <w:rsid w:val="00C650BC"/>
    <w:rsid w:val="00C6511C"/>
    <w:rsid w:val="00C671E6"/>
    <w:rsid w:val="00C70824"/>
    <w:rsid w:val="00C714F1"/>
    <w:rsid w:val="00C7301E"/>
    <w:rsid w:val="00C7337A"/>
    <w:rsid w:val="00C74A10"/>
    <w:rsid w:val="00C74AA5"/>
    <w:rsid w:val="00C7523B"/>
    <w:rsid w:val="00C7648B"/>
    <w:rsid w:val="00C76A3D"/>
    <w:rsid w:val="00C80286"/>
    <w:rsid w:val="00C805B9"/>
    <w:rsid w:val="00C8362A"/>
    <w:rsid w:val="00C836E9"/>
    <w:rsid w:val="00C84014"/>
    <w:rsid w:val="00C842AE"/>
    <w:rsid w:val="00C84822"/>
    <w:rsid w:val="00C8566B"/>
    <w:rsid w:val="00C87C29"/>
    <w:rsid w:val="00C91464"/>
    <w:rsid w:val="00C916A4"/>
    <w:rsid w:val="00C91C44"/>
    <w:rsid w:val="00C91EF2"/>
    <w:rsid w:val="00C943A6"/>
    <w:rsid w:val="00C946D2"/>
    <w:rsid w:val="00C94FE2"/>
    <w:rsid w:val="00C967EF"/>
    <w:rsid w:val="00CA06D0"/>
    <w:rsid w:val="00CA06DC"/>
    <w:rsid w:val="00CA0C08"/>
    <w:rsid w:val="00CA1DF8"/>
    <w:rsid w:val="00CA2BC9"/>
    <w:rsid w:val="00CA342B"/>
    <w:rsid w:val="00CA3688"/>
    <w:rsid w:val="00CA554E"/>
    <w:rsid w:val="00CA6268"/>
    <w:rsid w:val="00CA65C3"/>
    <w:rsid w:val="00CA7480"/>
    <w:rsid w:val="00CB036A"/>
    <w:rsid w:val="00CB186D"/>
    <w:rsid w:val="00CB5CCB"/>
    <w:rsid w:val="00CB5E07"/>
    <w:rsid w:val="00CB6973"/>
    <w:rsid w:val="00CB6BFA"/>
    <w:rsid w:val="00CB7DE4"/>
    <w:rsid w:val="00CC0563"/>
    <w:rsid w:val="00CC0E60"/>
    <w:rsid w:val="00CC1114"/>
    <w:rsid w:val="00CC1E66"/>
    <w:rsid w:val="00CC23E6"/>
    <w:rsid w:val="00CC2B9D"/>
    <w:rsid w:val="00CC2D24"/>
    <w:rsid w:val="00CC3ECC"/>
    <w:rsid w:val="00CC424D"/>
    <w:rsid w:val="00CC43BF"/>
    <w:rsid w:val="00CC479A"/>
    <w:rsid w:val="00CC4F93"/>
    <w:rsid w:val="00CC5136"/>
    <w:rsid w:val="00CC5CD0"/>
    <w:rsid w:val="00CD16E9"/>
    <w:rsid w:val="00CD5022"/>
    <w:rsid w:val="00CD61B2"/>
    <w:rsid w:val="00CD6635"/>
    <w:rsid w:val="00CD75AC"/>
    <w:rsid w:val="00CE09ED"/>
    <w:rsid w:val="00CE0B38"/>
    <w:rsid w:val="00CE2E13"/>
    <w:rsid w:val="00CE3790"/>
    <w:rsid w:val="00CE4E20"/>
    <w:rsid w:val="00CE753B"/>
    <w:rsid w:val="00CF3576"/>
    <w:rsid w:val="00CF4688"/>
    <w:rsid w:val="00CF4E31"/>
    <w:rsid w:val="00CF508C"/>
    <w:rsid w:val="00CF547E"/>
    <w:rsid w:val="00CF6229"/>
    <w:rsid w:val="00CF6573"/>
    <w:rsid w:val="00CF7D0D"/>
    <w:rsid w:val="00D0014F"/>
    <w:rsid w:val="00D00B96"/>
    <w:rsid w:val="00D00C2A"/>
    <w:rsid w:val="00D02550"/>
    <w:rsid w:val="00D02911"/>
    <w:rsid w:val="00D0303D"/>
    <w:rsid w:val="00D04793"/>
    <w:rsid w:val="00D04E6C"/>
    <w:rsid w:val="00D0552A"/>
    <w:rsid w:val="00D06528"/>
    <w:rsid w:val="00D06CE8"/>
    <w:rsid w:val="00D06FFF"/>
    <w:rsid w:val="00D07722"/>
    <w:rsid w:val="00D12953"/>
    <w:rsid w:val="00D12F7D"/>
    <w:rsid w:val="00D140C9"/>
    <w:rsid w:val="00D152E0"/>
    <w:rsid w:val="00D15B96"/>
    <w:rsid w:val="00D16843"/>
    <w:rsid w:val="00D1788F"/>
    <w:rsid w:val="00D2069C"/>
    <w:rsid w:val="00D208C4"/>
    <w:rsid w:val="00D22C81"/>
    <w:rsid w:val="00D22D49"/>
    <w:rsid w:val="00D22DA0"/>
    <w:rsid w:val="00D23A7A"/>
    <w:rsid w:val="00D265E7"/>
    <w:rsid w:val="00D2734C"/>
    <w:rsid w:val="00D2749B"/>
    <w:rsid w:val="00D27AEB"/>
    <w:rsid w:val="00D27D9B"/>
    <w:rsid w:val="00D31AA3"/>
    <w:rsid w:val="00D333EA"/>
    <w:rsid w:val="00D33867"/>
    <w:rsid w:val="00D3495C"/>
    <w:rsid w:val="00D35404"/>
    <w:rsid w:val="00D372AA"/>
    <w:rsid w:val="00D40A89"/>
    <w:rsid w:val="00D4207B"/>
    <w:rsid w:val="00D4296B"/>
    <w:rsid w:val="00D46A8B"/>
    <w:rsid w:val="00D53DA5"/>
    <w:rsid w:val="00D54104"/>
    <w:rsid w:val="00D54F7F"/>
    <w:rsid w:val="00D56830"/>
    <w:rsid w:val="00D57A14"/>
    <w:rsid w:val="00D57F2E"/>
    <w:rsid w:val="00D605A6"/>
    <w:rsid w:val="00D611A2"/>
    <w:rsid w:val="00D66460"/>
    <w:rsid w:val="00D704B8"/>
    <w:rsid w:val="00D70EC0"/>
    <w:rsid w:val="00D721A0"/>
    <w:rsid w:val="00D72683"/>
    <w:rsid w:val="00D742F8"/>
    <w:rsid w:val="00D745EE"/>
    <w:rsid w:val="00D754E5"/>
    <w:rsid w:val="00D761B8"/>
    <w:rsid w:val="00D779DA"/>
    <w:rsid w:val="00D8083F"/>
    <w:rsid w:val="00D8091B"/>
    <w:rsid w:val="00D81D54"/>
    <w:rsid w:val="00D82B39"/>
    <w:rsid w:val="00D83239"/>
    <w:rsid w:val="00D83AAD"/>
    <w:rsid w:val="00D875BB"/>
    <w:rsid w:val="00D91043"/>
    <w:rsid w:val="00D917BC"/>
    <w:rsid w:val="00D923CD"/>
    <w:rsid w:val="00D92936"/>
    <w:rsid w:val="00D93117"/>
    <w:rsid w:val="00D93473"/>
    <w:rsid w:val="00D93E7D"/>
    <w:rsid w:val="00D93F50"/>
    <w:rsid w:val="00D94DF7"/>
    <w:rsid w:val="00D9546D"/>
    <w:rsid w:val="00D9600B"/>
    <w:rsid w:val="00D966EF"/>
    <w:rsid w:val="00D97DCE"/>
    <w:rsid w:val="00DA0DD0"/>
    <w:rsid w:val="00DA24CB"/>
    <w:rsid w:val="00DA35D3"/>
    <w:rsid w:val="00DA493F"/>
    <w:rsid w:val="00DA4FEB"/>
    <w:rsid w:val="00DA539F"/>
    <w:rsid w:val="00DA5649"/>
    <w:rsid w:val="00DA64FD"/>
    <w:rsid w:val="00DA76AE"/>
    <w:rsid w:val="00DB1AE8"/>
    <w:rsid w:val="00DB2087"/>
    <w:rsid w:val="00DB3E3A"/>
    <w:rsid w:val="00DB3EA9"/>
    <w:rsid w:val="00DB3F58"/>
    <w:rsid w:val="00DB4043"/>
    <w:rsid w:val="00DB483E"/>
    <w:rsid w:val="00DB4C24"/>
    <w:rsid w:val="00DB4DD8"/>
    <w:rsid w:val="00DB59BD"/>
    <w:rsid w:val="00DB688D"/>
    <w:rsid w:val="00DB7594"/>
    <w:rsid w:val="00DB77BE"/>
    <w:rsid w:val="00DC10B5"/>
    <w:rsid w:val="00DC2508"/>
    <w:rsid w:val="00DC25C8"/>
    <w:rsid w:val="00DC3BA1"/>
    <w:rsid w:val="00DC4C10"/>
    <w:rsid w:val="00DC63D5"/>
    <w:rsid w:val="00DC7C34"/>
    <w:rsid w:val="00DD05F0"/>
    <w:rsid w:val="00DD0EB1"/>
    <w:rsid w:val="00DD3995"/>
    <w:rsid w:val="00DD3C09"/>
    <w:rsid w:val="00DD43E6"/>
    <w:rsid w:val="00DD5A42"/>
    <w:rsid w:val="00DD7214"/>
    <w:rsid w:val="00DD74A7"/>
    <w:rsid w:val="00DE0571"/>
    <w:rsid w:val="00DE1D6D"/>
    <w:rsid w:val="00DE1D76"/>
    <w:rsid w:val="00DE4957"/>
    <w:rsid w:val="00DE5359"/>
    <w:rsid w:val="00DE673F"/>
    <w:rsid w:val="00DE71CE"/>
    <w:rsid w:val="00DF0AA9"/>
    <w:rsid w:val="00DF1256"/>
    <w:rsid w:val="00DF27F2"/>
    <w:rsid w:val="00DF3FD2"/>
    <w:rsid w:val="00DF41B9"/>
    <w:rsid w:val="00DF509A"/>
    <w:rsid w:val="00DF5B24"/>
    <w:rsid w:val="00DF7EC9"/>
    <w:rsid w:val="00E01EA7"/>
    <w:rsid w:val="00E01EB4"/>
    <w:rsid w:val="00E0253A"/>
    <w:rsid w:val="00E03070"/>
    <w:rsid w:val="00E03D74"/>
    <w:rsid w:val="00E0414D"/>
    <w:rsid w:val="00E04E3E"/>
    <w:rsid w:val="00E07B5F"/>
    <w:rsid w:val="00E07FB6"/>
    <w:rsid w:val="00E12758"/>
    <w:rsid w:val="00E13E93"/>
    <w:rsid w:val="00E13FA1"/>
    <w:rsid w:val="00E14C24"/>
    <w:rsid w:val="00E175E0"/>
    <w:rsid w:val="00E2002C"/>
    <w:rsid w:val="00E20B7A"/>
    <w:rsid w:val="00E212D5"/>
    <w:rsid w:val="00E2265E"/>
    <w:rsid w:val="00E23D37"/>
    <w:rsid w:val="00E245A4"/>
    <w:rsid w:val="00E245C7"/>
    <w:rsid w:val="00E24914"/>
    <w:rsid w:val="00E24D1D"/>
    <w:rsid w:val="00E259CD"/>
    <w:rsid w:val="00E27B34"/>
    <w:rsid w:val="00E30DDC"/>
    <w:rsid w:val="00E3593F"/>
    <w:rsid w:val="00E36039"/>
    <w:rsid w:val="00E36D5B"/>
    <w:rsid w:val="00E36EAD"/>
    <w:rsid w:val="00E37642"/>
    <w:rsid w:val="00E37F95"/>
    <w:rsid w:val="00E40DA2"/>
    <w:rsid w:val="00E411A3"/>
    <w:rsid w:val="00E4222F"/>
    <w:rsid w:val="00E43C75"/>
    <w:rsid w:val="00E44F8F"/>
    <w:rsid w:val="00E45E20"/>
    <w:rsid w:val="00E461C0"/>
    <w:rsid w:val="00E4781D"/>
    <w:rsid w:val="00E50416"/>
    <w:rsid w:val="00E50609"/>
    <w:rsid w:val="00E50A10"/>
    <w:rsid w:val="00E51FE3"/>
    <w:rsid w:val="00E52D12"/>
    <w:rsid w:val="00E5360F"/>
    <w:rsid w:val="00E53B76"/>
    <w:rsid w:val="00E55854"/>
    <w:rsid w:val="00E56101"/>
    <w:rsid w:val="00E5663A"/>
    <w:rsid w:val="00E6014A"/>
    <w:rsid w:val="00E61F2A"/>
    <w:rsid w:val="00E63589"/>
    <w:rsid w:val="00E64806"/>
    <w:rsid w:val="00E65571"/>
    <w:rsid w:val="00E657D4"/>
    <w:rsid w:val="00E65B82"/>
    <w:rsid w:val="00E65F59"/>
    <w:rsid w:val="00E66122"/>
    <w:rsid w:val="00E6654F"/>
    <w:rsid w:val="00E6713A"/>
    <w:rsid w:val="00E70103"/>
    <w:rsid w:val="00E7051E"/>
    <w:rsid w:val="00E706AB"/>
    <w:rsid w:val="00E729A2"/>
    <w:rsid w:val="00E72D2B"/>
    <w:rsid w:val="00E73441"/>
    <w:rsid w:val="00E742E4"/>
    <w:rsid w:val="00E75B5E"/>
    <w:rsid w:val="00E773FF"/>
    <w:rsid w:val="00E80183"/>
    <w:rsid w:val="00E80E45"/>
    <w:rsid w:val="00E8101E"/>
    <w:rsid w:val="00E827B8"/>
    <w:rsid w:val="00E8326E"/>
    <w:rsid w:val="00E8585F"/>
    <w:rsid w:val="00E862AA"/>
    <w:rsid w:val="00E933EB"/>
    <w:rsid w:val="00E9531C"/>
    <w:rsid w:val="00E95324"/>
    <w:rsid w:val="00E95869"/>
    <w:rsid w:val="00E958F0"/>
    <w:rsid w:val="00E96216"/>
    <w:rsid w:val="00E97DFF"/>
    <w:rsid w:val="00E97EA8"/>
    <w:rsid w:val="00EA06BB"/>
    <w:rsid w:val="00EA0BFB"/>
    <w:rsid w:val="00EA1F66"/>
    <w:rsid w:val="00EA29F4"/>
    <w:rsid w:val="00EA3E68"/>
    <w:rsid w:val="00EA67AC"/>
    <w:rsid w:val="00EB3C84"/>
    <w:rsid w:val="00EB3F7C"/>
    <w:rsid w:val="00EB4052"/>
    <w:rsid w:val="00EB419F"/>
    <w:rsid w:val="00EB4E5E"/>
    <w:rsid w:val="00EB5F84"/>
    <w:rsid w:val="00EC155E"/>
    <w:rsid w:val="00EC2A8F"/>
    <w:rsid w:val="00EC31D4"/>
    <w:rsid w:val="00EC6D15"/>
    <w:rsid w:val="00EC6EAD"/>
    <w:rsid w:val="00ED2503"/>
    <w:rsid w:val="00ED2596"/>
    <w:rsid w:val="00ED2AD8"/>
    <w:rsid w:val="00ED2B43"/>
    <w:rsid w:val="00ED3E49"/>
    <w:rsid w:val="00ED3F03"/>
    <w:rsid w:val="00ED4000"/>
    <w:rsid w:val="00ED5675"/>
    <w:rsid w:val="00ED79F4"/>
    <w:rsid w:val="00EE0153"/>
    <w:rsid w:val="00EE18C7"/>
    <w:rsid w:val="00EE297B"/>
    <w:rsid w:val="00EE5944"/>
    <w:rsid w:val="00EE677F"/>
    <w:rsid w:val="00EE7215"/>
    <w:rsid w:val="00EF164F"/>
    <w:rsid w:val="00EF19A3"/>
    <w:rsid w:val="00EF2A5E"/>
    <w:rsid w:val="00EF2C4E"/>
    <w:rsid w:val="00EF3F98"/>
    <w:rsid w:val="00EF40FB"/>
    <w:rsid w:val="00EF511C"/>
    <w:rsid w:val="00EF52C4"/>
    <w:rsid w:val="00EF57C5"/>
    <w:rsid w:val="00EF6681"/>
    <w:rsid w:val="00EF72BC"/>
    <w:rsid w:val="00EF76DE"/>
    <w:rsid w:val="00F0032A"/>
    <w:rsid w:val="00F00BD7"/>
    <w:rsid w:val="00F01B5E"/>
    <w:rsid w:val="00F05186"/>
    <w:rsid w:val="00F061D8"/>
    <w:rsid w:val="00F06E98"/>
    <w:rsid w:val="00F07008"/>
    <w:rsid w:val="00F070D7"/>
    <w:rsid w:val="00F073CD"/>
    <w:rsid w:val="00F110DB"/>
    <w:rsid w:val="00F11EE2"/>
    <w:rsid w:val="00F11F07"/>
    <w:rsid w:val="00F12A09"/>
    <w:rsid w:val="00F12E77"/>
    <w:rsid w:val="00F1563C"/>
    <w:rsid w:val="00F16AD1"/>
    <w:rsid w:val="00F16B07"/>
    <w:rsid w:val="00F20F8B"/>
    <w:rsid w:val="00F223DF"/>
    <w:rsid w:val="00F22939"/>
    <w:rsid w:val="00F22F49"/>
    <w:rsid w:val="00F23168"/>
    <w:rsid w:val="00F30013"/>
    <w:rsid w:val="00F300EC"/>
    <w:rsid w:val="00F3075A"/>
    <w:rsid w:val="00F3087B"/>
    <w:rsid w:val="00F32064"/>
    <w:rsid w:val="00F3325D"/>
    <w:rsid w:val="00F335EB"/>
    <w:rsid w:val="00F33896"/>
    <w:rsid w:val="00F33A16"/>
    <w:rsid w:val="00F347DF"/>
    <w:rsid w:val="00F34EBA"/>
    <w:rsid w:val="00F35304"/>
    <w:rsid w:val="00F37188"/>
    <w:rsid w:val="00F37D6C"/>
    <w:rsid w:val="00F37ED8"/>
    <w:rsid w:val="00F40EBE"/>
    <w:rsid w:val="00F43774"/>
    <w:rsid w:val="00F44993"/>
    <w:rsid w:val="00F44EF8"/>
    <w:rsid w:val="00F4634B"/>
    <w:rsid w:val="00F508AA"/>
    <w:rsid w:val="00F50D42"/>
    <w:rsid w:val="00F5164A"/>
    <w:rsid w:val="00F51B6D"/>
    <w:rsid w:val="00F52FBC"/>
    <w:rsid w:val="00F531D4"/>
    <w:rsid w:val="00F55614"/>
    <w:rsid w:val="00F563D8"/>
    <w:rsid w:val="00F56500"/>
    <w:rsid w:val="00F57BA2"/>
    <w:rsid w:val="00F61312"/>
    <w:rsid w:val="00F62D7B"/>
    <w:rsid w:val="00F64E6E"/>
    <w:rsid w:val="00F665D8"/>
    <w:rsid w:val="00F668D8"/>
    <w:rsid w:val="00F70B5F"/>
    <w:rsid w:val="00F71075"/>
    <w:rsid w:val="00F71661"/>
    <w:rsid w:val="00F734CE"/>
    <w:rsid w:val="00F741AB"/>
    <w:rsid w:val="00F747DE"/>
    <w:rsid w:val="00F74A1E"/>
    <w:rsid w:val="00F75ABA"/>
    <w:rsid w:val="00F81CDA"/>
    <w:rsid w:val="00F8247A"/>
    <w:rsid w:val="00F83DC5"/>
    <w:rsid w:val="00F847E1"/>
    <w:rsid w:val="00F86D5D"/>
    <w:rsid w:val="00F9036D"/>
    <w:rsid w:val="00F914D0"/>
    <w:rsid w:val="00F92445"/>
    <w:rsid w:val="00F92458"/>
    <w:rsid w:val="00F924B5"/>
    <w:rsid w:val="00FA29AE"/>
    <w:rsid w:val="00FA3DA5"/>
    <w:rsid w:val="00FA499C"/>
    <w:rsid w:val="00FA4AB5"/>
    <w:rsid w:val="00FA513B"/>
    <w:rsid w:val="00FB0CC9"/>
    <w:rsid w:val="00FB163D"/>
    <w:rsid w:val="00FB17CA"/>
    <w:rsid w:val="00FB24F5"/>
    <w:rsid w:val="00FB303C"/>
    <w:rsid w:val="00FB34C9"/>
    <w:rsid w:val="00FB3911"/>
    <w:rsid w:val="00FB3BC7"/>
    <w:rsid w:val="00FB5790"/>
    <w:rsid w:val="00FB6205"/>
    <w:rsid w:val="00FB7070"/>
    <w:rsid w:val="00FB75A2"/>
    <w:rsid w:val="00FC030D"/>
    <w:rsid w:val="00FC050C"/>
    <w:rsid w:val="00FC070B"/>
    <w:rsid w:val="00FC2079"/>
    <w:rsid w:val="00FC5082"/>
    <w:rsid w:val="00FC5140"/>
    <w:rsid w:val="00FC562D"/>
    <w:rsid w:val="00FC615C"/>
    <w:rsid w:val="00FC62AE"/>
    <w:rsid w:val="00FC7BEC"/>
    <w:rsid w:val="00FD0292"/>
    <w:rsid w:val="00FD0C36"/>
    <w:rsid w:val="00FD11ED"/>
    <w:rsid w:val="00FD1CE4"/>
    <w:rsid w:val="00FD56B6"/>
    <w:rsid w:val="00FD574A"/>
    <w:rsid w:val="00FD5934"/>
    <w:rsid w:val="00FD617F"/>
    <w:rsid w:val="00FD6C57"/>
    <w:rsid w:val="00FD782C"/>
    <w:rsid w:val="00FD7FBE"/>
    <w:rsid w:val="00FE18EC"/>
    <w:rsid w:val="00FE2474"/>
    <w:rsid w:val="00FE2C26"/>
    <w:rsid w:val="00FE32DF"/>
    <w:rsid w:val="00FE4F95"/>
    <w:rsid w:val="00FE5415"/>
    <w:rsid w:val="00FE55E3"/>
    <w:rsid w:val="00FF0805"/>
    <w:rsid w:val="00FF1933"/>
    <w:rsid w:val="00FF2BA6"/>
    <w:rsid w:val="00FF47A3"/>
    <w:rsid w:val="00FF52DA"/>
    <w:rsid w:val="00FF5590"/>
    <w:rsid w:val="00FF5AB9"/>
    <w:rsid w:val="00FF6A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7775F"/>
    <w:pPr>
      <w:suppressAutoHyphens/>
      <w:spacing w:after="0" w:line="360" w:lineRule="auto"/>
      <w:ind w:firstLine="851"/>
      <w:jc w:val="both"/>
    </w:pPr>
    <w:rPr>
      <w:rFonts w:ascii="Times New Roman" w:eastAsia="Times New Roman" w:hAnsi="Times New Roman" w:cs="Times New Roman"/>
      <w:sz w:val="28"/>
      <w:szCs w:val="28"/>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FontStyle14">
    <w:name w:val="Font Style14"/>
    <w:rsid w:val="00A7775F"/>
    <w:rPr>
      <w:rFonts w:ascii="Times New Roman" w:hAnsi="Times New Roman" w:cs="Times New Roman"/>
      <w:sz w:val="22"/>
      <w:szCs w:val="22"/>
    </w:rPr>
  </w:style>
  <w:style w:type="paragraph" w:customStyle="1" w:styleId="3">
    <w:name w:val="Пункт_3"/>
    <w:basedOn w:val="a"/>
    <w:qFormat/>
    <w:rsid w:val="00A7775F"/>
    <w:pPr>
      <w:ind w:left="1134" w:hanging="1133"/>
    </w:pPr>
  </w:style>
  <w:style w:type="paragraph" w:styleId="a3">
    <w:name w:val="header"/>
    <w:basedOn w:val="a"/>
    <w:link w:val="a4"/>
    <w:uiPriority w:val="99"/>
    <w:rsid w:val="00A7775F"/>
    <w:pPr>
      <w:spacing w:line="240" w:lineRule="auto"/>
    </w:pPr>
  </w:style>
  <w:style w:type="character" w:customStyle="1" w:styleId="a4">
    <w:name w:val="Верхний колонтитул Знак"/>
    <w:basedOn w:val="a0"/>
    <w:link w:val="a3"/>
    <w:uiPriority w:val="99"/>
    <w:rsid w:val="00A7775F"/>
    <w:rPr>
      <w:rFonts w:ascii="Times New Roman" w:eastAsia="Times New Roman" w:hAnsi="Times New Roman" w:cs="Times New Roman"/>
      <w:sz w:val="28"/>
      <w:szCs w:val="28"/>
      <w:lang w:eastAsia="ar-SA"/>
    </w:rPr>
  </w:style>
  <w:style w:type="paragraph" w:styleId="a5">
    <w:name w:val="footer"/>
    <w:basedOn w:val="a"/>
    <w:link w:val="a6"/>
    <w:uiPriority w:val="99"/>
    <w:rsid w:val="00A7775F"/>
    <w:pPr>
      <w:spacing w:line="240" w:lineRule="auto"/>
    </w:pPr>
  </w:style>
  <w:style w:type="character" w:customStyle="1" w:styleId="a6">
    <w:name w:val="Нижний колонтитул Знак"/>
    <w:basedOn w:val="a0"/>
    <w:link w:val="a5"/>
    <w:uiPriority w:val="99"/>
    <w:rsid w:val="00A7775F"/>
    <w:rPr>
      <w:rFonts w:ascii="Times New Roman" w:eastAsia="Times New Roman" w:hAnsi="Times New Roman" w:cs="Times New Roman"/>
      <w:sz w:val="28"/>
      <w:szCs w:val="28"/>
      <w:lang w:eastAsia="ar-SA"/>
    </w:rPr>
  </w:style>
  <w:style w:type="paragraph" w:styleId="a7">
    <w:name w:val="footnote text"/>
    <w:aliases w:val="Текст сноски Знак Знак,Текст сноски Знак Знак Знак Знак,Знак7,Знак7 Знак Знак,Знак7 Знак1,Знак6 Знак,Знак12 Знак,Знак2,Знак21,Body Text Indent 2"/>
    <w:basedOn w:val="a"/>
    <w:link w:val="a8"/>
    <w:qFormat/>
    <w:rsid w:val="00A7775F"/>
    <w:pPr>
      <w:spacing w:line="240" w:lineRule="auto"/>
    </w:pPr>
    <w:rPr>
      <w:sz w:val="20"/>
      <w:szCs w:val="20"/>
    </w:rPr>
  </w:style>
  <w:style w:type="character" w:customStyle="1" w:styleId="a8">
    <w:name w:val="Текст сноски Знак"/>
    <w:aliases w:val="Текст сноски Знак Знак Знак,Текст сноски Знак Знак Знак Знак Знак,Знак7 Знак,Знак7 Знак Знак Знак,Знак7 Знак1 Знак,Знак6 Знак Знак,Знак12 Знак Знак,Знак2 Знак,Знак21 Знак,Body Text Indent 2 Знак"/>
    <w:basedOn w:val="a0"/>
    <w:link w:val="a7"/>
    <w:rsid w:val="00A7775F"/>
    <w:rPr>
      <w:rFonts w:ascii="Times New Roman" w:eastAsia="Times New Roman" w:hAnsi="Times New Roman" w:cs="Times New Roman"/>
      <w:sz w:val="20"/>
      <w:szCs w:val="20"/>
      <w:lang w:eastAsia="ar-SA"/>
    </w:rPr>
  </w:style>
  <w:style w:type="paragraph" w:customStyle="1" w:styleId="Style1">
    <w:name w:val="Style1"/>
    <w:basedOn w:val="a"/>
    <w:rsid w:val="00A7775F"/>
    <w:pPr>
      <w:widowControl w:val="0"/>
      <w:suppressAutoHyphens w:val="0"/>
      <w:autoSpaceDE w:val="0"/>
      <w:autoSpaceDN w:val="0"/>
      <w:adjustRightInd w:val="0"/>
      <w:spacing w:line="324" w:lineRule="exact"/>
      <w:ind w:firstLine="0"/>
      <w:jc w:val="center"/>
    </w:pPr>
    <w:rPr>
      <w:sz w:val="24"/>
      <w:szCs w:val="24"/>
      <w:lang w:eastAsia="ru-RU"/>
    </w:rPr>
  </w:style>
  <w:style w:type="paragraph" w:styleId="a9">
    <w:name w:val="Normal (Web)"/>
    <w:aliases w:val="Обычный (веб) Знак Знак Знак Знак,Обычный (веб) Знак Знак Знак, Знак Знак2,Обычный (веб) Знак Знак,Знак Знак Знак Знак,Обычный (Web),Обычный (веб)1,Знак Знак1 Знак,Знак Знак Знак1 Знак Знак1,Знак Знак Знак,Знак Знак4,Знак Знак21"/>
    <w:basedOn w:val="a"/>
    <w:link w:val="aa"/>
    <w:qFormat/>
    <w:rsid w:val="00A7775F"/>
    <w:pPr>
      <w:keepNext/>
      <w:suppressAutoHyphens w:val="0"/>
      <w:spacing w:line="240" w:lineRule="auto"/>
      <w:ind w:firstLine="0"/>
      <w:jc w:val="left"/>
    </w:pPr>
    <w:rPr>
      <w:sz w:val="24"/>
      <w:szCs w:val="24"/>
      <w:lang w:eastAsia="ru-RU"/>
    </w:rPr>
  </w:style>
  <w:style w:type="character" w:customStyle="1" w:styleId="aa">
    <w:name w:val="Обычный (веб) Знак"/>
    <w:aliases w:val="Обычный (веб) Знак Знак Знак Знак Знак,Обычный (веб) Знак Знак Знак Знак1, Знак Знак2 Знак,Обычный (веб) Знак Знак Знак1,Знак Знак Знак Знак Знак,Обычный (Web) Знак,Обычный (веб)1 Знак,Знак Знак1 Знак Знак,Знак Знак Знак Знак1"/>
    <w:link w:val="a9"/>
    <w:locked/>
    <w:rsid w:val="00A7775F"/>
    <w:rPr>
      <w:rFonts w:ascii="Times New Roman" w:eastAsia="Times New Roman" w:hAnsi="Times New Roman" w:cs="Times New Roman"/>
      <w:sz w:val="24"/>
      <w:szCs w:val="24"/>
      <w:lang w:eastAsia="ru-RU"/>
    </w:rPr>
  </w:style>
  <w:style w:type="character" w:styleId="ab">
    <w:name w:val="footnote reference"/>
    <w:unhideWhenUsed/>
    <w:rsid w:val="00A7775F"/>
    <w:rPr>
      <w:vertAlign w:val="superscript"/>
    </w:rPr>
  </w:style>
  <w:style w:type="character" w:styleId="ac">
    <w:name w:val="Hyperlink"/>
    <w:basedOn w:val="a0"/>
    <w:uiPriority w:val="99"/>
    <w:semiHidden/>
    <w:unhideWhenUsed/>
    <w:rsid w:val="00DA539F"/>
    <w:rPr>
      <w:strike w:val="0"/>
      <w:dstrike w:val="0"/>
      <w:color w:val="0065DD"/>
      <w:u w:val="none"/>
      <w:effect w:val="none"/>
      <w:shd w:val="clear" w:color="auto" w:fill="auto"/>
    </w:rPr>
  </w:style>
  <w:style w:type="paragraph" w:customStyle="1" w:styleId="ConsPlusNormal">
    <w:name w:val="ConsPlusNormal"/>
    <w:rsid w:val="003E1B44"/>
    <w:pPr>
      <w:widowControl w:val="0"/>
      <w:autoSpaceDE w:val="0"/>
      <w:autoSpaceDN w:val="0"/>
      <w:spacing w:after="0" w:line="240" w:lineRule="auto"/>
    </w:pPr>
    <w:rPr>
      <w:rFonts w:ascii="Calibri" w:eastAsia="Times New Roman" w:hAnsi="Calibri" w:cs="Calibri"/>
      <w:szCs w:val="20"/>
      <w:lang w:eastAsia="ru-RU"/>
    </w:rPr>
  </w:style>
  <w:style w:type="paragraph" w:styleId="ad">
    <w:name w:val="Balloon Text"/>
    <w:basedOn w:val="a"/>
    <w:link w:val="ae"/>
    <w:uiPriority w:val="99"/>
    <w:semiHidden/>
    <w:unhideWhenUsed/>
    <w:rsid w:val="006B31BF"/>
    <w:pPr>
      <w:spacing w:line="240" w:lineRule="auto"/>
    </w:pPr>
    <w:rPr>
      <w:rFonts w:ascii="Tahoma" w:hAnsi="Tahoma" w:cs="Tahoma"/>
      <w:sz w:val="16"/>
      <w:szCs w:val="16"/>
    </w:rPr>
  </w:style>
  <w:style w:type="character" w:customStyle="1" w:styleId="ae">
    <w:name w:val="Текст выноски Знак"/>
    <w:basedOn w:val="a0"/>
    <w:link w:val="ad"/>
    <w:uiPriority w:val="99"/>
    <w:semiHidden/>
    <w:rsid w:val="006B31BF"/>
    <w:rPr>
      <w:rFonts w:ascii="Tahoma" w:eastAsia="Times New Roman" w:hAnsi="Tahoma" w:cs="Tahoma"/>
      <w:sz w:val="16"/>
      <w:szCs w:val="16"/>
      <w:lang w:eastAsia="ar-SA"/>
    </w:rPr>
  </w:style>
  <w:style w:type="character" w:customStyle="1" w:styleId="af">
    <w:name w:val="Основной текст_"/>
    <w:basedOn w:val="a0"/>
    <w:link w:val="1"/>
    <w:rsid w:val="00CC2D24"/>
    <w:rPr>
      <w:rFonts w:ascii="Times New Roman" w:eastAsia="Times New Roman" w:hAnsi="Times New Roman"/>
      <w:sz w:val="26"/>
      <w:szCs w:val="26"/>
      <w:shd w:val="clear" w:color="auto" w:fill="FFFFFF"/>
    </w:rPr>
  </w:style>
  <w:style w:type="paragraph" w:customStyle="1" w:styleId="1">
    <w:name w:val="Основной текст1"/>
    <w:basedOn w:val="a"/>
    <w:link w:val="af"/>
    <w:rsid w:val="00CC2D24"/>
    <w:pPr>
      <w:widowControl w:val="0"/>
      <w:shd w:val="clear" w:color="auto" w:fill="FFFFFF"/>
      <w:suppressAutoHyphens w:val="0"/>
      <w:spacing w:line="288" w:lineRule="auto"/>
      <w:ind w:firstLine="400"/>
      <w:jc w:val="left"/>
    </w:pPr>
    <w:rPr>
      <w:rFonts w:cstheme="minorBidi"/>
      <w:sz w:val="26"/>
      <w:szCs w:val="26"/>
      <w:lang w:eastAsia="en-US"/>
    </w:rPr>
  </w:style>
  <w:style w:type="character" w:styleId="af0">
    <w:name w:val="annotation reference"/>
    <w:uiPriority w:val="99"/>
    <w:rsid w:val="0022091F"/>
    <w:rPr>
      <w:sz w:val="16"/>
      <w:szCs w:val="16"/>
    </w:rPr>
  </w:style>
  <w:style w:type="paragraph" w:styleId="af1">
    <w:name w:val="List Paragraph"/>
    <w:basedOn w:val="a"/>
    <w:uiPriority w:val="34"/>
    <w:qFormat/>
    <w:rsid w:val="00243991"/>
    <w:pPr>
      <w:pBdr>
        <w:top w:val="none" w:sz="4" w:space="0" w:color="000000"/>
        <w:left w:val="none" w:sz="4" w:space="0" w:color="000000"/>
        <w:bottom w:val="none" w:sz="4" w:space="0" w:color="000000"/>
        <w:right w:val="none" w:sz="4" w:space="0" w:color="000000"/>
        <w:between w:val="none" w:sz="4" w:space="0" w:color="000000"/>
      </w:pBdr>
      <w:suppressAutoHyphens w:val="0"/>
      <w:spacing w:line="240" w:lineRule="auto"/>
      <w:ind w:left="720" w:firstLine="0"/>
      <w:contextualSpacing/>
      <w:jc w:val="left"/>
    </w:pPr>
    <w:rPr>
      <w:sz w:val="24"/>
      <w:szCs w:val="24"/>
      <w:lang w:eastAsia="ru-RU"/>
    </w:rPr>
  </w:style>
  <w:style w:type="character" w:customStyle="1" w:styleId="2">
    <w:name w:val="Колонтитул (2)_"/>
    <w:basedOn w:val="a0"/>
    <w:link w:val="20"/>
    <w:rsid w:val="00243991"/>
    <w:rPr>
      <w:rFonts w:ascii="Times New Roman" w:eastAsia="Times New Roman" w:hAnsi="Times New Roman"/>
      <w:szCs w:val="20"/>
      <w:shd w:val="clear" w:color="auto" w:fill="FFFFFF"/>
    </w:rPr>
  </w:style>
  <w:style w:type="character" w:customStyle="1" w:styleId="af2">
    <w:name w:val="Другое_"/>
    <w:basedOn w:val="a0"/>
    <w:link w:val="af3"/>
    <w:rsid w:val="00243991"/>
    <w:rPr>
      <w:rFonts w:ascii="Times New Roman" w:eastAsia="Times New Roman" w:hAnsi="Times New Roman"/>
      <w:sz w:val="26"/>
      <w:szCs w:val="26"/>
      <w:shd w:val="clear" w:color="auto" w:fill="FFFFFF"/>
    </w:rPr>
  </w:style>
  <w:style w:type="character" w:customStyle="1" w:styleId="21">
    <w:name w:val="Основной текст (2)_"/>
    <w:basedOn w:val="a0"/>
    <w:link w:val="22"/>
    <w:rsid w:val="00243991"/>
    <w:rPr>
      <w:rFonts w:ascii="Times New Roman" w:eastAsia="Times New Roman" w:hAnsi="Times New Roman"/>
      <w:szCs w:val="20"/>
      <w:shd w:val="clear" w:color="auto" w:fill="FFFFFF"/>
    </w:rPr>
  </w:style>
  <w:style w:type="paragraph" w:customStyle="1" w:styleId="20">
    <w:name w:val="Колонтитул (2)"/>
    <w:basedOn w:val="a"/>
    <w:link w:val="2"/>
    <w:rsid w:val="00243991"/>
    <w:pPr>
      <w:widowControl w:val="0"/>
      <w:shd w:val="clear" w:color="auto" w:fill="FFFFFF"/>
      <w:suppressAutoHyphens w:val="0"/>
      <w:spacing w:line="240" w:lineRule="auto"/>
      <w:ind w:firstLine="0"/>
      <w:jc w:val="left"/>
    </w:pPr>
    <w:rPr>
      <w:rFonts w:cstheme="minorBidi"/>
      <w:sz w:val="22"/>
      <w:szCs w:val="20"/>
      <w:lang w:eastAsia="en-US"/>
    </w:rPr>
  </w:style>
  <w:style w:type="paragraph" w:customStyle="1" w:styleId="af3">
    <w:name w:val="Другое"/>
    <w:basedOn w:val="a"/>
    <w:link w:val="af2"/>
    <w:rsid w:val="00243991"/>
    <w:pPr>
      <w:widowControl w:val="0"/>
      <w:shd w:val="clear" w:color="auto" w:fill="FFFFFF"/>
      <w:suppressAutoHyphens w:val="0"/>
      <w:spacing w:line="288" w:lineRule="auto"/>
      <w:ind w:firstLine="400"/>
      <w:jc w:val="left"/>
    </w:pPr>
    <w:rPr>
      <w:rFonts w:cstheme="minorBidi"/>
      <w:sz w:val="26"/>
      <w:szCs w:val="26"/>
      <w:lang w:eastAsia="en-US"/>
    </w:rPr>
  </w:style>
  <w:style w:type="paragraph" w:customStyle="1" w:styleId="22">
    <w:name w:val="Основной текст (2)"/>
    <w:basedOn w:val="a"/>
    <w:link w:val="21"/>
    <w:rsid w:val="00243991"/>
    <w:pPr>
      <w:widowControl w:val="0"/>
      <w:shd w:val="clear" w:color="auto" w:fill="FFFFFF"/>
      <w:suppressAutoHyphens w:val="0"/>
      <w:spacing w:line="240" w:lineRule="auto"/>
      <w:ind w:firstLine="0"/>
      <w:jc w:val="left"/>
    </w:pPr>
    <w:rPr>
      <w:rFonts w:cstheme="minorBidi"/>
      <w:sz w:val="22"/>
      <w:szCs w:val="20"/>
      <w:lang w:eastAsia="en-US"/>
    </w:rPr>
  </w:style>
  <w:style w:type="table" w:customStyle="1" w:styleId="23">
    <w:name w:val="Сетка таблицы2"/>
    <w:basedOn w:val="a1"/>
    <w:next w:val="af4"/>
    <w:uiPriority w:val="39"/>
    <w:rsid w:val="00E07FB6"/>
    <w:pPr>
      <w:spacing w:after="0" w:line="240" w:lineRule="auto"/>
    </w:pPr>
    <w:rPr>
      <w:kern w:val="2"/>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styleId="af4">
    <w:name w:val="Table Grid"/>
    <w:basedOn w:val="a1"/>
    <w:uiPriority w:val="59"/>
    <w:rsid w:val="00E07FB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7775F"/>
    <w:pPr>
      <w:suppressAutoHyphens/>
      <w:spacing w:after="0" w:line="360" w:lineRule="auto"/>
      <w:ind w:firstLine="851"/>
      <w:jc w:val="both"/>
    </w:pPr>
    <w:rPr>
      <w:rFonts w:ascii="Times New Roman" w:eastAsia="Times New Roman" w:hAnsi="Times New Roman" w:cs="Times New Roman"/>
      <w:sz w:val="28"/>
      <w:szCs w:val="28"/>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FontStyle14">
    <w:name w:val="Font Style14"/>
    <w:rsid w:val="00A7775F"/>
    <w:rPr>
      <w:rFonts w:ascii="Times New Roman" w:hAnsi="Times New Roman" w:cs="Times New Roman"/>
      <w:sz w:val="22"/>
      <w:szCs w:val="22"/>
    </w:rPr>
  </w:style>
  <w:style w:type="paragraph" w:customStyle="1" w:styleId="3">
    <w:name w:val="Пункт_3"/>
    <w:basedOn w:val="a"/>
    <w:qFormat/>
    <w:rsid w:val="00A7775F"/>
    <w:pPr>
      <w:ind w:left="1134" w:hanging="1133"/>
    </w:pPr>
  </w:style>
  <w:style w:type="paragraph" w:styleId="a3">
    <w:name w:val="header"/>
    <w:basedOn w:val="a"/>
    <w:link w:val="a4"/>
    <w:uiPriority w:val="99"/>
    <w:rsid w:val="00A7775F"/>
    <w:pPr>
      <w:spacing w:line="240" w:lineRule="auto"/>
    </w:pPr>
  </w:style>
  <w:style w:type="character" w:customStyle="1" w:styleId="a4">
    <w:name w:val="Верхний колонтитул Знак"/>
    <w:basedOn w:val="a0"/>
    <w:link w:val="a3"/>
    <w:uiPriority w:val="99"/>
    <w:rsid w:val="00A7775F"/>
    <w:rPr>
      <w:rFonts w:ascii="Times New Roman" w:eastAsia="Times New Roman" w:hAnsi="Times New Roman" w:cs="Times New Roman"/>
      <w:sz w:val="28"/>
      <w:szCs w:val="28"/>
      <w:lang w:eastAsia="ar-SA"/>
    </w:rPr>
  </w:style>
  <w:style w:type="paragraph" w:styleId="a5">
    <w:name w:val="footer"/>
    <w:basedOn w:val="a"/>
    <w:link w:val="a6"/>
    <w:uiPriority w:val="99"/>
    <w:rsid w:val="00A7775F"/>
    <w:pPr>
      <w:spacing w:line="240" w:lineRule="auto"/>
    </w:pPr>
  </w:style>
  <w:style w:type="character" w:customStyle="1" w:styleId="a6">
    <w:name w:val="Нижний колонтитул Знак"/>
    <w:basedOn w:val="a0"/>
    <w:link w:val="a5"/>
    <w:uiPriority w:val="99"/>
    <w:rsid w:val="00A7775F"/>
    <w:rPr>
      <w:rFonts w:ascii="Times New Roman" w:eastAsia="Times New Roman" w:hAnsi="Times New Roman" w:cs="Times New Roman"/>
      <w:sz w:val="28"/>
      <w:szCs w:val="28"/>
      <w:lang w:eastAsia="ar-SA"/>
    </w:rPr>
  </w:style>
  <w:style w:type="paragraph" w:styleId="a7">
    <w:name w:val="footnote text"/>
    <w:aliases w:val="Текст сноски Знак Знак,Текст сноски Знак Знак Знак Знак,Знак7,Знак7 Знак Знак,Знак7 Знак1,Знак6 Знак,Знак12 Знак,Знак2,Знак21,Body Text Indent 2"/>
    <w:basedOn w:val="a"/>
    <w:link w:val="a8"/>
    <w:qFormat/>
    <w:rsid w:val="00A7775F"/>
    <w:pPr>
      <w:spacing w:line="240" w:lineRule="auto"/>
    </w:pPr>
    <w:rPr>
      <w:sz w:val="20"/>
      <w:szCs w:val="20"/>
    </w:rPr>
  </w:style>
  <w:style w:type="character" w:customStyle="1" w:styleId="a8">
    <w:name w:val="Текст сноски Знак"/>
    <w:aliases w:val="Текст сноски Знак Знак Знак,Текст сноски Знак Знак Знак Знак Знак,Знак7 Знак,Знак7 Знак Знак Знак,Знак7 Знак1 Знак,Знак6 Знак Знак,Знак12 Знак Знак,Знак2 Знак,Знак21 Знак,Body Text Indent 2 Знак"/>
    <w:basedOn w:val="a0"/>
    <w:link w:val="a7"/>
    <w:rsid w:val="00A7775F"/>
    <w:rPr>
      <w:rFonts w:ascii="Times New Roman" w:eastAsia="Times New Roman" w:hAnsi="Times New Roman" w:cs="Times New Roman"/>
      <w:sz w:val="20"/>
      <w:szCs w:val="20"/>
      <w:lang w:eastAsia="ar-SA"/>
    </w:rPr>
  </w:style>
  <w:style w:type="paragraph" w:customStyle="1" w:styleId="Style1">
    <w:name w:val="Style1"/>
    <w:basedOn w:val="a"/>
    <w:rsid w:val="00A7775F"/>
    <w:pPr>
      <w:widowControl w:val="0"/>
      <w:suppressAutoHyphens w:val="0"/>
      <w:autoSpaceDE w:val="0"/>
      <w:autoSpaceDN w:val="0"/>
      <w:adjustRightInd w:val="0"/>
      <w:spacing w:line="324" w:lineRule="exact"/>
      <w:ind w:firstLine="0"/>
      <w:jc w:val="center"/>
    </w:pPr>
    <w:rPr>
      <w:sz w:val="24"/>
      <w:szCs w:val="24"/>
      <w:lang w:eastAsia="ru-RU"/>
    </w:rPr>
  </w:style>
  <w:style w:type="paragraph" w:styleId="a9">
    <w:name w:val="Normal (Web)"/>
    <w:aliases w:val="Обычный (веб) Знак Знак Знак Знак,Обычный (веб) Знак Знак Знак, Знак Знак2,Обычный (веб) Знак Знак,Знак Знак Знак Знак,Обычный (Web),Обычный (веб)1,Знак Знак1 Знак,Знак Знак Знак1 Знак Знак1,Знак Знак Знак,Знак Знак4,Знак Знак21"/>
    <w:basedOn w:val="a"/>
    <w:link w:val="aa"/>
    <w:qFormat/>
    <w:rsid w:val="00A7775F"/>
    <w:pPr>
      <w:keepNext/>
      <w:suppressAutoHyphens w:val="0"/>
      <w:spacing w:line="240" w:lineRule="auto"/>
      <w:ind w:firstLine="0"/>
      <w:jc w:val="left"/>
    </w:pPr>
    <w:rPr>
      <w:sz w:val="24"/>
      <w:szCs w:val="24"/>
      <w:lang w:eastAsia="ru-RU"/>
    </w:rPr>
  </w:style>
  <w:style w:type="character" w:customStyle="1" w:styleId="aa">
    <w:name w:val="Обычный (веб) Знак"/>
    <w:aliases w:val="Обычный (веб) Знак Знак Знак Знак Знак,Обычный (веб) Знак Знак Знак Знак1, Знак Знак2 Знак,Обычный (веб) Знак Знак Знак1,Знак Знак Знак Знак Знак,Обычный (Web) Знак,Обычный (веб)1 Знак,Знак Знак1 Знак Знак,Знак Знак Знак Знак1"/>
    <w:link w:val="a9"/>
    <w:locked/>
    <w:rsid w:val="00A7775F"/>
    <w:rPr>
      <w:rFonts w:ascii="Times New Roman" w:eastAsia="Times New Roman" w:hAnsi="Times New Roman" w:cs="Times New Roman"/>
      <w:sz w:val="24"/>
      <w:szCs w:val="24"/>
      <w:lang w:eastAsia="ru-RU"/>
    </w:rPr>
  </w:style>
  <w:style w:type="character" w:styleId="ab">
    <w:name w:val="footnote reference"/>
    <w:unhideWhenUsed/>
    <w:rsid w:val="00A7775F"/>
    <w:rPr>
      <w:vertAlign w:val="superscript"/>
    </w:rPr>
  </w:style>
  <w:style w:type="character" w:styleId="ac">
    <w:name w:val="Hyperlink"/>
    <w:basedOn w:val="a0"/>
    <w:uiPriority w:val="99"/>
    <w:semiHidden/>
    <w:unhideWhenUsed/>
    <w:rsid w:val="00DA539F"/>
    <w:rPr>
      <w:strike w:val="0"/>
      <w:dstrike w:val="0"/>
      <w:color w:val="0065DD"/>
      <w:u w:val="none"/>
      <w:effect w:val="none"/>
      <w:shd w:val="clear" w:color="auto" w:fill="auto"/>
    </w:rPr>
  </w:style>
  <w:style w:type="paragraph" w:customStyle="1" w:styleId="ConsPlusNormal">
    <w:name w:val="ConsPlusNormal"/>
    <w:rsid w:val="003E1B44"/>
    <w:pPr>
      <w:widowControl w:val="0"/>
      <w:autoSpaceDE w:val="0"/>
      <w:autoSpaceDN w:val="0"/>
      <w:spacing w:after="0" w:line="240" w:lineRule="auto"/>
    </w:pPr>
    <w:rPr>
      <w:rFonts w:ascii="Calibri" w:eastAsia="Times New Roman" w:hAnsi="Calibri" w:cs="Calibri"/>
      <w:szCs w:val="20"/>
      <w:lang w:eastAsia="ru-RU"/>
    </w:rPr>
  </w:style>
  <w:style w:type="paragraph" w:styleId="ad">
    <w:name w:val="Balloon Text"/>
    <w:basedOn w:val="a"/>
    <w:link w:val="ae"/>
    <w:uiPriority w:val="99"/>
    <w:semiHidden/>
    <w:unhideWhenUsed/>
    <w:rsid w:val="006B31BF"/>
    <w:pPr>
      <w:spacing w:line="240" w:lineRule="auto"/>
    </w:pPr>
    <w:rPr>
      <w:rFonts w:ascii="Tahoma" w:hAnsi="Tahoma" w:cs="Tahoma"/>
      <w:sz w:val="16"/>
      <w:szCs w:val="16"/>
    </w:rPr>
  </w:style>
  <w:style w:type="character" w:customStyle="1" w:styleId="ae">
    <w:name w:val="Текст выноски Знак"/>
    <w:basedOn w:val="a0"/>
    <w:link w:val="ad"/>
    <w:uiPriority w:val="99"/>
    <w:semiHidden/>
    <w:rsid w:val="006B31BF"/>
    <w:rPr>
      <w:rFonts w:ascii="Tahoma" w:eastAsia="Times New Roman" w:hAnsi="Tahoma" w:cs="Tahoma"/>
      <w:sz w:val="16"/>
      <w:szCs w:val="16"/>
      <w:lang w:eastAsia="ar-SA"/>
    </w:rPr>
  </w:style>
  <w:style w:type="character" w:customStyle="1" w:styleId="af">
    <w:name w:val="Основной текст_"/>
    <w:basedOn w:val="a0"/>
    <w:link w:val="1"/>
    <w:rsid w:val="00CC2D24"/>
    <w:rPr>
      <w:rFonts w:ascii="Times New Roman" w:eastAsia="Times New Roman" w:hAnsi="Times New Roman"/>
      <w:sz w:val="26"/>
      <w:szCs w:val="26"/>
      <w:shd w:val="clear" w:color="auto" w:fill="FFFFFF"/>
    </w:rPr>
  </w:style>
  <w:style w:type="paragraph" w:customStyle="1" w:styleId="1">
    <w:name w:val="Основной текст1"/>
    <w:basedOn w:val="a"/>
    <w:link w:val="af"/>
    <w:rsid w:val="00CC2D24"/>
    <w:pPr>
      <w:widowControl w:val="0"/>
      <w:shd w:val="clear" w:color="auto" w:fill="FFFFFF"/>
      <w:suppressAutoHyphens w:val="0"/>
      <w:spacing w:line="288" w:lineRule="auto"/>
      <w:ind w:firstLine="400"/>
      <w:jc w:val="left"/>
    </w:pPr>
    <w:rPr>
      <w:rFonts w:cstheme="minorBidi"/>
      <w:sz w:val="26"/>
      <w:szCs w:val="26"/>
      <w:lang w:eastAsia="en-US"/>
    </w:rPr>
  </w:style>
  <w:style w:type="character" w:styleId="af0">
    <w:name w:val="annotation reference"/>
    <w:uiPriority w:val="99"/>
    <w:rsid w:val="0022091F"/>
    <w:rPr>
      <w:sz w:val="16"/>
      <w:szCs w:val="16"/>
    </w:rPr>
  </w:style>
  <w:style w:type="paragraph" w:styleId="af1">
    <w:name w:val="List Paragraph"/>
    <w:basedOn w:val="a"/>
    <w:uiPriority w:val="34"/>
    <w:qFormat/>
    <w:rsid w:val="00243991"/>
    <w:pPr>
      <w:pBdr>
        <w:top w:val="none" w:sz="4" w:space="0" w:color="000000"/>
        <w:left w:val="none" w:sz="4" w:space="0" w:color="000000"/>
        <w:bottom w:val="none" w:sz="4" w:space="0" w:color="000000"/>
        <w:right w:val="none" w:sz="4" w:space="0" w:color="000000"/>
        <w:between w:val="none" w:sz="4" w:space="0" w:color="000000"/>
      </w:pBdr>
      <w:suppressAutoHyphens w:val="0"/>
      <w:spacing w:line="240" w:lineRule="auto"/>
      <w:ind w:left="720" w:firstLine="0"/>
      <w:contextualSpacing/>
      <w:jc w:val="left"/>
    </w:pPr>
    <w:rPr>
      <w:sz w:val="24"/>
      <w:szCs w:val="24"/>
      <w:lang w:eastAsia="ru-RU"/>
    </w:rPr>
  </w:style>
  <w:style w:type="character" w:customStyle="1" w:styleId="2">
    <w:name w:val="Колонтитул (2)_"/>
    <w:basedOn w:val="a0"/>
    <w:link w:val="20"/>
    <w:rsid w:val="00243991"/>
    <w:rPr>
      <w:rFonts w:ascii="Times New Roman" w:eastAsia="Times New Roman" w:hAnsi="Times New Roman"/>
      <w:szCs w:val="20"/>
      <w:shd w:val="clear" w:color="auto" w:fill="FFFFFF"/>
    </w:rPr>
  </w:style>
  <w:style w:type="character" w:customStyle="1" w:styleId="af2">
    <w:name w:val="Другое_"/>
    <w:basedOn w:val="a0"/>
    <w:link w:val="af3"/>
    <w:rsid w:val="00243991"/>
    <w:rPr>
      <w:rFonts w:ascii="Times New Roman" w:eastAsia="Times New Roman" w:hAnsi="Times New Roman"/>
      <w:sz w:val="26"/>
      <w:szCs w:val="26"/>
      <w:shd w:val="clear" w:color="auto" w:fill="FFFFFF"/>
    </w:rPr>
  </w:style>
  <w:style w:type="character" w:customStyle="1" w:styleId="21">
    <w:name w:val="Основной текст (2)_"/>
    <w:basedOn w:val="a0"/>
    <w:link w:val="22"/>
    <w:rsid w:val="00243991"/>
    <w:rPr>
      <w:rFonts w:ascii="Times New Roman" w:eastAsia="Times New Roman" w:hAnsi="Times New Roman"/>
      <w:szCs w:val="20"/>
      <w:shd w:val="clear" w:color="auto" w:fill="FFFFFF"/>
    </w:rPr>
  </w:style>
  <w:style w:type="paragraph" w:customStyle="1" w:styleId="20">
    <w:name w:val="Колонтитул (2)"/>
    <w:basedOn w:val="a"/>
    <w:link w:val="2"/>
    <w:rsid w:val="00243991"/>
    <w:pPr>
      <w:widowControl w:val="0"/>
      <w:shd w:val="clear" w:color="auto" w:fill="FFFFFF"/>
      <w:suppressAutoHyphens w:val="0"/>
      <w:spacing w:line="240" w:lineRule="auto"/>
      <w:ind w:firstLine="0"/>
      <w:jc w:val="left"/>
    </w:pPr>
    <w:rPr>
      <w:rFonts w:cstheme="minorBidi"/>
      <w:sz w:val="22"/>
      <w:szCs w:val="20"/>
      <w:lang w:eastAsia="en-US"/>
    </w:rPr>
  </w:style>
  <w:style w:type="paragraph" w:customStyle="1" w:styleId="af3">
    <w:name w:val="Другое"/>
    <w:basedOn w:val="a"/>
    <w:link w:val="af2"/>
    <w:rsid w:val="00243991"/>
    <w:pPr>
      <w:widowControl w:val="0"/>
      <w:shd w:val="clear" w:color="auto" w:fill="FFFFFF"/>
      <w:suppressAutoHyphens w:val="0"/>
      <w:spacing w:line="288" w:lineRule="auto"/>
      <w:ind w:firstLine="400"/>
      <w:jc w:val="left"/>
    </w:pPr>
    <w:rPr>
      <w:rFonts w:cstheme="minorBidi"/>
      <w:sz w:val="26"/>
      <w:szCs w:val="26"/>
      <w:lang w:eastAsia="en-US"/>
    </w:rPr>
  </w:style>
  <w:style w:type="paragraph" w:customStyle="1" w:styleId="22">
    <w:name w:val="Основной текст (2)"/>
    <w:basedOn w:val="a"/>
    <w:link w:val="21"/>
    <w:rsid w:val="00243991"/>
    <w:pPr>
      <w:widowControl w:val="0"/>
      <w:shd w:val="clear" w:color="auto" w:fill="FFFFFF"/>
      <w:suppressAutoHyphens w:val="0"/>
      <w:spacing w:line="240" w:lineRule="auto"/>
      <w:ind w:firstLine="0"/>
      <w:jc w:val="left"/>
    </w:pPr>
    <w:rPr>
      <w:rFonts w:cstheme="minorBidi"/>
      <w:sz w:val="22"/>
      <w:szCs w:val="20"/>
      <w:lang w:eastAsia="en-US"/>
    </w:rPr>
  </w:style>
  <w:style w:type="table" w:customStyle="1" w:styleId="23">
    <w:name w:val="Сетка таблицы2"/>
    <w:basedOn w:val="a1"/>
    <w:next w:val="af4"/>
    <w:uiPriority w:val="39"/>
    <w:rsid w:val="00E07FB6"/>
    <w:pPr>
      <w:spacing w:after="0" w:line="240" w:lineRule="auto"/>
    </w:pPr>
    <w:rPr>
      <w:kern w:val="2"/>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styleId="af4">
    <w:name w:val="Table Grid"/>
    <w:basedOn w:val="a1"/>
    <w:uiPriority w:val="59"/>
    <w:rsid w:val="00E07FB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5E68B52F7439C03B0B000633B116359EEEA3E69F313B0643C572397C2E86BC152EBEC836D9E3112C1D92610412D14F3E332E2CAB97E9091w7T3K" TargetMode="External"/><Relationship Id="rId13" Type="http://schemas.openxmlformats.org/officeDocument/2006/relationships/hyperlink" Target="consultantplus://offline/ref=66DEFC29099A319C9F9E23CF7BA28E2EE819EF48EC658C88008B1DBF26513751928DA18322888B067E2A97621FEF93FF0A98D0C51Eh8NCL" TargetMode="External"/><Relationship Id="rId18" Type="http://schemas.openxmlformats.org/officeDocument/2006/relationships/hyperlink" Target="consultantplus://offline/ref=11534AC5CBC6B54ED18DE28F0659A55F2E8F5EF0751158A075CA922DF03CB37948745248A3504A1443D89F8CD539D5E6C3C7965CfDv8K" TargetMode="External"/><Relationship Id="rId26" Type="http://schemas.openxmlformats.org/officeDocument/2006/relationships/fontTable" Target="fontTable.xml"/><Relationship Id="rId3" Type="http://schemas.microsoft.com/office/2007/relationships/stylesWithEffects" Target="stylesWithEffect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consultantplus://offline/ref=66DEFC29099A319C9F9E23CF7BA28E2EEF11E04CEB668C88008B1DBF26513751928DA180278A80522765963E59B280FD0398D2C4028CA31DhEN4L" TargetMode="External"/><Relationship Id="rId17" Type="http://schemas.openxmlformats.org/officeDocument/2006/relationships/hyperlink" Target="consultantplus://offline/ref=3B2A6CD22933C801E3F9E67DF4041551B7D3A03A96706CA2E4F94E1E85C4D83A48EBD735C437B35154C3A27D82o3NDL" TargetMode="External"/><Relationship Id="rId25" Type="http://schemas.openxmlformats.org/officeDocument/2006/relationships/footer" Target="footer3.xml"/><Relationship Id="rId2" Type="http://schemas.openxmlformats.org/officeDocument/2006/relationships/styles" Target="styles.xml"/><Relationship Id="rId16" Type="http://schemas.openxmlformats.org/officeDocument/2006/relationships/hyperlink" Target="consultantplus://offline/ref=5EFB415FD0E80675E87BEDE6CD8753A6A53BB06244757C4FD40F5BD215767E58A591DD796D6A119F0FDA04E9F3475F74E770D6A2E579CDDFq4P5M" TargetMode="External"/><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consultantplus://offline/ref=9700DF3113FA378584A11B899EE28EA932C1870F7A5612492093E53BAD1CC0B1106BC50E499E423D6B919E96439C7FA354A22419C4C42FC6nF16K" TargetMode="External"/><Relationship Id="rId24"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consultantplus://offline/ref=66DEFC29099A319C9F9E23CF7BA28E2EE819EE47E9658C88008B1DBF26513751928DA183258A89597B3F863A10E585E10B87CCC71C8ChAN1L" TargetMode="External"/><Relationship Id="rId23" Type="http://schemas.openxmlformats.org/officeDocument/2006/relationships/footer" Target="footer2.xml"/><Relationship Id="rId10" Type="http://schemas.openxmlformats.org/officeDocument/2006/relationships/hyperlink" Target="consultantplus://offline/ref=9700DF3113FA378584A11B899EE28EA932C1850B795512492093E53BAD1CC0B1106BC50E4998463961CE9B8352C472A24BBC2003D8C62DnC16K" TargetMode="External"/><Relationship Id="rId19" Type="http://schemas.openxmlformats.org/officeDocument/2006/relationships/hyperlink" Target="consultantplus://offline/ref=0EB472671965ECC8CD958BCEC68FDB8255A1C599D9CAF159D74C79FA560C28D3BFA7462EDA71E84413E6E5168F2C81D7F4F5CE25C08E635AsFj5L" TargetMode="External"/><Relationship Id="rId4" Type="http://schemas.openxmlformats.org/officeDocument/2006/relationships/settings" Target="settings.xml"/><Relationship Id="rId9" Type="http://schemas.openxmlformats.org/officeDocument/2006/relationships/hyperlink" Target="consultantplus://offline/ref=0AE2311632284711D79021EAE1EB506950C78E4F0312E3B8D373BB9232B499BEF0487CE4F8F3ECB01ED381E9F8RDmBI" TargetMode="External"/><Relationship Id="rId14" Type="http://schemas.openxmlformats.org/officeDocument/2006/relationships/hyperlink" Target="consultantplus://offline/ref=66DEFC29099A319C9F9E23CF7BA28E2EEF11E04CEB668C88008B1DBF26513751928DA180278A80522665963E59B280FD0398D2C4028CA31DhEN4L" TargetMode="External"/><Relationship Id="rId22" Type="http://schemas.openxmlformats.org/officeDocument/2006/relationships/header" Target="header2.xm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37</Pages>
  <Words>17111</Words>
  <Characters>97534</Characters>
  <Application>Microsoft Office Word</Application>
  <DocSecurity>0</DocSecurity>
  <Lines>812</Lines>
  <Paragraphs>228</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114417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Пользователь Windows</cp:lastModifiedBy>
  <cp:revision>13</cp:revision>
  <cp:lastPrinted>2022-05-04T07:03:00Z</cp:lastPrinted>
  <dcterms:created xsi:type="dcterms:W3CDTF">2025-04-24T07:20:00Z</dcterms:created>
  <dcterms:modified xsi:type="dcterms:W3CDTF">2025-04-30T06:53:00Z</dcterms:modified>
</cp:coreProperties>
</file>