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A5008" w14:textId="77777777" w:rsidR="00155AE7" w:rsidRPr="00130391" w:rsidRDefault="00155AE7" w:rsidP="00155AE7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150788459"/>
      <w:r w:rsidRPr="00130391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Согласовано</w:t>
      </w:r>
    </w:p>
    <w:p w14:paraId="4B2D2A3B" w14:textId="77777777" w:rsidR="00155AE7" w:rsidRPr="00130391" w:rsidRDefault="00155AE7" w:rsidP="00155AE7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0391">
        <w:rPr>
          <w:rFonts w:ascii="Times New Roman" w:eastAsia="Times New Roman" w:hAnsi="Times New Roman" w:cs="Times New Roman"/>
          <w:sz w:val="24"/>
          <w:szCs w:val="24"/>
          <w:lang w:eastAsia="zh-CN"/>
        </w:rPr>
        <w:t>Директор МБУ УК «Управление МКД»</w:t>
      </w:r>
    </w:p>
    <w:p w14:paraId="1EBA05DB" w14:textId="77777777" w:rsidR="00155AE7" w:rsidRPr="00130391" w:rsidRDefault="00155AE7" w:rsidP="00155AE7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17F7607" w14:textId="77777777" w:rsidR="00155AE7" w:rsidRPr="00130391" w:rsidRDefault="00155AE7" w:rsidP="00155AE7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0391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 (М.Н. Курганов)</w:t>
      </w:r>
    </w:p>
    <w:p w14:paraId="71DFD1B7" w14:textId="77777777" w:rsidR="00155AE7" w:rsidRPr="00130391" w:rsidRDefault="00155AE7" w:rsidP="00155AE7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27D5E41" w14:textId="77777777" w:rsidR="00155AE7" w:rsidRPr="00130391" w:rsidRDefault="00155AE7" w:rsidP="00155AE7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039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№5</w:t>
      </w:r>
    </w:p>
    <w:p w14:paraId="0E95B85C" w14:textId="77777777" w:rsidR="00155AE7" w:rsidRPr="00130391" w:rsidRDefault="00155AE7" w:rsidP="00155AE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0391">
        <w:rPr>
          <w:rFonts w:ascii="Times New Roman" w:eastAsia="Times New Roman" w:hAnsi="Times New Roman" w:cs="Times New Roman"/>
          <w:sz w:val="24"/>
          <w:szCs w:val="24"/>
          <w:lang w:eastAsia="zh-CN"/>
        </w:rPr>
        <w:t>к контракту № ____________ от «___» _______ 2025 г.</w:t>
      </w:r>
    </w:p>
    <w:p w14:paraId="430299B8" w14:textId="77777777" w:rsidR="00663322" w:rsidRPr="00130391" w:rsidRDefault="00663322" w:rsidP="00001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D413E0" w14:textId="72BAE758" w:rsidR="00155AE7" w:rsidRPr="00130391" w:rsidRDefault="00155AE7" w:rsidP="00001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91">
        <w:rPr>
          <w:rFonts w:ascii="Times New Roman" w:hAnsi="Times New Roman" w:cs="Times New Roman"/>
          <w:b/>
          <w:sz w:val="24"/>
          <w:szCs w:val="24"/>
        </w:rPr>
        <w:t>Описание объекта закупки (</w:t>
      </w:r>
      <w:r w:rsidR="0000139B" w:rsidRPr="0013039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Pr="00130391">
        <w:rPr>
          <w:rFonts w:ascii="Times New Roman" w:hAnsi="Times New Roman" w:cs="Times New Roman"/>
          <w:b/>
          <w:sz w:val="24"/>
          <w:szCs w:val="24"/>
        </w:rPr>
        <w:t>)</w:t>
      </w:r>
      <w:r w:rsidR="00663322" w:rsidRPr="00130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D51C85" w14:textId="1CB3E1F3" w:rsidR="00517A1E" w:rsidRPr="00130391" w:rsidRDefault="00155AE7" w:rsidP="00517A1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3039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</w:t>
      </w:r>
      <w:r w:rsidR="00663322" w:rsidRPr="0013039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риобретение офисной мебели</w:t>
      </w:r>
      <w:r w:rsidRPr="0013039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(стеллажи, стол)</w:t>
      </w:r>
      <w:r w:rsidR="00663322" w:rsidRPr="0013039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для нужд МБУ УК «Управление МКД» Талдомского городского округа Московской области  </w:t>
      </w:r>
    </w:p>
    <w:p w14:paraId="3BEFF3A1" w14:textId="77777777" w:rsidR="00517A1E" w:rsidRPr="00130391" w:rsidRDefault="00517A1E" w:rsidP="00517A1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DD5DF3C" w14:textId="77777777" w:rsidR="00517A1E" w:rsidRPr="00371CF7" w:rsidRDefault="00517A1E" w:rsidP="00517A1E">
      <w:pPr>
        <w:suppressAutoHyphens/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</w:t>
      </w:r>
      <w:r w:rsidRPr="001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МУНИЦИПАЛЬНОЕ БЮДЖЕТНОЕ УЧРЕЖДЕНИЕ УПРАВЛЯЮЩАЯ</w:t>
      </w:r>
      <w:r w:rsidRPr="0037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 "УПРАВЛЕНИЕ МНОГОКВАРТИРНЫМИ ДОМАМИ" ТАЛДОМСКОГО ГОРОДСКОГО ОКРУГА МОСКОВСКОЙ ОБЛАСТИ. </w:t>
      </w:r>
    </w:p>
    <w:p w14:paraId="7502D22B" w14:textId="77777777" w:rsidR="00517A1E" w:rsidRPr="00371CF7" w:rsidRDefault="00517A1E" w:rsidP="00517A1E">
      <w:pPr>
        <w:suppressAutoHyphens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66BFBA1" w14:textId="77777777" w:rsidR="00517A1E" w:rsidRPr="00371CF7" w:rsidRDefault="00517A1E" w:rsidP="00517A1E">
      <w:pPr>
        <w:suppressAutoHyphens/>
        <w:spacing w:after="0"/>
        <w:ind w:left="-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71CF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Место поставки:</w:t>
      </w:r>
      <w:r w:rsidRPr="00371C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Поставка продукции осуществляется транспортом Поставщика до  Заказчика:  </w:t>
      </w:r>
      <w:r w:rsidRPr="00371CF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МБУ УК "УПРАВЛЕНИЕ МКД" </w:t>
      </w:r>
      <w:r w:rsidRPr="00371C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Адрес: </w:t>
      </w:r>
      <w:r w:rsidRPr="00371CF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141900, Московская область, г. Талдом ул. </w:t>
      </w:r>
      <w:proofErr w:type="spellStart"/>
      <w:r w:rsidRPr="00371CF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Калязинская</w:t>
      </w:r>
      <w:proofErr w:type="spellEnd"/>
      <w:r w:rsidRPr="00371CF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, д.41</w:t>
      </w:r>
      <w:r w:rsidRPr="00371CF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</w:t>
      </w:r>
    </w:p>
    <w:p w14:paraId="4719C818" w14:textId="57A13610" w:rsidR="00517A1E" w:rsidRPr="00371CF7" w:rsidRDefault="00517A1E" w:rsidP="00517A1E">
      <w:pPr>
        <w:suppressAutoHyphens/>
        <w:spacing w:after="0"/>
        <w:ind w:left="-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71CF7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Контактна</w:t>
      </w:r>
      <w:bookmarkStart w:id="1" w:name="_GoBack"/>
      <w:bookmarkEnd w:id="1"/>
      <w:r w:rsidRPr="00371CF7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я информация о Заказчике:</w:t>
      </w:r>
    </w:p>
    <w:p w14:paraId="431E232D" w14:textId="77777777" w:rsidR="00517A1E" w:rsidRPr="00371CF7" w:rsidRDefault="00517A1E" w:rsidP="00517A1E">
      <w:pPr>
        <w:tabs>
          <w:tab w:val="left" w:pos="-284"/>
        </w:tabs>
        <w:spacing w:after="0"/>
        <w:ind w:left="-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71CF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Почтовый адрес: 141900, Московская область, г. Талдом ул. </w:t>
      </w:r>
      <w:proofErr w:type="spellStart"/>
      <w:r w:rsidRPr="00371CF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Калязинская</w:t>
      </w:r>
      <w:proofErr w:type="spellEnd"/>
      <w:r w:rsidRPr="00371CF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, д.41</w:t>
      </w:r>
    </w:p>
    <w:p w14:paraId="763842BF" w14:textId="77777777" w:rsidR="00517A1E" w:rsidRPr="00371CF7" w:rsidRDefault="00517A1E" w:rsidP="00517A1E">
      <w:pPr>
        <w:tabs>
          <w:tab w:val="left" w:pos="-284"/>
        </w:tabs>
        <w:spacing w:after="0"/>
        <w:ind w:left="-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71CF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Адрес электронной почты: mbumcd@yandex.ru</w:t>
      </w:r>
    </w:p>
    <w:p w14:paraId="67658B93" w14:textId="77777777" w:rsidR="00517A1E" w:rsidRPr="00371CF7" w:rsidRDefault="00517A1E" w:rsidP="00517A1E">
      <w:pPr>
        <w:tabs>
          <w:tab w:val="left" w:pos="-284"/>
        </w:tabs>
        <w:spacing w:after="0"/>
        <w:ind w:left="-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71CF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Тел./факс: 8 (496) 206-30-06</w:t>
      </w:r>
    </w:p>
    <w:p w14:paraId="300A5864" w14:textId="5FA5B9C3" w:rsidR="00663322" w:rsidRDefault="00517A1E" w:rsidP="00371CF7">
      <w:pPr>
        <w:tabs>
          <w:tab w:val="left" w:pos="-284"/>
        </w:tabs>
        <w:spacing w:after="0"/>
        <w:ind w:left="-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71CF7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Срок поставки товара:</w:t>
      </w:r>
      <w:r w:rsidRPr="00371CF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в соответствии с приложением № 2 к контракту.</w:t>
      </w:r>
    </w:p>
    <w:p w14:paraId="73D4461A" w14:textId="687CDD9C" w:rsidR="00371CF7" w:rsidRPr="00371CF7" w:rsidRDefault="00371CF7" w:rsidP="00371CF7">
      <w:pPr>
        <w:tabs>
          <w:tab w:val="left" w:pos="-284"/>
        </w:tabs>
        <w:spacing w:after="0"/>
        <w:ind w:left="-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Спецификация:</w:t>
      </w:r>
    </w:p>
    <w:tbl>
      <w:tblPr>
        <w:tblStyle w:val="a3"/>
        <w:tblW w:w="99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7258"/>
        <w:gridCol w:w="879"/>
      </w:tblGrid>
      <w:tr w:rsidR="0000139B" w:rsidRPr="00371CF7" w14:paraId="3E8568A7" w14:textId="77777777" w:rsidTr="004D3830">
        <w:tc>
          <w:tcPr>
            <w:tcW w:w="567" w:type="dxa"/>
          </w:tcPr>
          <w:p w14:paraId="2FA848FE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14:paraId="6604F8C9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58" w:type="dxa"/>
          </w:tcPr>
          <w:p w14:paraId="29DA5F9A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 с диапазонами</w:t>
            </w:r>
          </w:p>
        </w:tc>
        <w:tc>
          <w:tcPr>
            <w:tcW w:w="879" w:type="dxa"/>
          </w:tcPr>
          <w:p w14:paraId="399259A2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b/>
                <w:sz w:val="24"/>
                <w:szCs w:val="24"/>
              </w:rPr>
              <w:t>Кол-во, шт.</w:t>
            </w:r>
          </w:p>
        </w:tc>
      </w:tr>
      <w:tr w:rsidR="0000139B" w:rsidRPr="00371CF7" w14:paraId="066F78D3" w14:textId="77777777" w:rsidTr="004D3830">
        <w:tc>
          <w:tcPr>
            <w:tcW w:w="567" w:type="dxa"/>
          </w:tcPr>
          <w:p w14:paraId="7A73A728" w14:textId="5D6A7261" w:rsidR="0000139B" w:rsidRPr="00371CF7" w:rsidRDefault="00EA127C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1E0B460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Офисная мебель для персонала Стеллаж широкий высокий Аргентум НТ-580 Лиственница 800x445x2050</w:t>
            </w:r>
          </w:p>
        </w:tc>
        <w:tc>
          <w:tcPr>
            <w:tcW w:w="7258" w:type="dxa"/>
          </w:tcPr>
          <w:p w14:paraId="6BF7F50D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Размеры (</w:t>
            </w:r>
            <w:proofErr w:type="spellStart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), мм: не менее 790x435x2040 и не более 810х455х2060</w:t>
            </w:r>
          </w:p>
          <w:p w14:paraId="2280E2C5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Цвет: Лиственница</w:t>
            </w:r>
          </w:p>
          <w:p w14:paraId="45885A89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Стеллаж состоит из топа, дна, боковых стенок, задней стенки и полок. </w:t>
            </w:r>
          </w:p>
          <w:p w14:paraId="1B0611BD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полок, </w:t>
            </w:r>
            <w:proofErr w:type="spellStart"/>
            <w:proofErr w:type="gramStart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: 4</w:t>
            </w:r>
          </w:p>
          <w:p w14:paraId="52E33C93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Полки разделяют пространство шкафа на пять ниш по высоте.</w:t>
            </w:r>
          </w:p>
          <w:p w14:paraId="7297C717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Материал топа и дна – ЛДСП, мм: не менее 25</w:t>
            </w:r>
          </w:p>
          <w:p w14:paraId="43BDA894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Материал боковых стенок, полок  - ЛДСП, мм: не менее 16</w:t>
            </w:r>
          </w:p>
          <w:p w14:paraId="5DF90CE8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задней стенки – ХДФ в цвет изделия. </w:t>
            </w:r>
          </w:p>
          <w:p w14:paraId="367103A3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кромки топа и дна спереди – </w:t>
            </w:r>
            <w:r w:rsidRPr="00371C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</w:t>
            </w: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, мм: не менее 2</w:t>
            </w:r>
          </w:p>
          <w:p w14:paraId="28A55883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кромки остальных срезов – </w:t>
            </w:r>
            <w:r w:rsidRPr="00371C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</w:t>
            </w: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, мм: не менее 0,6</w:t>
            </w:r>
          </w:p>
          <w:p w14:paraId="6A415A53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Опоры</w:t>
            </w:r>
            <w:proofErr w:type="gramEnd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регулируемые по высоте. Высота опор, </w:t>
            </w:r>
            <w:proofErr w:type="gramStart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50 </w:t>
            </w:r>
          </w:p>
          <w:p w14:paraId="68331FF4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Цвет опор: матовый хром</w:t>
            </w:r>
          </w:p>
        </w:tc>
        <w:tc>
          <w:tcPr>
            <w:tcW w:w="879" w:type="dxa"/>
          </w:tcPr>
          <w:p w14:paraId="0C5DD2DF" w14:textId="10B7A2AC" w:rsidR="0000139B" w:rsidRPr="00371CF7" w:rsidRDefault="00EA127C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0139B" w:rsidRPr="00371CF7" w14:paraId="79BD8B1B" w14:textId="77777777" w:rsidTr="004D3830">
        <w:tc>
          <w:tcPr>
            <w:tcW w:w="567" w:type="dxa"/>
          </w:tcPr>
          <w:p w14:paraId="5391F302" w14:textId="01C2C652" w:rsidR="0000139B" w:rsidRPr="00371CF7" w:rsidRDefault="00EA127C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124663A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Офисная мебель для персонала </w:t>
            </w:r>
            <w:r w:rsidRPr="00371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 письменный Аргентум НТ-140 Лиственница 1400x730x750</w:t>
            </w:r>
          </w:p>
        </w:tc>
        <w:tc>
          <w:tcPr>
            <w:tcW w:w="7258" w:type="dxa"/>
          </w:tcPr>
          <w:p w14:paraId="6ECCA5E2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Размеры (</w:t>
            </w:r>
            <w:proofErr w:type="spellStart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), мм: не менее  1390x720x740 и не более 1410х740х760</w:t>
            </w:r>
          </w:p>
          <w:p w14:paraId="3C04CBB5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Цвет: Лиственница</w:t>
            </w:r>
          </w:p>
          <w:p w14:paraId="1F07BB4B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Стол состоит из столешницы, боковых стенок и фронтального </w:t>
            </w:r>
            <w:r w:rsidRPr="00371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экрана.</w:t>
            </w:r>
          </w:p>
          <w:p w14:paraId="06A8EC3D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Столешница приподнята над боковыми опорами и фронтальным экраном за счет </w:t>
            </w:r>
            <w:proofErr w:type="spellStart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проставок</w:t>
            </w:r>
            <w:proofErr w:type="spellEnd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. Цвет </w:t>
            </w:r>
            <w:proofErr w:type="spellStart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проставок</w:t>
            </w:r>
            <w:proofErr w:type="spellEnd"/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: матовый хром.</w:t>
            </w:r>
          </w:p>
          <w:p w14:paraId="197B9849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Материал столешницы, боковых стенок, фронтального экрана - ЛДСП, мм: не менее 25</w:t>
            </w:r>
          </w:p>
          <w:p w14:paraId="358DDDDF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кромки  - </w:t>
            </w:r>
            <w:r w:rsidRPr="00371C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</w:t>
            </w: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>, мм: не менее 2</w:t>
            </w:r>
          </w:p>
          <w:p w14:paraId="1E857414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t xml:space="preserve">Опоры: регулируемые по высоте. </w:t>
            </w:r>
          </w:p>
          <w:p w14:paraId="00C2E25C" w14:textId="77777777" w:rsidR="0000139B" w:rsidRPr="00371CF7" w:rsidRDefault="0000139B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14:paraId="4F7294A6" w14:textId="42B84A33" w:rsidR="0000139B" w:rsidRPr="00371CF7" w:rsidRDefault="00EA127C" w:rsidP="004D3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bookmarkEnd w:id="0"/>
    </w:tbl>
    <w:p w14:paraId="64A1F2B0" w14:textId="77777777" w:rsidR="00E420F7" w:rsidRPr="00371CF7" w:rsidRDefault="00E420F7" w:rsidP="000013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A524ED" w14:textId="5D27EC6B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CF7">
        <w:rPr>
          <w:rFonts w:ascii="Times New Roman" w:hAnsi="Times New Roman" w:cs="Times New Roman"/>
          <w:b/>
          <w:sz w:val="24"/>
          <w:szCs w:val="24"/>
        </w:rPr>
        <w:t xml:space="preserve">Требования по поставке товара: </w:t>
      </w:r>
    </w:p>
    <w:p w14:paraId="41865FA8" w14:textId="5B8A433E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CF7">
        <w:rPr>
          <w:rFonts w:ascii="Times New Roman" w:hAnsi="Times New Roman" w:cs="Times New Roman"/>
          <w:sz w:val="24"/>
          <w:szCs w:val="24"/>
        </w:rPr>
        <w:t xml:space="preserve">Поставщик обязан осуществить поставку товара Заказчику, согласно </w:t>
      </w:r>
      <w:r>
        <w:rPr>
          <w:rFonts w:ascii="Times New Roman" w:hAnsi="Times New Roman" w:cs="Times New Roman"/>
          <w:sz w:val="24"/>
          <w:szCs w:val="24"/>
        </w:rPr>
        <w:t>спецификации</w:t>
      </w:r>
      <w:r w:rsidRPr="00371CF7">
        <w:rPr>
          <w:rFonts w:ascii="Times New Roman" w:hAnsi="Times New Roman" w:cs="Times New Roman"/>
          <w:sz w:val="24"/>
          <w:szCs w:val="24"/>
        </w:rPr>
        <w:t>, в том числе оказание сопутствующих услуг.</w:t>
      </w:r>
    </w:p>
    <w:p w14:paraId="5B10756A" w14:textId="77777777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7544FE" w14:textId="0EE40BAB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CF7">
        <w:rPr>
          <w:rFonts w:ascii="Times New Roman" w:hAnsi="Times New Roman" w:cs="Times New Roman"/>
          <w:b/>
          <w:sz w:val="24"/>
          <w:szCs w:val="24"/>
        </w:rPr>
        <w:t xml:space="preserve">Гарантийные обязательства: </w:t>
      </w:r>
    </w:p>
    <w:p w14:paraId="2AE483D0" w14:textId="77777777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CF7">
        <w:rPr>
          <w:rFonts w:ascii="Times New Roman" w:hAnsi="Times New Roman" w:cs="Times New Roman"/>
          <w:sz w:val="24"/>
          <w:szCs w:val="24"/>
        </w:rPr>
        <w:t>Гарантийный срок на поставляемый Товар, в том числе на сопутствующие поставке Товара, должен составлять не менее 24 (двадцати четырех) месяцев с даты подписания Заказчиком Акт (</w:t>
      </w:r>
      <w:proofErr w:type="gramStart"/>
      <w:r w:rsidRPr="00371CF7">
        <w:rPr>
          <w:rFonts w:ascii="Times New Roman" w:hAnsi="Times New Roman" w:cs="Times New Roman"/>
          <w:sz w:val="24"/>
          <w:szCs w:val="24"/>
        </w:rPr>
        <w:t>ДОП</w:t>
      </w:r>
      <w:proofErr w:type="gramEnd"/>
      <w:r w:rsidRPr="00371CF7">
        <w:rPr>
          <w:rFonts w:ascii="Times New Roman" w:hAnsi="Times New Roman" w:cs="Times New Roman"/>
          <w:sz w:val="24"/>
          <w:szCs w:val="24"/>
        </w:rPr>
        <w:t xml:space="preserve">), формат УПД, утвержденный приказом ФНС России. </w:t>
      </w:r>
    </w:p>
    <w:p w14:paraId="1BA19D9A" w14:textId="77777777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27EB06" w14:textId="443B7794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CF7">
        <w:rPr>
          <w:rFonts w:ascii="Times New Roman" w:hAnsi="Times New Roman" w:cs="Times New Roman"/>
          <w:sz w:val="24"/>
          <w:szCs w:val="24"/>
        </w:rPr>
        <w:t>Наличие гарантии качества удостоверяется выдачей Поставщиком гарантийного талона (сертификата) или проставлением соответствующей записи на маркировочном ярлыке поставленного Товара.</w:t>
      </w:r>
    </w:p>
    <w:p w14:paraId="707002FE" w14:textId="2DD7870F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CF7">
        <w:rPr>
          <w:rFonts w:ascii="Times New Roman" w:hAnsi="Times New Roman" w:cs="Times New Roman"/>
          <w:sz w:val="24"/>
          <w:szCs w:val="24"/>
        </w:rPr>
        <w:t>В гарантийный период Поставщик обязан обеспечить:</w:t>
      </w:r>
    </w:p>
    <w:p w14:paraId="78D00F3B" w14:textId="142FC4DC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CF7">
        <w:rPr>
          <w:rFonts w:ascii="Times New Roman" w:hAnsi="Times New Roman" w:cs="Times New Roman"/>
          <w:sz w:val="24"/>
          <w:szCs w:val="24"/>
        </w:rPr>
        <w:t>- гарантированное восстановление работоспособности Товара или его замены в течение 5 (пяти) рабочих дней с момента поступления уведомления Заказчика о выявленных недостатках Товара. В случае необходимости замены Товара Поставщик обязан за свой счет предоставить эквивалентный Товар с аналогичными характеристиками или улучшенными техническими характеристиками, а также осуществлять сборку и монтаж Товара в случае, если это предусмотрено технической документацией на Товар.</w:t>
      </w:r>
    </w:p>
    <w:p w14:paraId="49E1C8FC" w14:textId="66EB00E5" w:rsidR="00371CF7" w:rsidRPr="00371CF7" w:rsidRDefault="00371CF7" w:rsidP="00371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и срок поставки товара </w:t>
      </w:r>
    </w:p>
    <w:p w14:paraId="75E84768" w14:textId="4012BCF7" w:rsidR="00371CF7" w:rsidRPr="00371CF7" w:rsidRDefault="00371CF7" w:rsidP="00371CF7">
      <w:pPr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 товара: в соответствии с приложением 2 к контракту. Поставка товара производится по предварительному согласованию с Заказчиком. Поставщик обязан известить Заказчика о точном времени и дате поставки (передачи) товара по электронной почте или письменным уведомлением не менее чем за 2 (два) рабочих дня до даты передачи товара.</w:t>
      </w:r>
    </w:p>
    <w:p w14:paraId="6B08609B" w14:textId="72BDD5ED" w:rsidR="00371CF7" w:rsidRPr="00371CF7" w:rsidRDefault="00371CF7" w:rsidP="00371CF7">
      <w:pPr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71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опутствующие услуги</w:t>
      </w:r>
    </w:p>
    <w:p w14:paraId="3B6F1604" w14:textId="77777777" w:rsidR="00371CF7" w:rsidRPr="00371CF7" w:rsidRDefault="00371CF7" w:rsidP="00371CF7">
      <w:pPr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сроки указанные в соответствии с приложением 2 к контракту также входит следующие сопутствующие услуги:</w:t>
      </w:r>
    </w:p>
    <w:p w14:paraId="292D7EB6" w14:textId="29E837E2" w:rsidR="00371CF7" w:rsidRPr="00371CF7" w:rsidRDefault="00371CF7" w:rsidP="00371CF7">
      <w:pPr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погрузочно-разгрузочные работы, включая подъем поставляемого Товара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r w:rsidRPr="0037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этаж;</w:t>
      </w:r>
    </w:p>
    <w:p w14:paraId="4CB49F02" w14:textId="4844FBA0" w:rsidR="00371CF7" w:rsidRPr="00371CF7" w:rsidRDefault="00371CF7" w:rsidP="00371CF7">
      <w:pPr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сборка мебели;</w:t>
      </w:r>
    </w:p>
    <w:p w14:paraId="58CF48AD" w14:textId="46A7CDC0" w:rsidR="00371CF7" w:rsidRDefault="00371CF7" w:rsidP="00371CF7">
      <w:pPr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расстановка поставляемог</w:t>
      </w:r>
      <w:r w:rsidR="00130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Товара в помещениях Заказчика</w:t>
      </w:r>
    </w:p>
    <w:p w14:paraId="2E8D22C8" w14:textId="6ED5978F" w:rsidR="00130391" w:rsidRPr="00371CF7" w:rsidRDefault="00130391" w:rsidP="00371CF7">
      <w:pPr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вывоз мусора.</w:t>
      </w:r>
    </w:p>
    <w:p w14:paraId="371DC9DE" w14:textId="1A81A8B3" w:rsidR="00371CF7" w:rsidRPr="00371CF7" w:rsidRDefault="00371CF7" w:rsidP="00371CF7">
      <w:pPr>
        <w:spacing w:after="160"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Требования к безопасности товара.</w:t>
      </w:r>
    </w:p>
    <w:p w14:paraId="0CD607EB" w14:textId="7C4D8AC2" w:rsidR="00371CF7" w:rsidRPr="00371CF7" w:rsidRDefault="00371CF7" w:rsidP="00371CF7">
      <w:pPr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Весь Товар должен быть новым, не бывшим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14:paraId="09FA73AD" w14:textId="6F6673E3" w:rsidR="00371CF7" w:rsidRPr="00371CF7" w:rsidRDefault="00371CF7" w:rsidP="00371CF7">
      <w:pPr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Товар должен отвечать требованиям качества, безопасности жизни и здоровья, охраны окружающей среды (санитарным нормам и правилам, государственным стандартам), а также требованиям сертификации, безопасности, лицензирования, если такие требования предъявляются к соответствующим Товарам законодательством Российской Федерации. </w:t>
      </w:r>
    </w:p>
    <w:p w14:paraId="68347B41" w14:textId="43F9EB00" w:rsidR="00371CF7" w:rsidRPr="00371CF7" w:rsidRDefault="00371CF7" w:rsidP="00371C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E4358"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Товаров требованиям безопасности подлежит обязательному подтверждению в порядке, предусмотренном законодательством Российской Федерации, в соответствии с требованиями акта, указанного в пункте настоящего Технического задания. Соответствие качества и безопасности Товара должно быть подтверждено следующими документами:</w:t>
      </w:r>
    </w:p>
    <w:p w14:paraId="40694A6C" w14:textId="77777777" w:rsidR="00371CF7" w:rsidRPr="00371CF7" w:rsidRDefault="00371CF7" w:rsidP="00371CF7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2E4358"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сертификатом соответствия и/или декларацией о соответствии;</w:t>
      </w:r>
    </w:p>
    <w:p w14:paraId="2258FAF6" w14:textId="77777777" w:rsidR="00371CF7" w:rsidRPr="00371CF7" w:rsidRDefault="00371CF7" w:rsidP="00371CF7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2E4358"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гарантийным талоном (сертификатом) качества производителя Товара;</w:t>
      </w:r>
    </w:p>
    <w:p w14:paraId="4AA06E28" w14:textId="77777777" w:rsidR="00371CF7" w:rsidRPr="00371CF7" w:rsidRDefault="00371CF7" w:rsidP="00371CF7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2E4358"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сертификатом пожарной безопасности (при необходимости).</w:t>
      </w:r>
    </w:p>
    <w:p w14:paraId="07AED69E" w14:textId="1D1CE827" w:rsidR="00371CF7" w:rsidRPr="00371CF7" w:rsidRDefault="00371CF7" w:rsidP="00371CF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E4358"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Поставляемый Товар при обычных условиях его использования, хранения и транспортировки должен быть экологически чистым, безопасен для жизни, здоровья человека, окружающей среды, а также не должен причинять вред имуществу Заказчика</w:t>
      </w:r>
    </w:p>
    <w:p w14:paraId="596C15F5" w14:textId="16C0D02D" w:rsidR="00371CF7" w:rsidRPr="00371CF7" w:rsidRDefault="00371CF7" w:rsidP="00371CF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сопроводительной документации на Товар, на этикетке, маркировкой или иным способом должны быть указаны специальные правила, если для безопасности использования Товара, его хранения, транспортировки и утилизации их необходимо соблюдать.</w:t>
      </w:r>
    </w:p>
    <w:p w14:paraId="22933870" w14:textId="77777777" w:rsidR="00371CF7" w:rsidRPr="00371CF7" w:rsidRDefault="00371CF7" w:rsidP="00371CF7">
      <w:pPr>
        <w:tabs>
          <w:tab w:val="left" w:pos="567"/>
        </w:tabs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371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Поставляемый Товар должен быть новым, не бывшим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иметь сертификаты, соответствовать стандартам и техническим условиям заводов-изготовителей, в случае их обязательной сертификации в соответствии с законодательством Российской Федерации. </w:t>
      </w:r>
      <w:proofErr w:type="gramEnd"/>
    </w:p>
    <w:p w14:paraId="04E8F1C4" w14:textId="3CDEAA24" w:rsidR="00371CF7" w:rsidRPr="00371CF7" w:rsidRDefault="00371CF7" w:rsidP="00371CF7">
      <w:pPr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color w:val="000000"/>
          <w:sz w:val="24"/>
          <w:szCs w:val="24"/>
        </w:rPr>
        <w:t>Товар должен сопровождаться соответствующими сертификатами, выданными в соответствии с законодательством Российской Федерации.</w:t>
      </w:r>
    </w:p>
    <w:p w14:paraId="778F8DD8" w14:textId="59E66AF1" w:rsidR="00371CF7" w:rsidRPr="00371CF7" w:rsidRDefault="00371CF7" w:rsidP="00371CF7">
      <w:pPr>
        <w:spacing w:after="160"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Требования к используемым материалам и оборудованию </w:t>
      </w:r>
    </w:p>
    <w:p w14:paraId="594186A9" w14:textId="767FEF7B" w:rsidR="00371CF7" w:rsidRPr="00371CF7" w:rsidRDefault="00371CF7" w:rsidP="00371CF7">
      <w:pPr>
        <w:tabs>
          <w:tab w:val="left" w:pos="1134"/>
        </w:tabs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color w:val="000000"/>
          <w:sz w:val="24"/>
          <w:szCs w:val="24"/>
        </w:rPr>
        <w:t>Товар должен поставляться в таре и упаковке, соответствующей государственным стандартам, техническим условиям. Поставляемый Товар по качеству и комплектности должен соответствовать стандарту образцов, описаний, технических характеристик.</w:t>
      </w:r>
    </w:p>
    <w:p w14:paraId="41D7F083" w14:textId="730B30A6" w:rsidR="00371CF7" w:rsidRPr="00371CF7" w:rsidRDefault="00371CF7" w:rsidP="00371CF7">
      <w:pPr>
        <w:tabs>
          <w:tab w:val="left" w:pos="1134"/>
        </w:tabs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color w:val="000000"/>
          <w:sz w:val="24"/>
          <w:szCs w:val="24"/>
        </w:rPr>
        <w:t>Упаковка, порядок погрузки-разгрузки и транспортировки должны исключать возможность механических повреждений поставляемой продукции.</w:t>
      </w:r>
    </w:p>
    <w:p w14:paraId="1432B9BE" w14:textId="248739B7" w:rsidR="00371CF7" w:rsidRPr="00371CF7" w:rsidRDefault="00371CF7" w:rsidP="00371CF7">
      <w:pPr>
        <w:tabs>
          <w:tab w:val="left" w:pos="1134"/>
        </w:tabs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1CF7">
        <w:rPr>
          <w:rFonts w:ascii="Times New Roman" w:eastAsia="Calibri" w:hAnsi="Times New Roman" w:cs="Times New Roman"/>
          <w:color w:val="000000"/>
          <w:sz w:val="24"/>
          <w:szCs w:val="24"/>
        </w:rPr>
        <w:t>При приемке проверяются объемы и номенклатура продукции.</w:t>
      </w:r>
    </w:p>
    <w:p w14:paraId="079FE5B2" w14:textId="77777777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3C3CD8" w14:textId="77777777" w:rsidR="00371CF7" w:rsidRPr="00371CF7" w:rsidRDefault="00371CF7" w:rsidP="00371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71CF7" w:rsidRPr="00371CF7" w:rsidSect="004A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44BDB"/>
    <w:multiLevelType w:val="hybridMultilevel"/>
    <w:tmpl w:val="4CA6D19C"/>
    <w:lvl w:ilvl="0" w:tplc="DB80549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SimSu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D6"/>
    <w:rsid w:val="00000F70"/>
    <w:rsid w:val="0000139B"/>
    <w:rsid w:val="00130391"/>
    <w:rsid w:val="00155AE7"/>
    <w:rsid w:val="00371CF7"/>
    <w:rsid w:val="004D3830"/>
    <w:rsid w:val="00517A1E"/>
    <w:rsid w:val="006326D6"/>
    <w:rsid w:val="00655BC1"/>
    <w:rsid w:val="00663322"/>
    <w:rsid w:val="008F11EA"/>
    <w:rsid w:val="009E0CF4"/>
    <w:rsid w:val="00E420F7"/>
    <w:rsid w:val="00EA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C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0013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0013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Ковылина</dc:creator>
  <cp:lastModifiedBy>CBR_3PC</cp:lastModifiedBy>
  <cp:revision>5</cp:revision>
  <dcterms:created xsi:type="dcterms:W3CDTF">2025-06-19T08:10:00Z</dcterms:created>
  <dcterms:modified xsi:type="dcterms:W3CDTF">2025-06-19T14:51:00Z</dcterms:modified>
</cp:coreProperties>
</file>