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6278C3" w14:textId="3C95A730" w:rsidR="00C6257F" w:rsidRDefault="00C6257F" w:rsidP="00C6257F">
      <w:pPr>
        <w:widowControl w:val="0"/>
        <w:suppressAutoHyphens w:val="0"/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0" w:name="_GoBack"/>
      <w:r w:rsidRPr="00C6257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Приложение № </w:t>
      </w:r>
      <w:r w:rsidR="00DC5814">
        <w:rPr>
          <w:rFonts w:ascii="Times New Roman" w:eastAsia="Calibri" w:hAnsi="Times New Roman" w:cs="Times New Roman"/>
          <w:sz w:val="24"/>
          <w:szCs w:val="24"/>
          <w:lang w:eastAsia="en-US"/>
        </w:rPr>
        <w:t>2</w:t>
      </w:r>
      <w:r w:rsidRPr="00C6257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</w:t>
      </w:r>
    </w:p>
    <w:p w14:paraId="783D06F5" w14:textId="0721FFE4" w:rsidR="00C6257F" w:rsidRPr="00C6257F" w:rsidRDefault="00C6257F" w:rsidP="00C6257F">
      <w:pPr>
        <w:widowControl w:val="0"/>
        <w:suppressAutoHyphens w:val="0"/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6257F">
        <w:rPr>
          <w:rFonts w:ascii="Times New Roman" w:eastAsia="Calibri" w:hAnsi="Times New Roman" w:cs="Times New Roman"/>
          <w:sz w:val="24"/>
          <w:szCs w:val="24"/>
          <w:lang w:eastAsia="en-US"/>
        </w:rPr>
        <w:t>к документации</w:t>
      </w:r>
    </w:p>
    <w:bookmarkEnd w:id="0"/>
    <w:p w14:paraId="498F777D" w14:textId="77777777" w:rsidR="00C6257F" w:rsidRDefault="00C6257F" w:rsidP="008F5CDF">
      <w:pPr>
        <w:widowControl w:val="0"/>
        <w:suppressAutoHyphens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39BF4793" w14:textId="5840D09A" w:rsidR="00275F5D" w:rsidRDefault="000C5CA5" w:rsidP="008F5CDF">
      <w:pPr>
        <w:widowControl w:val="0"/>
        <w:suppressAutoHyphens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75F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Техническое задание </w:t>
      </w:r>
    </w:p>
    <w:p w14:paraId="627761DE" w14:textId="2AF97B42" w:rsidR="008F5CDF" w:rsidRPr="00275F5D" w:rsidRDefault="000C5CA5" w:rsidP="008F5CDF">
      <w:pPr>
        <w:widowControl w:val="0"/>
        <w:suppressAutoHyphens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75F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 проведение з</w:t>
      </w:r>
      <w:r w:rsidR="00C16B7D" w:rsidRPr="00275F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акупочной процедуры </w:t>
      </w:r>
      <w:r w:rsidR="00275F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«Приобретение офисной</w:t>
      </w:r>
      <w:r w:rsidR="00C16B7D" w:rsidRPr="00275F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мебели для нужд</w:t>
      </w:r>
      <w:r w:rsidR="008F5CDF" w:rsidRPr="00275F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="007601AC" w:rsidRPr="00275F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ПАО «ТНС энерго </w:t>
      </w:r>
      <w:r w:rsidR="00DD276D" w:rsidRPr="00275F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Воронеж</w:t>
      </w:r>
      <w:r w:rsidR="007601AC" w:rsidRPr="00275F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»</w:t>
      </w:r>
    </w:p>
    <w:p w14:paraId="18F2684E" w14:textId="77777777" w:rsidR="008F5CDF" w:rsidRDefault="008F5CDF" w:rsidP="008F5CDF">
      <w:pPr>
        <w:widowControl w:val="0"/>
        <w:suppressAutoHyphens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129"/>
        <w:gridCol w:w="4394"/>
        <w:gridCol w:w="6662"/>
        <w:gridCol w:w="851"/>
        <w:gridCol w:w="992"/>
      </w:tblGrid>
      <w:tr w:rsidR="000C5CA5" w14:paraId="647E94AB" w14:textId="77777777" w:rsidTr="00275F5D">
        <w:trPr>
          <w:trHeight w:val="66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825F8" w14:textId="77777777" w:rsidR="000C5CA5" w:rsidRPr="00275F5D" w:rsidRDefault="000C5CA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№ п/п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56653" w14:textId="77777777" w:rsidR="000C5CA5" w:rsidRPr="00275F5D" w:rsidRDefault="000C5CA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33FB7" w14:textId="77777777" w:rsidR="000C5CA5" w:rsidRPr="00275F5D" w:rsidRDefault="000C5CA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Внешний вид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026D9" w14:textId="77777777" w:rsidR="000C5CA5" w:rsidRPr="00275F5D" w:rsidRDefault="000C5CA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Характеристики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F24BB" w14:textId="77777777" w:rsidR="000C5CA5" w:rsidRPr="00275F5D" w:rsidRDefault="000C5CA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en-US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0E1DD" w14:textId="77777777" w:rsidR="000C5CA5" w:rsidRPr="00275F5D" w:rsidRDefault="000C5CA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en-US"/>
              </w:rPr>
              <w:t>Кол-во в ед. изм.</w:t>
            </w:r>
          </w:p>
        </w:tc>
      </w:tr>
      <w:tr w:rsidR="007601AC" w14:paraId="7EFF2A56" w14:textId="77777777" w:rsidTr="00275F5D">
        <w:trPr>
          <w:trHeight w:val="268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71A51AA" w14:textId="77777777" w:rsidR="007601AC" w:rsidRPr="00275F5D" w:rsidRDefault="007601AC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321F89" w14:textId="77777777" w:rsidR="007601AC" w:rsidRPr="00275F5D" w:rsidRDefault="007601AC" w:rsidP="008F5CDF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75F5D">
              <w:rPr>
                <w:rFonts w:ascii="Times New Roman" w:hAnsi="Times New Roman" w:cs="Times New Roman"/>
                <w:color w:val="000000"/>
              </w:rPr>
              <w:t xml:space="preserve">Стол письменный "Монолит", 1400х700х750 мм, цвет орех </w:t>
            </w:r>
            <w:proofErr w:type="spellStart"/>
            <w:r w:rsidRPr="00275F5D">
              <w:rPr>
                <w:rFonts w:ascii="Times New Roman" w:hAnsi="Times New Roman" w:cs="Times New Roman"/>
                <w:color w:val="000000"/>
              </w:rPr>
              <w:t>гварнери</w:t>
            </w:r>
            <w:proofErr w:type="spellEnd"/>
            <w:r w:rsidRPr="00275F5D">
              <w:rPr>
                <w:rFonts w:ascii="Times New Roman" w:hAnsi="Times New Roman" w:cs="Times New Roman"/>
                <w:color w:val="000000"/>
              </w:rPr>
              <w:t>, СМ2.3</w:t>
            </w:r>
          </w:p>
          <w:p w14:paraId="77BBE17D" w14:textId="77777777" w:rsidR="007601AC" w:rsidRPr="00275F5D" w:rsidRDefault="007601AC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565014" w14:textId="085D077E" w:rsidR="007601AC" w:rsidRPr="00275F5D" w:rsidRDefault="007601AC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hAnsi="Times New Roman" w:cs="Times New Roman"/>
                <w:noProof/>
                <w:lang w:eastAsia="ru-RU"/>
                <w14:ligatures w14:val="standardContextual"/>
              </w:rPr>
              <w:drawing>
                <wp:inline distT="0" distB="0" distL="0" distR="0" wp14:anchorId="54AB58E5" wp14:editId="4C7E2C3F">
                  <wp:extent cx="1569720" cy="1508760"/>
                  <wp:effectExtent l="0" t="0" r="0" b="0"/>
                  <wp:docPr id="1036" name="Picture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311D7F7-CDD6-F553-4975-64DE556FDBB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6" name="Picture 1">
                            <a:extLst>
                              <a:ext uri="{FF2B5EF4-FFF2-40B4-BE49-F238E27FC236}">
                                <a16:creationId xmlns:a16="http://schemas.microsoft.com/office/drawing/2014/main" id="{5311D7F7-CDD6-F553-4975-64DE556FDBB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9720" cy="1508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43C46D" w14:textId="77777777" w:rsidR="007601AC" w:rsidRPr="00275F5D" w:rsidRDefault="007601AC" w:rsidP="00BA699F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Крышка стола - ЛДСП 22 мм, кромка - ПВХ 2 мм.</w:t>
            </w:r>
          </w:p>
          <w:p w14:paraId="3ED35773" w14:textId="77777777" w:rsidR="007601AC" w:rsidRPr="00275F5D" w:rsidRDefault="007601AC" w:rsidP="00BA699F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Опоры и царга - ЛДСП 16 мм, кромка - ПВХ 0,5 мм.</w:t>
            </w:r>
          </w:p>
          <w:p w14:paraId="4CCEA60D" w14:textId="77777777" w:rsidR="007601AC" w:rsidRPr="00275F5D" w:rsidRDefault="007601AC" w:rsidP="00BA699F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Регулируемые опоры.</w:t>
            </w:r>
          </w:p>
          <w:p w14:paraId="2EC5214E" w14:textId="77777777" w:rsidR="007601AC" w:rsidRPr="00275F5D" w:rsidRDefault="007601AC" w:rsidP="00BA699F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Поставляется в разобранном виде.</w:t>
            </w:r>
          </w:p>
          <w:p w14:paraId="5B9B8C58" w14:textId="77777777" w:rsidR="007601AC" w:rsidRPr="00275F5D" w:rsidRDefault="007601AC" w:rsidP="00BA699F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В комплект входит крепеж и инструкция по сборке.</w:t>
            </w:r>
          </w:p>
          <w:p w14:paraId="7963F218" w14:textId="77777777" w:rsidR="007601AC" w:rsidRPr="00275F5D" w:rsidRDefault="007601AC" w:rsidP="00BA699F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 xml:space="preserve">Цвет - орех </w:t>
            </w:r>
            <w:proofErr w:type="spellStart"/>
            <w:r w:rsidRPr="00275F5D">
              <w:rPr>
                <w:rFonts w:ascii="Times New Roman" w:eastAsia="Calibri" w:hAnsi="Times New Roman" w:cs="Times New Roman"/>
                <w:lang w:eastAsia="ru-RU"/>
              </w:rPr>
              <w:t>гварнери</w:t>
            </w:r>
            <w:proofErr w:type="spellEnd"/>
            <w:r w:rsidRPr="00275F5D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14:paraId="6D4AEF8C" w14:textId="0A4B72AA" w:rsidR="007601AC" w:rsidRPr="00275F5D" w:rsidRDefault="007601AC" w:rsidP="00BA699F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Размер (</w:t>
            </w:r>
            <w:proofErr w:type="spellStart"/>
            <w:r w:rsidRPr="00275F5D">
              <w:rPr>
                <w:rFonts w:ascii="Times New Roman" w:eastAsia="Calibri" w:hAnsi="Times New Roman" w:cs="Times New Roman"/>
                <w:lang w:eastAsia="ru-RU"/>
              </w:rPr>
              <w:t>ШхГхВ</w:t>
            </w:r>
            <w:proofErr w:type="spellEnd"/>
            <w:r w:rsidRPr="00275F5D">
              <w:rPr>
                <w:rFonts w:ascii="Times New Roman" w:eastAsia="Calibri" w:hAnsi="Times New Roman" w:cs="Times New Roman"/>
                <w:lang w:eastAsia="ru-RU"/>
              </w:rPr>
              <w:t>) - 1400х700х750 мм.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D4B75B" w14:textId="5188FE1B" w:rsidR="007601AC" w:rsidRPr="00275F5D" w:rsidRDefault="007601AC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8B14AB" w14:textId="69F38723" w:rsidR="007601AC" w:rsidRPr="00275F5D" w:rsidRDefault="007601AC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41</w:t>
            </w:r>
          </w:p>
        </w:tc>
      </w:tr>
      <w:tr w:rsidR="00403E3C" w14:paraId="7F4E1776" w14:textId="77777777" w:rsidTr="00275F5D">
        <w:trPr>
          <w:trHeight w:val="395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E082D64" w14:textId="77777777" w:rsidR="00403E3C" w:rsidRPr="00275F5D" w:rsidRDefault="00403E3C" w:rsidP="0015059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096235" w14:textId="77777777" w:rsidR="00403E3C" w:rsidRPr="00275F5D" w:rsidRDefault="00403E3C" w:rsidP="0015059E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75F5D">
              <w:rPr>
                <w:rFonts w:ascii="Times New Roman" w:hAnsi="Times New Roman" w:cs="Times New Roman"/>
                <w:color w:val="000000"/>
              </w:rPr>
              <w:t xml:space="preserve">Тумба подкатная "Монолит", 400х520х530 мм, 3 ящика, замок, цвет орех </w:t>
            </w:r>
            <w:proofErr w:type="spellStart"/>
            <w:r w:rsidRPr="00275F5D">
              <w:rPr>
                <w:rFonts w:ascii="Times New Roman" w:hAnsi="Times New Roman" w:cs="Times New Roman"/>
                <w:color w:val="000000"/>
              </w:rPr>
              <w:t>гварнери</w:t>
            </w:r>
            <w:proofErr w:type="spellEnd"/>
            <w:r w:rsidRPr="00275F5D">
              <w:rPr>
                <w:rFonts w:ascii="Times New Roman" w:hAnsi="Times New Roman" w:cs="Times New Roman"/>
                <w:color w:val="000000"/>
              </w:rPr>
              <w:t>, ТМ25.3</w:t>
            </w:r>
          </w:p>
          <w:p w14:paraId="3AC20A74" w14:textId="77777777" w:rsidR="00403E3C" w:rsidRPr="00275F5D" w:rsidRDefault="00403E3C" w:rsidP="0015059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6CA636" w14:textId="60219748" w:rsidR="00403E3C" w:rsidRPr="00275F5D" w:rsidRDefault="00403E3C" w:rsidP="0015059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5C63402B" wp14:editId="00C816BF">
                  <wp:extent cx="1566545" cy="1505585"/>
                  <wp:effectExtent l="0" t="0" r="0" b="0"/>
                  <wp:docPr id="129758679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6545" cy="15055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085ED6" w14:textId="77777777" w:rsidR="00403E3C" w:rsidRPr="00275F5D" w:rsidRDefault="00403E3C" w:rsidP="0015059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"Крышка тумбы - ЛДСП 22 мм, кромка - ПВХ 2 мм.</w:t>
            </w:r>
          </w:p>
          <w:p w14:paraId="252B255D" w14:textId="77777777" w:rsidR="00403E3C" w:rsidRPr="00275F5D" w:rsidRDefault="00403E3C" w:rsidP="0015059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Каркас, стенки ящиков и фасады - ЛДСП 16 мм, кромка - ПВХ 0,5 мм.</w:t>
            </w:r>
          </w:p>
          <w:p w14:paraId="034530AA" w14:textId="77777777" w:rsidR="00403E3C" w:rsidRPr="00275F5D" w:rsidRDefault="00403E3C" w:rsidP="0015059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Дно ящиков - ХДФ 3,2 мм.</w:t>
            </w:r>
          </w:p>
          <w:p w14:paraId="10688F00" w14:textId="77777777" w:rsidR="00403E3C" w:rsidRPr="00275F5D" w:rsidRDefault="00403E3C" w:rsidP="0015059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Поставляется в разобранном виде.</w:t>
            </w:r>
          </w:p>
          <w:p w14:paraId="1642B10C" w14:textId="77777777" w:rsidR="00403E3C" w:rsidRPr="00275F5D" w:rsidRDefault="00403E3C" w:rsidP="0015059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В комплект входит крепеж и инструкция по сборке.</w:t>
            </w:r>
          </w:p>
          <w:p w14:paraId="178ECCC3" w14:textId="77777777" w:rsidR="00403E3C" w:rsidRPr="00275F5D" w:rsidRDefault="00403E3C" w:rsidP="0015059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3 ящика, верхний с замком.</w:t>
            </w:r>
          </w:p>
          <w:p w14:paraId="5C521F8B" w14:textId="77777777" w:rsidR="00403E3C" w:rsidRPr="00275F5D" w:rsidRDefault="00403E3C" w:rsidP="0015059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 xml:space="preserve">Цвет - орех </w:t>
            </w:r>
            <w:proofErr w:type="spellStart"/>
            <w:r w:rsidRPr="00275F5D">
              <w:rPr>
                <w:rFonts w:ascii="Times New Roman" w:eastAsia="Calibri" w:hAnsi="Times New Roman" w:cs="Times New Roman"/>
                <w:lang w:eastAsia="ru-RU"/>
              </w:rPr>
              <w:t>гварнери</w:t>
            </w:r>
            <w:proofErr w:type="spellEnd"/>
            <w:r w:rsidRPr="00275F5D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14:paraId="45313C16" w14:textId="5590F501" w:rsidR="00403E3C" w:rsidRPr="00275F5D" w:rsidRDefault="00403E3C" w:rsidP="0015059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Размер (</w:t>
            </w:r>
            <w:proofErr w:type="spellStart"/>
            <w:r w:rsidRPr="00275F5D">
              <w:rPr>
                <w:rFonts w:ascii="Times New Roman" w:eastAsia="Calibri" w:hAnsi="Times New Roman" w:cs="Times New Roman"/>
                <w:lang w:eastAsia="ru-RU"/>
              </w:rPr>
              <w:t>ШхГхВ</w:t>
            </w:r>
            <w:proofErr w:type="spellEnd"/>
            <w:r w:rsidRPr="00275F5D">
              <w:rPr>
                <w:rFonts w:ascii="Times New Roman" w:eastAsia="Calibri" w:hAnsi="Times New Roman" w:cs="Times New Roman"/>
                <w:lang w:eastAsia="ru-RU"/>
              </w:rPr>
              <w:t>) - 400х520х530 мм."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DAE300" w14:textId="0A8472C9" w:rsidR="00403E3C" w:rsidRPr="00275F5D" w:rsidRDefault="00403E3C" w:rsidP="0015059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4323A8" w14:textId="54D049E1" w:rsidR="00403E3C" w:rsidRPr="00275F5D" w:rsidRDefault="00403E3C" w:rsidP="0015059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37</w:t>
            </w:r>
          </w:p>
        </w:tc>
      </w:tr>
      <w:tr w:rsidR="00173081" w14:paraId="58EA2767" w14:textId="77777777" w:rsidTr="00275F5D">
        <w:trPr>
          <w:trHeight w:val="381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1E7001B" w14:textId="77777777" w:rsidR="00173081" w:rsidRPr="00275F5D" w:rsidRDefault="00173081" w:rsidP="00173081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FBEE7D" w14:textId="7DD457CB" w:rsidR="00173081" w:rsidRPr="00275F5D" w:rsidRDefault="00173081" w:rsidP="00173081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 xml:space="preserve">Стол письменный эргономичный "Монолит", 1400х900х750 мм, левый, цвет орех </w:t>
            </w:r>
            <w:proofErr w:type="spellStart"/>
            <w:r w:rsidRPr="00275F5D">
              <w:rPr>
                <w:rFonts w:ascii="Times New Roman" w:eastAsia="Calibri" w:hAnsi="Times New Roman" w:cs="Times New Roman"/>
                <w:lang w:eastAsia="ru-RU"/>
              </w:rPr>
              <w:t>гварнери</w:t>
            </w:r>
            <w:proofErr w:type="spellEnd"/>
            <w:r w:rsidRPr="00275F5D">
              <w:rPr>
                <w:rFonts w:ascii="Times New Roman" w:eastAsia="Calibri" w:hAnsi="Times New Roman" w:cs="Times New Roman"/>
                <w:lang w:eastAsia="ru-RU"/>
              </w:rPr>
              <w:t>, СМ5.3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79192E" w14:textId="7ACDCF6D" w:rsidR="00173081" w:rsidRPr="00275F5D" w:rsidRDefault="00B67F35" w:rsidP="00173081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hAnsi="Times New Roman" w:cs="Times New Roman"/>
                <w:noProof/>
                <w:lang w:eastAsia="ru-RU"/>
                <w14:ligatures w14:val="standardContextual"/>
              </w:rPr>
              <w:drawing>
                <wp:inline distT="0" distB="0" distL="0" distR="0" wp14:anchorId="449B753E" wp14:editId="1AEDB40D">
                  <wp:extent cx="1569720" cy="1508760"/>
                  <wp:effectExtent l="0" t="0" r="0" b="0"/>
                  <wp:docPr id="1038" name="Picture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999C9D5-FAEB-B32B-EBE8-2198FAA4924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8" name="Picture 3">
                            <a:extLst>
                              <a:ext uri="{FF2B5EF4-FFF2-40B4-BE49-F238E27FC236}">
                                <a16:creationId xmlns:a16="http://schemas.microsoft.com/office/drawing/2014/main" id="{A999C9D5-FAEB-B32B-EBE8-2198FAA4924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9720" cy="1508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ABB308" w14:textId="77777777" w:rsidR="00173081" w:rsidRPr="00275F5D" w:rsidRDefault="00173081" w:rsidP="00173081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75F5D">
              <w:rPr>
                <w:rFonts w:ascii="Times New Roman" w:hAnsi="Times New Roman" w:cs="Times New Roman"/>
                <w:color w:val="000000"/>
              </w:rPr>
              <w:t>Крышка стола - ЛДСП 22 мм, кромка - ПВХ 2 мм.</w:t>
            </w:r>
            <w:r w:rsidRPr="00275F5D">
              <w:rPr>
                <w:rFonts w:ascii="Times New Roman" w:hAnsi="Times New Roman" w:cs="Times New Roman"/>
                <w:color w:val="000000"/>
              </w:rPr>
              <w:br/>
              <w:t>Опоры и царга - ЛДСП 16 мм, кромка - ПВХ 0,5 мм.</w:t>
            </w:r>
            <w:r w:rsidRPr="00275F5D">
              <w:rPr>
                <w:rFonts w:ascii="Times New Roman" w:hAnsi="Times New Roman" w:cs="Times New Roman"/>
                <w:color w:val="000000"/>
              </w:rPr>
              <w:br/>
              <w:t>Регулируемые опоры.</w:t>
            </w:r>
            <w:r w:rsidRPr="00275F5D">
              <w:rPr>
                <w:rFonts w:ascii="Times New Roman" w:hAnsi="Times New Roman" w:cs="Times New Roman"/>
                <w:color w:val="000000"/>
              </w:rPr>
              <w:br/>
              <w:t>Поставляется в разобранном виде.</w:t>
            </w:r>
            <w:r w:rsidRPr="00275F5D">
              <w:rPr>
                <w:rFonts w:ascii="Times New Roman" w:hAnsi="Times New Roman" w:cs="Times New Roman"/>
                <w:color w:val="000000"/>
              </w:rPr>
              <w:br/>
              <w:t>В комплект входит крепеж и инструкция по сборке.</w:t>
            </w:r>
            <w:r w:rsidRPr="00275F5D">
              <w:rPr>
                <w:rFonts w:ascii="Times New Roman" w:hAnsi="Times New Roman" w:cs="Times New Roman"/>
                <w:color w:val="000000"/>
              </w:rPr>
              <w:br/>
              <w:t xml:space="preserve">Цвет - орех </w:t>
            </w:r>
            <w:proofErr w:type="spellStart"/>
            <w:r w:rsidRPr="00275F5D">
              <w:rPr>
                <w:rFonts w:ascii="Times New Roman" w:hAnsi="Times New Roman" w:cs="Times New Roman"/>
                <w:color w:val="000000"/>
              </w:rPr>
              <w:t>гварнери</w:t>
            </w:r>
            <w:proofErr w:type="spellEnd"/>
            <w:r w:rsidRPr="00275F5D">
              <w:rPr>
                <w:rFonts w:ascii="Times New Roman" w:hAnsi="Times New Roman" w:cs="Times New Roman"/>
                <w:color w:val="000000"/>
              </w:rPr>
              <w:t>.</w:t>
            </w:r>
            <w:r w:rsidRPr="00275F5D">
              <w:rPr>
                <w:rFonts w:ascii="Times New Roman" w:hAnsi="Times New Roman" w:cs="Times New Roman"/>
                <w:color w:val="000000"/>
              </w:rPr>
              <w:br/>
              <w:t>Размер (</w:t>
            </w:r>
            <w:proofErr w:type="spellStart"/>
            <w:r w:rsidRPr="00275F5D">
              <w:rPr>
                <w:rFonts w:ascii="Times New Roman" w:hAnsi="Times New Roman" w:cs="Times New Roman"/>
                <w:color w:val="000000"/>
              </w:rPr>
              <w:t>ШхГхВ</w:t>
            </w:r>
            <w:proofErr w:type="spellEnd"/>
            <w:r w:rsidRPr="00275F5D">
              <w:rPr>
                <w:rFonts w:ascii="Times New Roman" w:hAnsi="Times New Roman" w:cs="Times New Roman"/>
                <w:color w:val="000000"/>
              </w:rPr>
              <w:t>) - 1400х900х750 мм.</w:t>
            </w:r>
          </w:p>
          <w:p w14:paraId="02C7C9AA" w14:textId="77777777" w:rsidR="00173081" w:rsidRPr="00275F5D" w:rsidRDefault="00173081" w:rsidP="00173081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902AF7" w14:textId="4373ED97" w:rsidR="00173081" w:rsidRPr="00275F5D" w:rsidRDefault="00173081" w:rsidP="00173081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CD2604" w14:textId="6EBF4732" w:rsidR="00173081" w:rsidRPr="00275F5D" w:rsidRDefault="00173081" w:rsidP="00173081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28</w:t>
            </w:r>
          </w:p>
        </w:tc>
      </w:tr>
      <w:tr w:rsidR="00773B5E" w14:paraId="2297E187" w14:textId="77777777" w:rsidTr="00275F5D">
        <w:trPr>
          <w:trHeight w:val="37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9F68711" w14:textId="77777777" w:rsidR="00773B5E" w:rsidRPr="00275F5D" w:rsidRDefault="00773B5E" w:rsidP="00773B5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A8592F" w14:textId="71502BCA" w:rsidR="00773B5E" w:rsidRPr="00275F5D" w:rsidRDefault="00773B5E" w:rsidP="00773B5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 xml:space="preserve">Стол письменный эргономичный "Монолит", 1400х900х750 мм, правый, цвет орех </w:t>
            </w:r>
            <w:proofErr w:type="spellStart"/>
            <w:r w:rsidRPr="00275F5D">
              <w:rPr>
                <w:rFonts w:ascii="Times New Roman" w:eastAsia="Calibri" w:hAnsi="Times New Roman" w:cs="Times New Roman"/>
                <w:lang w:eastAsia="ru-RU"/>
              </w:rPr>
              <w:t>гварнери</w:t>
            </w:r>
            <w:proofErr w:type="spellEnd"/>
            <w:r w:rsidRPr="00275F5D">
              <w:rPr>
                <w:rFonts w:ascii="Times New Roman" w:eastAsia="Calibri" w:hAnsi="Times New Roman" w:cs="Times New Roman"/>
                <w:lang w:eastAsia="ru-RU"/>
              </w:rPr>
              <w:t>, СМ4.3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09B3C8" w14:textId="2497DC9A" w:rsidR="00773B5E" w:rsidRPr="00275F5D" w:rsidRDefault="00773B5E" w:rsidP="00773B5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hAnsi="Times New Roman" w:cs="Times New Roman"/>
                <w:noProof/>
                <w:lang w:eastAsia="ru-RU"/>
                <w14:ligatures w14:val="standardContextual"/>
              </w:rPr>
              <w:drawing>
                <wp:inline distT="0" distB="0" distL="0" distR="0" wp14:anchorId="70F6D5F6" wp14:editId="487B2C49">
                  <wp:extent cx="1569720" cy="1508760"/>
                  <wp:effectExtent l="0" t="0" r="0" b="0"/>
                  <wp:docPr id="1039" name="Picture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394CC24-9CB2-18EB-12B9-459AD863DC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9" name="Picture 4">
                            <a:extLst>
                              <a:ext uri="{FF2B5EF4-FFF2-40B4-BE49-F238E27FC236}">
                                <a16:creationId xmlns:a16="http://schemas.microsoft.com/office/drawing/2014/main" id="{6394CC24-9CB2-18EB-12B9-459AD863DC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9720" cy="1508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55F928" w14:textId="77777777" w:rsidR="00773B5E" w:rsidRPr="00275F5D" w:rsidRDefault="00773B5E" w:rsidP="00773B5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Крышка стола - ЛДСП 22 мм, кромка - ПВХ 2 мм.</w:t>
            </w:r>
          </w:p>
          <w:p w14:paraId="44446054" w14:textId="77777777" w:rsidR="00773B5E" w:rsidRPr="00275F5D" w:rsidRDefault="00773B5E" w:rsidP="00773B5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Опоры и царга - ЛДСП 16 мм, кромка - ПВХ 0,5 мм.</w:t>
            </w:r>
          </w:p>
          <w:p w14:paraId="0E304678" w14:textId="77777777" w:rsidR="00773B5E" w:rsidRPr="00275F5D" w:rsidRDefault="00773B5E" w:rsidP="00773B5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Регулируемые опоры.</w:t>
            </w:r>
          </w:p>
          <w:p w14:paraId="6D0C15CD" w14:textId="77777777" w:rsidR="00773B5E" w:rsidRPr="00275F5D" w:rsidRDefault="00773B5E" w:rsidP="00773B5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Поставляется в разобранном виде.</w:t>
            </w:r>
          </w:p>
          <w:p w14:paraId="03AD39C2" w14:textId="77777777" w:rsidR="00773B5E" w:rsidRPr="00275F5D" w:rsidRDefault="00773B5E" w:rsidP="00773B5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В комплект входит крепеж и инструкция по сборке.</w:t>
            </w:r>
          </w:p>
          <w:p w14:paraId="278D8AB0" w14:textId="77777777" w:rsidR="00773B5E" w:rsidRPr="00275F5D" w:rsidRDefault="00773B5E" w:rsidP="00773B5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 xml:space="preserve">Цвет - орех </w:t>
            </w:r>
            <w:proofErr w:type="spellStart"/>
            <w:r w:rsidRPr="00275F5D">
              <w:rPr>
                <w:rFonts w:ascii="Times New Roman" w:eastAsia="Calibri" w:hAnsi="Times New Roman" w:cs="Times New Roman"/>
                <w:lang w:eastAsia="ru-RU"/>
              </w:rPr>
              <w:t>гварнери</w:t>
            </w:r>
            <w:proofErr w:type="spellEnd"/>
            <w:r w:rsidRPr="00275F5D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14:paraId="6442F032" w14:textId="7C0E5927" w:rsidR="00773B5E" w:rsidRPr="00275F5D" w:rsidRDefault="00773B5E" w:rsidP="00773B5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Размер (</w:t>
            </w:r>
            <w:proofErr w:type="spellStart"/>
            <w:r w:rsidRPr="00275F5D">
              <w:rPr>
                <w:rFonts w:ascii="Times New Roman" w:eastAsia="Calibri" w:hAnsi="Times New Roman" w:cs="Times New Roman"/>
                <w:lang w:eastAsia="ru-RU"/>
              </w:rPr>
              <w:t>ШхГхВ</w:t>
            </w:r>
            <w:proofErr w:type="spellEnd"/>
            <w:r w:rsidRPr="00275F5D">
              <w:rPr>
                <w:rFonts w:ascii="Times New Roman" w:eastAsia="Calibri" w:hAnsi="Times New Roman" w:cs="Times New Roman"/>
                <w:lang w:eastAsia="ru-RU"/>
              </w:rPr>
              <w:t>) - 1400х900х750 мм.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05A79F" w14:textId="5EF0ACF1" w:rsidR="00773B5E" w:rsidRPr="00275F5D" w:rsidRDefault="00773B5E" w:rsidP="00773B5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FC6976" w14:textId="4923FB82" w:rsidR="00773B5E" w:rsidRPr="00275F5D" w:rsidRDefault="00773B5E" w:rsidP="00773B5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29</w:t>
            </w:r>
          </w:p>
        </w:tc>
      </w:tr>
      <w:tr w:rsidR="00B51130" w14:paraId="7D94E2A9" w14:textId="77777777" w:rsidTr="00275F5D">
        <w:trPr>
          <w:trHeight w:val="37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7B3B20A" w14:textId="77777777" w:rsidR="00B51130" w:rsidRPr="00275F5D" w:rsidRDefault="00B51130" w:rsidP="00B51130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color w:val="000000"/>
                <w:lang w:eastAsia="ru-RU"/>
              </w:rPr>
              <w:lastRenderedPageBreak/>
              <w:t>5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C1F3BE" w14:textId="7B9F97D0" w:rsidR="00B51130" w:rsidRPr="00275F5D" w:rsidRDefault="00B51130" w:rsidP="00B51130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 xml:space="preserve">Тумба приставная "Монолит", 400х450х750 мм, цвет орех </w:t>
            </w:r>
            <w:proofErr w:type="spellStart"/>
            <w:r w:rsidRPr="00275F5D">
              <w:rPr>
                <w:rFonts w:ascii="Times New Roman" w:eastAsia="Calibri" w:hAnsi="Times New Roman" w:cs="Times New Roman"/>
                <w:lang w:eastAsia="ru-RU"/>
              </w:rPr>
              <w:t>гварнери</w:t>
            </w:r>
            <w:proofErr w:type="spellEnd"/>
            <w:r w:rsidRPr="00275F5D">
              <w:rPr>
                <w:rFonts w:ascii="Times New Roman" w:eastAsia="Calibri" w:hAnsi="Times New Roman" w:cs="Times New Roman"/>
                <w:lang w:eastAsia="ru-RU"/>
              </w:rPr>
              <w:t xml:space="preserve"> (КОМПЛЕКТ)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B065CA" w14:textId="1483F356" w:rsidR="00B51130" w:rsidRPr="00275F5D" w:rsidRDefault="00B51130" w:rsidP="00B51130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275F5D">
              <w:rPr>
                <w:rFonts w:ascii="Times New Roman" w:hAnsi="Times New Roman" w:cs="Times New Roman"/>
                <w:noProof/>
                <w:lang w:eastAsia="ru-RU"/>
                <w14:ligatures w14:val="standardContextual"/>
              </w:rPr>
              <w:drawing>
                <wp:inline distT="0" distB="0" distL="0" distR="0" wp14:anchorId="251AE67D" wp14:editId="1408FE63">
                  <wp:extent cx="1569720" cy="1508760"/>
                  <wp:effectExtent l="0" t="0" r="0" b="0"/>
                  <wp:docPr id="1040" name="Picture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FBDA28C-701C-46EF-D944-9A485A81B82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0" name="Picture 5">
                            <a:extLst>
                              <a:ext uri="{FF2B5EF4-FFF2-40B4-BE49-F238E27FC236}">
                                <a16:creationId xmlns:a16="http://schemas.microsoft.com/office/drawing/2014/main" id="{5FBDA28C-701C-46EF-D944-9A485A81B82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9720" cy="1508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9BE253" w14:textId="77777777" w:rsidR="00B51130" w:rsidRPr="00275F5D" w:rsidRDefault="00B51130" w:rsidP="00B51130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Крышка - ЛДСП 22 мм, кромка - ПВХ 2 мм.</w:t>
            </w:r>
          </w:p>
          <w:p w14:paraId="7A46828F" w14:textId="77777777" w:rsidR="00B51130" w:rsidRPr="00275F5D" w:rsidRDefault="00B51130" w:rsidP="00B51130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Каркас, стенки ящиков и фасады - ЛДСП 16 мм, кромка ПВХ 0,5 мм.</w:t>
            </w:r>
          </w:p>
          <w:p w14:paraId="7E0BA42D" w14:textId="77777777" w:rsidR="00B51130" w:rsidRPr="00275F5D" w:rsidRDefault="00B51130" w:rsidP="00B51130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Дно ящиков - ХДФ 3,2 мм.</w:t>
            </w:r>
          </w:p>
          <w:p w14:paraId="1FA658D9" w14:textId="77777777" w:rsidR="00B51130" w:rsidRPr="00275F5D" w:rsidRDefault="00B51130" w:rsidP="00B51130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Регулируемые опоры.</w:t>
            </w:r>
          </w:p>
          <w:p w14:paraId="4BAB321B" w14:textId="77777777" w:rsidR="00B51130" w:rsidRPr="00275F5D" w:rsidRDefault="00B51130" w:rsidP="00B51130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Поставляется в разобранном виде.</w:t>
            </w:r>
          </w:p>
          <w:p w14:paraId="01AE1545" w14:textId="77777777" w:rsidR="00B51130" w:rsidRPr="00275F5D" w:rsidRDefault="00B51130" w:rsidP="00B51130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В комплект входит крепеж и инструкция по сборке.</w:t>
            </w:r>
          </w:p>
          <w:p w14:paraId="0E72BB48" w14:textId="77777777" w:rsidR="00B51130" w:rsidRPr="00275F5D" w:rsidRDefault="00B51130" w:rsidP="00B51130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4 ящика.</w:t>
            </w:r>
          </w:p>
          <w:p w14:paraId="62876A03" w14:textId="77777777" w:rsidR="00B51130" w:rsidRPr="00275F5D" w:rsidRDefault="00B51130" w:rsidP="00B51130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 xml:space="preserve">Цвет - орех </w:t>
            </w:r>
            <w:proofErr w:type="spellStart"/>
            <w:r w:rsidRPr="00275F5D">
              <w:rPr>
                <w:rFonts w:ascii="Times New Roman" w:eastAsia="Calibri" w:hAnsi="Times New Roman" w:cs="Times New Roman"/>
                <w:lang w:eastAsia="ru-RU"/>
              </w:rPr>
              <w:t>гварнери</w:t>
            </w:r>
            <w:proofErr w:type="spellEnd"/>
            <w:r w:rsidRPr="00275F5D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14:paraId="043DBED8" w14:textId="7FFAD00D" w:rsidR="00B51130" w:rsidRPr="00275F5D" w:rsidRDefault="00B51130" w:rsidP="00B51130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Размер (</w:t>
            </w:r>
            <w:proofErr w:type="spellStart"/>
            <w:r w:rsidRPr="00275F5D">
              <w:rPr>
                <w:rFonts w:ascii="Times New Roman" w:eastAsia="Calibri" w:hAnsi="Times New Roman" w:cs="Times New Roman"/>
                <w:lang w:eastAsia="ru-RU"/>
              </w:rPr>
              <w:t>ШхГхВ</w:t>
            </w:r>
            <w:proofErr w:type="spellEnd"/>
            <w:r w:rsidRPr="00275F5D">
              <w:rPr>
                <w:rFonts w:ascii="Times New Roman" w:eastAsia="Calibri" w:hAnsi="Times New Roman" w:cs="Times New Roman"/>
                <w:lang w:eastAsia="ru-RU"/>
              </w:rPr>
              <w:t>) - 400х450х750 мм.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CF0A62" w14:textId="23ADF58D" w:rsidR="00B51130" w:rsidRPr="00275F5D" w:rsidRDefault="00B51130" w:rsidP="00B51130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CE27FE" w14:textId="2A07FBF0" w:rsidR="00B51130" w:rsidRPr="00275F5D" w:rsidRDefault="00B51130" w:rsidP="00B51130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57</w:t>
            </w:r>
          </w:p>
        </w:tc>
      </w:tr>
      <w:tr w:rsidR="008D1A7A" w14:paraId="436A336B" w14:textId="77777777" w:rsidTr="00130596">
        <w:trPr>
          <w:trHeight w:val="338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3C862F5" w14:textId="77777777" w:rsidR="008D1A7A" w:rsidRPr="00275F5D" w:rsidRDefault="008D1A7A" w:rsidP="008D1A7A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color w:val="000000"/>
                <w:lang w:eastAsia="ru-RU"/>
              </w:rPr>
              <w:lastRenderedPageBreak/>
              <w:t>6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892AB1" w14:textId="365DB8B1" w:rsidR="008D1A7A" w:rsidRPr="00275F5D" w:rsidRDefault="008D1A7A" w:rsidP="008D1A7A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 xml:space="preserve">Шкаф закрытый "Монолит", 740х390х2050 мм, цвет орех </w:t>
            </w:r>
            <w:proofErr w:type="spellStart"/>
            <w:r w:rsidRPr="00275F5D">
              <w:rPr>
                <w:rFonts w:ascii="Times New Roman" w:eastAsia="Calibri" w:hAnsi="Times New Roman" w:cs="Times New Roman"/>
                <w:lang w:eastAsia="ru-RU"/>
              </w:rPr>
              <w:t>гварнери</w:t>
            </w:r>
            <w:proofErr w:type="spellEnd"/>
            <w:r w:rsidRPr="00275F5D">
              <w:rPr>
                <w:rFonts w:ascii="Times New Roman" w:eastAsia="Calibri" w:hAnsi="Times New Roman" w:cs="Times New Roman"/>
                <w:lang w:eastAsia="ru-RU"/>
              </w:rPr>
              <w:t xml:space="preserve"> (КОМПЛЕКТ)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2616" w:type="dxa"/>
              <w:tblLook w:val="04A0" w:firstRow="1" w:lastRow="0" w:firstColumn="1" w:lastColumn="0" w:noHBand="0" w:noVBand="1"/>
            </w:tblPr>
            <w:tblGrid>
              <w:gridCol w:w="2832"/>
            </w:tblGrid>
            <w:tr w:rsidR="008D1A7A" w:rsidRPr="00275F5D" w14:paraId="5F9B5C1A" w14:textId="77777777" w:rsidTr="00CA5A1D">
              <w:trPr>
                <w:trHeight w:val="6768"/>
              </w:trPr>
              <w:tc>
                <w:tcPr>
                  <w:tcW w:w="2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687933" w14:textId="33F2DA6B" w:rsidR="008D1A7A" w:rsidRPr="00275F5D" w:rsidRDefault="008D1A7A" w:rsidP="008D1A7A">
                  <w:pPr>
                    <w:suppressAutoHyphens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</w:pPr>
                </w:p>
                <w:tbl>
                  <w:tblPr>
                    <w:tblW w:w="0" w:type="auto"/>
                    <w:tblCellSpacing w:w="0" w:type="dxa"/>
                    <w:tblLook w:val="04A0" w:firstRow="1" w:lastRow="0" w:firstColumn="1" w:lastColumn="0" w:noHBand="0" w:noVBand="1"/>
                  </w:tblPr>
                  <w:tblGrid>
                    <w:gridCol w:w="2616"/>
                  </w:tblGrid>
                  <w:tr w:rsidR="008D1A7A" w:rsidRPr="00275F5D" w14:paraId="1D643678" w14:textId="77777777" w:rsidTr="005D07FB">
                    <w:trPr>
                      <w:trHeight w:val="6768"/>
                      <w:tblCellSpacing w:w="0" w:type="dxa"/>
                    </w:trPr>
                    <w:tc>
                      <w:tcPr>
                        <w:tcW w:w="26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hideMark/>
                      </w:tcPr>
                      <w:p w14:paraId="13FE49DC" w14:textId="6E1CE624" w:rsidR="008D1A7A" w:rsidRPr="00275F5D" w:rsidRDefault="005D07FB" w:rsidP="008D1A7A">
                        <w:pPr>
                          <w:suppressAutoHyphens w:val="0"/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/>
                            <w:lang w:eastAsia="ru-RU"/>
                          </w:rPr>
                        </w:pPr>
                        <w:r>
                          <w:rPr>
                            <w:noProof/>
                            <w:lang w:eastAsia="ru-RU"/>
                            <w14:ligatures w14:val="standardContextual"/>
                          </w:rPr>
                          <w:drawing>
                            <wp:inline distT="0" distB="0" distL="0" distR="0" wp14:anchorId="65B5E8DD" wp14:editId="0EB354CF">
                              <wp:extent cx="1524000" cy="1504950"/>
                              <wp:effectExtent l="0" t="0" r="0" b="0"/>
                              <wp:docPr id="1153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153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0" cy="15049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14:paraId="288A6041" w14:textId="77777777" w:rsidR="008D1A7A" w:rsidRPr="00275F5D" w:rsidRDefault="008D1A7A" w:rsidP="008D1A7A">
                  <w:pPr>
                    <w:suppressAutoHyphens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</w:tr>
          </w:tbl>
          <w:p w14:paraId="29C3D4B0" w14:textId="77777777" w:rsidR="008D1A7A" w:rsidRPr="00275F5D" w:rsidRDefault="008D1A7A" w:rsidP="008D1A7A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9611FA" w14:textId="77777777" w:rsidR="008D1A7A" w:rsidRPr="00275F5D" w:rsidRDefault="008D1A7A" w:rsidP="008D1A7A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Верхняя и нижняя горизонтальные стенки - ЛДСП 22 мм, кромка ПВХ 2 мм.</w:t>
            </w:r>
          </w:p>
          <w:p w14:paraId="6B3C9689" w14:textId="77777777" w:rsidR="008D1A7A" w:rsidRPr="00275F5D" w:rsidRDefault="008D1A7A" w:rsidP="008D1A7A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Вертикальные стенки и полки - ЛДСП 16 мм, кромка ПВХ 0,5 мм.</w:t>
            </w:r>
          </w:p>
          <w:p w14:paraId="0E67E335" w14:textId="77777777" w:rsidR="008D1A7A" w:rsidRPr="00275F5D" w:rsidRDefault="008D1A7A" w:rsidP="008D1A7A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Фасады - ЛДСП 16 мм, кромка - ПВХ 0,5 мм.</w:t>
            </w:r>
          </w:p>
          <w:p w14:paraId="42842F36" w14:textId="77777777" w:rsidR="008D1A7A" w:rsidRPr="00275F5D" w:rsidRDefault="008D1A7A" w:rsidP="008D1A7A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Задняя стенка - ХДФ толщиной 3,2 мм.</w:t>
            </w:r>
          </w:p>
          <w:p w14:paraId="641404FB" w14:textId="77777777" w:rsidR="008D1A7A" w:rsidRPr="00275F5D" w:rsidRDefault="008D1A7A" w:rsidP="008D1A7A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Верхняя и нижняя горизонтальные стенки - проходного типа.</w:t>
            </w:r>
          </w:p>
          <w:p w14:paraId="6F0FED45" w14:textId="77777777" w:rsidR="008D1A7A" w:rsidRPr="00275F5D" w:rsidRDefault="008D1A7A" w:rsidP="008D1A7A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Регулируемые опоры.</w:t>
            </w:r>
          </w:p>
          <w:p w14:paraId="510E52F9" w14:textId="77777777" w:rsidR="008D1A7A" w:rsidRPr="00275F5D" w:rsidRDefault="008D1A7A" w:rsidP="008D1A7A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Поставляется в разобранном виде.</w:t>
            </w:r>
          </w:p>
          <w:p w14:paraId="2D91EB4E" w14:textId="77777777" w:rsidR="008D1A7A" w:rsidRPr="00275F5D" w:rsidRDefault="008D1A7A" w:rsidP="008D1A7A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В комплект входит крепеж и инструкция по сборке.</w:t>
            </w:r>
          </w:p>
          <w:p w14:paraId="51FCE8CD" w14:textId="77777777" w:rsidR="008D1A7A" w:rsidRPr="00275F5D" w:rsidRDefault="008D1A7A" w:rsidP="008D1A7A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4 полки.</w:t>
            </w:r>
          </w:p>
          <w:p w14:paraId="6E7BD5AA" w14:textId="77777777" w:rsidR="008D1A7A" w:rsidRPr="00275F5D" w:rsidRDefault="008D1A7A" w:rsidP="008D1A7A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 xml:space="preserve">Цвет - орех </w:t>
            </w:r>
            <w:proofErr w:type="spellStart"/>
            <w:r w:rsidRPr="00275F5D">
              <w:rPr>
                <w:rFonts w:ascii="Times New Roman" w:eastAsia="Calibri" w:hAnsi="Times New Roman" w:cs="Times New Roman"/>
                <w:lang w:eastAsia="ru-RU"/>
              </w:rPr>
              <w:t>гварнери</w:t>
            </w:r>
            <w:proofErr w:type="spellEnd"/>
            <w:r w:rsidRPr="00275F5D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14:paraId="58C3316A" w14:textId="1FC0C8C1" w:rsidR="008D1A7A" w:rsidRPr="00275F5D" w:rsidRDefault="008D1A7A" w:rsidP="008D1A7A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Размер (</w:t>
            </w:r>
            <w:proofErr w:type="spellStart"/>
            <w:r w:rsidRPr="00275F5D">
              <w:rPr>
                <w:rFonts w:ascii="Times New Roman" w:eastAsia="Calibri" w:hAnsi="Times New Roman" w:cs="Times New Roman"/>
                <w:lang w:eastAsia="ru-RU"/>
              </w:rPr>
              <w:t>ШхГхВ</w:t>
            </w:r>
            <w:proofErr w:type="spellEnd"/>
            <w:r w:rsidRPr="00275F5D">
              <w:rPr>
                <w:rFonts w:ascii="Times New Roman" w:eastAsia="Calibri" w:hAnsi="Times New Roman" w:cs="Times New Roman"/>
                <w:lang w:eastAsia="ru-RU"/>
              </w:rPr>
              <w:t>) - 740х390х2050 мм.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4B824D" w14:textId="42D3EAE6" w:rsidR="008D1A7A" w:rsidRPr="00275F5D" w:rsidRDefault="008D1A7A" w:rsidP="008D1A7A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D2B92A" w14:textId="2D1AA008" w:rsidR="008D1A7A" w:rsidRPr="00275F5D" w:rsidRDefault="008D1A7A" w:rsidP="008D1A7A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90</w:t>
            </w:r>
          </w:p>
        </w:tc>
      </w:tr>
      <w:tr w:rsidR="003E5478" w14:paraId="7FB8ED5D" w14:textId="77777777" w:rsidTr="00275F5D">
        <w:trPr>
          <w:trHeight w:val="55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C4369EF" w14:textId="77777777" w:rsidR="003E5478" w:rsidRPr="00275F5D" w:rsidRDefault="003E5478" w:rsidP="003E547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color w:val="000000"/>
                <w:lang w:eastAsia="ru-RU"/>
              </w:rPr>
              <w:lastRenderedPageBreak/>
              <w:t>7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43DC67" w14:textId="570BABED" w:rsidR="003E5478" w:rsidRPr="00275F5D" w:rsidRDefault="003E5478" w:rsidP="003E547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 xml:space="preserve">Шкаф полузакрытый "Монолит", 740х390х2050 мм, цвет орех </w:t>
            </w:r>
            <w:proofErr w:type="spellStart"/>
            <w:r w:rsidRPr="00275F5D">
              <w:rPr>
                <w:rFonts w:ascii="Times New Roman" w:eastAsia="Calibri" w:hAnsi="Times New Roman" w:cs="Times New Roman"/>
                <w:lang w:eastAsia="ru-RU"/>
              </w:rPr>
              <w:t>гварнери</w:t>
            </w:r>
            <w:proofErr w:type="spellEnd"/>
            <w:r w:rsidRPr="00275F5D">
              <w:rPr>
                <w:rFonts w:ascii="Times New Roman" w:eastAsia="Calibri" w:hAnsi="Times New Roman" w:cs="Times New Roman"/>
                <w:lang w:eastAsia="ru-RU"/>
              </w:rPr>
              <w:t xml:space="preserve"> (КОМПЛЕКТ)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2616" w:type="dxa"/>
              <w:tblLook w:val="04A0" w:firstRow="1" w:lastRow="0" w:firstColumn="1" w:lastColumn="0" w:noHBand="0" w:noVBand="1"/>
            </w:tblPr>
            <w:tblGrid>
              <w:gridCol w:w="2816"/>
            </w:tblGrid>
            <w:tr w:rsidR="003E5478" w:rsidRPr="00275F5D" w14:paraId="4E006487" w14:textId="77777777" w:rsidTr="00EC441B">
              <w:trPr>
                <w:trHeight w:val="6768"/>
              </w:trPr>
              <w:tc>
                <w:tcPr>
                  <w:tcW w:w="2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8BF805" w14:textId="5BD238D5" w:rsidR="003E5478" w:rsidRPr="00275F5D" w:rsidRDefault="003E5478" w:rsidP="003E5478">
                  <w:pPr>
                    <w:suppressAutoHyphens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</w:pPr>
                  <w:r w:rsidRPr="00275F5D">
                    <w:rPr>
                      <w:rFonts w:ascii="Times New Roman" w:hAnsi="Times New Roman" w:cs="Times New Roman"/>
                      <w:noProof/>
                      <w:color w:val="000000"/>
                      <w:lang w:eastAsia="ru-RU"/>
                    </w:rPr>
                    <w:drawing>
                      <wp:anchor distT="0" distB="0" distL="114300" distR="114300" simplePos="0" relativeHeight="251664384" behindDoc="0" locked="0" layoutInCell="1" allowOverlap="1" wp14:anchorId="0F5FB413" wp14:editId="639B672E">
                        <wp:simplePos x="0" y="0"/>
                        <wp:positionH relativeFrom="column">
                          <wp:posOffset>7620</wp:posOffset>
                        </wp:positionH>
                        <wp:positionV relativeFrom="paragraph">
                          <wp:posOffset>15240</wp:posOffset>
                        </wp:positionV>
                        <wp:extent cx="1569720" cy="1508760"/>
                        <wp:effectExtent l="0" t="0" r="0" b="0"/>
                        <wp:wrapNone/>
                        <wp:docPr id="1353456934" name="Рисунок 3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8F56DC3E-1DEB-9260-B35E-DC349BA754D4}"/>
                            </a:ext>
                          </a:extLst>
                        </wp:docPr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42" name="Picture 7">
                                  <a:extLst>
                                    <a:ext uri="{FF2B5EF4-FFF2-40B4-BE49-F238E27FC236}">
                                      <a16:creationId xmlns:a16="http://schemas.microsoft.com/office/drawing/2014/main" id="{8F56DC3E-1DEB-9260-B35E-DC349BA754D4}"/>
                                    </a:ext>
                                  </a:extLst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69720" cy="15087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00"/>
                  </w:tblGrid>
                  <w:tr w:rsidR="003E5478" w:rsidRPr="00275F5D" w14:paraId="0E9916E3" w14:textId="77777777">
                    <w:trPr>
                      <w:trHeight w:val="6768"/>
                      <w:tblCellSpacing w:w="0" w:type="dxa"/>
                    </w:trPr>
                    <w:tc>
                      <w:tcPr>
                        <w:tcW w:w="26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hideMark/>
                      </w:tcPr>
                      <w:p w14:paraId="45B6BDB8" w14:textId="77777777" w:rsidR="003E5478" w:rsidRPr="00275F5D" w:rsidRDefault="003E5478" w:rsidP="003E5478">
                        <w:pPr>
                          <w:suppressAutoHyphens w:val="0"/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/>
                            <w:lang w:eastAsia="ru-RU"/>
                          </w:rPr>
                        </w:pPr>
                      </w:p>
                    </w:tc>
                  </w:tr>
                </w:tbl>
                <w:p w14:paraId="220FAA2E" w14:textId="77777777" w:rsidR="003E5478" w:rsidRPr="00275F5D" w:rsidRDefault="003E5478" w:rsidP="003E5478">
                  <w:pPr>
                    <w:suppressAutoHyphens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</w:tr>
          </w:tbl>
          <w:p w14:paraId="00FB6CC4" w14:textId="77777777" w:rsidR="003E5478" w:rsidRPr="00275F5D" w:rsidRDefault="003E5478" w:rsidP="003E547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E8503B" w14:textId="77777777" w:rsidR="003E5478" w:rsidRPr="00275F5D" w:rsidRDefault="003E5478" w:rsidP="003E547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Верхняя и нижняя горизонтальные стенки - ЛДСП 22 мм, кромка ПВХ 2 мм.</w:t>
            </w:r>
          </w:p>
          <w:p w14:paraId="445AB642" w14:textId="77777777" w:rsidR="003E5478" w:rsidRPr="00275F5D" w:rsidRDefault="003E5478" w:rsidP="003E547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Вертикальные стенки и полки - ЛДСП 16 мм, кромка ПВХ 0,5 мм.</w:t>
            </w:r>
          </w:p>
          <w:p w14:paraId="670EDF1C" w14:textId="77777777" w:rsidR="003E5478" w:rsidRPr="00275F5D" w:rsidRDefault="003E5478" w:rsidP="003E547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Фасады - ЛДСП 16 мм, кромка - ПВХ 0,5 мм.</w:t>
            </w:r>
          </w:p>
          <w:p w14:paraId="40922CE8" w14:textId="77777777" w:rsidR="003E5478" w:rsidRPr="00275F5D" w:rsidRDefault="003E5478" w:rsidP="003E547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Задняя стенка - ХДФ толщиной 3,2 мм.</w:t>
            </w:r>
          </w:p>
          <w:p w14:paraId="42D1A429" w14:textId="77777777" w:rsidR="003E5478" w:rsidRPr="00275F5D" w:rsidRDefault="003E5478" w:rsidP="003E547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Верхняя и нижняя горизонтальные стенки - проходного типа.</w:t>
            </w:r>
          </w:p>
          <w:p w14:paraId="7F93979A" w14:textId="77777777" w:rsidR="003E5478" w:rsidRPr="00275F5D" w:rsidRDefault="003E5478" w:rsidP="003E547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Регулируемые опоры.</w:t>
            </w:r>
          </w:p>
          <w:p w14:paraId="5C2BDF90" w14:textId="77777777" w:rsidR="003E5478" w:rsidRPr="00275F5D" w:rsidRDefault="003E5478" w:rsidP="003E547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Поставляется в разобранном виде.</w:t>
            </w:r>
          </w:p>
          <w:p w14:paraId="1A2C7174" w14:textId="77777777" w:rsidR="003E5478" w:rsidRPr="00275F5D" w:rsidRDefault="003E5478" w:rsidP="003E547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В комплект входит крепеж и инструкция по сборке.</w:t>
            </w:r>
          </w:p>
          <w:p w14:paraId="36093653" w14:textId="77777777" w:rsidR="003E5478" w:rsidRPr="00275F5D" w:rsidRDefault="003E5478" w:rsidP="003E547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4 полки.</w:t>
            </w:r>
          </w:p>
          <w:p w14:paraId="1A75D70F" w14:textId="77777777" w:rsidR="003E5478" w:rsidRPr="00275F5D" w:rsidRDefault="003E5478" w:rsidP="003E547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 xml:space="preserve">Цвет - орех </w:t>
            </w:r>
            <w:proofErr w:type="spellStart"/>
            <w:r w:rsidRPr="00275F5D">
              <w:rPr>
                <w:rFonts w:ascii="Times New Roman" w:eastAsia="Calibri" w:hAnsi="Times New Roman" w:cs="Times New Roman"/>
                <w:lang w:eastAsia="ru-RU"/>
              </w:rPr>
              <w:t>гварнери</w:t>
            </w:r>
            <w:proofErr w:type="spellEnd"/>
            <w:r w:rsidRPr="00275F5D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14:paraId="48885C64" w14:textId="35C82A2D" w:rsidR="003E5478" w:rsidRPr="00275F5D" w:rsidRDefault="003E5478" w:rsidP="003E547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Размер (</w:t>
            </w:r>
            <w:proofErr w:type="spellStart"/>
            <w:r w:rsidRPr="00275F5D">
              <w:rPr>
                <w:rFonts w:ascii="Times New Roman" w:eastAsia="Calibri" w:hAnsi="Times New Roman" w:cs="Times New Roman"/>
                <w:lang w:eastAsia="ru-RU"/>
              </w:rPr>
              <w:t>ШхГхВ</w:t>
            </w:r>
            <w:proofErr w:type="spellEnd"/>
            <w:r w:rsidRPr="00275F5D">
              <w:rPr>
                <w:rFonts w:ascii="Times New Roman" w:eastAsia="Calibri" w:hAnsi="Times New Roman" w:cs="Times New Roman"/>
                <w:lang w:eastAsia="ru-RU"/>
              </w:rPr>
              <w:t>) - 740х390х2050 мм.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4D4338" w14:textId="3AD3FB45" w:rsidR="003E5478" w:rsidRPr="00275F5D" w:rsidRDefault="003E5478" w:rsidP="003E547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1886F2" w14:textId="18A9A58B" w:rsidR="003E5478" w:rsidRPr="00275F5D" w:rsidRDefault="003E5478" w:rsidP="003E547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64</w:t>
            </w:r>
          </w:p>
        </w:tc>
      </w:tr>
      <w:tr w:rsidR="003C3ACB" w14:paraId="4C8080A4" w14:textId="77777777" w:rsidTr="00275F5D">
        <w:trPr>
          <w:trHeight w:val="29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4770C6E" w14:textId="77777777" w:rsidR="003C3ACB" w:rsidRPr="00275F5D" w:rsidRDefault="003C3ACB" w:rsidP="003C3ACB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color w:val="000000"/>
                <w:lang w:eastAsia="ru-RU"/>
              </w:rPr>
              <w:lastRenderedPageBreak/>
              <w:t>8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24DDB6" w14:textId="1B7369AD" w:rsidR="003C3ACB" w:rsidRPr="00275F5D" w:rsidRDefault="003C3ACB" w:rsidP="00BA1A4D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Стул для персонала и посетителей BRABIX "</w:t>
            </w:r>
            <w:proofErr w:type="spellStart"/>
            <w:r w:rsidRPr="00275F5D">
              <w:rPr>
                <w:rFonts w:ascii="Times New Roman" w:eastAsia="Calibri" w:hAnsi="Times New Roman" w:cs="Times New Roman"/>
                <w:lang w:eastAsia="ru-RU"/>
              </w:rPr>
              <w:t>Iso</w:t>
            </w:r>
            <w:proofErr w:type="spellEnd"/>
            <w:r w:rsidRPr="00275F5D">
              <w:rPr>
                <w:rFonts w:ascii="Times New Roman" w:eastAsia="Calibri" w:hAnsi="Times New Roman" w:cs="Times New Roman"/>
                <w:lang w:eastAsia="ru-RU"/>
              </w:rPr>
              <w:t xml:space="preserve"> CF-001", хромированный каркас, </w:t>
            </w:r>
            <w:proofErr w:type="spellStart"/>
            <w:r w:rsidR="00BA1A4D">
              <w:rPr>
                <w:rFonts w:ascii="Times New Roman" w:eastAsia="Calibri" w:hAnsi="Times New Roman" w:cs="Times New Roman"/>
                <w:lang w:eastAsia="ru-RU"/>
              </w:rPr>
              <w:t>кож.зам</w:t>
            </w:r>
            <w:proofErr w:type="spellEnd"/>
            <w:r w:rsidR="00BA1A4D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proofErr w:type="spellStart"/>
            <w:r w:rsidR="00BA1A4D">
              <w:rPr>
                <w:rFonts w:ascii="Times New Roman" w:eastAsia="Calibri" w:hAnsi="Times New Roman" w:cs="Times New Roman"/>
                <w:lang w:eastAsia="ru-RU"/>
              </w:rPr>
              <w:t>черный</w:t>
            </w:r>
            <w:proofErr w:type="spellEnd"/>
            <w:r w:rsidRPr="00275F5D">
              <w:rPr>
                <w:rFonts w:ascii="Times New Roman" w:eastAsia="Calibri" w:hAnsi="Times New Roman" w:cs="Times New Roman"/>
                <w:lang w:eastAsia="ru-RU"/>
              </w:rPr>
              <w:t>, 5314</w:t>
            </w:r>
            <w:r w:rsidR="00BA1A4D">
              <w:rPr>
                <w:rFonts w:ascii="Times New Roman" w:eastAsia="Calibri" w:hAnsi="Times New Roman" w:cs="Times New Roman"/>
                <w:lang w:eastAsia="ru-RU"/>
              </w:rPr>
              <w:t>24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0CC3A1" w14:textId="4B1BF859" w:rsidR="003C3ACB" w:rsidRPr="00275F5D" w:rsidRDefault="003C3ACB" w:rsidP="003C3ACB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hAnsi="Times New Roman" w:cs="Times New Roman"/>
                <w:noProof/>
                <w:lang w:eastAsia="ru-RU"/>
                <w14:ligatures w14:val="standardContextual"/>
              </w:rPr>
              <w:drawing>
                <wp:inline distT="0" distB="0" distL="0" distR="0" wp14:anchorId="0B1352E4" wp14:editId="7F5F9F29">
                  <wp:extent cx="1569720" cy="1508760"/>
                  <wp:effectExtent l="0" t="0" r="0" b="0"/>
                  <wp:docPr id="1043" name="Picture 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AE23E0C-F6F3-5C3B-FC5D-0226D64D973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3" name="Picture 8">
                            <a:extLst>
                              <a:ext uri="{FF2B5EF4-FFF2-40B4-BE49-F238E27FC236}">
                                <a16:creationId xmlns:a16="http://schemas.microsoft.com/office/drawing/2014/main" id="{3AE23E0C-F6F3-5C3B-FC5D-0226D64D973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9720" cy="1508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50C5B4" w14:textId="77777777" w:rsidR="003C3ACB" w:rsidRPr="00275F5D" w:rsidRDefault="003C3ACB" w:rsidP="003C3ACB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Цвет обивки: черный.</w:t>
            </w:r>
          </w:p>
          <w:p w14:paraId="6FBD3758" w14:textId="39A18D93" w:rsidR="003C3ACB" w:rsidRPr="00275F5D" w:rsidRDefault="003C3ACB" w:rsidP="003C3ACB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 xml:space="preserve">Материал обивки: </w:t>
            </w:r>
            <w:proofErr w:type="spellStart"/>
            <w:r w:rsidR="00BA1A4D">
              <w:rPr>
                <w:rFonts w:ascii="Times New Roman" w:eastAsia="Calibri" w:hAnsi="Times New Roman" w:cs="Times New Roman"/>
                <w:lang w:eastAsia="ru-RU"/>
              </w:rPr>
              <w:t>кож.зам</w:t>
            </w:r>
            <w:proofErr w:type="spellEnd"/>
            <w:r w:rsidRPr="00275F5D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14:paraId="49012A93" w14:textId="77777777" w:rsidR="003C3ACB" w:rsidRPr="00275F5D" w:rsidRDefault="003C3ACB" w:rsidP="003C3ACB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Макс. нагрузка: 100 кг.</w:t>
            </w:r>
          </w:p>
          <w:p w14:paraId="4CCB20B1" w14:textId="77777777" w:rsidR="003C3ACB" w:rsidRPr="00275F5D" w:rsidRDefault="003C3ACB" w:rsidP="003C3ACB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Цвет (покрытие) каркаса: хромированный.</w:t>
            </w:r>
          </w:p>
          <w:p w14:paraId="27B21798" w14:textId="77777777" w:rsidR="003C3ACB" w:rsidRPr="00275F5D" w:rsidRDefault="003C3ACB" w:rsidP="003C3ACB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Высота стула: 805 мм.</w:t>
            </w:r>
          </w:p>
          <w:p w14:paraId="763FEE45" w14:textId="77777777" w:rsidR="003C3ACB" w:rsidRPr="00275F5D" w:rsidRDefault="003C3ACB" w:rsidP="003C3ACB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Ширина стула: 540 мм.</w:t>
            </w:r>
          </w:p>
          <w:p w14:paraId="0DA4B4EC" w14:textId="77777777" w:rsidR="003C3ACB" w:rsidRPr="00275F5D" w:rsidRDefault="003C3ACB" w:rsidP="003C3ACB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Глубина стула: 600 мм.</w:t>
            </w:r>
          </w:p>
          <w:p w14:paraId="02BD6BEC" w14:textId="77777777" w:rsidR="003C3ACB" w:rsidRPr="00275F5D" w:rsidRDefault="003C3ACB" w:rsidP="003C3ACB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Высота до сиденья: 440 мм.</w:t>
            </w:r>
          </w:p>
          <w:p w14:paraId="37E1FA54" w14:textId="77777777" w:rsidR="003C3ACB" w:rsidRPr="00275F5D" w:rsidRDefault="003C3ACB" w:rsidP="003C3ACB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Количество в комплекте: 1 шт.</w:t>
            </w:r>
          </w:p>
          <w:p w14:paraId="734D27D4" w14:textId="77777777" w:rsidR="003C3ACB" w:rsidRPr="00275F5D" w:rsidRDefault="003C3ACB" w:rsidP="003C3ACB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 xml:space="preserve">Серия: </w:t>
            </w:r>
            <w:proofErr w:type="spellStart"/>
            <w:r w:rsidRPr="00275F5D">
              <w:rPr>
                <w:rFonts w:ascii="Times New Roman" w:eastAsia="Calibri" w:hAnsi="Times New Roman" w:cs="Times New Roman"/>
                <w:lang w:eastAsia="ru-RU"/>
              </w:rPr>
              <w:t>Iso</w:t>
            </w:r>
            <w:proofErr w:type="spellEnd"/>
            <w:r w:rsidRPr="00275F5D">
              <w:rPr>
                <w:rFonts w:ascii="Times New Roman" w:eastAsia="Calibri" w:hAnsi="Times New Roman" w:cs="Times New Roman"/>
                <w:lang w:eastAsia="ru-RU"/>
              </w:rPr>
              <w:t xml:space="preserve"> (хромированный каркас).</w:t>
            </w:r>
          </w:p>
          <w:p w14:paraId="12B9DD52" w14:textId="71FDF383" w:rsidR="003C3ACB" w:rsidRPr="00275F5D" w:rsidRDefault="003C3ACB" w:rsidP="003C3ACB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Соответствует требованиям ГОСТа: ГОСТ 19917-2014.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6C407E" w14:textId="6C9D3B7D" w:rsidR="003C3ACB" w:rsidRPr="00275F5D" w:rsidRDefault="003C3ACB" w:rsidP="003C3ACB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F31A54" w14:textId="4FB8BB96" w:rsidR="003C3ACB" w:rsidRPr="00275F5D" w:rsidRDefault="00E877E3" w:rsidP="003C3ACB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112</w:t>
            </w:r>
          </w:p>
        </w:tc>
      </w:tr>
      <w:tr w:rsidR="008B11F6" w14:paraId="1994D12C" w14:textId="77777777" w:rsidTr="00275F5D">
        <w:trPr>
          <w:trHeight w:val="260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8D3E40C" w14:textId="77777777" w:rsidR="008B11F6" w:rsidRPr="00275F5D" w:rsidRDefault="008B11F6" w:rsidP="008B11F6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E0A3B5" w14:textId="5925F341" w:rsidR="008B11F6" w:rsidRPr="00275F5D" w:rsidRDefault="008B11F6" w:rsidP="008B11F6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Кресло офисное МЕТТА "SU-B-8" хром, ткань-сетка, сиденье мягкое, черное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BD2D4A" w14:textId="5776D6CF" w:rsidR="008B11F6" w:rsidRPr="00275F5D" w:rsidRDefault="008B11F6" w:rsidP="008B11F6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4CED39F3" wp14:editId="2237F320">
                  <wp:extent cx="1566545" cy="1511935"/>
                  <wp:effectExtent l="0" t="0" r="0" b="0"/>
                  <wp:docPr id="327195821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6545" cy="15119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261A3D" w14:textId="77777777" w:rsidR="008B11F6" w:rsidRPr="00275F5D" w:rsidRDefault="008B11F6" w:rsidP="008B11F6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Наиболее популярная, классическая модель офисных кресел МЕТТА. Сочетает в себе высокую надежность, эргономику, соответствующую анатомической форме человека, современный дизайн и максимальный комфорт по доступной цене.</w:t>
            </w:r>
          </w:p>
          <w:p w14:paraId="79C972D8" w14:textId="77777777" w:rsidR="008B11F6" w:rsidRPr="00275F5D" w:rsidRDefault="008B11F6" w:rsidP="008B11F6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Кресло в черном корпусе выдерживает нагрузку до 150 кг. В его конструкции есть механизм «Топ-Ган», который допускает качание с возможностью регулировки под вес при фиксировании в постоянном положении.</w:t>
            </w:r>
          </w:p>
          <w:p w14:paraId="4047BCC2" w14:textId="77777777" w:rsidR="008B11F6" w:rsidRPr="00275F5D" w:rsidRDefault="008B11F6" w:rsidP="008B11F6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 xml:space="preserve">Спинка-сетка на стальном каркасе повышенной прочности обеспечивает полноценный воздухообмен, снижает нагрузку на поясницу, поддерживая ее. Каркас спинки покрыт устойчивой к истиранию полимерной краской черного цвета. Обивка сидения шириной 47 см и глубиной 46 см выполнена из ткани повышенной прочности. Жесткости находящейся на столярном основании спинки достаточно, чтобы с удобством расположиться во время работы. </w:t>
            </w:r>
          </w:p>
          <w:p w14:paraId="267F50B1" w14:textId="1B2134B9" w:rsidR="008B11F6" w:rsidRPr="00275F5D" w:rsidRDefault="008B11F6" w:rsidP="008B11F6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 xml:space="preserve">В данной модели современного офисного кресла </w:t>
            </w:r>
            <w:proofErr w:type="spellStart"/>
            <w:r w:rsidRPr="00275F5D">
              <w:rPr>
                <w:rFonts w:ascii="Times New Roman" w:eastAsia="Calibri" w:hAnsi="Times New Roman" w:cs="Times New Roman"/>
                <w:lang w:eastAsia="ru-RU"/>
              </w:rPr>
              <w:t>Mетта</w:t>
            </w:r>
            <w:proofErr w:type="spellEnd"/>
            <w:r w:rsidRPr="00275F5D">
              <w:rPr>
                <w:rFonts w:ascii="Times New Roman" w:eastAsia="Calibri" w:hAnsi="Times New Roman" w:cs="Times New Roman"/>
                <w:lang w:eastAsia="ru-RU"/>
              </w:rPr>
              <w:t xml:space="preserve"> SU-B-8 есть подлокотники из хрома с изготовленными из </w:t>
            </w:r>
            <w:proofErr w:type="spellStart"/>
            <w:r w:rsidRPr="00275F5D">
              <w:rPr>
                <w:rFonts w:ascii="Times New Roman" w:eastAsia="Calibri" w:hAnsi="Times New Roman" w:cs="Times New Roman"/>
                <w:lang w:eastAsia="ru-RU"/>
              </w:rPr>
              <w:t>экокожи</w:t>
            </w:r>
            <w:proofErr w:type="spellEnd"/>
            <w:r w:rsidRPr="00275F5D">
              <w:rPr>
                <w:rFonts w:ascii="Times New Roman" w:eastAsia="Calibri" w:hAnsi="Times New Roman" w:cs="Times New Roman"/>
                <w:lang w:eastAsia="ru-RU"/>
              </w:rPr>
              <w:t xml:space="preserve"> накладками. За счет их наличия удается снизить нагрузку на руки, с удобством расположиться во время работы. Дополнительный комфорт обеспечен за счет присутствия мягкого подголовника. Используемая дома, в офисе или в кабинете руководителя мебель по всем параметрам соответствует ГОСТ.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4763D9" w14:textId="182AA401" w:rsidR="008B11F6" w:rsidRPr="00275F5D" w:rsidRDefault="008B11F6" w:rsidP="008B11F6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CE7BF6" w14:textId="6C178FFF" w:rsidR="008B11F6" w:rsidRPr="00275F5D" w:rsidRDefault="00477064" w:rsidP="008B11F6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87</w:t>
            </w:r>
          </w:p>
        </w:tc>
      </w:tr>
      <w:tr w:rsidR="00080B01" w14:paraId="7E50C6D9" w14:textId="77777777" w:rsidTr="00275F5D">
        <w:trPr>
          <w:trHeight w:val="29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D293AC8" w14:textId="77777777" w:rsidR="00080B01" w:rsidRPr="00275F5D" w:rsidRDefault="00080B01" w:rsidP="00080B01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color w:val="000000"/>
                <w:lang w:eastAsia="ru-RU"/>
              </w:rPr>
              <w:lastRenderedPageBreak/>
              <w:t>10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C0F488" w14:textId="6221C6BD" w:rsidR="00080B01" w:rsidRPr="00275F5D" w:rsidRDefault="00080B01" w:rsidP="00080B01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Кресло для посетителей трехсекционное "Стилл", 780х1550х600 мм, серебристое, СМ86/2-03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9A1C0F" w14:textId="0062B143" w:rsidR="00080B01" w:rsidRPr="00275F5D" w:rsidRDefault="00080B01" w:rsidP="00080B01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4D0FDDFF" wp14:editId="3DC9C3A0">
                  <wp:extent cx="1566545" cy="1505585"/>
                  <wp:effectExtent l="0" t="0" r="0" b="0"/>
                  <wp:docPr id="364703731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6545" cy="15055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335F5C" w14:textId="64F9A1D9" w:rsidR="00080B01" w:rsidRPr="00275F5D" w:rsidRDefault="00080B01" w:rsidP="00080B01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Многоместное кресло в антивандальном исполнении предназначено для эксплуатации в общественных местах с большой проходимостью: торговых центрах, холлах образовательных учреждений, на вокзалах, в аэропортах, дворцах спорта, коридорах поликлиник.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DE4CA0" w14:textId="28FD75E5" w:rsidR="00080B01" w:rsidRPr="00275F5D" w:rsidRDefault="00080B01" w:rsidP="00080B01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2E67E0" w14:textId="6883C065" w:rsidR="00080B01" w:rsidRPr="00275F5D" w:rsidRDefault="00080B01" w:rsidP="00080B01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23</w:t>
            </w:r>
          </w:p>
        </w:tc>
      </w:tr>
      <w:tr w:rsidR="00CC7816" w14:paraId="35C3BB0D" w14:textId="77777777" w:rsidTr="00275F5D">
        <w:trPr>
          <w:trHeight w:val="223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BE9768D" w14:textId="77777777" w:rsidR="00CC7816" w:rsidRPr="00275F5D" w:rsidRDefault="00CC7816" w:rsidP="00CC7816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760C03" w14:textId="458EF2E0" w:rsidR="00CC7816" w:rsidRPr="00275F5D" w:rsidRDefault="00CC7816" w:rsidP="00CC7816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Стеллаж металлический BRABIX "MS 220/60-6", 2200х1000х600 мм, 6 полок, 291376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98EFF5" w14:textId="624E4517" w:rsidR="00CC7816" w:rsidRPr="00275F5D" w:rsidRDefault="00CC7816" w:rsidP="00CC7816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hAnsi="Times New Roman" w:cs="Times New Roman"/>
                <w:noProof/>
                <w:lang w:eastAsia="ru-RU"/>
                <w14:ligatures w14:val="standardContextual"/>
              </w:rPr>
              <w:drawing>
                <wp:inline distT="0" distB="0" distL="0" distR="0" wp14:anchorId="6FBD7552" wp14:editId="524AAF31">
                  <wp:extent cx="1569720" cy="1508760"/>
                  <wp:effectExtent l="0" t="0" r="0" b="0"/>
                  <wp:docPr id="1046" name="Picture 1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34BE701-93BB-8A8B-F146-5286B60A23A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6" name="Picture 11">
                            <a:extLst>
                              <a:ext uri="{FF2B5EF4-FFF2-40B4-BE49-F238E27FC236}">
                                <a16:creationId xmlns:a16="http://schemas.microsoft.com/office/drawing/2014/main" id="{134BE701-93BB-8A8B-F146-5286B60A23A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9720" cy="1508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F65185" w14:textId="77777777" w:rsidR="00CC7816" w:rsidRPr="00275F5D" w:rsidRDefault="00CC7816" w:rsidP="00CC7816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Металлический стеллаж BRABIX "MS 220/60-6" предназначен для хранения документов и различных грузов в офисе, на складе, в архиве. Собирается с помощью болтов, за счет чего достигается устойчивость конструкции.</w:t>
            </w:r>
          </w:p>
          <w:p w14:paraId="60A22139" w14:textId="77777777" w:rsidR="00CC7816" w:rsidRPr="00275F5D" w:rsidRDefault="00CC7816" w:rsidP="00CC7816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 xml:space="preserve">Максимальная нагрузка на полку достигает 100 кг, на стеллаж – до 500 кг. </w:t>
            </w:r>
          </w:p>
          <w:p w14:paraId="46E1739B" w14:textId="77777777" w:rsidR="00CC7816" w:rsidRPr="00275F5D" w:rsidRDefault="00CC7816" w:rsidP="00CC7816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Стойки с усиленным угловым профилем сложного сечения 30х30 мм и толщиной металла 1,2 мм.</w:t>
            </w:r>
          </w:p>
          <w:p w14:paraId="521CCA5D" w14:textId="77777777" w:rsidR="00CC7816" w:rsidRPr="00275F5D" w:rsidRDefault="00CC7816" w:rsidP="00CC7816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Полки имеют толщину основания 0,5 мм, усилены центральным ребром жесткости. Высота бокового и торцевого ребра полки – 33 мм, толщина – 1 мм.</w:t>
            </w:r>
          </w:p>
          <w:p w14:paraId="358C2F72" w14:textId="77777777" w:rsidR="00CC7816" w:rsidRPr="00275F5D" w:rsidRDefault="00CC7816" w:rsidP="00CC7816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 xml:space="preserve">Для повышения жесткости всей конструкции верхняя и нижняя полка усилена дополнительными Г-образными уголками. </w:t>
            </w:r>
          </w:p>
          <w:p w14:paraId="5E050433" w14:textId="77777777" w:rsidR="00CC7816" w:rsidRPr="00275F5D" w:rsidRDefault="00CC7816" w:rsidP="00CC7816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Шаг установки полок – 25 мм.</w:t>
            </w:r>
          </w:p>
          <w:p w14:paraId="017F05ED" w14:textId="77777777" w:rsidR="00CC7816" w:rsidRPr="00275F5D" w:rsidRDefault="00CC7816" w:rsidP="00CC7816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Опоры пластиковые, нерегулируемые.</w:t>
            </w:r>
          </w:p>
          <w:p w14:paraId="213A6CB0" w14:textId="01131012" w:rsidR="00CC7816" w:rsidRPr="00275F5D" w:rsidRDefault="00CC7816" w:rsidP="00CC7816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Вся необходимая фурнитура для сборки в комплекте.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6857E1" w14:textId="572C6EAA" w:rsidR="00CC7816" w:rsidRPr="00275F5D" w:rsidRDefault="00CC7816" w:rsidP="00CC7816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003892" w14:textId="72943EA5" w:rsidR="00CC7816" w:rsidRPr="00275F5D" w:rsidRDefault="00CC7816" w:rsidP="00CC7816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57</w:t>
            </w:r>
          </w:p>
        </w:tc>
      </w:tr>
      <w:tr w:rsidR="008C0E57" w14:paraId="65247C87" w14:textId="77777777" w:rsidTr="00275F5D">
        <w:trPr>
          <w:trHeight w:val="254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0EBBB6A" w14:textId="77777777" w:rsidR="008C0E57" w:rsidRPr="00275F5D" w:rsidRDefault="008C0E57" w:rsidP="008C0E57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81953E" w14:textId="3D6C29FB" w:rsidR="008C0E57" w:rsidRPr="00275F5D" w:rsidRDefault="008C0E57" w:rsidP="008C0E57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Экран Симпл 1200 для настенного кондиционера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67C502" w14:textId="77777777" w:rsidR="008C0E57" w:rsidRPr="00275F5D" w:rsidRDefault="008C0E57" w:rsidP="008C0E57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52E679" w14:textId="77777777" w:rsidR="008C0E57" w:rsidRPr="00275F5D" w:rsidRDefault="008C0E57" w:rsidP="008C0E57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Количество регулировок экрана: 1 (по вертикали)</w:t>
            </w:r>
          </w:p>
          <w:p w14:paraId="786068AD" w14:textId="77777777" w:rsidR="008C0E57" w:rsidRPr="00275F5D" w:rsidRDefault="008C0E57" w:rsidP="008C0E57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Способ крепления экрана: К стене на металлические крючки</w:t>
            </w:r>
          </w:p>
          <w:p w14:paraId="259CA1F2" w14:textId="77777777" w:rsidR="008C0E57" w:rsidRPr="00275F5D" w:rsidRDefault="008C0E57" w:rsidP="008C0E57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Тип климатического оборудования: Настенный кондиционер</w:t>
            </w:r>
          </w:p>
          <w:p w14:paraId="04FD8660" w14:textId="77777777" w:rsidR="008C0E57" w:rsidRPr="00275F5D" w:rsidRDefault="008C0E57" w:rsidP="008C0E57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Количество регулировок экрана: 1 (по вертикали)</w:t>
            </w:r>
          </w:p>
          <w:p w14:paraId="0D18D2F7" w14:textId="77777777" w:rsidR="008C0E57" w:rsidRPr="00275F5D" w:rsidRDefault="008C0E57" w:rsidP="008C0E57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Способ крепления экрана: К стене на металлические крючки</w:t>
            </w:r>
          </w:p>
          <w:p w14:paraId="15FDB086" w14:textId="0C620927" w:rsidR="008C0E57" w:rsidRPr="00275F5D" w:rsidRDefault="008C0E57" w:rsidP="008C0E57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Тип климатического оборудования: Настенный кондиционер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69D381" w14:textId="07443627" w:rsidR="008C0E57" w:rsidRPr="00275F5D" w:rsidRDefault="008C0E57" w:rsidP="008C0E57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E3D900" w14:textId="4773BCC9" w:rsidR="008C0E57" w:rsidRPr="00275F5D" w:rsidRDefault="002B66C9" w:rsidP="008C0E57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75F5D">
              <w:rPr>
                <w:rFonts w:ascii="Times New Roman" w:eastAsia="Calibri" w:hAnsi="Times New Roman" w:cs="Times New Roman"/>
                <w:lang w:eastAsia="ru-RU"/>
              </w:rPr>
              <w:t>7</w:t>
            </w:r>
            <w:r w:rsidR="008C0E57" w:rsidRPr="00275F5D">
              <w:rPr>
                <w:rFonts w:ascii="Times New Roman" w:eastAsia="Calibri" w:hAnsi="Times New Roman" w:cs="Times New Roman"/>
                <w:lang w:eastAsia="ru-RU"/>
              </w:rPr>
              <w:t>7</w:t>
            </w:r>
          </w:p>
        </w:tc>
      </w:tr>
    </w:tbl>
    <w:p w14:paraId="6FA31A15" w14:textId="77777777" w:rsidR="008F5CDF" w:rsidRDefault="008F5CDF" w:rsidP="008F5CDF">
      <w:pPr>
        <w:widowControl w:val="0"/>
        <w:suppressAutoHyphens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</w:p>
    <w:p w14:paraId="5F2C8C24" w14:textId="77777777" w:rsidR="008F5CDF" w:rsidRDefault="008F5CDF" w:rsidP="008F5CDF">
      <w:pPr>
        <w:widowControl w:val="0"/>
        <w:suppressAutoHyphens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</w:p>
    <w:p w14:paraId="5B70E7DD" w14:textId="77777777" w:rsidR="00130596" w:rsidRPr="00E924B6" w:rsidRDefault="00130596" w:rsidP="00130596">
      <w:pPr>
        <w:pStyle w:val="a7"/>
        <w:keepNext/>
        <w:widowControl w:val="0"/>
        <w:numPr>
          <w:ilvl w:val="1"/>
          <w:numId w:val="1"/>
        </w:numPr>
        <w:tabs>
          <w:tab w:val="left" w:pos="426"/>
          <w:tab w:val="left" w:pos="1134"/>
        </w:tabs>
        <w:suppressAutoHyphens/>
        <w:spacing w:after="0" w:line="240" w:lineRule="auto"/>
        <w:ind w:left="0" w:firstLine="709"/>
        <w:jc w:val="both"/>
        <w:outlineLvl w:val="0"/>
        <w:rPr>
          <w:rFonts w:ascii="Times New Roman" w:hAnsi="Times New Roman"/>
          <w:color w:val="00000A"/>
        </w:rPr>
      </w:pPr>
      <w:r w:rsidRPr="00130596">
        <w:rPr>
          <w:rFonts w:ascii="Times New Roman" w:hAnsi="Times New Roman"/>
        </w:rPr>
        <w:t xml:space="preserve">Срок поставки Товара: </w:t>
      </w:r>
      <w:r w:rsidRPr="00130596">
        <w:rPr>
          <w:rFonts w:ascii="Times New Roman" w:hAnsi="Times New Roman" w:cs="Times New Roman"/>
          <w:color w:val="000000" w:themeColor="text1"/>
        </w:rPr>
        <w:t xml:space="preserve">по заявке Заказчика в течение 5 (пяти) рабочих дней с даты подачи заявки Заказчиком </w:t>
      </w:r>
      <w:r w:rsidRPr="00130596">
        <w:rPr>
          <w:rFonts w:ascii="Times New Roman" w:hAnsi="Times New Roman" w:cs="Times New Roman"/>
        </w:rPr>
        <w:t>посредством электронной почты</w:t>
      </w:r>
      <w:r w:rsidRPr="00130596">
        <w:rPr>
          <w:rFonts w:ascii="Times New Roman" w:hAnsi="Times New Roman" w:cs="Times New Roman"/>
          <w:color w:val="000000" w:themeColor="text1"/>
        </w:rPr>
        <w:t>, но не позднее 19 ноября 2025 года</w:t>
      </w:r>
    </w:p>
    <w:p w14:paraId="3D97BC38" w14:textId="4D36F684" w:rsidR="00E924B6" w:rsidRDefault="00E924B6" w:rsidP="00130596">
      <w:pPr>
        <w:pStyle w:val="a7"/>
        <w:keepNext/>
        <w:widowControl w:val="0"/>
        <w:numPr>
          <w:ilvl w:val="1"/>
          <w:numId w:val="1"/>
        </w:numPr>
        <w:tabs>
          <w:tab w:val="left" w:pos="426"/>
          <w:tab w:val="left" w:pos="1134"/>
        </w:tabs>
        <w:suppressAutoHyphens/>
        <w:spacing w:after="0" w:line="240" w:lineRule="auto"/>
        <w:ind w:left="0" w:firstLine="709"/>
        <w:jc w:val="both"/>
        <w:outlineLvl w:val="0"/>
        <w:rPr>
          <w:rFonts w:ascii="Times New Roman" w:hAnsi="Times New Roman"/>
          <w:color w:val="00000A"/>
        </w:rPr>
      </w:pPr>
      <w:r w:rsidRPr="00E924B6">
        <w:rPr>
          <w:rFonts w:ascii="Times New Roman" w:hAnsi="Times New Roman"/>
          <w:color w:val="00000A"/>
        </w:rPr>
        <w:t>Поставляемая мебель должна иметь гарантию поставщика/производителя.</w:t>
      </w:r>
    </w:p>
    <w:p w14:paraId="1819C67E" w14:textId="4930F847" w:rsidR="00470562" w:rsidRPr="00130596" w:rsidRDefault="00470562" w:rsidP="00130596">
      <w:pPr>
        <w:pStyle w:val="a7"/>
        <w:keepNext/>
        <w:widowControl w:val="0"/>
        <w:numPr>
          <w:ilvl w:val="1"/>
          <w:numId w:val="1"/>
        </w:numPr>
        <w:tabs>
          <w:tab w:val="left" w:pos="426"/>
          <w:tab w:val="left" w:pos="1134"/>
        </w:tabs>
        <w:suppressAutoHyphens/>
        <w:spacing w:after="0" w:line="240" w:lineRule="auto"/>
        <w:ind w:left="0" w:firstLine="709"/>
        <w:jc w:val="both"/>
        <w:outlineLvl w:val="0"/>
        <w:rPr>
          <w:rFonts w:ascii="Times New Roman" w:hAnsi="Times New Roman"/>
          <w:color w:val="00000A"/>
        </w:rPr>
      </w:pPr>
      <w:r>
        <w:rPr>
          <w:rFonts w:ascii="Times New Roman" w:hAnsi="Times New Roman"/>
          <w:color w:val="00000A"/>
        </w:rPr>
        <w:t>Поставляемая мебель должна соответствовать ГОСТ 16371-2014 «Межгосударственный стандарт. Мебель. Общие технические условия», соответствовать техническому регламенту ТР ТС 025/2012 «О безопасности мебельной продукции».</w:t>
      </w:r>
    </w:p>
    <w:p w14:paraId="157BF868" w14:textId="77777777" w:rsidR="00130596" w:rsidRPr="00130596" w:rsidRDefault="00130596" w:rsidP="00130596">
      <w:pPr>
        <w:pStyle w:val="a7"/>
        <w:keepNext/>
        <w:widowControl w:val="0"/>
        <w:numPr>
          <w:ilvl w:val="1"/>
          <w:numId w:val="1"/>
        </w:numPr>
        <w:tabs>
          <w:tab w:val="left" w:pos="426"/>
          <w:tab w:val="left" w:pos="1134"/>
        </w:tabs>
        <w:suppressAutoHyphens/>
        <w:spacing w:after="0" w:line="240" w:lineRule="auto"/>
        <w:ind w:left="0" w:firstLine="709"/>
        <w:jc w:val="both"/>
        <w:outlineLvl w:val="0"/>
        <w:rPr>
          <w:rFonts w:ascii="Times New Roman" w:hAnsi="Times New Roman"/>
          <w:color w:val="00000A"/>
        </w:rPr>
      </w:pPr>
      <w:r w:rsidRPr="00130596">
        <w:rPr>
          <w:rFonts w:ascii="Times New Roman" w:hAnsi="Times New Roman"/>
        </w:rPr>
        <w:t xml:space="preserve">Место поставки, </w:t>
      </w:r>
      <w:r w:rsidRPr="00130596">
        <w:rPr>
          <w:rFonts w:ascii="Times New Roman" w:hAnsi="Times New Roman"/>
          <w:lang w:eastAsia="ru-RU"/>
        </w:rPr>
        <w:t>сборки и монтажа Товара: п</w:t>
      </w:r>
      <w:r w:rsidRPr="00130596">
        <w:rPr>
          <w:rFonts w:ascii="Times New Roman" w:hAnsi="Times New Roman"/>
        </w:rPr>
        <w:t xml:space="preserve">одразделения ПАО «ТНС энерго Воронеж», расположенные по адресам: </w:t>
      </w:r>
    </w:p>
    <w:p w14:paraId="4FF56F91" w14:textId="77777777" w:rsidR="00130596" w:rsidRPr="00130596" w:rsidRDefault="00130596" w:rsidP="00130596">
      <w:pPr>
        <w:pStyle w:val="a7"/>
        <w:keepNext/>
        <w:widowControl w:val="0"/>
        <w:tabs>
          <w:tab w:val="left" w:pos="426"/>
          <w:tab w:val="left" w:pos="1134"/>
        </w:tabs>
        <w:spacing w:after="0" w:line="240" w:lineRule="auto"/>
        <w:ind w:left="709"/>
        <w:jc w:val="both"/>
        <w:outlineLvl w:val="0"/>
        <w:rPr>
          <w:rFonts w:ascii="Times New Roman" w:hAnsi="Times New Roman"/>
        </w:rPr>
      </w:pPr>
      <w:r w:rsidRPr="00130596">
        <w:rPr>
          <w:rFonts w:ascii="Times New Roman" w:hAnsi="Times New Roman"/>
        </w:rPr>
        <w:t xml:space="preserve">- Воронежская область, г. Воронеж, ул. Меркулова, д. 7 а.; </w:t>
      </w:r>
    </w:p>
    <w:p w14:paraId="15C5F9F3" w14:textId="77777777" w:rsidR="00130596" w:rsidRPr="00130596" w:rsidRDefault="00130596" w:rsidP="00130596">
      <w:pPr>
        <w:pStyle w:val="a7"/>
        <w:keepNext/>
        <w:widowControl w:val="0"/>
        <w:tabs>
          <w:tab w:val="left" w:pos="426"/>
          <w:tab w:val="left" w:pos="1134"/>
        </w:tabs>
        <w:spacing w:after="0" w:line="240" w:lineRule="auto"/>
        <w:ind w:left="709"/>
        <w:jc w:val="both"/>
        <w:outlineLvl w:val="0"/>
        <w:rPr>
          <w:rFonts w:ascii="Times New Roman" w:hAnsi="Times New Roman"/>
        </w:rPr>
      </w:pPr>
      <w:r w:rsidRPr="00130596">
        <w:rPr>
          <w:rFonts w:ascii="Times New Roman" w:hAnsi="Times New Roman"/>
        </w:rPr>
        <w:t xml:space="preserve">- Воронежская область, г. Лиски, ул. Степана Разина, д.13; </w:t>
      </w:r>
    </w:p>
    <w:p w14:paraId="6712A4CF" w14:textId="77777777" w:rsidR="00130596" w:rsidRPr="00130596" w:rsidRDefault="00130596" w:rsidP="00130596">
      <w:pPr>
        <w:pStyle w:val="a7"/>
        <w:keepNext/>
        <w:widowControl w:val="0"/>
        <w:tabs>
          <w:tab w:val="left" w:pos="426"/>
          <w:tab w:val="left" w:pos="1134"/>
        </w:tabs>
        <w:spacing w:after="0" w:line="240" w:lineRule="auto"/>
        <w:ind w:left="709"/>
        <w:jc w:val="both"/>
        <w:outlineLvl w:val="0"/>
        <w:rPr>
          <w:rFonts w:ascii="Times New Roman" w:hAnsi="Times New Roman"/>
        </w:rPr>
      </w:pPr>
      <w:r w:rsidRPr="00130596">
        <w:rPr>
          <w:rFonts w:ascii="Times New Roman" w:hAnsi="Times New Roman"/>
        </w:rPr>
        <w:t xml:space="preserve">- Воронежская область, г. Калач, ул. </w:t>
      </w:r>
      <w:proofErr w:type="spellStart"/>
      <w:r w:rsidRPr="00130596">
        <w:rPr>
          <w:rFonts w:ascii="Times New Roman" w:hAnsi="Times New Roman"/>
        </w:rPr>
        <w:t>Краснобратская</w:t>
      </w:r>
      <w:proofErr w:type="spellEnd"/>
      <w:r w:rsidRPr="00130596">
        <w:rPr>
          <w:rFonts w:ascii="Times New Roman" w:hAnsi="Times New Roman"/>
        </w:rPr>
        <w:t xml:space="preserve">, д.5;  </w:t>
      </w:r>
    </w:p>
    <w:p w14:paraId="5149889E" w14:textId="77777777" w:rsidR="00130596" w:rsidRDefault="00130596" w:rsidP="00130596">
      <w:pPr>
        <w:pStyle w:val="a7"/>
        <w:keepNext/>
        <w:widowControl w:val="0"/>
        <w:tabs>
          <w:tab w:val="left" w:pos="426"/>
          <w:tab w:val="left" w:pos="1134"/>
        </w:tabs>
        <w:spacing w:after="0" w:line="240" w:lineRule="auto"/>
        <w:ind w:left="709"/>
        <w:jc w:val="both"/>
        <w:outlineLvl w:val="0"/>
        <w:rPr>
          <w:rFonts w:ascii="Times New Roman" w:hAnsi="Times New Roman"/>
          <w:color w:val="00000A"/>
        </w:rPr>
      </w:pPr>
      <w:r w:rsidRPr="00130596">
        <w:rPr>
          <w:rFonts w:ascii="Times New Roman" w:hAnsi="Times New Roman"/>
        </w:rPr>
        <w:t xml:space="preserve">- Воронежская область, г. Борисоглебск, ул. </w:t>
      </w:r>
      <w:proofErr w:type="spellStart"/>
      <w:r w:rsidRPr="00130596">
        <w:rPr>
          <w:rFonts w:ascii="Times New Roman" w:hAnsi="Times New Roman"/>
        </w:rPr>
        <w:t>Матросовская</w:t>
      </w:r>
      <w:proofErr w:type="spellEnd"/>
      <w:r w:rsidRPr="00130596">
        <w:rPr>
          <w:rFonts w:ascii="Times New Roman" w:hAnsi="Times New Roman"/>
        </w:rPr>
        <w:t>, д.119.</w:t>
      </w:r>
      <w:r>
        <w:rPr>
          <w:rFonts w:ascii="Times New Roman" w:hAnsi="Times New Roman"/>
        </w:rPr>
        <w:t xml:space="preserve"> </w:t>
      </w:r>
      <w:r w:rsidRPr="00313255">
        <w:rPr>
          <w:rFonts w:ascii="Times New Roman" w:hAnsi="Times New Roman"/>
          <w:color w:val="00000A"/>
        </w:rPr>
        <w:t xml:space="preserve"> </w:t>
      </w:r>
    </w:p>
    <w:p w14:paraId="39F55D0A" w14:textId="0D0AF310" w:rsidR="008F5CDF" w:rsidRDefault="00130596" w:rsidP="00130596">
      <w:pPr>
        <w:widowControl w:val="0"/>
        <w:suppressAutoHyphens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1"/>
          <w:szCs w:val="21"/>
          <w:lang w:eastAsia="en-US"/>
        </w:rPr>
      </w:pPr>
      <w:r w:rsidRPr="00313255">
        <w:rPr>
          <w:rFonts w:ascii="Times New Roman" w:hAnsi="Times New Roman"/>
          <w:color w:val="00000A"/>
        </w:rPr>
        <w:t>В случае необходимости Заказчик имеет право досрочно получить заказанный Товар у Поставщика (при его наличии), с использованием своего автотранспорта.</w:t>
      </w:r>
    </w:p>
    <w:p w14:paraId="1B3C093C" w14:textId="17C55FFD" w:rsidR="008F5CDF" w:rsidRDefault="008F5CDF" w:rsidP="008F5CDF">
      <w:pPr>
        <w:suppressAutoHyphens w:val="0"/>
        <w:spacing w:after="0" w:line="240" w:lineRule="auto"/>
        <w:jc w:val="both"/>
        <w:rPr>
          <w:rFonts w:eastAsia="Calibri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4"/>
          <w:lang w:eastAsia="en-US"/>
        </w:rPr>
        <w:fldChar w:fldCharType="begin"/>
      </w:r>
      <w:r>
        <w:rPr>
          <w:rFonts w:ascii="Times New Roman" w:eastAsia="Calibri" w:hAnsi="Times New Roman" w:cs="Times New Roman"/>
          <w:sz w:val="24"/>
          <w:lang w:eastAsia="en-US"/>
        </w:rPr>
        <w:instrText xml:space="preserve"> LINK </w:instrText>
      </w:r>
      <w:r w:rsidR="00E924B6">
        <w:rPr>
          <w:rFonts w:ascii="Times New Roman" w:eastAsia="Calibri" w:hAnsi="Times New Roman" w:cs="Times New Roman"/>
          <w:sz w:val="24"/>
          <w:lang w:eastAsia="en-US"/>
        </w:rPr>
        <w:instrText xml:space="preserve">Excel.Sheet.12 "D:\\Desktop\\Рабочий стол\\2024 год\\Закупки\\мебель\\Документация_мебель_СМП\\2. Приложение 2 Техническое задание.xlsx" ТЗ!R24C1:R67C5 </w:instrText>
      </w:r>
      <w:r>
        <w:rPr>
          <w:rFonts w:ascii="Times New Roman" w:eastAsia="Calibri" w:hAnsi="Times New Roman" w:cs="Times New Roman"/>
          <w:sz w:val="24"/>
          <w:lang w:eastAsia="en-US"/>
        </w:rPr>
        <w:instrText xml:space="preserve">\a \f 5 \h  \* MERGEFORMAT </w:instrText>
      </w:r>
      <w:r>
        <w:rPr>
          <w:rFonts w:ascii="Times New Roman" w:eastAsia="Calibri" w:hAnsi="Times New Roman" w:cs="Times New Roman"/>
          <w:sz w:val="24"/>
          <w:lang w:eastAsia="en-US"/>
        </w:rPr>
        <w:fldChar w:fldCharType="separate"/>
      </w:r>
    </w:p>
    <w:p w14:paraId="4F905C2E" w14:textId="77777777" w:rsidR="008F5CDF" w:rsidRDefault="008F5CDF" w:rsidP="008F5CDF">
      <w:pPr>
        <w:suppressAutoHyphens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fldChar w:fldCharType="end"/>
      </w:r>
    </w:p>
    <w:p w14:paraId="519AE4A2" w14:textId="77777777" w:rsidR="00A907CC" w:rsidRDefault="00A907CC"/>
    <w:sectPr w:rsidR="00A907CC" w:rsidSect="00275F5D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893C5C8A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 w:val="0"/>
        <w:sz w:val="24"/>
        <w:szCs w:val="24"/>
        <w:lang w:eastAsia="ru-RU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1212" w:hanging="360"/>
      </w:pPr>
      <w:rPr>
        <w:rFonts w:ascii="Times New Roman" w:hAnsi="Times New Roman" w:cs="Times New Roman" w:hint="default"/>
        <w:i w:val="0"/>
        <w:sz w:val="24"/>
        <w:szCs w:val="24"/>
        <w:lang w:eastAsia="ru-RU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04" w:hanging="720"/>
      </w:pPr>
      <w:rPr>
        <w:rFonts w:ascii="Times New Roman" w:hAnsi="Times New Roman" w:cs="Times New Roman" w:hint="default"/>
        <w:sz w:val="24"/>
        <w:szCs w:val="24"/>
        <w:lang w:eastAsia="ru-RU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807" w:hanging="720"/>
      </w:pPr>
      <w:rPr>
        <w:rFonts w:ascii="Times New Roman" w:hAnsi="Times New Roman" w:cs="Times New Roman" w:hint="default"/>
        <w:sz w:val="24"/>
        <w:szCs w:val="24"/>
        <w:lang w:eastAsia="ru-RU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6527" w:hanging="1080"/>
      </w:pPr>
      <w:rPr>
        <w:rFonts w:ascii="Times New Roman" w:hAnsi="Times New Roman" w:cs="Times New Roman" w:hint="default"/>
        <w:sz w:val="24"/>
        <w:szCs w:val="24"/>
        <w:lang w:eastAsia="ru-RU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887" w:hanging="1080"/>
      </w:pPr>
      <w:rPr>
        <w:rFonts w:ascii="Times New Roman" w:hAnsi="Times New Roman" w:cs="Times New Roman" w:hint="default"/>
        <w:sz w:val="24"/>
        <w:szCs w:val="24"/>
        <w:lang w:eastAsia="ru-RU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607" w:hanging="1440"/>
      </w:pPr>
      <w:rPr>
        <w:rFonts w:ascii="Times New Roman" w:hAnsi="Times New Roman" w:cs="Times New Roman" w:hint="default"/>
        <w:sz w:val="24"/>
        <w:szCs w:val="24"/>
        <w:lang w:eastAsia="ru-RU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967" w:hanging="1440"/>
      </w:pPr>
      <w:rPr>
        <w:rFonts w:ascii="Times New Roman" w:hAnsi="Times New Roman" w:cs="Times New Roman" w:hint="default"/>
        <w:sz w:val="24"/>
        <w:szCs w:val="24"/>
        <w:lang w:eastAsia="ru-RU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87" w:hanging="1800"/>
      </w:pPr>
      <w:rPr>
        <w:rFonts w:ascii="Times New Roman" w:hAnsi="Times New Roman" w:cs="Times New Roman" w:hint="default"/>
        <w:sz w:val="24"/>
        <w:szCs w:val="24"/>
        <w:lang w:eastAsia="ru-RU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557"/>
    <w:rsid w:val="00011F59"/>
    <w:rsid w:val="00041764"/>
    <w:rsid w:val="000434B7"/>
    <w:rsid w:val="00080B01"/>
    <w:rsid w:val="000C5CA5"/>
    <w:rsid w:val="000E2189"/>
    <w:rsid w:val="000F7270"/>
    <w:rsid w:val="00130596"/>
    <w:rsid w:val="0015059E"/>
    <w:rsid w:val="00173081"/>
    <w:rsid w:val="00193113"/>
    <w:rsid w:val="002134FE"/>
    <w:rsid w:val="00223F69"/>
    <w:rsid w:val="002365FB"/>
    <w:rsid w:val="00275F5D"/>
    <w:rsid w:val="002B66C9"/>
    <w:rsid w:val="002D5201"/>
    <w:rsid w:val="003C3ACB"/>
    <w:rsid w:val="003E37F2"/>
    <w:rsid w:val="003E5478"/>
    <w:rsid w:val="00403E3C"/>
    <w:rsid w:val="00410557"/>
    <w:rsid w:val="0043519E"/>
    <w:rsid w:val="0044138B"/>
    <w:rsid w:val="00470562"/>
    <w:rsid w:val="00477064"/>
    <w:rsid w:val="00491010"/>
    <w:rsid w:val="004B3FCC"/>
    <w:rsid w:val="0050667C"/>
    <w:rsid w:val="005921F0"/>
    <w:rsid w:val="005B3A4C"/>
    <w:rsid w:val="005D07FB"/>
    <w:rsid w:val="00605FBA"/>
    <w:rsid w:val="00633065"/>
    <w:rsid w:val="00660EAA"/>
    <w:rsid w:val="00687066"/>
    <w:rsid w:val="006C4AD1"/>
    <w:rsid w:val="006D7A4E"/>
    <w:rsid w:val="00737FC4"/>
    <w:rsid w:val="007601AC"/>
    <w:rsid w:val="00762603"/>
    <w:rsid w:val="00773B5E"/>
    <w:rsid w:val="00782F84"/>
    <w:rsid w:val="00793276"/>
    <w:rsid w:val="008062BB"/>
    <w:rsid w:val="008170B8"/>
    <w:rsid w:val="008309AF"/>
    <w:rsid w:val="008434F5"/>
    <w:rsid w:val="00866846"/>
    <w:rsid w:val="008B11F6"/>
    <w:rsid w:val="008C0E57"/>
    <w:rsid w:val="008D1A7A"/>
    <w:rsid w:val="008F5CDF"/>
    <w:rsid w:val="0093368E"/>
    <w:rsid w:val="009E34AE"/>
    <w:rsid w:val="009F52CD"/>
    <w:rsid w:val="009F574C"/>
    <w:rsid w:val="00A45A57"/>
    <w:rsid w:val="00A620DF"/>
    <w:rsid w:val="00A907CC"/>
    <w:rsid w:val="00A972DF"/>
    <w:rsid w:val="00AE706D"/>
    <w:rsid w:val="00B51130"/>
    <w:rsid w:val="00B67F35"/>
    <w:rsid w:val="00B7029C"/>
    <w:rsid w:val="00BA1A4D"/>
    <w:rsid w:val="00BA1C61"/>
    <w:rsid w:val="00BA699F"/>
    <w:rsid w:val="00C16B7D"/>
    <w:rsid w:val="00C6257F"/>
    <w:rsid w:val="00C64A2D"/>
    <w:rsid w:val="00C942E6"/>
    <w:rsid w:val="00CA5A1D"/>
    <w:rsid w:val="00CC7816"/>
    <w:rsid w:val="00CD2083"/>
    <w:rsid w:val="00DC5814"/>
    <w:rsid w:val="00DD276D"/>
    <w:rsid w:val="00DD7A79"/>
    <w:rsid w:val="00DE1E13"/>
    <w:rsid w:val="00E13B60"/>
    <w:rsid w:val="00E877E3"/>
    <w:rsid w:val="00E924B6"/>
    <w:rsid w:val="00EB79DA"/>
    <w:rsid w:val="00EC441B"/>
    <w:rsid w:val="00EC4D1E"/>
    <w:rsid w:val="00EE3A8B"/>
    <w:rsid w:val="00FD0F8D"/>
    <w:rsid w:val="00FD45CD"/>
    <w:rsid w:val="00FD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A9F7B"/>
  <w15:chartTrackingRefBased/>
  <w15:docId w15:val="{9BD8C52F-7581-4C84-BFE4-B4119C124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CDF"/>
    <w:pPr>
      <w:suppressAutoHyphens/>
      <w:spacing w:after="200" w:line="276" w:lineRule="auto"/>
    </w:pPr>
    <w:rPr>
      <w:rFonts w:ascii="Calibri" w:eastAsia="Times New Roman" w:hAnsi="Calibri" w:cs="Calibri"/>
      <w:kern w:val="0"/>
      <w:lang w:eastAsia="zh-CN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10557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10557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10557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10557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0557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10557"/>
    <w:pPr>
      <w:keepNext/>
      <w:keepLines/>
      <w:suppressAutoHyphens w:val="0"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10557"/>
    <w:pPr>
      <w:keepNext/>
      <w:keepLines/>
      <w:suppressAutoHyphens w:val="0"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10557"/>
    <w:pPr>
      <w:keepNext/>
      <w:keepLines/>
      <w:suppressAutoHyphens w:val="0"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10557"/>
    <w:pPr>
      <w:keepNext/>
      <w:keepLines/>
      <w:suppressAutoHyphens w:val="0"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055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1055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1055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1055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1055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1055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1055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1055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1055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10557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4105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10557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4105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10557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410557"/>
    <w:rPr>
      <w:i/>
      <w:iCs/>
      <w:color w:val="404040" w:themeColor="text1" w:themeTint="BF"/>
    </w:rPr>
  </w:style>
  <w:style w:type="paragraph" w:styleId="a7">
    <w:name w:val="List Paragraph"/>
    <w:aliases w:val="Bullet List,FooterText,numbered,ПС - Нумерованный,it_List1,Абзац списка литеральный,асз.Списка,Абзац основного текста,AC List 01,Bullet_IRAO,RSHB_Table-Normal,Table-Normal,Заголовок_3,Мой Список,Подпись рисунка"/>
    <w:basedOn w:val="a"/>
    <w:link w:val="a8"/>
    <w:uiPriority w:val="34"/>
    <w:qFormat/>
    <w:rsid w:val="00410557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9">
    <w:name w:val="Intense Emphasis"/>
    <w:basedOn w:val="a0"/>
    <w:uiPriority w:val="21"/>
    <w:qFormat/>
    <w:rsid w:val="00410557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41055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b">
    <w:name w:val="Выделенная цитата Знак"/>
    <w:basedOn w:val="a0"/>
    <w:link w:val="aa"/>
    <w:uiPriority w:val="30"/>
    <w:rsid w:val="00410557"/>
    <w:rPr>
      <w:i/>
      <w:iCs/>
      <w:color w:val="2F5496" w:themeColor="accent1" w:themeShade="BF"/>
    </w:rPr>
  </w:style>
  <w:style w:type="character" w:styleId="ac">
    <w:name w:val="Intense Reference"/>
    <w:basedOn w:val="a0"/>
    <w:uiPriority w:val="32"/>
    <w:qFormat/>
    <w:rsid w:val="00410557"/>
    <w:rPr>
      <w:b/>
      <w:bCs/>
      <w:smallCaps/>
      <w:color w:val="2F5496" w:themeColor="accent1" w:themeShade="BF"/>
      <w:spacing w:val="5"/>
    </w:rPr>
  </w:style>
  <w:style w:type="table" w:customStyle="1" w:styleId="41">
    <w:name w:val="Сетка таблицы4"/>
    <w:basedOn w:val="a1"/>
    <w:uiPriority w:val="39"/>
    <w:rsid w:val="008F5CD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Абзац списка Знак"/>
    <w:aliases w:val="Bullet List Знак,FooterText Знак,numbered Знак,ПС - Нумерованный Знак,it_List1 Знак,Абзац списка литеральный Знак,асз.Списка Знак,Абзац основного текста Знак,AC List 01 Знак,Bullet_IRAO Знак,RSHB_Table-Normal Знак,Table-Normal Знак"/>
    <w:link w:val="a7"/>
    <w:uiPriority w:val="34"/>
    <w:qFormat/>
    <w:rsid w:val="001305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1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3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07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8</Pages>
  <Words>1129</Words>
  <Characters>6439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Старцева Елена Борисовна</dc:creator>
  <cp:keywords/>
  <dc:description/>
  <cp:lastModifiedBy>Бутко Ольга Александровна</cp:lastModifiedBy>
  <cp:revision>118</cp:revision>
  <dcterms:created xsi:type="dcterms:W3CDTF">2025-06-11T10:30:00Z</dcterms:created>
  <dcterms:modified xsi:type="dcterms:W3CDTF">2025-06-30T15:40:00Z</dcterms:modified>
</cp:coreProperties>
</file>