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108"/>
        <w:gridCol w:w="9923"/>
      </w:tblGrid>
      <w:tr w:rsidR="000834A8" w:rsidRPr="00327A63" w:rsidTr="00DC38E8">
        <w:tc>
          <w:tcPr>
            <w:tcW w:w="10031" w:type="dxa"/>
            <w:gridSpan w:val="2"/>
          </w:tcPr>
          <w:p w:rsidR="000834A8" w:rsidRPr="00327A63" w:rsidRDefault="000834A8" w:rsidP="000834A8">
            <w:pPr>
              <w:tabs>
                <w:tab w:val="left" w:pos="0"/>
                <w:tab w:val="left" w:pos="540"/>
                <w:tab w:val="left" w:pos="900"/>
                <w:tab w:val="left" w:pos="1080"/>
                <w:tab w:val="left" w:pos="9525"/>
              </w:tabs>
              <w:snapToGrid w:val="0"/>
              <w:jc w:val="right"/>
              <w:rPr>
                <w:sz w:val="20"/>
                <w:szCs w:val="20"/>
              </w:rPr>
            </w:pPr>
            <w:r w:rsidRPr="00327A63">
              <w:rPr>
                <w:sz w:val="20"/>
                <w:szCs w:val="20"/>
              </w:rPr>
              <w:t>УТВЕРЖДАЮ:</w:t>
            </w:r>
          </w:p>
        </w:tc>
      </w:tr>
      <w:tr w:rsidR="00D52506" w:rsidRPr="00327A63" w:rsidTr="00DC38E8">
        <w:tblPrEx>
          <w:tblLook w:val="01E0" w:firstRow="1" w:lastRow="1" w:firstColumn="1" w:lastColumn="1" w:noHBand="0" w:noVBand="0"/>
        </w:tblPrEx>
        <w:trPr>
          <w:gridBefore w:val="1"/>
          <w:wBefore w:w="108" w:type="dxa"/>
          <w:trHeight w:val="333"/>
        </w:trPr>
        <w:tc>
          <w:tcPr>
            <w:tcW w:w="9923" w:type="dxa"/>
          </w:tcPr>
          <w:p w:rsidR="00D52506" w:rsidRPr="00327A63" w:rsidRDefault="00D52506" w:rsidP="00E65736">
            <w:pPr>
              <w:contextualSpacing/>
              <w:jc w:val="right"/>
              <w:rPr>
                <w:sz w:val="20"/>
                <w:szCs w:val="20"/>
              </w:rPr>
            </w:pPr>
            <w:r w:rsidRPr="00327A63">
              <w:rPr>
                <w:sz w:val="20"/>
                <w:szCs w:val="20"/>
              </w:rPr>
              <w:t xml:space="preserve">Директор МКОУ </w:t>
            </w:r>
            <w:r w:rsidR="00E65736">
              <w:rPr>
                <w:sz w:val="20"/>
                <w:szCs w:val="20"/>
              </w:rPr>
              <w:t xml:space="preserve">СОШ с. </w:t>
            </w:r>
            <w:proofErr w:type="spellStart"/>
            <w:r w:rsidR="00E65736">
              <w:rPr>
                <w:sz w:val="20"/>
                <w:szCs w:val="20"/>
              </w:rPr>
              <w:t>Макарово</w:t>
            </w:r>
            <w:proofErr w:type="spellEnd"/>
          </w:p>
        </w:tc>
      </w:tr>
      <w:tr w:rsidR="00D52506" w:rsidRPr="00327A63" w:rsidTr="00DC38E8">
        <w:tblPrEx>
          <w:tblLook w:val="01E0" w:firstRow="1" w:lastRow="1" w:firstColumn="1" w:lastColumn="1" w:noHBand="0" w:noVBand="0"/>
        </w:tblPrEx>
        <w:trPr>
          <w:gridBefore w:val="1"/>
          <w:wBefore w:w="108" w:type="dxa"/>
          <w:trHeight w:val="60"/>
        </w:trPr>
        <w:tc>
          <w:tcPr>
            <w:tcW w:w="9923" w:type="dxa"/>
          </w:tcPr>
          <w:p w:rsidR="00D52506" w:rsidRPr="00327A63" w:rsidRDefault="00D52506" w:rsidP="00E65736">
            <w:pPr>
              <w:pStyle w:val="ConsPlusNormal"/>
              <w:jc w:val="right"/>
              <w:rPr>
                <w:rFonts w:ascii="Times New Roman" w:hAnsi="Times New Roman" w:cs="Times New Roman"/>
                <w:b/>
                <w:sz w:val="20"/>
                <w:szCs w:val="24"/>
              </w:rPr>
            </w:pPr>
            <w:r w:rsidRPr="00327A63">
              <w:rPr>
                <w:rFonts w:ascii="Times New Roman" w:hAnsi="Times New Roman"/>
                <w:sz w:val="20"/>
              </w:rPr>
              <w:t>_________________ А.</w:t>
            </w:r>
            <w:r w:rsidR="00E65736">
              <w:rPr>
                <w:rFonts w:ascii="Times New Roman" w:hAnsi="Times New Roman"/>
                <w:sz w:val="20"/>
              </w:rPr>
              <w:t>А. Ярыгина</w:t>
            </w:r>
          </w:p>
        </w:tc>
      </w:tr>
      <w:tr w:rsidR="000834A8" w:rsidRPr="00327A63" w:rsidTr="00DC38E8">
        <w:tc>
          <w:tcPr>
            <w:tcW w:w="10031" w:type="dxa"/>
            <w:gridSpan w:val="2"/>
          </w:tcPr>
          <w:p w:rsidR="000834A8" w:rsidRPr="00327A63" w:rsidRDefault="000834A8" w:rsidP="006A6BCC">
            <w:pPr>
              <w:tabs>
                <w:tab w:val="left" w:pos="0"/>
                <w:tab w:val="left" w:pos="540"/>
                <w:tab w:val="left" w:pos="900"/>
                <w:tab w:val="left" w:pos="1080"/>
                <w:tab w:val="left" w:pos="9525"/>
              </w:tabs>
              <w:snapToGrid w:val="0"/>
              <w:spacing w:before="120"/>
              <w:jc w:val="right"/>
              <w:rPr>
                <w:sz w:val="20"/>
                <w:szCs w:val="20"/>
              </w:rPr>
            </w:pPr>
            <w:r w:rsidRPr="00327A63">
              <w:rPr>
                <w:sz w:val="20"/>
                <w:szCs w:val="20"/>
              </w:rPr>
              <w:t xml:space="preserve">«____»  </w:t>
            </w:r>
            <w:r w:rsidR="006A6BCC">
              <w:rPr>
                <w:sz w:val="20"/>
                <w:szCs w:val="20"/>
              </w:rPr>
              <w:t>июля</w:t>
            </w:r>
            <w:r w:rsidRPr="00327A63">
              <w:rPr>
                <w:sz w:val="20"/>
                <w:szCs w:val="20"/>
              </w:rPr>
              <w:t xml:space="preserve">   202</w:t>
            </w:r>
            <w:r w:rsidR="006A6BCC">
              <w:rPr>
                <w:sz w:val="20"/>
                <w:szCs w:val="20"/>
              </w:rPr>
              <w:t>5</w:t>
            </w:r>
            <w:r w:rsidRPr="00327A63">
              <w:rPr>
                <w:sz w:val="20"/>
                <w:szCs w:val="20"/>
              </w:rPr>
              <w:t xml:space="preserve"> г.</w:t>
            </w:r>
          </w:p>
        </w:tc>
      </w:tr>
    </w:tbl>
    <w:p w:rsidR="000834A8" w:rsidRPr="00327A63" w:rsidRDefault="000834A8" w:rsidP="000834A8">
      <w:pPr>
        <w:contextualSpacing/>
        <w:jc w:val="right"/>
        <w:rPr>
          <w:sz w:val="20"/>
          <w:szCs w:val="20"/>
        </w:rPr>
      </w:pPr>
      <w:r w:rsidRPr="00327A63">
        <w:rPr>
          <w:sz w:val="20"/>
          <w:szCs w:val="20"/>
        </w:rPr>
        <w:t xml:space="preserve">  </w:t>
      </w:r>
    </w:p>
    <w:p w:rsidR="00327A63" w:rsidRPr="003971A5" w:rsidRDefault="00327A63" w:rsidP="000834A8">
      <w:pPr>
        <w:contextualSpacing/>
        <w:jc w:val="right"/>
        <w:rPr>
          <w:sz w:val="20"/>
          <w:szCs w:val="20"/>
        </w:rPr>
      </w:pPr>
    </w:p>
    <w:p w:rsidR="000834A8" w:rsidRDefault="000834A8" w:rsidP="004B2325">
      <w:pPr>
        <w:pStyle w:val="ConsPlusNormal"/>
        <w:jc w:val="center"/>
        <w:rPr>
          <w:rFonts w:ascii="Times New Roman" w:hAnsi="Times New Roman" w:cs="Times New Roman"/>
          <w:b/>
          <w:sz w:val="20"/>
          <w:szCs w:val="24"/>
        </w:rPr>
      </w:pPr>
    </w:p>
    <w:p w:rsidR="004A1986" w:rsidRPr="00DC4E17" w:rsidRDefault="004A1986" w:rsidP="004B2325">
      <w:pPr>
        <w:pStyle w:val="ConsPlusNormal"/>
        <w:jc w:val="center"/>
        <w:rPr>
          <w:rFonts w:ascii="Times New Roman" w:hAnsi="Times New Roman" w:cs="Times New Roman"/>
          <w:b/>
          <w:sz w:val="24"/>
          <w:szCs w:val="24"/>
        </w:rPr>
      </w:pPr>
      <w:r w:rsidRPr="00DC4E17">
        <w:rPr>
          <w:rFonts w:ascii="Times New Roman" w:hAnsi="Times New Roman" w:cs="Times New Roman"/>
          <w:b/>
          <w:sz w:val="24"/>
          <w:szCs w:val="24"/>
        </w:rPr>
        <w:t>ПРОЕКТ</w:t>
      </w:r>
    </w:p>
    <w:p w:rsidR="004B2325" w:rsidRPr="00DC4E17" w:rsidRDefault="009E6F2C" w:rsidP="004B2325">
      <w:pPr>
        <w:pStyle w:val="ConsPlusNormal"/>
        <w:jc w:val="center"/>
        <w:rPr>
          <w:rFonts w:ascii="Times New Roman" w:hAnsi="Times New Roman" w:cs="Times New Roman"/>
          <w:b/>
          <w:sz w:val="24"/>
          <w:szCs w:val="24"/>
        </w:rPr>
      </w:pPr>
      <w:r w:rsidRPr="00DC4E17">
        <w:rPr>
          <w:rFonts w:ascii="Times New Roman" w:hAnsi="Times New Roman" w:cs="Times New Roman"/>
          <w:b/>
          <w:sz w:val="24"/>
          <w:szCs w:val="24"/>
        </w:rPr>
        <w:t xml:space="preserve">МУНИЦИПАЛЬНЫЙ </w:t>
      </w:r>
      <w:r w:rsidR="004B2325" w:rsidRPr="00DC4E17">
        <w:rPr>
          <w:rFonts w:ascii="Times New Roman" w:hAnsi="Times New Roman" w:cs="Times New Roman"/>
          <w:b/>
          <w:sz w:val="24"/>
          <w:szCs w:val="24"/>
        </w:rPr>
        <w:t>КОНТРАКТ № __</w:t>
      </w:r>
    </w:p>
    <w:p w:rsidR="004B2325" w:rsidRPr="00DC4E17" w:rsidRDefault="004B2325" w:rsidP="004B2325">
      <w:pPr>
        <w:pStyle w:val="ConsPlusNormal"/>
        <w:jc w:val="center"/>
        <w:rPr>
          <w:rFonts w:ascii="Times New Roman" w:hAnsi="Times New Roman" w:cs="Times New Roman"/>
          <w:b/>
          <w:sz w:val="24"/>
          <w:szCs w:val="24"/>
        </w:rPr>
      </w:pPr>
      <w:r w:rsidRPr="00DC4E17">
        <w:rPr>
          <w:rFonts w:ascii="Times New Roman" w:hAnsi="Times New Roman" w:cs="Times New Roman"/>
          <w:b/>
          <w:sz w:val="24"/>
          <w:szCs w:val="24"/>
        </w:rPr>
        <w:t xml:space="preserve">на </w:t>
      </w:r>
      <w:r w:rsidR="000834A8" w:rsidRPr="00DC4E17">
        <w:rPr>
          <w:rFonts w:ascii="Times New Roman" w:hAnsi="Times New Roman" w:cs="Times New Roman"/>
          <w:b/>
          <w:sz w:val="24"/>
          <w:szCs w:val="24"/>
        </w:rPr>
        <w:t xml:space="preserve">поставку </w:t>
      </w:r>
      <w:r w:rsidR="00E65736">
        <w:rPr>
          <w:rFonts w:ascii="Times New Roman" w:hAnsi="Times New Roman" w:cs="Times New Roman"/>
          <w:b/>
          <w:sz w:val="24"/>
          <w:szCs w:val="24"/>
        </w:rPr>
        <w:t>угля каменного марки</w:t>
      </w:r>
      <w:proofErr w:type="gramStart"/>
      <w:r w:rsidR="00E65736">
        <w:rPr>
          <w:rFonts w:ascii="Times New Roman" w:hAnsi="Times New Roman" w:cs="Times New Roman"/>
          <w:b/>
          <w:sz w:val="24"/>
          <w:szCs w:val="24"/>
        </w:rPr>
        <w:t xml:space="preserve"> Д</w:t>
      </w:r>
      <w:proofErr w:type="gramEnd"/>
    </w:p>
    <w:p w:rsidR="004B2325" w:rsidRPr="00DC4E17" w:rsidRDefault="004B2325" w:rsidP="004B2325">
      <w:pPr>
        <w:pStyle w:val="ConsPlusNormal"/>
        <w:jc w:val="both"/>
        <w:rPr>
          <w:rFonts w:ascii="Times New Roman" w:hAnsi="Times New Roman" w:cs="Times New Roman"/>
          <w:sz w:val="24"/>
          <w:szCs w:val="24"/>
        </w:rPr>
      </w:pPr>
    </w:p>
    <w:p w:rsidR="004B2325" w:rsidRPr="00DC4E17" w:rsidRDefault="004B2325" w:rsidP="004B2325">
      <w:pPr>
        <w:pStyle w:val="ConsPlusNormal"/>
        <w:jc w:val="center"/>
        <w:rPr>
          <w:rFonts w:ascii="Times New Roman" w:eastAsia="Calibri" w:hAnsi="Times New Roman" w:cs="Times New Roman"/>
          <w:sz w:val="24"/>
          <w:szCs w:val="24"/>
        </w:rPr>
      </w:pPr>
      <w:r w:rsidRPr="00DC4E17">
        <w:rPr>
          <w:rFonts w:ascii="Times New Roman" w:eastAsia="Calibri" w:hAnsi="Times New Roman" w:cs="Times New Roman"/>
          <w:sz w:val="24"/>
          <w:szCs w:val="24"/>
        </w:rPr>
        <w:t>Идентификационный код закупки № __</w:t>
      </w:r>
      <w:r w:rsidR="005F7DD0" w:rsidRPr="00DC4E17">
        <w:rPr>
          <w:rFonts w:ascii="Times New Roman" w:eastAsia="Calibri" w:hAnsi="Times New Roman" w:cs="Times New Roman"/>
          <w:sz w:val="24"/>
          <w:szCs w:val="24"/>
        </w:rPr>
        <w:t>_________________________</w:t>
      </w:r>
      <w:r w:rsidRPr="00DC4E17">
        <w:rPr>
          <w:rFonts w:ascii="Times New Roman" w:eastAsia="Calibri" w:hAnsi="Times New Roman" w:cs="Times New Roman"/>
          <w:sz w:val="24"/>
          <w:szCs w:val="24"/>
        </w:rPr>
        <w:t>____</w:t>
      </w:r>
    </w:p>
    <w:p w:rsidR="004B2325" w:rsidRPr="00DC4E17" w:rsidRDefault="004B2325" w:rsidP="004B2325">
      <w:pPr>
        <w:pStyle w:val="ConsPlusNormal"/>
        <w:jc w:val="center"/>
        <w:rPr>
          <w:rFonts w:ascii="Times New Roman" w:hAnsi="Times New Roman" w:cs="Times New Roman"/>
          <w:sz w:val="24"/>
          <w:szCs w:val="24"/>
        </w:rPr>
      </w:pPr>
    </w:p>
    <w:p w:rsidR="002E0096" w:rsidRPr="00DC4E17" w:rsidRDefault="006F10CA" w:rsidP="002E0096">
      <w:pPr>
        <w:pStyle w:val="ConsPlusNormal"/>
        <w:jc w:val="both"/>
        <w:rPr>
          <w:rFonts w:ascii="Times New Roman" w:hAnsi="Times New Roman" w:cs="Times New Roman"/>
          <w:sz w:val="24"/>
          <w:szCs w:val="24"/>
        </w:rPr>
      </w:pPr>
      <w:r w:rsidRPr="00DC4E17">
        <w:rPr>
          <w:rFonts w:ascii="Times New Roman" w:hAnsi="Times New Roman" w:cs="Times New Roman"/>
          <w:sz w:val="24"/>
          <w:szCs w:val="24"/>
        </w:rPr>
        <w:t>_______________</w:t>
      </w:r>
      <w:r w:rsidR="002E0096" w:rsidRPr="00DC4E17">
        <w:rPr>
          <w:rFonts w:ascii="Times New Roman" w:hAnsi="Times New Roman" w:cs="Times New Roman"/>
          <w:i/>
          <w:sz w:val="24"/>
          <w:szCs w:val="24"/>
          <w:vertAlign w:val="superscript"/>
        </w:rPr>
        <w:tab/>
      </w:r>
      <w:r w:rsidR="002E0096" w:rsidRPr="00DC4E17">
        <w:rPr>
          <w:rFonts w:ascii="Times New Roman" w:hAnsi="Times New Roman" w:cs="Times New Roman"/>
          <w:i/>
          <w:sz w:val="24"/>
          <w:szCs w:val="24"/>
          <w:vertAlign w:val="superscript"/>
        </w:rPr>
        <w:tab/>
      </w:r>
      <w:r w:rsidR="002E0096" w:rsidRPr="00DC4E17">
        <w:rPr>
          <w:rFonts w:ascii="Times New Roman" w:hAnsi="Times New Roman" w:cs="Times New Roman"/>
          <w:i/>
          <w:sz w:val="24"/>
          <w:szCs w:val="24"/>
          <w:vertAlign w:val="superscript"/>
        </w:rPr>
        <w:tab/>
      </w:r>
      <w:r w:rsidR="002E0096" w:rsidRPr="00DC4E17">
        <w:rPr>
          <w:rFonts w:ascii="Times New Roman" w:hAnsi="Times New Roman" w:cs="Times New Roman"/>
          <w:i/>
          <w:sz w:val="24"/>
          <w:szCs w:val="24"/>
          <w:vertAlign w:val="superscript"/>
        </w:rPr>
        <w:tab/>
      </w:r>
      <w:r w:rsidR="002E0096" w:rsidRPr="00DC4E17">
        <w:rPr>
          <w:rFonts w:ascii="Times New Roman" w:hAnsi="Times New Roman" w:cs="Times New Roman"/>
          <w:i/>
          <w:sz w:val="24"/>
          <w:szCs w:val="24"/>
          <w:vertAlign w:val="superscript"/>
        </w:rPr>
        <w:tab/>
      </w:r>
      <w:r w:rsidR="002E0096" w:rsidRPr="00DC4E17">
        <w:rPr>
          <w:rFonts w:ascii="Times New Roman" w:hAnsi="Times New Roman" w:cs="Times New Roman"/>
          <w:i/>
          <w:sz w:val="24"/>
          <w:szCs w:val="24"/>
          <w:vertAlign w:val="superscript"/>
        </w:rPr>
        <w:tab/>
      </w:r>
      <w:r w:rsidR="002E0096" w:rsidRPr="00DC4E17">
        <w:rPr>
          <w:rFonts w:ascii="Times New Roman" w:hAnsi="Times New Roman" w:cs="Times New Roman"/>
          <w:i/>
          <w:sz w:val="24"/>
          <w:szCs w:val="24"/>
          <w:vertAlign w:val="superscript"/>
        </w:rPr>
        <w:tab/>
      </w:r>
      <w:r w:rsidR="002E0096" w:rsidRPr="00DC4E17">
        <w:rPr>
          <w:rFonts w:ascii="Times New Roman" w:hAnsi="Times New Roman" w:cs="Times New Roman"/>
          <w:i/>
          <w:sz w:val="24"/>
          <w:szCs w:val="24"/>
          <w:vertAlign w:val="superscript"/>
        </w:rPr>
        <w:tab/>
      </w:r>
      <w:r w:rsidR="002E0096" w:rsidRPr="00DC4E17">
        <w:rPr>
          <w:rFonts w:ascii="Times New Roman" w:hAnsi="Times New Roman" w:cs="Times New Roman"/>
          <w:sz w:val="24"/>
          <w:szCs w:val="24"/>
        </w:rPr>
        <w:t>«__» ________ 20__ г</w:t>
      </w:r>
    </w:p>
    <w:p w:rsidR="004B2325" w:rsidRPr="00DC4E17" w:rsidRDefault="004B2325" w:rsidP="004B2325">
      <w:pPr>
        <w:tabs>
          <w:tab w:val="left" w:pos="426"/>
        </w:tabs>
        <w:autoSpaceDE w:val="0"/>
        <w:autoSpaceDN w:val="0"/>
        <w:adjustRightInd w:val="0"/>
        <w:spacing w:line="240" w:lineRule="auto"/>
        <w:ind w:firstLine="0"/>
        <w:rPr>
          <w:sz w:val="24"/>
          <w:szCs w:val="24"/>
        </w:rPr>
      </w:pPr>
    </w:p>
    <w:p w:rsidR="004B2325" w:rsidRPr="00DC4E17" w:rsidRDefault="004B2325" w:rsidP="004B2325">
      <w:pPr>
        <w:tabs>
          <w:tab w:val="left" w:pos="426"/>
        </w:tabs>
        <w:autoSpaceDE w:val="0"/>
        <w:autoSpaceDN w:val="0"/>
        <w:adjustRightInd w:val="0"/>
        <w:spacing w:line="240" w:lineRule="auto"/>
        <w:ind w:firstLine="0"/>
        <w:rPr>
          <w:sz w:val="24"/>
          <w:szCs w:val="24"/>
        </w:rPr>
      </w:pPr>
    </w:p>
    <w:p w:rsidR="004B2325" w:rsidRPr="00DC4E17" w:rsidRDefault="00D52506" w:rsidP="004B2325">
      <w:pPr>
        <w:pStyle w:val="ConsPlusNormal"/>
        <w:jc w:val="both"/>
        <w:rPr>
          <w:rFonts w:ascii="Times New Roman" w:hAnsi="Times New Roman" w:cs="Times New Roman"/>
          <w:sz w:val="24"/>
          <w:szCs w:val="24"/>
        </w:rPr>
      </w:pPr>
      <w:r w:rsidRPr="00DC4E17">
        <w:rPr>
          <w:rFonts w:ascii="Times New Roman" w:hAnsi="Times New Roman" w:cs="Times New Roman"/>
          <w:sz w:val="24"/>
          <w:szCs w:val="24"/>
        </w:rPr>
        <w:t>___________________________, именуе</w:t>
      </w:r>
      <w:proofErr w:type="gramStart"/>
      <w:r w:rsidRPr="00DC4E17">
        <w:rPr>
          <w:rFonts w:ascii="Times New Roman" w:hAnsi="Times New Roman" w:cs="Times New Roman"/>
          <w:sz w:val="24"/>
          <w:szCs w:val="24"/>
        </w:rPr>
        <w:t>м(</w:t>
      </w:r>
      <w:proofErr w:type="gramEnd"/>
      <w:r w:rsidRPr="00DC4E17">
        <w:rPr>
          <w:rFonts w:ascii="Times New Roman" w:hAnsi="Times New Roman" w:cs="Times New Roman"/>
          <w:sz w:val="24"/>
          <w:szCs w:val="24"/>
        </w:rPr>
        <w:t xml:space="preserve">__) в дальнейшем «Заказчик», в лице _____________, действующего на основании ____________________, с одной стороны, и ________________, именуем(__) в дальнейшем «Поставщик», </w:t>
      </w:r>
      <w:r w:rsidR="006A6BCC" w:rsidRPr="00DC4E17">
        <w:rPr>
          <w:rFonts w:ascii="Times New Roman" w:hAnsi="Times New Roman" w:cs="Times New Roman"/>
          <w:sz w:val="24"/>
          <w:szCs w:val="24"/>
        </w:rPr>
        <w:t xml:space="preserve">в лице _________________, действующего на основании ____________________, с другой стороны, вместе именуемые «Стороны» и каждый в отдельности «Сторона», на условиях, предусмотренных ______________________________,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w:t>
      </w:r>
      <w:proofErr w:type="gramStart"/>
      <w:r w:rsidR="006A6BCC" w:rsidRPr="00DC4E17">
        <w:rPr>
          <w:rFonts w:ascii="Times New Roman" w:hAnsi="Times New Roman" w:cs="Times New Roman"/>
          <w:sz w:val="24"/>
          <w:szCs w:val="24"/>
        </w:rPr>
        <w:t>Закон о контрактной системе) иных нормативных правовых актов Российской Федерации и Иркутской области, на основании</w:t>
      </w:r>
      <w:r w:rsidR="006A6BCC" w:rsidRPr="00DC4E17">
        <w:rPr>
          <w:rFonts w:ascii="Times New Roman" w:hAnsi="Times New Roman" w:cs="Times New Roman"/>
          <w:i/>
          <w:sz w:val="24"/>
          <w:szCs w:val="24"/>
        </w:rPr>
        <w:t xml:space="preserve"> </w:t>
      </w:r>
      <w:r w:rsidR="006A6BCC" w:rsidRPr="00DC4E17">
        <w:rPr>
          <w:rFonts w:ascii="Times New Roman" w:hAnsi="Times New Roman" w:cs="Times New Roman"/>
          <w:sz w:val="24"/>
          <w:szCs w:val="24"/>
        </w:rPr>
        <w:t>результатов определения Подрядчика путем проведения ____________ (протокол от «__» __________ 20__ года № ___), заключили настоящий муниципальный контракт (далее - Контракт) о нижеследующем</w:t>
      </w:r>
      <w:r w:rsidRPr="00DC4E17">
        <w:rPr>
          <w:rFonts w:ascii="Times New Roman" w:hAnsi="Times New Roman" w:cs="Times New Roman"/>
          <w:sz w:val="24"/>
          <w:szCs w:val="24"/>
        </w:rPr>
        <w:t>:</w:t>
      </w:r>
      <w:proofErr w:type="gramEnd"/>
    </w:p>
    <w:p w:rsidR="00D52506" w:rsidRPr="00DC4E17" w:rsidRDefault="00D52506" w:rsidP="004B2325">
      <w:pPr>
        <w:pStyle w:val="ConsPlusNormal"/>
        <w:jc w:val="both"/>
        <w:rPr>
          <w:rFonts w:ascii="Times New Roman" w:hAnsi="Times New Roman" w:cs="Times New Roman"/>
          <w:sz w:val="24"/>
          <w:szCs w:val="24"/>
        </w:rPr>
      </w:pPr>
    </w:p>
    <w:p w:rsidR="004B2325" w:rsidRPr="00DC4E17" w:rsidRDefault="004B2325" w:rsidP="004B2325">
      <w:pPr>
        <w:pStyle w:val="ConsPlusNormal"/>
        <w:ind w:firstLine="540"/>
        <w:jc w:val="both"/>
        <w:outlineLvl w:val="1"/>
        <w:rPr>
          <w:rFonts w:ascii="Times New Roman" w:hAnsi="Times New Roman" w:cs="Times New Roman"/>
          <w:b/>
          <w:sz w:val="24"/>
          <w:szCs w:val="24"/>
        </w:rPr>
      </w:pPr>
      <w:r w:rsidRPr="00DC4E17">
        <w:rPr>
          <w:rFonts w:ascii="Times New Roman" w:hAnsi="Times New Roman" w:cs="Times New Roman"/>
          <w:b/>
          <w:sz w:val="24"/>
          <w:szCs w:val="24"/>
        </w:rPr>
        <w:t>Статья 1. Предмет Контракта</w:t>
      </w:r>
    </w:p>
    <w:p w:rsidR="004B2325" w:rsidRPr="00DC4E17" w:rsidRDefault="004B2325" w:rsidP="004B2325">
      <w:pPr>
        <w:pStyle w:val="ConsPlusNormal"/>
        <w:jc w:val="both"/>
        <w:rPr>
          <w:rFonts w:ascii="Times New Roman" w:hAnsi="Times New Roman" w:cs="Times New Roman"/>
          <w:color w:val="808080" w:themeColor="background1" w:themeShade="80"/>
          <w:sz w:val="24"/>
          <w:szCs w:val="24"/>
        </w:rPr>
      </w:pPr>
    </w:p>
    <w:p w:rsidR="004B2325" w:rsidRPr="00DC4E17" w:rsidRDefault="004B2325" w:rsidP="009E6F2C">
      <w:pPr>
        <w:ind w:firstLine="709"/>
        <w:rPr>
          <w:sz w:val="24"/>
          <w:szCs w:val="24"/>
        </w:rPr>
      </w:pPr>
      <w:bookmarkStart w:id="0" w:name="P70"/>
      <w:bookmarkEnd w:id="0"/>
      <w:r w:rsidRPr="00DC4E17">
        <w:rPr>
          <w:sz w:val="24"/>
          <w:szCs w:val="24"/>
        </w:rPr>
        <w:t>1.1.</w:t>
      </w:r>
      <w:r w:rsidR="002E0096" w:rsidRPr="00DC4E17">
        <w:rPr>
          <w:i/>
          <w:sz w:val="24"/>
          <w:szCs w:val="24"/>
        </w:rPr>
        <w:t> </w:t>
      </w:r>
      <w:r w:rsidRPr="00DC4E17">
        <w:rPr>
          <w:sz w:val="24"/>
          <w:szCs w:val="24"/>
        </w:rPr>
        <w:t xml:space="preserve">По условиям Контракта Поставщик обязуется передать Заказчику </w:t>
      </w:r>
      <w:r w:rsidR="00E65736">
        <w:rPr>
          <w:sz w:val="24"/>
          <w:szCs w:val="24"/>
        </w:rPr>
        <w:t>уголь каменный марки</w:t>
      </w:r>
      <w:proofErr w:type="gramStart"/>
      <w:r w:rsidR="00E65736">
        <w:rPr>
          <w:sz w:val="24"/>
          <w:szCs w:val="24"/>
        </w:rPr>
        <w:t xml:space="preserve"> Д</w:t>
      </w:r>
      <w:proofErr w:type="gramEnd"/>
      <w:r w:rsidR="007A1AC1" w:rsidRPr="00DC4E17">
        <w:rPr>
          <w:sz w:val="24"/>
          <w:szCs w:val="24"/>
        </w:rPr>
        <w:t xml:space="preserve"> </w:t>
      </w:r>
      <w:r w:rsidRPr="00DC4E17">
        <w:rPr>
          <w:sz w:val="24"/>
          <w:szCs w:val="24"/>
        </w:rPr>
        <w:t xml:space="preserve">(далее - Товар), количество, общая и единичная стоимость которого установлены в </w:t>
      </w:r>
      <w:r w:rsidR="00310532" w:rsidRPr="00DC4E17">
        <w:rPr>
          <w:sz w:val="24"/>
          <w:szCs w:val="24"/>
        </w:rPr>
        <w:t>Техническом задании</w:t>
      </w:r>
      <w:r w:rsidRPr="00DC4E17">
        <w:rPr>
          <w:sz w:val="24"/>
          <w:szCs w:val="24"/>
        </w:rPr>
        <w:t xml:space="preserve"> (Приложение 1 к Контракту), а Заказчик обязуется принять Товар надлежащего качества и количества и оплатить его в порядке и на условиях, предусмотренных Контрактом. </w:t>
      </w:r>
    </w:p>
    <w:p w:rsidR="004B2325" w:rsidRPr="00DC4E17" w:rsidRDefault="004B2325" w:rsidP="004B2325">
      <w:pPr>
        <w:spacing w:line="240" w:lineRule="auto"/>
        <w:ind w:firstLine="709"/>
        <w:rPr>
          <w:sz w:val="24"/>
          <w:szCs w:val="24"/>
        </w:rPr>
      </w:pPr>
      <w:r w:rsidRPr="00DC4E17">
        <w:rPr>
          <w:sz w:val="24"/>
          <w:szCs w:val="24"/>
        </w:rPr>
        <w:t>1.2.</w:t>
      </w:r>
      <w:r w:rsidRPr="00DC4E17">
        <w:rPr>
          <w:sz w:val="24"/>
          <w:szCs w:val="24"/>
        </w:rPr>
        <w:tab/>
        <w:t>Поставщик гарантирует, что указанный в пункте 1.1 Контракта Товар свободен от прав третьих лиц.</w:t>
      </w:r>
    </w:p>
    <w:p w:rsidR="004B2325" w:rsidRPr="00DC4E17" w:rsidRDefault="004B2325" w:rsidP="004B2325">
      <w:pPr>
        <w:pStyle w:val="ConsPlusNormal"/>
        <w:ind w:firstLine="709"/>
        <w:jc w:val="both"/>
        <w:rPr>
          <w:rFonts w:ascii="Times New Roman" w:hAnsi="Times New Roman" w:cs="Times New Roman"/>
          <w:sz w:val="24"/>
          <w:szCs w:val="24"/>
        </w:rPr>
      </w:pPr>
      <w:bookmarkStart w:id="1" w:name="P72"/>
      <w:bookmarkEnd w:id="1"/>
      <w:r w:rsidRPr="00DC4E17">
        <w:rPr>
          <w:rFonts w:ascii="Times New Roman" w:hAnsi="Times New Roman" w:cs="Times New Roman"/>
          <w:sz w:val="24"/>
          <w:szCs w:val="24"/>
        </w:rPr>
        <w:t>1.3.</w:t>
      </w:r>
      <w:r w:rsidRPr="00DC4E17">
        <w:rPr>
          <w:rFonts w:ascii="Times New Roman" w:hAnsi="Times New Roman" w:cs="Times New Roman"/>
          <w:sz w:val="24"/>
          <w:szCs w:val="24"/>
        </w:rPr>
        <w:tab/>
        <w:t>Качество, технические характеристики, функциональные характеристики (потребительские свойства), эксплуатационные характеристики поставляемого Товара должны соответствовать требованиям, обеспечивающим безопасность жизни и здоровья потребителей, технических регламентов, документов, разрабатываемых и применяемых в национальной системе стандартизации, технических условий, санитарно-эпидемиологических правил и нормативов, действующих в отношении данного вида товара, Техническо</w:t>
      </w:r>
      <w:r w:rsidR="00351CDB" w:rsidRPr="00DC4E17">
        <w:rPr>
          <w:rFonts w:ascii="Times New Roman" w:hAnsi="Times New Roman" w:cs="Times New Roman"/>
          <w:sz w:val="24"/>
          <w:szCs w:val="24"/>
        </w:rPr>
        <w:t>го</w:t>
      </w:r>
      <w:r w:rsidR="009E6F2C" w:rsidRPr="00DC4E17">
        <w:rPr>
          <w:rFonts w:ascii="Times New Roman" w:hAnsi="Times New Roman" w:cs="Times New Roman"/>
          <w:sz w:val="24"/>
          <w:szCs w:val="24"/>
        </w:rPr>
        <w:t xml:space="preserve"> </w:t>
      </w:r>
      <w:r w:rsidR="00351CDB" w:rsidRPr="00DC4E17">
        <w:rPr>
          <w:rFonts w:ascii="Times New Roman" w:hAnsi="Times New Roman" w:cs="Times New Roman"/>
          <w:sz w:val="24"/>
          <w:szCs w:val="24"/>
        </w:rPr>
        <w:t>задания</w:t>
      </w:r>
      <w:r w:rsidRPr="00DC4E17">
        <w:rPr>
          <w:rFonts w:ascii="Times New Roman" w:hAnsi="Times New Roman" w:cs="Times New Roman"/>
          <w:sz w:val="24"/>
          <w:szCs w:val="24"/>
        </w:rPr>
        <w:t xml:space="preserve"> (Приложение </w:t>
      </w:r>
      <w:r w:rsidR="00351CDB" w:rsidRPr="00DC4E17">
        <w:rPr>
          <w:rFonts w:ascii="Times New Roman" w:hAnsi="Times New Roman" w:cs="Times New Roman"/>
          <w:sz w:val="24"/>
          <w:szCs w:val="24"/>
        </w:rPr>
        <w:t>1</w:t>
      </w:r>
      <w:r w:rsidRPr="00DC4E17">
        <w:rPr>
          <w:rFonts w:ascii="Times New Roman" w:hAnsi="Times New Roman" w:cs="Times New Roman"/>
          <w:sz w:val="24"/>
          <w:szCs w:val="24"/>
        </w:rPr>
        <w:t xml:space="preserve"> к Контракту), условиям Контракта.</w:t>
      </w:r>
    </w:p>
    <w:p w:rsidR="004B2325" w:rsidRPr="00DC4E17" w:rsidRDefault="004B2325" w:rsidP="004B2325">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1.4.</w:t>
      </w:r>
      <w:r w:rsidRPr="00DC4E17">
        <w:rPr>
          <w:rFonts w:ascii="Times New Roman" w:hAnsi="Times New Roman" w:cs="Times New Roman"/>
          <w:sz w:val="24"/>
          <w:szCs w:val="24"/>
        </w:rPr>
        <w:tab/>
        <w:t>Поставщик обязан обеспечить упаковку Товара, отвечающую требованиям технических регламентов, документов, разрабатываемых и применяемых в национальной системе стандартизации, технических условий, способную предотвратить повреждение и (или) порчу Товара во время перевозки к месту доставки, погрузочно-разгрузочных работ и обеспечивающую его годность к эксплуатации.</w:t>
      </w:r>
    </w:p>
    <w:p w:rsidR="004B2325" w:rsidRPr="00DC4E17" w:rsidRDefault="004B2325" w:rsidP="004B2325">
      <w:pPr>
        <w:pStyle w:val="ConsPlusNormal"/>
        <w:ind w:firstLine="709"/>
        <w:jc w:val="both"/>
        <w:rPr>
          <w:rFonts w:ascii="Times New Roman" w:hAnsi="Times New Roman" w:cs="Times New Roman"/>
          <w:sz w:val="24"/>
          <w:szCs w:val="24"/>
        </w:rPr>
      </w:pPr>
      <w:proofErr w:type="gramStart"/>
      <w:r w:rsidRPr="00DC4E17">
        <w:rPr>
          <w:rFonts w:ascii="Times New Roman" w:hAnsi="Times New Roman" w:cs="Times New Roman"/>
          <w:sz w:val="24"/>
          <w:szCs w:val="24"/>
        </w:rPr>
        <w:t xml:space="preserve">Поставляемый Товар должен быть новым Товаром (Товаром, который не был в употреблении, в ремонте, в том числе, который не был восстановлен, у которого не была </w:t>
      </w:r>
      <w:r w:rsidRPr="00DC4E17">
        <w:rPr>
          <w:rFonts w:ascii="Times New Roman" w:hAnsi="Times New Roman" w:cs="Times New Roman"/>
          <w:sz w:val="24"/>
          <w:szCs w:val="24"/>
        </w:rPr>
        <w:lastRenderedPageBreak/>
        <w:t>осуществлена замена составных частей, не были восстановлены потребительские свойства</w:t>
      </w:r>
      <w:r w:rsidR="007A1AC1" w:rsidRPr="00DC4E17">
        <w:rPr>
          <w:rFonts w:ascii="Times New Roman" w:hAnsi="Times New Roman" w:cs="Times New Roman"/>
          <w:sz w:val="24"/>
          <w:szCs w:val="24"/>
        </w:rPr>
        <w:t>)</w:t>
      </w:r>
      <w:r w:rsidRPr="00DC4E17">
        <w:rPr>
          <w:rFonts w:ascii="Times New Roman" w:hAnsi="Times New Roman" w:cs="Times New Roman"/>
          <w:sz w:val="24"/>
          <w:szCs w:val="24"/>
        </w:rPr>
        <w:t>.</w:t>
      </w:r>
      <w:proofErr w:type="gramEnd"/>
    </w:p>
    <w:p w:rsidR="004B2325" w:rsidRPr="00DC4E17" w:rsidRDefault="004B2325" w:rsidP="004B2325">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1.5.</w:t>
      </w:r>
      <w:r w:rsidRPr="00DC4E17">
        <w:rPr>
          <w:rFonts w:ascii="Times New Roman" w:hAnsi="Times New Roman" w:cs="Times New Roman"/>
          <w:sz w:val="24"/>
          <w:szCs w:val="24"/>
        </w:rPr>
        <w:tab/>
        <w:t>Маркировка должна быть нанесена на упаковку Товара в соответствии с требованиями законодательства Российской Федерации.</w:t>
      </w:r>
    </w:p>
    <w:p w:rsidR="004B2325" w:rsidRPr="00DC4E17" w:rsidRDefault="004B2325" w:rsidP="004B2325">
      <w:pPr>
        <w:pStyle w:val="ConsPlusNormal"/>
        <w:ind w:firstLine="709"/>
        <w:jc w:val="both"/>
        <w:rPr>
          <w:rFonts w:ascii="Times New Roman" w:hAnsi="Times New Roman" w:cs="Times New Roman"/>
          <w:sz w:val="24"/>
          <w:szCs w:val="24"/>
        </w:rPr>
      </w:pPr>
    </w:p>
    <w:p w:rsidR="004B2325" w:rsidRPr="00DC4E17" w:rsidRDefault="004B2325" w:rsidP="004B2325">
      <w:pPr>
        <w:pStyle w:val="ConsPlusNormal"/>
        <w:ind w:firstLine="709"/>
        <w:jc w:val="both"/>
        <w:outlineLvl w:val="1"/>
        <w:rPr>
          <w:rFonts w:ascii="Times New Roman" w:hAnsi="Times New Roman" w:cs="Times New Roman"/>
          <w:b/>
          <w:sz w:val="24"/>
          <w:szCs w:val="24"/>
        </w:rPr>
      </w:pPr>
      <w:r w:rsidRPr="00DC4E17">
        <w:rPr>
          <w:rFonts w:ascii="Times New Roman" w:hAnsi="Times New Roman" w:cs="Times New Roman"/>
          <w:b/>
          <w:sz w:val="24"/>
          <w:szCs w:val="24"/>
        </w:rPr>
        <w:t>Статья 2. Цена Контракта, порядок и сроки оплаты Товара</w:t>
      </w:r>
    </w:p>
    <w:p w:rsidR="004B2325" w:rsidRPr="00DC4E17" w:rsidRDefault="004B2325" w:rsidP="004B2325">
      <w:pPr>
        <w:pStyle w:val="ConsPlusNormal"/>
        <w:ind w:firstLine="709"/>
        <w:jc w:val="both"/>
        <w:rPr>
          <w:rFonts w:ascii="Times New Roman" w:hAnsi="Times New Roman" w:cs="Times New Roman"/>
          <w:sz w:val="24"/>
          <w:szCs w:val="24"/>
        </w:rPr>
      </w:pPr>
    </w:p>
    <w:p w:rsidR="004B2325" w:rsidRPr="00DC4E17" w:rsidRDefault="00FA62CB" w:rsidP="004B2325">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2.1. </w:t>
      </w:r>
      <w:r w:rsidR="004B2325" w:rsidRPr="00DC4E17">
        <w:rPr>
          <w:rFonts w:ascii="Times New Roman" w:hAnsi="Times New Roman" w:cs="Times New Roman"/>
          <w:sz w:val="24"/>
          <w:szCs w:val="24"/>
        </w:rPr>
        <w:t>Цена Контракта является твердой и определяется на весь срок исполнения Контракта.</w:t>
      </w:r>
    </w:p>
    <w:p w:rsidR="004B2325" w:rsidRPr="00DC4E17" w:rsidRDefault="00FA62CB" w:rsidP="009E6F2C">
      <w:pPr>
        <w:pStyle w:val="ConsPlusNormal"/>
        <w:ind w:firstLine="708"/>
        <w:jc w:val="both"/>
        <w:rPr>
          <w:rFonts w:ascii="Times New Roman" w:hAnsi="Times New Roman" w:cs="Times New Roman"/>
          <w:sz w:val="24"/>
          <w:szCs w:val="24"/>
        </w:rPr>
      </w:pPr>
      <w:r w:rsidRPr="00DC4E17">
        <w:rPr>
          <w:rFonts w:ascii="Times New Roman" w:hAnsi="Times New Roman" w:cs="Times New Roman"/>
          <w:sz w:val="24"/>
          <w:szCs w:val="24"/>
        </w:rPr>
        <w:t>2.2. </w:t>
      </w:r>
      <w:r w:rsidR="004B2325" w:rsidRPr="00DC4E17">
        <w:rPr>
          <w:rFonts w:ascii="Times New Roman" w:hAnsi="Times New Roman" w:cs="Times New Roman"/>
          <w:sz w:val="24"/>
          <w:szCs w:val="24"/>
        </w:rPr>
        <w:t>Цена Контракта составляет</w:t>
      </w:r>
      <w:proofErr w:type="gramStart"/>
      <w:r w:rsidR="004B2325" w:rsidRPr="00DC4E17">
        <w:rPr>
          <w:rFonts w:ascii="Times New Roman" w:hAnsi="Times New Roman" w:cs="Times New Roman"/>
          <w:sz w:val="24"/>
          <w:szCs w:val="24"/>
        </w:rPr>
        <w:t xml:space="preserve"> _____ (_____) </w:t>
      </w:r>
      <w:proofErr w:type="gramEnd"/>
      <w:r w:rsidR="004B2325" w:rsidRPr="00DC4E17">
        <w:rPr>
          <w:rFonts w:ascii="Times New Roman" w:hAnsi="Times New Roman" w:cs="Times New Roman"/>
          <w:sz w:val="24"/>
          <w:szCs w:val="24"/>
        </w:rPr>
        <w:t>рублей _____ (_____) копеек, без НДС. НДС не предусмотрен на основании _____________________.</w:t>
      </w:r>
    </w:p>
    <w:p w:rsidR="004B2325" w:rsidRPr="00DC4E17" w:rsidRDefault="004B2325" w:rsidP="004B2325">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С НДС, в том числе НДС - ____% (____ процентов</w:t>
      </w:r>
      <w:proofErr w:type="gramStart"/>
      <w:r w:rsidRPr="00DC4E17">
        <w:rPr>
          <w:rFonts w:ascii="Times New Roman" w:hAnsi="Times New Roman" w:cs="Times New Roman"/>
          <w:sz w:val="24"/>
          <w:szCs w:val="24"/>
        </w:rPr>
        <w:t xml:space="preserve">), ____ (____) </w:t>
      </w:r>
      <w:proofErr w:type="gramEnd"/>
      <w:r w:rsidRPr="00DC4E17">
        <w:rPr>
          <w:rFonts w:ascii="Times New Roman" w:hAnsi="Times New Roman" w:cs="Times New Roman"/>
          <w:sz w:val="24"/>
          <w:szCs w:val="24"/>
        </w:rPr>
        <w:t>рублей (далее - цена Контракта).</w:t>
      </w:r>
    </w:p>
    <w:p w:rsidR="004B2325" w:rsidRPr="00DC4E17" w:rsidRDefault="004B2325" w:rsidP="004B2325">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2.3</w:t>
      </w:r>
      <w:r w:rsidR="00FA62CB" w:rsidRPr="00DC4E17">
        <w:rPr>
          <w:rFonts w:ascii="Times New Roman" w:hAnsi="Times New Roman" w:cs="Times New Roman"/>
          <w:sz w:val="24"/>
          <w:szCs w:val="24"/>
        </w:rPr>
        <w:t>. </w:t>
      </w:r>
      <w:r w:rsidRPr="00DC4E17">
        <w:rPr>
          <w:rFonts w:ascii="Times New Roman" w:hAnsi="Times New Roman" w:cs="Times New Roman"/>
          <w:sz w:val="24"/>
          <w:szCs w:val="24"/>
        </w:rPr>
        <w:t>Сумма, подлежащая уплате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и составляет  _____ (_____) рублей _____ (_____) копеек</w:t>
      </w:r>
      <w:proofErr w:type="gramStart"/>
      <w:r w:rsidRPr="00DC4E17">
        <w:rPr>
          <w:rFonts w:ascii="Times New Roman" w:hAnsi="Times New Roman" w:cs="Times New Roman"/>
          <w:i/>
          <w:sz w:val="24"/>
          <w:szCs w:val="24"/>
          <w:vertAlign w:val="superscript"/>
        </w:rPr>
        <w:t>1</w:t>
      </w:r>
      <w:proofErr w:type="gramEnd"/>
      <w:r w:rsidRPr="00DC4E17">
        <w:rPr>
          <w:rFonts w:ascii="Times New Roman" w:hAnsi="Times New Roman" w:cs="Times New Roman"/>
          <w:sz w:val="24"/>
          <w:szCs w:val="24"/>
        </w:rPr>
        <w:t>.</w:t>
      </w:r>
    </w:p>
    <w:p w:rsidR="004B2325" w:rsidRPr="00DC4E17" w:rsidRDefault="004B2325" w:rsidP="004B2325">
      <w:pPr>
        <w:tabs>
          <w:tab w:val="left" w:pos="709"/>
        </w:tabs>
        <w:autoSpaceDE w:val="0"/>
        <w:autoSpaceDN w:val="0"/>
        <w:adjustRightInd w:val="0"/>
        <w:spacing w:line="240" w:lineRule="auto"/>
        <w:ind w:left="709" w:firstLine="0"/>
        <w:rPr>
          <w:sz w:val="24"/>
          <w:szCs w:val="24"/>
        </w:rPr>
      </w:pPr>
      <w:r w:rsidRPr="00DC4E17">
        <w:rPr>
          <w:sz w:val="24"/>
          <w:szCs w:val="24"/>
        </w:rPr>
        <w:t>_________________________________________</w:t>
      </w:r>
    </w:p>
    <w:p w:rsidR="004B2325" w:rsidRPr="00DC4E17" w:rsidRDefault="004B2325" w:rsidP="004B2325">
      <w:pPr>
        <w:tabs>
          <w:tab w:val="left" w:pos="709"/>
        </w:tabs>
        <w:autoSpaceDE w:val="0"/>
        <w:autoSpaceDN w:val="0"/>
        <w:adjustRightInd w:val="0"/>
        <w:spacing w:line="240" w:lineRule="auto"/>
        <w:ind w:left="567" w:firstLine="142"/>
        <w:rPr>
          <w:i/>
          <w:sz w:val="24"/>
          <w:szCs w:val="24"/>
        </w:rPr>
      </w:pPr>
      <w:r w:rsidRPr="00DC4E17">
        <w:rPr>
          <w:i/>
          <w:sz w:val="24"/>
          <w:szCs w:val="24"/>
        </w:rPr>
        <w:t xml:space="preserve">Примечание к пункту </w:t>
      </w:r>
      <w:r w:rsidR="00D10130" w:rsidRPr="00DC4E17">
        <w:rPr>
          <w:i/>
          <w:sz w:val="24"/>
          <w:szCs w:val="24"/>
        </w:rPr>
        <w:t>2.3</w:t>
      </w:r>
      <w:r w:rsidRPr="00DC4E17">
        <w:rPr>
          <w:i/>
          <w:sz w:val="24"/>
          <w:szCs w:val="24"/>
        </w:rPr>
        <w:t>:</w:t>
      </w:r>
    </w:p>
    <w:p w:rsidR="004B2325" w:rsidRPr="00DC4E17" w:rsidRDefault="004B2325" w:rsidP="004B2325">
      <w:pPr>
        <w:pStyle w:val="ac"/>
        <w:spacing w:line="200" w:lineRule="exact"/>
        <w:ind w:firstLine="709"/>
        <w:rPr>
          <w:i/>
          <w:sz w:val="24"/>
          <w:szCs w:val="24"/>
        </w:rPr>
      </w:pPr>
      <w:r w:rsidRPr="00DC4E17">
        <w:rPr>
          <w:i/>
          <w:sz w:val="24"/>
          <w:szCs w:val="24"/>
          <w:vertAlign w:val="superscript"/>
        </w:rPr>
        <w:t xml:space="preserve">1 </w:t>
      </w:r>
      <w:r w:rsidRPr="00DC4E17">
        <w:rPr>
          <w:i/>
          <w:sz w:val="24"/>
          <w:szCs w:val="24"/>
        </w:rPr>
        <w:t xml:space="preserve">Размер суммы указывается при заключении Контракта с </w:t>
      </w:r>
      <w:r w:rsidRPr="00DC4E17">
        <w:rPr>
          <w:rFonts w:eastAsia="Calibri"/>
          <w:i/>
          <w:sz w:val="24"/>
          <w:szCs w:val="24"/>
          <w:lang w:eastAsia="en-US"/>
        </w:rPr>
        <w:t>юридическим лицом или физическим лицом, в том числе зарегистрированным в качестве индивидуального предпринимателя</w:t>
      </w:r>
      <w:r w:rsidRPr="00DC4E17">
        <w:rPr>
          <w:i/>
          <w:sz w:val="24"/>
          <w:szCs w:val="24"/>
        </w:rPr>
        <w:t xml:space="preserve"> в случае, если в соответствии с законодательством Российской Федерации о налогах и сборах такие налоги, сборы и иные обязательные платежи подлежат уплате Заказчиком в бюджеты бюджетной системы Российской Федерации. </w:t>
      </w:r>
    </w:p>
    <w:p w:rsidR="004B2325" w:rsidRPr="00DC4E17" w:rsidRDefault="004B2325" w:rsidP="004B2325">
      <w:pPr>
        <w:pStyle w:val="ac"/>
        <w:spacing w:line="200" w:lineRule="exact"/>
        <w:ind w:firstLine="709"/>
        <w:rPr>
          <w:i/>
          <w:sz w:val="24"/>
          <w:szCs w:val="24"/>
        </w:rPr>
      </w:pPr>
      <w:r w:rsidRPr="00DC4E17">
        <w:rPr>
          <w:i/>
          <w:sz w:val="24"/>
          <w:szCs w:val="24"/>
        </w:rPr>
        <w:t>В иных случаях в поле, предусмотренном для указания суммы, проставляется прочерк или в целом пункт 2.3 исключается из Контракта.</w:t>
      </w:r>
    </w:p>
    <w:p w:rsidR="006A6BCC" w:rsidRPr="00DC4E17" w:rsidRDefault="004B2325" w:rsidP="006A6BCC">
      <w:pPr>
        <w:pStyle w:val="ConsPlusNormal"/>
        <w:ind w:firstLine="709"/>
        <w:jc w:val="both"/>
        <w:rPr>
          <w:rFonts w:ascii="Times New Roman" w:hAnsi="Times New Roman" w:cs="Times New Roman"/>
          <w:color w:val="000000"/>
          <w:sz w:val="24"/>
          <w:szCs w:val="24"/>
        </w:rPr>
      </w:pPr>
      <w:r w:rsidRPr="00DC4E17">
        <w:rPr>
          <w:rFonts w:ascii="Times New Roman" w:hAnsi="Times New Roman" w:cs="Times New Roman"/>
          <w:sz w:val="24"/>
          <w:szCs w:val="24"/>
        </w:rPr>
        <w:t>2</w:t>
      </w:r>
      <w:r w:rsidR="006A6BCC" w:rsidRPr="00DC4E17">
        <w:rPr>
          <w:rFonts w:ascii="Times New Roman" w:hAnsi="Times New Roman" w:cs="Times New Roman"/>
          <w:sz w:val="24"/>
          <w:szCs w:val="24"/>
        </w:rPr>
        <w:t xml:space="preserve">.4. </w:t>
      </w:r>
      <w:proofErr w:type="gramStart"/>
      <w:r w:rsidR="006A6BCC" w:rsidRPr="00DC4E17">
        <w:rPr>
          <w:rFonts w:ascii="Times New Roman" w:hAnsi="Times New Roman" w:cs="Times New Roman"/>
          <w:sz w:val="24"/>
          <w:szCs w:val="24"/>
        </w:rPr>
        <w:t xml:space="preserve">Сумма, подлежащая уплате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с даты утраты права на применение специального налогового режима «Налог на профессиональный доход», в том числе  в случаях снятия Подрядчика с учета в качестве налогоплательщика налога на профессиональный доход и (или) в случае если </w:t>
      </w:r>
      <w:r w:rsidR="006A6BCC" w:rsidRPr="00DC4E17">
        <w:rPr>
          <w:rFonts w:ascii="Times New Roman" w:hAnsi="Times New Roman" w:cs="Times New Roman"/>
          <w:color w:val="000000"/>
          <w:sz w:val="24"/>
          <w:szCs w:val="24"/>
        </w:rPr>
        <w:t>доходы, учитываемые при</w:t>
      </w:r>
      <w:proofErr w:type="gramEnd"/>
      <w:r w:rsidR="006A6BCC" w:rsidRPr="00DC4E17">
        <w:rPr>
          <w:rFonts w:ascii="Times New Roman" w:hAnsi="Times New Roman" w:cs="Times New Roman"/>
          <w:color w:val="000000"/>
          <w:sz w:val="24"/>
          <w:szCs w:val="24"/>
        </w:rPr>
        <w:t xml:space="preserve"> </w:t>
      </w:r>
      <w:proofErr w:type="gramStart"/>
      <w:r w:rsidR="006A6BCC" w:rsidRPr="00DC4E17">
        <w:rPr>
          <w:rFonts w:ascii="Times New Roman" w:hAnsi="Times New Roman" w:cs="Times New Roman"/>
          <w:color w:val="000000"/>
          <w:sz w:val="24"/>
          <w:szCs w:val="24"/>
        </w:rPr>
        <w:t>определении</w:t>
      </w:r>
      <w:proofErr w:type="gramEnd"/>
      <w:r w:rsidR="006A6BCC" w:rsidRPr="00DC4E17">
        <w:rPr>
          <w:rFonts w:ascii="Times New Roman" w:hAnsi="Times New Roman" w:cs="Times New Roman"/>
          <w:color w:val="000000"/>
          <w:sz w:val="24"/>
          <w:szCs w:val="24"/>
        </w:rPr>
        <w:t xml:space="preserve"> налоговой базы, превысили в текущем календарном году 2,4 млн. руб.</w:t>
      </w:r>
    </w:p>
    <w:p w:rsidR="004B2325" w:rsidRPr="00DC4E17" w:rsidRDefault="004B2325" w:rsidP="006A6BCC">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2.</w:t>
      </w:r>
      <w:r w:rsidR="00FA2B80" w:rsidRPr="00DC4E17">
        <w:rPr>
          <w:rFonts w:ascii="Times New Roman" w:hAnsi="Times New Roman" w:cs="Times New Roman"/>
          <w:sz w:val="24"/>
          <w:szCs w:val="24"/>
        </w:rPr>
        <w:t>5</w:t>
      </w:r>
      <w:r w:rsidRPr="00DC4E17">
        <w:rPr>
          <w:rFonts w:ascii="Times New Roman" w:hAnsi="Times New Roman" w:cs="Times New Roman"/>
          <w:sz w:val="24"/>
          <w:szCs w:val="24"/>
        </w:rPr>
        <w:t>.</w:t>
      </w:r>
      <w:r w:rsidRPr="00DC4E17">
        <w:rPr>
          <w:rFonts w:ascii="Times New Roman" w:hAnsi="Times New Roman" w:cs="Times New Roman"/>
          <w:sz w:val="24"/>
          <w:szCs w:val="24"/>
        </w:rPr>
        <w:tab/>
        <w:t>Оплата по Контракту осуществляется в рублях Российской Федерации.</w:t>
      </w:r>
    </w:p>
    <w:p w:rsidR="004B2325" w:rsidRPr="00DC4E17" w:rsidRDefault="004B2325" w:rsidP="004B2325">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2.</w:t>
      </w:r>
      <w:r w:rsidR="00FA2B80" w:rsidRPr="00DC4E17">
        <w:rPr>
          <w:rFonts w:ascii="Times New Roman" w:hAnsi="Times New Roman" w:cs="Times New Roman"/>
          <w:sz w:val="24"/>
          <w:szCs w:val="24"/>
        </w:rPr>
        <w:t>6</w:t>
      </w:r>
      <w:r w:rsidRPr="00DC4E17">
        <w:rPr>
          <w:rFonts w:ascii="Times New Roman" w:hAnsi="Times New Roman" w:cs="Times New Roman"/>
          <w:sz w:val="24"/>
          <w:szCs w:val="24"/>
        </w:rPr>
        <w:t>.</w:t>
      </w:r>
      <w:r w:rsidRPr="00DC4E17">
        <w:rPr>
          <w:rFonts w:ascii="Times New Roman" w:hAnsi="Times New Roman" w:cs="Times New Roman"/>
          <w:sz w:val="24"/>
          <w:szCs w:val="24"/>
        </w:rPr>
        <w:tab/>
        <w:t xml:space="preserve">Цена Контракта включает в себя стоимость Товара в полной комплектации, а также </w:t>
      </w:r>
      <w:r w:rsidR="007A1AC1" w:rsidRPr="00DC4E17">
        <w:rPr>
          <w:rFonts w:ascii="Times New Roman" w:hAnsi="Times New Roman" w:cs="Times New Roman"/>
          <w:sz w:val="24"/>
          <w:szCs w:val="24"/>
        </w:rPr>
        <w:t>расходы, связанные с погрузоразгрузочными работами, транспортировкой, доставкой Товара до места передачи Заказчику, предпродажной подготовкой, оформлением всех необходимых документов на Товар, оплату таможенных пошлин, налогов, сборов и другие обязательные платежи, связанные с исполнением Контракта</w:t>
      </w:r>
      <w:r w:rsidRPr="00DC4E17">
        <w:rPr>
          <w:rFonts w:ascii="Times New Roman" w:hAnsi="Times New Roman" w:cs="Times New Roman"/>
          <w:sz w:val="24"/>
          <w:szCs w:val="24"/>
        </w:rPr>
        <w:t>.</w:t>
      </w:r>
    </w:p>
    <w:p w:rsidR="004B2325" w:rsidRPr="00DC4E17" w:rsidRDefault="00376B44" w:rsidP="00D70118">
      <w:pPr>
        <w:pStyle w:val="a1"/>
        <w:numPr>
          <w:ilvl w:val="0"/>
          <w:numId w:val="0"/>
        </w:numPr>
        <w:tabs>
          <w:tab w:val="left" w:pos="708"/>
        </w:tabs>
        <w:ind w:firstLine="709"/>
        <w:rPr>
          <w:rFonts w:cs="Times New Roman"/>
        </w:rPr>
      </w:pPr>
      <w:bookmarkStart w:id="2" w:name="P98"/>
      <w:bookmarkEnd w:id="2"/>
      <w:r w:rsidRPr="00DC4E17">
        <w:rPr>
          <w:rFonts w:cs="Times New Roman"/>
        </w:rPr>
        <w:t>2.</w:t>
      </w:r>
      <w:r w:rsidR="00FA2B80" w:rsidRPr="00DC4E17">
        <w:rPr>
          <w:rFonts w:cs="Times New Roman"/>
        </w:rPr>
        <w:t>7</w:t>
      </w:r>
      <w:r w:rsidRPr="00DC4E17">
        <w:rPr>
          <w:rFonts w:cs="Times New Roman"/>
        </w:rPr>
        <w:t>. </w:t>
      </w:r>
      <w:bookmarkStart w:id="3" w:name="P99"/>
      <w:bookmarkEnd w:id="3"/>
      <w:r w:rsidR="004B2325" w:rsidRPr="00DC4E17">
        <w:rPr>
          <w:rFonts w:cs="Times New Roman"/>
        </w:rPr>
        <w:t xml:space="preserve">Выплата аванса </w:t>
      </w:r>
      <w:r w:rsidR="00D70118" w:rsidRPr="00DC4E17">
        <w:rPr>
          <w:rFonts w:cs="Times New Roman"/>
        </w:rPr>
        <w:t>не предусмотрена</w:t>
      </w:r>
      <w:r w:rsidR="004B2325" w:rsidRPr="00DC4E17">
        <w:rPr>
          <w:rFonts w:cs="Times New Roman"/>
        </w:rPr>
        <w:t>.</w:t>
      </w:r>
    </w:p>
    <w:p w:rsidR="00E50A09" w:rsidRPr="00DC4E17" w:rsidRDefault="001C2503" w:rsidP="007A1AC1">
      <w:pPr>
        <w:pStyle w:val="a1"/>
        <w:numPr>
          <w:ilvl w:val="0"/>
          <w:numId w:val="0"/>
        </w:numPr>
        <w:ind w:firstLine="709"/>
        <w:rPr>
          <w:rFonts w:cs="Times New Roman"/>
        </w:rPr>
      </w:pPr>
      <w:r w:rsidRPr="00DC4E17">
        <w:rPr>
          <w:rFonts w:cs="Times New Roman"/>
        </w:rPr>
        <w:t>2.</w:t>
      </w:r>
      <w:r w:rsidR="00FA2B80" w:rsidRPr="00DC4E17">
        <w:rPr>
          <w:rFonts w:cs="Times New Roman"/>
        </w:rPr>
        <w:t>8</w:t>
      </w:r>
      <w:r w:rsidRPr="00DC4E17">
        <w:rPr>
          <w:rFonts w:cs="Times New Roman"/>
        </w:rPr>
        <w:t>.</w:t>
      </w:r>
      <w:r w:rsidR="00BC3987" w:rsidRPr="00DC4E17">
        <w:rPr>
          <w:rFonts w:cs="Times New Roman"/>
        </w:rPr>
        <w:t> </w:t>
      </w:r>
      <w:proofErr w:type="gramStart"/>
      <w:r w:rsidRPr="00DC4E17">
        <w:rPr>
          <w:rFonts w:cs="Times New Roman"/>
        </w:rPr>
        <w:t xml:space="preserve">Заказчик оплачивает Товар, поставленный Поставщиком в соответствии с Контрактом, единовременным платежом путем перечисления цены Контракта на счет Поставщика, реквизиты которого указаны в </w:t>
      </w:r>
      <w:hyperlink w:anchor="P369" w:history="1">
        <w:r w:rsidRPr="00DC4E17">
          <w:rPr>
            <w:rFonts w:cs="Times New Roman"/>
          </w:rPr>
          <w:t>статье 13</w:t>
        </w:r>
      </w:hyperlink>
      <w:r w:rsidRPr="00DC4E17">
        <w:rPr>
          <w:rFonts w:cs="Times New Roman"/>
        </w:rPr>
        <w:t xml:space="preserve"> Контракта, за счет средств </w:t>
      </w:r>
      <w:r w:rsidR="007A1AC1" w:rsidRPr="00DC4E17">
        <w:rPr>
          <w:rFonts w:cs="Times New Roman"/>
        </w:rPr>
        <w:t>бюджета МО Киренский район на 202</w:t>
      </w:r>
      <w:r w:rsidR="006A6BCC" w:rsidRPr="00DC4E17">
        <w:rPr>
          <w:rFonts w:cs="Times New Roman"/>
        </w:rPr>
        <w:t>5</w:t>
      </w:r>
      <w:r w:rsidR="007A1AC1" w:rsidRPr="00DC4E17">
        <w:rPr>
          <w:rFonts w:cs="Times New Roman"/>
        </w:rPr>
        <w:t xml:space="preserve"> год</w:t>
      </w:r>
      <w:r w:rsidRPr="00DC4E17">
        <w:rPr>
          <w:rFonts w:cs="Times New Roman"/>
        </w:rPr>
        <w:t xml:space="preserve"> в течение </w:t>
      </w:r>
      <w:r w:rsidR="000F6577" w:rsidRPr="00DC4E17">
        <w:rPr>
          <w:rFonts w:cs="Times New Roman"/>
        </w:rPr>
        <w:t>7</w:t>
      </w:r>
      <w:r w:rsidRPr="00DC4E17">
        <w:rPr>
          <w:rFonts w:cs="Times New Roman"/>
        </w:rPr>
        <w:t xml:space="preserve"> (</w:t>
      </w:r>
      <w:r w:rsidR="000F6577" w:rsidRPr="00DC4E17">
        <w:rPr>
          <w:rFonts w:cs="Times New Roman"/>
        </w:rPr>
        <w:t>семи</w:t>
      </w:r>
      <w:r w:rsidRPr="00DC4E17">
        <w:rPr>
          <w:rFonts w:cs="Times New Roman"/>
        </w:rPr>
        <w:t>)</w:t>
      </w:r>
      <w:r w:rsidR="000F6577" w:rsidRPr="00DC4E17">
        <w:rPr>
          <w:rFonts w:cs="Times New Roman"/>
        </w:rPr>
        <w:t xml:space="preserve"> </w:t>
      </w:r>
      <w:r w:rsidR="004F515E" w:rsidRPr="00DC4E17">
        <w:rPr>
          <w:rFonts w:cs="Times New Roman"/>
        </w:rPr>
        <w:t xml:space="preserve">рабочих </w:t>
      </w:r>
      <w:r w:rsidRPr="00DC4E17">
        <w:rPr>
          <w:rFonts w:cs="Times New Roman"/>
        </w:rPr>
        <w:t xml:space="preserve">дней с даты </w:t>
      </w:r>
      <w:r w:rsidR="00857C01" w:rsidRPr="00DC4E17">
        <w:rPr>
          <w:rFonts w:cs="Times New Roman"/>
        </w:rPr>
        <w:t>подписания</w:t>
      </w:r>
      <w:r w:rsidR="00EB13B8" w:rsidRPr="00DC4E17">
        <w:rPr>
          <w:rFonts w:cs="Times New Roman"/>
        </w:rPr>
        <w:t xml:space="preserve"> </w:t>
      </w:r>
      <w:r w:rsidR="00A626D0" w:rsidRPr="00DC4E17">
        <w:rPr>
          <w:rFonts w:cs="Times New Roman"/>
        </w:rPr>
        <w:t>З</w:t>
      </w:r>
      <w:r w:rsidR="00756203" w:rsidRPr="00DC4E17">
        <w:rPr>
          <w:rFonts w:cs="Times New Roman"/>
        </w:rPr>
        <w:t>аказчиком</w:t>
      </w:r>
      <w:r w:rsidR="00EB13B8" w:rsidRPr="00DC4E17">
        <w:rPr>
          <w:rFonts w:cs="Times New Roman"/>
        </w:rPr>
        <w:t xml:space="preserve"> </w:t>
      </w:r>
      <w:r w:rsidR="00F72A92" w:rsidRPr="00DC4E17">
        <w:rPr>
          <w:rFonts w:cs="Times New Roman"/>
        </w:rPr>
        <w:t>документа</w:t>
      </w:r>
      <w:r w:rsidR="002A2FB4" w:rsidRPr="00DC4E17">
        <w:rPr>
          <w:rFonts w:cs="Times New Roman"/>
        </w:rPr>
        <w:t xml:space="preserve"> о приемке в соответствии со статьей 4 Контракта.</w:t>
      </w:r>
      <w:proofErr w:type="gramEnd"/>
    </w:p>
    <w:p w:rsidR="00672EE8" w:rsidRPr="00DC4E17" w:rsidRDefault="00672EE8" w:rsidP="00A34FE2">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2.</w:t>
      </w:r>
      <w:r w:rsidR="00FA2B80" w:rsidRPr="00DC4E17">
        <w:rPr>
          <w:rFonts w:ascii="Times New Roman" w:hAnsi="Times New Roman" w:cs="Times New Roman"/>
          <w:sz w:val="24"/>
          <w:szCs w:val="24"/>
        </w:rPr>
        <w:t>9</w:t>
      </w:r>
      <w:r w:rsidRPr="00DC4E17">
        <w:rPr>
          <w:rFonts w:ascii="Times New Roman" w:hAnsi="Times New Roman" w:cs="Times New Roman"/>
          <w:sz w:val="24"/>
          <w:szCs w:val="24"/>
        </w:rPr>
        <w:t>.</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Обязательства Заказчика по оплате цены Контракта считаются исполненными с момента списания денежных сре</w:t>
      </w:r>
      <w:proofErr w:type="gramStart"/>
      <w:r w:rsidRPr="00DC4E17">
        <w:rPr>
          <w:rFonts w:ascii="Times New Roman" w:hAnsi="Times New Roman" w:cs="Times New Roman"/>
          <w:sz w:val="24"/>
          <w:szCs w:val="24"/>
        </w:rPr>
        <w:t xml:space="preserve">дств </w:t>
      </w:r>
      <w:r w:rsidR="000B335C" w:rsidRPr="00DC4E17">
        <w:rPr>
          <w:rFonts w:ascii="Times New Roman" w:hAnsi="Times New Roman" w:cs="Times New Roman"/>
          <w:sz w:val="24"/>
          <w:szCs w:val="24"/>
        </w:rPr>
        <w:t>в р</w:t>
      </w:r>
      <w:proofErr w:type="gramEnd"/>
      <w:r w:rsidR="000B335C" w:rsidRPr="00DC4E17">
        <w:rPr>
          <w:rFonts w:ascii="Times New Roman" w:hAnsi="Times New Roman" w:cs="Times New Roman"/>
          <w:sz w:val="24"/>
          <w:szCs w:val="24"/>
        </w:rPr>
        <w:t xml:space="preserve">азмере </w:t>
      </w:r>
      <w:r w:rsidR="003237B4" w:rsidRPr="00DC4E17">
        <w:rPr>
          <w:rFonts w:ascii="Times New Roman" w:hAnsi="Times New Roman" w:cs="Times New Roman"/>
          <w:sz w:val="24"/>
          <w:szCs w:val="24"/>
        </w:rPr>
        <w:t xml:space="preserve">соответствующем объему </w:t>
      </w:r>
      <w:r w:rsidR="000B335C" w:rsidRPr="00DC4E17">
        <w:rPr>
          <w:rFonts w:ascii="Times New Roman" w:hAnsi="Times New Roman" w:cs="Times New Roman"/>
          <w:sz w:val="24"/>
          <w:szCs w:val="24"/>
        </w:rPr>
        <w:t>поставленно</w:t>
      </w:r>
      <w:r w:rsidR="003237B4" w:rsidRPr="00DC4E17">
        <w:rPr>
          <w:rFonts w:ascii="Times New Roman" w:hAnsi="Times New Roman" w:cs="Times New Roman"/>
          <w:sz w:val="24"/>
          <w:szCs w:val="24"/>
        </w:rPr>
        <w:t>го</w:t>
      </w:r>
      <w:r w:rsidR="000B335C" w:rsidRPr="00DC4E17">
        <w:rPr>
          <w:rFonts w:ascii="Times New Roman" w:hAnsi="Times New Roman" w:cs="Times New Roman"/>
          <w:sz w:val="24"/>
          <w:szCs w:val="24"/>
        </w:rPr>
        <w:t xml:space="preserve"> и принято</w:t>
      </w:r>
      <w:r w:rsidR="003237B4" w:rsidRPr="00DC4E17">
        <w:rPr>
          <w:rFonts w:ascii="Times New Roman" w:hAnsi="Times New Roman" w:cs="Times New Roman"/>
          <w:sz w:val="24"/>
          <w:szCs w:val="24"/>
        </w:rPr>
        <w:t>го</w:t>
      </w:r>
      <w:r w:rsidR="000B335C" w:rsidRPr="00DC4E17">
        <w:rPr>
          <w:rFonts w:ascii="Times New Roman" w:hAnsi="Times New Roman" w:cs="Times New Roman"/>
          <w:sz w:val="24"/>
          <w:szCs w:val="24"/>
        </w:rPr>
        <w:t xml:space="preserve"> в соответствии со статьей 4 Контракта Товара </w:t>
      </w:r>
      <w:r w:rsidR="000B4AEC" w:rsidRPr="00DC4E17">
        <w:rPr>
          <w:rFonts w:ascii="Times New Roman" w:hAnsi="Times New Roman" w:cs="Times New Roman"/>
          <w:sz w:val="24"/>
          <w:szCs w:val="24"/>
        </w:rPr>
        <w:t xml:space="preserve">со счета </w:t>
      </w:r>
      <w:r w:rsidRPr="00DC4E17">
        <w:rPr>
          <w:rFonts w:ascii="Times New Roman" w:hAnsi="Times New Roman" w:cs="Times New Roman"/>
          <w:sz w:val="24"/>
          <w:szCs w:val="24"/>
        </w:rPr>
        <w:t xml:space="preserve">Заказчика, указанного в </w:t>
      </w:r>
      <w:hyperlink w:anchor="P369" w:history="1">
        <w:r w:rsidR="00AC3CF6" w:rsidRPr="00DC4E17">
          <w:rPr>
            <w:rFonts w:ascii="Times New Roman" w:hAnsi="Times New Roman" w:cs="Times New Roman"/>
            <w:sz w:val="24"/>
            <w:szCs w:val="24"/>
          </w:rPr>
          <w:t xml:space="preserve">статье </w:t>
        </w:r>
        <w:r w:rsidRPr="00DC4E17">
          <w:rPr>
            <w:rFonts w:ascii="Times New Roman" w:hAnsi="Times New Roman" w:cs="Times New Roman"/>
            <w:sz w:val="24"/>
            <w:szCs w:val="24"/>
          </w:rPr>
          <w:t>13</w:t>
        </w:r>
      </w:hyperlink>
      <w:r w:rsidRPr="00DC4E17">
        <w:rPr>
          <w:rFonts w:ascii="Times New Roman" w:hAnsi="Times New Roman" w:cs="Times New Roman"/>
          <w:sz w:val="24"/>
          <w:szCs w:val="24"/>
        </w:rPr>
        <w:t xml:space="preserve"> Контракта.</w:t>
      </w:r>
    </w:p>
    <w:p w:rsidR="00467C41" w:rsidRPr="00DC4E17" w:rsidRDefault="00467C41" w:rsidP="00A34FE2">
      <w:pPr>
        <w:pStyle w:val="ConsPlusNormal"/>
        <w:ind w:firstLine="709"/>
        <w:jc w:val="both"/>
        <w:rPr>
          <w:rFonts w:ascii="Times New Roman" w:hAnsi="Times New Roman" w:cs="Times New Roman"/>
          <w:b/>
          <w:i/>
          <w:strike/>
          <w:sz w:val="24"/>
          <w:szCs w:val="24"/>
        </w:rPr>
      </w:pPr>
    </w:p>
    <w:p w:rsidR="00672EE8" w:rsidRPr="00DC4E17" w:rsidRDefault="00AC3CF6" w:rsidP="00A34FE2">
      <w:pPr>
        <w:pStyle w:val="ConsPlusNormal"/>
        <w:ind w:firstLine="709"/>
        <w:jc w:val="both"/>
        <w:outlineLvl w:val="1"/>
        <w:rPr>
          <w:rFonts w:ascii="Times New Roman" w:hAnsi="Times New Roman" w:cs="Times New Roman"/>
          <w:b/>
          <w:sz w:val="24"/>
          <w:szCs w:val="24"/>
        </w:rPr>
      </w:pPr>
      <w:r w:rsidRPr="00DC4E17">
        <w:rPr>
          <w:rFonts w:ascii="Times New Roman" w:hAnsi="Times New Roman" w:cs="Times New Roman"/>
          <w:b/>
          <w:sz w:val="24"/>
          <w:szCs w:val="24"/>
        </w:rPr>
        <w:t xml:space="preserve">Статья </w:t>
      </w:r>
      <w:r w:rsidR="00672EE8" w:rsidRPr="00DC4E17">
        <w:rPr>
          <w:rFonts w:ascii="Times New Roman" w:hAnsi="Times New Roman" w:cs="Times New Roman"/>
          <w:b/>
          <w:sz w:val="24"/>
          <w:szCs w:val="24"/>
        </w:rPr>
        <w:t>3. Срок, место и порядок поставки Товара</w:t>
      </w:r>
    </w:p>
    <w:p w:rsidR="00672EE8" w:rsidRPr="00DC4E17" w:rsidRDefault="00672EE8" w:rsidP="00A34FE2">
      <w:pPr>
        <w:pStyle w:val="ConsPlusNormal"/>
        <w:ind w:firstLine="709"/>
        <w:jc w:val="both"/>
        <w:rPr>
          <w:rFonts w:ascii="Times New Roman" w:hAnsi="Times New Roman" w:cs="Times New Roman"/>
          <w:sz w:val="24"/>
          <w:szCs w:val="24"/>
        </w:rPr>
      </w:pPr>
    </w:p>
    <w:p w:rsidR="00672EE8" w:rsidRPr="00DC4E17" w:rsidRDefault="00672EE8" w:rsidP="00A34FE2">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3.1</w:t>
      </w:r>
      <w:r w:rsidR="00EF3E43" w:rsidRPr="00DC4E17">
        <w:rPr>
          <w:rFonts w:ascii="Times New Roman" w:hAnsi="Times New Roman" w:cs="Times New Roman"/>
          <w:sz w:val="24"/>
          <w:szCs w:val="24"/>
        </w:rPr>
        <w:tab/>
      </w:r>
      <w:r w:rsidR="003E4B99" w:rsidRPr="00DC4E17">
        <w:rPr>
          <w:rFonts w:ascii="Times New Roman" w:hAnsi="Times New Roman" w:cs="Times New Roman"/>
          <w:sz w:val="24"/>
          <w:szCs w:val="24"/>
        </w:rPr>
        <w:t>П</w:t>
      </w:r>
      <w:r w:rsidRPr="00DC4E17">
        <w:rPr>
          <w:rFonts w:ascii="Times New Roman" w:hAnsi="Times New Roman" w:cs="Times New Roman"/>
          <w:sz w:val="24"/>
          <w:szCs w:val="24"/>
        </w:rPr>
        <w:t>оставка Товара осуществляется силами и средствами Поставщика по адресу:</w:t>
      </w:r>
    </w:p>
    <w:p w:rsidR="00B0116D" w:rsidRDefault="00B0116D" w:rsidP="00A34FE2">
      <w:pPr>
        <w:pStyle w:val="ConsPlusNormal"/>
        <w:ind w:firstLine="709"/>
        <w:jc w:val="both"/>
        <w:rPr>
          <w:rFonts w:ascii="Times New Roman" w:hAnsi="Times New Roman" w:cs="Times New Roman"/>
          <w:sz w:val="24"/>
          <w:szCs w:val="24"/>
        </w:rPr>
      </w:pPr>
      <w:r>
        <w:rPr>
          <w:rFonts w:eastAsiaTheme="minorHAnsi"/>
          <w:sz w:val="24"/>
          <w:szCs w:val="24"/>
          <w:lang w:eastAsia="en-US"/>
        </w:rPr>
        <w:t xml:space="preserve">Киренский район, с. </w:t>
      </w:r>
      <w:proofErr w:type="spellStart"/>
      <w:r>
        <w:rPr>
          <w:rFonts w:eastAsiaTheme="minorHAnsi"/>
          <w:sz w:val="24"/>
          <w:szCs w:val="24"/>
          <w:lang w:eastAsia="en-US"/>
        </w:rPr>
        <w:t>Макарово</w:t>
      </w:r>
      <w:proofErr w:type="spellEnd"/>
      <w:r>
        <w:rPr>
          <w:rFonts w:eastAsiaTheme="minorHAnsi"/>
          <w:sz w:val="24"/>
          <w:szCs w:val="24"/>
          <w:lang w:eastAsia="en-US"/>
        </w:rPr>
        <w:t xml:space="preserve">, </w:t>
      </w:r>
      <w:r>
        <w:rPr>
          <w:color w:val="000000"/>
          <w:shd w:val="clear" w:color="auto" w:fill="FFFFFF"/>
        </w:rPr>
        <w:t> ул. Полевая, 12,</w:t>
      </w:r>
      <w:r>
        <w:rPr>
          <w:color w:val="000000"/>
          <w:shd w:val="clear" w:color="auto" w:fill="FFFFFF"/>
        </w:rPr>
        <w:t xml:space="preserve"> </w:t>
      </w:r>
      <w:r>
        <w:rPr>
          <w:rFonts w:eastAsiaTheme="minorHAnsi"/>
          <w:sz w:val="24"/>
          <w:szCs w:val="24"/>
          <w:lang w:eastAsia="en-US"/>
        </w:rPr>
        <w:t xml:space="preserve">котельная МКОУ СОШ с. </w:t>
      </w:r>
      <w:proofErr w:type="spellStart"/>
      <w:r>
        <w:rPr>
          <w:rFonts w:eastAsiaTheme="minorHAnsi"/>
          <w:sz w:val="24"/>
          <w:szCs w:val="24"/>
          <w:lang w:eastAsia="en-US"/>
        </w:rPr>
        <w:t>Макарово</w:t>
      </w:r>
      <w:proofErr w:type="spellEnd"/>
      <w:r w:rsidRPr="00DC4E17">
        <w:rPr>
          <w:rFonts w:ascii="Times New Roman" w:hAnsi="Times New Roman" w:cs="Times New Roman"/>
          <w:sz w:val="24"/>
          <w:szCs w:val="24"/>
        </w:rPr>
        <w:t xml:space="preserve"> </w:t>
      </w:r>
    </w:p>
    <w:p w:rsidR="00672EE8" w:rsidRPr="00DC4E17" w:rsidRDefault="00672EE8" w:rsidP="00A34FE2">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3.2.</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 xml:space="preserve">Не </w:t>
      </w:r>
      <w:proofErr w:type="gramStart"/>
      <w:r w:rsidRPr="00DC4E17">
        <w:rPr>
          <w:rFonts w:ascii="Times New Roman" w:hAnsi="Times New Roman" w:cs="Times New Roman"/>
          <w:sz w:val="24"/>
          <w:szCs w:val="24"/>
        </w:rPr>
        <w:t>позднее</w:t>
      </w:r>
      <w:proofErr w:type="gramEnd"/>
      <w:r w:rsidRPr="00DC4E17">
        <w:rPr>
          <w:rFonts w:ascii="Times New Roman" w:hAnsi="Times New Roman" w:cs="Times New Roman"/>
          <w:sz w:val="24"/>
          <w:szCs w:val="24"/>
        </w:rPr>
        <w:t xml:space="preserve"> чем за </w:t>
      </w:r>
      <w:r w:rsidR="007A1AC1" w:rsidRPr="00DC4E17">
        <w:rPr>
          <w:rFonts w:ascii="Times New Roman" w:hAnsi="Times New Roman" w:cs="Times New Roman"/>
          <w:sz w:val="24"/>
          <w:szCs w:val="24"/>
        </w:rPr>
        <w:t>3</w:t>
      </w:r>
      <w:r w:rsidRPr="00DC4E17">
        <w:rPr>
          <w:rFonts w:ascii="Times New Roman" w:hAnsi="Times New Roman" w:cs="Times New Roman"/>
          <w:sz w:val="24"/>
          <w:szCs w:val="24"/>
        </w:rPr>
        <w:t xml:space="preserve"> (</w:t>
      </w:r>
      <w:r w:rsidR="007A1AC1" w:rsidRPr="00DC4E17">
        <w:rPr>
          <w:rFonts w:ascii="Times New Roman" w:hAnsi="Times New Roman" w:cs="Times New Roman"/>
          <w:sz w:val="24"/>
          <w:szCs w:val="24"/>
        </w:rPr>
        <w:t>три</w:t>
      </w:r>
      <w:r w:rsidRPr="00DC4E17">
        <w:rPr>
          <w:rFonts w:ascii="Times New Roman" w:hAnsi="Times New Roman" w:cs="Times New Roman"/>
          <w:sz w:val="24"/>
          <w:szCs w:val="24"/>
        </w:rPr>
        <w:t xml:space="preserve">) рабочих дней до дня доставки Товара Поставщик обязан </w:t>
      </w:r>
      <w:r w:rsidRPr="00DC4E17">
        <w:rPr>
          <w:rFonts w:ascii="Times New Roman" w:hAnsi="Times New Roman" w:cs="Times New Roman"/>
          <w:sz w:val="24"/>
          <w:szCs w:val="24"/>
        </w:rPr>
        <w:lastRenderedPageBreak/>
        <w:t>согласовать с представителем Заказчика дату и время доставки Товара.</w:t>
      </w:r>
    </w:p>
    <w:p w:rsidR="00672EE8" w:rsidRPr="00DC4E17" w:rsidRDefault="00672EE8" w:rsidP="00A34FE2">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3.3.</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Поставщик поставляет Товар Заказчику собственным транспортом или с привлечением транспорта третьих лиц за свой счет. Поставщик использует транспортные средства, специально предназначенные или специально оборудованные для перевозки Товара в соответствии с требованиями международных норм права, законодательства Российской Федерации и иных нормативных правовых актов Российской Федерации.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rsidR="000834A8" w:rsidRPr="00DC4E17" w:rsidRDefault="006F4246" w:rsidP="00331080">
      <w:pPr>
        <w:pStyle w:val="ac"/>
        <w:spacing w:line="200" w:lineRule="exact"/>
        <w:ind w:firstLine="709"/>
        <w:rPr>
          <w:rFonts w:eastAsia="Calibri"/>
          <w:sz w:val="24"/>
          <w:szCs w:val="24"/>
        </w:rPr>
      </w:pPr>
      <w:bookmarkStart w:id="4" w:name="P118"/>
      <w:bookmarkEnd w:id="4"/>
      <w:r w:rsidRPr="00DC4E17">
        <w:rPr>
          <w:rFonts w:eastAsia="Calibri"/>
          <w:sz w:val="24"/>
          <w:szCs w:val="24"/>
        </w:rPr>
        <w:t>3.4.</w:t>
      </w:r>
      <w:r w:rsidRPr="00DC4E17">
        <w:rPr>
          <w:rFonts w:eastAsia="Calibri"/>
          <w:sz w:val="24"/>
          <w:szCs w:val="24"/>
        </w:rPr>
        <w:tab/>
      </w:r>
      <w:r w:rsidR="006B1548" w:rsidRPr="00DC4E17">
        <w:rPr>
          <w:rFonts w:eastAsia="Calibri"/>
          <w:sz w:val="24"/>
          <w:szCs w:val="24"/>
        </w:rPr>
        <w:t>Поставщик одновременно с передачей Товара представляет Заказчику следующие документы:</w:t>
      </w:r>
      <w:r w:rsidR="00331080" w:rsidRPr="00DC4E17">
        <w:rPr>
          <w:rFonts w:eastAsia="Calibri"/>
          <w:sz w:val="24"/>
          <w:szCs w:val="24"/>
        </w:rPr>
        <w:t xml:space="preserve"> </w:t>
      </w:r>
    </w:p>
    <w:p w:rsidR="00331080" w:rsidRPr="00DC4E17" w:rsidRDefault="00331080" w:rsidP="00331080">
      <w:pPr>
        <w:pStyle w:val="ac"/>
        <w:spacing w:line="200" w:lineRule="exact"/>
        <w:ind w:firstLine="709"/>
        <w:rPr>
          <w:sz w:val="24"/>
          <w:szCs w:val="24"/>
        </w:rPr>
      </w:pPr>
      <w:proofErr w:type="gramStart"/>
      <w:r w:rsidRPr="00DC4E17">
        <w:rPr>
          <w:sz w:val="24"/>
          <w:szCs w:val="24"/>
        </w:rPr>
        <w:t xml:space="preserve">сертификат соответствия (декларацию о соответствии, иной документ, подтверждающий соответствие качества Товаров в порядке, установленном законодательством Российской Федерации), товарную накладную (товарно-транспортную накладную), счет (счет-фактуру), инструкцию по эксплуатации, документы (информацию), подлежащие предоставлению при применении национального режима согласно нормативным правовым актам, принятым в соответствии со статьей 14 Закона о контрактной системе), </w:t>
      </w:r>
      <w:r w:rsidRPr="00DC4E17">
        <w:rPr>
          <w:rFonts w:eastAsia="Calibri"/>
          <w:sz w:val="24"/>
          <w:szCs w:val="24"/>
        </w:rPr>
        <w:t>предоставление которых предусмотрено законодательством Российской Федерации, производителем Товара и настоящим Контрактом в</w:t>
      </w:r>
      <w:proofErr w:type="gramEnd"/>
      <w:r w:rsidRPr="00DC4E17">
        <w:rPr>
          <w:rFonts w:eastAsia="Calibri"/>
          <w:sz w:val="24"/>
          <w:szCs w:val="24"/>
        </w:rPr>
        <w:t xml:space="preserve">  </w:t>
      </w:r>
      <w:proofErr w:type="gramStart"/>
      <w:r w:rsidRPr="00DC4E17">
        <w:rPr>
          <w:rFonts w:eastAsia="Calibri"/>
          <w:sz w:val="24"/>
          <w:szCs w:val="24"/>
        </w:rPr>
        <w:t>целях осуществления приемки поставленного Товара и совершения операций с ним</w:t>
      </w:r>
      <w:r w:rsidRPr="00DC4E17">
        <w:rPr>
          <w:sz w:val="24"/>
          <w:szCs w:val="24"/>
        </w:rPr>
        <w:t>, в том числе подтверждающие соответствие Товара требованиям действующего законодательства Российской Федерации, если для данного вида Товара предусмотрено их наличие.</w:t>
      </w:r>
      <w:proofErr w:type="gramEnd"/>
    </w:p>
    <w:p w:rsidR="000834A8" w:rsidRPr="00DC4E17" w:rsidRDefault="000834A8" w:rsidP="000834A8">
      <w:pPr>
        <w:widowControl w:val="0"/>
        <w:autoSpaceDE w:val="0"/>
        <w:autoSpaceDN w:val="0"/>
        <w:spacing w:line="240" w:lineRule="auto"/>
        <w:ind w:firstLine="426"/>
        <w:rPr>
          <w:sz w:val="24"/>
          <w:szCs w:val="24"/>
        </w:rPr>
      </w:pPr>
      <w:r w:rsidRPr="00DC4E17">
        <w:rPr>
          <w:sz w:val="24"/>
          <w:szCs w:val="24"/>
        </w:rPr>
        <w:t>В случае отсутствия вышеназванных документов Заказчик вправе отказаться от приемки Товара. Товар будет считаться не поставленным.</w:t>
      </w:r>
    </w:p>
    <w:p w:rsidR="00672EE8" w:rsidRPr="00DC4E17" w:rsidRDefault="00672EE8" w:rsidP="00A34FE2">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3.5.</w:t>
      </w:r>
      <w:r w:rsidR="000F6577" w:rsidRPr="00DC4E17">
        <w:rPr>
          <w:rFonts w:ascii="Times New Roman" w:hAnsi="Times New Roman" w:cs="Times New Roman"/>
          <w:sz w:val="24"/>
          <w:szCs w:val="24"/>
        </w:rPr>
        <w:t xml:space="preserve"> </w:t>
      </w:r>
      <w:r w:rsidRPr="00DC4E17">
        <w:rPr>
          <w:rFonts w:ascii="Times New Roman" w:hAnsi="Times New Roman" w:cs="Times New Roman"/>
          <w:sz w:val="24"/>
          <w:szCs w:val="24"/>
        </w:rPr>
        <w:t xml:space="preserve">Срок поставки Товара: </w:t>
      </w:r>
      <w:r w:rsidR="00DC38E8" w:rsidRPr="00DC4E17">
        <w:rPr>
          <w:rFonts w:ascii="Times New Roman" w:hAnsi="Times New Roman" w:cs="Times New Roman"/>
          <w:sz w:val="24"/>
          <w:szCs w:val="24"/>
        </w:rPr>
        <w:t xml:space="preserve">с момента заключения Контракта </w:t>
      </w:r>
      <w:r w:rsidR="00D52506" w:rsidRPr="00DC4E17">
        <w:rPr>
          <w:rFonts w:ascii="Times New Roman" w:hAnsi="Times New Roman" w:cs="Times New Roman"/>
          <w:sz w:val="24"/>
          <w:szCs w:val="24"/>
        </w:rPr>
        <w:t xml:space="preserve">по </w:t>
      </w:r>
      <w:r w:rsidR="006A6BCC" w:rsidRPr="00DC4E17">
        <w:rPr>
          <w:rFonts w:ascii="Times New Roman" w:hAnsi="Times New Roman" w:cs="Times New Roman"/>
          <w:sz w:val="24"/>
          <w:szCs w:val="24"/>
        </w:rPr>
        <w:t>15</w:t>
      </w:r>
      <w:r w:rsidR="00DC38E8" w:rsidRPr="00DC4E17">
        <w:rPr>
          <w:rFonts w:ascii="Times New Roman" w:hAnsi="Times New Roman" w:cs="Times New Roman"/>
          <w:sz w:val="24"/>
          <w:szCs w:val="24"/>
        </w:rPr>
        <w:t xml:space="preserve"> сентября 202</w:t>
      </w:r>
      <w:r w:rsidR="006A6BCC" w:rsidRPr="00DC4E17">
        <w:rPr>
          <w:rFonts w:ascii="Times New Roman" w:hAnsi="Times New Roman" w:cs="Times New Roman"/>
          <w:sz w:val="24"/>
          <w:szCs w:val="24"/>
        </w:rPr>
        <w:t>5</w:t>
      </w:r>
      <w:r w:rsidR="00DC38E8" w:rsidRPr="00DC4E17">
        <w:rPr>
          <w:rFonts w:ascii="Times New Roman" w:hAnsi="Times New Roman" w:cs="Times New Roman"/>
          <w:sz w:val="24"/>
          <w:szCs w:val="24"/>
        </w:rPr>
        <w:t xml:space="preserve"> года</w:t>
      </w:r>
      <w:r w:rsidRPr="00DC4E17">
        <w:rPr>
          <w:rFonts w:ascii="Times New Roman" w:hAnsi="Times New Roman" w:cs="Times New Roman"/>
          <w:sz w:val="24"/>
          <w:szCs w:val="24"/>
        </w:rPr>
        <w:t>.</w:t>
      </w:r>
      <w:r w:rsidR="00DC38E8" w:rsidRPr="00DC4E17">
        <w:rPr>
          <w:rFonts w:ascii="Times New Roman" w:hAnsi="Times New Roman" w:cs="Times New Roman"/>
          <w:sz w:val="24"/>
          <w:szCs w:val="24"/>
        </w:rPr>
        <w:t xml:space="preserve"> Поставка Товара осуществляется в полном объеме по наименованию и в количестве, указанном в контракте.</w:t>
      </w:r>
    </w:p>
    <w:p w:rsidR="00672EE8" w:rsidRPr="00DC4E17" w:rsidRDefault="00672EE8" w:rsidP="00A34FE2">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3.6.</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 xml:space="preserve">При отказе Поставщика от поставки Товара Заказчиком составляется акт об отказе в поставке Товара. В данный акт вносятся сведения о дате и времени отказа, наименовании и количестве Товара, о причинах отказа, о фамилии, имени, отчестве </w:t>
      </w:r>
      <w:r w:rsidR="009A39EF" w:rsidRPr="00DC4E17">
        <w:rPr>
          <w:rFonts w:ascii="Times New Roman" w:hAnsi="Times New Roman" w:cs="Times New Roman"/>
          <w:sz w:val="24"/>
          <w:szCs w:val="24"/>
        </w:rPr>
        <w:t xml:space="preserve">(при наличии) </w:t>
      </w:r>
      <w:r w:rsidRPr="00DC4E17">
        <w:rPr>
          <w:rFonts w:ascii="Times New Roman" w:hAnsi="Times New Roman" w:cs="Times New Roman"/>
          <w:sz w:val="24"/>
          <w:szCs w:val="24"/>
        </w:rPr>
        <w:t>и должности лица, принимающего заявку.</w:t>
      </w:r>
    </w:p>
    <w:p w:rsidR="00672EE8" w:rsidRPr="00DC4E17" w:rsidRDefault="00672EE8" w:rsidP="00A34FE2">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В случае просрочки поставки Товара Заказчик составляет акт о просрочке поставки Товара, в котором указываются сведения о времени заказа и времени просрочки поставки Товара.</w:t>
      </w:r>
    </w:p>
    <w:p w:rsidR="00672EE8" w:rsidRPr="00DC4E17" w:rsidRDefault="00672EE8" w:rsidP="00A34FE2">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Данные акты являются основаниями для применения к Поставщику мер ответственности, предусмотренных Контрактом.</w:t>
      </w:r>
    </w:p>
    <w:p w:rsidR="002274B7" w:rsidRPr="00DC4E17" w:rsidRDefault="002274B7" w:rsidP="00A34FE2">
      <w:pPr>
        <w:pStyle w:val="ConsPlusNormal"/>
        <w:ind w:firstLine="709"/>
        <w:jc w:val="both"/>
        <w:rPr>
          <w:rFonts w:ascii="Times New Roman" w:hAnsi="Times New Roman" w:cs="Times New Roman"/>
          <w:color w:val="808080" w:themeColor="background1" w:themeShade="80"/>
          <w:sz w:val="24"/>
          <w:szCs w:val="24"/>
        </w:rPr>
      </w:pPr>
    </w:p>
    <w:p w:rsidR="00672EE8" w:rsidRPr="00DC4E17" w:rsidRDefault="00672EE8" w:rsidP="00A34FE2">
      <w:pPr>
        <w:pStyle w:val="ConsPlusNormal"/>
        <w:ind w:firstLine="709"/>
        <w:jc w:val="both"/>
        <w:outlineLvl w:val="1"/>
        <w:rPr>
          <w:rFonts w:ascii="Times New Roman" w:hAnsi="Times New Roman" w:cs="Times New Roman"/>
          <w:b/>
          <w:sz w:val="24"/>
          <w:szCs w:val="24"/>
        </w:rPr>
      </w:pPr>
      <w:r w:rsidRPr="00DC4E17">
        <w:rPr>
          <w:rFonts w:ascii="Times New Roman" w:hAnsi="Times New Roman" w:cs="Times New Roman"/>
          <w:b/>
          <w:sz w:val="24"/>
          <w:szCs w:val="24"/>
        </w:rPr>
        <w:t>Статья 4. Порядок и сроки осуществления приемки Товара</w:t>
      </w:r>
    </w:p>
    <w:p w:rsidR="008753E9" w:rsidRPr="00DC4E17" w:rsidRDefault="008753E9" w:rsidP="00A34FE2">
      <w:pPr>
        <w:ind w:firstLine="709"/>
        <w:rPr>
          <w:color w:val="808080" w:themeColor="background1" w:themeShade="80"/>
          <w:sz w:val="24"/>
          <w:szCs w:val="24"/>
        </w:rPr>
      </w:pPr>
    </w:p>
    <w:p w:rsidR="00A16106" w:rsidRPr="00DC4E17" w:rsidRDefault="00A16106" w:rsidP="000F6577">
      <w:pPr>
        <w:pStyle w:val="ConsPlusNormal"/>
        <w:ind w:firstLine="709"/>
        <w:jc w:val="both"/>
        <w:rPr>
          <w:rFonts w:ascii="Times New Roman" w:eastAsia="Calibri" w:hAnsi="Times New Roman" w:cs="Times New Roman"/>
          <w:sz w:val="24"/>
          <w:szCs w:val="24"/>
        </w:rPr>
      </w:pPr>
      <w:r w:rsidRPr="00DC4E17">
        <w:rPr>
          <w:rFonts w:ascii="Times New Roman" w:eastAsia="Calibri" w:hAnsi="Times New Roman" w:cs="Times New Roman"/>
          <w:sz w:val="24"/>
          <w:szCs w:val="24"/>
        </w:rPr>
        <w:t>4.1.</w:t>
      </w:r>
      <w:r w:rsidR="000F6577" w:rsidRPr="00DC4E17">
        <w:rPr>
          <w:rFonts w:ascii="Times New Roman" w:eastAsia="Calibri" w:hAnsi="Times New Roman" w:cs="Times New Roman"/>
          <w:sz w:val="24"/>
          <w:szCs w:val="24"/>
        </w:rPr>
        <w:t xml:space="preserve"> </w:t>
      </w:r>
      <w:r w:rsidRPr="00DC4E17">
        <w:rPr>
          <w:rFonts w:ascii="Times New Roman" w:eastAsia="Calibri" w:hAnsi="Times New Roman" w:cs="Times New Roman"/>
          <w:sz w:val="24"/>
          <w:szCs w:val="24"/>
        </w:rPr>
        <w:t xml:space="preserve">Приемка результатов </w:t>
      </w:r>
      <w:r w:rsidR="007B4B50" w:rsidRPr="00DC4E17">
        <w:rPr>
          <w:rFonts w:ascii="Times New Roman" w:eastAsia="Calibri" w:hAnsi="Times New Roman" w:cs="Times New Roman"/>
          <w:sz w:val="24"/>
          <w:szCs w:val="24"/>
        </w:rPr>
        <w:t xml:space="preserve">исполнения Контракта, </w:t>
      </w:r>
      <w:r w:rsidRPr="00DC4E17">
        <w:rPr>
          <w:rFonts w:ascii="Times New Roman" w:eastAsia="Calibri" w:hAnsi="Times New Roman" w:cs="Times New Roman"/>
          <w:sz w:val="24"/>
          <w:szCs w:val="24"/>
        </w:rPr>
        <w:t xml:space="preserve">отдельного этапа исполнения </w:t>
      </w:r>
      <w:r w:rsidR="007B4B50" w:rsidRPr="00DC4E17">
        <w:rPr>
          <w:rFonts w:ascii="Times New Roman" w:eastAsia="Calibri" w:hAnsi="Times New Roman" w:cs="Times New Roman"/>
          <w:sz w:val="24"/>
          <w:szCs w:val="24"/>
        </w:rPr>
        <w:t>К</w:t>
      </w:r>
      <w:r w:rsidRPr="00DC4E17">
        <w:rPr>
          <w:rFonts w:ascii="Times New Roman" w:eastAsia="Calibri" w:hAnsi="Times New Roman" w:cs="Times New Roman"/>
          <w:sz w:val="24"/>
          <w:szCs w:val="24"/>
        </w:rPr>
        <w:t xml:space="preserve">онтракта, поставленного </w:t>
      </w:r>
      <w:r w:rsidR="00857836" w:rsidRPr="00DC4E17">
        <w:rPr>
          <w:rFonts w:ascii="Times New Roman" w:eastAsia="Calibri" w:hAnsi="Times New Roman" w:cs="Times New Roman"/>
          <w:sz w:val="24"/>
          <w:szCs w:val="24"/>
        </w:rPr>
        <w:t>Т</w:t>
      </w:r>
      <w:r w:rsidRPr="00DC4E17">
        <w:rPr>
          <w:rFonts w:ascii="Times New Roman" w:eastAsia="Calibri" w:hAnsi="Times New Roman" w:cs="Times New Roman"/>
          <w:sz w:val="24"/>
          <w:szCs w:val="24"/>
        </w:rPr>
        <w:t>овара</w:t>
      </w:r>
      <w:r w:rsidR="00857836" w:rsidRPr="00DC4E17">
        <w:rPr>
          <w:rFonts w:ascii="Times New Roman" w:eastAsia="Calibri" w:hAnsi="Times New Roman" w:cs="Times New Roman"/>
          <w:sz w:val="24"/>
          <w:szCs w:val="24"/>
        </w:rPr>
        <w:t xml:space="preserve">, </w:t>
      </w:r>
      <w:r w:rsidRPr="00DC4E17">
        <w:rPr>
          <w:rFonts w:ascii="Times New Roman" w:eastAsia="Calibri" w:hAnsi="Times New Roman" w:cs="Times New Roman"/>
          <w:sz w:val="24"/>
          <w:szCs w:val="24"/>
        </w:rPr>
        <w:t xml:space="preserve">осуществляется в порядке и в сроки, которые установлены </w:t>
      </w:r>
      <w:r w:rsidR="00857836" w:rsidRPr="00DC4E17">
        <w:rPr>
          <w:rFonts w:ascii="Times New Roman" w:eastAsia="Calibri" w:hAnsi="Times New Roman" w:cs="Times New Roman"/>
          <w:sz w:val="24"/>
          <w:szCs w:val="24"/>
        </w:rPr>
        <w:t>К</w:t>
      </w:r>
      <w:r w:rsidRPr="00DC4E17">
        <w:rPr>
          <w:rFonts w:ascii="Times New Roman" w:eastAsia="Calibri" w:hAnsi="Times New Roman" w:cs="Times New Roman"/>
          <w:sz w:val="24"/>
          <w:szCs w:val="24"/>
        </w:rPr>
        <w:t>онтрактом, статьей 94 Закона о контрактной системе</w:t>
      </w:r>
      <w:r w:rsidR="00857836" w:rsidRPr="00DC4E17">
        <w:rPr>
          <w:rFonts w:ascii="Times New Roman" w:eastAsia="Calibri" w:hAnsi="Times New Roman" w:cs="Times New Roman"/>
          <w:sz w:val="24"/>
          <w:szCs w:val="24"/>
        </w:rPr>
        <w:t>, и оформляется документом о приемке</w:t>
      </w:r>
      <w:r w:rsidR="005078DA" w:rsidRPr="00DC4E17">
        <w:rPr>
          <w:rFonts w:ascii="Times New Roman" w:eastAsia="Calibri" w:hAnsi="Times New Roman" w:cs="Times New Roman"/>
          <w:sz w:val="24"/>
          <w:szCs w:val="24"/>
        </w:rPr>
        <w:t xml:space="preserve"> в электронной форме</w:t>
      </w:r>
      <w:r w:rsidR="00966387" w:rsidRPr="00DC4E17">
        <w:rPr>
          <w:rFonts w:ascii="Times New Roman" w:eastAsia="Calibri" w:hAnsi="Times New Roman" w:cs="Times New Roman"/>
          <w:sz w:val="24"/>
          <w:szCs w:val="24"/>
        </w:rPr>
        <w:t xml:space="preserve">. </w:t>
      </w:r>
    </w:p>
    <w:p w:rsidR="00310532" w:rsidRPr="00DC4E17" w:rsidRDefault="00672EE8" w:rsidP="00310532">
      <w:pPr>
        <w:pStyle w:val="ConsPlusNormal"/>
        <w:ind w:firstLine="709"/>
        <w:jc w:val="both"/>
        <w:rPr>
          <w:rFonts w:ascii="Times New Roman" w:eastAsia="Calibri" w:hAnsi="Times New Roman" w:cs="Times New Roman"/>
          <w:sz w:val="24"/>
          <w:szCs w:val="24"/>
        </w:rPr>
      </w:pPr>
      <w:r w:rsidRPr="00DC4E17">
        <w:rPr>
          <w:rFonts w:ascii="Times New Roman" w:hAnsi="Times New Roman" w:cs="Times New Roman"/>
          <w:sz w:val="24"/>
          <w:szCs w:val="24"/>
        </w:rPr>
        <w:t>4.2.</w:t>
      </w:r>
      <w:r w:rsidR="00A37ECB" w:rsidRPr="00DC4E17">
        <w:rPr>
          <w:rFonts w:ascii="Times New Roman" w:hAnsi="Times New Roman" w:cs="Times New Roman"/>
          <w:sz w:val="24"/>
          <w:szCs w:val="24"/>
        </w:rPr>
        <w:t> </w:t>
      </w:r>
      <w:r w:rsidRPr="00DC4E17">
        <w:rPr>
          <w:rFonts w:ascii="Times New Roman" w:hAnsi="Times New Roman" w:cs="Times New Roman"/>
          <w:sz w:val="24"/>
          <w:szCs w:val="24"/>
        </w:rPr>
        <w:t xml:space="preserve">При приемке Товара </w:t>
      </w:r>
      <w:bookmarkStart w:id="5" w:name="P140"/>
      <w:bookmarkEnd w:id="5"/>
      <w:r w:rsidR="00310532" w:rsidRPr="00DC4E17">
        <w:rPr>
          <w:rFonts w:ascii="Times New Roman" w:eastAsia="Calibri" w:hAnsi="Times New Roman" w:cs="Times New Roman"/>
          <w:sz w:val="24"/>
          <w:szCs w:val="24"/>
        </w:rPr>
        <w:t>Заказчик проводит проверку соответствия наименования, количества и иных характеристик поставляемого Товара, сведениям, содержащимся в Контракте и в сопроводительных документах Поставщика.</w:t>
      </w:r>
    </w:p>
    <w:p w:rsidR="00C17FFA" w:rsidRPr="00DC4E17" w:rsidRDefault="00C17FFA" w:rsidP="00A34FE2">
      <w:pPr>
        <w:pStyle w:val="ConsPlusNormal"/>
        <w:ind w:firstLine="709"/>
        <w:jc w:val="both"/>
        <w:rPr>
          <w:rFonts w:ascii="Times New Roman" w:eastAsia="Calibri" w:hAnsi="Times New Roman" w:cs="Times New Roman"/>
          <w:iCs/>
          <w:sz w:val="24"/>
          <w:szCs w:val="24"/>
        </w:rPr>
      </w:pPr>
      <w:r w:rsidRPr="00DC4E17">
        <w:rPr>
          <w:rFonts w:ascii="Times New Roman" w:hAnsi="Times New Roman" w:cs="Times New Roman"/>
          <w:sz w:val="24"/>
          <w:szCs w:val="24"/>
        </w:rPr>
        <w:t>4.</w:t>
      </w:r>
      <w:r w:rsidR="00A34FE2" w:rsidRPr="00DC4E17">
        <w:rPr>
          <w:rFonts w:ascii="Times New Roman" w:hAnsi="Times New Roman" w:cs="Times New Roman"/>
          <w:sz w:val="24"/>
          <w:szCs w:val="24"/>
        </w:rPr>
        <w:t>3</w:t>
      </w:r>
      <w:r w:rsidR="00A37ECB" w:rsidRPr="00DC4E17">
        <w:rPr>
          <w:rFonts w:ascii="Times New Roman" w:hAnsi="Times New Roman" w:cs="Times New Roman"/>
          <w:i/>
          <w:sz w:val="24"/>
          <w:szCs w:val="24"/>
        </w:rPr>
        <w:t>. </w:t>
      </w:r>
      <w:r w:rsidRPr="00DC4E17">
        <w:rPr>
          <w:rFonts w:ascii="Times New Roman" w:hAnsi="Times New Roman" w:cs="Times New Roman"/>
          <w:sz w:val="24"/>
          <w:szCs w:val="24"/>
        </w:rPr>
        <w:t xml:space="preserve">Поставщик </w:t>
      </w:r>
      <w:r w:rsidR="00331080" w:rsidRPr="00DC4E17">
        <w:rPr>
          <w:rFonts w:ascii="Times New Roman" w:hAnsi="Times New Roman" w:cs="Times New Roman"/>
          <w:sz w:val="24"/>
          <w:szCs w:val="24"/>
        </w:rPr>
        <w:t xml:space="preserve">в срок не ранее даты фактической поставки </w:t>
      </w:r>
      <w:r w:rsidRPr="00DC4E17">
        <w:rPr>
          <w:rFonts w:ascii="Times New Roman" w:eastAsia="Calibri" w:hAnsi="Times New Roman" w:cs="Times New Roman"/>
          <w:iCs/>
          <w:sz w:val="24"/>
          <w:szCs w:val="24"/>
        </w:rPr>
        <w:t>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w:t>
      </w:r>
      <w:r w:rsidR="00885168" w:rsidRPr="00DC4E17">
        <w:rPr>
          <w:rFonts w:ascii="Times New Roman" w:eastAsia="Calibri" w:hAnsi="Times New Roman" w:cs="Times New Roman"/>
          <w:iCs/>
          <w:sz w:val="24"/>
          <w:szCs w:val="24"/>
        </w:rPr>
        <w:t xml:space="preserve"> о приемке</w:t>
      </w:r>
      <w:r w:rsidR="00CC3A72" w:rsidRPr="00DC4E17">
        <w:rPr>
          <w:rFonts w:ascii="Times New Roman" w:eastAsia="Calibri" w:hAnsi="Times New Roman" w:cs="Times New Roman"/>
          <w:iCs/>
          <w:sz w:val="24"/>
          <w:szCs w:val="24"/>
        </w:rPr>
        <w:t>,</w:t>
      </w:r>
      <w:r w:rsidRPr="00DC4E17">
        <w:rPr>
          <w:rFonts w:ascii="Times New Roman" w:eastAsia="Calibri" w:hAnsi="Times New Roman" w:cs="Times New Roman"/>
          <w:iCs/>
          <w:sz w:val="24"/>
          <w:szCs w:val="24"/>
        </w:rPr>
        <w:t xml:space="preserve"> содержащий информацию, указанную в пункте 1 части 13 статьи 94 Закона о контрактной системе.</w:t>
      </w:r>
    </w:p>
    <w:p w:rsidR="00AC4721" w:rsidRPr="00DC4E17" w:rsidRDefault="003370AF" w:rsidP="00AC4721">
      <w:pPr>
        <w:pStyle w:val="ac"/>
        <w:ind w:firstLine="709"/>
        <w:rPr>
          <w:iCs/>
          <w:sz w:val="24"/>
          <w:szCs w:val="24"/>
        </w:rPr>
      </w:pPr>
      <w:r w:rsidRPr="00DC4E17">
        <w:rPr>
          <w:iCs/>
          <w:sz w:val="24"/>
          <w:szCs w:val="24"/>
        </w:rPr>
        <w:t>Стороны</w:t>
      </w:r>
      <w:r w:rsidR="00AC4721" w:rsidRPr="00DC4E17">
        <w:rPr>
          <w:iCs/>
          <w:sz w:val="24"/>
          <w:szCs w:val="24"/>
        </w:rPr>
        <w:t xml:space="preserve"> дополнительно мо</w:t>
      </w:r>
      <w:r w:rsidRPr="00DC4E17">
        <w:rPr>
          <w:iCs/>
          <w:sz w:val="24"/>
          <w:szCs w:val="24"/>
        </w:rPr>
        <w:t>гут</w:t>
      </w:r>
      <w:r w:rsidR="00AC4721" w:rsidRPr="00DC4E17">
        <w:rPr>
          <w:iCs/>
          <w:sz w:val="24"/>
          <w:szCs w:val="24"/>
        </w:rPr>
        <w:t xml:space="preserve"> приложить к документу о приемке иные документы, которые считаются его неотъемлемой частью.</w:t>
      </w:r>
    </w:p>
    <w:p w:rsidR="00AC4721" w:rsidRPr="00DC4E17" w:rsidRDefault="00AC4721" w:rsidP="00AC4721">
      <w:pPr>
        <w:pStyle w:val="ac"/>
        <w:ind w:firstLine="709"/>
        <w:rPr>
          <w:bCs/>
          <w:iCs/>
          <w:sz w:val="24"/>
          <w:szCs w:val="24"/>
        </w:rPr>
      </w:pPr>
      <w:r w:rsidRPr="00DC4E17">
        <w:rPr>
          <w:iCs/>
          <w:sz w:val="24"/>
          <w:szCs w:val="24"/>
        </w:rPr>
        <w:t>При этом в</w:t>
      </w:r>
      <w:r w:rsidRPr="00DC4E17">
        <w:rPr>
          <w:bCs/>
          <w:iCs/>
          <w:sz w:val="24"/>
          <w:szCs w:val="24"/>
        </w:rPr>
        <w:t xml:space="preserve"> случае, если информация, содержащаяся в прилагаемых документах, не соответствует информации, содержащейся в документе о приемке, приоритет имеет </w:t>
      </w:r>
      <w:r w:rsidRPr="00DC4E17">
        <w:rPr>
          <w:bCs/>
          <w:iCs/>
          <w:sz w:val="24"/>
          <w:szCs w:val="24"/>
        </w:rPr>
        <w:lastRenderedPageBreak/>
        <w:t xml:space="preserve">предусмотренная </w:t>
      </w:r>
      <w:r w:rsidRPr="00DC4E17">
        <w:rPr>
          <w:iCs/>
          <w:sz w:val="24"/>
          <w:szCs w:val="24"/>
        </w:rPr>
        <w:t>пунктом 1 части 13 статьи 94 Закона о контрактной системе</w:t>
      </w:r>
      <w:r w:rsidRPr="00DC4E17">
        <w:rPr>
          <w:bCs/>
          <w:iCs/>
          <w:sz w:val="24"/>
          <w:szCs w:val="24"/>
        </w:rPr>
        <w:t xml:space="preserve"> информация, содержащаяся в документе о приемке.</w:t>
      </w:r>
    </w:p>
    <w:p w:rsidR="00C17FFA" w:rsidRPr="00DC4E17" w:rsidRDefault="00C17FFA" w:rsidP="00A34FE2">
      <w:pPr>
        <w:autoSpaceDE w:val="0"/>
        <w:autoSpaceDN w:val="0"/>
        <w:adjustRightInd w:val="0"/>
        <w:spacing w:line="240" w:lineRule="auto"/>
        <w:ind w:firstLine="709"/>
        <w:rPr>
          <w:rFonts w:eastAsia="Calibri"/>
          <w:sz w:val="24"/>
          <w:szCs w:val="24"/>
        </w:rPr>
      </w:pPr>
      <w:r w:rsidRPr="00DC4E17">
        <w:rPr>
          <w:rFonts w:eastAsia="Calibri"/>
          <w:sz w:val="24"/>
          <w:szCs w:val="24"/>
        </w:rPr>
        <w:t>Датой поступления Заказчику документа о приемке считается дата его размещения в единой информационной системе в соответствии с часовой зоной, в которой расположен Заказчик.</w:t>
      </w:r>
    </w:p>
    <w:p w:rsidR="00927EC4" w:rsidRPr="00DC4E17" w:rsidRDefault="00672EE8" w:rsidP="00927EC4">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4.</w:t>
      </w:r>
      <w:r w:rsidR="00CC3A72" w:rsidRPr="00DC4E17">
        <w:rPr>
          <w:rFonts w:ascii="Times New Roman" w:hAnsi="Times New Roman" w:cs="Times New Roman"/>
          <w:sz w:val="24"/>
          <w:szCs w:val="24"/>
        </w:rPr>
        <w:t>4</w:t>
      </w:r>
      <w:r w:rsidRPr="00DC4E17">
        <w:rPr>
          <w:rFonts w:ascii="Times New Roman" w:hAnsi="Times New Roman" w:cs="Times New Roman"/>
          <w:sz w:val="24"/>
          <w:szCs w:val="24"/>
        </w:rPr>
        <w:t>.</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В случае получения поставленного Товара от транспортной организации Заказчик обязан проверить соответствие Товара сведениям, указанным в транспортных и сопроводительных документах, а также принять Товар от транспортной организации с соблюдением правил, предусмотренных законами и иными нормативными правовыми актами, регулирующими деятельность в сфере транспорта.</w:t>
      </w:r>
    </w:p>
    <w:p w:rsidR="00672EE8" w:rsidRPr="00DC4E17" w:rsidRDefault="00672EE8" w:rsidP="00927EC4">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4.</w:t>
      </w:r>
      <w:r w:rsidR="00CC3A72" w:rsidRPr="00DC4E17">
        <w:rPr>
          <w:rFonts w:ascii="Times New Roman" w:hAnsi="Times New Roman" w:cs="Times New Roman"/>
          <w:sz w:val="24"/>
          <w:szCs w:val="24"/>
        </w:rPr>
        <w:t>5</w:t>
      </w:r>
      <w:r w:rsidRPr="00DC4E17">
        <w:rPr>
          <w:rFonts w:ascii="Times New Roman" w:hAnsi="Times New Roman" w:cs="Times New Roman"/>
          <w:sz w:val="24"/>
          <w:szCs w:val="24"/>
        </w:rPr>
        <w:t>.</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Для приемки поставленного Товара Заказчиком может создаваться приемочная комиссия, которая состоит не менее чем из пяти человек. В случае создания приемочной комиссии приемка результата исполнения Контракта осуществляется приемочной комиссией и утверждается Заказчиком.</w:t>
      </w:r>
    </w:p>
    <w:p w:rsidR="00672EE8" w:rsidRPr="00DC4E17" w:rsidRDefault="00672EE8" w:rsidP="00927EC4">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4.</w:t>
      </w:r>
      <w:r w:rsidR="00CC3A72" w:rsidRPr="00DC4E17">
        <w:rPr>
          <w:rFonts w:ascii="Times New Roman" w:hAnsi="Times New Roman" w:cs="Times New Roman"/>
          <w:sz w:val="24"/>
          <w:szCs w:val="24"/>
        </w:rPr>
        <w:t>6</w:t>
      </w:r>
      <w:r w:rsidRPr="00DC4E17">
        <w:rPr>
          <w:rFonts w:ascii="Times New Roman" w:hAnsi="Times New Roman" w:cs="Times New Roman"/>
          <w:sz w:val="24"/>
          <w:szCs w:val="24"/>
        </w:rPr>
        <w:t>.</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 xml:space="preserve">Для проверки представленных Поставщиком результатов, предусмотренных Контрактом, в части их соответствия условиям Контракта Заказчик проводит экспертизу своими силами или с привлечением экспертов, экспертных организаций на основании Контрактов, заключенных между Заказчиком и экспертом, экспертной организацией в соответствии с </w:t>
      </w:r>
      <w:hyperlink r:id="rId9" w:history="1">
        <w:r w:rsidRPr="00DC4E17">
          <w:rPr>
            <w:rFonts w:ascii="Times New Roman" w:hAnsi="Times New Roman" w:cs="Times New Roman"/>
            <w:sz w:val="24"/>
            <w:szCs w:val="24"/>
          </w:rPr>
          <w:t>Законом</w:t>
        </w:r>
      </w:hyperlink>
      <w:r w:rsidRPr="00DC4E17">
        <w:rPr>
          <w:rFonts w:ascii="Times New Roman" w:hAnsi="Times New Roman" w:cs="Times New Roman"/>
          <w:sz w:val="24"/>
          <w:szCs w:val="24"/>
        </w:rPr>
        <w:t xml:space="preserve"> о контрактной системе.</w:t>
      </w:r>
    </w:p>
    <w:p w:rsidR="00523273" w:rsidRPr="00DC4E17" w:rsidRDefault="00523273" w:rsidP="00927EC4">
      <w:pPr>
        <w:pStyle w:val="ConsPlusNormal"/>
        <w:ind w:firstLine="709"/>
        <w:jc w:val="both"/>
        <w:rPr>
          <w:rFonts w:ascii="Times New Roman" w:hAnsi="Times New Roman" w:cs="Times New Roman"/>
          <w:sz w:val="24"/>
          <w:szCs w:val="24"/>
        </w:rPr>
      </w:pPr>
      <w:r w:rsidRPr="00DC4E17">
        <w:rPr>
          <w:rFonts w:ascii="Times New Roman" w:hAnsi="Times New Roman" w:cs="Times New Roman"/>
          <w:bCs/>
          <w:iCs/>
          <w:sz w:val="24"/>
          <w:szCs w:val="24"/>
        </w:rPr>
        <w:t xml:space="preserve">Отраженные в заключении по результатам указанной экспертизы предложения экспертов, экспертных организаций, привлеченных для ее проведения, учитываются при принятии решения о приемке или об отказе в приемке </w:t>
      </w:r>
      <w:r w:rsidR="00CC1617" w:rsidRPr="00DC4E17">
        <w:rPr>
          <w:rFonts w:ascii="Times New Roman" w:hAnsi="Times New Roman" w:cs="Times New Roman"/>
          <w:bCs/>
          <w:iCs/>
          <w:sz w:val="24"/>
          <w:szCs w:val="24"/>
        </w:rPr>
        <w:t xml:space="preserve">поставленного Товара, </w:t>
      </w:r>
      <w:r w:rsidRPr="00DC4E17">
        <w:rPr>
          <w:rFonts w:ascii="Times New Roman" w:hAnsi="Times New Roman" w:cs="Times New Roman"/>
          <w:bCs/>
          <w:iCs/>
          <w:sz w:val="24"/>
          <w:szCs w:val="24"/>
        </w:rPr>
        <w:t xml:space="preserve">результатов отдельного этапа исполнения </w:t>
      </w:r>
      <w:r w:rsidR="00CC1617" w:rsidRPr="00DC4E17">
        <w:rPr>
          <w:rFonts w:ascii="Times New Roman" w:hAnsi="Times New Roman" w:cs="Times New Roman"/>
          <w:bCs/>
          <w:iCs/>
          <w:sz w:val="24"/>
          <w:szCs w:val="24"/>
        </w:rPr>
        <w:t>К</w:t>
      </w:r>
      <w:r w:rsidRPr="00DC4E17">
        <w:rPr>
          <w:rFonts w:ascii="Times New Roman" w:hAnsi="Times New Roman" w:cs="Times New Roman"/>
          <w:bCs/>
          <w:iCs/>
          <w:sz w:val="24"/>
          <w:szCs w:val="24"/>
        </w:rPr>
        <w:t>онтракта</w:t>
      </w:r>
      <w:r w:rsidR="0075648F" w:rsidRPr="00DC4E17">
        <w:rPr>
          <w:rFonts w:ascii="Times New Roman" w:hAnsi="Times New Roman" w:cs="Times New Roman"/>
          <w:bCs/>
          <w:iCs/>
          <w:sz w:val="24"/>
          <w:szCs w:val="24"/>
        </w:rPr>
        <w:t>.</w:t>
      </w:r>
    </w:p>
    <w:p w:rsidR="00DA10F7" w:rsidRPr="00DC4E17" w:rsidRDefault="00672EE8" w:rsidP="000F6577">
      <w:pPr>
        <w:pStyle w:val="ConsPlusNormal"/>
        <w:ind w:firstLine="709"/>
        <w:jc w:val="both"/>
        <w:rPr>
          <w:rFonts w:ascii="Times New Roman" w:eastAsia="Calibri" w:hAnsi="Times New Roman" w:cs="Times New Roman"/>
          <w:sz w:val="24"/>
          <w:szCs w:val="24"/>
        </w:rPr>
      </w:pPr>
      <w:bookmarkStart w:id="6" w:name="P147"/>
      <w:bookmarkEnd w:id="6"/>
      <w:r w:rsidRPr="00DC4E17">
        <w:rPr>
          <w:rFonts w:ascii="Times New Roman" w:hAnsi="Times New Roman" w:cs="Times New Roman"/>
          <w:sz w:val="24"/>
          <w:szCs w:val="24"/>
        </w:rPr>
        <w:t>4.</w:t>
      </w:r>
      <w:r w:rsidR="00CC3A72" w:rsidRPr="00DC4E17">
        <w:rPr>
          <w:rFonts w:ascii="Times New Roman" w:hAnsi="Times New Roman" w:cs="Times New Roman"/>
          <w:sz w:val="24"/>
          <w:szCs w:val="24"/>
        </w:rPr>
        <w:t>7</w:t>
      </w:r>
      <w:r w:rsidRPr="00DC4E17">
        <w:rPr>
          <w:rFonts w:ascii="Times New Roman" w:hAnsi="Times New Roman" w:cs="Times New Roman"/>
          <w:sz w:val="24"/>
          <w:szCs w:val="24"/>
        </w:rPr>
        <w:t>.</w:t>
      </w:r>
      <w:r w:rsidR="00EF3E43" w:rsidRPr="00DC4E17">
        <w:rPr>
          <w:rFonts w:ascii="Times New Roman" w:hAnsi="Times New Roman" w:cs="Times New Roman"/>
          <w:sz w:val="24"/>
          <w:szCs w:val="24"/>
        </w:rPr>
        <w:tab/>
      </w:r>
      <w:proofErr w:type="gramStart"/>
      <w:r w:rsidR="008F486D" w:rsidRPr="00DC4E17">
        <w:rPr>
          <w:rFonts w:ascii="Times New Roman" w:hAnsi="Times New Roman" w:cs="Times New Roman"/>
          <w:sz w:val="24"/>
          <w:szCs w:val="24"/>
        </w:rPr>
        <w:t xml:space="preserve">В течение </w:t>
      </w:r>
      <w:r w:rsidR="0079673B" w:rsidRPr="00DC4E17">
        <w:rPr>
          <w:rFonts w:ascii="Times New Roman" w:hAnsi="Times New Roman" w:cs="Times New Roman"/>
          <w:sz w:val="24"/>
          <w:szCs w:val="24"/>
        </w:rPr>
        <w:t xml:space="preserve">10 (десяти) </w:t>
      </w:r>
      <w:r w:rsidR="004D3DC1" w:rsidRPr="00DC4E17">
        <w:rPr>
          <w:rFonts w:ascii="Times New Roman" w:hAnsi="Times New Roman" w:cs="Times New Roman"/>
          <w:sz w:val="24"/>
          <w:szCs w:val="24"/>
        </w:rPr>
        <w:t xml:space="preserve">рабочих дней </w:t>
      </w:r>
      <w:r w:rsidR="008D76CA" w:rsidRPr="00DC4E17">
        <w:rPr>
          <w:rFonts w:ascii="Times New Roman" w:eastAsia="Calibri" w:hAnsi="Times New Roman" w:cs="Times New Roman"/>
          <w:sz w:val="24"/>
          <w:szCs w:val="24"/>
        </w:rPr>
        <w:t>следующих за днем поступления документа о приемке в соответствии с пунктом 3 части 13 статьи 94 Закона о контрактной системе, пунктом 4.</w:t>
      </w:r>
      <w:r w:rsidR="00A34FE2" w:rsidRPr="00DC4E17">
        <w:rPr>
          <w:rFonts w:ascii="Times New Roman" w:eastAsia="Calibri" w:hAnsi="Times New Roman" w:cs="Times New Roman"/>
          <w:sz w:val="24"/>
          <w:szCs w:val="24"/>
        </w:rPr>
        <w:t>3</w:t>
      </w:r>
      <w:r w:rsidR="008D76CA" w:rsidRPr="00DC4E17">
        <w:rPr>
          <w:rFonts w:ascii="Times New Roman" w:eastAsia="Calibri" w:hAnsi="Times New Roman" w:cs="Times New Roman"/>
          <w:sz w:val="24"/>
          <w:szCs w:val="24"/>
        </w:rPr>
        <w:t xml:space="preserve"> Контракта</w:t>
      </w:r>
      <w:r w:rsidR="000F6577" w:rsidRPr="00DC4E17">
        <w:rPr>
          <w:rFonts w:ascii="Times New Roman" w:eastAsia="Calibri" w:hAnsi="Times New Roman" w:cs="Times New Roman"/>
          <w:sz w:val="24"/>
          <w:szCs w:val="24"/>
        </w:rPr>
        <w:t xml:space="preserve"> </w:t>
      </w:r>
      <w:r w:rsidR="00DA10F7" w:rsidRPr="00DC4E17">
        <w:rPr>
          <w:rFonts w:ascii="Times New Roman" w:eastAsia="Calibri" w:hAnsi="Times New Roman" w:cs="Times New Roman"/>
          <w:sz w:val="24"/>
          <w:szCs w:val="24"/>
        </w:rPr>
        <w:t xml:space="preserve">Заказчик </w:t>
      </w:r>
      <w:r w:rsidR="004D3DC1" w:rsidRPr="00DC4E17">
        <w:rPr>
          <w:rFonts w:ascii="Times New Roman" w:eastAsia="Calibri" w:hAnsi="Times New Roman" w:cs="Times New Roman"/>
          <w:sz w:val="24"/>
          <w:szCs w:val="24"/>
        </w:rPr>
        <w:t xml:space="preserve">подписывает </w:t>
      </w:r>
      <w:r w:rsidR="00DA10F7" w:rsidRPr="00DC4E17">
        <w:rPr>
          <w:rFonts w:ascii="Times New Roman" w:eastAsia="Calibri" w:hAnsi="Times New Roman" w:cs="Times New Roman"/>
          <w:sz w:val="24"/>
          <w:szCs w:val="24"/>
        </w:rPr>
        <w:t xml:space="preserve">усиленной электронной подписью лица, имеющего право действовать от имени Заказчика, и размещает в единой информационной системе документ о приемке </w:t>
      </w:r>
      <w:r w:rsidR="009E4DCE" w:rsidRPr="00DC4E17">
        <w:rPr>
          <w:rFonts w:ascii="Times New Roman" w:eastAsia="Calibri" w:hAnsi="Times New Roman" w:cs="Times New Roman"/>
          <w:sz w:val="24"/>
          <w:szCs w:val="24"/>
        </w:rPr>
        <w:t xml:space="preserve">либо </w:t>
      </w:r>
      <w:r w:rsidR="00DA10F7" w:rsidRPr="00DC4E17">
        <w:rPr>
          <w:rFonts w:ascii="Times New Roman" w:eastAsia="Calibri" w:hAnsi="Times New Roman" w:cs="Times New Roman"/>
          <w:sz w:val="24"/>
          <w:szCs w:val="24"/>
        </w:rPr>
        <w:t>формирует с использованием единой информационной системы, подписывает усиленной электронной</w:t>
      </w:r>
      <w:proofErr w:type="gramEnd"/>
      <w:r w:rsidR="00DA10F7" w:rsidRPr="00DC4E17">
        <w:rPr>
          <w:rFonts w:ascii="Times New Roman" w:eastAsia="Calibri" w:hAnsi="Times New Roman" w:cs="Times New Roman"/>
          <w:sz w:val="24"/>
          <w:szCs w:val="24"/>
        </w:rPr>
        <w:t xml:space="preserve">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9A140B" w:rsidRPr="00DC4E17" w:rsidRDefault="00DA10F7" w:rsidP="00CC3A72">
      <w:pPr>
        <w:autoSpaceDE w:val="0"/>
        <w:autoSpaceDN w:val="0"/>
        <w:adjustRightInd w:val="0"/>
        <w:spacing w:line="240" w:lineRule="auto"/>
        <w:ind w:firstLine="709"/>
        <w:rPr>
          <w:rFonts w:eastAsia="Calibri"/>
          <w:sz w:val="24"/>
          <w:szCs w:val="24"/>
        </w:rPr>
      </w:pPr>
      <w:proofErr w:type="gramStart"/>
      <w:r w:rsidRPr="00DC4E17">
        <w:rPr>
          <w:rFonts w:eastAsia="Calibri"/>
          <w:sz w:val="24"/>
          <w:szCs w:val="24"/>
        </w:rPr>
        <w:t xml:space="preserve">В случае создания приемочной комиссии в соответствии с частью 6 статьи 94 Закона о контрактной системе </w:t>
      </w:r>
      <w:r w:rsidR="00494FDF" w:rsidRPr="00DC4E17">
        <w:rPr>
          <w:rFonts w:eastAsia="Calibri"/>
          <w:sz w:val="24"/>
          <w:szCs w:val="24"/>
        </w:rPr>
        <w:t xml:space="preserve">подписание </w:t>
      </w:r>
      <w:r w:rsidR="00E21E3F" w:rsidRPr="00DC4E17">
        <w:rPr>
          <w:rFonts w:eastAsia="Calibri"/>
          <w:sz w:val="24"/>
          <w:szCs w:val="24"/>
        </w:rPr>
        <w:t>документ</w:t>
      </w:r>
      <w:r w:rsidR="00494FDF" w:rsidRPr="00DC4E17">
        <w:rPr>
          <w:rFonts w:eastAsia="Calibri"/>
          <w:sz w:val="24"/>
          <w:szCs w:val="24"/>
        </w:rPr>
        <w:t>а о приемке</w:t>
      </w:r>
      <w:r w:rsidR="00B22A7B" w:rsidRPr="00DC4E17">
        <w:rPr>
          <w:rFonts w:eastAsia="Calibri"/>
          <w:sz w:val="24"/>
          <w:szCs w:val="24"/>
        </w:rPr>
        <w:t xml:space="preserve">, формирование, подписание </w:t>
      </w:r>
      <w:r w:rsidR="00E21E3F" w:rsidRPr="00DC4E17">
        <w:rPr>
          <w:rFonts w:eastAsia="Calibri"/>
          <w:sz w:val="24"/>
          <w:szCs w:val="24"/>
        </w:rPr>
        <w:t>мотивированн</w:t>
      </w:r>
      <w:r w:rsidR="00494FDF" w:rsidRPr="00DC4E17">
        <w:rPr>
          <w:rFonts w:eastAsia="Calibri"/>
          <w:sz w:val="24"/>
          <w:szCs w:val="24"/>
        </w:rPr>
        <w:t>ого</w:t>
      </w:r>
      <w:r w:rsidR="00E21E3F" w:rsidRPr="00DC4E17">
        <w:rPr>
          <w:rFonts w:eastAsia="Calibri"/>
          <w:sz w:val="24"/>
          <w:szCs w:val="24"/>
        </w:rPr>
        <w:t xml:space="preserve"> отказ</w:t>
      </w:r>
      <w:r w:rsidR="00494FDF" w:rsidRPr="00DC4E17">
        <w:rPr>
          <w:rFonts w:eastAsia="Calibri"/>
          <w:sz w:val="24"/>
          <w:szCs w:val="24"/>
        </w:rPr>
        <w:t xml:space="preserve">а и размещение их в единой информационной системе осуществляется членами приемочной комиссии, </w:t>
      </w:r>
      <w:r w:rsidR="0067557E" w:rsidRPr="00DC4E17">
        <w:rPr>
          <w:rFonts w:eastAsia="Calibri"/>
          <w:sz w:val="24"/>
          <w:szCs w:val="24"/>
        </w:rPr>
        <w:t>З</w:t>
      </w:r>
      <w:r w:rsidR="00494FDF" w:rsidRPr="00DC4E17">
        <w:rPr>
          <w:rFonts w:eastAsia="Calibri"/>
          <w:sz w:val="24"/>
          <w:szCs w:val="24"/>
        </w:rPr>
        <w:t>аказчиком</w:t>
      </w:r>
      <w:r w:rsidR="000F6577" w:rsidRPr="00DC4E17">
        <w:rPr>
          <w:rFonts w:eastAsia="Calibri"/>
          <w:sz w:val="24"/>
          <w:szCs w:val="24"/>
        </w:rPr>
        <w:t xml:space="preserve"> </w:t>
      </w:r>
      <w:r w:rsidR="0067557E" w:rsidRPr="00DC4E17">
        <w:rPr>
          <w:rFonts w:eastAsia="Calibri"/>
          <w:sz w:val="24"/>
          <w:szCs w:val="24"/>
        </w:rPr>
        <w:t xml:space="preserve">в порядке, предусмотренном подпунктами «а» и «б» пункта 5 части 13 статьи 94 Закона о контрактной системе, </w:t>
      </w:r>
      <w:r w:rsidR="00E21E3F" w:rsidRPr="00DC4E17">
        <w:rPr>
          <w:rFonts w:eastAsia="Calibri"/>
          <w:sz w:val="24"/>
          <w:szCs w:val="24"/>
        </w:rPr>
        <w:t>в</w:t>
      </w:r>
      <w:r w:rsidRPr="00DC4E17">
        <w:rPr>
          <w:sz w:val="24"/>
          <w:szCs w:val="24"/>
        </w:rPr>
        <w:t xml:space="preserve"> течение </w:t>
      </w:r>
      <w:r w:rsidR="0079673B" w:rsidRPr="00DC4E17">
        <w:rPr>
          <w:sz w:val="24"/>
          <w:szCs w:val="24"/>
        </w:rPr>
        <w:t>10 (десяти)</w:t>
      </w:r>
      <w:r w:rsidRPr="00DC4E17">
        <w:rPr>
          <w:sz w:val="24"/>
          <w:szCs w:val="24"/>
        </w:rPr>
        <w:t xml:space="preserve"> рабочих дней </w:t>
      </w:r>
      <w:r w:rsidRPr="00DC4E17">
        <w:rPr>
          <w:rFonts w:eastAsia="Calibri"/>
          <w:sz w:val="24"/>
          <w:szCs w:val="24"/>
        </w:rPr>
        <w:t>следующих</w:t>
      </w:r>
      <w:proofErr w:type="gramEnd"/>
      <w:r w:rsidRPr="00DC4E17">
        <w:rPr>
          <w:rFonts w:eastAsia="Calibri"/>
          <w:sz w:val="24"/>
          <w:szCs w:val="24"/>
        </w:rPr>
        <w:t xml:space="preserve"> за днем поступления документа о приемке в соответствии с пунктом 3 части 13 статьи 94 Закона о контрактной системе</w:t>
      </w:r>
      <w:r w:rsidR="009A140B" w:rsidRPr="00DC4E17">
        <w:rPr>
          <w:rFonts w:eastAsia="Calibri"/>
          <w:sz w:val="24"/>
          <w:szCs w:val="24"/>
        </w:rPr>
        <w:t>.</w:t>
      </w:r>
    </w:p>
    <w:p w:rsidR="00F60690" w:rsidRPr="00DC4E17" w:rsidRDefault="00F60690" w:rsidP="00CC3A72">
      <w:pPr>
        <w:autoSpaceDE w:val="0"/>
        <w:autoSpaceDN w:val="0"/>
        <w:adjustRightInd w:val="0"/>
        <w:spacing w:line="240" w:lineRule="auto"/>
        <w:ind w:firstLine="709"/>
        <w:rPr>
          <w:rFonts w:eastAsia="Calibri"/>
          <w:sz w:val="24"/>
          <w:szCs w:val="24"/>
        </w:rPr>
      </w:pPr>
      <w:r w:rsidRPr="00DC4E17">
        <w:rPr>
          <w:rFonts w:eastAsia="Calibri"/>
          <w:sz w:val="24"/>
          <w:szCs w:val="24"/>
        </w:rPr>
        <w:t xml:space="preserve">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пунктом </w:t>
      </w:r>
      <w:proofErr w:type="gramStart"/>
      <w:r w:rsidRPr="00DC4E17">
        <w:rPr>
          <w:rFonts w:eastAsia="Calibri"/>
          <w:sz w:val="24"/>
          <w:szCs w:val="24"/>
        </w:rPr>
        <w:t>таких</w:t>
      </w:r>
      <w:proofErr w:type="gramEnd"/>
      <w:r w:rsidRPr="00DC4E17">
        <w:rPr>
          <w:rFonts w:eastAsia="Calibri"/>
          <w:sz w:val="24"/>
          <w:szCs w:val="24"/>
        </w:rPr>
        <w:t xml:space="preserve"> документа о приемке, мотивированного отказа в единой информационной системе в соответствии с часовой зоной, в которой расположен Поставщик.</w:t>
      </w:r>
    </w:p>
    <w:p w:rsidR="00365E86" w:rsidRPr="00DC4E17" w:rsidRDefault="00672EE8" w:rsidP="00E64120">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4.</w:t>
      </w:r>
      <w:r w:rsidR="001A5017" w:rsidRPr="00DC4E17">
        <w:rPr>
          <w:rFonts w:ascii="Times New Roman" w:hAnsi="Times New Roman" w:cs="Times New Roman"/>
          <w:sz w:val="24"/>
          <w:szCs w:val="24"/>
        </w:rPr>
        <w:t>8</w:t>
      </w:r>
      <w:r w:rsidRPr="00DC4E17">
        <w:rPr>
          <w:rFonts w:ascii="Times New Roman" w:hAnsi="Times New Roman" w:cs="Times New Roman"/>
          <w:sz w:val="24"/>
          <w:szCs w:val="24"/>
        </w:rPr>
        <w:t>.</w:t>
      </w:r>
      <w:r w:rsidR="00EF3E43" w:rsidRPr="00DC4E17">
        <w:rPr>
          <w:rFonts w:ascii="Times New Roman" w:hAnsi="Times New Roman" w:cs="Times New Roman"/>
          <w:i/>
          <w:sz w:val="24"/>
          <w:szCs w:val="24"/>
        </w:rPr>
        <w:tab/>
      </w:r>
      <w:r w:rsidRPr="00DC4E17">
        <w:rPr>
          <w:rFonts w:ascii="Times New Roman" w:hAnsi="Times New Roman" w:cs="Times New Roman"/>
          <w:sz w:val="24"/>
          <w:szCs w:val="24"/>
        </w:rPr>
        <w:t xml:space="preserve">При проведении </w:t>
      </w:r>
      <w:r w:rsidR="00FC02F4" w:rsidRPr="00DC4E17">
        <w:rPr>
          <w:rFonts w:ascii="Times New Roman" w:hAnsi="Times New Roman" w:cs="Times New Roman"/>
          <w:sz w:val="24"/>
          <w:szCs w:val="24"/>
        </w:rPr>
        <w:t xml:space="preserve">Заказчиком </w:t>
      </w:r>
      <w:r w:rsidRPr="00DC4E17">
        <w:rPr>
          <w:rFonts w:ascii="Times New Roman" w:hAnsi="Times New Roman" w:cs="Times New Roman"/>
          <w:sz w:val="24"/>
          <w:szCs w:val="24"/>
        </w:rPr>
        <w:t>экспертизы</w:t>
      </w:r>
      <w:r w:rsidR="00915A33" w:rsidRPr="00DC4E17">
        <w:rPr>
          <w:rFonts w:ascii="Times New Roman" w:hAnsi="Times New Roman" w:cs="Times New Roman"/>
          <w:sz w:val="24"/>
          <w:szCs w:val="24"/>
        </w:rPr>
        <w:t xml:space="preserve"> с привлечением экспертов, экспертных организаций</w:t>
      </w:r>
      <w:r w:rsidRPr="00DC4E17">
        <w:rPr>
          <w:rFonts w:ascii="Times New Roman" w:hAnsi="Times New Roman" w:cs="Times New Roman"/>
          <w:sz w:val="24"/>
          <w:szCs w:val="24"/>
        </w:rPr>
        <w:t xml:space="preserve"> срок, </w:t>
      </w:r>
      <w:r w:rsidR="00FC02F4" w:rsidRPr="00DC4E17">
        <w:rPr>
          <w:rFonts w:ascii="Times New Roman" w:hAnsi="Times New Roman" w:cs="Times New Roman"/>
          <w:sz w:val="24"/>
          <w:szCs w:val="24"/>
        </w:rPr>
        <w:t>установленный</w:t>
      </w:r>
      <w:r w:rsidRPr="00DC4E17">
        <w:rPr>
          <w:rFonts w:ascii="Times New Roman" w:hAnsi="Times New Roman" w:cs="Times New Roman"/>
          <w:sz w:val="24"/>
          <w:szCs w:val="24"/>
        </w:rPr>
        <w:t xml:space="preserve"> в </w:t>
      </w:r>
      <w:hyperlink w:anchor="P147" w:history="1">
        <w:r w:rsidRPr="00DC4E17">
          <w:rPr>
            <w:rFonts w:ascii="Times New Roman" w:hAnsi="Times New Roman" w:cs="Times New Roman"/>
            <w:sz w:val="24"/>
            <w:szCs w:val="24"/>
          </w:rPr>
          <w:t>пункте 4.</w:t>
        </w:r>
        <w:r w:rsidR="001A5017" w:rsidRPr="00DC4E17">
          <w:rPr>
            <w:rFonts w:ascii="Times New Roman" w:hAnsi="Times New Roman" w:cs="Times New Roman"/>
            <w:sz w:val="24"/>
            <w:szCs w:val="24"/>
          </w:rPr>
          <w:t>7</w:t>
        </w:r>
      </w:hyperlink>
      <w:r w:rsidRPr="00DC4E17">
        <w:rPr>
          <w:rFonts w:ascii="Times New Roman" w:hAnsi="Times New Roman" w:cs="Times New Roman"/>
          <w:sz w:val="24"/>
          <w:szCs w:val="24"/>
        </w:rPr>
        <w:t xml:space="preserve"> Контракта, продлевается на срок проведения </w:t>
      </w:r>
      <w:r w:rsidR="00915A33" w:rsidRPr="00DC4E17">
        <w:rPr>
          <w:rFonts w:ascii="Times New Roman" w:hAnsi="Times New Roman" w:cs="Times New Roman"/>
          <w:sz w:val="24"/>
          <w:szCs w:val="24"/>
        </w:rPr>
        <w:t xml:space="preserve">такой </w:t>
      </w:r>
      <w:r w:rsidRPr="00DC4E17">
        <w:rPr>
          <w:rFonts w:ascii="Times New Roman" w:hAnsi="Times New Roman" w:cs="Times New Roman"/>
          <w:sz w:val="24"/>
          <w:szCs w:val="24"/>
        </w:rPr>
        <w:t>экспертизы</w:t>
      </w:r>
      <w:r w:rsidR="00365E86" w:rsidRPr="00DC4E17">
        <w:rPr>
          <w:rFonts w:ascii="Times New Roman" w:hAnsi="Times New Roman" w:cs="Times New Roman"/>
          <w:sz w:val="24"/>
          <w:szCs w:val="24"/>
        </w:rPr>
        <w:t xml:space="preserve">, при этом </w:t>
      </w:r>
      <w:r w:rsidR="00FC02F4" w:rsidRPr="00DC4E17">
        <w:rPr>
          <w:rFonts w:ascii="Times New Roman" w:hAnsi="Times New Roman" w:cs="Times New Roman"/>
          <w:sz w:val="24"/>
          <w:szCs w:val="24"/>
        </w:rPr>
        <w:t xml:space="preserve">общий </w:t>
      </w:r>
      <w:r w:rsidR="00365E86" w:rsidRPr="00DC4E17">
        <w:rPr>
          <w:rFonts w:ascii="Times New Roman" w:hAnsi="Times New Roman" w:cs="Times New Roman"/>
          <w:sz w:val="24"/>
          <w:szCs w:val="24"/>
        </w:rPr>
        <w:t>срок приемки</w:t>
      </w:r>
      <w:r w:rsidR="00FC02F4" w:rsidRPr="00DC4E17">
        <w:rPr>
          <w:rFonts w:ascii="Times New Roman" w:hAnsi="Times New Roman" w:cs="Times New Roman"/>
          <w:sz w:val="24"/>
          <w:szCs w:val="24"/>
        </w:rPr>
        <w:t xml:space="preserve"> Заказчиком результатов исполнения обязательств по Контракту не должен превышать 20 рабочих дней</w:t>
      </w:r>
      <w:r w:rsidR="00B36976" w:rsidRPr="00DC4E17">
        <w:rPr>
          <w:rFonts w:ascii="Times New Roman" w:hAnsi="Times New Roman" w:cs="Times New Roman"/>
          <w:sz w:val="24"/>
          <w:szCs w:val="24"/>
        </w:rPr>
        <w:t xml:space="preserve"> </w:t>
      </w:r>
      <w:r w:rsidR="00FC02F4" w:rsidRPr="00DC4E17">
        <w:rPr>
          <w:rFonts w:ascii="Times New Roman" w:hAnsi="Times New Roman" w:cs="Times New Roman"/>
          <w:sz w:val="24"/>
          <w:szCs w:val="24"/>
        </w:rPr>
        <w:t xml:space="preserve">следующих за </w:t>
      </w:r>
      <w:r w:rsidR="00FC02F4" w:rsidRPr="00DC4E17">
        <w:rPr>
          <w:rFonts w:ascii="Times New Roman" w:eastAsia="Calibri" w:hAnsi="Times New Roman" w:cs="Times New Roman"/>
          <w:sz w:val="24"/>
          <w:szCs w:val="24"/>
        </w:rPr>
        <w:t xml:space="preserve"> днем поступления документа о приемке от Поставщика.</w:t>
      </w:r>
    </w:p>
    <w:p w:rsidR="00672EE8" w:rsidRPr="00DC4E17" w:rsidRDefault="00672EE8" w:rsidP="00E64120">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4.</w:t>
      </w:r>
      <w:r w:rsidR="001A5017" w:rsidRPr="00DC4E17">
        <w:rPr>
          <w:rFonts w:ascii="Times New Roman" w:hAnsi="Times New Roman" w:cs="Times New Roman"/>
          <w:sz w:val="24"/>
          <w:szCs w:val="24"/>
        </w:rPr>
        <w:t>9</w:t>
      </w:r>
      <w:r w:rsidRPr="00DC4E17">
        <w:rPr>
          <w:rFonts w:ascii="Times New Roman" w:hAnsi="Times New Roman" w:cs="Times New Roman"/>
          <w:sz w:val="24"/>
          <w:szCs w:val="24"/>
        </w:rPr>
        <w:t>.</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(бездействии) ненадлежащее качество Товара подтверждается актом, подписанным Заказчиком в одностороннем порядке.</w:t>
      </w:r>
    </w:p>
    <w:p w:rsidR="00672EE8" w:rsidRPr="00DC4E17" w:rsidRDefault="00672EE8" w:rsidP="00E64120">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4.1</w:t>
      </w:r>
      <w:r w:rsidR="001A5017" w:rsidRPr="00DC4E17">
        <w:rPr>
          <w:rFonts w:ascii="Times New Roman" w:hAnsi="Times New Roman" w:cs="Times New Roman"/>
          <w:sz w:val="24"/>
          <w:szCs w:val="24"/>
        </w:rPr>
        <w:t>0</w:t>
      </w:r>
      <w:r w:rsidRPr="00DC4E17">
        <w:rPr>
          <w:rFonts w:ascii="Times New Roman" w:hAnsi="Times New Roman" w:cs="Times New Roman"/>
          <w:sz w:val="24"/>
          <w:szCs w:val="24"/>
        </w:rPr>
        <w:t>.</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 xml:space="preserve">В случае поставки некачественного Товара (в том числе в случае выявления </w:t>
      </w:r>
      <w:r w:rsidRPr="00DC4E17">
        <w:rPr>
          <w:rFonts w:ascii="Times New Roman" w:hAnsi="Times New Roman" w:cs="Times New Roman"/>
          <w:sz w:val="24"/>
          <w:szCs w:val="24"/>
        </w:rPr>
        <w:lastRenderedPageBreak/>
        <w:t xml:space="preserve">внешних признаков ненадлежащего качества Товара, препятствующих его дальнейшему использованию, а также ненадлежащего качества части Товара (нарушение целостности упаковки, повреждение содержимого и т.д.)) Поставщик обязан безвозмездно устранить недостатки Товара в течение </w:t>
      </w:r>
      <w:r w:rsidR="0079673B" w:rsidRPr="00DC4E17">
        <w:rPr>
          <w:rFonts w:ascii="Times New Roman" w:hAnsi="Times New Roman" w:cs="Times New Roman"/>
          <w:sz w:val="24"/>
          <w:szCs w:val="24"/>
        </w:rPr>
        <w:t>7 (семи</w:t>
      </w:r>
      <w:r w:rsidRPr="00DC4E17">
        <w:rPr>
          <w:rFonts w:ascii="Times New Roman" w:hAnsi="Times New Roman" w:cs="Times New Roman"/>
          <w:sz w:val="24"/>
          <w:szCs w:val="24"/>
        </w:rPr>
        <w:t>) календарных дней с момента письменного уведомления о них Заказчиком.</w:t>
      </w:r>
    </w:p>
    <w:p w:rsidR="00672EE8" w:rsidRPr="00DC4E17" w:rsidRDefault="00672EE8" w:rsidP="00E64120">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4.1</w:t>
      </w:r>
      <w:r w:rsidR="001A5017" w:rsidRPr="00DC4E17">
        <w:rPr>
          <w:rFonts w:ascii="Times New Roman" w:hAnsi="Times New Roman" w:cs="Times New Roman"/>
          <w:sz w:val="24"/>
          <w:szCs w:val="24"/>
        </w:rPr>
        <w:t>1</w:t>
      </w:r>
      <w:r w:rsidRPr="00DC4E17">
        <w:rPr>
          <w:rFonts w:ascii="Times New Roman" w:hAnsi="Times New Roman" w:cs="Times New Roman"/>
          <w:sz w:val="24"/>
          <w:szCs w:val="24"/>
        </w:rPr>
        <w:t>.</w:t>
      </w:r>
      <w:r w:rsidR="00EF3E43" w:rsidRPr="00DC4E17">
        <w:rPr>
          <w:rFonts w:ascii="Times New Roman" w:hAnsi="Times New Roman" w:cs="Times New Roman"/>
          <w:sz w:val="24"/>
          <w:szCs w:val="24"/>
        </w:rPr>
        <w:tab/>
      </w:r>
      <w:proofErr w:type="gramStart"/>
      <w:r w:rsidRPr="00DC4E17">
        <w:rPr>
          <w:rFonts w:ascii="Times New Roman" w:hAnsi="Times New Roman" w:cs="Times New Roman"/>
          <w:sz w:val="24"/>
          <w:szCs w:val="24"/>
        </w:rPr>
        <w:t xml:space="preserve">В случае поставки некомплектного Товара Поставщик обязан доукомплектовать Товар или заменить Товаром, соответствующим требованиям, предусмотренным </w:t>
      </w:r>
      <w:hyperlink w:anchor="P72" w:history="1">
        <w:r w:rsidRPr="00DC4E17">
          <w:rPr>
            <w:rFonts w:ascii="Times New Roman" w:hAnsi="Times New Roman" w:cs="Times New Roman"/>
            <w:sz w:val="24"/>
            <w:szCs w:val="24"/>
          </w:rPr>
          <w:t>пунктом 1.3 статьи 1</w:t>
        </w:r>
      </w:hyperlink>
      <w:r w:rsidRPr="00DC4E17">
        <w:rPr>
          <w:rFonts w:ascii="Times New Roman" w:hAnsi="Times New Roman" w:cs="Times New Roman"/>
          <w:sz w:val="24"/>
          <w:szCs w:val="24"/>
        </w:rPr>
        <w:t xml:space="preserve"> Контракта, в течение </w:t>
      </w:r>
      <w:r w:rsidR="0079673B" w:rsidRPr="00DC4E17">
        <w:rPr>
          <w:rFonts w:ascii="Times New Roman" w:hAnsi="Times New Roman" w:cs="Times New Roman"/>
          <w:sz w:val="24"/>
          <w:szCs w:val="24"/>
        </w:rPr>
        <w:t>7 (семи) календарных</w:t>
      </w:r>
      <w:r w:rsidRPr="00DC4E17">
        <w:rPr>
          <w:rFonts w:ascii="Times New Roman" w:hAnsi="Times New Roman" w:cs="Times New Roman"/>
          <w:sz w:val="24"/>
          <w:szCs w:val="24"/>
        </w:rPr>
        <w:t xml:space="preserve"> </w:t>
      </w:r>
      <w:r w:rsidR="00AA61C3" w:rsidRPr="00DC4E17">
        <w:rPr>
          <w:rFonts w:ascii="Times New Roman" w:hAnsi="Times New Roman" w:cs="Times New Roman"/>
          <w:sz w:val="24"/>
          <w:szCs w:val="24"/>
        </w:rPr>
        <w:t>дней</w:t>
      </w:r>
      <w:r w:rsidRPr="00DC4E17">
        <w:rPr>
          <w:rFonts w:ascii="Times New Roman" w:hAnsi="Times New Roman" w:cs="Times New Roman"/>
          <w:sz w:val="24"/>
          <w:szCs w:val="24"/>
        </w:rPr>
        <w:t xml:space="preserve"> с момента письменного уведомления Заказчика, за исключением случаев, определенных нормативными правовыми актами, принятыми в соответствии с </w:t>
      </w:r>
      <w:hyperlink r:id="rId10" w:history="1">
        <w:r w:rsidRPr="00DC4E17">
          <w:rPr>
            <w:rFonts w:ascii="Times New Roman" w:hAnsi="Times New Roman" w:cs="Times New Roman"/>
            <w:sz w:val="24"/>
            <w:szCs w:val="24"/>
          </w:rPr>
          <w:t>частью 6 статьи 14</w:t>
        </w:r>
      </w:hyperlink>
      <w:r w:rsidRPr="00DC4E17">
        <w:rPr>
          <w:rFonts w:ascii="Times New Roman" w:hAnsi="Times New Roman" w:cs="Times New Roman"/>
          <w:sz w:val="24"/>
          <w:szCs w:val="24"/>
        </w:rPr>
        <w:t xml:space="preserve"> Закона о контрактной системе и устанавливающими ограничения, условия допуска товаров, происходящих из иностранных государств</w:t>
      </w:r>
      <w:proofErr w:type="gramEnd"/>
      <w:r w:rsidRPr="00DC4E17">
        <w:rPr>
          <w:rFonts w:ascii="Times New Roman" w:hAnsi="Times New Roman" w:cs="Times New Roman"/>
          <w:sz w:val="24"/>
          <w:szCs w:val="24"/>
        </w:rPr>
        <w:t xml:space="preserve"> для целей осуществления закупок, при которых </w:t>
      </w:r>
      <w:r w:rsidR="00877250" w:rsidRPr="00DC4E17">
        <w:rPr>
          <w:rFonts w:ascii="Times New Roman" w:hAnsi="Times New Roman" w:cs="Times New Roman"/>
          <w:sz w:val="24"/>
          <w:szCs w:val="24"/>
        </w:rPr>
        <w:t>З</w:t>
      </w:r>
      <w:r w:rsidRPr="00DC4E17">
        <w:rPr>
          <w:rFonts w:ascii="Times New Roman" w:hAnsi="Times New Roman" w:cs="Times New Roman"/>
          <w:sz w:val="24"/>
          <w:szCs w:val="24"/>
        </w:rPr>
        <w:t xml:space="preserve">аказчик при исполнении контракта не вправе допускать замену товара или страны (стран) происхождения товара в соответствии с </w:t>
      </w:r>
      <w:hyperlink r:id="rId11" w:history="1">
        <w:r w:rsidRPr="00DC4E17">
          <w:rPr>
            <w:rFonts w:ascii="Times New Roman" w:hAnsi="Times New Roman" w:cs="Times New Roman"/>
            <w:sz w:val="24"/>
            <w:szCs w:val="24"/>
          </w:rPr>
          <w:t>частью 7 статьи 95</w:t>
        </w:r>
      </w:hyperlink>
      <w:r w:rsidRPr="00DC4E17">
        <w:rPr>
          <w:rFonts w:ascii="Times New Roman" w:hAnsi="Times New Roman" w:cs="Times New Roman"/>
          <w:sz w:val="24"/>
          <w:szCs w:val="24"/>
        </w:rPr>
        <w:t xml:space="preserve"> Закона о контрактной системе.</w:t>
      </w:r>
    </w:p>
    <w:p w:rsidR="00672EE8" w:rsidRPr="00DC4E17" w:rsidRDefault="00672EE8" w:rsidP="00E64120">
      <w:pPr>
        <w:pStyle w:val="ConsPlusNormal"/>
        <w:ind w:firstLine="709"/>
        <w:jc w:val="both"/>
        <w:rPr>
          <w:rFonts w:ascii="Times New Roman" w:hAnsi="Times New Roman" w:cs="Times New Roman"/>
          <w:b/>
          <w:strike/>
          <w:sz w:val="24"/>
          <w:szCs w:val="24"/>
        </w:rPr>
      </w:pPr>
      <w:r w:rsidRPr="00DC4E17">
        <w:rPr>
          <w:rFonts w:ascii="Times New Roman" w:hAnsi="Times New Roman" w:cs="Times New Roman"/>
          <w:sz w:val="24"/>
          <w:szCs w:val="24"/>
        </w:rPr>
        <w:t>4.1</w:t>
      </w:r>
      <w:r w:rsidR="001A5017" w:rsidRPr="00DC4E17">
        <w:rPr>
          <w:rFonts w:ascii="Times New Roman" w:hAnsi="Times New Roman" w:cs="Times New Roman"/>
          <w:sz w:val="24"/>
          <w:szCs w:val="24"/>
        </w:rPr>
        <w:t>2</w:t>
      </w:r>
      <w:r w:rsidRPr="00DC4E17">
        <w:rPr>
          <w:rFonts w:ascii="Times New Roman" w:hAnsi="Times New Roman" w:cs="Times New Roman"/>
          <w:sz w:val="24"/>
          <w:szCs w:val="24"/>
        </w:rPr>
        <w:t>.</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 xml:space="preserve">Претензии по скрытым дефектам могут быть заявлены Заказчиком в течение всего гарантийного срока Товара (срока годности, срока полезного использования и т.п.). </w:t>
      </w:r>
    </w:p>
    <w:p w:rsidR="002274B7" w:rsidRPr="00DC4E17" w:rsidRDefault="002274B7" w:rsidP="00E64120">
      <w:pPr>
        <w:pStyle w:val="ConsPlusNormal"/>
        <w:ind w:firstLine="709"/>
        <w:jc w:val="both"/>
        <w:rPr>
          <w:rFonts w:ascii="Times New Roman" w:hAnsi="Times New Roman" w:cs="Times New Roman"/>
          <w:color w:val="808080" w:themeColor="background1" w:themeShade="80"/>
          <w:sz w:val="24"/>
          <w:szCs w:val="24"/>
        </w:rPr>
      </w:pPr>
      <w:r w:rsidRPr="00DC4E17">
        <w:rPr>
          <w:rFonts w:ascii="Times New Roman" w:hAnsi="Times New Roman" w:cs="Times New Roman"/>
          <w:sz w:val="24"/>
          <w:szCs w:val="24"/>
        </w:rPr>
        <w:t>4.1</w:t>
      </w:r>
      <w:r w:rsidR="001A5017" w:rsidRPr="00DC4E17">
        <w:rPr>
          <w:rFonts w:ascii="Times New Roman" w:hAnsi="Times New Roman" w:cs="Times New Roman"/>
          <w:sz w:val="24"/>
          <w:szCs w:val="24"/>
        </w:rPr>
        <w:t>3</w:t>
      </w:r>
      <w:r w:rsidRPr="00DC4E17">
        <w:rPr>
          <w:rFonts w:ascii="Times New Roman" w:hAnsi="Times New Roman" w:cs="Times New Roman"/>
          <w:sz w:val="24"/>
          <w:szCs w:val="24"/>
        </w:rPr>
        <w:t>.</w:t>
      </w:r>
      <w:r w:rsidRPr="00DC4E17">
        <w:rPr>
          <w:rFonts w:ascii="Times New Roman" w:hAnsi="Times New Roman" w:cs="Times New Roman"/>
          <w:i/>
          <w:sz w:val="24"/>
          <w:szCs w:val="24"/>
        </w:rPr>
        <w:t xml:space="preserve"> </w:t>
      </w:r>
      <w:r w:rsidRPr="00DC4E17">
        <w:rPr>
          <w:rFonts w:ascii="Times New Roman" w:hAnsi="Times New Roman" w:cs="Times New Roman"/>
          <w:sz w:val="24"/>
          <w:szCs w:val="24"/>
        </w:rPr>
        <w:t xml:space="preserve">Датой исполнения Поставщиком обязательств по поставке Товара является дата размещения в единой информационной системе документа о приемке, подписанного Заказчиком в соответствии с частью 13 </w:t>
      </w:r>
      <w:r w:rsidRPr="00DC4E17">
        <w:rPr>
          <w:rFonts w:ascii="Times New Roman" w:eastAsia="Calibri" w:hAnsi="Times New Roman" w:cs="Times New Roman"/>
          <w:iCs/>
          <w:sz w:val="24"/>
          <w:szCs w:val="24"/>
        </w:rPr>
        <w:t>статьи 94 Закона о контрактной системе</w:t>
      </w:r>
      <w:r w:rsidR="00AD2276" w:rsidRPr="00DC4E17">
        <w:rPr>
          <w:rFonts w:ascii="Times New Roman" w:hAnsi="Times New Roman" w:cs="Times New Roman"/>
          <w:sz w:val="24"/>
          <w:szCs w:val="24"/>
        </w:rPr>
        <w:t xml:space="preserve"> и</w:t>
      </w:r>
      <w:r w:rsidRPr="00DC4E17">
        <w:rPr>
          <w:rFonts w:ascii="Times New Roman" w:hAnsi="Times New Roman" w:cs="Times New Roman"/>
          <w:sz w:val="24"/>
          <w:szCs w:val="24"/>
        </w:rPr>
        <w:t xml:space="preserve"> условиями Контракта. </w:t>
      </w:r>
    </w:p>
    <w:p w:rsidR="00672EE8" w:rsidRPr="00DC4E17" w:rsidRDefault="00672EE8" w:rsidP="00E64120">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4.1</w:t>
      </w:r>
      <w:r w:rsidR="001A5017" w:rsidRPr="00DC4E17">
        <w:rPr>
          <w:rFonts w:ascii="Times New Roman" w:hAnsi="Times New Roman" w:cs="Times New Roman"/>
          <w:sz w:val="24"/>
          <w:szCs w:val="24"/>
        </w:rPr>
        <w:t>4</w:t>
      </w:r>
      <w:r w:rsidRPr="00DC4E17">
        <w:rPr>
          <w:rFonts w:ascii="Times New Roman" w:hAnsi="Times New Roman" w:cs="Times New Roman"/>
          <w:sz w:val="24"/>
          <w:szCs w:val="24"/>
        </w:rPr>
        <w:t>.</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Все расходы, связанные с возвратом фальсифицированных и бракованных Товаров, осуществляются за счет Поставщика.</w:t>
      </w:r>
    </w:p>
    <w:p w:rsidR="00AE0977" w:rsidRPr="00DC4E17" w:rsidRDefault="00672EE8" w:rsidP="00D10130">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4.1</w:t>
      </w:r>
      <w:r w:rsidR="001A5017" w:rsidRPr="00DC4E17">
        <w:rPr>
          <w:rFonts w:ascii="Times New Roman" w:hAnsi="Times New Roman" w:cs="Times New Roman"/>
          <w:sz w:val="24"/>
          <w:szCs w:val="24"/>
        </w:rPr>
        <w:t>5</w:t>
      </w:r>
      <w:r w:rsidRPr="00DC4E17">
        <w:rPr>
          <w:rFonts w:ascii="Times New Roman" w:hAnsi="Times New Roman" w:cs="Times New Roman"/>
          <w:sz w:val="24"/>
          <w:szCs w:val="24"/>
        </w:rPr>
        <w:t>.</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 xml:space="preserve">Риск случайной гибели и случайного повреждения Товара, а также право собственности на Товар переходит от Поставщика к Заказчику </w:t>
      </w:r>
      <w:r w:rsidR="00FF7E52" w:rsidRPr="00DC4E17">
        <w:rPr>
          <w:rFonts w:ascii="Times New Roman" w:hAnsi="Times New Roman" w:cs="Times New Roman"/>
          <w:sz w:val="24"/>
          <w:szCs w:val="24"/>
        </w:rPr>
        <w:t xml:space="preserve">в момент передачи Товара. </w:t>
      </w:r>
    </w:p>
    <w:p w:rsidR="00672EE8" w:rsidRPr="00DC4E17" w:rsidRDefault="00672EE8" w:rsidP="00E64120">
      <w:pPr>
        <w:pStyle w:val="ConsPlusNormal"/>
        <w:ind w:firstLine="709"/>
        <w:jc w:val="both"/>
        <w:rPr>
          <w:rFonts w:ascii="Times New Roman" w:hAnsi="Times New Roman" w:cs="Times New Roman"/>
          <w:color w:val="808080" w:themeColor="background1" w:themeShade="80"/>
          <w:sz w:val="24"/>
          <w:szCs w:val="24"/>
        </w:rPr>
      </w:pPr>
    </w:p>
    <w:p w:rsidR="00672EE8" w:rsidRPr="00DC4E17" w:rsidRDefault="00672EE8" w:rsidP="00E64120">
      <w:pPr>
        <w:pStyle w:val="ConsPlusNormal"/>
        <w:ind w:firstLine="709"/>
        <w:jc w:val="both"/>
        <w:outlineLvl w:val="1"/>
        <w:rPr>
          <w:rFonts w:ascii="Times New Roman" w:hAnsi="Times New Roman" w:cs="Times New Roman"/>
          <w:b/>
          <w:sz w:val="24"/>
          <w:szCs w:val="24"/>
        </w:rPr>
      </w:pPr>
      <w:r w:rsidRPr="00DC4E17">
        <w:rPr>
          <w:rFonts w:ascii="Times New Roman" w:hAnsi="Times New Roman" w:cs="Times New Roman"/>
          <w:b/>
          <w:sz w:val="24"/>
          <w:szCs w:val="24"/>
        </w:rPr>
        <w:t>Статья 5. Права и обязанности Сторон</w:t>
      </w:r>
    </w:p>
    <w:p w:rsidR="00672EE8" w:rsidRPr="00DC4E17" w:rsidRDefault="00672EE8" w:rsidP="00E64120">
      <w:pPr>
        <w:pStyle w:val="ConsPlusNormal"/>
        <w:ind w:firstLine="709"/>
        <w:jc w:val="both"/>
        <w:rPr>
          <w:rFonts w:ascii="Times New Roman" w:hAnsi="Times New Roman" w:cs="Times New Roman"/>
          <w:sz w:val="24"/>
          <w:szCs w:val="24"/>
        </w:rPr>
      </w:pPr>
    </w:p>
    <w:p w:rsidR="00672EE8" w:rsidRPr="00DC4E17" w:rsidRDefault="00672EE8" w:rsidP="00085934">
      <w:pPr>
        <w:pStyle w:val="a1"/>
        <w:numPr>
          <w:ilvl w:val="0"/>
          <w:numId w:val="0"/>
        </w:numPr>
        <w:ind w:firstLine="709"/>
        <w:rPr>
          <w:rFonts w:cs="Times New Roman"/>
        </w:rPr>
      </w:pPr>
      <w:r w:rsidRPr="00DC4E17">
        <w:rPr>
          <w:rFonts w:cs="Times New Roman"/>
        </w:rPr>
        <w:t>5.1.</w:t>
      </w:r>
      <w:r w:rsidR="00EF3E43" w:rsidRPr="00DC4E17">
        <w:rPr>
          <w:rFonts w:cs="Times New Roman"/>
        </w:rPr>
        <w:tab/>
      </w:r>
      <w:r w:rsidRPr="00DC4E17">
        <w:rPr>
          <w:rFonts w:cs="Times New Roman"/>
        </w:rPr>
        <w:t>Заказчик вправе</w:t>
      </w:r>
      <w:r w:rsidR="00085934" w:rsidRPr="00DC4E17">
        <w:rPr>
          <w:rFonts w:cs="Times New Roman"/>
        </w:rPr>
        <w:t xml:space="preserve"> пользоваться правами, предусмотренными законодательством Российской Федерации, а также вправе</w:t>
      </w:r>
      <w:r w:rsidRPr="00DC4E17">
        <w:rPr>
          <w:rFonts w:cs="Times New Roman"/>
        </w:rPr>
        <w:t>:</w:t>
      </w:r>
    </w:p>
    <w:p w:rsidR="00672EE8" w:rsidRPr="00DC4E17" w:rsidRDefault="00672EE8" w:rsidP="00E64120">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5.1.1.</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Требовать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rsidR="00391946" w:rsidRPr="00DC4E17" w:rsidRDefault="00672EE8"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5.1.2.</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 xml:space="preserve">Требовать от Поставщика представления надлежащим образом оформленных документов, предусмотренных </w:t>
      </w:r>
      <w:hyperlink w:anchor="P143" w:history="1">
        <w:r w:rsidRPr="00DC4E17">
          <w:rPr>
            <w:rFonts w:ascii="Times New Roman" w:hAnsi="Times New Roman" w:cs="Times New Roman"/>
            <w:sz w:val="24"/>
            <w:szCs w:val="24"/>
          </w:rPr>
          <w:t>пункт</w:t>
        </w:r>
        <w:r w:rsidR="00E64120" w:rsidRPr="00DC4E17">
          <w:rPr>
            <w:rFonts w:ascii="Times New Roman" w:hAnsi="Times New Roman" w:cs="Times New Roman"/>
            <w:sz w:val="24"/>
            <w:szCs w:val="24"/>
          </w:rPr>
          <w:t xml:space="preserve">ами </w:t>
        </w:r>
        <w:r w:rsidRPr="00DC4E17">
          <w:rPr>
            <w:rFonts w:ascii="Times New Roman" w:hAnsi="Times New Roman" w:cs="Times New Roman"/>
            <w:sz w:val="24"/>
            <w:szCs w:val="24"/>
          </w:rPr>
          <w:t>4.</w:t>
        </w:r>
        <w:r w:rsidR="00A34FE2" w:rsidRPr="00DC4E17">
          <w:rPr>
            <w:rFonts w:ascii="Times New Roman" w:hAnsi="Times New Roman" w:cs="Times New Roman"/>
            <w:sz w:val="24"/>
            <w:szCs w:val="24"/>
          </w:rPr>
          <w:t>3</w:t>
        </w:r>
      </w:hyperlink>
      <w:r w:rsidRPr="00DC4E17">
        <w:rPr>
          <w:rFonts w:ascii="Times New Roman" w:hAnsi="Times New Roman" w:cs="Times New Roman"/>
          <w:sz w:val="24"/>
          <w:szCs w:val="24"/>
        </w:rPr>
        <w:t xml:space="preserve"> Контракта и подтверждающих исполнение обязательств в соответствии с Контрактом.</w:t>
      </w:r>
    </w:p>
    <w:p w:rsidR="00672EE8" w:rsidRPr="00DC4E17" w:rsidRDefault="00672EE8" w:rsidP="00335153">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5.1.3.</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Запрашивать у Поставщика информацию о ходе исполнения обязательств по Контракту.</w:t>
      </w:r>
    </w:p>
    <w:p w:rsidR="00672EE8" w:rsidRPr="00DC4E17" w:rsidRDefault="00672EE8" w:rsidP="00335153">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5.1.4.</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 xml:space="preserve">Осуществлять </w:t>
      </w:r>
      <w:proofErr w:type="gramStart"/>
      <w:r w:rsidRPr="00DC4E17">
        <w:rPr>
          <w:rFonts w:ascii="Times New Roman" w:hAnsi="Times New Roman" w:cs="Times New Roman"/>
          <w:sz w:val="24"/>
          <w:szCs w:val="24"/>
        </w:rPr>
        <w:t>контроль за</w:t>
      </w:r>
      <w:proofErr w:type="gramEnd"/>
      <w:r w:rsidRPr="00DC4E17">
        <w:rPr>
          <w:rFonts w:ascii="Times New Roman" w:hAnsi="Times New Roman" w:cs="Times New Roman"/>
          <w:sz w:val="24"/>
          <w:szCs w:val="24"/>
        </w:rPr>
        <w:t xml:space="preserve"> порядком и сроками поставки Товара.</w:t>
      </w:r>
    </w:p>
    <w:p w:rsidR="00672EE8" w:rsidRPr="00DC4E17" w:rsidRDefault="00672EE8" w:rsidP="00335153">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5.1.5.</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Отказаться от приемки Товара в случаях, предусмотренных Контрактом и законодательством Российской Федерации, в том числе в случае обнаружения неустранимых недостатков.</w:t>
      </w:r>
    </w:p>
    <w:p w:rsidR="007A2B5A" w:rsidRPr="00DC4E17" w:rsidRDefault="00672EE8" w:rsidP="00A21941">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5.1.6.</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Привлекать экспертов, экспертные организации для проверки соответствия качества поставляемого Товара требованиям, установленным Контрактом</w:t>
      </w:r>
      <w:r w:rsidR="007A2B5A" w:rsidRPr="00DC4E17">
        <w:rPr>
          <w:rFonts w:ascii="Times New Roman" w:hAnsi="Times New Roman" w:cs="Times New Roman"/>
          <w:sz w:val="24"/>
          <w:szCs w:val="24"/>
        </w:rPr>
        <w:t xml:space="preserve">. </w:t>
      </w:r>
    </w:p>
    <w:p w:rsidR="00085934" w:rsidRPr="00DC4E17" w:rsidRDefault="00672EE8" w:rsidP="00085934">
      <w:pPr>
        <w:pStyle w:val="a1"/>
        <w:numPr>
          <w:ilvl w:val="0"/>
          <w:numId w:val="0"/>
        </w:numPr>
        <w:ind w:firstLine="709"/>
        <w:rPr>
          <w:rFonts w:cs="Times New Roman"/>
        </w:rPr>
      </w:pPr>
      <w:r w:rsidRPr="00DC4E17">
        <w:rPr>
          <w:rFonts w:cs="Times New Roman"/>
        </w:rPr>
        <w:t>5.2.</w:t>
      </w:r>
      <w:r w:rsidR="00EF3E43" w:rsidRPr="00DC4E17">
        <w:rPr>
          <w:rFonts w:cs="Times New Roman"/>
        </w:rPr>
        <w:tab/>
      </w:r>
      <w:r w:rsidRPr="00DC4E17">
        <w:rPr>
          <w:rFonts w:cs="Times New Roman"/>
        </w:rPr>
        <w:t xml:space="preserve">Заказчик </w:t>
      </w:r>
      <w:r w:rsidR="00085934" w:rsidRPr="00DC4E17">
        <w:rPr>
          <w:rFonts w:cs="Times New Roman"/>
        </w:rPr>
        <w:t>исполняет обязанности, предусмотренные законодательством Российской Федерации, а также обязан:</w:t>
      </w:r>
    </w:p>
    <w:p w:rsidR="00672EE8" w:rsidRPr="00DC4E17" w:rsidRDefault="00672EE8" w:rsidP="00085934">
      <w:pPr>
        <w:spacing w:line="240" w:lineRule="auto"/>
        <w:ind w:firstLine="709"/>
        <w:rPr>
          <w:sz w:val="24"/>
          <w:szCs w:val="24"/>
        </w:rPr>
      </w:pPr>
      <w:r w:rsidRPr="00DC4E17">
        <w:rPr>
          <w:sz w:val="24"/>
          <w:szCs w:val="24"/>
        </w:rPr>
        <w:t>5.2.1.</w:t>
      </w:r>
      <w:r w:rsidR="00EF3E43" w:rsidRPr="00DC4E17">
        <w:rPr>
          <w:sz w:val="24"/>
          <w:szCs w:val="24"/>
        </w:rPr>
        <w:tab/>
      </w:r>
      <w:r w:rsidRPr="00DC4E17">
        <w:rPr>
          <w:sz w:val="24"/>
          <w:szCs w:val="24"/>
        </w:rPr>
        <w:t>Обеспечить своевременную приемку Товара и провести экспертизу для проверки поставленного Поставщиком Товара, предусмотренного Контрактом, в части его соответствия условиям Контракта.</w:t>
      </w:r>
    </w:p>
    <w:p w:rsidR="00672EE8" w:rsidRPr="00DC4E17" w:rsidRDefault="00672EE8" w:rsidP="00A21941">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5.2.2.</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 xml:space="preserve">Сообщать в письменной форме Поставщику о недостатках, обнаруженных в ходе поставки Товара, в течение </w:t>
      </w:r>
      <w:r w:rsidR="00FC00E8" w:rsidRPr="00DC4E17">
        <w:rPr>
          <w:rFonts w:ascii="Times New Roman" w:hAnsi="Times New Roman" w:cs="Times New Roman"/>
          <w:sz w:val="24"/>
          <w:szCs w:val="24"/>
        </w:rPr>
        <w:t>5 (пяти)</w:t>
      </w:r>
      <w:r w:rsidRPr="00DC4E17">
        <w:rPr>
          <w:rFonts w:ascii="Times New Roman" w:hAnsi="Times New Roman" w:cs="Times New Roman"/>
          <w:sz w:val="24"/>
          <w:szCs w:val="24"/>
        </w:rPr>
        <w:t xml:space="preserve"> рабочих дней после обнаружения таких недостатков.</w:t>
      </w:r>
    </w:p>
    <w:p w:rsidR="00672EE8" w:rsidRPr="00DC4E17" w:rsidRDefault="00672EE8" w:rsidP="00A21941">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5.2.3.</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Своевременно принять и оплатить поставленный Товар надлежащего качества в соответствии с Контрактом.</w:t>
      </w:r>
    </w:p>
    <w:p w:rsidR="00672EE8" w:rsidRPr="00DC4E17" w:rsidRDefault="00672EE8" w:rsidP="00A21941">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5.2.4.</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 xml:space="preserve">При получении от Поставщика уведомления о приостановлении поставки Товаров </w:t>
      </w:r>
      <w:r w:rsidRPr="00DC4E17">
        <w:rPr>
          <w:rFonts w:ascii="Times New Roman" w:hAnsi="Times New Roman" w:cs="Times New Roman"/>
          <w:sz w:val="24"/>
          <w:szCs w:val="24"/>
        </w:rPr>
        <w:lastRenderedPageBreak/>
        <w:t xml:space="preserve">в случае, указанном в </w:t>
      </w:r>
      <w:hyperlink w:anchor="P192" w:history="1">
        <w:r w:rsidRPr="00DC4E17">
          <w:rPr>
            <w:rFonts w:ascii="Times New Roman" w:hAnsi="Times New Roman" w:cs="Times New Roman"/>
            <w:sz w:val="24"/>
            <w:szCs w:val="24"/>
          </w:rPr>
          <w:t>подпункте 5.4.5</w:t>
        </w:r>
      </w:hyperlink>
      <w:r w:rsidRPr="00DC4E17">
        <w:rPr>
          <w:rFonts w:ascii="Times New Roman" w:hAnsi="Times New Roman" w:cs="Times New Roman"/>
          <w:sz w:val="24"/>
          <w:szCs w:val="24"/>
        </w:rPr>
        <w:t xml:space="preserve"> Контракта, рассмотреть вопрос о целесообразности и порядке продолжения поставки Товаров.</w:t>
      </w:r>
    </w:p>
    <w:p w:rsidR="00672EE8" w:rsidRPr="00DC4E17" w:rsidRDefault="00672EE8" w:rsidP="00A21941">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5.2.5.</w:t>
      </w:r>
      <w:r w:rsidR="00EF3E43" w:rsidRPr="00DC4E17">
        <w:rPr>
          <w:rFonts w:ascii="Times New Roman" w:hAnsi="Times New Roman" w:cs="Times New Roman"/>
          <w:sz w:val="24"/>
          <w:szCs w:val="24"/>
        </w:rPr>
        <w:tab/>
      </w:r>
      <w:proofErr w:type="gramStart"/>
      <w:r w:rsidRPr="00DC4E17">
        <w:rPr>
          <w:rFonts w:ascii="Times New Roman" w:hAnsi="Times New Roman" w:cs="Times New Roman"/>
          <w:sz w:val="24"/>
          <w:szCs w:val="24"/>
        </w:rPr>
        <w:t xml:space="preserve">Не позднее </w:t>
      </w:r>
      <w:r w:rsidR="00E46F4F" w:rsidRPr="00DC4E17">
        <w:rPr>
          <w:rFonts w:ascii="Times New Roman" w:hAnsi="Times New Roman" w:cs="Times New Roman"/>
          <w:sz w:val="24"/>
          <w:szCs w:val="24"/>
        </w:rPr>
        <w:t>3</w:t>
      </w:r>
      <w:r w:rsidRPr="00DC4E17">
        <w:rPr>
          <w:rFonts w:ascii="Times New Roman" w:hAnsi="Times New Roman" w:cs="Times New Roman"/>
          <w:sz w:val="24"/>
          <w:szCs w:val="24"/>
        </w:rPr>
        <w:t xml:space="preserve"> (</w:t>
      </w:r>
      <w:r w:rsidR="00E46F4F" w:rsidRPr="00DC4E17">
        <w:rPr>
          <w:rFonts w:ascii="Times New Roman" w:hAnsi="Times New Roman" w:cs="Times New Roman"/>
          <w:sz w:val="24"/>
          <w:szCs w:val="24"/>
        </w:rPr>
        <w:t>трех</w:t>
      </w:r>
      <w:r w:rsidRPr="00DC4E17">
        <w:rPr>
          <w:rFonts w:ascii="Times New Roman" w:hAnsi="Times New Roman" w:cs="Times New Roman"/>
          <w:sz w:val="24"/>
          <w:szCs w:val="24"/>
        </w:rPr>
        <w:t>)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неустойки (штрафа, пени), рассчитанной в соответствии с законодательством Российской Федерации и условиями Контракта, в случае если Заказчик не имеет возможности произвести оплату по Контракту за вычетом соответствующего размера неустойки (штрафа, пени).</w:t>
      </w:r>
      <w:proofErr w:type="gramEnd"/>
    </w:p>
    <w:p w:rsidR="00672EE8" w:rsidRPr="00DC4E17" w:rsidRDefault="00672EE8" w:rsidP="00A21941">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5.2.6.</w:t>
      </w:r>
      <w:r w:rsidR="00EF3E43" w:rsidRPr="00DC4E17">
        <w:rPr>
          <w:rFonts w:ascii="Times New Roman" w:hAnsi="Times New Roman" w:cs="Times New Roman"/>
          <w:sz w:val="24"/>
          <w:szCs w:val="24"/>
        </w:rPr>
        <w:tab/>
      </w:r>
      <w:proofErr w:type="gramStart"/>
      <w:r w:rsidRPr="00DC4E17">
        <w:rPr>
          <w:rFonts w:ascii="Times New Roman" w:hAnsi="Times New Roman" w:cs="Times New Roman"/>
          <w:sz w:val="24"/>
          <w:szCs w:val="24"/>
        </w:rPr>
        <w:t xml:space="preserve">При неуплате Поставщиком неустойки (штрафа, пени) в течение </w:t>
      </w:r>
      <w:r w:rsidR="00FC00E8" w:rsidRPr="00DC4E17">
        <w:rPr>
          <w:rFonts w:ascii="Times New Roman" w:hAnsi="Times New Roman" w:cs="Times New Roman"/>
          <w:sz w:val="24"/>
          <w:szCs w:val="24"/>
        </w:rPr>
        <w:t>3</w:t>
      </w:r>
      <w:r w:rsidRPr="00DC4E17">
        <w:rPr>
          <w:rFonts w:ascii="Times New Roman" w:hAnsi="Times New Roman" w:cs="Times New Roman"/>
          <w:sz w:val="24"/>
          <w:szCs w:val="24"/>
        </w:rPr>
        <w:t xml:space="preserve"> (</w:t>
      </w:r>
      <w:r w:rsidR="00FC00E8" w:rsidRPr="00DC4E17">
        <w:rPr>
          <w:rFonts w:ascii="Times New Roman" w:hAnsi="Times New Roman" w:cs="Times New Roman"/>
          <w:sz w:val="24"/>
          <w:szCs w:val="24"/>
        </w:rPr>
        <w:t>трех</w:t>
      </w:r>
      <w:r w:rsidRPr="00DC4E17">
        <w:rPr>
          <w:rFonts w:ascii="Times New Roman" w:hAnsi="Times New Roman" w:cs="Times New Roman"/>
          <w:sz w:val="24"/>
          <w:szCs w:val="24"/>
        </w:rPr>
        <w:t>)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w:t>
      </w:r>
      <w:proofErr w:type="gramEnd"/>
      <w:r w:rsidRPr="00DC4E17">
        <w:rPr>
          <w:rFonts w:ascii="Times New Roman" w:hAnsi="Times New Roman" w:cs="Times New Roman"/>
          <w:sz w:val="24"/>
          <w:szCs w:val="24"/>
        </w:rPr>
        <w:t xml:space="preserve"> Российской Федерации и условиями Контракта.</w:t>
      </w:r>
    </w:p>
    <w:p w:rsidR="00672EE8" w:rsidRPr="00DC4E17" w:rsidRDefault="00335153" w:rsidP="00A21941">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5.2.7.</w:t>
      </w:r>
      <w:r w:rsidRPr="00DC4E17">
        <w:rPr>
          <w:rFonts w:ascii="Times New Roman" w:hAnsi="Times New Roman" w:cs="Times New Roman"/>
          <w:sz w:val="24"/>
          <w:szCs w:val="24"/>
        </w:rPr>
        <w:tab/>
      </w:r>
      <w:proofErr w:type="gramStart"/>
      <w:r w:rsidR="00672EE8" w:rsidRPr="00DC4E17">
        <w:rPr>
          <w:rFonts w:ascii="Times New Roman" w:hAnsi="Times New Roman" w:cs="Times New Roman"/>
          <w:sz w:val="24"/>
          <w:szCs w:val="24"/>
        </w:rPr>
        <w:t xml:space="preserve">В течение </w:t>
      </w:r>
      <w:r w:rsidR="00FC00E8" w:rsidRPr="00DC4E17">
        <w:rPr>
          <w:rFonts w:ascii="Times New Roman" w:hAnsi="Times New Roman" w:cs="Times New Roman"/>
          <w:sz w:val="24"/>
          <w:szCs w:val="24"/>
        </w:rPr>
        <w:t>пяти (пяти</w:t>
      </w:r>
      <w:r w:rsidR="00672EE8" w:rsidRPr="00DC4E17">
        <w:rPr>
          <w:rFonts w:ascii="Times New Roman" w:hAnsi="Times New Roman" w:cs="Times New Roman"/>
          <w:sz w:val="24"/>
          <w:szCs w:val="24"/>
        </w:rPr>
        <w:t>)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неуплаты Поставщиком неустойки (штрафа, пени) в течение</w:t>
      </w:r>
      <w:proofErr w:type="gramEnd"/>
      <w:r w:rsidR="00672EE8" w:rsidRPr="00DC4E17">
        <w:rPr>
          <w:rFonts w:ascii="Times New Roman" w:hAnsi="Times New Roman" w:cs="Times New Roman"/>
          <w:sz w:val="24"/>
          <w:szCs w:val="24"/>
        </w:rPr>
        <w:t xml:space="preserve"> указанного срока направить в суд исковое заявление с соответствующими требованиями, в случае если Заказчик не имеет возможности произвести оплату по Контракту за вычетом соответствующего размера неустойки (штрафа, пени).</w:t>
      </w:r>
    </w:p>
    <w:p w:rsidR="00672EE8" w:rsidRPr="00DC4E17" w:rsidRDefault="00672EE8" w:rsidP="00A21941">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5.2.8.</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Обеспечить конфиденциальность информации, предоставленной Поставщиком в ходе исполнения обязательств по Контракту.</w:t>
      </w:r>
    </w:p>
    <w:p w:rsidR="00335153" w:rsidRPr="00DC4E17" w:rsidRDefault="00672EE8" w:rsidP="00A21941">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5.2.9.</w:t>
      </w:r>
      <w:r w:rsidR="00EF3E43" w:rsidRPr="00DC4E17">
        <w:rPr>
          <w:rFonts w:ascii="Times New Roman" w:hAnsi="Times New Roman" w:cs="Times New Roman"/>
          <w:sz w:val="24"/>
          <w:szCs w:val="24"/>
        </w:rPr>
        <w:tab/>
      </w:r>
      <w:r w:rsidRPr="00DC4E17">
        <w:rPr>
          <w:rFonts w:ascii="Times New Roman" w:hAnsi="Times New Roman" w:cs="Times New Roman"/>
          <w:sz w:val="24"/>
          <w:szCs w:val="24"/>
        </w:rPr>
        <w:t xml:space="preserve">Обеспечить </w:t>
      </w:r>
      <w:proofErr w:type="gramStart"/>
      <w:r w:rsidRPr="00DC4E17">
        <w:rPr>
          <w:rFonts w:ascii="Times New Roman" w:hAnsi="Times New Roman" w:cs="Times New Roman"/>
          <w:sz w:val="24"/>
          <w:szCs w:val="24"/>
        </w:rPr>
        <w:t>контроль за</w:t>
      </w:r>
      <w:proofErr w:type="gramEnd"/>
      <w:r w:rsidRPr="00DC4E17">
        <w:rPr>
          <w:rFonts w:ascii="Times New Roman" w:hAnsi="Times New Roman" w:cs="Times New Roman"/>
          <w:sz w:val="24"/>
          <w:szCs w:val="24"/>
        </w:rPr>
        <w:t xml:space="preserve"> исполнением Контракта, в том числе на отдельных этапах его исполнения</w:t>
      </w:r>
      <w:r w:rsidR="00335153" w:rsidRPr="00DC4E17">
        <w:rPr>
          <w:rFonts w:ascii="Times New Roman" w:hAnsi="Times New Roman" w:cs="Times New Roman"/>
          <w:sz w:val="24"/>
          <w:szCs w:val="24"/>
        </w:rPr>
        <w:t>.</w:t>
      </w:r>
    </w:p>
    <w:p w:rsidR="00085934" w:rsidRPr="00DC4E17" w:rsidRDefault="00672EE8" w:rsidP="00085934">
      <w:pPr>
        <w:pStyle w:val="a1"/>
        <w:numPr>
          <w:ilvl w:val="0"/>
          <w:numId w:val="0"/>
        </w:numPr>
        <w:ind w:firstLine="709"/>
        <w:rPr>
          <w:rFonts w:cs="Times New Roman"/>
        </w:rPr>
      </w:pPr>
      <w:r w:rsidRPr="00DC4E17">
        <w:rPr>
          <w:rFonts w:cs="Times New Roman"/>
        </w:rPr>
        <w:t>5.3.</w:t>
      </w:r>
      <w:r w:rsidR="00EF3E43" w:rsidRPr="00DC4E17">
        <w:rPr>
          <w:rFonts w:cs="Times New Roman"/>
        </w:rPr>
        <w:tab/>
      </w:r>
      <w:r w:rsidRPr="00DC4E17">
        <w:rPr>
          <w:rFonts w:cs="Times New Roman"/>
        </w:rPr>
        <w:t xml:space="preserve">Поставщик </w:t>
      </w:r>
      <w:r w:rsidR="00085934" w:rsidRPr="00DC4E17">
        <w:rPr>
          <w:rFonts w:cs="Times New Roman"/>
        </w:rPr>
        <w:t>вправе пользоваться правами, предусмотренными законодательством Российской Федерации, а также вправе:</w:t>
      </w:r>
    </w:p>
    <w:p w:rsidR="00672EE8" w:rsidRPr="00DC4E17" w:rsidRDefault="00672EE8" w:rsidP="009C7649">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5.3.1.</w:t>
      </w:r>
      <w:r w:rsidR="00EB21C9" w:rsidRPr="00DC4E17">
        <w:rPr>
          <w:rFonts w:ascii="Times New Roman" w:hAnsi="Times New Roman" w:cs="Times New Roman"/>
          <w:sz w:val="24"/>
          <w:szCs w:val="24"/>
        </w:rPr>
        <w:t> </w:t>
      </w:r>
      <w:r w:rsidRPr="00DC4E17">
        <w:rPr>
          <w:rFonts w:ascii="Times New Roman" w:hAnsi="Times New Roman" w:cs="Times New Roman"/>
          <w:sz w:val="24"/>
          <w:szCs w:val="24"/>
        </w:rPr>
        <w:t xml:space="preserve">Требовать своевременного подписания Заказчиком </w:t>
      </w:r>
      <w:r w:rsidR="00E2424B" w:rsidRPr="00DC4E17">
        <w:rPr>
          <w:rFonts w:ascii="Times New Roman" w:hAnsi="Times New Roman" w:cs="Times New Roman"/>
          <w:sz w:val="24"/>
          <w:szCs w:val="24"/>
        </w:rPr>
        <w:t>документа</w:t>
      </w:r>
      <w:r w:rsidR="00FF7E52" w:rsidRPr="00DC4E17">
        <w:rPr>
          <w:rFonts w:ascii="Times New Roman" w:hAnsi="Times New Roman" w:cs="Times New Roman"/>
          <w:sz w:val="24"/>
          <w:szCs w:val="24"/>
        </w:rPr>
        <w:t xml:space="preserve"> о приемке</w:t>
      </w:r>
      <w:r w:rsidR="00E2424B" w:rsidRPr="00DC4E17">
        <w:rPr>
          <w:rFonts w:ascii="Times New Roman" w:hAnsi="Times New Roman" w:cs="Times New Roman"/>
          <w:sz w:val="24"/>
          <w:szCs w:val="24"/>
        </w:rPr>
        <w:t xml:space="preserve"> в соответствии со статьей 4 Контракта</w:t>
      </w:r>
      <w:r w:rsidRPr="00DC4E17">
        <w:rPr>
          <w:rFonts w:ascii="Times New Roman" w:hAnsi="Times New Roman" w:cs="Times New Roman"/>
          <w:sz w:val="24"/>
          <w:szCs w:val="24"/>
        </w:rPr>
        <w:t>.</w:t>
      </w:r>
    </w:p>
    <w:p w:rsidR="00672EE8" w:rsidRPr="00DC4E17" w:rsidRDefault="00672EE8" w:rsidP="009C7649">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5.3.2.</w:t>
      </w:r>
      <w:r w:rsidR="00EB21C9" w:rsidRPr="00DC4E17">
        <w:rPr>
          <w:rFonts w:ascii="Times New Roman" w:hAnsi="Times New Roman" w:cs="Times New Roman"/>
          <w:sz w:val="24"/>
          <w:szCs w:val="24"/>
        </w:rPr>
        <w:t> </w:t>
      </w:r>
      <w:r w:rsidRPr="00DC4E17">
        <w:rPr>
          <w:rFonts w:ascii="Times New Roman" w:hAnsi="Times New Roman" w:cs="Times New Roman"/>
          <w:sz w:val="24"/>
          <w:szCs w:val="24"/>
        </w:rPr>
        <w:t xml:space="preserve">Требовать своевременной оплаты поставленного Товара в соответствии с </w:t>
      </w:r>
      <w:r w:rsidR="00EB21C9" w:rsidRPr="00DC4E17">
        <w:rPr>
          <w:rFonts w:ascii="Times New Roman" w:hAnsi="Times New Roman" w:cs="Times New Roman"/>
          <w:sz w:val="24"/>
          <w:szCs w:val="24"/>
        </w:rPr>
        <w:t xml:space="preserve">условия ми </w:t>
      </w:r>
      <w:r w:rsidRPr="00DC4E17">
        <w:rPr>
          <w:rFonts w:ascii="Times New Roman" w:hAnsi="Times New Roman" w:cs="Times New Roman"/>
          <w:sz w:val="24"/>
          <w:szCs w:val="24"/>
        </w:rPr>
        <w:t>Контракт</w:t>
      </w:r>
      <w:r w:rsidR="00EB21C9" w:rsidRPr="00DC4E17">
        <w:rPr>
          <w:rFonts w:ascii="Times New Roman" w:hAnsi="Times New Roman" w:cs="Times New Roman"/>
          <w:sz w:val="24"/>
          <w:szCs w:val="24"/>
        </w:rPr>
        <w:t>а</w:t>
      </w:r>
      <w:r w:rsidRPr="00DC4E17">
        <w:rPr>
          <w:rFonts w:ascii="Times New Roman" w:hAnsi="Times New Roman" w:cs="Times New Roman"/>
          <w:sz w:val="24"/>
          <w:szCs w:val="24"/>
        </w:rPr>
        <w:t>.</w:t>
      </w:r>
    </w:p>
    <w:p w:rsidR="00672EE8" w:rsidRPr="00DC4E17" w:rsidRDefault="00672EE8" w:rsidP="009C7649">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5.3.3.</w:t>
      </w:r>
      <w:r w:rsidR="00EB21C9" w:rsidRPr="00DC4E17">
        <w:rPr>
          <w:rFonts w:ascii="Times New Roman" w:hAnsi="Times New Roman" w:cs="Times New Roman"/>
          <w:sz w:val="24"/>
          <w:szCs w:val="24"/>
        </w:rPr>
        <w:t> </w:t>
      </w:r>
      <w:r w:rsidRPr="00DC4E17">
        <w:rPr>
          <w:rFonts w:ascii="Times New Roman" w:hAnsi="Times New Roman" w:cs="Times New Roman"/>
          <w:sz w:val="24"/>
          <w:szCs w:val="24"/>
        </w:rPr>
        <w:t>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w:t>
      </w:r>
    </w:p>
    <w:p w:rsidR="00672EE8" w:rsidRPr="00DC4E17" w:rsidRDefault="00672EE8" w:rsidP="009C7649">
      <w:pPr>
        <w:pStyle w:val="ConsPlusNormal"/>
        <w:ind w:firstLine="709"/>
        <w:jc w:val="both"/>
        <w:rPr>
          <w:rFonts w:ascii="Times New Roman" w:hAnsi="Times New Roman" w:cs="Times New Roman"/>
          <w:b/>
          <w:sz w:val="24"/>
          <w:szCs w:val="24"/>
        </w:rPr>
      </w:pPr>
      <w:r w:rsidRPr="00DC4E17">
        <w:rPr>
          <w:rFonts w:ascii="Times New Roman" w:hAnsi="Times New Roman" w:cs="Times New Roman"/>
          <w:sz w:val="24"/>
          <w:szCs w:val="24"/>
        </w:rPr>
        <w:t>5.3.4.</w:t>
      </w:r>
      <w:r w:rsidR="00EB21C9" w:rsidRPr="00DC4E17">
        <w:rPr>
          <w:rFonts w:ascii="Times New Roman" w:hAnsi="Times New Roman" w:cs="Times New Roman"/>
          <w:sz w:val="24"/>
          <w:szCs w:val="24"/>
        </w:rPr>
        <w:t> </w:t>
      </w:r>
      <w:r w:rsidRPr="00DC4E17">
        <w:rPr>
          <w:rFonts w:ascii="Times New Roman" w:hAnsi="Times New Roman" w:cs="Times New Roman"/>
          <w:sz w:val="24"/>
          <w:szCs w:val="24"/>
        </w:rPr>
        <w:t>Досрочно исполнить обязательства по</w:t>
      </w:r>
      <w:r w:rsidR="00F05EAF" w:rsidRPr="00DC4E17">
        <w:rPr>
          <w:rFonts w:ascii="Times New Roman" w:hAnsi="Times New Roman" w:cs="Times New Roman"/>
          <w:sz w:val="24"/>
          <w:szCs w:val="24"/>
        </w:rPr>
        <w:t xml:space="preserve"> Контракту с согласия Заказчика</w:t>
      </w:r>
      <w:r w:rsidR="00D10130" w:rsidRPr="00DC4E17">
        <w:rPr>
          <w:rFonts w:ascii="Times New Roman" w:hAnsi="Times New Roman" w:cs="Times New Roman"/>
          <w:sz w:val="24"/>
          <w:szCs w:val="24"/>
        </w:rPr>
        <w:t>.</w:t>
      </w:r>
    </w:p>
    <w:p w:rsidR="00085934" w:rsidRPr="00DC4E17" w:rsidRDefault="00672EE8" w:rsidP="00085934">
      <w:pPr>
        <w:pStyle w:val="a1"/>
        <w:numPr>
          <w:ilvl w:val="0"/>
          <w:numId w:val="0"/>
        </w:numPr>
        <w:ind w:firstLine="709"/>
        <w:rPr>
          <w:rFonts w:eastAsia="Calibri" w:cs="Times New Roman"/>
        </w:rPr>
      </w:pPr>
      <w:r w:rsidRPr="00DC4E17">
        <w:rPr>
          <w:rFonts w:cs="Times New Roman"/>
        </w:rPr>
        <w:t>5.4.</w:t>
      </w:r>
      <w:r w:rsidR="007B6946" w:rsidRPr="00DC4E17">
        <w:rPr>
          <w:rFonts w:cs="Times New Roman"/>
        </w:rPr>
        <w:tab/>
      </w:r>
      <w:r w:rsidR="00085934" w:rsidRPr="00DC4E17">
        <w:rPr>
          <w:rFonts w:eastAsia="Calibri" w:cs="Times New Roman"/>
        </w:rPr>
        <w:t>Поставщик исполняет обязанности, предусмотренные законодательством Российской Федерации, а также обязан:</w:t>
      </w:r>
    </w:p>
    <w:p w:rsidR="00C7118E" w:rsidRPr="00DC4E17" w:rsidRDefault="00C7118E" w:rsidP="00085934">
      <w:pPr>
        <w:pStyle w:val="ConsPlusNormal"/>
        <w:suppressAutoHyphens/>
        <w:ind w:firstLine="709"/>
        <w:contextualSpacing/>
        <w:jc w:val="both"/>
        <w:rPr>
          <w:rFonts w:ascii="Times New Roman" w:hAnsi="Times New Roman" w:cs="Times New Roman"/>
          <w:sz w:val="24"/>
          <w:szCs w:val="24"/>
        </w:rPr>
      </w:pPr>
      <w:r w:rsidRPr="00DC4E17">
        <w:rPr>
          <w:rFonts w:ascii="Times New Roman" w:eastAsia="Calibri" w:hAnsi="Times New Roman" w:cs="Times New Roman"/>
          <w:sz w:val="24"/>
          <w:szCs w:val="24"/>
        </w:rPr>
        <w:t xml:space="preserve">5.4.1. </w:t>
      </w:r>
      <w:r w:rsidRPr="00DC4E17">
        <w:rPr>
          <w:rFonts w:ascii="Times New Roman" w:hAnsi="Times New Roman" w:cs="Times New Roman"/>
          <w:sz w:val="24"/>
          <w:szCs w:val="24"/>
        </w:rPr>
        <w:t>Своевременно и надлежащим образом исполнять обязательства в соответствии с условиями Контракта и представить Заказчику документы (информацию), указанные в пунктах 3.4, 4.</w:t>
      </w:r>
      <w:r w:rsidR="00A34FE2" w:rsidRPr="00DC4E17">
        <w:rPr>
          <w:rFonts w:ascii="Times New Roman" w:hAnsi="Times New Roman" w:cs="Times New Roman"/>
          <w:sz w:val="24"/>
          <w:szCs w:val="24"/>
        </w:rPr>
        <w:t>3</w:t>
      </w:r>
      <w:r w:rsidRPr="00DC4E17">
        <w:rPr>
          <w:rFonts w:ascii="Times New Roman" w:hAnsi="Times New Roman" w:cs="Times New Roman"/>
          <w:sz w:val="24"/>
          <w:szCs w:val="24"/>
        </w:rPr>
        <w:t xml:space="preserve"> Контракта, по итогам исполнения Контракта.</w:t>
      </w:r>
    </w:p>
    <w:p w:rsidR="00672EE8" w:rsidRPr="00DC4E17" w:rsidRDefault="005D1A62" w:rsidP="00682802">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5.4.2. </w:t>
      </w:r>
      <w:r w:rsidR="00672EE8" w:rsidRPr="00DC4E17">
        <w:rPr>
          <w:rFonts w:ascii="Times New Roman" w:hAnsi="Times New Roman" w:cs="Times New Roman"/>
          <w:sz w:val="24"/>
          <w:szCs w:val="24"/>
        </w:rPr>
        <w:t>Предоставить по письменному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672EE8" w:rsidRPr="00DC4E17" w:rsidRDefault="005D1A62" w:rsidP="00682802">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5.4.3. </w:t>
      </w:r>
      <w:r w:rsidR="00672EE8" w:rsidRPr="00DC4E17">
        <w:rPr>
          <w:rFonts w:ascii="Times New Roman" w:hAnsi="Times New Roman" w:cs="Times New Roman"/>
          <w:sz w:val="24"/>
          <w:szCs w:val="24"/>
        </w:rPr>
        <w:t>Обеспечивать соответствие Товара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товара, Техническ</w:t>
      </w:r>
      <w:r w:rsidR="00A20407" w:rsidRPr="00DC4E17">
        <w:rPr>
          <w:rFonts w:ascii="Times New Roman" w:hAnsi="Times New Roman" w:cs="Times New Roman"/>
          <w:sz w:val="24"/>
          <w:szCs w:val="24"/>
        </w:rPr>
        <w:t>ого</w:t>
      </w:r>
      <w:r w:rsidR="00672EE8" w:rsidRPr="00DC4E17">
        <w:rPr>
          <w:rFonts w:ascii="Times New Roman" w:hAnsi="Times New Roman" w:cs="Times New Roman"/>
          <w:sz w:val="24"/>
          <w:szCs w:val="24"/>
        </w:rPr>
        <w:t xml:space="preserve"> задани</w:t>
      </w:r>
      <w:r w:rsidR="00A20407" w:rsidRPr="00DC4E17">
        <w:rPr>
          <w:rFonts w:ascii="Times New Roman" w:hAnsi="Times New Roman" w:cs="Times New Roman"/>
          <w:sz w:val="24"/>
          <w:szCs w:val="24"/>
        </w:rPr>
        <w:t>я</w:t>
      </w:r>
      <w:r w:rsidR="00672EE8" w:rsidRPr="00DC4E17">
        <w:rPr>
          <w:rFonts w:ascii="Times New Roman" w:hAnsi="Times New Roman" w:cs="Times New Roman"/>
          <w:sz w:val="24"/>
          <w:szCs w:val="24"/>
        </w:rPr>
        <w:t xml:space="preserve"> (Приложение </w:t>
      </w:r>
      <w:r w:rsidR="008B22E6" w:rsidRPr="00DC4E17">
        <w:rPr>
          <w:rFonts w:ascii="Times New Roman" w:hAnsi="Times New Roman" w:cs="Times New Roman"/>
          <w:sz w:val="24"/>
          <w:szCs w:val="24"/>
        </w:rPr>
        <w:t>1</w:t>
      </w:r>
      <w:r w:rsidR="00672EE8" w:rsidRPr="00DC4E17">
        <w:rPr>
          <w:rFonts w:ascii="Times New Roman" w:hAnsi="Times New Roman" w:cs="Times New Roman"/>
          <w:sz w:val="24"/>
          <w:szCs w:val="24"/>
        </w:rPr>
        <w:t xml:space="preserve"> к Контракту), условиями Контракта.</w:t>
      </w:r>
    </w:p>
    <w:p w:rsidR="00672EE8" w:rsidRPr="00DC4E17" w:rsidRDefault="005D1A62" w:rsidP="00682802">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5.4.4. </w:t>
      </w:r>
      <w:r w:rsidR="00672EE8" w:rsidRPr="00DC4E17">
        <w:rPr>
          <w:rFonts w:ascii="Times New Roman" w:hAnsi="Times New Roman" w:cs="Times New Roman"/>
          <w:sz w:val="24"/>
          <w:szCs w:val="24"/>
        </w:rPr>
        <w:t>Обеспечить устранение недостатков и дефектов, выявленных при приемке поставленного Товара и в течение гарантийного срока (срока годности), за свой счет.</w:t>
      </w:r>
    </w:p>
    <w:p w:rsidR="00672EE8" w:rsidRPr="00DC4E17" w:rsidRDefault="005D1A62" w:rsidP="00682802">
      <w:pPr>
        <w:pStyle w:val="ConsPlusNormal"/>
        <w:ind w:firstLine="709"/>
        <w:jc w:val="both"/>
        <w:rPr>
          <w:rFonts w:ascii="Times New Roman" w:hAnsi="Times New Roman" w:cs="Times New Roman"/>
          <w:sz w:val="24"/>
          <w:szCs w:val="24"/>
        </w:rPr>
      </w:pPr>
      <w:bookmarkStart w:id="7" w:name="P192"/>
      <w:bookmarkEnd w:id="7"/>
      <w:r w:rsidRPr="00DC4E17">
        <w:rPr>
          <w:rFonts w:ascii="Times New Roman" w:hAnsi="Times New Roman" w:cs="Times New Roman"/>
          <w:sz w:val="24"/>
          <w:szCs w:val="24"/>
        </w:rPr>
        <w:lastRenderedPageBreak/>
        <w:t>5.4.5. </w:t>
      </w:r>
      <w:r w:rsidR="00672EE8" w:rsidRPr="00DC4E17">
        <w:rPr>
          <w:rFonts w:ascii="Times New Roman" w:hAnsi="Times New Roman" w:cs="Times New Roman"/>
          <w:sz w:val="24"/>
          <w:szCs w:val="24"/>
        </w:rPr>
        <w:t xml:space="preserve">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условия, в которых невозможно поставить Товар в установленный Контрактом срок, и сообщить об этом Заказчику в течение </w:t>
      </w:r>
      <w:r w:rsidR="00326DF2" w:rsidRPr="00DC4E17">
        <w:rPr>
          <w:rFonts w:ascii="Times New Roman" w:hAnsi="Times New Roman" w:cs="Times New Roman"/>
          <w:sz w:val="24"/>
          <w:szCs w:val="24"/>
        </w:rPr>
        <w:t>5</w:t>
      </w:r>
      <w:r w:rsidR="00FC00E8" w:rsidRPr="00DC4E17">
        <w:rPr>
          <w:rFonts w:ascii="Times New Roman" w:hAnsi="Times New Roman" w:cs="Times New Roman"/>
          <w:sz w:val="24"/>
          <w:szCs w:val="24"/>
        </w:rPr>
        <w:t xml:space="preserve"> </w:t>
      </w:r>
      <w:r w:rsidR="00672EE8" w:rsidRPr="00DC4E17">
        <w:rPr>
          <w:rFonts w:ascii="Times New Roman" w:hAnsi="Times New Roman" w:cs="Times New Roman"/>
          <w:sz w:val="24"/>
          <w:szCs w:val="24"/>
        </w:rPr>
        <w:t>дней после приостановления поставки Товара.</w:t>
      </w:r>
    </w:p>
    <w:p w:rsidR="00672EE8" w:rsidRPr="00DC4E17" w:rsidRDefault="005D1A62" w:rsidP="00682802">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5.4.6. </w:t>
      </w:r>
      <w:r w:rsidR="00672EE8" w:rsidRPr="00DC4E17">
        <w:rPr>
          <w:rFonts w:ascii="Times New Roman" w:hAnsi="Times New Roman" w:cs="Times New Roman"/>
          <w:sz w:val="24"/>
          <w:szCs w:val="24"/>
        </w:rPr>
        <w:t xml:space="preserve">Предоставить обеспечение исполнения Контракта в случаях, установленных </w:t>
      </w:r>
      <w:hyperlink r:id="rId12" w:history="1">
        <w:r w:rsidR="00672EE8" w:rsidRPr="00DC4E17">
          <w:rPr>
            <w:rFonts w:ascii="Times New Roman" w:hAnsi="Times New Roman" w:cs="Times New Roman"/>
            <w:sz w:val="24"/>
            <w:szCs w:val="24"/>
          </w:rPr>
          <w:t>Законом</w:t>
        </w:r>
      </w:hyperlink>
      <w:r w:rsidR="00672EE8" w:rsidRPr="00DC4E17">
        <w:rPr>
          <w:rFonts w:ascii="Times New Roman" w:hAnsi="Times New Roman" w:cs="Times New Roman"/>
          <w:sz w:val="24"/>
          <w:szCs w:val="24"/>
        </w:rPr>
        <w:t xml:space="preserve"> о контрактной системе и Контрактом.</w:t>
      </w:r>
    </w:p>
    <w:p w:rsidR="00A27B2B" w:rsidRPr="00DC4E17" w:rsidRDefault="00A27B2B" w:rsidP="00682802">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 xml:space="preserve">В случае отзыва в соответствии с законодательством Российской Федерации у банка, предоставившего </w:t>
      </w:r>
      <w:r w:rsidR="00A5778B" w:rsidRPr="00DC4E17">
        <w:rPr>
          <w:rFonts w:ascii="Times New Roman" w:hAnsi="Times New Roman" w:cs="Times New Roman"/>
          <w:sz w:val="24"/>
          <w:szCs w:val="24"/>
        </w:rPr>
        <w:t xml:space="preserve">независимую </w:t>
      </w:r>
      <w:r w:rsidRPr="00DC4E17">
        <w:rPr>
          <w:rFonts w:ascii="Times New Roman" w:hAnsi="Times New Roman" w:cs="Times New Roman"/>
          <w:sz w:val="24"/>
          <w:szCs w:val="24"/>
        </w:rPr>
        <w:t xml:space="preserve">гарантию в качестве обеспечения исполнения </w:t>
      </w:r>
      <w:r w:rsidR="001A45A7" w:rsidRPr="00DC4E17">
        <w:rPr>
          <w:rFonts w:ascii="Times New Roman" w:hAnsi="Times New Roman" w:cs="Times New Roman"/>
          <w:sz w:val="24"/>
          <w:szCs w:val="24"/>
        </w:rPr>
        <w:t>К</w:t>
      </w:r>
      <w:r w:rsidRPr="00DC4E17">
        <w:rPr>
          <w:rFonts w:ascii="Times New Roman" w:hAnsi="Times New Roman" w:cs="Times New Roman"/>
          <w:sz w:val="24"/>
          <w:szCs w:val="24"/>
        </w:rPr>
        <w:t>онтракта</w:t>
      </w:r>
      <w:r w:rsidR="00A5778B" w:rsidRPr="00DC4E17">
        <w:rPr>
          <w:rFonts w:ascii="Times New Roman" w:hAnsi="Times New Roman" w:cs="Times New Roman"/>
          <w:sz w:val="24"/>
          <w:szCs w:val="24"/>
        </w:rPr>
        <w:t>,</w:t>
      </w:r>
      <w:r w:rsidRPr="00DC4E17">
        <w:rPr>
          <w:rFonts w:ascii="Times New Roman" w:hAnsi="Times New Roman" w:cs="Times New Roman"/>
          <w:sz w:val="24"/>
          <w:szCs w:val="24"/>
        </w:rPr>
        <w:t xml:space="preserve"> лицензии на осуществлении банковских операций предоставить новое обеспечение исполнения </w:t>
      </w:r>
      <w:r w:rsidR="001A45A7" w:rsidRPr="00DC4E17">
        <w:rPr>
          <w:rFonts w:ascii="Times New Roman" w:hAnsi="Times New Roman" w:cs="Times New Roman"/>
          <w:sz w:val="24"/>
          <w:szCs w:val="24"/>
        </w:rPr>
        <w:t>К</w:t>
      </w:r>
      <w:r w:rsidRPr="00DC4E17">
        <w:rPr>
          <w:rFonts w:ascii="Times New Roman" w:hAnsi="Times New Roman" w:cs="Times New Roman"/>
          <w:sz w:val="24"/>
          <w:szCs w:val="24"/>
        </w:rPr>
        <w:t xml:space="preserve">онтракта не позднее одного месяца со дня надлежащего уведомления Заказчиком. При этом размер такого обеспечения может быть уменьшен в порядке и случаях, предусмотренных  частями 7, 7.1, </w:t>
      </w:r>
      <w:r w:rsidR="00E81615" w:rsidRPr="00DC4E17">
        <w:rPr>
          <w:rFonts w:ascii="Times New Roman" w:hAnsi="Times New Roman" w:cs="Times New Roman"/>
          <w:sz w:val="24"/>
          <w:szCs w:val="24"/>
        </w:rPr>
        <w:t xml:space="preserve">7.2, </w:t>
      </w:r>
      <w:r w:rsidRPr="00DC4E17">
        <w:rPr>
          <w:rFonts w:ascii="Times New Roman" w:hAnsi="Times New Roman" w:cs="Times New Roman"/>
          <w:sz w:val="24"/>
          <w:szCs w:val="24"/>
        </w:rPr>
        <w:t xml:space="preserve">7.3 </w:t>
      </w:r>
      <w:r w:rsidR="004900C6" w:rsidRPr="00DC4E17">
        <w:rPr>
          <w:rFonts w:ascii="Times New Roman" w:hAnsi="Times New Roman" w:cs="Times New Roman"/>
          <w:sz w:val="24"/>
          <w:szCs w:val="24"/>
        </w:rPr>
        <w:t xml:space="preserve">статьи 96 </w:t>
      </w:r>
      <w:r w:rsidRPr="00DC4E17">
        <w:rPr>
          <w:rFonts w:ascii="Times New Roman" w:hAnsi="Times New Roman" w:cs="Times New Roman"/>
          <w:sz w:val="24"/>
          <w:szCs w:val="24"/>
        </w:rPr>
        <w:t>Закона о контрактной системе.</w:t>
      </w:r>
    </w:p>
    <w:p w:rsidR="00672EE8" w:rsidRPr="00DC4E17" w:rsidRDefault="005D1A62" w:rsidP="003D62CA">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5.4.7. </w:t>
      </w:r>
      <w:r w:rsidR="00840F95" w:rsidRPr="00DC4E17">
        <w:rPr>
          <w:rFonts w:ascii="Times New Roman" w:hAnsi="Times New Roman" w:cs="Times New Roman"/>
          <w:sz w:val="24"/>
          <w:szCs w:val="24"/>
        </w:rPr>
        <w:t>И</w:t>
      </w:r>
      <w:r w:rsidR="00672EE8" w:rsidRPr="00DC4E17">
        <w:rPr>
          <w:rFonts w:ascii="Times New Roman" w:hAnsi="Times New Roman" w:cs="Times New Roman"/>
          <w:sz w:val="24"/>
          <w:szCs w:val="24"/>
        </w:rPr>
        <w:t>нформировать Заказчика о невозможности поставить Товар надлежащего качества, в надлежащем количестве, в предусмотренные Контрактом сроки.</w:t>
      </w:r>
    </w:p>
    <w:p w:rsidR="00672EE8" w:rsidRPr="00DC4E17" w:rsidRDefault="007B6946" w:rsidP="003D62CA">
      <w:pPr>
        <w:pStyle w:val="ConsPlusNormal"/>
        <w:ind w:firstLine="708"/>
        <w:jc w:val="both"/>
        <w:rPr>
          <w:rFonts w:ascii="Times New Roman" w:hAnsi="Times New Roman" w:cs="Times New Roman"/>
          <w:sz w:val="24"/>
          <w:szCs w:val="24"/>
        </w:rPr>
      </w:pPr>
      <w:r w:rsidRPr="00DC4E17">
        <w:rPr>
          <w:rFonts w:ascii="Times New Roman" w:hAnsi="Times New Roman" w:cs="Times New Roman"/>
          <w:sz w:val="24"/>
          <w:szCs w:val="24"/>
        </w:rPr>
        <w:t>5.4.8.</w:t>
      </w:r>
      <w:r w:rsidRPr="00DC4E17">
        <w:rPr>
          <w:rFonts w:ascii="Times New Roman" w:hAnsi="Times New Roman" w:cs="Times New Roman"/>
          <w:sz w:val="24"/>
          <w:szCs w:val="24"/>
        </w:rPr>
        <w:tab/>
      </w:r>
      <w:r w:rsidR="00672EE8" w:rsidRPr="00DC4E17">
        <w:rPr>
          <w:rFonts w:ascii="Times New Roman" w:hAnsi="Times New Roman" w:cs="Times New Roman"/>
          <w:sz w:val="24"/>
          <w:szCs w:val="24"/>
        </w:rPr>
        <w:t xml:space="preserve">Предоставить Заказчику сведения об изменении своего фактического местонахождения в </w:t>
      </w:r>
      <w:r w:rsidR="00840F95" w:rsidRPr="00DC4E17">
        <w:rPr>
          <w:rFonts w:ascii="Times New Roman" w:hAnsi="Times New Roman" w:cs="Times New Roman"/>
          <w:sz w:val="24"/>
          <w:szCs w:val="24"/>
        </w:rPr>
        <w:t>течение</w:t>
      </w:r>
      <w:r w:rsidR="00FC00E8" w:rsidRPr="00DC4E17">
        <w:rPr>
          <w:rFonts w:ascii="Times New Roman" w:hAnsi="Times New Roman" w:cs="Times New Roman"/>
          <w:sz w:val="24"/>
          <w:szCs w:val="24"/>
        </w:rPr>
        <w:t xml:space="preserve"> 3 (трех)</w:t>
      </w:r>
      <w:r w:rsidR="00840F95" w:rsidRPr="00DC4E17">
        <w:rPr>
          <w:rFonts w:ascii="Times New Roman" w:hAnsi="Times New Roman" w:cs="Times New Roman"/>
          <w:sz w:val="24"/>
          <w:szCs w:val="24"/>
        </w:rPr>
        <w:t xml:space="preserve"> рабочих дней </w:t>
      </w:r>
      <w:r w:rsidR="00672EE8" w:rsidRPr="00DC4E17">
        <w:rPr>
          <w:rFonts w:ascii="Times New Roman" w:hAnsi="Times New Roman" w:cs="Times New Roman"/>
          <w:sz w:val="24"/>
          <w:szCs w:val="24"/>
        </w:rPr>
        <w:t>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Контракте.</w:t>
      </w:r>
    </w:p>
    <w:p w:rsidR="00840F95" w:rsidRPr="00DC4E17" w:rsidRDefault="00840F95" w:rsidP="00840F95">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В случае изменения счета Поставщика в течение 1 (одного) рабочего дня в письменной форме сообщить об этом Заказчику, указав новые реквизиты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467C41" w:rsidRPr="00DC4E17" w:rsidRDefault="00467C41" w:rsidP="003D62CA">
      <w:pPr>
        <w:pStyle w:val="ConsPlusNormal"/>
        <w:ind w:firstLine="708"/>
        <w:jc w:val="both"/>
        <w:rPr>
          <w:rFonts w:ascii="Times New Roman" w:hAnsi="Times New Roman" w:cs="Times New Roman"/>
          <w:b/>
          <w:i/>
          <w:sz w:val="24"/>
          <w:szCs w:val="24"/>
        </w:rPr>
      </w:pPr>
      <w:proofErr w:type="gramStart"/>
      <w:r w:rsidRPr="00DC4E17">
        <w:rPr>
          <w:rFonts w:ascii="Times New Roman" w:hAnsi="Times New Roman" w:cs="Times New Roman"/>
          <w:sz w:val="24"/>
          <w:szCs w:val="24"/>
        </w:rPr>
        <w:t>Известить Заказчика об утрате права на применение специального налогового режима «Налог на профессиональный режим», в том числе  в случаях снятия Поставщика с учета в качестве налогоплательщика налога на профессиональный доход и (или) превышения дохода</w:t>
      </w:r>
      <w:r w:rsidR="008016BE" w:rsidRPr="00DC4E17">
        <w:rPr>
          <w:rFonts w:ascii="Times New Roman" w:hAnsi="Times New Roman" w:cs="Times New Roman"/>
          <w:sz w:val="24"/>
          <w:szCs w:val="24"/>
        </w:rPr>
        <w:t xml:space="preserve"> в текущем календарном году</w:t>
      </w:r>
      <w:r w:rsidRPr="00DC4E17">
        <w:rPr>
          <w:rFonts w:ascii="Times New Roman" w:hAnsi="Times New Roman" w:cs="Times New Roman"/>
          <w:sz w:val="24"/>
          <w:szCs w:val="24"/>
        </w:rPr>
        <w:t xml:space="preserve"> 2,4 млн. руб., не позднее следующего рабочего дня после наступления соответствующего события.</w:t>
      </w:r>
      <w:r w:rsidR="003D62CA" w:rsidRPr="00DC4E17">
        <w:rPr>
          <w:rFonts w:ascii="Times New Roman" w:hAnsi="Times New Roman" w:cs="Times New Roman"/>
          <w:i/>
          <w:sz w:val="24"/>
          <w:szCs w:val="24"/>
          <w:vertAlign w:val="superscript"/>
        </w:rPr>
        <w:t>1</w:t>
      </w:r>
      <w:proofErr w:type="gramEnd"/>
    </w:p>
    <w:p w:rsidR="003D62CA" w:rsidRPr="00DC4E17" w:rsidRDefault="003D62CA" w:rsidP="003D62CA">
      <w:pPr>
        <w:tabs>
          <w:tab w:val="left" w:pos="709"/>
        </w:tabs>
        <w:autoSpaceDE w:val="0"/>
        <w:autoSpaceDN w:val="0"/>
        <w:adjustRightInd w:val="0"/>
        <w:spacing w:line="240" w:lineRule="auto"/>
        <w:ind w:left="709" w:firstLine="0"/>
        <w:rPr>
          <w:sz w:val="24"/>
          <w:szCs w:val="24"/>
        </w:rPr>
      </w:pPr>
      <w:bookmarkStart w:id="8" w:name="P196"/>
      <w:bookmarkEnd w:id="8"/>
      <w:r w:rsidRPr="00DC4E17">
        <w:rPr>
          <w:sz w:val="24"/>
          <w:szCs w:val="24"/>
        </w:rPr>
        <w:t>_________________________________________</w:t>
      </w:r>
    </w:p>
    <w:p w:rsidR="003D62CA" w:rsidRPr="00DC4E17" w:rsidRDefault="003D62CA" w:rsidP="003D62CA">
      <w:pPr>
        <w:tabs>
          <w:tab w:val="left" w:pos="709"/>
        </w:tabs>
        <w:autoSpaceDE w:val="0"/>
        <w:autoSpaceDN w:val="0"/>
        <w:adjustRightInd w:val="0"/>
        <w:spacing w:line="240" w:lineRule="auto"/>
        <w:ind w:left="567" w:firstLine="142"/>
        <w:rPr>
          <w:i/>
          <w:sz w:val="24"/>
          <w:szCs w:val="24"/>
        </w:rPr>
      </w:pPr>
      <w:r w:rsidRPr="00DC4E17">
        <w:rPr>
          <w:i/>
          <w:sz w:val="24"/>
          <w:szCs w:val="24"/>
        </w:rPr>
        <w:t>Примечание к подпункту 5.4.8:</w:t>
      </w:r>
    </w:p>
    <w:p w:rsidR="003D62CA" w:rsidRPr="00DC4E17" w:rsidRDefault="003D62CA" w:rsidP="003D62CA">
      <w:pPr>
        <w:pStyle w:val="ConsPlusNormal"/>
        <w:ind w:firstLine="709"/>
        <w:jc w:val="both"/>
        <w:rPr>
          <w:rFonts w:ascii="Times New Roman" w:eastAsia="Calibri" w:hAnsi="Times New Roman" w:cs="Times New Roman"/>
          <w:i/>
          <w:sz w:val="24"/>
          <w:szCs w:val="24"/>
        </w:rPr>
      </w:pPr>
      <w:r w:rsidRPr="00DC4E17">
        <w:rPr>
          <w:rFonts w:ascii="Times New Roman" w:hAnsi="Times New Roman" w:cs="Times New Roman"/>
          <w:i/>
          <w:sz w:val="24"/>
          <w:szCs w:val="24"/>
          <w:vertAlign w:val="superscript"/>
        </w:rPr>
        <w:t>1</w:t>
      </w:r>
      <w:r w:rsidRPr="00DC4E17">
        <w:rPr>
          <w:rFonts w:ascii="Times New Roman" w:hAnsi="Times New Roman" w:cs="Times New Roman"/>
          <w:i/>
          <w:sz w:val="24"/>
          <w:szCs w:val="24"/>
        </w:rPr>
        <w:t xml:space="preserve"> Абзац </w:t>
      </w:r>
      <w:r w:rsidR="00840F95" w:rsidRPr="00DC4E17">
        <w:rPr>
          <w:rFonts w:ascii="Times New Roman" w:hAnsi="Times New Roman" w:cs="Times New Roman"/>
          <w:i/>
          <w:sz w:val="24"/>
          <w:szCs w:val="24"/>
        </w:rPr>
        <w:t>третий</w:t>
      </w:r>
      <w:r w:rsidRPr="00DC4E17">
        <w:rPr>
          <w:rFonts w:ascii="Times New Roman" w:hAnsi="Times New Roman" w:cs="Times New Roman"/>
          <w:i/>
          <w:sz w:val="24"/>
          <w:szCs w:val="24"/>
        </w:rPr>
        <w:t xml:space="preserve"> включается в подпункт 5.4.8 при заключении контракта с </w:t>
      </w:r>
      <w:proofErr w:type="spellStart"/>
      <w:r w:rsidRPr="00DC4E17">
        <w:rPr>
          <w:rFonts w:ascii="Times New Roman" w:hAnsi="Times New Roman" w:cs="Times New Roman"/>
          <w:i/>
          <w:sz w:val="24"/>
          <w:szCs w:val="24"/>
        </w:rPr>
        <w:t>самозанятыми</w:t>
      </w:r>
      <w:proofErr w:type="spellEnd"/>
      <w:r w:rsidR="007A6E21" w:rsidRPr="00DC4E17">
        <w:rPr>
          <w:rFonts w:ascii="Times New Roman" w:hAnsi="Times New Roman" w:cs="Times New Roman"/>
          <w:i/>
          <w:sz w:val="24"/>
          <w:szCs w:val="24"/>
        </w:rPr>
        <w:t xml:space="preserve"> </w:t>
      </w:r>
      <w:r w:rsidRPr="00DC4E17">
        <w:rPr>
          <w:rFonts w:ascii="Times New Roman" w:eastAsia="Calibri" w:hAnsi="Times New Roman" w:cs="Times New Roman"/>
          <w:i/>
          <w:sz w:val="24"/>
          <w:szCs w:val="24"/>
        </w:rPr>
        <w:t xml:space="preserve">физическими лицами, </w:t>
      </w:r>
      <w:proofErr w:type="spellStart"/>
      <w:r w:rsidRPr="00DC4E17">
        <w:rPr>
          <w:rFonts w:ascii="Times New Roman" w:hAnsi="Times New Roman" w:cs="Times New Roman"/>
          <w:i/>
          <w:sz w:val="24"/>
          <w:szCs w:val="24"/>
        </w:rPr>
        <w:t>самозанятыми</w:t>
      </w:r>
      <w:proofErr w:type="spellEnd"/>
      <w:r w:rsidRPr="00DC4E17">
        <w:rPr>
          <w:rFonts w:ascii="Times New Roman" w:eastAsia="Calibri" w:hAnsi="Times New Roman" w:cs="Times New Roman"/>
          <w:i/>
          <w:sz w:val="24"/>
          <w:szCs w:val="24"/>
        </w:rPr>
        <w:t xml:space="preserve"> индивидуальными предпринимателями.</w:t>
      </w:r>
    </w:p>
    <w:p w:rsidR="00B84145" w:rsidRPr="00DC4E17" w:rsidRDefault="00B84145" w:rsidP="00B84145">
      <w:pPr>
        <w:autoSpaceDE w:val="0"/>
        <w:autoSpaceDN w:val="0"/>
        <w:adjustRightInd w:val="0"/>
        <w:rPr>
          <w:rFonts w:eastAsia="Calibri"/>
          <w:i/>
          <w:sz w:val="24"/>
          <w:szCs w:val="24"/>
        </w:rPr>
      </w:pPr>
    </w:p>
    <w:p w:rsidR="00B84145" w:rsidRPr="00DC4E17" w:rsidRDefault="00B84145" w:rsidP="003D62CA">
      <w:pPr>
        <w:pStyle w:val="ConsPlusNormal"/>
        <w:ind w:firstLine="709"/>
        <w:jc w:val="both"/>
        <w:rPr>
          <w:rFonts w:ascii="Times New Roman" w:hAnsi="Times New Roman" w:cs="Times New Roman"/>
          <w:i/>
          <w:sz w:val="24"/>
          <w:szCs w:val="24"/>
        </w:rPr>
      </w:pPr>
    </w:p>
    <w:p w:rsidR="00672EE8" w:rsidRPr="00DC4E17" w:rsidRDefault="00672EE8" w:rsidP="00EF084A">
      <w:pPr>
        <w:pStyle w:val="ConsPlusNormal"/>
        <w:ind w:firstLine="709"/>
        <w:jc w:val="both"/>
        <w:outlineLvl w:val="1"/>
        <w:rPr>
          <w:rFonts w:ascii="Times New Roman" w:hAnsi="Times New Roman" w:cs="Times New Roman"/>
          <w:b/>
          <w:sz w:val="24"/>
          <w:szCs w:val="24"/>
        </w:rPr>
      </w:pPr>
      <w:bookmarkStart w:id="9" w:name="P198"/>
      <w:bookmarkStart w:id="10" w:name="P199"/>
      <w:bookmarkEnd w:id="9"/>
      <w:bookmarkEnd w:id="10"/>
      <w:r w:rsidRPr="00DC4E17">
        <w:rPr>
          <w:rFonts w:ascii="Times New Roman" w:hAnsi="Times New Roman" w:cs="Times New Roman"/>
          <w:b/>
          <w:sz w:val="24"/>
          <w:szCs w:val="24"/>
        </w:rPr>
        <w:t>Статья 6. Гарантии</w:t>
      </w:r>
    </w:p>
    <w:p w:rsidR="001D780A" w:rsidRPr="00DC4E17" w:rsidRDefault="001D780A" w:rsidP="00EF084A">
      <w:pPr>
        <w:ind w:firstLine="709"/>
        <w:rPr>
          <w:rFonts w:eastAsia="Calibri"/>
          <w:color w:val="808080" w:themeColor="background1" w:themeShade="80"/>
          <w:sz w:val="24"/>
          <w:szCs w:val="24"/>
          <w:lang w:eastAsia="en-US"/>
        </w:rPr>
      </w:pPr>
    </w:p>
    <w:p w:rsidR="00703904" w:rsidRPr="00DC4E17" w:rsidRDefault="005D1A62" w:rsidP="00703904">
      <w:pPr>
        <w:pStyle w:val="3"/>
        <w:spacing w:before="0"/>
        <w:rPr>
          <w:rFonts w:ascii="Times New Roman" w:hAnsi="Times New Roman" w:cs="Times New Roman"/>
          <w:b w:val="0"/>
          <w:color w:val="auto"/>
          <w:sz w:val="24"/>
          <w:szCs w:val="24"/>
        </w:rPr>
      </w:pPr>
      <w:r w:rsidRPr="00DC4E17">
        <w:rPr>
          <w:rFonts w:ascii="Times New Roman" w:eastAsia="Calibri" w:hAnsi="Times New Roman" w:cs="Times New Roman"/>
          <w:b w:val="0"/>
          <w:color w:val="auto"/>
          <w:sz w:val="24"/>
          <w:szCs w:val="24"/>
          <w:lang w:eastAsia="en-US"/>
        </w:rPr>
        <w:t>6.1. </w:t>
      </w:r>
      <w:r w:rsidR="00703904" w:rsidRPr="00DC4E17">
        <w:rPr>
          <w:rFonts w:ascii="Times New Roman" w:hAnsi="Times New Roman" w:cs="Times New Roman"/>
          <w:b w:val="0"/>
          <w:color w:val="auto"/>
          <w:sz w:val="24"/>
          <w:szCs w:val="24"/>
        </w:rPr>
        <w:t>Поставленный Товар должен соответствовать техническим регламентам, документам, разрабатываемым и применяемым в национальной системе стандартизации, техническим условиям, санитарно-эпидемиологическим правилам и нормативам, действующим в отношении данного вида товара, Техническому заданию, Контракту. Поставщик гарантирует наличие документов, подтверждающих качество и безопасность товара, обязательных для данного вида Товара, оформленных в соответствии с законодательством Российской Федерации.</w:t>
      </w:r>
    </w:p>
    <w:p w:rsidR="00703904" w:rsidRPr="00DC4E17" w:rsidRDefault="005D1A62" w:rsidP="00703904">
      <w:pPr>
        <w:pStyle w:val="3"/>
        <w:spacing w:before="0"/>
        <w:rPr>
          <w:rFonts w:ascii="Times New Roman" w:hAnsi="Times New Roman" w:cs="Times New Roman"/>
          <w:b w:val="0"/>
          <w:color w:val="auto"/>
          <w:sz w:val="24"/>
          <w:szCs w:val="24"/>
        </w:rPr>
      </w:pPr>
      <w:r w:rsidRPr="00DC4E17">
        <w:rPr>
          <w:rFonts w:ascii="Times New Roman" w:eastAsia="Calibri" w:hAnsi="Times New Roman" w:cs="Times New Roman"/>
          <w:b w:val="0"/>
          <w:color w:val="auto"/>
          <w:sz w:val="24"/>
          <w:szCs w:val="24"/>
          <w:lang w:eastAsia="en-US"/>
        </w:rPr>
        <w:t>6.2. </w:t>
      </w:r>
      <w:r w:rsidR="00703904" w:rsidRPr="00DC4E17">
        <w:rPr>
          <w:rFonts w:ascii="Times New Roman" w:hAnsi="Times New Roman" w:cs="Times New Roman"/>
          <w:b w:val="0"/>
          <w:color w:val="auto"/>
          <w:sz w:val="24"/>
          <w:szCs w:val="24"/>
        </w:rPr>
        <w:t>В случае если законодательством Российской Федерации деятельность, связанная с поставкой Товара требует наличие специального разрешения (лицензии, аттестата аккредитации и т.п.), Поставщик обязан обеспечить наличие такого разрешения в течение всего срока исполнения Контракта.</w:t>
      </w:r>
    </w:p>
    <w:p w:rsidR="00703904" w:rsidRPr="00DC4E17" w:rsidRDefault="00B91DFC" w:rsidP="00703904">
      <w:pPr>
        <w:pStyle w:val="3"/>
        <w:spacing w:before="0"/>
        <w:rPr>
          <w:rFonts w:ascii="Times New Roman" w:hAnsi="Times New Roman" w:cs="Times New Roman"/>
          <w:b w:val="0"/>
          <w:color w:val="auto"/>
          <w:sz w:val="24"/>
          <w:szCs w:val="24"/>
        </w:rPr>
      </w:pPr>
      <w:r w:rsidRPr="00DC4E17">
        <w:rPr>
          <w:rFonts w:ascii="Times New Roman" w:eastAsia="Calibri" w:hAnsi="Times New Roman" w:cs="Times New Roman"/>
          <w:b w:val="0"/>
          <w:color w:val="auto"/>
          <w:sz w:val="24"/>
          <w:szCs w:val="24"/>
          <w:lang w:eastAsia="en-US"/>
        </w:rPr>
        <w:t>6.</w:t>
      </w:r>
      <w:r w:rsidR="006C5F69" w:rsidRPr="00DC4E17">
        <w:rPr>
          <w:rFonts w:ascii="Times New Roman" w:eastAsia="Calibri" w:hAnsi="Times New Roman" w:cs="Times New Roman"/>
          <w:b w:val="0"/>
          <w:color w:val="auto"/>
          <w:sz w:val="24"/>
          <w:szCs w:val="24"/>
          <w:lang w:eastAsia="en-US"/>
        </w:rPr>
        <w:t>3</w:t>
      </w:r>
      <w:r w:rsidR="005D1A62" w:rsidRPr="00DC4E17">
        <w:rPr>
          <w:rFonts w:ascii="Times New Roman" w:eastAsia="Calibri" w:hAnsi="Times New Roman" w:cs="Times New Roman"/>
          <w:b w:val="0"/>
          <w:color w:val="auto"/>
          <w:sz w:val="24"/>
          <w:szCs w:val="24"/>
          <w:lang w:eastAsia="en-US"/>
        </w:rPr>
        <w:t>. </w:t>
      </w:r>
      <w:r w:rsidR="00703904" w:rsidRPr="00DC4E17">
        <w:rPr>
          <w:rFonts w:ascii="Times New Roman" w:hAnsi="Times New Roman" w:cs="Times New Roman"/>
          <w:b w:val="0"/>
          <w:color w:val="auto"/>
          <w:sz w:val="24"/>
          <w:szCs w:val="24"/>
        </w:rPr>
        <w:t>Все расходы, связанные с возвратом Товара ненадлежащего качества, осуществляются за счет Поставщика.</w:t>
      </w:r>
    </w:p>
    <w:p w:rsidR="00D84182" w:rsidRPr="00DC4E17" w:rsidRDefault="00D84182" w:rsidP="0027378C">
      <w:pPr>
        <w:spacing w:line="240" w:lineRule="auto"/>
        <w:ind w:firstLine="709"/>
        <w:rPr>
          <w:rFonts w:eastAsia="Calibri"/>
          <w:sz w:val="24"/>
          <w:szCs w:val="24"/>
          <w:lang w:eastAsia="en-US"/>
        </w:rPr>
      </w:pPr>
    </w:p>
    <w:p w:rsidR="00F24566" w:rsidRPr="00DC4E17" w:rsidRDefault="00F24566" w:rsidP="0027378C">
      <w:pPr>
        <w:pStyle w:val="ConsPlusNormal"/>
        <w:ind w:firstLine="709"/>
        <w:jc w:val="both"/>
        <w:outlineLvl w:val="1"/>
        <w:rPr>
          <w:rFonts w:ascii="Times New Roman" w:hAnsi="Times New Roman" w:cs="Times New Roman"/>
          <w:b/>
          <w:sz w:val="24"/>
          <w:szCs w:val="24"/>
        </w:rPr>
      </w:pPr>
      <w:r w:rsidRPr="00DC4E17">
        <w:rPr>
          <w:rFonts w:ascii="Times New Roman" w:hAnsi="Times New Roman" w:cs="Times New Roman"/>
          <w:b/>
          <w:sz w:val="24"/>
          <w:szCs w:val="24"/>
        </w:rPr>
        <w:t>Статья 7. Ответственность Сторон</w:t>
      </w:r>
    </w:p>
    <w:p w:rsidR="00F24566" w:rsidRPr="00DC4E17" w:rsidRDefault="00F24566" w:rsidP="0027378C">
      <w:pPr>
        <w:pStyle w:val="ConsPlusNormal"/>
        <w:ind w:firstLine="709"/>
        <w:jc w:val="both"/>
        <w:rPr>
          <w:rFonts w:ascii="Times New Roman" w:hAnsi="Times New Roman" w:cs="Times New Roman"/>
          <w:sz w:val="24"/>
          <w:szCs w:val="24"/>
        </w:rPr>
      </w:pP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7.2. В случае просрочки исполнения Заказчиком обязательства, предусмотренного Контрактом, Поставщик вправе потребовать уплату пени.</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7.3. </w:t>
      </w:r>
      <w:proofErr w:type="gramStart"/>
      <w:r w:rsidRPr="00DC4E17">
        <w:rPr>
          <w:rFonts w:ascii="Times New Roman" w:hAnsi="Times New Roman" w:cs="Times New Roman"/>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начислить штраф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w:t>
      </w:r>
      <w:proofErr w:type="gramEnd"/>
      <w:r w:rsidRPr="00DC4E17">
        <w:rPr>
          <w:rFonts w:ascii="Times New Roman" w:hAnsi="Times New Roman" w:cs="Times New Roman"/>
          <w:sz w:val="24"/>
          <w:szCs w:val="24"/>
        </w:rPr>
        <w:t>),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 1042) в размере:</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а) 1000 рублей, если цена Контракта не превышает 3 млн. рублей (включительно);</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D52506" w:rsidRPr="00DC4E17" w:rsidRDefault="00D52506" w:rsidP="00D52506">
      <w:pPr>
        <w:pStyle w:val="ConsPlusNormal"/>
        <w:ind w:firstLine="709"/>
        <w:jc w:val="both"/>
        <w:rPr>
          <w:rFonts w:ascii="Times New Roman" w:hAnsi="Times New Roman" w:cs="Times New Roman"/>
          <w:i/>
          <w:sz w:val="24"/>
          <w:szCs w:val="24"/>
          <w:vertAlign w:val="superscript"/>
        </w:rPr>
      </w:pPr>
      <w:r w:rsidRPr="00DC4E17">
        <w:rPr>
          <w:rFonts w:ascii="Times New Roman" w:hAnsi="Times New Roman" w:cs="Times New Roman"/>
          <w:sz w:val="24"/>
          <w:szCs w:val="24"/>
        </w:rPr>
        <w:t>г) 100000 рублей, если цена Контракта превышает 100 млн. рублей.</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 xml:space="preserve">8.4. В случае просрочки исполнения Поставщиком обязательства, предусмотренного Контрактом, Поставщик оплачивает Заказчику пеню. </w:t>
      </w:r>
    </w:p>
    <w:p w:rsidR="00D52506" w:rsidRPr="00DC4E17" w:rsidRDefault="00D52506" w:rsidP="00D52506">
      <w:pPr>
        <w:spacing w:line="240" w:lineRule="auto"/>
        <w:ind w:firstLine="709"/>
        <w:rPr>
          <w:i/>
          <w:sz w:val="24"/>
          <w:szCs w:val="24"/>
        </w:rPr>
      </w:pPr>
      <w:proofErr w:type="gramStart"/>
      <w:r w:rsidRPr="00DC4E17">
        <w:rPr>
          <w:sz w:val="24"/>
          <w:szCs w:val="24"/>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w:t>
      </w:r>
      <w:r w:rsidRPr="00DC4E17">
        <w:rPr>
          <w:rFonts w:eastAsia="Calibri"/>
          <w:sz w:val="24"/>
          <w:szCs w:val="24"/>
        </w:rPr>
        <w:t xml:space="preserve"> (отдельного этапа исполнения Контракта)</w:t>
      </w:r>
      <w:r w:rsidRPr="00DC4E17">
        <w:rPr>
          <w:sz w:val="24"/>
          <w:szCs w:val="24"/>
        </w:rPr>
        <w:t xml:space="preserve">, уменьшенной на сумму, пропорциональную объему обязательств, предусмотренных Контрактом </w:t>
      </w:r>
      <w:r w:rsidRPr="00DC4E17">
        <w:rPr>
          <w:rFonts w:eastAsia="Calibri"/>
          <w:sz w:val="24"/>
          <w:szCs w:val="24"/>
        </w:rPr>
        <w:t xml:space="preserve">(соответствующим отдельным этапом исполнения Контракта) </w:t>
      </w:r>
      <w:r w:rsidRPr="00DC4E17">
        <w:rPr>
          <w:sz w:val="24"/>
          <w:szCs w:val="24"/>
        </w:rPr>
        <w:t>и</w:t>
      </w:r>
      <w:proofErr w:type="gramEnd"/>
      <w:r w:rsidRPr="00DC4E17">
        <w:rPr>
          <w:sz w:val="24"/>
          <w:szCs w:val="24"/>
        </w:rPr>
        <w:t xml:space="preserve"> фактически </w:t>
      </w:r>
      <w:proofErr w:type="gramStart"/>
      <w:r w:rsidRPr="00DC4E17">
        <w:rPr>
          <w:sz w:val="24"/>
          <w:szCs w:val="24"/>
        </w:rPr>
        <w:t>исполненных</w:t>
      </w:r>
      <w:proofErr w:type="gramEnd"/>
      <w:r w:rsidRPr="00DC4E17">
        <w:rPr>
          <w:sz w:val="24"/>
          <w:szCs w:val="24"/>
        </w:rPr>
        <w:t xml:space="preserve"> Поставщиком</w:t>
      </w:r>
      <w:r w:rsidRPr="00DC4E17">
        <w:rPr>
          <w:i/>
          <w:sz w:val="24"/>
          <w:szCs w:val="24"/>
        </w:rPr>
        <w:t xml:space="preserve">. </w:t>
      </w:r>
    </w:p>
    <w:p w:rsidR="00D52506" w:rsidRPr="00DC4E17" w:rsidRDefault="00D52506" w:rsidP="00D52506">
      <w:pPr>
        <w:spacing w:line="240" w:lineRule="auto"/>
        <w:ind w:firstLine="709"/>
        <w:rPr>
          <w:i/>
          <w:sz w:val="24"/>
          <w:szCs w:val="24"/>
          <w:vertAlign w:val="superscript"/>
        </w:rPr>
      </w:pPr>
      <w:r w:rsidRPr="00DC4E17">
        <w:rPr>
          <w:sz w:val="24"/>
          <w:szCs w:val="24"/>
        </w:rPr>
        <w:t xml:space="preserve">7.5. </w:t>
      </w:r>
      <w:r w:rsidRPr="00DC4E17">
        <w:rPr>
          <w:rFonts w:eastAsia="Calibri"/>
          <w:sz w:val="24"/>
          <w:szCs w:val="24"/>
          <w:lang w:eastAsia="en-US"/>
        </w:rPr>
        <w:t xml:space="preserve">За каждый факт неисполнения или ненадлежащего исполнения Поставщиком обязательств, предусмотренных Контрактом, за исключением просрочки исполнения предусмотренных Контрактом обязательств (в том числе гарантийного обязательства), </w:t>
      </w:r>
      <w:r w:rsidRPr="00DC4E17">
        <w:rPr>
          <w:sz w:val="24"/>
          <w:szCs w:val="24"/>
        </w:rPr>
        <w:t>устанавливается штраф в размере 1 процента цены Контракта (этапа), но не более 5 000 рублей  и не менее 1 000 рублей.</w:t>
      </w:r>
    </w:p>
    <w:p w:rsidR="00D52506" w:rsidRPr="00DC4E17" w:rsidRDefault="00D52506" w:rsidP="00D52506">
      <w:pPr>
        <w:spacing w:line="240" w:lineRule="auto"/>
        <w:ind w:firstLine="709"/>
        <w:rPr>
          <w:rFonts w:eastAsia="Calibri"/>
          <w:sz w:val="24"/>
          <w:szCs w:val="24"/>
          <w:lang w:eastAsia="en-US"/>
        </w:rPr>
      </w:pPr>
      <w:bookmarkStart w:id="11" w:name="штраф"/>
      <w:r w:rsidRPr="00DC4E17">
        <w:rPr>
          <w:rFonts w:eastAsia="Calibri"/>
          <w:sz w:val="24"/>
          <w:szCs w:val="24"/>
          <w:lang w:eastAsia="en-US"/>
        </w:rPr>
        <w:t>7.6. </w:t>
      </w:r>
      <w:bookmarkEnd w:id="11"/>
      <w:proofErr w:type="gramStart"/>
      <w:r w:rsidRPr="00DC4E17">
        <w:rPr>
          <w:rFonts w:eastAsia="Calibri"/>
          <w:sz w:val="24"/>
          <w:szCs w:val="24"/>
          <w:lang w:eastAsia="en-US"/>
        </w:rPr>
        <w:t>В случае заключения Контракта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определяемом постановлением № 1042, составляющий:</w:t>
      </w:r>
      <w:proofErr w:type="gramEnd"/>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а) в случае, если цена Контракта не превышает начальную (максимальную) цену Контракта:</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lastRenderedPageBreak/>
        <w:t>10 процентов начальной (максимальной) цены Контракта, если цена Контракта не превышает 3 млн. рублей;</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б) в случае, если цена Контракта превышает начальную (максимальную) цену Контракта:</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10 процентов цены Контракта, если цена Контракта не превышает 3 млн. рублей;</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D52506" w:rsidRPr="00DC4E17" w:rsidRDefault="00D52506" w:rsidP="00D52506">
      <w:pPr>
        <w:pStyle w:val="ConsPlusNormal"/>
        <w:ind w:firstLine="709"/>
        <w:jc w:val="both"/>
        <w:rPr>
          <w:rFonts w:ascii="Times New Roman" w:hAnsi="Times New Roman" w:cs="Times New Roman"/>
          <w:i/>
          <w:sz w:val="24"/>
          <w:szCs w:val="24"/>
          <w:vertAlign w:val="superscript"/>
        </w:rPr>
      </w:pPr>
      <w:r w:rsidRPr="00DC4E17">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rsidR="00D52506" w:rsidRPr="00DC4E17" w:rsidRDefault="00D52506" w:rsidP="00D52506">
      <w:pPr>
        <w:tabs>
          <w:tab w:val="left" w:pos="709"/>
        </w:tabs>
        <w:spacing w:line="240" w:lineRule="auto"/>
        <w:ind w:firstLine="709"/>
        <w:rPr>
          <w:sz w:val="24"/>
          <w:szCs w:val="24"/>
        </w:rPr>
      </w:pPr>
      <w:r w:rsidRPr="00DC4E17">
        <w:rPr>
          <w:sz w:val="24"/>
          <w:szCs w:val="24"/>
        </w:rPr>
        <w:t>7.7.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устанавливается штраф в размере, определяемом постановлением № 1042, составляющий:</w:t>
      </w:r>
    </w:p>
    <w:p w:rsidR="00D52506" w:rsidRPr="00DC4E17" w:rsidRDefault="00D52506" w:rsidP="00D52506">
      <w:pPr>
        <w:tabs>
          <w:tab w:val="left" w:pos="709"/>
        </w:tabs>
        <w:spacing w:line="240" w:lineRule="auto"/>
        <w:ind w:firstLine="709"/>
        <w:rPr>
          <w:sz w:val="24"/>
          <w:szCs w:val="24"/>
        </w:rPr>
      </w:pPr>
      <w:r w:rsidRPr="00DC4E17">
        <w:rPr>
          <w:sz w:val="24"/>
          <w:szCs w:val="24"/>
        </w:rPr>
        <w:t>а) 1000 рублей, если цена Контракта не превышает 3 млн. рублей;</w:t>
      </w:r>
    </w:p>
    <w:p w:rsidR="00D52506" w:rsidRPr="00DC4E17" w:rsidRDefault="00D52506" w:rsidP="00D52506">
      <w:pPr>
        <w:tabs>
          <w:tab w:val="left" w:pos="709"/>
        </w:tabs>
        <w:spacing w:line="240" w:lineRule="auto"/>
        <w:ind w:firstLine="709"/>
        <w:rPr>
          <w:sz w:val="24"/>
          <w:szCs w:val="24"/>
        </w:rPr>
      </w:pPr>
      <w:r w:rsidRPr="00DC4E17">
        <w:rPr>
          <w:sz w:val="24"/>
          <w:szCs w:val="24"/>
        </w:rPr>
        <w:t>б) 5000 рублей, если цена Контракта составляет от 3 млн. рублей до 50 млн. рублей (включительно);</w:t>
      </w:r>
    </w:p>
    <w:p w:rsidR="00D52506" w:rsidRPr="00DC4E17" w:rsidRDefault="00D52506" w:rsidP="00D52506">
      <w:pPr>
        <w:tabs>
          <w:tab w:val="left" w:pos="709"/>
        </w:tabs>
        <w:spacing w:line="240" w:lineRule="auto"/>
        <w:ind w:firstLine="709"/>
        <w:rPr>
          <w:sz w:val="24"/>
          <w:szCs w:val="24"/>
        </w:rPr>
      </w:pPr>
      <w:r w:rsidRPr="00DC4E17">
        <w:rPr>
          <w:sz w:val="24"/>
          <w:szCs w:val="24"/>
        </w:rPr>
        <w:t>в) 10000 рублей, если цена Контракта составляет от 50 млн. рублей до 100 млн. рублей (включительно);</w:t>
      </w:r>
    </w:p>
    <w:p w:rsidR="00D52506" w:rsidRPr="00DC4E17" w:rsidRDefault="00D52506" w:rsidP="00D52506">
      <w:pPr>
        <w:tabs>
          <w:tab w:val="left" w:pos="709"/>
        </w:tabs>
        <w:spacing w:line="240" w:lineRule="auto"/>
        <w:ind w:firstLine="709"/>
        <w:rPr>
          <w:i/>
          <w:sz w:val="24"/>
          <w:szCs w:val="24"/>
        </w:rPr>
      </w:pPr>
      <w:r w:rsidRPr="00DC4E17">
        <w:rPr>
          <w:sz w:val="24"/>
          <w:szCs w:val="24"/>
        </w:rPr>
        <w:t>г) 100000 рублей, если цена Контракта превышает 100 млн. рублей.</w:t>
      </w:r>
    </w:p>
    <w:p w:rsidR="00D52506" w:rsidRPr="00DC4E17" w:rsidRDefault="00D52506" w:rsidP="00D52506">
      <w:pPr>
        <w:spacing w:line="240" w:lineRule="auto"/>
        <w:ind w:firstLine="709"/>
        <w:rPr>
          <w:sz w:val="24"/>
          <w:szCs w:val="24"/>
        </w:rPr>
      </w:pPr>
      <w:r w:rsidRPr="00DC4E17">
        <w:rPr>
          <w:sz w:val="24"/>
          <w:szCs w:val="24"/>
        </w:rPr>
        <w:t>7.8.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52506" w:rsidRPr="00DC4E17" w:rsidRDefault="00D52506" w:rsidP="00D52506">
      <w:pPr>
        <w:spacing w:line="240" w:lineRule="auto"/>
        <w:ind w:firstLine="709"/>
        <w:rPr>
          <w:sz w:val="24"/>
          <w:szCs w:val="24"/>
        </w:rPr>
      </w:pPr>
      <w:r w:rsidRPr="00DC4E17">
        <w:rPr>
          <w:sz w:val="24"/>
          <w:szCs w:val="24"/>
        </w:rPr>
        <w:t>7.9.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7.10. 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7.11. Оплата Стороной неустойки (штрафа, пени) и возмещение убытков не освобождает ее от исполнения обязательств по Контракту.</w:t>
      </w:r>
    </w:p>
    <w:p w:rsidR="00D52506" w:rsidRPr="00DC4E17" w:rsidRDefault="00D52506" w:rsidP="00D525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7.12. Сторона, допустившая нарушение обязательств по Контракту, обязана произвести уплату неустойки (штрафа, пени), предусмотренных настоящей статьей, в течение 3 (трех) рабочих дней с момента получения требования об этом другой Стороны.</w:t>
      </w:r>
    </w:p>
    <w:p w:rsidR="00D52506" w:rsidRPr="00DC4E17" w:rsidRDefault="00D52506" w:rsidP="00D52506">
      <w:pPr>
        <w:pStyle w:val="ConsPlusNormal"/>
        <w:ind w:firstLine="567"/>
        <w:jc w:val="both"/>
        <w:rPr>
          <w:rFonts w:ascii="Times New Roman" w:hAnsi="Times New Roman" w:cs="Times New Roman"/>
          <w:sz w:val="24"/>
          <w:szCs w:val="24"/>
        </w:rPr>
      </w:pPr>
      <w:r w:rsidRPr="00DC4E17">
        <w:rPr>
          <w:rFonts w:ascii="Times New Roman" w:hAnsi="Times New Roman" w:cs="Times New Roman"/>
          <w:sz w:val="24"/>
          <w:szCs w:val="24"/>
        </w:rPr>
        <w:t>7.13. В случае неисполнения или ненадлежащего исполнения Поставщиком обязательств, предусмотренных Контрактом, Заказчик производит оплату по Контракту за вычетом соответствующего размера неустойки (штрафа, пени) в соответствии с требованиями Гражданского кодекса Российской Федерации.</w:t>
      </w:r>
    </w:p>
    <w:p w:rsidR="00D52506" w:rsidRPr="00DC4E17" w:rsidRDefault="00D52506" w:rsidP="00457931">
      <w:pPr>
        <w:pStyle w:val="ConsPlusNormal"/>
        <w:ind w:firstLine="709"/>
        <w:jc w:val="both"/>
        <w:outlineLvl w:val="1"/>
        <w:rPr>
          <w:rFonts w:ascii="Times New Roman" w:hAnsi="Times New Roman" w:cs="Times New Roman"/>
          <w:b/>
          <w:sz w:val="24"/>
          <w:szCs w:val="24"/>
        </w:rPr>
      </w:pPr>
    </w:p>
    <w:p w:rsidR="00672EE8" w:rsidRPr="00DC4E17" w:rsidRDefault="00672EE8" w:rsidP="00457931">
      <w:pPr>
        <w:pStyle w:val="ConsPlusNormal"/>
        <w:ind w:firstLine="709"/>
        <w:jc w:val="both"/>
        <w:outlineLvl w:val="1"/>
        <w:rPr>
          <w:rFonts w:ascii="Times New Roman" w:hAnsi="Times New Roman" w:cs="Times New Roman"/>
          <w:b/>
          <w:i/>
          <w:sz w:val="24"/>
          <w:szCs w:val="24"/>
        </w:rPr>
      </w:pPr>
      <w:r w:rsidRPr="00DC4E17">
        <w:rPr>
          <w:rFonts w:ascii="Times New Roman" w:hAnsi="Times New Roman" w:cs="Times New Roman"/>
          <w:b/>
          <w:sz w:val="24"/>
          <w:szCs w:val="24"/>
        </w:rPr>
        <w:t>Статья 8. Обеспечение исполнения Контракта</w:t>
      </w:r>
      <w:r w:rsidR="00B838B2" w:rsidRPr="00DC4E17">
        <w:rPr>
          <w:rFonts w:ascii="Times New Roman" w:hAnsi="Times New Roman" w:cs="Times New Roman"/>
          <w:b/>
          <w:sz w:val="24"/>
          <w:szCs w:val="24"/>
        </w:rPr>
        <w:t xml:space="preserve">, гарантийных </w:t>
      </w:r>
      <w:r w:rsidR="000832C3" w:rsidRPr="00DC4E17">
        <w:rPr>
          <w:rFonts w:ascii="Times New Roman" w:hAnsi="Times New Roman" w:cs="Times New Roman"/>
          <w:b/>
          <w:sz w:val="24"/>
          <w:szCs w:val="24"/>
        </w:rPr>
        <w:t>обязательств</w:t>
      </w:r>
    </w:p>
    <w:p w:rsidR="00672EE8" w:rsidRPr="00DC4E17" w:rsidRDefault="00672EE8" w:rsidP="00457931">
      <w:pPr>
        <w:pStyle w:val="ConsPlusNormal"/>
        <w:ind w:firstLine="709"/>
        <w:jc w:val="both"/>
        <w:rPr>
          <w:rFonts w:ascii="Times New Roman" w:hAnsi="Times New Roman" w:cs="Times New Roman"/>
          <w:i/>
          <w:color w:val="808080" w:themeColor="background1" w:themeShade="80"/>
          <w:sz w:val="24"/>
          <w:szCs w:val="24"/>
        </w:rPr>
      </w:pPr>
    </w:p>
    <w:p w:rsidR="00E73407" w:rsidRPr="00DC4E17" w:rsidRDefault="00097CE2" w:rsidP="00457931">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8.1.</w:t>
      </w:r>
      <w:r w:rsidRPr="00DC4E17">
        <w:rPr>
          <w:rFonts w:ascii="Times New Roman" w:hAnsi="Times New Roman" w:cs="Times New Roman"/>
          <w:i/>
          <w:sz w:val="24"/>
          <w:szCs w:val="24"/>
        </w:rPr>
        <w:t xml:space="preserve"> </w:t>
      </w:r>
      <w:r w:rsidR="00B31F8C" w:rsidRPr="00DC4E17">
        <w:rPr>
          <w:rFonts w:ascii="Times New Roman" w:hAnsi="Times New Roman" w:cs="Times New Roman"/>
          <w:sz w:val="24"/>
          <w:szCs w:val="24"/>
        </w:rPr>
        <w:t>Поставщик до заключения Контракта предоставляет Заказчику обеспечение исполнения Контракта в соответствии с</w:t>
      </w:r>
      <w:r w:rsidR="00E73407" w:rsidRPr="00DC4E17">
        <w:rPr>
          <w:rFonts w:ascii="Times New Roman" w:hAnsi="Times New Roman" w:cs="Times New Roman"/>
          <w:sz w:val="24"/>
          <w:szCs w:val="24"/>
        </w:rPr>
        <w:t xml:space="preserve"> част</w:t>
      </w:r>
      <w:r w:rsidR="00F222C7" w:rsidRPr="00DC4E17">
        <w:rPr>
          <w:rFonts w:ascii="Times New Roman" w:hAnsi="Times New Roman" w:cs="Times New Roman"/>
          <w:sz w:val="24"/>
          <w:szCs w:val="24"/>
        </w:rPr>
        <w:t>ями</w:t>
      </w:r>
      <w:r w:rsidR="00E73407" w:rsidRPr="00DC4E17">
        <w:rPr>
          <w:rFonts w:ascii="Times New Roman" w:hAnsi="Times New Roman" w:cs="Times New Roman"/>
          <w:sz w:val="24"/>
          <w:szCs w:val="24"/>
        </w:rPr>
        <w:t xml:space="preserve"> 6</w:t>
      </w:r>
      <w:r w:rsidR="00F222C7" w:rsidRPr="00DC4E17">
        <w:rPr>
          <w:rFonts w:ascii="Times New Roman" w:hAnsi="Times New Roman" w:cs="Times New Roman"/>
          <w:sz w:val="24"/>
          <w:szCs w:val="24"/>
        </w:rPr>
        <w:t>, 6.1, 6.2</w:t>
      </w:r>
      <w:r w:rsidR="00E73407" w:rsidRPr="00DC4E17">
        <w:rPr>
          <w:rFonts w:ascii="Times New Roman" w:hAnsi="Times New Roman" w:cs="Times New Roman"/>
          <w:sz w:val="24"/>
          <w:szCs w:val="24"/>
        </w:rPr>
        <w:t xml:space="preserve"> статьи 96</w:t>
      </w:r>
      <w:r w:rsidR="009951CB" w:rsidRPr="00DC4E17">
        <w:rPr>
          <w:rFonts w:ascii="Times New Roman" w:hAnsi="Times New Roman" w:cs="Times New Roman"/>
          <w:sz w:val="24"/>
          <w:szCs w:val="24"/>
        </w:rPr>
        <w:t xml:space="preserve"> </w:t>
      </w:r>
      <w:r w:rsidR="005C543A" w:rsidRPr="00DC4E17">
        <w:rPr>
          <w:rFonts w:ascii="Times New Roman" w:hAnsi="Times New Roman" w:cs="Times New Roman"/>
          <w:sz w:val="24"/>
          <w:szCs w:val="24"/>
        </w:rPr>
        <w:t>З</w:t>
      </w:r>
      <w:r w:rsidR="00B31F8C" w:rsidRPr="00DC4E17">
        <w:rPr>
          <w:rFonts w:ascii="Times New Roman" w:hAnsi="Times New Roman" w:cs="Times New Roman"/>
          <w:sz w:val="24"/>
          <w:szCs w:val="24"/>
        </w:rPr>
        <w:t xml:space="preserve">акона о контрактной системе в размере </w:t>
      </w:r>
      <w:r w:rsidR="00D52506" w:rsidRPr="00DC4E17">
        <w:rPr>
          <w:rFonts w:ascii="Times New Roman" w:hAnsi="Times New Roman" w:cs="Times New Roman"/>
          <w:sz w:val="24"/>
          <w:szCs w:val="24"/>
        </w:rPr>
        <w:t>5</w:t>
      </w:r>
      <w:r w:rsidR="00B31F8C" w:rsidRPr="00DC4E17">
        <w:rPr>
          <w:rFonts w:ascii="Times New Roman" w:hAnsi="Times New Roman" w:cs="Times New Roman"/>
          <w:sz w:val="24"/>
          <w:szCs w:val="24"/>
        </w:rPr>
        <w:t xml:space="preserve">% цены </w:t>
      </w:r>
      <w:r w:rsidR="00E73407" w:rsidRPr="00DC4E17">
        <w:rPr>
          <w:rFonts w:ascii="Times New Roman" w:hAnsi="Times New Roman" w:cs="Times New Roman"/>
          <w:sz w:val="24"/>
          <w:szCs w:val="24"/>
        </w:rPr>
        <w:t>к</w:t>
      </w:r>
      <w:r w:rsidR="00B31F8C" w:rsidRPr="00DC4E17">
        <w:rPr>
          <w:rFonts w:ascii="Times New Roman" w:hAnsi="Times New Roman" w:cs="Times New Roman"/>
          <w:sz w:val="24"/>
          <w:szCs w:val="24"/>
        </w:rPr>
        <w:t>онтракта, что составляет</w:t>
      </w:r>
      <w:proofErr w:type="gramStart"/>
      <w:r w:rsidR="009951CB" w:rsidRPr="00DC4E17">
        <w:rPr>
          <w:rFonts w:ascii="Times New Roman" w:hAnsi="Times New Roman" w:cs="Times New Roman"/>
          <w:sz w:val="24"/>
          <w:szCs w:val="24"/>
        </w:rPr>
        <w:t xml:space="preserve"> </w:t>
      </w:r>
      <w:r w:rsidR="00E73407" w:rsidRPr="00DC4E17">
        <w:rPr>
          <w:rFonts w:ascii="Times New Roman" w:hAnsi="Times New Roman" w:cs="Times New Roman"/>
          <w:sz w:val="24"/>
          <w:szCs w:val="24"/>
        </w:rPr>
        <w:t xml:space="preserve">________(____) </w:t>
      </w:r>
      <w:proofErr w:type="gramEnd"/>
      <w:r w:rsidR="00E73407" w:rsidRPr="00DC4E17">
        <w:rPr>
          <w:rFonts w:ascii="Times New Roman" w:hAnsi="Times New Roman" w:cs="Times New Roman"/>
          <w:sz w:val="24"/>
          <w:szCs w:val="24"/>
        </w:rPr>
        <w:t>рублей ____копеек.</w:t>
      </w:r>
    </w:p>
    <w:p w:rsidR="00B31F8C" w:rsidRPr="00DC4E17" w:rsidRDefault="000C757D" w:rsidP="00457931">
      <w:pPr>
        <w:pStyle w:val="ConsPlusNormal"/>
        <w:ind w:firstLine="709"/>
        <w:jc w:val="both"/>
        <w:rPr>
          <w:rFonts w:ascii="Times New Roman" w:hAnsi="Times New Roman" w:cs="Times New Roman"/>
          <w:b/>
          <w:sz w:val="24"/>
          <w:szCs w:val="24"/>
        </w:rPr>
      </w:pPr>
      <w:r w:rsidRPr="00DC4E17">
        <w:rPr>
          <w:rFonts w:ascii="Times New Roman" w:hAnsi="Times New Roman" w:cs="Times New Roman"/>
          <w:sz w:val="24"/>
          <w:szCs w:val="24"/>
        </w:rPr>
        <w:t>В случае</w:t>
      </w:r>
      <w:r w:rsidR="00E73407" w:rsidRPr="00DC4E17">
        <w:rPr>
          <w:rFonts w:ascii="Times New Roman" w:hAnsi="Times New Roman" w:cs="Times New Roman"/>
          <w:sz w:val="24"/>
          <w:szCs w:val="24"/>
        </w:rPr>
        <w:t xml:space="preserve"> если предложенная Поставщиком цена Контракта снижена на 25% и более по отношению к начальной (максимальной) цене контракта, </w:t>
      </w:r>
      <w:r w:rsidR="00B31F8C" w:rsidRPr="00DC4E17">
        <w:rPr>
          <w:rFonts w:ascii="Times New Roman" w:hAnsi="Times New Roman" w:cs="Times New Roman"/>
          <w:sz w:val="24"/>
          <w:szCs w:val="24"/>
        </w:rPr>
        <w:t>Поставщик до заключения Контракта предоставляет Заказчику обеспечение исполнения Контракта в соответствии со</w:t>
      </w:r>
      <w:r w:rsidR="00E73407" w:rsidRPr="00DC4E17">
        <w:rPr>
          <w:rFonts w:ascii="Times New Roman" w:hAnsi="Times New Roman" w:cs="Times New Roman"/>
          <w:sz w:val="24"/>
          <w:szCs w:val="24"/>
        </w:rPr>
        <w:t xml:space="preserve"> статьями 37 и 96З</w:t>
      </w:r>
      <w:r w:rsidR="00B31F8C" w:rsidRPr="00DC4E17">
        <w:rPr>
          <w:rFonts w:ascii="Times New Roman" w:hAnsi="Times New Roman" w:cs="Times New Roman"/>
          <w:sz w:val="24"/>
          <w:szCs w:val="24"/>
        </w:rPr>
        <w:t>акона о контрактной системе</w:t>
      </w:r>
      <w:r w:rsidR="00E73407" w:rsidRPr="00DC4E17">
        <w:rPr>
          <w:rFonts w:ascii="Times New Roman" w:hAnsi="Times New Roman" w:cs="Times New Roman"/>
          <w:sz w:val="24"/>
          <w:szCs w:val="24"/>
        </w:rPr>
        <w:t>.</w:t>
      </w:r>
    </w:p>
    <w:p w:rsidR="0078726D" w:rsidRPr="00DC4E17" w:rsidRDefault="00097CE2" w:rsidP="00457931">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 xml:space="preserve">8.2. </w:t>
      </w:r>
      <w:r w:rsidR="0078726D" w:rsidRPr="00DC4E17">
        <w:rPr>
          <w:rFonts w:ascii="Times New Roman" w:hAnsi="Times New Roman" w:cs="Times New Roman"/>
          <w:sz w:val="24"/>
          <w:szCs w:val="24"/>
        </w:rPr>
        <w:t>Исполнение Контракта может обеспечиваться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w:t>
      </w:r>
      <w:r w:rsidR="007A6E21" w:rsidRPr="00DC4E17">
        <w:rPr>
          <w:rFonts w:ascii="Times New Roman" w:hAnsi="Times New Roman" w:cs="Times New Roman"/>
          <w:sz w:val="24"/>
          <w:szCs w:val="24"/>
        </w:rPr>
        <w:t xml:space="preserve"> </w:t>
      </w:r>
      <w:r w:rsidR="0078726D" w:rsidRPr="00DC4E17">
        <w:rPr>
          <w:rFonts w:ascii="Times New Roman" w:hAnsi="Times New Roman" w:cs="Times New Roman"/>
          <w:sz w:val="24"/>
          <w:szCs w:val="24"/>
        </w:rPr>
        <w:lastRenderedPageBreak/>
        <w:t>предоставлением</w:t>
      </w:r>
      <w:r w:rsidR="007A6E21" w:rsidRPr="00DC4E17">
        <w:rPr>
          <w:rFonts w:ascii="Times New Roman" w:hAnsi="Times New Roman" w:cs="Times New Roman"/>
          <w:sz w:val="24"/>
          <w:szCs w:val="24"/>
        </w:rPr>
        <w:t xml:space="preserve"> </w:t>
      </w:r>
      <w:r w:rsidR="0078726D" w:rsidRPr="00DC4E17">
        <w:rPr>
          <w:rFonts w:ascii="Times New Roman" w:hAnsi="Times New Roman" w:cs="Times New Roman"/>
          <w:sz w:val="24"/>
          <w:szCs w:val="24"/>
        </w:rPr>
        <w:t>независимой гарантии, соответствующей требованиям статьи 45 Закона о контрактной системе.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rsidR="00097CE2" w:rsidRPr="00DC4E17" w:rsidRDefault="00097CE2" w:rsidP="00457931">
      <w:pPr>
        <w:pStyle w:val="ConsPlusNormal"/>
        <w:ind w:firstLine="709"/>
        <w:jc w:val="both"/>
        <w:rPr>
          <w:rFonts w:ascii="Times New Roman" w:hAnsi="Times New Roman" w:cs="Times New Roman"/>
          <w:sz w:val="24"/>
          <w:szCs w:val="24"/>
        </w:rPr>
      </w:pPr>
      <w:proofErr w:type="gramStart"/>
      <w:r w:rsidRPr="00DC4E17">
        <w:rPr>
          <w:rFonts w:ascii="Times New Roman" w:hAnsi="Times New Roman" w:cs="Times New Roman"/>
          <w:sz w:val="24"/>
          <w:szCs w:val="24"/>
        </w:rPr>
        <w:t xml:space="preserve">Поставщик освобождается от предоставления обеспечения </w:t>
      </w:r>
      <w:r w:rsidR="00BC7DD1" w:rsidRPr="00DC4E17">
        <w:rPr>
          <w:rFonts w:ascii="Times New Roman" w:hAnsi="Times New Roman" w:cs="Times New Roman"/>
          <w:sz w:val="24"/>
          <w:szCs w:val="24"/>
        </w:rPr>
        <w:t>исполнения Контракта</w:t>
      </w:r>
      <w:r w:rsidRPr="00DC4E17">
        <w:rPr>
          <w:rFonts w:ascii="Times New Roman" w:hAnsi="Times New Roman" w:cs="Times New Roman"/>
          <w:sz w:val="24"/>
          <w:szCs w:val="24"/>
        </w:rPr>
        <w:t>, в  том числе с учетом положений статьи 37 Закона о контрактной системе, в случае предоставления таким Поставщиком информации, содержащейся в реестре контрактов, заключенных заказчиками, и подтверждающей исполнение таким Поставщиком (без учета правопреемства) в течение 3 лет до даты подачи заявки на участие в закупке 3 контрактов, исполненных без применения к такому Поставщику неустоек</w:t>
      </w:r>
      <w:proofErr w:type="gramEnd"/>
      <w:r w:rsidRPr="00DC4E17">
        <w:rPr>
          <w:rFonts w:ascii="Times New Roman" w:hAnsi="Times New Roman" w:cs="Times New Roman"/>
          <w:sz w:val="24"/>
          <w:szCs w:val="24"/>
        </w:rPr>
        <w:t xml:space="preserve">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r w:rsidR="008C4317" w:rsidRPr="00DC4E17">
        <w:rPr>
          <w:rFonts w:ascii="Times New Roman" w:hAnsi="Times New Roman" w:cs="Times New Roman"/>
          <w:sz w:val="24"/>
          <w:szCs w:val="24"/>
        </w:rPr>
        <w:t>,</w:t>
      </w:r>
      <w:r w:rsidRPr="00DC4E17">
        <w:rPr>
          <w:rFonts w:ascii="Times New Roman" w:hAnsi="Times New Roman" w:cs="Times New Roman"/>
          <w:sz w:val="24"/>
          <w:szCs w:val="24"/>
        </w:rPr>
        <w:t xml:space="preserve"> документации о закупке</w:t>
      </w:r>
      <w:r w:rsidR="009951CB" w:rsidRPr="00DC4E17">
        <w:rPr>
          <w:rFonts w:ascii="Times New Roman" w:hAnsi="Times New Roman" w:cs="Times New Roman"/>
          <w:sz w:val="24"/>
          <w:szCs w:val="24"/>
        </w:rPr>
        <w:t xml:space="preserve"> </w:t>
      </w:r>
      <w:r w:rsidR="0078726D" w:rsidRPr="00DC4E17">
        <w:rPr>
          <w:rFonts w:ascii="Times New Roman" w:hAnsi="Times New Roman" w:cs="Times New Roman"/>
          <w:i/>
          <w:sz w:val="24"/>
          <w:szCs w:val="24"/>
        </w:rPr>
        <w:t>(</w:t>
      </w:r>
      <w:r w:rsidR="00C8173B" w:rsidRPr="00DC4E17">
        <w:rPr>
          <w:rFonts w:ascii="Times New Roman" w:hAnsi="Times New Roman" w:cs="Times New Roman"/>
          <w:i/>
          <w:sz w:val="24"/>
          <w:szCs w:val="24"/>
        </w:rPr>
        <w:t xml:space="preserve">в случае, если документация о закупке предусмотрена </w:t>
      </w:r>
      <w:proofErr w:type="gramStart"/>
      <w:r w:rsidR="00C8173B" w:rsidRPr="00DC4E17">
        <w:rPr>
          <w:rFonts w:ascii="Times New Roman" w:hAnsi="Times New Roman" w:cs="Times New Roman"/>
          <w:i/>
          <w:sz w:val="24"/>
          <w:szCs w:val="24"/>
        </w:rPr>
        <w:t>Законом</w:t>
      </w:r>
      <w:proofErr w:type="gramEnd"/>
      <w:r w:rsidR="00C8173B" w:rsidRPr="00DC4E17">
        <w:rPr>
          <w:rFonts w:ascii="Times New Roman" w:hAnsi="Times New Roman" w:cs="Times New Roman"/>
          <w:i/>
          <w:sz w:val="24"/>
          <w:szCs w:val="24"/>
        </w:rPr>
        <w:t xml:space="preserve"> о контрактной системе)</w:t>
      </w:r>
      <w:r w:rsidRPr="00DC4E17">
        <w:rPr>
          <w:rFonts w:ascii="Times New Roman" w:hAnsi="Times New Roman" w:cs="Times New Roman"/>
          <w:sz w:val="24"/>
          <w:szCs w:val="24"/>
        </w:rPr>
        <w:t>, по результатам осуществления которой заключен настоящий Контракт.</w:t>
      </w:r>
    </w:p>
    <w:p w:rsidR="0012561B" w:rsidRPr="00DC4E17" w:rsidRDefault="0012561B" w:rsidP="00457931">
      <w:pPr>
        <w:autoSpaceDE w:val="0"/>
        <w:autoSpaceDN w:val="0"/>
        <w:adjustRightInd w:val="0"/>
        <w:spacing w:line="240" w:lineRule="auto"/>
        <w:ind w:firstLine="709"/>
        <w:rPr>
          <w:sz w:val="24"/>
          <w:szCs w:val="24"/>
        </w:rPr>
      </w:pPr>
      <w:r w:rsidRPr="00DC4E17">
        <w:rPr>
          <w:sz w:val="24"/>
          <w:szCs w:val="24"/>
        </w:rPr>
        <w:t>8.3. 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w:t>
      </w:r>
    </w:p>
    <w:p w:rsidR="007D2CCD" w:rsidRPr="00DC4E17" w:rsidRDefault="001B28D1" w:rsidP="001D2486">
      <w:pPr>
        <w:pStyle w:val="ConsPlusNormal"/>
        <w:ind w:firstLine="709"/>
        <w:jc w:val="both"/>
        <w:rPr>
          <w:rFonts w:ascii="Times New Roman" w:hAnsi="Times New Roman" w:cs="Times New Roman"/>
          <w:sz w:val="24"/>
          <w:szCs w:val="24"/>
        </w:rPr>
      </w:pPr>
      <w:bookmarkStart w:id="12" w:name="P310"/>
      <w:bookmarkEnd w:id="12"/>
      <w:r w:rsidRPr="00DC4E17">
        <w:rPr>
          <w:rFonts w:ascii="Times New Roman" w:hAnsi="Times New Roman" w:cs="Times New Roman"/>
          <w:sz w:val="24"/>
          <w:szCs w:val="24"/>
        </w:rPr>
        <w:t>8.</w:t>
      </w:r>
      <w:r w:rsidR="00E05D5E" w:rsidRPr="00DC4E17">
        <w:rPr>
          <w:rFonts w:ascii="Times New Roman" w:hAnsi="Times New Roman" w:cs="Times New Roman"/>
          <w:sz w:val="24"/>
          <w:szCs w:val="24"/>
        </w:rPr>
        <w:t>4</w:t>
      </w:r>
      <w:r w:rsidRPr="00DC4E17">
        <w:rPr>
          <w:rFonts w:ascii="Times New Roman" w:hAnsi="Times New Roman" w:cs="Times New Roman"/>
          <w:sz w:val="24"/>
          <w:szCs w:val="24"/>
        </w:rPr>
        <w:t>.</w:t>
      </w:r>
      <w:r w:rsidR="00AA459C" w:rsidRPr="00DC4E17">
        <w:rPr>
          <w:rFonts w:ascii="Times New Roman" w:hAnsi="Times New Roman" w:cs="Times New Roman"/>
          <w:sz w:val="24"/>
          <w:szCs w:val="24"/>
        </w:rPr>
        <w:t> </w:t>
      </w:r>
      <w:r w:rsidR="007D2CCD" w:rsidRPr="00DC4E17">
        <w:rPr>
          <w:rFonts w:ascii="Times New Roman" w:hAnsi="Times New Roman" w:cs="Times New Roman"/>
          <w:sz w:val="24"/>
          <w:szCs w:val="24"/>
        </w:rPr>
        <w:t xml:space="preserve">В ходе исполнения Контракта Поставщик вправе изменить способ обеспечения исполнение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в порядке и случаях предусмотренных частями 7.1, 7.2, 7.3 статьи 96 Закона о контрактной системе. </w:t>
      </w:r>
    </w:p>
    <w:p w:rsidR="007D2CCD" w:rsidRPr="00DC4E17" w:rsidRDefault="001B28D1" w:rsidP="00AA459C">
      <w:pPr>
        <w:pStyle w:val="ConsPlusNormal"/>
        <w:ind w:firstLine="708"/>
        <w:jc w:val="both"/>
        <w:rPr>
          <w:rFonts w:ascii="Times New Roman" w:hAnsi="Times New Roman" w:cs="Times New Roman"/>
          <w:strike/>
          <w:sz w:val="24"/>
          <w:szCs w:val="24"/>
        </w:rPr>
      </w:pPr>
      <w:r w:rsidRPr="00DC4E17">
        <w:rPr>
          <w:rFonts w:ascii="Times New Roman" w:hAnsi="Times New Roman" w:cs="Times New Roman"/>
          <w:sz w:val="24"/>
          <w:szCs w:val="24"/>
        </w:rPr>
        <w:t>8.</w:t>
      </w:r>
      <w:r w:rsidR="00E05D5E" w:rsidRPr="00DC4E17">
        <w:rPr>
          <w:rFonts w:ascii="Times New Roman" w:hAnsi="Times New Roman" w:cs="Times New Roman"/>
          <w:sz w:val="24"/>
          <w:szCs w:val="24"/>
        </w:rPr>
        <w:t>5</w:t>
      </w:r>
      <w:r w:rsidRPr="00DC4E17">
        <w:rPr>
          <w:rFonts w:ascii="Times New Roman" w:hAnsi="Times New Roman" w:cs="Times New Roman"/>
          <w:sz w:val="24"/>
          <w:szCs w:val="24"/>
        </w:rPr>
        <w:t>.</w:t>
      </w:r>
      <w:r w:rsidR="00AA459C" w:rsidRPr="00DC4E17">
        <w:rPr>
          <w:rFonts w:ascii="Times New Roman" w:hAnsi="Times New Roman" w:cs="Times New Roman"/>
          <w:sz w:val="24"/>
          <w:szCs w:val="24"/>
        </w:rPr>
        <w:t> </w:t>
      </w:r>
      <w:r w:rsidR="007D2CCD" w:rsidRPr="00DC4E17">
        <w:rPr>
          <w:rFonts w:ascii="Times New Roman" w:hAnsi="Times New Roman" w:cs="Times New Roman"/>
          <w:sz w:val="24"/>
          <w:szCs w:val="24"/>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его обязательств по Контракту, Поставщик обязуется в течение </w:t>
      </w:r>
      <w:r w:rsidR="00F47F23" w:rsidRPr="00DC4E17">
        <w:rPr>
          <w:rFonts w:ascii="Times New Roman" w:hAnsi="Times New Roman" w:cs="Times New Roman"/>
          <w:sz w:val="24"/>
          <w:szCs w:val="24"/>
        </w:rPr>
        <w:t>3 (трех)</w:t>
      </w:r>
      <w:r w:rsidR="007D2CCD" w:rsidRPr="00DC4E17">
        <w:rPr>
          <w:rFonts w:ascii="Times New Roman" w:hAnsi="Times New Roman" w:cs="Times New Roman"/>
          <w:sz w:val="24"/>
          <w:szCs w:val="24"/>
        </w:rPr>
        <w:t xml:space="preserve"> рабочих дней с момента, когда такое обеспечение перестало действовать, предоставить Заказчику новое надлежащее обеспечение исполнения Контракта.</w:t>
      </w:r>
    </w:p>
    <w:p w:rsidR="007D2CCD" w:rsidRPr="00DC4E17" w:rsidRDefault="007D2CCD" w:rsidP="00AA459C">
      <w:pPr>
        <w:pStyle w:val="ConsPlusNormal"/>
        <w:ind w:firstLine="708"/>
        <w:jc w:val="both"/>
        <w:rPr>
          <w:rFonts w:ascii="Times New Roman" w:hAnsi="Times New Roman" w:cs="Times New Roman"/>
          <w:sz w:val="24"/>
          <w:szCs w:val="24"/>
        </w:rPr>
      </w:pPr>
      <w:r w:rsidRPr="00DC4E17">
        <w:rPr>
          <w:rFonts w:ascii="Times New Roman" w:hAnsi="Times New Roman" w:cs="Times New Roman"/>
          <w:sz w:val="24"/>
          <w:szCs w:val="24"/>
        </w:rPr>
        <w:t xml:space="preserve">Действие указанного пункта не распространяется на случаи, если Поставщиком предоставлена недостоверная (поддельная) </w:t>
      </w:r>
      <w:r w:rsidR="00952298" w:rsidRPr="00DC4E17">
        <w:rPr>
          <w:rFonts w:ascii="Times New Roman" w:hAnsi="Times New Roman" w:cs="Times New Roman"/>
          <w:sz w:val="24"/>
          <w:szCs w:val="24"/>
        </w:rPr>
        <w:t>независимая</w:t>
      </w:r>
      <w:r w:rsidRPr="00DC4E17">
        <w:rPr>
          <w:rFonts w:ascii="Times New Roman" w:hAnsi="Times New Roman" w:cs="Times New Roman"/>
          <w:sz w:val="24"/>
          <w:szCs w:val="24"/>
        </w:rPr>
        <w:t xml:space="preserve"> гарантия.</w:t>
      </w:r>
    </w:p>
    <w:p w:rsidR="001E125A" w:rsidRPr="00DC4E17" w:rsidRDefault="001B28D1" w:rsidP="00B047C0">
      <w:pPr>
        <w:pStyle w:val="ConsPlusNormal"/>
        <w:tabs>
          <w:tab w:val="left" w:pos="1560"/>
        </w:tabs>
        <w:ind w:firstLine="709"/>
        <w:jc w:val="both"/>
        <w:rPr>
          <w:rFonts w:ascii="Times New Roman" w:hAnsi="Times New Roman" w:cs="Times New Roman"/>
          <w:sz w:val="24"/>
          <w:szCs w:val="24"/>
        </w:rPr>
      </w:pPr>
      <w:r w:rsidRPr="00DC4E17">
        <w:rPr>
          <w:rFonts w:ascii="Times New Roman" w:hAnsi="Times New Roman" w:cs="Times New Roman"/>
          <w:sz w:val="24"/>
          <w:szCs w:val="24"/>
        </w:rPr>
        <w:t>8.</w:t>
      </w:r>
      <w:r w:rsidR="00E05D5E" w:rsidRPr="00DC4E17">
        <w:rPr>
          <w:rFonts w:ascii="Times New Roman" w:hAnsi="Times New Roman" w:cs="Times New Roman"/>
          <w:sz w:val="24"/>
          <w:szCs w:val="24"/>
        </w:rPr>
        <w:t>6</w:t>
      </w:r>
      <w:r w:rsidRPr="00DC4E17">
        <w:rPr>
          <w:rFonts w:ascii="Times New Roman" w:hAnsi="Times New Roman" w:cs="Times New Roman"/>
          <w:sz w:val="24"/>
          <w:szCs w:val="24"/>
        </w:rPr>
        <w:t>.</w:t>
      </w:r>
      <w:r w:rsidRPr="00DC4E17">
        <w:rPr>
          <w:rFonts w:ascii="Times New Roman" w:hAnsi="Times New Roman" w:cs="Times New Roman"/>
          <w:sz w:val="24"/>
          <w:szCs w:val="24"/>
        </w:rPr>
        <w:tab/>
      </w:r>
      <w:proofErr w:type="gramStart"/>
      <w:r w:rsidR="001E125A" w:rsidRPr="00DC4E17">
        <w:rPr>
          <w:rFonts w:ascii="Times New Roman" w:hAnsi="Times New Roman" w:cs="Times New Roman"/>
          <w:sz w:val="24"/>
          <w:szCs w:val="24"/>
        </w:rPr>
        <w:t xml:space="preserve">Срок возврата Заказчиком Поставщику денежных средств, внесенных в качестве обеспечения исполнения Контракта </w:t>
      </w:r>
      <w:r w:rsidR="001E125A" w:rsidRPr="00DC4E17">
        <w:rPr>
          <w:rFonts w:ascii="Times New Roman" w:hAnsi="Times New Roman" w:cs="Times New Roman"/>
          <w:i/>
          <w:sz w:val="24"/>
          <w:szCs w:val="24"/>
        </w:rPr>
        <w:t>(если такая форма обеспечения исполнения Контракта применяется Поставщиком</w:t>
      </w:r>
      <w:r w:rsidR="009D58D6" w:rsidRPr="00DC4E17">
        <w:rPr>
          <w:rFonts w:ascii="Times New Roman" w:hAnsi="Times New Roman" w:cs="Times New Roman"/>
          <w:i/>
          <w:sz w:val="24"/>
          <w:szCs w:val="24"/>
        </w:rPr>
        <w:t>)</w:t>
      </w:r>
      <w:r w:rsidR="001E125A" w:rsidRPr="00DC4E17">
        <w:rPr>
          <w:rFonts w:ascii="Times New Roman" w:hAnsi="Times New Roman" w:cs="Times New Roman"/>
          <w:i/>
          <w:sz w:val="24"/>
          <w:szCs w:val="24"/>
        </w:rPr>
        <w:t>,</w:t>
      </w:r>
      <w:r w:rsidR="001E125A" w:rsidRPr="00DC4E17">
        <w:rPr>
          <w:rFonts w:ascii="Times New Roman" w:hAnsi="Times New Roman" w:cs="Times New Roman"/>
          <w:sz w:val="24"/>
          <w:szCs w:val="24"/>
        </w:rPr>
        <w:t xml:space="preserve"> в том числе части этих денежных средств в случае уменьшения размера обеспечения исполнения Контракта в соответствии с частями 7, 7.1, 7.2 статьи 96 Закона о контрактной системе:</w:t>
      </w:r>
      <w:r w:rsidR="007A6E21" w:rsidRPr="00DC4E17">
        <w:rPr>
          <w:rFonts w:ascii="Times New Roman" w:hAnsi="Times New Roman" w:cs="Times New Roman"/>
          <w:sz w:val="24"/>
          <w:szCs w:val="24"/>
        </w:rPr>
        <w:t xml:space="preserve"> не более 15</w:t>
      </w:r>
      <w:r w:rsidR="001E125A" w:rsidRPr="00DC4E17">
        <w:rPr>
          <w:rFonts w:ascii="Times New Roman" w:hAnsi="Times New Roman" w:cs="Times New Roman"/>
          <w:sz w:val="24"/>
          <w:szCs w:val="24"/>
        </w:rPr>
        <w:t xml:space="preserve"> дней с даты исполнения Поставщиком обязательств, предусмотренных Контрактом</w:t>
      </w:r>
      <w:r w:rsidR="003B2C7C" w:rsidRPr="00DC4E17">
        <w:rPr>
          <w:rFonts w:ascii="Times New Roman" w:hAnsi="Times New Roman" w:cs="Times New Roman"/>
          <w:sz w:val="24"/>
          <w:szCs w:val="24"/>
        </w:rPr>
        <w:t>, на счет</w:t>
      </w:r>
      <w:proofErr w:type="gramEnd"/>
      <w:r w:rsidR="003B2C7C" w:rsidRPr="00DC4E17">
        <w:rPr>
          <w:rFonts w:ascii="Times New Roman" w:hAnsi="Times New Roman" w:cs="Times New Roman"/>
          <w:sz w:val="24"/>
          <w:szCs w:val="24"/>
        </w:rPr>
        <w:t xml:space="preserve">, </w:t>
      </w:r>
      <w:proofErr w:type="gramStart"/>
      <w:r w:rsidR="003B2C7C" w:rsidRPr="00DC4E17">
        <w:rPr>
          <w:rFonts w:ascii="Times New Roman" w:hAnsi="Times New Roman" w:cs="Times New Roman"/>
          <w:sz w:val="24"/>
          <w:szCs w:val="24"/>
        </w:rPr>
        <w:t>указанный</w:t>
      </w:r>
      <w:proofErr w:type="gramEnd"/>
      <w:r w:rsidR="003B2C7C" w:rsidRPr="00DC4E17">
        <w:rPr>
          <w:rFonts w:ascii="Times New Roman" w:hAnsi="Times New Roman" w:cs="Times New Roman"/>
          <w:sz w:val="24"/>
          <w:szCs w:val="24"/>
        </w:rPr>
        <w:t xml:space="preserve"> Поставщиком.</w:t>
      </w:r>
    </w:p>
    <w:p w:rsidR="009C33E8" w:rsidRPr="00DC4E17" w:rsidRDefault="00352E0A" w:rsidP="004E62B1">
      <w:pPr>
        <w:pStyle w:val="ConsPlusNormal"/>
        <w:spacing w:before="220"/>
        <w:ind w:firstLine="709"/>
        <w:contextualSpacing/>
        <w:jc w:val="both"/>
        <w:rPr>
          <w:rFonts w:ascii="Times New Roman" w:eastAsia="BatangChe" w:hAnsi="Times New Roman" w:cs="Times New Roman"/>
          <w:sz w:val="24"/>
          <w:szCs w:val="24"/>
        </w:rPr>
      </w:pPr>
      <w:r w:rsidRPr="00DC4E17">
        <w:rPr>
          <w:rFonts w:ascii="Times New Roman" w:eastAsia="BatangChe" w:hAnsi="Times New Roman" w:cs="Times New Roman"/>
          <w:sz w:val="24"/>
          <w:szCs w:val="24"/>
        </w:rPr>
        <w:t>8.</w:t>
      </w:r>
      <w:r w:rsidR="001C4AA8" w:rsidRPr="00DC4E17">
        <w:rPr>
          <w:rFonts w:ascii="Times New Roman" w:eastAsia="BatangChe" w:hAnsi="Times New Roman" w:cs="Times New Roman"/>
          <w:sz w:val="24"/>
          <w:szCs w:val="24"/>
        </w:rPr>
        <w:t>7</w:t>
      </w:r>
      <w:r w:rsidRPr="00DC4E17">
        <w:rPr>
          <w:rFonts w:ascii="Times New Roman" w:eastAsia="BatangChe" w:hAnsi="Times New Roman" w:cs="Times New Roman"/>
          <w:sz w:val="24"/>
          <w:szCs w:val="24"/>
        </w:rPr>
        <w:t>.</w:t>
      </w:r>
      <w:r w:rsidR="001C4AA8" w:rsidRPr="00DC4E17">
        <w:rPr>
          <w:rFonts w:ascii="Times New Roman" w:eastAsia="BatangChe" w:hAnsi="Times New Roman" w:cs="Times New Roman"/>
          <w:sz w:val="24"/>
          <w:szCs w:val="24"/>
        </w:rPr>
        <w:t> </w:t>
      </w:r>
      <w:r w:rsidR="007D2CCD" w:rsidRPr="00DC4E17">
        <w:rPr>
          <w:rFonts w:ascii="Times New Roman" w:eastAsia="BatangChe" w:hAnsi="Times New Roman" w:cs="Times New Roman"/>
          <w:sz w:val="24"/>
          <w:szCs w:val="24"/>
        </w:rPr>
        <w:t>В случае неисполнения или ненадлежащего исполнения Поставщиком обязательств по Контракту обеспечение исполнения Контракта переходит Заказчику в размере неисполненных обязательств.</w:t>
      </w:r>
    </w:p>
    <w:p w:rsidR="001C4AA8" w:rsidRPr="00DC4E17" w:rsidRDefault="000C7725" w:rsidP="004E62B1">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8.</w:t>
      </w:r>
      <w:r w:rsidR="001C4AA8" w:rsidRPr="00DC4E17">
        <w:rPr>
          <w:rFonts w:ascii="Times New Roman" w:hAnsi="Times New Roman" w:cs="Times New Roman"/>
          <w:sz w:val="24"/>
          <w:szCs w:val="24"/>
        </w:rPr>
        <w:t>8</w:t>
      </w:r>
      <w:r w:rsidRPr="00DC4E17">
        <w:rPr>
          <w:rFonts w:ascii="Times New Roman" w:hAnsi="Times New Roman" w:cs="Times New Roman"/>
          <w:sz w:val="24"/>
          <w:szCs w:val="24"/>
        </w:rPr>
        <w:t>.</w:t>
      </w:r>
      <w:r w:rsidRPr="00DC4E17">
        <w:rPr>
          <w:rFonts w:ascii="Times New Roman" w:hAnsi="Times New Roman" w:cs="Times New Roman"/>
          <w:i/>
          <w:sz w:val="24"/>
          <w:szCs w:val="24"/>
        </w:rPr>
        <w:t xml:space="preserve"> </w:t>
      </w:r>
      <w:r w:rsidR="00A800DF" w:rsidRPr="00DC4E17">
        <w:rPr>
          <w:rFonts w:ascii="Times New Roman" w:hAnsi="Times New Roman" w:cs="Times New Roman"/>
          <w:sz w:val="24"/>
          <w:szCs w:val="24"/>
        </w:rPr>
        <w:t>Обеспечение гарантийных обязательств не установлено</w:t>
      </w:r>
      <w:r w:rsidR="001C4AA8" w:rsidRPr="00DC4E17">
        <w:rPr>
          <w:rFonts w:ascii="Times New Roman" w:hAnsi="Times New Roman" w:cs="Times New Roman"/>
          <w:sz w:val="24"/>
          <w:szCs w:val="24"/>
        </w:rPr>
        <w:t>.</w:t>
      </w:r>
    </w:p>
    <w:p w:rsidR="007665B6" w:rsidRPr="00DC4E17" w:rsidRDefault="007665B6" w:rsidP="002A4FBC">
      <w:pPr>
        <w:pStyle w:val="ConsPlusNormal"/>
        <w:ind w:firstLine="709"/>
        <w:jc w:val="both"/>
        <w:outlineLvl w:val="1"/>
        <w:rPr>
          <w:rFonts w:ascii="Times New Roman" w:hAnsi="Times New Roman" w:cs="Times New Roman"/>
          <w:sz w:val="24"/>
          <w:szCs w:val="24"/>
        </w:rPr>
      </w:pPr>
    </w:p>
    <w:p w:rsidR="00672EE8" w:rsidRPr="00DC4E17" w:rsidRDefault="00672EE8" w:rsidP="002A4FBC">
      <w:pPr>
        <w:pStyle w:val="ConsPlusNormal"/>
        <w:ind w:firstLine="709"/>
        <w:jc w:val="both"/>
        <w:outlineLvl w:val="1"/>
        <w:rPr>
          <w:rFonts w:ascii="Times New Roman" w:hAnsi="Times New Roman" w:cs="Times New Roman"/>
          <w:b/>
          <w:sz w:val="24"/>
          <w:szCs w:val="24"/>
        </w:rPr>
      </w:pPr>
      <w:r w:rsidRPr="00DC4E17">
        <w:rPr>
          <w:rFonts w:ascii="Times New Roman" w:hAnsi="Times New Roman" w:cs="Times New Roman"/>
          <w:b/>
          <w:sz w:val="24"/>
          <w:szCs w:val="24"/>
        </w:rPr>
        <w:t>Статья 9. Срок действия, порядок изменения и расторжения Контракта</w:t>
      </w:r>
    </w:p>
    <w:p w:rsidR="00672EE8" w:rsidRPr="00DC4E17" w:rsidRDefault="00672EE8" w:rsidP="002A4FBC">
      <w:pPr>
        <w:pStyle w:val="ConsPlusNormal"/>
        <w:ind w:firstLine="709"/>
        <w:jc w:val="both"/>
        <w:rPr>
          <w:rFonts w:ascii="Times New Roman" w:hAnsi="Times New Roman" w:cs="Times New Roman"/>
          <w:color w:val="808080" w:themeColor="background1" w:themeShade="80"/>
          <w:sz w:val="24"/>
          <w:szCs w:val="24"/>
        </w:rPr>
      </w:pPr>
    </w:p>
    <w:p w:rsidR="00C7118E" w:rsidRPr="00DC4E17" w:rsidRDefault="00C7118E" w:rsidP="002A4FBC">
      <w:pPr>
        <w:pStyle w:val="ConsPlusNormal"/>
        <w:suppressAutoHyphens/>
        <w:ind w:firstLine="709"/>
        <w:jc w:val="both"/>
        <w:rPr>
          <w:rFonts w:ascii="Times New Roman" w:hAnsi="Times New Roman" w:cs="Times New Roman"/>
          <w:sz w:val="24"/>
          <w:szCs w:val="24"/>
        </w:rPr>
      </w:pPr>
      <w:r w:rsidRPr="00DC4E17">
        <w:rPr>
          <w:rFonts w:ascii="Times New Roman" w:hAnsi="Times New Roman" w:cs="Times New Roman"/>
          <w:sz w:val="24"/>
          <w:szCs w:val="24"/>
        </w:rPr>
        <w:t>9.1. Контра</w:t>
      </w:r>
      <w:proofErr w:type="gramStart"/>
      <w:r w:rsidRPr="00DC4E17">
        <w:rPr>
          <w:rFonts w:ascii="Times New Roman" w:hAnsi="Times New Roman" w:cs="Times New Roman"/>
          <w:sz w:val="24"/>
          <w:szCs w:val="24"/>
        </w:rPr>
        <w:t>кт вст</w:t>
      </w:r>
      <w:proofErr w:type="gramEnd"/>
      <w:r w:rsidRPr="00DC4E17">
        <w:rPr>
          <w:rFonts w:ascii="Times New Roman" w:hAnsi="Times New Roman" w:cs="Times New Roman"/>
          <w:sz w:val="24"/>
          <w:szCs w:val="24"/>
        </w:rPr>
        <w:t>упает в силу со дня его подписания Сторонами.</w:t>
      </w:r>
    </w:p>
    <w:p w:rsidR="00AD7A1F" w:rsidRPr="00DC4E17" w:rsidRDefault="00AD7A1F" w:rsidP="00AD7A1F">
      <w:pPr>
        <w:pStyle w:val="ConsPlusNormal"/>
        <w:suppressAutoHyphens/>
        <w:ind w:firstLine="709"/>
        <w:jc w:val="both"/>
        <w:rPr>
          <w:rFonts w:ascii="Times New Roman" w:hAnsi="Times New Roman" w:cs="Times New Roman"/>
          <w:i/>
          <w:sz w:val="24"/>
          <w:szCs w:val="24"/>
        </w:rPr>
      </w:pPr>
      <w:r w:rsidRPr="00DC4E17">
        <w:rPr>
          <w:rFonts w:ascii="Times New Roman" w:hAnsi="Times New Roman" w:cs="Times New Roman"/>
          <w:sz w:val="24"/>
          <w:szCs w:val="24"/>
        </w:rPr>
        <w:t xml:space="preserve">9.2. Контракт действует до </w:t>
      </w:r>
      <w:r w:rsidR="00B0116D">
        <w:rPr>
          <w:rFonts w:ascii="Times New Roman" w:hAnsi="Times New Roman" w:cs="Times New Roman"/>
          <w:sz w:val="24"/>
          <w:szCs w:val="24"/>
        </w:rPr>
        <w:t>22</w:t>
      </w:r>
      <w:r w:rsidR="006F10CA" w:rsidRPr="00DC4E17">
        <w:rPr>
          <w:rFonts w:ascii="Times New Roman" w:hAnsi="Times New Roman" w:cs="Times New Roman"/>
          <w:sz w:val="24"/>
          <w:szCs w:val="24"/>
        </w:rPr>
        <w:t xml:space="preserve"> октября</w:t>
      </w:r>
      <w:r w:rsidR="00F47F23" w:rsidRPr="00DC4E17">
        <w:rPr>
          <w:rFonts w:ascii="Times New Roman" w:hAnsi="Times New Roman" w:cs="Times New Roman"/>
          <w:sz w:val="24"/>
          <w:szCs w:val="24"/>
        </w:rPr>
        <w:t xml:space="preserve"> 202</w:t>
      </w:r>
      <w:r w:rsidR="00337EF6" w:rsidRPr="00DC4E17">
        <w:rPr>
          <w:rFonts w:ascii="Times New Roman" w:hAnsi="Times New Roman" w:cs="Times New Roman"/>
          <w:sz w:val="24"/>
          <w:szCs w:val="24"/>
        </w:rPr>
        <w:t>5</w:t>
      </w:r>
      <w:r w:rsidR="00F47F23" w:rsidRPr="00DC4E17">
        <w:rPr>
          <w:rFonts w:ascii="Times New Roman" w:hAnsi="Times New Roman" w:cs="Times New Roman"/>
          <w:sz w:val="24"/>
          <w:szCs w:val="24"/>
        </w:rPr>
        <w:t xml:space="preserve"> года</w:t>
      </w:r>
      <w:r w:rsidRPr="00DC4E17">
        <w:rPr>
          <w:rFonts w:ascii="Times New Roman" w:hAnsi="Times New Roman" w:cs="Times New Roman"/>
          <w:sz w:val="24"/>
          <w:szCs w:val="24"/>
        </w:rPr>
        <w:t xml:space="preserve"> включительно</w:t>
      </w:r>
      <w:r w:rsidRPr="00DC4E17">
        <w:rPr>
          <w:rFonts w:ascii="Times New Roman" w:hAnsi="Times New Roman" w:cs="Times New Roman"/>
          <w:i/>
          <w:sz w:val="24"/>
          <w:szCs w:val="24"/>
        </w:rPr>
        <w:t>.</w:t>
      </w:r>
    </w:p>
    <w:p w:rsidR="00AD7A1F" w:rsidRPr="00DC4E17" w:rsidRDefault="00AD7A1F" w:rsidP="00AD7A1F">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Обязательства Сторон, не исполненные до даты истечения срока действия Контракта, подлежат исполнению в полном объеме.</w:t>
      </w:r>
    </w:p>
    <w:p w:rsidR="00672EE8" w:rsidRPr="00DC4E17" w:rsidRDefault="00393406" w:rsidP="003934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9.3. </w:t>
      </w:r>
      <w:r w:rsidR="00672EE8" w:rsidRPr="00DC4E17">
        <w:rPr>
          <w:rFonts w:ascii="Times New Roman" w:hAnsi="Times New Roman" w:cs="Times New Roman"/>
          <w:sz w:val="24"/>
          <w:szCs w:val="24"/>
        </w:rPr>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w:t>
      </w:r>
      <w:hyperlink r:id="rId13" w:history="1">
        <w:r w:rsidR="00672EE8" w:rsidRPr="00DC4E17">
          <w:rPr>
            <w:rFonts w:ascii="Times New Roman" w:hAnsi="Times New Roman" w:cs="Times New Roman"/>
            <w:sz w:val="24"/>
            <w:szCs w:val="24"/>
          </w:rPr>
          <w:t>Законом</w:t>
        </w:r>
      </w:hyperlink>
      <w:r w:rsidR="00672EE8" w:rsidRPr="00DC4E17">
        <w:rPr>
          <w:rFonts w:ascii="Times New Roman" w:hAnsi="Times New Roman" w:cs="Times New Roman"/>
          <w:sz w:val="24"/>
          <w:szCs w:val="24"/>
        </w:rPr>
        <w:t xml:space="preserve"> о контрактной системе.</w:t>
      </w:r>
    </w:p>
    <w:p w:rsidR="00D13370" w:rsidRPr="00DC4E17" w:rsidRDefault="00D13370" w:rsidP="00393406">
      <w:pPr>
        <w:autoSpaceDE w:val="0"/>
        <w:autoSpaceDN w:val="0"/>
        <w:adjustRightInd w:val="0"/>
        <w:spacing w:line="240" w:lineRule="auto"/>
        <w:ind w:firstLine="709"/>
        <w:rPr>
          <w:bCs/>
          <w:iCs/>
          <w:sz w:val="24"/>
          <w:szCs w:val="24"/>
        </w:rPr>
      </w:pPr>
      <w:r w:rsidRPr="00DC4E17">
        <w:rPr>
          <w:bCs/>
          <w:iCs/>
          <w:sz w:val="24"/>
          <w:szCs w:val="24"/>
        </w:rPr>
        <w:lastRenderedPageBreak/>
        <w:t>Внесение изменений в Контракт осуществляется путем заключения Сторонами в письменной форме дополнительных соглашений к Контракту, являющихся неотъемлемой частью Контракта.</w:t>
      </w:r>
    </w:p>
    <w:p w:rsidR="00672EE8" w:rsidRPr="00DC4E17" w:rsidRDefault="00672EE8" w:rsidP="003934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9.4.</w:t>
      </w:r>
      <w:proofErr w:type="gramStart"/>
      <w:r w:rsidRPr="00DC4E17">
        <w:rPr>
          <w:rFonts w:ascii="Times New Roman" w:hAnsi="Times New Roman" w:cs="Times New Roman"/>
          <w:sz w:val="24"/>
          <w:szCs w:val="24"/>
        </w:rPr>
        <w:t>Контракт</w:t>
      </w:r>
      <w:proofErr w:type="gramEnd"/>
      <w:r w:rsidRPr="00DC4E17">
        <w:rPr>
          <w:rFonts w:ascii="Times New Roman" w:hAnsi="Times New Roman" w:cs="Times New Roman"/>
          <w:sz w:val="24"/>
          <w:szCs w:val="24"/>
        </w:rPr>
        <w:t xml:space="preserve"> может быть расторгнут:</w:t>
      </w:r>
      <w:r w:rsidR="002D5759" w:rsidRPr="00DC4E17">
        <w:rPr>
          <w:rFonts w:ascii="Times New Roman" w:hAnsi="Times New Roman" w:cs="Times New Roman"/>
          <w:sz w:val="24"/>
          <w:szCs w:val="24"/>
        </w:rPr>
        <w:t xml:space="preserve"> по соглашению Сторон, </w:t>
      </w:r>
      <w:r w:rsidRPr="00DC4E17">
        <w:rPr>
          <w:rFonts w:ascii="Times New Roman" w:hAnsi="Times New Roman" w:cs="Times New Roman"/>
          <w:sz w:val="24"/>
          <w:szCs w:val="24"/>
        </w:rPr>
        <w:t xml:space="preserve">в случае одностороннего отказа </w:t>
      </w:r>
      <w:r w:rsidR="002D5759" w:rsidRPr="00DC4E17">
        <w:rPr>
          <w:rFonts w:ascii="Times New Roman" w:hAnsi="Times New Roman" w:cs="Times New Roman"/>
          <w:sz w:val="24"/>
          <w:szCs w:val="24"/>
        </w:rPr>
        <w:t xml:space="preserve">Стороны от исполнения Контракта, </w:t>
      </w:r>
      <w:r w:rsidRPr="00DC4E17">
        <w:rPr>
          <w:rFonts w:ascii="Times New Roman" w:hAnsi="Times New Roman" w:cs="Times New Roman"/>
          <w:sz w:val="24"/>
          <w:szCs w:val="24"/>
        </w:rPr>
        <w:t>по решению суда.</w:t>
      </w:r>
    </w:p>
    <w:p w:rsidR="00672EE8" w:rsidRPr="00DC4E17" w:rsidRDefault="00393406" w:rsidP="003934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9.5. </w:t>
      </w:r>
      <w:r w:rsidR="00672EE8" w:rsidRPr="00DC4E17">
        <w:rPr>
          <w:rFonts w:ascii="Times New Roman" w:hAnsi="Times New Roman" w:cs="Times New Roman"/>
          <w:sz w:val="24"/>
          <w:szCs w:val="24"/>
        </w:rPr>
        <w:t>Расторжение Контракта по соглашению Сторон производится путем подписания соответствующего соглашения о расторжении.</w:t>
      </w:r>
    </w:p>
    <w:p w:rsidR="00672EE8" w:rsidRPr="00DC4E17" w:rsidRDefault="00672EE8" w:rsidP="003934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 xml:space="preserve">Сторона, которой направлено предложение о расторжении Контракта по соглашению Сторон, должна дать письменный ответ по существу в срок не позднее </w:t>
      </w:r>
      <w:r w:rsidR="00F47F23" w:rsidRPr="00DC4E17">
        <w:rPr>
          <w:rFonts w:ascii="Times New Roman" w:hAnsi="Times New Roman" w:cs="Times New Roman"/>
          <w:sz w:val="24"/>
          <w:szCs w:val="24"/>
        </w:rPr>
        <w:t>3 (трех)</w:t>
      </w:r>
      <w:r w:rsidRPr="00DC4E17">
        <w:rPr>
          <w:rFonts w:ascii="Times New Roman" w:hAnsi="Times New Roman" w:cs="Times New Roman"/>
          <w:sz w:val="24"/>
          <w:szCs w:val="24"/>
        </w:rPr>
        <w:t xml:space="preserve"> календарных дней </w:t>
      </w:r>
      <w:proofErr w:type="gramStart"/>
      <w:r w:rsidRPr="00DC4E17">
        <w:rPr>
          <w:rFonts w:ascii="Times New Roman" w:hAnsi="Times New Roman" w:cs="Times New Roman"/>
          <w:sz w:val="24"/>
          <w:szCs w:val="24"/>
        </w:rPr>
        <w:t>с даты</w:t>
      </w:r>
      <w:proofErr w:type="gramEnd"/>
      <w:r w:rsidRPr="00DC4E17">
        <w:rPr>
          <w:rFonts w:ascii="Times New Roman" w:hAnsi="Times New Roman" w:cs="Times New Roman"/>
          <w:sz w:val="24"/>
          <w:szCs w:val="24"/>
        </w:rPr>
        <w:t xml:space="preserve"> его получения.</w:t>
      </w:r>
    </w:p>
    <w:p w:rsidR="00672EE8" w:rsidRPr="00DC4E17" w:rsidRDefault="00393406" w:rsidP="003934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9.6. </w:t>
      </w:r>
      <w:r w:rsidR="00672EE8" w:rsidRPr="00DC4E17">
        <w:rPr>
          <w:rFonts w:ascii="Times New Roman" w:hAnsi="Times New Roman" w:cs="Times New Roman"/>
          <w:sz w:val="24"/>
          <w:szCs w:val="24"/>
        </w:rPr>
        <w:t>В случае расторжения Контракта по инициативе любой из Сторон производится сверка расчетов, которой подтверждается объем поставленного Поставщиком Товара.</w:t>
      </w:r>
    </w:p>
    <w:p w:rsidR="00672EE8" w:rsidRPr="00DC4E17" w:rsidRDefault="00393406" w:rsidP="003934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9.7. </w:t>
      </w:r>
      <w:r w:rsidR="00672EE8" w:rsidRPr="00DC4E17">
        <w:rPr>
          <w:rFonts w:ascii="Times New Roman" w:hAnsi="Times New Roman" w:cs="Times New Roman"/>
          <w:sz w:val="24"/>
          <w:szCs w:val="24"/>
        </w:rPr>
        <w:t xml:space="preserve">При направлении в суд искового заявления с требованиями о расторжении Контракта одновременно </w:t>
      </w:r>
      <w:proofErr w:type="gramStart"/>
      <w:r w:rsidR="00EA4D0D" w:rsidRPr="00DC4E17">
        <w:rPr>
          <w:rFonts w:ascii="Times New Roman" w:hAnsi="Times New Roman" w:cs="Times New Roman"/>
          <w:sz w:val="24"/>
          <w:szCs w:val="24"/>
        </w:rPr>
        <w:t>заявляются</w:t>
      </w:r>
      <w:proofErr w:type="gramEnd"/>
      <w:r w:rsidR="00672EE8" w:rsidRPr="00DC4E17">
        <w:rPr>
          <w:rFonts w:ascii="Times New Roman" w:hAnsi="Times New Roman" w:cs="Times New Roman"/>
          <w:sz w:val="24"/>
          <w:szCs w:val="24"/>
        </w:rPr>
        <w:t xml:space="preserve"> требования об оплате неустойки (штрафа, пени), рассчитанной в соответствии с законодательством Российской Федерации и условиями Контракта.</w:t>
      </w:r>
    </w:p>
    <w:p w:rsidR="002A4FBC" w:rsidRPr="00DC4E17" w:rsidRDefault="00672EE8" w:rsidP="00393406">
      <w:pPr>
        <w:spacing w:line="240" w:lineRule="auto"/>
        <w:ind w:firstLine="709"/>
        <w:contextualSpacing/>
        <w:rPr>
          <w:sz w:val="24"/>
          <w:szCs w:val="24"/>
        </w:rPr>
      </w:pPr>
      <w:r w:rsidRPr="00DC4E17">
        <w:rPr>
          <w:sz w:val="24"/>
          <w:szCs w:val="24"/>
        </w:rPr>
        <w:t>9.</w:t>
      </w:r>
      <w:r w:rsidR="00337EF6" w:rsidRPr="00DC4E17">
        <w:rPr>
          <w:sz w:val="24"/>
          <w:szCs w:val="24"/>
        </w:rPr>
        <w:t>8</w:t>
      </w:r>
      <w:r w:rsidRPr="00DC4E17">
        <w:rPr>
          <w:sz w:val="24"/>
          <w:szCs w:val="24"/>
        </w:rPr>
        <w:t>.</w:t>
      </w:r>
      <w:r w:rsidR="00393406" w:rsidRPr="00DC4E17">
        <w:rPr>
          <w:sz w:val="24"/>
          <w:szCs w:val="24"/>
        </w:rPr>
        <w:t> </w:t>
      </w:r>
      <w:r w:rsidRPr="00DC4E17">
        <w:rPr>
          <w:sz w:val="24"/>
          <w:szCs w:val="24"/>
        </w:rPr>
        <w:t xml:space="preserve">Заказчик обязан принять решение об одностороннем отказе от исполнения Контракта в случаях, предусмотренных </w:t>
      </w:r>
      <w:hyperlink r:id="rId14" w:history="1">
        <w:r w:rsidRPr="00DC4E17">
          <w:rPr>
            <w:sz w:val="24"/>
            <w:szCs w:val="24"/>
          </w:rPr>
          <w:t>частью 15 статьи 95</w:t>
        </w:r>
      </w:hyperlink>
      <w:r w:rsidRPr="00DC4E17">
        <w:rPr>
          <w:sz w:val="24"/>
          <w:szCs w:val="24"/>
        </w:rPr>
        <w:t xml:space="preserve"> Закона о контрактной системе</w:t>
      </w:r>
      <w:r w:rsidR="002A4FBC" w:rsidRPr="00DC4E17">
        <w:rPr>
          <w:sz w:val="24"/>
          <w:szCs w:val="24"/>
        </w:rPr>
        <w:t>.</w:t>
      </w:r>
    </w:p>
    <w:p w:rsidR="00672EE8" w:rsidRPr="00DC4E17" w:rsidRDefault="00337EF6" w:rsidP="002A4FBC">
      <w:pPr>
        <w:pStyle w:val="ConsPlusNormal"/>
        <w:ind w:firstLine="709"/>
        <w:contextualSpacing/>
        <w:jc w:val="both"/>
        <w:rPr>
          <w:rFonts w:ascii="Times New Roman" w:hAnsi="Times New Roman" w:cs="Times New Roman"/>
          <w:sz w:val="24"/>
          <w:szCs w:val="24"/>
        </w:rPr>
      </w:pPr>
      <w:r w:rsidRPr="00DC4E17">
        <w:rPr>
          <w:rFonts w:ascii="Times New Roman" w:hAnsi="Times New Roman" w:cs="Times New Roman"/>
          <w:sz w:val="24"/>
          <w:szCs w:val="24"/>
        </w:rPr>
        <w:t>9.9</w:t>
      </w:r>
      <w:r w:rsidR="00672EE8" w:rsidRPr="00DC4E17">
        <w:rPr>
          <w:rFonts w:ascii="Times New Roman" w:hAnsi="Times New Roman" w:cs="Times New Roman"/>
          <w:sz w:val="24"/>
          <w:szCs w:val="24"/>
        </w:rPr>
        <w:t>.</w:t>
      </w:r>
      <w:r w:rsidR="00393406" w:rsidRPr="00DC4E17">
        <w:rPr>
          <w:rFonts w:ascii="Times New Roman" w:hAnsi="Times New Roman" w:cs="Times New Roman"/>
          <w:sz w:val="24"/>
          <w:szCs w:val="24"/>
        </w:rPr>
        <w:t> </w:t>
      </w:r>
      <w:r w:rsidR="00672EE8" w:rsidRPr="00DC4E17">
        <w:rPr>
          <w:rFonts w:ascii="Times New Roman" w:hAnsi="Times New Roman" w:cs="Times New Roman"/>
          <w:sz w:val="24"/>
          <w:szCs w:val="24"/>
        </w:rPr>
        <w:t xml:space="preserve">Односторонний отказ Стороны от исполнения Контракта осуществляется в порядке, предусмотренном </w:t>
      </w:r>
      <w:hyperlink r:id="rId15" w:history="1">
        <w:r w:rsidR="00672EE8" w:rsidRPr="00DC4E17">
          <w:rPr>
            <w:rFonts w:ascii="Times New Roman" w:hAnsi="Times New Roman" w:cs="Times New Roman"/>
            <w:sz w:val="24"/>
            <w:szCs w:val="24"/>
          </w:rPr>
          <w:t>статьей 95</w:t>
        </w:r>
      </w:hyperlink>
      <w:r w:rsidR="00672EE8" w:rsidRPr="00DC4E17">
        <w:rPr>
          <w:rFonts w:ascii="Times New Roman" w:hAnsi="Times New Roman" w:cs="Times New Roman"/>
          <w:sz w:val="24"/>
          <w:szCs w:val="24"/>
        </w:rPr>
        <w:t xml:space="preserve"> Закона о контрактной системе.</w:t>
      </w:r>
    </w:p>
    <w:p w:rsidR="00672EE8" w:rsidRPr="00DC4E17" w:rsidRDefault="00672EE8" w:rsidP="002A4FBC">
      <w:pPr>
        <w:pStyle w:val="ConsPlusNormal"/>
        <w:ind w:firstLine="709"/>
        <w:contextualSpacing/>
        <w:jc w:val="both"/>
        <w:rPr>
          <w:rFonts w:ascii="Times New Roman" w:hAnsi="Times New Roman" w:cs="Times New Roman"/>
          <w:sz w:val="24"/>
          <w:szCs w:val="24"/>
        </w:rPr>
      </w:pPr>
      <w:r w:rsidRPr="00DC4E17">
        <w:rPr>
          <w:rFonts w:ascii="Times New Roman" w:hAnsi="Times New Roman" w:cs="Times New Roman"/>
          <w:sz w:val="24"/>
          <w:szCs w:val="24"/>
        </w:rPr>
        <w:t>9.1</w:t>
      </w:r>
      <w:r w:rsidR="00337EF6" w:rsidRPr="00DC4E17">
        <w:rPr>
          <w:rFonts w:ascii="Times New Roman" w:hAnsi="Times New Roman" w:cs="Times New Roman"/>
          <w:sz w:val="24"/>
          <w:szCs w:val="24"/>
        </w:rPr>
        <w:t>0</w:t>
      </w:r>
      <w:r w:rsidRPr="00DC4E17">
        <w:rPr>
          <w:rFonts w:ascii="Times New Roman" w:hAnsi="Times New Roman" w:cs="Times New Roman"/>
          <w:sz w:val="24"/>
          <w:szCs w:val="24"/>
        </w:rPr>
        <w:t>.</w:t>
      </w:r>
      <w:r w:rsidR="00393406" w:rsidRPr="00DC4E17">
        <w:rPr>
          <w:rFonts w:ascii="Times New Roman" w:hAnsi="Times New Roman" w:cs="Times New Roman"/>
          <w:sz w:val="24"/>
          <w:szCs w:val="24"/>
        </w:rPr>
        <w:t> </w:t>
      </w:r>
      <w:r w:rsidRPr="00DC4E17">
        <w:rPr>
          <w:rFonts w:ascii="Times New Roman" w:hAnsi="Times New Roman" w:cs="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672EE8" w:rsidRPr="00DC4E17" w:rsidRDefault="00672EE8" w:rsidP="00CC692D">
      <w:pPr>
        <w:pStyle w:val="ConsPlusNormal"/>
        <w:jc w:val="both"/>
        <w:rPr>
          <w:rFonts w:ascii="Times New Roman" w:hAnsi="Times New Roman" w:cs="Times New Roman"/>
          <w:i/>
          <w:color w:val="808080" w:themeColor="background1" w:themeShade="80"/>
          <w:sz w:val="24"/>
          <w:szCs w:val="24"/>
        </w:rPr>
      </w:pPr>
    </w:p>
    <w:p w:rsidR="00672EE8" w:rsidRPr="00DC4E17" w:rsidRDefault="00672EE8" w:rsidP="00F042B1">
      <w:pPr>
        <w:pStyle w:val="ConsPlusNormal"/>
        <w:ind w:firstLine="708"/>
        <w:jc w:val="both"/>
        <w:outlineLvl w:val="1"/>
        <w:rPr>
          <w:rFonts w:ascii="Times New Roman" w:hAnsi="Times New Roman" w:cs="Times New Roman"/>
          <w:b/>
          <w:sz w:val="24"/>
          <w:szCs w:val="24"/>
        </w:rPr>
      </w:pPr>
      <w:r w:rsidRPr="00DC4E17">
        <w:rPr>
          <w:rFonts w:ascii="Times New Roman" w:hAnsi="Times New Roman" w:cs="Times New Roman"/>
          <w:b/>
          <w:sz w:val="24"/>
          <w:szCs w:val="24"/>
        </w:rPr>
        <w:t>Статья 10. Обстоятельства непреодолимой силы</w:t>
      </w:r>
    </w:p>
    <w:p w:rsidR="00672EE8" w:rsidRPr="00DC4E17" w:rsidRDefault="00672EE8" w:rsidP="00CC692D">
      <w:pPr>
        <w:pStyle w:val="ConsPlusNormal"/>
        <w:jc w:val="both"/>
        <w:rPr>
          <w:rFonts w:ascii="Times New Roman" w:hAnsi="Times New Roman" w:cs="Times New Roman"/>
          <w:sz w:val="24"/>
          <w:szCs w:val="24"/>
        </w:rPr>
      </w:pPr>
    </w:p>
    <w:p w:rsidR="00337EF6" w:rsidRPr="00DC4E17" w:rsidRDefault="00337EF6" w:rsidP="00337EF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337EF6" w:rsidRPr="00DC4E17" w:rsidRDefault="00337EF6" w:rsidP="00337EF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 xml:space="preserve">10.2. Сторона, для которой создалась невозможность исполнения обязательств по Контракту вследствие обстоятельств непреодолимой силы, не позднее </w:t>
      </w:r>
      <w:r w:rsidRPr="00DC4E17">
        <w:rPr>
          <w:rFonts w:ascii="Times New Roman" w:hAnsi="Times New Roman" w:cs="Times New Roman"/>
          <w:sz w:val="24"/>
          <w:szCs w:val="24"/>
        </w:rPr>
        <w:br/>
        <w:t>3 рабочих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337EF6" w:rsidRPr="00DC4E17" w:rsidRDefault="00337EF6" w:rsidP="00337EF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337EF6" w:rsidRPr="00DC4E17" w:rsidRDefault="00337EF6" w:rsidP="00337EF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10.4. 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rsidR="00672EE8" w:rsidRPr="00DC4E17" w:rsidRDefault="00672EE8" w:rsidP="00393406">
      <w:pPr>
        <w:pStyle w:val="ConsPlusNormal"/>
        <w:ind w:firstLine="709"/>
        <w:jc w:val="both"/>
        <w:rPr>
          <w:rFonts w:ascii="Times New Roman" w:hAnsi="Times New Roman" w:cs="Times New Roman"/>
          <w:color w:val="808080" w:themeColor="background1" w:themeShade="80"/>
          <w:sz w:val="24"/>
          <w:szCs w:val="24"/>
        </w:rPr>
      </w:pPr>
    </w:p>
    <w:p w:rsidR="00672EE8" w:rsidRPr="00DC4E17" w:rsidRDefault="00672EE8" w:rsidP="00393406">
      <w:pPr>
        <w:pStyle w:val="ConsPlusNormal"/>
        <w:ind w:firstLine="709"/>
        <w:jc w:val="both"/>
        <w:outlineLvl w:val="1"/>
        <w:rPr>
          <w:rFonts w:ascii="Times New Roman" w:hAnsi="Times New Roman" w:cs="Times New Roman"/>
          <w:b/>
          <w:sz w:val="24"/>
          <w:szCs w:val="24"/>
        </w:rPr>
      </w:pPr>
      <w:bookmarkStart w:id="13" w:name="P344"/>
      <w:bookmarkEnd w:id="13"/>
      <w:r w:rsidRPr="00DC4E17">
        <w:rPr>
          <w:rFonts w:ascii="Times New Roman" w:hAnsi="Times New Roman" w:cs="Times New Roman"/>
          <w:b/>
          <w:sz w:val="24"/>
          <w:szCs w:val="24"/>
        </w:rPr>
        <w:t>Статья 11. Порядок урегулирования споров</w:t>
      </w:r>
    </w:p>
    <w:p w:rsidR="00672EE8" w:rsidRPr="00DC4E17" w:rsidRDefault="00672EE8" w:rsidP="00393406">
      <w:pPr>
        <w:pStyle w:val="ConsPlusNormal"/>
        <w:ind w:firstLine="709"/>
        <w:jc w:val="both"/>
        <w:rPr>
          <w:rFonts w:ascii="Times New Roman" w:hAnsi="Times New Roman" w:cs="Times New Roman"/>
          <w:sz w:val="24"/>
          <w:szCs w:val="24"/>
        </w:rPr>
      </w:pPr>
    </w:p>
    <w:p w:rsidR="00672EE8" w:rsidRPr="00DC4E17" w:rsidRDefault="00672EE8" w:rsidP="003934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11.1.</w:t>
      </w:r>
      <w:r w:rsidR="00393406" w:rsidRPr="00DC4E17">
        <w:rPr>
          <w:rFonts w:ascii="Times New Roman" w:hAnsi="Times New Roman" w:cs="Times New Roman"/>
          <w:sz w:val="24"/>
          <w:szCs w:val="24"/>
        </w:rPr>
        <w:t> </w:t>
      </w:r>
      <w:r w:rsidRPr="00DC4E17">
        <w:rPr>
          <w:rFonts w:ascii="Times New Roman" w:hAnsi="Times New Roman" w:cs="Times New Roman"/>
          <w:sz w:val="24"/>
          <w:szCs w:val="24"/>
        </w:rPr>
        <w:t xml:space="preserve">В случае возникновения любых противоречий, претензий и разногласий, а также споров, связанных с исполнением Контракта, Стороны </w:t>
      </w:r>
      <w:proofErr w:type="gramStart"/>
      <w:r w:rsidRPr="00DC4E17">
        <w:rPr>
          <w:rFonts w:ascii="Times New Roman" w:hAnsi="Times New Roman" w:cs="Times New Roman"/>
          <w:sz w:val="24"/>
          <w:szCs w:val="24"/>
        </w:rPr>
        <w:t>предпринимают усилия</w:t>
      </w:r>
      <w:proofErr w:type="gramEnd"/>
      <w:r w:rsidRPr="00DC4E17">
        <w:rPr>
          <w:rFonts w:ascii="Times New Roman" w:hAnsi="Times New Roman" w:cs="Times New Roman"/>
          <w:sz w:val="24"/>
          <w:szCs w:val="24"/>
        </w:rPr>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672EE8" w:rsidRPr="00DC4E17" w:rsidRDefault="00672EE8" w:rsidP="00393406">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11.</w:t>
      </w:r>
      <w:r w:rsidR="00393406" w:rsidRPr="00DC4E17">
        <w:rPr>
          <w:rFonts w:ascii="Times New Roman" w:hAnsi="Times New Roman" w:cs="Times New Roman"/>
          <w:sz w:val="24"/>
          <w:szCs w:val="24"/>
        </w:rPr>
        <w:t>2</w:t>
      </w:r>
      <w:r w:rsidRPr="00DC4E17">
        <w:rPr>
          <w:rFonts w:ascii="Times New Roman" w:hAnsi="Times New Roman" w:cs="Times New Roman"/>
          <w:sz w:val="24"/>
          <w:szCs w:val="24"/>
        </w:rPr>
        <w:t>.</w:t>
      </w:r>
      <w:r w:rsidR="001B28D1" w:rsidRPr="00DC4E17">
        <w:rPr>
          <w:rFonts w:ascii="Times New Roman" w:hAnsi="Times New Roman" w:cs="Times New Roman"/>
          <w:sz w:val="24"/>
          <w:szCs w:val="24"/>
        </w:rPr>
        <w:tab/>
      </w:r>
      <w:r w:rsidRPr="00DC4E17">
        <w:rPr>
          <w:rFonts w:ascii="Times New Roman" w:hAnsi="Times New Roman" w:cs="Times New Roman"/>
          <w:sz w:val="24"/>
          <w:szCs w:val="24"/>
        </w:rPr>
        <w:t xml:space="preserve">До передачи спора на разрешение суда Стороны </w:t>
      </w:r>
      <w:r w:rsidR="00EF42E9" w:rsidRPr="00DC4E17">
        <w:rPr>
          <w:rFonts w:ascii="Times New Roman" w:hAnsi="Times New Roman" w:cs="Times New Roman"/>
          <w:sz w:val="24"/>
          <w:szCs w:val="24"/>
        </w:rPr>
        <w:t xml:space="preserve">предпринимают </w:t>
      </w:r>
      <w:r w:rsidRPr="00DC4E17">
        <w:rPr>
          <w:rFonts w:ascii="Times New Roman" w:hAnsi="Times New Roman" w:cs="Times New Roman"/>
          <w:sz w:val="24"/>
          <w:szCs w:val="24"/>
        </w:rPr>
        <w:t>меры к его урегулированию в претензионном порядке.</w:t>
      </w:r>
    </w:p>
    <w:p w:rsidR="009F786C" w:rsidRPr="00DC4E17" w:rsidRDefault="008B46F3" w:rsidP="00811C4C">
      <w:pPr>
        <w:pStyle w:val="ConsPlusNormal"/>
        <w:ind w:firstLine="709"/>
        <w:jc w:val="both"/>
        <w:rPr>
          <w:rFonts w:ascii="Times New Roman" w:hAnsi="Times New Roman" w:cs="Times New Roman"/>
          <w:bCs/>
          <w:iCs/>
          <w:sz w:val="24"/>
          <w:szCs w:val="24"/>
        </w:rPr>
      </w:pPr>
      <w:r w:rsidRPr="00DC4E17">
        <w:rPr>
          <w:rFonts w:ascii="Times New Roman" w:hAnsi="Times New Roman" w:cs="Times New Roman"/>
          <w:sz w:val="24"/>
          <w:szCs w:val="24"/>
        </w:rPr>
        <w:t>11.3</w:t>
      </w:r>
      <w:r w:rsidR="002D5759" w:rsidRPr="00DC4E17">
        <w:rPr>
          <w:rFonts w:ascii="Times New Roman" w:hAnsi="Times New Roman" w:cs="Times New Roman"/>
          <w:sz w:val="24"/>
          <w:szCs w:val="24"/>
        </w:rPr>
        <w:t>.</w:t>
      </w:r>
      <w:r w:rsidR="00811C4C" w:rsidRPr="00DC4E17">
        <w:rPr>
          <w:rFonts w:ascii="Times New Roman" w:hAnsi="Times New Roman" w:cs="Times New Roman"/>
          <w:sz w:val="24"/>
          <w:szCs w:val="24"/>
        </w:rPr>
        <w:t xml:space="preserve"> </w:t>
      </w:r>
      <w:r w:rsidR="009F786C" w:rsidRPr="00DC4E17">
        <w:rPr>
          <w:rFonts w:ascii="Times New Roman" w:hAnsi="Times New Roman" w:cs="Times New Roman"/>
          <w:bCs/>
          <w:iCs/>
          <w:sz w:val="24"/>
          <w:szCs w:val="24"/>
        </w:rPr>
        <w:t xml:space="preserve">Обмен документами при применении мер ответственности и совершении иных действий в связи с </w:t>
      </w:r>
      <w:r w:rsidRPr="00DC4E17">
        <w:rPr>
          <w:rFonts w:ascii="Times New Roman" w:hAnsi="Times New Roman" w:cs="Times New Roman"/>
          <w:bCs/>
          <w:iCs/>
          <w:sz w:val="24"/>
          <w:szCs w:val="24"/>
        </w:rPr>
        <w:t>нарушением Сторонами</w:t>
      </w:r>
      <w:r w:rsidR="009F786C" w:rsidRPr="00DC4E17">
        <w:rPr>
          <w:rFonts w:ascii="Times New Roman" w:hAnsi="Times New Roman" w:cs="Times New Roman"/>
          <w:bCs/>
          <w:iCs/>
          <w:sz w:val="24"/>
          <w:szCs w:val="24"/>
        </w:rPr>
        <w:t xml:space="preserve"> условий Контракта осуществляется с </w:t>
      </w:r>
      <w:r w:rsidR="009F786C" w:rsidRPr="00DC4E17">
        <w:rPr>
          <w:rFonts w:ascii="Times New Roman" w:hAnsi="Times New Roman" w:cs="Times New Roman"/>
          <w:bCs/>
          <w:iCs/>
          <w:sz w:val="24"/>
          <w:szCs w:val="24"/>
        </w:rPr>
        <w:lastRenderedPageBreak/>
        <w:t>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9F786C" w:rsidRPr="00DC4E17" w:rsidRDefault="00027CA1" w:rsidP="00501E71">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11.4. </w:t>
      </w:r>
      <w:r w:rsidR="00501E71" w:rsidRPr="00DC4E17">
        <w:rPr>
          <w:rFonts w:ascii="Times New Roman" w:hAnsi="Times New Roman" w:cs="Times New Roman"/>
          <w:sz w:val="24"/>
          <w:szCs w:val="24"/>
        </w:rPr>
        <w:t xml:space="preserve">В случае невыполнения Сторонами своих обязательств и </w:t>
      </w:r>
      <w:proofErr w:type="spellStart"/>
      <w:r w:rsidR="00501E71" w:rsidRPr="00DC4E17">
        <w:rPr>
          <w:rFonts w:ascii="Times New Roman" w:hAnsi="Times New Roman" w:cs="Times New Roman"/>
          <w:sz w:val="24"/>
          <w:szCs w:val="24"/>
        </w:rPr>
        <w:t>недостижения</w:t>
      </w:r>
      <w:proofErr w:type="spellEnd"/>
      <w:r w:rsidR="00501E71" w:rsidRPr="00DC4E17">
        <w:rPr>
          <w:rFonts w:ascii="Times New Roman" w:hAnsi="Times New Roman" w:cs="Times New Roman"/>
          <w:sz w:val="24"/>
          <w:szCs w:val="24"/>
        </w:rPr>
        <w:t xml:space="preserve"> взаимного согласия споры по Контракту разрешаются в судебном порядке.</w:t>
      </w:r>
    </w:p>
    <w:p w:rsidR="00672EE8" w:rsidRPr="00DC4E17" w:rsidRDefault="00672EE8" w:rsidP="00CC692D">
      <w:pPr>
        <w:pStyle w:val="ConsPlusNormal"/>
        <w:jc w:val="both"/>
        <w:rPr>
          <w:rFonts w:ascii="Times New Roman" w:hAnsi="Times New Roman" w:cs="Times New Roman"/>
          <w:sz w:val="24"/>
          <w:szCs w:val="24"/>
        </w:rPr>
      </w:pPr>
    </w:p>
    <w:p w:rsidR="00672EE8" w:rsidRPr="00DC4E17" w:rsidRDefault="00672EE8" w:rsidP="00C41263">
      <w:pPr>
        <w:pStyle w:val="ConsPlusNormal"/>
        <w:ind w:firstLine="709"/>
        <w:jc w:val="both"/>
        <w:outlineLvl w:val="1"/>
        <w:rPr>
          <w:rFonts w:ascii="Times New Roman" w:hAnsi="Times New Roman" w:cs="Times New Roman"/>
          <w:b/>
          <w:sz w:val="24"/>
          <w:szCs w:val="24"/>
        </w:rPr>
      </w:pPr>
      <w:r w:rsidRPr="00DC4E17">
        <w:rPr>
          <w:rFonts w:ascii="Times New Roman" w:hAnsi="Times New Roman" w:cs="Times New Roman"/>
          <w:b/>
          <w:sz w:val="24"/>
          <w:szCs w:val="24"/>
        </w:rPr>
        <w:t>Статья 12. Прочие условия</w:t>
      </w:r>
    </w:p>
    <w:p w:rsidR="00672EE8" w:rsidRPr="00DC4E17" w:rsidRDefault="00672EE8" w:rsidP="00CC692D">
      <w:pPr>
        <w:pStyle w:val="ConsPlusNormal"/>
        <w:jc w:val="both"/>
        <w:rPr>
          <w:rFonts w:ascii="Times New Roman" w:hAnsi="Times New Roman" w:cs="Times New Roman"/>
          <w:color w:val="808080" w:themeColor="background1" w:themeShade="80"/>
          <w:sz w:val="24"/>
          <w:szCs w:val="24"/>
        </w:rPr>
      </w:pPr>
    </w:p>
    <w:p w:rsidR="007D6B98" w:rsidRPr="00DC4E17" w:rsidRDefault="007D6B98" w:rsidP="007D6B98">
      <w:pPr>
        <w:pStyle w:val="ConsPlusNormal"/>
        <w:ind w:firstLine="709"/>
        <w:jc w:val="both"/>
        <w:rPr>
          <w:rFonts w:ascii="Times New Roman" w:hAnsi="Times New Roman" w:cs="Times New Roman"/>
          <w:sz w:val="24"/>
          <w:szCs w:val="24"/>
        </w:rPr>
      </w:pPr>
      <w:bookmarkStart w:id="14" w:name="P369"/>
      <w:bookmarkEnd w:id="14"/>
      <w:r w:rsidRPr="00DC4E17">
        <w:rPr>
          <w:rFonts w:ascii="Times New Roman" w:hAnsi="Times New Roman" w:cs="Times New Roman"/>
          <w:sz w:val="24"/>
          <w:szCs w:val="24"/>
        </w:rPr>
        <w:t xml:space="preserve">12.1. Уведомления Сторон, связанные с исполнением Контракта, за исключением случаев, предусмотренных пунктом 11.3 Контракта, </w:t>
      </w:r>
      <w:r w:rsidRPr="00DC4E17">
        <w:rPr>
          <w:rFonts w:ascii="Times New Roman" w:hAnsi="Times New Roman" w:cs="Times New Roman"/>
          <w:bCs/>
          <w:iCs/>
          <w:sz w:val="24"/>
          <w:szCs w:val="24"/>
        </w:rPr>
        <w:t>осуществляется</w:t>
      </w:r>
      <w:r w:rsidRPr="00DC4E17">
        <w:rPr>
          <w:rFonts w:ascii="Times New Roman" w:hAnsi="Times New Roman" w:cs="Times New Roman"/>
          <w:sz w:val="24"/>
          <w:szCs w:val="24"/>
        </w:rPr>
        <w:t xml:space="preserve">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Любое уведомление, которое одна Сторона направляет другой Стороне в соответствии с Контрактом, высылается по адресу другой Стороны с подтверждением о получении.</w:t>
      </w:r>
    </w:p>
    <w:p w:rsidR="007D6B98" w:rsidRPr="00DC4E17" w:rsidRDefault="007D6B98" w:rsidP="007D6B98">
      <w:pPr>
        <w:pStyle w:val="ConsPlusNormal"/>
        <w:ind w:firstLine="709"/>
        <w:jc w:val="both"/>
        <w:rPr>
          <w:rFonts w:ascii="Times New Roman" w:hAnsi="Times New Roman" w:cs="Times New Roman"/>
          <w:b/>
          <w:sz w:val="24"/>
          <w:szCs w:val="24"/>
          <w:vertAlign w:val="superscript"/>
        </w:rPr>
      </w:pPr>
      <w:r w:rsidRPr="00DC4E17">
        <w:rPr>
          <w:rFonts w:ascii="Times New Roman" w:hAnsi="Times New Roman" w:cs="Times New Roman"/>
          <w:sz w:val="24"/>
          <w:szCs w:val="24"/>
        </w:rPr>
        <w:t xml:space="preserve">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Контракте. При невозможности получения указанных подтверждения или информации датой такого надлежащего уведомления признается дата по истечении </w:t>
      </w:r>
      <w:r w:rsidR="00565CB3" w:rsidRPr="00DC4E17">
        <w:rPr>
          <w:rFonts w:ascii="Times New Roman" w:hAnsi="Times New Roman" w:cs="Times New Roman"/>
          <w:sz w:val="24"/>
          <w:szCs w:val="24"/>
        </w:rPr>
        <w:t>30</w:t>
      </w:r>
      <w:r w:rsidRPr="00DC4E17">
        <w:rPr>
          <w:rFonts w:ascii="Times New Roman" w:hAnsi="Times New Roman" w:cs="Times New Roman"/>
          <w:sz w:val="24"/>
          <w:szCs w:val="24"/>
        </w:rPr>
        <w:t xml:space="preserve"> календарных дней </w:t>
      </w:r>
      <w:proofErr w:type="gramStart"/>
      <w:r w:rsidRPr="00DC4E17">
        <w:rPr>
          <w:rFonts w:ascii="Times New Roman" w:hAnsi="Times New Roman" w:cs="Times New Roman"/>
          <w:sz w:val="24"/>
          <w:szCs w:val="24"/>
        </w:rPr>
        <w:t>с даты направления</w:t>
      </w:r>
      <w:proofErr w:type="gramEnd"/>
      <w:r w:rsidRPr="00DC4E17">
        <w:rPr>
          <w:rFonts w:ascii="Times New Roman" w:hAnsi="Times New Roman" w:cs="Times New Roman"/>
          <w:sz w:val="24"/>
          <w:szCs w:val="24"/>
        </w:rPr>
        <w:t xml:space="preserve">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9F786C" w:rsidRPr="00DC4E17" w:rsidRDefault="009F786C" w:rsidP="009F786C">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12.</w:t>
      </w:r>
      <w:r w:rsidR="007D6B98" w:rsidRPr="00DC4E17">
        <w:rPr>
          <w:rFonts w:ascii="Times New Roman" w:hAnsi="Times New Roman" w:cs="Times New Roman"/>
          <w:sz w:val="24"/>
          <w:szCs w:val="24"/>
        </w:rPr>
        <w:t>2</w:t>
      </w:r>
      <w:r w:rsidR="00143FF4" w:rsidRPr="00DC4E17">
        <w:rPr>
          <w:rFonts w:ascii="Times New Roman" w:hAnsi="Times New Roman" w:cs="Times New Roman"/>
          <w:sz w:val="24"/>
          <w:szCs w:val="24"/>
        </w:rPr>
        <w:t>. </w:t>
      </w:r>
      <w:r w:rsidRPr="00DC4E17">
        <w:rPr>
          <w:rFonts w:ascii="Times New Roman" w:hAnsi="Times New Roman" w:cs="Times New Roman"/>
          <w:sz w:val="24"/>
          <w:szCs w:val="24"/>
        </w:rPr>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9F786C" w:rsidRPr="00DC4E17" w:rsidRDefault="009F786C" w:rsidP="009F786C">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12.</w:t>
      </w:r>
      <w:r w:rsidR="007D6B98" w:rsidRPr="00DC4E17">
        <w:rPr>
          <w:rFonts w:ascii="Times New Roman" w:hAnsi="Times New Roman" w:cs="Times New Roman"/>
          <w:sz w:val="24"/>
          <w:szCs w:val="24"/>
        </w:rPr>
        <w:t>3</w:t>
      </w:r>
      <w:r w:rsidR="00143FF4" w:rsidRPr="00DC4E17">
        <w:rPr>
          <w:rFonts w:ascii="Times New Roman" w:hAnsi="Times New Roman" w:cs="Times New Roman"/>
          <w:sz w:val="24"/>
          <w:szCs w:val="24"/>
        </w:rPr>
        <w:t>. </w:t>
      </w:r>
      <w:r w:rsidRPr="00DC4E17">
        <w:rPr>
          <w:rFonts w:ascii="Times New Roman" w:hAnsi="Times New Roman" w:cs="Times New Roman"/>
          <w:sz w:val="24"/>
          <w:szCs w:val="24"/>
        </w:rPr>
        <w:t>При исполнении Контракта не допускается перемена Поставщика, за исключением случаев, если новый</w:t>
      </w:r>
      <w:bookmarkStart w:id="15" w:name="_GoBack"/>
      <w:bookmarkEnd w:id="15"/>
      <w:r w:rsidRPr="00DC4E17">
        <w:rPr>
          <w:rFonts w:ascii="Times New Roman" w:hAnsi="Times New Roman" w:cs="Times New Roman"/>
          <w:sz w:val="24"/>
          <w:szCs w:val="24"/>
        </w:rPr>
        <w:t xml:space="preserve">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9F786C" w:rsidRPr="00DC4E17" w:rsidRDefault="009F786C" w:rsidP="009F786C">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12.</w:t>
      </w:r>
      <w:r w:rsidR="007D6B98" w:rsidRPr="00DC4E17">
        <w:rPr>
          <w:rFonts w:ascii="Times New Roman" w:hAnsi="Times New Roman" w:cs="Times New Roman"/>
          <w:sz w:val="24"/>
          <w:szCs w:val="24"/>
        </w:rPr>
        <w:t>4</w:t>
      </w:r>
      <w:r w:rsidR="00143FF4" w:rsidRPr="00DC4E17">
        <w:rPr>
          <w:rFonts w:ascii="Times New Roman" w:hAnsi="Times New Roman" w:cs="Times New Roman"/>
          <w:sz w:val="24"/>
          <w:szCs w:val="24"/>
        </w:rPr>
        <w:t>. </w:t>
      </w:r>
      <w:r w:rsidRPr="00DC4E17">
        <w:rPr>
          <w:rFonts w:ascii="Times New Roman" w:hAnsi="Times New Roman" w:cs="Times New Roman"/>
          <w:sz w:val="24"/>
          <w:szCs w:val="24"/>
        </w:rPr>
        <w:t>Во всем, что не предусмотрено Контрактом, Стороны руководствуются законодательством Российской Федерации.</w:t>
      </w:r>
    </w:p>
    <w:p w:rsidR="009F786C" w:rsidRPr="00DC4E17" w:rsidRDefault="009F786C" w:rsidP="006A2589">
      <w:pPr>
        <w:autoSpaceDE w:val="0"/>
        <w:autoSpaceDN w:val="0"/>
        <w:adjustRightInd w:val="0"/>
        <w:spacing w:line="240" w:lineRule="auto"/>
        <w:ind w:firstLine="708"/>
        <w:rPr>
          <w:rFonts w:eastAsia="Calibri"/>
          <w:sz w:val="24"/>
          <w:szCs w:val="24"/>
        </w:rPr>
      </w:pPr>
      <w:r w:rsidRPr="00DC4E17">
        <w:rPr>
          <w:sz w:val="24"/>
          <w:szCs w:val="24"/>
        </w:rPr>
        <w:t>12.</w:t>
      </w:r>
      <w:r w:rsidR="007D6B98" w:rsidRPr="00DC4E17">
        <w:rPr>
          <w:sz w:val="24"/>
          <w:szCs w:val="24"/>
        </w:rPr>
        <w:t>5</w:t>
      </w:r>
      <w:r w:rsidR="00143FF4" w:rsidRPr="00DC4E17">
        <w:rPr>
          <w:color w:val="808080" w:themeColor="background1" w:themeShade="80"/>
          <w:sz w:val="24"/>
          <w:szCs w:val="24"/>
        </w:rPr>
        <w:t>. </w:t>
      </w:r>
      <w:r w:rsidRPr="00DC4E17">
        <w:rPr>
          <w:sz w:val="24"/>
          <w:szCs w:val="24"/>
        </w:rPr>
        <w:t>Контракт</w:t>
      </w:r>
      <w:r w:rsidR="00811C4C" w:rsidRPr="00DC4E17">
        <w:rPr>
          <w:sz w:val="24"/>
          <w:szCs w:val="24"/>
        </w:rPr>
        <w:t xml:space="preserve"> </w:t>
      </w:r>
      <w:r w:rsidRPr="00DC4E17">
        <w:rPr>
          <w:sz w:val="24"/>
          <w:szCs w:val="24"/>
        </w:rPr>
        <w:t>заключен</w:t>
      </w:r>
      <w:r w:rsidR="00811C4C" w:rsidRPr="00DC4E17">
        <w:rPr>
          <w:sz w:val="24"/>
          <w:szCs w:val="24"/>
        </w:rPr>
        <w:t xml:space="preserve"> </w:t>
      </w:r>
      <w:r w:rsidRPr="00DC4E17">
        <w:rPr>
          <w:sz w:val="24"/>
          <w:szCs w:val="24"/>
        </w:rPr>
        <w:t>в</w:t>
      </w:r>
      <w:r w:rsidR="00811C4C" w:rsidRPr="00DC4E17">
        <w:rPr>
          <w:sz w:val="24"/>
          <w:szCs w:val="24"/>
        </w:rPr>
        <w:t xml:space="preserve"> </w:t>
      </w:r>
      <w:r w:rsidRPr="00DC4E17">
        <w:rPr>
          <w:sz w:val="24"/>
          <w:szCs w:val="24"/>
        </w:rPr>
        <w:t>электронной</w:t>
      </w:r>
      <w:r w:rsidR="00811C4C" w:rsidRPr="00DC4E17">
        <w:rPr>
          <w:sz w:val="24"/>
          <w:szCs w:val="24"/>
        </w:rPr>
        <w:t xml:space="preserve"> </w:t>
      </w:r>
      <w:r w:rsidRPr="00DC4E17">
        <w:rPr>
          <w:sz w:val="24"/>
          <w:szCs w:val="24"/>
        </w:rPr>
        <w:t>форме</w:t>
      </w:r>
      <w:r w:rsidR="00811C4C" w:rsidRPr="00DC4E17">
        <w:rPr>
          <w:sz w:val="24"/>
          <w:szCs w:val="24"/>
        </w:rPr>
        <w:t xml:space="preserve"> </w:t>
      </w:r>
      <w:r w:rsidRPr="00DC4E17">
        <w:rPr>
          <w:sz w:val="24"/>
          <w:szCs w:val="24"/>
        </w:rPr>
        <w:t>в</w:t>
      </w:r>
      <w:r w:rsidR="00811C4C" w:rsidRPr="00DC4E17">
        <w:rPr>
          <w:sz w:val="24"/>
          <w:szCs w:val="24"/>
        </w:rPr>
        <w:t xml:space="preserve"> </w:t>
      </w:r>
      <w:r w:rsidRPr="00DC4E17">
        <w:rPr>
          <w:sz w:val="24"/>
          <w:szCs w:val="24"/>
        </w:rPr>
        <w:t>порядке, предусмотренном</w:t>
      </w:r>
      <w:r w:rsidR="00811C4C" w:rsidRPr="00DC4E17">
        <w:rPr>
          <w:sz w:val="24"/>
          <w:szCs w:val="24"/>
        </w:rPr>
        <w:t xml:space="preserve"> </w:t>
      </w:r>
      <w:r w:rsidRPr="00DC4E17">
        <w:rPr>
          <w:sz w:val="24"/>
          <w:szCs w:val="24"/>
        </w:rPr>
        <w:t>Законом</w:t>
      </w:r>
      <w:r w:rsidR="00811C4C" w:rsidRPr="00DC4E17">
        <w:rPr>
          <w:sz w:val="24"/>
          <w:szCs w:val="24"/>
        </w:rPr>
        <w:t xml:space="preserve"> </w:t>
      </w:r>
      <w:r w:rsidRPr="00DC4E17">
        <w:rPr>
          <w:sz w:val="24"/>
          <w:szCs w:val="24"/>
        </w:rPr>
        <w:t>о</w:t>
      </w:r>
      <w:r w:rsidR="00811C4C" w:rsidRPr="00DC4E17">
        <w:rPr>
          <w:sz w:val="24"/>
          <w:szCs w:val="24"/>
        </w:rPr>
        <w:t xml:space="preserve"> </w:t>
      </w:r>
      <w:r w:rsidRPr="00DC4E17">
        <w:rPr>
          <w:sz w:val="24"/>
          <w:szCs w:val="24"/>
        </w:rPr>
        <w:t>контрактной</w:t>
      </w:r>
      <w:r w:rsidR="00811C4C" w:rsidRPr="00DC4E17">
        <w:rPr>
          <w:sz w:val="24"/>
          <w:szCs w:val="24"/>
        </w:rPr>
        <w:t xml:space="preserve"> </w:t>
      </w:r>
      <w:r w:rsidRPr="00DC4E17">
        <w:rPr>
          <w:sz w:val="24"/>
          <w:szCs w:val="24"/>
        </w:rPr>
        <w:t>системе</w:t>
      </w:r>
      <w:r w:rsidRPr="00DC4E17">
        <w:rPr>
          <w:i/>
          <w:sz w:val="24"/>
          <w:szCs w:val="24"/>
        </w:rPr>
        <w:t xml:space="preserve">. </w:t>
      </w:r>
    </w:p>
    <w:p w:rsidR="009F786C" w:rsidRPr="00DC4E17" w:rsidRDefault="009E7CAA" w:rsidP="009F786C">
      <w:pPr>
        <w:pStyle w:val="ConsPlusNormal"/>
        <w:ind w:firstLine="709"/>
        <w:jc w:val="both"/>
        <w:rPr>
          <w:rFonts w:ascii="Times New Roman" w:hAnsi="Times New Roman" w:cs="Times New Roman"/>
          <w:sz w:val="24"/>
          <w:szCs w:val="24"/>
        </w:rPr>
      </w:pPr>
      <w:r w:rsidRPr="00DC4E17">
        <w:rPr>
          <w:rFonts w:ascii="Times New Roman" w:hAnsi="Times New Roman" w:cs="Times New Roman"/>
          <w:sz w:val="24"/>
          <w:szCs w:val="24"/>
        </w:rPr>
        <w:t>12.6. </w:t>
      </w:r>
      <w:r w:rsidR="009F786C" w:rsidRPr="00DC4E17">
        <w:rPr>
          <w:rFonts w:ascii="Times New Roman" w:hAnsi="Times New Roman" w:cs="Times New Roman"/>
          <w:sz w:val="24"/>
          <w:szCs w:val="24"/>
        </w:rPr>
        <w:t>Неотъемлемыми частями Контракта являются:</w:t>
      </w:r>
    </w:p>
    <w:p w:rsidR="009F786C" w:rsidRPr="00DC4E17" w:rsidRDefault="00A42563" w:rsidP="009F786C">
      <w:pPr>
        <w:pStyle w:val="ConsPlusNormal"/>
        <w:ind w:firstLine="709"/>
        <w:jc w:val="both"/>
        <w:rPr>
          <w:rFonts w:ascii="Times New Roman" w:hAnsi="Times New Roman" w:cs="Times New Roman"/>
          <w:sz w:val="24"/>
          <w:szCs w:val="24"/>
        </w:rPr>
      </w:pPr>
      <w:hyperlink w:anchor="P393" w:history="1">
        <w:r w:rsidR="009F786C" w:rsidRPr="00DC4E17">
          <w:rPr>
            <w:rFonts w:ascii="Times New Roman" w:hAnsi="Times New Roman" w:cs="Times New Roman"/>
            <w:sz w:val="24"/>
            <w:szCs w:val="24"/>
          </w:rPr>
          <w:t>Приложение 1</w:t>
        </w:r>
      </w:hyperlink>
      <w:r w:rsidR="009F786C" w:rsidRPr="00DC4E17">
        <w:rPr>
          <w:rFonts w:ascii="Times New Roman" w:hAnsi="Times New Roman" w:cs="Times New Roman"/>
          <w:sz w:val="24"/>
          <w:szCs w:val="24"/>
        </w:rPr>
        <w:t xml:space="preserve"> «</w:t>
      </w:r>
      <w:r w:rsidR="00310532" w:rsidRPr="00DC4E17">
        <w:rPr>
          <w:rFonts w:ascii="Times New Roman" w:hAnsi="Times New Roman" w:cs="Times New Roman"/>
          <w:sz w:val="24"/>
          <w:szCs w:val="24"/>
        </w:rPr>
        <w:t>Техническое задание</w:t>
      </w:r>
      <w:r w:rsidR="009F786C" w:rsidRPr="00DC4E17">
        <w:rPr>
          <w:rFonts w:ascii="Times New Roman" w:hAnsi="Times New Roman" w:cs="Times New Roman"/>
          <w:sz w:val="24"/>
          <w:szCs w:val="24"/>
        </w:rPr>
        <w:t>»</w:t>
      </w:r>
      <w:r w:rsidR="00740AFF" w:rsidRPr="00DC4E17">
        <w:rPr>
          <w:rFonts w:ascii="Times New Roman" w:hAnsi="Times New Roman" w:cs="Times New Roman"/>
          <w:sz w:val="24"/>
          <w:szCs w:val="24"/>
        </w:rPr>
        <w:t>.</w:t>
      </w:r>
    </w:p>
    <w:p w:rsidR="009F786C" w:rsidRPr="006A2589" w:rsidRDefault="009F786C" w:rsidP="00F44272">
      <w:pPr>
        <w:ind w:firstLine="666"/>
        <w:rPr>
          <w:color w:val="808080" w:themeColor="background1" w:themeShade="80"/>
          <w:sz w:val="20"/>
          <w:szCs w:val="24"/>
        </w:rPr>
      </w:pPr>
    </w:p>
    <w:p w:rsidR="00DC38E8" w:rsidRDefault="00DC38E8" w:rsidP="00F44272">
      <w:pPr>
        <w:pStyle w:val="ConsPlusNormal"/>
        <w:ind w:firstLine="666"/>
        <w:jc w:val="both"/>
        <w:outlineLvl w:val="1"/>
        <w:rPr>
          <w:rFonts w:ascii="Times New Roman" w:hAnsi="Times New Roman" w:cs="Times New Roman"/>
          <w:b/>
          <w:sz w:val="20"/>
          <w:szCs w:val="24"/>
        </w:rPr>
      </w:pPr>
    </w:p>
    <w:p w:rsidR="00DC38E8" w:rsidRDefault="00DC38E8" w:rsidP="00F44272">
      <w:pPr>
        <w:pStyle w:val="ConsPlusNormal"/>
        <w:ind w:firstLine="666"/>
        <w:jc w:val="both"/>
        <w:outlineLvl w:val="1"/>
        <w:rPr>
          <w:rFonts w:ascii="Times New Roman" w:hAnsi="Times New Roman" w:cs="Times New Roman"/>
          <w:b/>
          <w:sz w:val="20"/>
          <w:szCs w:val="24"/>
        </w:rPr>
      </w:pPr>
    </w:p>
    <w:p w:rsidR="00DC38E8" w:rsidRDefault="00DC38E8" w:rsidP="00F44272">
      <w:pPr>
        <w:pStyle w:val="ConsPlusNormal"/>
        <w:ind w:firstLine="666"/>
        <w:jc w:val="both"/>
        <w:outlineLvl w:val="1"/>
        <w:rPr>
          <w:rFonts w:ascii="Times New Roman" w:hAnsi="Times New Roman" w:cs="Times New Roman"/>
          <w:b/>
          <w:sz w:val="20"/>
          <w:szCs w:val="24"/>
        </w:rPr>
      </w:pPr>
    </w:p>
    <w:p w:rsidR="00672EE8" w:rsidRPr="006A2589" w:rsidRDefault="00672EE8" w:rsidP="00F44272">
      <w:pPr>
        <w:pStyle w:val="ConsPlusNormal"/>
        <w:ind w:firstLine="666"/>
        <w:jc w:val="both"/>
        <w:outlineLvl w:val="1"/>
        <w:rPr>
          <w:rFonts w:ascii="Times New Roman" w:hAnsi="Times New Roman" w:cs="Times New Roman"/>
          <w:b/>
          <w:sz w:val="20"/>
          <w:szCs w:val="24"/>
        </w:rPr>
      </w:pPr>
      <w:r w:rsidRPr="006A2589">
        <w:rPr>
          <w:rFonts w:ascii="Times New Roman" w:hAnsi="Times New Roman" w:cs="Times New Roman"/>
          <w:b/>
          <w:sz w:val="20"/>
          <w:szCs w:val="24"/>
        </w:rPr>
        <w:t>Статья 13. Адреса, реквизиты и подписи Сторон</w:t>
      </w:r>
    </w:p>
    <w:p w:rsidR="00975BEA" w:rsidRPr="006118BC" w:rsidRDefault="00975BEA" w:rsidP="00501E71"/>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EF084A" w:rsidRPr="006A2589" w:rsidTr="00975BEA">
        <w:tc>
          <w:tcPr>
            <w:tcW w:w="5068" w:type="dxa"/>
          </w:tcPr>
          <w:p w:rsidR="00975BEA" w:rsidRPr="006A2589" w:rsidRDefault="00EF084A" w:rsidP="00CC692D">
            <w:pPr>
              <w:pStyle w:val="ConsPlusNormal"/>
              <w:jc w:val="both"/>
              <w:outlineLvl w:val="1"/>
              <w:rPr>
                <w:rFonts w:ascii="Times New Roman" w:hAnsi="Times New Roman" w:cs="Times New Roman"/>
                <w:sz w:val="20"/>
                <w:szCs w:val="24"/>
              </w:rPr>
            </w:pPr>
            <w:r w:rsidRPr="006A2589">
              <w:rPr>
                <w:rFonts w:ascii="Times New Roman" w:hAnsi="Times New Roman" w:cs="Times New Roman"/>
                <w:sz w:val="20"/>
                <w:szCs w:val="24"/>
              </w:rPr>
              <w:t>ЗАКАЗЧИК:</w:t>
            </w:r>
          </w:p>
        </w:tc>
        <w:tc>
          <w:tcPr>
            <w:tcW w:w="5069" w:type="dxa"/>
          </w:tcPr>
          <w:p w:rsidR="00975BEA" w:rsidRPr="006A2589" w:rsidRDefault="00EF084A" w:rsidP="00CC692D">
            <w:pPr>
              <w:pStyle w:val="ConsPlusNormal"/>
              <w:jc w:val="both"/>
              <w:outlineLvl w:val="1"/>
              <w:rPr>
                <w:rFonts w:ascii="Times New Roman" w:hAnsi="Times New Roman" w:cs="Times New Roman"/>
                <w:sz w:val="20"/>
                <w:szCs w:val="24"/>
              </w:rPr>
            </w:pPr>
            <w:r w:rsidRPr="006A2589">
              <w:rPr>
                <w:rFonts w:ascii="Times New Roman" w:hAnsi="Times New Roman" w:cs="Times New Roman"/>
                <w:sz w:val="20"/>
                <w:szCs w:val="24"/>
              </w:rPr>
              <w:t>ПОСТАВЩИК:</w:t>
            </w:r>
          </w:p>
        </w:tc>
      </w:tr>
      <w:tr w:rsidR="00EF084A" w:rsidRPr="006A2589" w:rsidTr="00975BEA">
        <w:tc>
          <w:tcPr>
            <w:tcW w:w="5068" w:type="dxa"/>
          </w:tcPr>
          <w:p w:rsidR="00975BEA" w:rsidRPr="006A2589" w:rsidRDefault="00975BEA" w:rsidP="00975BEA">
            <w:pPr>
              <w:pStyle w:val="ConsPlusNormal"/>
              <w:jc w:val="both"/>
              <w:outlineLvl w:val="1"/>
              <w:rPr>
                <w:rFonts w:ascii="Times New Roman" w:hAnsi="Times New Roman" w:cs="Times New Roman"/>
                <w:sz w:val="20"/>
                <w:szCs w:val="24"/>
              </w:rPr>
            </w:pPr>
            <w:r w:rsidRPr="006A2589">
              <w:rPr>
                <w:rFonts w:ascii="Times New Roman" w:hAnsi="Times New Roman" w:cs="Times New Roman"/>
                <w:sz w:val="20"/>
                <w:szCs w:val="24"/>
              </w:rPr>
              <w:t>Юридический адрес</w:t>
            </w:r>
            <w:proofErr w:type="gramStart"/>
            <w:r w:rsidRPr="006A2589">
              <w:rPr>
                <w:rFonts w:ascii="Times New Roman" w:hAnsi="Times New Roman" w:cs="Times New Roman"/>
                <w:sz w:val="20"/>
                <w:szCs w:val="24"/>
              </w:rPr>
              <w:t>:______________________;</w:t>
            </w:r>
            <w:proofErr w:type="gramEnd"/>
          </w:p>
          <w:p w:rsidR="00975BEA" w:rsidRPr="006A2589" w:rsidRDefault="00975BEA" w:rsidP="00975BEA">
            <w:pPr>
              <w:pStyle w:val="ConsPlusNormal"/>
              <w:jc w:val="both"/>
              <w:outlineLvl w:val="1"/>
              <w:rPr>
                <w:rFonts w:ascii="Times New Roman" w:hAnsi="Times New Roman" w:cs="Times New Roman"/>
                <w:sz w:val="20"/>
                <w:szCs w:val="24"/>
              </w:rPr>
            </w:pPr>
            <w:r w:rsidRPr="006A2589">
              <w:rPr>
                <w:rFonts w:ascii="Times New Roman" w:hAnsi="Times New Roman" w:cs="Times New Roman"/>
                <w:sz w:val="20"/>
                <w:szCs w:val="24"/>
              </w:rPr>
              <w:t>Почтовый адрес</w:t>
            </w:r>
            <w:proofErr w:type="gramStart"/>
            <w:r w:rsidRPr="006A2589">
              <w:rPr>
                <w:rFonts w:ascii="Times New Roman" w:hAnsi="Times New Roman" w:cs="Times New Roman"/>
                <w:sz w:val="20"/>
                <w:szCs w:val="24"/>
              </w:rPr>
              <w:t>:_________________________;</w:t>
            </w:r>
            <w:proofErr w:type="gramEnd"/>
          </w:p>
          <w:p w:rsidR="00975BEA" w:rsidRPr="006A2589" w:rsidRDefault="00975BEA" w:rsidP="00975BEA">
            <w:pPr>
              <w:pStyle w:val="ConsPlusNormal"/>
              <w:jc w:val="both"/>
              <w:outlineLvl w:val="1"/>
              <w:rPr>
                <w:rFonts w:ascii="Times New Roman" w:hAnsi="Times New Roman" w:cs="Times New Roman"/>
                <w:sz w:val="20"/>
                <w:szCs w:val="24"/>
              </w:rPr>
            </w:pPr>
            <w:r w:rsidRPr="006A2589">
              <w:rPr>
                <w:rFonts w:ascii="Times New Roman" w:hAnsi="Times New Roman" w:cs="Times New Roman"/>
                <w:sz w:val="20"/>
                <w:szCs w:val="24"/>
              </w:rPr>
              <w:t xml:space="preserve">Телефон ____________; </w:t>
            </w:r>
            <w:r w:rsidR="00EF084A" w:rsidRPr="006A2589">
              <w:rPr>
                <w:rFonts w:ascii="Times New Roman" w:hAnsi="Times New Roman" w:cs="Times New Roman"/>
                <w:sz w:val="20"/>
                <w:szCs w:val="24"/>
              </w:rPr>
              <w:t>Ф</w:t>
            </w:r>
            <w:r w:rsidRPr="006A2589">
              <w:rPr>
                <w:rFonts w:ascii="Times New Roman" w:hAnsi="Times New Roman" w:cs="Times New Roman"/>
                <w:sz w:val="20"/>
                <w:szCs w:val="24"/>
              </w:rPr>
              <w:t>акс ______________;</w:t>
            </w:r>
          </w:p>
          <w:p w:rsidR="00975BEA" w:rsidRPr="006A2589" w:rsidRDefault="00975BEA" w:rsidP="00975BEA">
            <w:pPr>
              <w:pStyle w:val="ConsPlusNormal"/>
              <w:jc w:val="both"/>
              <w:outlineLvl w:val="1"/>
              <w:rPr>
                <w:rFonts w:ascii="Times New Roman" w:hAnsi="Times New Roman" w:cs="Times New Roman"/>
                <w:sz w:val="20"/>
                <w:szCs w:val="24"/>
              </w:rPr>
            </w:pPr>
            <w:r w:rsidRPr="006A2589">
              <w:rPr>
                <w:rFonts w:ascii="Times New Roman" w:hAnsi="Times New Roman" w:cs="Times New Roman"/>
                <w:sz w:val="20"/>
                <w:szCs w:val="24"/>
              </w:rPr>
              <w:t>Электронный адрес</w:t>
            </w:r>
            <w:proofErr w:type="gramStart"/>
            <w:r w:rsidRPr="006A2589">
              <w:rPr>
                <w:rFonts w:ascii="Times New Roman" w:hAnsi="Times New Roman" w:cs="Times New Roman"/>
                <w:sz w:val="20"/>
                <w:szCs w:val="24"/>
              </w:rPr>
              <w:t>:______________________;</w:t>
            </w:r>
            <w:proofErr w:type="gramEnd"/>
          </w:p>
          <w:p w:rsidR="00975BEA" w:rsidRPr="006A2589" w:rsidRDefault="00975BEA" w:rsidP="00975BEA">
            <w:pPr>
              <w:pStyle w:val="ConsPlusNormal"/>
              <w:jc w:val="both"/>
              <w:outlineLvl w:val="1"/>
              <w:rPr>
                <w:rFonts w:ascii="Times New Roman" w:hAnsi="Times New Roman" w:cs="Times New Roman"/>
                <w:sz w:val="20"/>
                <w:szCs w:val="24"/>
              </w:rPr>
            </w:pPr>
            <w:r w:rsidRPr="006A2589">
              <w:rPr>
                <w:rFonts w:ascii="Times New Roman" w:hAnsi="Times New Roman" w:cs="Times New Roman"/>
                <w:sz w:val="20"/>
                <w:szCs w:val="24"/>
              </w:rPr>
              <w:t>Получатель: л/</w:t>
            </w:r>
            <w:proofErr w:type="gramStart"/>
            <w:r w:rsidRPr="006A2589">
              <w:rPr>
                <w:rFonts w:ascii="Times New Roman" w:hAnsi="Times New Roman" w:cs="Times New Roman"/>
                <w:sz w:val="20"/>
                <w:szCs w:val="24"/>
              </w:rPr>
              <w:t>с</w:t>
            </w:r>
            <w:proofErr w:type="gramEnd"/>
            <w:r w:rsidRPr="006A2589">
              <w:rPr>
                <w:rFonts w:ascii="Times New Roman" w:hAnsi="Times New Roman" w:cs="Times New Roman"/>
                <w:sz w:val="20"/>
                <w:szCs w:val="24"/>
              </w:rPr>
              <w:t xml:space="preserve"> _________________________;</w:t>
            </w:r>
          </w:p>
          <w:p w:rsidR="00975BEA" w:rsidRPr="006A2589" w:rsidRDefault="00975BEA" w:rsidP="00975BEA">
            <w:pPr>
              <w:pStyle w:val="ConsPlusNonformat"/>
              <w:jc w:val="both"/>
              <w:rPr>
                <w:rFonts w:ascii="Times New Roman" w:hAnsi="Times New Roman" w:cs="Times New Roman"/>
                <w:szCs w:val="24"/>
              </w:rPr>
            </w:pPr>
            <w:r w:rsidRPr="006A2589">
              <w:rPr>
                <w:rFonts w:ascii="Times New Roman" w:hAnsi="Times New Roman" w:cs="Times New Roman"/>
                <w:szCs w:val="24"/>
              </w:rPr>
              <w:t>ОГРН __________________________________;</w:t>
            </w:r>
          </w:p>
          <w:p w:rsidR="00975BEA" w:rsidRPr="006A2589" w:rsidRDefault="00975BEA" w:rsidP="00975BEA">
            <w:pPr>
              <w:pStyle w:val="ConsPlusNonformat"/>
              <w:jc w:val="both"/>
              <w:rPr>
                <w:rFonts w:ascii="Times New Roman" w:hAnsi="Times New Roman" w:cs="Times New Roman"/>
                <w:szCs w:val="24"/>
              </w:rPr>
            </w:pPr>
            <w:r w:rsidRPr="006A2589">
              <w:rPr>
                <w:rFonts w:ascii="Times New Roman" w:hAnsi="Times New Roman" w:cs="Times New Roman"/>
                <w:szCs w:val="24"/>
              </w:rPr>
              <w:t>ИНН ___________________________________;</w:t>
            </w:r>
          </w:p>
          <w:p w:rsidR="00975BEA" w:rsidRPr="006A2589" w:rsidRDefault="00975BEA" w:rsidP="00975BEA">
            <w:pPr>
              <w:pStyle w:val="ConsPlusNonformat"/>
              <w:jc w:val="both"/>
              <w:rPr>
                <w:rFonts w:ascii="Times New Roman" w:hAnsi="Times New Roman" w:cs="Times New Roman"/>
                <w:szCs w:val="24"/>
              </w:rPr>
            </w:pPr>
            <w:r w:rsidRPr="006A2589">
              <w:rPr>
                <w:rFonts w:ascii="Times New Roman" w:hAnsi="Times New Roman" w:cs="Times New Roman"/>
                <w:szCs w:val="24"/>
              </w:rPr>
              <w:t>КПП ___________________________________;</w:t>
            </w:r>
          </w:p>
          <w:p w:rsidR="00975BEA" w:rsidRPr="006A2589" w:rsidRDefault="00975BEA" w:rsidP="00975BEA">
            <w:pPr>
              <w:pStyle w:val="ConsPlusNonformat"/>
              <w:jc w:val="both"/>
              <w:rPr>
                <w:rFonts w:ascii="Times New Roman" w:hAnsi="Times New Roman" w:cs="Times New Roman"/>
                <w:szCs w:val="24"/>
              </w:rPr>
            </w:pPr>
            <w:r w:rsidRPr="006A2589">
              <w:rPr>
                <w:rFonts w:ascii="Times New Roman" w:hAnsi="Times New Roman" w:cs="Times New Roman"/>
                <w:szCs w:val="24"/>
              </w:rPr>
              <w:lastRenderedPageBreak/>
              <w:t>БИК ___________________________________;</w:t>
            </w:r>
          </w:p>
          <w:p w:rsidR="00975BEA" w:rsidRPr="006A2589" w:rsidRDefault="00975BEA" w:rsidP="00975BEA">
            <w:pPr>
              <w:pStyle w:val="ConsPlusNonformat"/>
              <w:jc w:val="both"/>
              <w:rPr>
                <w:rFonts w:ascii="Times New Roman" w:hAnsi="Times New Roman" w:cs="Times New Roman"/>
                <w:szCs w:val="24"/>
              </w:rPr>
            </w:pPr>
            <w:proofErr w:type="gramStart"/>
            <w:r w:rsidRPr="006A2589">
              <w:rPr>
                <w:rFonts w:ascii="Times New Roman" w:hAnsi="Times New Roman" w:cs="Times New Roman"/>
                <w:szCs w:val="24"/>
              </w:rPr>
              <w:t>р</w:t>
            </w:r>
            <w:proofErr w:type="gramEnd"/>
            <w:r w:rsidRPr="006A2589">
              <w:rPr>
                <w:rFonts w:ascii="Times New Roman" w:hAnsi="Times New Roman" w:cs="Times New Roman"/>
                <w:szCs w:val="24"/>
              </w:rPr>
              <w:t>/с ____________________________________;</w:t>
            </w:r>
          </w:p>
          <w:p w:rsidR="00EF084A" w:rsidRPr="006A2589" w:rsidRDefault="00EF084A" w:rsidP="00975BEA">
            <w:pPr>
              <w:pStyle w:val="ConsPlusNonformat"/>
              <w:jc w:val="both"/>
              <w:rPr>
                <w:rFonts w:ascii="Times New Roman" w:hAnsi="Times New Roman" w:cs="Times New Roman"/>
                <w:szCs w:val="24"/>
              </w:rPr>
            </w:pPr>
            <w:r w:rsidRPr="006A2589">
              <w:rPr>
                <w:rFonts w:ascii="Times New Roman" w:hAnsi="Times New Roman" w:cs="Times New Roman"/>
                <w:szCs w:val="24"/>
              </w:rPr>
              <w:t>________________________________________</w:t>
            </w:r>
          </w:p>
          <w:p w:rsidR="00EF084A" w:rsidRPr="006A2589" w:rsidRDefault="00EF084A" w:rsidP="00EF084A">
            <w:pPr>
              <w:pStyle w:val="ConsPlusNonformat"/>
              <w:jc w:val="center"/>
              <w:rPr>
                <w:rFonts w:ascii="Times New Roman" w:hAnsi="Times New Roman" w:cs="Times New Roman"/>
                <w:i/>
              </w:rPr>
            </w:pPr>
            <w:r w:rsidRPr="006A2589">
              <w:rPr>
                <w:rFonts w:ascii="Times New Roman" w:hAnsi="Times New Roman" w:cs="Times New Roman"/>
                <w:i/>
              </w:rPr>
              <w:t>должность</w:t>
            </w:r>
          </w:p>
          <w:p w:rsidR="00EF084A" w:rsidRPr="006A2589" w:rsidRDefault="00EF084A" w:rsidP="00975BEA">
            <w:pPr>
              <w:pStyle w:val="ConsPlusNonformat"/>
              <w:jc w:val="both"/>
              <w:rPr>
                <w:rFonts w:ascii="Times New Roman" w:hAnsi="Times New Roman" w:cs="Times New Roman"/>
                <w:szCs w:val="24"/>
              </w:rPr>
            </w:pPr>
            <w:r w:rsidRPr="006A2589">
              <w:rPr>
                <w:rFonts w:ascii="Times New Roman" w:hAnsi="Times New Roman" w:cs="Times New Roman"/>
                <w:szCs w:val="24"/>
              </w:rPr>
              <w:t>_____________   _________________________</w:t>
            </w:r>
          </w:p>
          <w:p w:rsidR="00EF084A" w:rsidRPr="006A2589" w:rsidRDefault="00EF084A" w:rsidP="00975BEA">
            <w:pPr>
              <w:pStyle w:val="ConsPlusNonformat"/>
              <w:jc w:val="both"/>
              <w:rPr>
                <w:rFonts w:ascii="Times New Roman" w:hAnsi="Times New Roman" w:cs="Times New Roman"/>
                <w:i/>
              </w:rPr>
            </w:pPr>
            <w:r w:rsidRPr="006A2589">
              <w:rPr>
                <w:rFonts w:ascii="Times New Roman" w:hAnsi="Times New Roman" w:cs="Times New Roman"/>
                <w:i/>
              </w:rPr>
              <w:t xml:space="preserve">      подпись                Ф.И.О. (отчество при наличии)</w:t>
            </w:r>
          </w:p>
          <w:p w:rsidR="00EF084A" w:rsidRPr="006A2589" w:rsidRDefault="00EF084A" w:rsidP="00975BEA">
            <w:pPr>
              <w:pStyle w:val="ConsPlusNonformat"/>
              <w:jc w:val="both"/>
              <w:rPr>
                <w:rFonts w:ascii="Times New Roman" w:hAnsi="Times New Roman" w:cs="Times New Roman"/>
                <w:i/>
              </w:rPr>
            </w:pPr>
          </w:p>
          <w:p w:rsidR="00975BEA" w:rsidRPr="006A2589" w:rsidRDefault="00975BEA" w:rsidP="00975BEA">
            <w:pPr>
              <w:pStyle w:val="ConsPlusNonformat"/>
              <w:jc w:val="both"/>
              <w:rPr>
                <w:rFonts w:ascii="Times New Roman" w:hAnsi="Times New Roman" w:cs="Times New Roman"/>
                <w:szCs w:val="24"/>
              </w:rPr>
            </w:pPr>
            <w:r w:rsidRPr="006A2589">
              <w:rPr>
                <w:rFonts w:ascii="Times New Roman" w:hAnsi="Times New Roman" w:cs="Times New Roman"/>
                <w:szCs w:val="24"/>
              </w:rPr>
              <w:t xml:space="preserve">М.П.                                               </w:t>
            </w:r>
          </w:p>
        </w:tc>
        <w:tc>
          <w:tcPr>
            <w:tcW w:w="5069" w:type="dxa"/>
          </w:tcPr>
          <w:p w:rsidR="00EF084A" w:rsidRPr="006A2589" w:rsidRDefault="00EF084A" w:rsidP="00EF084A">
            <w:pPr>
              <w:pStyle w:val="ConsPlusNormal"/>
              <w:jc w:val="both"/>
              <w:outlineLvl w:val="1"/>
              <w:rPr>
                <w:rFonts w:ascii="Times New Roman" w:hAnsi="Times New Roman" w:cs="Times New Roman"/>
                <w:sz w:val="20"/>
                <w:szCs w:val="24"/>
              </w:rPr>
            </w:pPr>
            <w:r w:rsidRPr="006A2589">
              <w:rPr>
                <w:rFonts w:ascii="Times New Roman" w:hAnsi="Times New Roman" w:cs="Times New Roman"/>
                <w:sz w:val="20"/>
                <w:szCs w:val="24"/>
              </w:rPr>
              <w:lastRenderedPageBreak/>
              <w:t>Юридический адрес</w:t>
            </w:r>
            <w:proofErr w:type="gramStart"/>
            <w:r w:rsidRPr="006A2589">
              <w:rPr>
                <w:rFonts w:ascii="Times New Roman" w:hAnsi="Times New Roman" w:cs="Times New Roman"/>
                <w:sz w:val="20"/>
                <w:szCs w:val="24"/>
              </w:rPr>
              <w:t>:______________________;</w:t>
            </w:r>
            <w:proofErr w:type="gramEnd"/>
          </w:p>
          <w:p w:rsidR="00EF084A" w:rsidRPr="006A2589" w:rsidRDefault="00EF084A" w:rsidP="00EF084A">
            <w:pPr>
              <w:pStyle w:val="ConsPlusNormal"/>
              <w:jc w:val="both"/>
              <w:outlineLvl w:val="1"/>
              <w:rPr>
                <w:rFonts w:ascii="Times New Roman" w:hAnsi="Times New Roman" w:cs="Times New Roman"/>
                <w:sz w:val="20"/>
                <w:szCs w:val="24"/>
              </w:rPr>
            </w:pPr>
            <w:r w:rsidRPr="006A2589">
              <w:rPr>
                <w:rFonts w:ascii="Times New Roman" w:hAnsi="Times New Roman" w:cs="Times New Roman"/>
                <w:sz w:val="20"/>
                <w:szCs w:val="24"/>
              </w:rPr>
              <w:t>Почтовый адрес</w:t>
            </w:r>
            <w:proofErr w:type="gramStart"/>
            <w:r w:rsidRPr="006A2589">
              <w:rPr>
                <w:rFonts w:ascii="Times New Roman" w:hAnsi="Times New Roman" w:cs="Times New Roman"/>
                <w:sz w:val="20"/>
                <w:szCs w:val="24"/>
              </w:rPr>
              <w:t>:_________________________;</w:t>
            </w:r>
            <w:proofErr w:type="gramEnd"/>
          </w:p>
          <w:p w:rsidR="00EF084A" w:rsidRPr="006A2589" w:rsidRDefault="00EF084A" w:rsidP="00EF084A">
            <w:pPr>
              <w:pStyle w:val="ConsPlusNormal"/>
              <w:jc w:val="both"/>
              <w:outlineLvl w:val="1"/>
              <w:rPr>
                <w:rFonts w:ascii="Times New Roman" w:hAnsi="Times New Roman" w:cs="Times New Roman"/>
                <w:sz w:val="20"/>
                <w:szCs w:val="24"/>
              </w:rPr>
            </w:pPr>
            <w:r w:rsidRPr="006A2589">
              <w:rPr>
                <w:rFonts w:ascii="Times New Roman" w:hAnsi="Times New Roman" w:cs="Times New Roman"/>
                <w:sz w:val="20"/>
                <w:szCs w:val="24"/>
              </w:rPr>
              <w:t>Телефон ____________; Факс ______________;</w:t>
            </w:r>
          </w:p>
          <w:p w:rsidR="00EF084A" w:rsidRPr="006A2589" w:rsidRDefault="00EF084A" w:rsidP="00EF084A">
            <w:pPr>
              <w:pStyle w:val="ConsPlusNormal"/>
              <w:jc w:val="both"/>
              <w:outlineLvl w:val="1"/>
              <w:rPr>
                <w:rFonts w:ascii="Times New Roman" w:hAnsi="Times New Roman" w:cs="Times New Roman"/>
                <w:sz w:val="20"/>
                <w:szCs w:val="24"/>
              </w:rPr>
            </w:pPr>
            <w:r w:rsidRPr="006A2589">
              <w:rPr>
                <w:rFonts w:ascii="Times New Roman" w:hAnsi="Times New Roman" w:cs="Times New Roman"/>
                <w:sz w:val="20"/>
                <w:szCs w:val="24"/>
              </w:rPr>
              <w:t>Электронный адрес</w:t>
            </w:r>
            <w:proofErr w:type="gramStart"/>
            <w:r w:rsidRPr="006A2589">
              <w:rPr>
                <w:rFonts w:ascii="Times New Roman" w:hAnsi="Times New Roman" w:cs="Times New Roman"/>
                <w:sz w:val="20"/>
                <w:szCs w:val="24"/>
              </w:rPr>
              <w:t>:______________________;</w:t>
            </w:r>
            <w:proofErr w:type="gramEnd"/>
          </w:p>
          <w:p w:rsidR="00EF084A" w:rsidRPr="006A2589" w:rsidRDefault="00EF084A" w:rsidP="00EF084A">
            <w:pPr>
              <w:pStyle w:val="ConsPlusNormal"/>
              <w:jc w:val="both"/>
              <w:outlineLvl w:val="1"/>
              <w:rPr>
                <w:rFonts w:ascii="Times New Roman" w:hAnsi="Times New Roman" w:cs="Times New Roman"/>
                <w:sz w:val="20"/>
                <w:szCs w:val="24"/>
              </w:rPr>
            </w:pPr>
            <w:r w:rsidRPr="006A2589">
              <w:rPr>
                <w:rFonts w:ascii="Times New Roman" w:hAnsi="Times New Roman" w:cs="Times New Roman"/>
                <w:sz w:val="20"/>
                <w:szCs w:val="24"/>
              </w:rPr>
              <w:t>Получатель: л/</w:t>
            </w:r>
            <w:proofErr w:type="gramStart"/>
            <w:r w:rsidRPr="006A2589">
              <w:rPr>
                <w:rFonts w:ascii="Times New Roman" w:hAnsi="Times New Roman" w:cs="Times New Roman"/>
                <w:sz w:val="20"/>
                <w:szCs w:val="24"/>
              </w:rPr>
              <w:t>с</w:t>
            </w:r>
            <w:proofErr w:type="gramEnd"/>
            <w:r w:rsidRPr="006A2589">
              <w:rPr>
                <w:rFonts w:ascii="Times New Roman" w:hAnsi="Times New Roman" w:cs="Times New Roman"/>
                <w:sz w:val="20"/>
                <w:szCs w:val="24"/>
              </w:rPr>
              <w:t xml:space="preserve"> _________________________;</w:t>
            </w:r>
          </w:p>
          <w:p w:rsidR="00EF084A" w:rsidRPr="006A2589" w:rsidRDefault="00EF084A" w:rsidP="00EF084A">
            <w:pPr>
              <w:pStyle w:val="ConsPlusNonformat"/>
              <w:jc w:val="both"/>
              <w:rPr>
                <w:rFonts w:ascii="Times New Roman" w:hAnsi="Times New Roman" w:cs="Times New Roman"/>
                <w:szCs w:val="24"/>
              </w:rPr>
            </w:pPr>
            <w:r w:rsidRPr="006A2589">
              <w:rPr>
                <w:rFonts w:ascii="Times New Roman" w:hAnsi="Times New Roman" w:cs="Times New Roman"/>
                <w:szCs w:val="24"/>
              </w:rPr>
              <w:t>ОГРН __________________________________;</w:t>
            </w:r>
          </w:p>
          <w:p w:rsidR="00EF084A" w:rsidRPr="006A2589" w:rsidRDefault="00EF084A" w:rsidP="00EF084A">
            <w:pPr>
              <w:pStyle w:val="ConsPlusNonformat"/>
              <w:jc w:val="both"/>
              <w:rPr>
                <w:rFonts w:ascii="Times New Roman" w:hAnsi="Times New Roman" w:cs="Times New Roman"/>
                <w:szCs w:val="24"/>
              </w:rPr>
            </w:pPr>
            <w:r w:rsidRPr="006A2589">
              <w:rPr>
                <w:rFonts w:ascii="Times New Roman" w:hAnsi="Times New Roman" w:cs="Times New Roman"/>
                <w:szCs w:val="24"/>
              </w:rPr>
              <w:t>ИНН ___________________________________;</w:t>
            </w:r>
          </w:p>
          <w:p w:rsidR="00EF084A" w:rsidRPr="006A2589" w:rsidRDefault="00EF084A" w:rsidP="00EF084A">
            <w:pPr>
              <w:pStyle w:val="ConsPlusNonformat"/>
              <w:jc w:val="both"/>
              <w:rPr>
                <w:rFonts w:ascii="Times New Roman" w:hAnsi="Times New Roman" w:cs="Times New Roman"/>
                <w:szCs w:val="24"/>
              </w:rPr>
            </w:pPr>
            <w:r w:rsidRPr="006A2589">
              <w:rPr>
                <w:rFonts w:ascii="Times New Roman" w:hAnsi="Times New Roman" w:cs="Times New Roman"/>
                <w:szCs w:val="24"/>
              </w:rPr>
              <w:t>КПП ___________________________________;</w:t>
            </w:r>
          </w:p>
          <w:p w:rsidR="00EF084A" w:rsidRPr="006A2589" w:rsidRDefault="00EF084A" w:rsidP="00EF084A">
            <w:pPr>
              <w:pStyle w:val="ConsPlusNonformat"/>
              <w:jc w:val="both"/>
              <w:rPr>
                <w:rFonts w:ascii="Times New Roman" w:hAnsi="Times New Roman" w:cs="Times New Roman"/>
                <w:szCs w:val="24"/>
              </w:rPr>
            </w:pPr>
            <w:r w:rsidRPr="006A2589">
              <w:rPr>
                <w:rFonts w:ascii="Times New Roman" w:hAnsi="Times New Roman" w:cs="Times New Roman"/>
                <w:szCs w:val="24"/>
              </w:rPr>
              <w:lastRenderedPageBreak/>
              <w:t>БИК ___________________________________;</w:t>
            </w:r>
          </w:p>
          <w:p w:rsidR="00EF084A" w:rsidRPr="006A2589" w:rsidRDefault="00EF084A" w:rsidP="00EF084A">
            <w:pPr>
              <w:pStyle w:val="ConsPlusNonformat"/>
              <w:jc w:val="both"/>
              <w:rPr>
                <w:rFonts w:ascii="Times New Roman" w:hAnsi="Times New Roman" w:cs="Times New Roman"/>
                <w:szCs w:val="24"/>
              </w:rPr>
            </w:pPr>
            <w:proofErr w:type="gramStart"/>
            <w:r w:rsidRPr="006A2589">
              <w:rPr>
                <w:rFonts w:ascii="Times New Roman" w:hAnsi="Times New Roman" w:cs="Times New Roman"/>
                <w:szCs w:val="24"/>
              </w:rPr>
              <w:t>р</w:t>
            </w:r>
            <w:proofErr w:type="gramEnd"/>
            <w:r w:rsidRPr="006A2589">
              <w:rPr>
                <w:rFonts w:ascii="Times New Roman" w:hAnsi="Times New Roman" w:cs="Times New Roman"/>
                <w:szCs w:val="24"/>
              </w:rPr>
              <w:t>/с ____________________________________;</w:t>
            </w:r>
          </w:p>
          <w:p w:rsidR="00EF084A" w:rsidRPr="006A2589" w:rsidRDefault="00EF084A" w:rsidP="00EF084A">
            <w:pPr>
              <w:pStyle w:val="ConsPlusNonformat"/>
              <w:jc w:val="both"/>
              <w:rPr>
                <w:rFonts w:ascii="Times New Roman" w:hAnsi="Times New Roman" w:cs="Times New Roman"/>
                <w:szCs w:val="24"/>
              </w:rPr>
            </w:pPr>
            <w:r w:rsidRPr="006A2589">
              <w:rPr>
                <w:rFonts w:ascii="Times New Roman" w:hAnsi="Times New Roman" w:cs="Times New Roman"/>
                <w:szCs w:val="24"/>
              </w:rPr>
              <w:t>________________________________________</w:t>
            </w:r>
          </w:p>
          <w:p w:rsidR="00EF084A" w:rsidRPr="006A2589" w:rsidRDefault="00EF084A" w:rsidP="00EF084A">
            <w:pPr>
              <w:pStyle w:val="ConsPlusNonformat"/>
              <w:jc w:val="center"/>
              <w:rPr>
                <w:rFonts w:ascii="Times New Roman" w:hAnsi="Times New Roman" w:cs="Times New Roman"/>
                <w:i/>
              </w:rPr>
            </w:pPr>
            <w:r w:rsidRPr="006A2589">
              <w:rPr>
                <w:rFonts w:ascii="Times New Roman" w:hAnsi="Times New Roman" w:cs="Times New Roman"/>
                <w:i/>
              </w:rPr>
              <w:t>должность</w:t>
            </w:r>
          </w:p>
          <w:p w:rsidR="00EF084A" w:rsidRPr="006A2589" w:rsidRDefault="00EF084A" w:rsidP="00EF084A">
            <w:pPr>
              <w:pStyle w:val="ConsPlusNonformat"/>
              <w:jc w:val="both"/>
              <w:rPr>
                <w:rFonts w:ascii="Times New Roman" w:hAnsi="Times New Roman" w:cs="Times New Roman"/>
                <w:szCs w:val="24"/>
              </w:rPr>
            </w:pPr>
            <w:r w:rsidRPr="006A2589">
              <w:rPr>
                <w:rFonts w:ascii="Times New Roman" w:hAnsi="Times New Roman" w:cs="Times New Roman"/>
                <w:szCs w:val="24"/>
              </w:rPr>
              <w:t>_____________   _________________________</w:t>
            </w:r>
          </w:p>
          <w:p w:rsidR="00EF084A" w:rsidRPr="006A2589" w:rsidRDefault="00EF084A" w:rsidP="00EF084A">
            <w:pPr>
              <w:pStyle w:val="ConsPlusNonformat"/>
              <w:jc w:val="both"/>
              <w:rPr>
                <w:rFonts w:ascii="Times New Roman" w:hAnsi="Times New Roman" w:cs="Times New Roman"/>
                <w:i/>
              </w:rPr>
            </w:pPr>
            <w:r w:rsidRPr="006A2589">
              <w:rPr>
                <w:rFonts w:ascii="Times New Roman" w:hAnsi="Times New Roman" w:cs="Times New Roman"/>
                <w:i/>
              </w:rPr>
              <w:t xml:space="preserve">      подпись                Ф.И.О. (отчество при наличии)</w:t>
            </w:r>
          </w:p>
          <w:p w:rsidR="00EF084A" w:rsidRPr="006A2589" w:rsidRDefault="00EF084A" w:rsidP="00EF084A">
            <w:pPr>
              <w:pStyle w:val="ConsPlusNonformat"/>
              <w:jc w:val="both"/>
              <w:rPr>
                <w:rFonts w:ascii="Times New Roman" w:hAnsi="Times New Roman" w:cs="Times New Roman"/>
                <w:i/>
              </w:rPr>
            </w:pPr>
          </w:p>
          <w:p w:rsidR="00975BEA" w:rsidRPr="006A2589" w:rsidRDefault="00EF084A" w:rsidP="00EF084A">
            <w:pPr>
              <w:pStyle w:val="ConsPlusNormal"/>
              <w:jc w:val="both"/>
              <w:outlineLvl w:val="1"/>
              <w:rPr>
                <w:rFonts w:ascii="Times New Roman" w:hAnsi="Times New Roman" w:cs="Times New Roman"/>
                <w:sz w:val="20"/>
                <w:szCs w:val="24"/>
              </w:rPr>
            </w:pPr>
            <w:r w:rsidRPr="006A2589">
              <w:rPr>
                <w:rFonts w:ascii="Times New Roman" w:hAnsi="Times New Roman" w:cs="Times New Roman"/>
                <w:sz w:val="20"/>
                <w:szCs w:val="24"/>
              </w:rPr>
              <w:t xml:space="preserve">М.П.                                               </w:t>
            </w:r>
            <w:r w:rsidRPr="006A2589">
              <w:rPr>
                <w:rFonts w:ascii="Times New Roman" w:hAnsi="Times New Roman" w:cs="Times New Roman"/>
                <w:i/>
                <w:sz w:val="20"/>
                <w:szCs w:val="24"/>
              </w:rPr>
              <w:t>(при наличии)</w:t>
            </w:r>
          </w:p>
        </w:tc>
      </w:tr>
    </w:tbl>
    <w:p w:rsidR="00EF084A" w:rsidRPr="006118BC" w:rsidRDefault="00EF084A" w:rsidP="00501E71"/>
    <w:p w:rsidR="009029AA" w:rsidRPr="006118BC" w:rsidRDefault="009029AA" w:rsidP="00CC692D">
      <w:pPr>
        <w:pStyle w:val="ConsPlusNonformat"/>
        <w:jc w:val="both"/>
        <w:rPr>
          <w:rFonts w:ascii="Times New Roman" w:hAnsi="Times New Roman" w:cs="Times New Roman"/>
          <w:color w:val="808080" w:themeColor="background1" w:themeShade="80"/>
          <w:sz w:val="24"/>
          <w:szCs w:val="24"/>
        </w:rPr>
        <w:sectPr w:rsidR="009029AA" w:rsidRPr="006118BC" w:rsidSect="00922B89">
          <w:headerReference w:type="default" r:id="rId16"/>
          <w:pgSz w:w="11906" w:h="16838"/>
          <w:pgMar w:top="1134" w:right="567" w:bottom="1134" w:left="1418" w:header="709" w:footer="709" w:gutter="0"/>
          <w:cols w:space="708"/>
          <w:titlePg/>
          <w:docGrid w:linePitch="381"/>
        </w:sectPr>
      </w:pPr>
    </w:p>
    <w:p w:rsidR="002F0997" w:rsidRPr="006118BC" w:rsidRDefault="002F0997" w:rsidP="00E51428">
      <w:pPr>
        <w:pStyle w:val="ConsPlusNormal"/>
        <w:ind w:left="11624"/>
        <w:outlineLvl w:val="1"/>
        <w:rPr>
          <w:rFonts w:ascii="Times New Roman" w:hAnsi="Times New Roman" w:cs="Times New Roman"/>
          <w:sz w:val="24"/>
          <w:szCs w:val="24"/>
        </w:rPr>
      </w:pPr>
      <w:r w:rsidRPr="006118BC">
        <w:rPr>
          <w:rFonts w:ascii="Times New Roman" w:hAnsi="Times New Roman" w:cs="Times New Roman"/>
          <w:sz w:val="24"/>
          <w:szCs w:val="24"/>
        </w:rPr>
        <w:lastRenderedPageBreak/>
        <w:t>Приложение 1</w:t>
      </w:r>
    </w:p>
    <w:p w:rsidR="002F0997" w:rsidRPr="006118BC" w:rsidRDefault="002F0997" w:rsidP="00E51428">
      <w:pPr>
        <w:pStyle w:val="ConsPlusNormal"/>
        <w:ind w:left="11624"/>
        <w:rPr>
          <w:rFonts w:ascii="Times New Roman" w:hAnsi="Times New Roman" w:cs="Times New Roman"/>
          <w:sz w:val="24"/>
          <w:szCs w:val="24"/>
        </w:rPr>
      </w:pPr>
      <w:r w:rsidRPr="006118BC">
        <w:rPr>
          <w:rFonts w:ascii="Times New Roman" w:hAnsi="Times New Roman" w:cs="Times New Roman"/>
          <w:sz w:val="24"/>
          <w:szCs w:val="24"/>
        </w:rPr>
        <w:t>к Контракту</w:t>
      </w:r>
    </w:p>
    <w:p w:rsidR="00E51428" w:rsidRPr="006118BC" w:rsidRDefault="002F0997" w:rsidP="00E51428">
      <w:pPr>
        <w:pStyle w:val="ConsPlusNormal"/>
        <w:ind w:left="11624"/>
        <w:rPr>
          <w:rFonts w:ascii="Times New Roman" w:hAnsi="Times New Roman" w:cs="Times New Roman"/>
          <w:sz w:val="24"/>
          <w:szCs w:val="24"/>
        </w:rPr>
      </w:pPr>
      <w:r w:rsidRPr="006118BC">
        <w:rPr>
          <w:rFonts w:ascii="Times New Roman" w:hAnsi="Times New Roman" w:cs="Times New Roman"/>
          <w:sz w:val="24"/>
          <w:szCs w:val="24"/>
        </w:rPr>
        <w:t xml:space="preserve">№ ____________ </w:t>
      </w:r>
    </w:p>
    <w:p w:rsidR="002F0997" w:rsidRPr="006118BC" w:rsidRDefault="002F0997" w:rsidP="00E51428">
      <w:pPr>
        <w:pStyle w:val="ConsPlusNormal"/>
        <w:ind w:left="11624"/>
        <w:rPr>
          <w:rFonts w:ascii="Times New Roman" w:hAnsi="Times New Roman" w:cs="Times New Roman"/>
          <w:sz w:val="24"/>
          <w:szCs w:val="24"/>
        </w:rPr>
      </w:pPr>
      <w:r w:rsidRPr="006118BC">
        <w:rPr>
          <w:rFonts w:ascii="Times New Roman" w:hAnsi="Times New Roman" w:cs="Times New Roman"/>
          <w:sz w:val="24"/>
          <w:szCs w:val="24"/>
        </w:rPr>
        <w:t>от «__» ______ 20__ г.</w:t>
      </w:r>
    </w:p>
    <w:p w:rsidR="00E51428" w:rsidRPr="006118BC" w:rsidRDefault="00E51428" w:rsidP="00E51428">
      <w:pPr>
        <w:pStyle w:val="ConsPlusNormal"/>
        <w:jc w:val="center"/>
        <w:rPr>
          <w:rFonts w:ascii="Times New Roman" w:hAnsi="Times New Roman" w:cs="Times New Roman"/>
          <w:sz w:val="24"/>
          <w:szCs w:val="24"/>
        </w:rPr>
      </w:pPr>
    </w:p>
    <w:p w:rsidR="00E51428" w:rsidRPr="006118BC" w:rsidRDefault="00E51428" w:rsidP="00E51428">
      <w:pPr>
        <w:pStyle w:val="ConsPlusNormal"/>
        <w:jc w:val="center"/>
        <w:rPr>
          <w:rFonts w:ascii="Times New Roman" w:hAnsi="Times New Roman" w:cs="Times New Roman"/>
          <w:sz w:val="24"/>
          <w:szCs w:val="24"/>
        </w:rPr>
      </w:pPr>
    </w:p>
    <w:p w:rsidR="003C3171" w:rsidRPr="006118BC" w:rsidRDefault="003C3171" w:rsidP="00E51428">
      <w:pPr>
        <w:pStyle w:val="ConsPlusNormal"/>
        <w:jc w:val="center"/>
        <w:rPr>
          <w:rFonts w:ascii="Times New Roman" w:hAnsi="Times New Roman" w:cs="Times New Roman"/>
          <w:sz w:val="24"/>
          <w:szCs w:val="24"/>
        </w:rPr>
      </w:pPr>
      <w:r w:rsidRPr="006118BC">
        <w:rPr>
          <w:rFonts w:ascii="Times New Roman" w:hAnsi="Times New Roman" w:cs="Times New Roman"/>
          <w:sz w:val="24"/>
          <w:szCs w:val="24"/>
        </w:rPr>
        <w:t>ТЕХНИЧЕСКОЕ ЗАДАНИЕ</w:t>
      </w:r>
    </w:p>
    <w:p w:rsidR="003C3171" w:rsidRPr="006118BC" w:rsidRDefault="003C3171" w:rsidP="003C3171">
      <w:pPr>
        <w:pStyle w:val="ConsPlusNormal"/>
        <w:jc w:val="center"/>
        <w:rPr>
          <w:rFonts w:ascii="Times New Roman" w:hAnsi="Times New Roman" w:cs="Times New Roman"/>
          <w:sz w:val="24"/>
          <w:szCs w:val="24"/>
        </w:rPr>
      </w:pPr>
    </w:p>
    <w:p w:rsidR="00DC4E17" w:rsidRPr="00E74533" w:rsidRDefault="00DC4E17" w:rsidP="00DC4E17">
      <w:pPr>
        <w:pStyle w:val="ConsPlusNormal"/>
        <w:tabs>
          <w:tab w:val="left" w:pos="1134"/>
        </w:tabs>
        <w:ind w:firstLine="564"/>
        <w:jc w:val="both"/>
        <w:rPr>
          <w:rFonts w:ascii="Times New Roman" w:hAnsi="Times New Roman" w:cs="Times New Roman"/>
          <w:sz w:val="24"/>
          <w:szCs w:val="24"/>
        </w:rPr>
      </w:pPr>
      <w:r w:rsidRPr="00E74533">
        <w:rPr>
          <w:rFonts w:ascii="Times New Roman" w:hAnsi="Times New Roman" w:cs="Times New Roman"/>
          <w:sz w:val="24"/>
          <w:szCs w:val="24"/>
        </w:rPr>
        <w:t>Функциональные, технические и качественные характеристики, эксплуатационные характеристики объекта закупки (далее – Товар) установлены:</w:t>
      </w:r>
    </w:p>
    <w:p w:rsidR="00DC4E17" w:rsidRPr="00E74533" w:rsidRDefault="00DC4E17" w:rsidP="00DC4E17">
      <w:pPr>
        <w:pStyle w:val="ConsPlusNormal"/>
        <w:tabs>
          <w:tab w:val="left" w:pos="1134"/>
        </w:tabs>
        <w:ind w:firstLine="564"/>
        <w:jc w:val="both"/>
        <w:rPr>
          <w:rFonts w:ascii="Times New Roman" w:hAnsi="Times New Roman" w:cs="Times New Roman"/>
          <w:sz w:val="24"/>
          <w:szCs w:val="24"/>
        </w:rPr>
      </w:pPr>
      <w:r w:rsidRPr="00E74533">
        <w:rPr>
          <w:rFonts w:ascii="Times New Roman" w:hAnsi="Times New Roman" w:cs="Times New Roman"/>
          <w:sz w:val="24"/>
          <w:szCs w:val="24"/>
        </w:rPr>
        <w:t>- на этапе проведения закупки - в извещении об осуществлении закупки;</w:t>
      </w:r>
    </w:p>
    <w:p w:rsidR="00DC4E17" w:rsidRPr="00E74533" w:rsidRDefault="00DC4E17" w:rsidP="00DC4E17">
      <w:pPr>
        <w:pStyle w:val="ConsPlusNormal"/>
        <w:tabs>
          <w:tab w:val="left" w:pos="1134"/>
        </w:tabs>
        <w:ind w:firstLine="564"/>
        <w:jc w:val="both"/>
        <w:rPr>
          <w:rFonts w:ascii="Times New Roman" w:hAnsi="Times New Roman" w:cs="Times New Roman"/>
          <w:sz w:val="24"/>
          <w:szCs w:val="24"/>
        </w:rPr>
      </w:pPr>
      <w:r w:rsidRPr="00E74533">
        <w:rPr>
          <w:rFonts w:ascii="Times New Roman" w:hAnsi="Times New Roman" w:cs="Times New Roman"/>
          <w:sz w:val="24"/>
          <w:szCs w:val="24"/>
        </w:rPr>
        <w:t>- на этапе заключения и исполнения Контракта - в пункте 3.1 электронного контракта, сформированного с использованием ЕИС.</w:t>
      </w:r>
    </w:p>
    <w:p w:rsidR="00DC4E17" w:rsidRDefault="00DC4E17" w:rsidP="00DC4E17">
      <w:pPr>
        <w:autoSpaceDE w:val="0"/>
        <w:autoSpaceDN w:val="0"/>
        <w:adjustRightInd w:val="0"/>
        <w:rPr>
          <w:iCs/>
          <w:sz w:val="24"/>
          <w:szCs w:val="24"/>
        </w:rPr>
      </w:pPr>
    </w:p>
    <w:p w:rsidR="00B0116D" w:rsidRPr="007563F2" w:rsidRDefault="00B0116D" w:rsidP="00B0116D">
      <w:pPr>
        <w:pStyle w:val="afa"/>
        <w:numPr>
          <w:ilvl w:val="0"/>
          <w:numId w:val="9"/>
        </w:numPr>
        <w:ind w:left="0" w:firstLine="709"/>
        <w:jc w:val="both"/>
        <w:rPr>
          <w:sz w:val="24"/>
          <w:szCs w:val="24"/>
        </w:rPr>
      </w:pPr>
      <w:r w:rsidRPr="007563F2">
        <w:rPr>
          <w:b/>
          <w:bCs/>
          <w:sz w:val="24"/>
          <w:szCs w:val="24"/>
          <w:lang w:eastAsia="zh-CN"/>
        </w:rPr>
        <w:t xml:space="preserve">Место поставки: </w:t>
      </w:r>
      <w:r>
        <w:rPr>
          <w:rFonts w:eastAsiaTheme="minorHAnsi"/>
          <w:sz w:val="24"/>
          <w:szCs w:val="24"/>
          <w:lang w:eastAsia="en-US"/>
        </w:rPr>
        <w:t xml:space="preserve">Киренский район, с. </w:t>
      </w:r>
      <w:proofErr w:type="spellStart"/>
      <w:r>
        <w:rPr>
          <w:rFonts w:eastAsiaTheme="minorHAnsi"/>
          <w:sz w:val="24"/>
          <w:szCs w:val="24"/>
          <w:lang w:eastAsia="en-US"/>
        </w:rPr>
        <w:t>Макарово</w:t>
      </w:r>
      <w:proofErr w:type="spellEnd"/>
      <w:r>
        <w:rPr>
          <w:rFonts w:eastAsiaTheme="minorHAnsi"/>
          <w:sz w:val="24"/>
          <w:szCs w:val="24"/>
          <w:lang w:eastAsia="en-US"/>
        </w:rPr>
        <w:t xml:space="preserve">, </w:t>
      </w:r>
      <w:r>
        <w:rPr>
          <w:color w:val="000000"/>
          <w:shd w:val="clear" w:color="auto" w:fill="FFFFFF"/>
        </w:rPr>
        <w:t> ул. Полевая, 12,</w:t>
      </w:r>
      <w:r>
        <w:rPr>
          <w:rFonts w:eastAsiaTheme="minorHAnsi"/>
          <w:sz w:val="24"/>
          <w:szCs w:val="24"/>
          <w:lang w:eastAsia="en-US"/>
        </w:rPr>
        <w:t xml:space="preserve">котельная МКОУ СОШ с. </w:t>
      </w:r>
      <w:proofErr w:type="spellStart"/>
      <w:r>
        <w:rPr>
          <w:rFonts w:eastAsiaTheme="minorHAnsi"/>
          <w:sz w:val="24"/>
          <w:szCs w:val="24"/>
          <w:lang w:eastAsia="en-US"/>
        </w:rPr>
        <w:t>Макарово</w:t>
      </w:r>
      <w:proofErr w:type="spellEnd"/>
    </w:p>
    <w:p w:rsidR="00B0116D" w:rsidRPr="006D199A" w:rsidRDefault="00B0116D" w:rsidP="00B0116D">
      <w:pPr>
        <w:pStyle w:val="afa"/>
        <w:numPr>
          <w:ilvl w:val="0"/>
          <w:numId w:val="9"/>
        </w:numPr>
        <w:ind w:left="0" w:firstLine="709"/>
        <w:jc w:val="both"/>
        <w:rPr>
          <w:sz w:val="24"/>
          <w:szCs w:val="24"/>
        </w:rPr>
      </w:pPr>
      <w:r w:rsidRPr="006D199A">
        <w:rPr>
          <w:b/>
          <w:bCs/>
          <w:sz w:val="24"/>
          <w:szCs w:val="24"/>
          <w:lang w:eastAsia="zh-CN"/>
        </w:rPr>
        <w:t xml:space="preserve">Срок поставки: </w:t>
      </w:r>
      <w:r>
        <w:rPr>
          <w:bCs/>
          <w:szCs w:val="24"/>
          <w:lang w:eastAsia="zh-CN"/>
        </w:rPr>
        <w:t>до 15 сентября</w:t>
      </w:r>
      <w:r>
        <w:rPr>
          <w:szCs w:val="24"/>
        </w:rPr>
        <w:t xml:space="preserve"> 2025 года</w:t>
      </w:r>
      <w:r w:rsidRPr="006D199A">
        <w:rPr>
          <w:bCs/>
          <w:sz w:val="24"/>
          <w:szCs w:val="24"/>
          <w:lang w:eastAsia="zh-CN"/>
        </w:rPr>
        <w:t>.</w:t>
      </w:r>
      <w:r>
        <w:rPr>
          <w:bCs/>
          <w:sz w:val="24"/>
          <w:szCs w:val="24"/>
          <w:lang w:eastAsia="zh-CN"/>
        </w:rPr>
        <w:t xml:space="preserve"> </w:t>
      </w:r>
    </w:p>
    <w:p w:rsidR="00B0116D" w:rsidRPr="00D66A9A" w:rsidRDefault="00B0116D" w:rsidP="00B0116D">
      <w:pPr>
        <w:pStyle w:val="afa"/>
        <w:numPr>
          <w:ilvl w:val="0"/>
          <w:numId w:val="9"/>
        </w:numPr>
        <w:ind w:left="0" w:firstLine="709"/>
        <w:jc w:val="both"/>
        <w:rPr>
          <w:sz w:val="24"/>
          <w:szCs w:val="24"/>
        </w:rPr>
      </w:pPr>
      <w:r w:rsidRPr="00D66A9A">
        <w:rPr>
          <w:b/>
          <w:bCs/>
          <w:sz w:val="24"/>
          <w:szCs w:val="24"/>
          <w:lang w:eastAsia="zh-CN"/>
        </w:rPr>
        <w:t>Требования к техническим характеристикам поставляемого товара:</w:t>
      </w:r>
    </w:p>
    <w:p w:rsidR="00B0116D" w:rsidRPr="00D36F1D" w:rsidRDefault="00B0116D" w:rsidP="00B0116D">
      <w:pPr>
        <w:pStyle w:val="afa"/>
        <w:numPr>
          <w:ilvl w:val="1"/>
          <w:numId w:val="9"/>
        </w:numPr>
        <w:ind w:left="0" w:firstLine="709"/>
        <w:jc w:val="both"/>
        <w:rPr>
          <w:sz w:val="24"/>
          <w:szCs w:val="24"/>
        </w:rPr>
      </w:pPr>
      <w:r w:rsidRPr="00D36F1D">
        <w:rPr>
          <w:sz w:val="24"/>
          <w:szCs w:val="24"/>
        </w:rPr>
        <w:t xml:space="preserve">Приемлемой признается продукция, не </w:t>
      </w:r>
      <w:proofErr w:type="spellStart"/>
      <w:r w:rsidRPr="00D36F1D">
        <w:rPr>
          <w:sz w:val="24"/>
          <w:szCs w:val="24"/>
        </w:rPr>
        <w:t>эксплуатировавшаяся</w:t>
      </w:r>
      <w:proofErr w:type="spellEnd"/>
      <w:r w:rsidRPr="00D36F1D">
        <w:rPr>
          <w:sz w:val="24"/>
          <w:szCs w:val="24"/>
        </w:rPr>
        <w:t xml:space="preserve"> ранее (являющаяся новой, не бывшей в употреблении), разрешенная в установленном порядке для эксплуатации, качество которой соответствует обязательным требованиям, предусмотренным законами РФ и действующими стандартами.</w:t>
      </w:r>
    </w:p>
    <w:p w:rsidR="00B0116D" w:rsidRPr="00D36F1D" w:rsidRDefault="00B0116D" w:rsidP="00B0116D">
      <w:pPr>
        <w:pStyle w:val="afa"/>
        <w:numPr>
          <w:ilvl w:val="1"/>
          <w:numId w:val="9"/>
        </w:numPr>
        <w:ind w:left="0" w:firstLine="709"/>
        <w:jc w:val="both"/>
        <w:rPr>
          <w:sz w:val="24"/>
          <w:szCs w:val="24"/>
        </w:rPr>
      </w:pPr>
      <w:r w:rsidRPr="00D36F1D">
        <w:rPr>
          <w:sz w:val="24"/>
          <w:szCs w:val="24"/>
        </w:rPr>
        <w:t>Товар должен поставляться без дефектов, ухудшающих его внешний вид и функциональные свойства.</w:t>
      </w:r>
    </w:p>
    <w:p w:rsidR="00B0116D" w:rsidRPr="00D802EA" w:rsidRDefault="00B0116D" w:rsidP="00B0116D">
      <w:pPr>
        <w:pStyle w:val="afa"/>
        <w:numPr>
          <w:ilvl w:val="1"/>
          <w:numId w:val="9"/>
        </w:numPr>
        <w:ind w:left="0" w:firstLine="709"/>
        <w:jc w:val="both"/>
        <w:rPr>
          <w:sz w:val="24"/>
          <w:szCs w:val="24"/>
        </w:rPr>
      </w:pPr>
      <w:r w:rsidRPr="00D36F1D">
        <w:rPr>
          <w:sz w:val="24"/>
          <w:szCs w:val="24"/>
        </w:rPr>
        <w:t xml:space="preserve">Поставляемый товар должен быть изготовлен в соответствии со стандартами, показателями и </w:t>
      </w:r>
      <w:r w:rsidRPr="00D802EA">
        <w:rPr>
          <w:sz w:val="24"/>
          <w:szCs w:val="24"/>
        </w:rPr>
        <w:t xml:space="preserve">параметрами, утвержденными на данный вид Товара; соответствовать ГОСТ 32464-2013, </w:t>
      </w:r>
      <w:r w:rsidRPr="00D802EA">
        <w:rPr>
          <w:sz w:val="24"/>
          <w:szCs w:val="24"/>
          <w:shd w:val="clear" w:color="auto" w:fill="FFFFFF"/>
        </w:rPr>
        <w:t xml:space="preserve">ГОСТ </w:t>
      </w:r>
      <w:proofErr w:type="gramStart"/>
      <w:r w:rsidRPr="00D802EA">
        <w:rPr>
          <w:sz w:val="24"/>
          <w:szCs w:val="24"/>
          <w:shd w:val="clear" w:color="auto" w:fill="FFFFFF"/>
        </w:rPr>
        <w:t>Р</w:t>
      </w:r>
      <w:proofErr w:type="gramEnd"/>
      <w:r w:rsidRPr="00D802EA">
        <w:rPr>
          <w:sz w:val="24"/>
          <w:szCs w:val="24"/>
          <w:shd w:val="clear" w:color="auto" w:fill="FFFFFF"/>
        </w:rPr>
        <w:t xml:space="preserve"> 59245-2020, ГОСТ 25543-2013</w:t>
      </w:r>
      <w:r w:rsidRPr="00D802EA">
        <w:rPr>
          <w:sz w:val="24"/>
          <w:szCs w:val="24"/>
        </w:rPr>
        <w:t>.</w:t>
      </w:r>
    </w:p>
    <w:p w:rsidR="00B0116D" w:rsidRPr="00D36F1D" w:rsidRDefault="00B0116D" w:rsidP="00B0116D">
      <w:pPr>
        <w:pStyle w:val="afa"/>
        <w:numPr>
          <w:ilvl w:val="1"/>
          <w:numId w:val="9"/>
        </w:numPr>
        <w:ind w:left="0" w:firstLine="709"/>
        <w:jc w:val="both"/>
        <w:rPr>
          <w:sz w:val="24"/>
          <w:szCs w:val="24"/>
        </w:rPr>
      </w:pPr>
      <w:proofErr w:type="gramStart"/>
      <w:r w:rsidRPr="00D36F1D">
        <w:rPr>
          <w:sz w:val="24"/>
          <w:szCs w:val="24"/>
        </w:rPr>
        <w:t xml:space="preserve">Поставщик должен осуществлять за свой счет замену бракованного Товара на новый, без дополнительных расходов со стороны Получателя. </w:t>
      </w:r>
      <w:proofErr w:type="gramEnd"/>
    </w:p>
    <w:p w:rsidR="00B0116D" w:rsidRPr="00D36F1D" w:rsidRDefault="00B0116D" w:rsidP="00B0116D">
      <w:pPr>
        <w:pStyle w:val="afa"/>
        <w:numPr>
          <w:ilvl w:val="1"/>
          <w:numId w:val="9"/>
        </w:numPr>
        <w:ind w:left="0" w:firstLine="709"/>
        <w:jc w:val="both"/>
        <w:rPr>
          <w:sz w:val="24"/>
          <w:szCs w:val="24"/>
        </w:rPr>
      </w:pPr>
      <w:r w:rsidRPr="00D36F1D">
        <w:rPr>
          <w:sz w:val="24"/>
          <w:szCs w:val="24"/>
        </w:rPr>
        <w:t xml:space="preserve">Товар при эксплуатации должен отвечать требованиям безопасности жизни, здоровья людей и охраны окружающей среды. </w:t>
      </w:r>
    </w:p>
    <w:p w:rsidR="00B0116D" w:rsidRPr="008472C4" w:rsidRDefault="00B0116D" w:rsidP="00B0116D">
      <w:pPr>
        <w:pStyle w:val="afa"/>
        <w:numPr>
          <w:ilvl w:val="1"/>
          <w:numId w:val="9"/>
        </w:numPr>
        <w:ind w:left="0" w:firstLine="709"/>
        <w:jc w:val="both"/>
        <w:rPr>
          <w:sz w:val="20"/>
        </w:rPr>
      </w:pPr>
      <w:r w:rsidRPr="00D36F1D">
        <w:rPr>
          <w:sz w:val="24"/>
          <w:szCs w:val="24"/>
        </w:rPr>
        <w:t>При приемке Товар должен сопровождаться комплектом соответствующих документов, предусмотренным законодательством Российской Федерации (паспорт качества, сертификаты соответствия качества, безопасности; декларации о соответствии, государственные таможенные декларации (при поставке Товара иностранного производства), документ, подтверждающий страну происхождения товара, при наличии такого документа, любые другие документы, объективно свидетельствующие о соответствии поставляемого Товара (в том числе по количеству и качеству) требованиям законодательства Российско</w:t>
      </w:r>
      <w:r>
        <w:rPr>
          <w:sz w:val="24"/>
          <w:szCs w:val="24"/>
        </w:rPr>
        <w:t>й Федерации, условиям Контракта</w:t>
      </w:r>
      <w:r w:rsidRPr="00D36F1D">
        <w:rPr>
          <w:sz w:val="24"/>
          <w:szCs w:val="24"/>
        </w:rPr>
        <w:t>.</w:t>
      </w:r>
      <w:r w:rsidRPr="001A00B7">
        <w:rPr>
          <w:rFonts w:eastAsia="Calibri"/>
        </w:rPr>
        <w:t xml:space="preserve"> </w:t>
      </w:r>
    </w:p>
    <w:p w:rsidR="00DC4E17" w:rsidRPr="00E74533" w:rsidRDefault="00DC4E17" w:rsidP="00DC4E17">
      <w:pPr>
        <w:jc w:val="left"/>
        <w:rPr>
          <w:sz w:val="24"/>
          <w:szCs w:val="24"/>
        </w:rPr>
      </w:pPr>
    </w:p>
    <w:p w:rsidR="003C3171" w:rsidRPr="006118BC" w:rsidRDefault="003C3171" w:rsidP="003C3171">
      <w:pPr>
        <w:pStyle w:val="ConsPlusNormal"/>
        <w:jc w:val="both"/>
        <w:rPr>
          <w:rFonts w:ascii="Times New Roman" w:hAnsi="Times New Roman" w:cs="Times New Roman"/>
          <w:sz w:val="24"/>
          <w:szCs w:val="24"/>
        </w:rPr>
      </w:pPr>
    </w:p>
    <w:p w:rsidR="003C3171" w:rsidRPr="006118BC" w:rsidRDefault="003C3171" w:rsidP="003C317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165"/>
        <w:gridCol w:w="4536"/>
      </w:tblGrid>
      <w:tr w:rsidR="003C3171" w:rsidRPr="006118BC" w:rsidTr="002E0096">
        <w:tc>
          <w:tcPr>
            <w:tcW w:w="5165" w:type="dxa"/>
            <w:tcBorders>
              <w:top w:val="nil"/>
              <w:left w:val="nil"/>
              <w:bottom w:val="nil"/>
              <w:right w:val="nil"/>
            </w:tcBorders>
          </w:tcPr>
          <w:p w:rsidR="003C3171" w:rsidRPr="006118BC" w:rsidRDefault="003C3171" w:rsidP="002E0096">
            <w:pPr>
              <w:pStyle w:val="ConsPlusNormal"/>
              <w:rPr>
                <w:rFonts w:ascii="Times New Roman" w:hAnsi="Times New Roman" w:cs="Times New Roman"/>
                <w:sz w:val="24"/>
                <w:szCs w:val="24"/>
              </w:rPr>
            </w:pPr>
            <w:r w:rsidRPr="006118BC">
              <w:rPr>
                <w:rFonts w:ascii="Times New Roman" w:hAnsi="Times New Roman" w:cs="Times New Roman"/>
                <w:sz w:val="24"/>
                <w:szCs w:val="24"/>
              </w:rPr>
              <w:t>Заказчик:</w:t>
            </w:r>
          </w:p>
          <w:p w:rsidR="003C3171" w:rsidRPr="006118BC" w:rsidRDefault="003C3171" w:rsidP="002E0096">
            <w:pPr>
              <w:pStyle w:val="ConsPlusNormal"/>
              <w:rPr>
                <w:rFonts w:ascii="Times New Roman" w:hAnsi="Times New Roman" w:cs="Times New Roman"/>
                <w:sz w:val="24"/>
                <w:szCs w:val="24"/>
              </w:rPr>
            </w:pPr>
            <w:r w:rsidRPr="006118BC">
              <w:rPr>
                <w:rFonts w:ascii="Times New Roman" w:hAnsi="Times New Roman" w:cs="Times New Roman"/>
                <w:sz w:val="24"/>
                <w:szCs w:val="24"/>
              </w:rPr>
              <w:t>______________________________</w:t>
            </w:r>
          </w:p>
          <w:p w:rsidR="003C3171" w:rsidRPr="006118BC" w:rsidRDefault="003C3171" w:rsidP="002E0096">
            <w:pPr>
              <w:pStyle w:val="ConsPlusNormal"/>
              <w:rPr>
                <w:rFonts w:ascii="Times New Roman" w:hAnsi="Times New Roman" w:cs="Times New Roman"/>
                <w:sz w:val="24"/>
                <w:szCs w:val="24"/>
              </w:rPr>
            </w:pPr>
            <w:r w:rsidRPr="006118BC">
              <w:rPr>
                <w:rFonts w:ascii="Times New Roman" w:hAnsi="Times New Roman" w:cs="Times New Roman"/>
                <w:sz w:val="24"/>
                <w:szCs w:val="24"/>
              </w:rPr>
              <w:t>"____" __________ 20__ г.</w:t>
            </w:r>
          </w:p>
          <w:p w:rsidR="003C3171" w:rsidRPr="006118BC" w:rsidRDefault="003C3171" w:rsidP="002E0096">
            <w:pPr>
              <w:pStyle w:val="ConsPlusNormal"/>
              <w:rPr>
                <w:rFonts w:ascii="Times New Roman" w:hAnsi="Times New Roman" w:cs="Times New Roman"/>
                <w:sz w:val="24"/>
                <w:szCs w:val="24"/>
              </w:rPr>
            </w:pPr>
            <w:r w:rsidRPr="006118BC">
              <w:rPr>
                <w:rFonts w:ascii="Times New Roman" w:hAnsi="Times New Roman" w:cs="Times New Roman"/>
                <w:sz w:val="24"/>
                <w:szCs w:val="24"/>
              </w:rPr>
              <w:lastRenderedPageBreak/>
              <w:t>М.П.</w:t>
            </w:r>
          </w:p>
        </w:tc>
        <w:tc>
          <w:tcPr>
            <w:tcW w:w="4536" w:type="dxa"/>
            <w:tcBorders>
              <w:top w:val="nil"/>
              <w:left w:val="nil"/>
              <w:bottom w:val="nil"/>
              <w:right w:val="nil"/>
            </w:tcBorders>
          </w:tcPr>
          <w:p w:rsidR="003C3171" w:rsidRPr="006118BC" w:rsidRDefault="003C3171" w:rsidP="002E0096">
            <w:pPr>
              <w:pStyle w:val="ConsPlusNormal"/>
              <w:rPr>
                <w:rFonts w:ascii="Times New Roman" w:hAnsi="Times New Roman" w:cs="Times New Roman"/>
                <w:sz w:val="24"/>
                <w:szCs w:val="24"/>
              </w:rPr>
            </w:pPr>
            <w:r w:rsidRPr="006118BC">
              <w:rPr>
                <w:rFonts w:ascii="Times New Roman" w:hAnsi="Times New Roman" w:cs="Times New Roman"/>
                <w:sz w:val="24"/>
                <w:szCs w:val="24"/>
              </w:rPr>
              <w:lastRenderedPageBreak/>
              <w:t>Поставщик:</w:t>
            </w:r>
          </w:p>
          <w:p w:rsidR="003C3171" w:rsidRPr="006118BC" w:rsidRDefault="003C3171" w:rsidP="002E0096">
            <w:pPr>
              <w:pStyle w:val="ConsPlusNormal"/>
              <w:rPr>
                <w:rFonts w:ascii="Times New Roman" w:hAnsi="Times New Roman" w:cs="Times New Roman"/>
                <w:sz w:val="24"/>
                <w:szCs w:val="24"/>
              </w:rPr>
            </w:pPr>
            <w:r w:rsidRPr="006118BC">
              <w:rPr>
                <w:rFonts w:ascii="Times New Roman" w:hAnsi="Times New Roman" w:cs="Times New Roman"/>
                <w:sz w:val="24"/>
                <w:szCs w:val="24"/>
              </w:rPr>
              <w:t>______________________________</w:t>
            </w:r>
          </w:p>
          <w:p w:rsidR="003C3171" w:rsidRPr="006118BC" w:rsidRDefault="003C3171" w:rsidP="002E0096">
            <w:pPr>
              <w:pStyle w:val="ConsPlusNormal"/>
              <w:rPr>
                <w:rFonts w:ascii="Times New Roman" w:hAnsi="Times New Roman" w:cs="Times New Roman"/>
                <w:sz w:val="24"/>
                <w:szCs w:val="24"/>
              </w:rPr>
            </w:pPr>
            <w:r w:rsidRPr="006118BC">
              <w:rPr>
                <w:rFonts w:ascii="Times New Roman" w:hAnsi="Times New Roman" w:cs="Times New Roman"/>
                <w:sz w:val="24"/>
                <w:szCs w:val="24"/>
              </w:rPr>
              <w:t>"____" __________ 20__ г.</w:t>
            </w:r>
          </w:p>
          <w:p w:rsidR="003C3171" w:rsidRPr="006118BC" w:rsidRDefault="003C3171" w:rsidP="002E0096">
            <w:pPr>
              <w:pStyle w:val="ConsPlusNormal"/>
              <w:rPr>
                <w:rFonts w:ascii="Times New Roman" w:hAnsi="Times New Roman" w:cs="Times New Roman"/>
                <w:sz w:val="24"/>
                <w:szCs w:val="24"/>
              </w:rPr>
            </w:pPr>
            <w:r w:rsidRPr="006118BC">
              <w:rPr>
                <w:rFonts w:ascii="Times New Roman" w:hAnsi="Times New Roman" w:cs="Times New Roman"/>
                <w:sz w:val="24"/>
                <w:szCs w:val="24"/>
              </w:rPr>
              <w:lastRenderedPageBreak/>
              <w:t>М.П. (при наличии печати)</w:t>
            </w:r>
          </w:p>
        </w:tc>
      </w:tr>
    </w:tbl>
    <w:p w:rsidR="003C3171" w:rsidRPr="006118BC" w:rsidRDefault="003C3171" w:rsidP="003C3171">
      <w:pPr>
        <w:autoSpaceDE w:val="0"/>
        <w:autoSpaceDN w:val="0"/>
        <w:adjustRightInd w:val="0"/>
        <w:spacing w:line="200" w:lineRule="exact"/>
        <w:ind w:firstLine="708"/>
        <w:contextualSpacing/>
        <w:rPr>
          <w:rFonts w:eastAsia="Calibri"/>
          <w:i/>
          <w:sz w:val="22"/>
          <w:szCs w:val="22"/>
        </w:rPr>
        <w:sectPr w:rsidR="003C3171" w:rsidRPr="006118BC" w:rsidSect="00E51428">
          <w:pgSz w:w="16838" w:h="11906" w:orient="landscape"/>
          <w:pgMar w:top="993" w:right="1134" w:bottom="567" w:left="1276" w:header="709" w:footer="709" w:gutter="0"/>
          <w:cols w:space="708"/>
          <w:titlePg/>
          <w:docGrid w:linePitch="381"/>
        </w:sectPr>
      </w:pPr>
    </w:p>
    <w:p w:rsidR="00E3490C" w:rsidRPr="005C5841" w:rsidRDefault="00E3490C" w:rsidP="00740AFF">
      <w:pPr>
        <w:pStyle w:val="ConsPlusNormal"/>
        <w:ind w:firstLine="5670"/>
        <w:outlineLvl w:val="1"/>
        <w:rPr>
          <w:sz w:val="24"/>
          <w:szCs w:val="24"/>
        </w:rPr>
      </w:pPr>
    </w:p>
    <w:sectPr w:rsidR="00E3490C" w:rsidRPr="005C5841" w:rsidSect="00740AFF">
      <w:pgSz w:w="11906" w:h="16838"/>
      <w:pgMar w:top="1134" w:right="707" w:bottom="851"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563" w:rsidRDefault="00A42563" w:rsidP="00FD5316">
      <w:pPr>
        <w:spacing w:line="240" w:lineRule="auto"/>
      </w:pPr>
      <w:r>
        <w:separator/>
      </w:r>
    </w:p>
  </w:endnote>
  <w:endnote w:type="continuationSeparator" w:id="0">
    <w:p w:rsidR="00A42563" w:rsidRDefault="00A42563" w:rsidP="00FD53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563" w:rsidRDefault="00A42563" w:rsidP="00FD5316">
      <w:pPr>
        <w:spacing w:line="240" w:lineRule="auto"/>
      </w:pPr>
      <w:r>
        <w:separator/>
      </w:r>
    </w:p>
  </w:footnote>
  <w:footnote w:type="continuationSeparator" w:id="0">
    <w:p w:rsidR="00A42563" w:rsidRDefault="00A42563" w:rsidP="00FD531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080637"/>
      <w:docPartObj>
        <w:docPartGallery w:val="Page Numbers (Top of Page)"/>
        <w:docPartUnique/>
      </w:docPartObj>
    </w:sdtPr>
    <w:sdtEndPr/>
    <w:sdtContent>
      <w:p w:rsidR="00FC00E8" w:rsidRDefault="00B7626C">
        <w:pPr>
          <w:pStyle w:val="a8"/>
          <w:jc w:val="center"/>
        </w:pPr>
        <w:r>
          <w:fldChar w:fldCharType="begin"/>
        </w:r>
        <w:r>
          <w:instrText>PAGE   \* MERGEFORMAT</w:instrText>
        </w:r>
        <w:r>
          <w:fldChar w:fldCharType="separate"/>
        </w:r>
        <w:r w:rsidR="00B0116D">
          <w:rPr>
            <w:noProof/>
          </w:rPr>
          <w:t>12</w:t>
        </w:r>
        <w:r>
          <w:rPr>
            <w:noProof/>
          </w:rPr>
          <w:fldChar w:fldCharType="end"/>
        </w:r>
      </w:p>
    </w:sdtContent>
  </w:sdt>
  <w:p w:rsidR="00FC00E8" w:rsidRDefault="00FC00E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76901"/>
    <w:multiLevelType w:val="multilevel"/>
    <w:tmpl w:val="3EE8A0BC"/>
    <w:lvl w:ilvl="0">
      <w:start w:val="1"/>
      <w:numFmt w:val="decimal"/>
      <w:suff w:val="space"/>
      <w:lvlText w:val="%1."/>
      <w:lvlJc w:val="left"/>
      <w:pPr>
        <w:ind w:left="1131" w:hanging="705"/>
      </w:pPr>
      <w:rPr>
        <w:rFonts w:cs="Times New Roman"/>
        <w:b/>
      </w:rPr>
    </w:lvl>
    <w:lvl w:ilvl="1">
      <w:start w:val="1"/>
      <w:numFmt w:val="decimal"/>
      <w:suff w:val="space"/>
      <w:lvlText w:val="%1.%2."/>
      <w:lvlJc w:val="left"/>
      <w:pPr>
        <w:ind w:left="1069" w:hanging="360"/>
      </w:pPr>
      <w:rPr>
        <w:rFonts w:cs="Times New Roman"/>
      </w:rPr>
    </w:lvl>
    <w:lvl w:ilvl="2">
      <w:start w:val="1"/>
      <w:numFmt w:val="decimal"/>
      <w:lvlText w:val="%1.%2.%3."/>
      <w:lvlJc w:val="left"/>
      <w:pPr>
        <w:tabs>
          <w:tab w:val="num" w:pos="0"/>
        </w:tabs>
        <w:ind w:left="1429" w:hanging="720"/>
      </w:pPr>
      <w:rPr>
        <w:rFonts w:cs="Times New Roman"/>
      </w:rPr>
    </w:lvl>
    <w:lvl w:ilvl="3">
      <w:start w:val="1"/>
      <w:numFmt w:val="decimal"/>
      <w:lvlText w:val="%1.%2.%3.%4."/>
      <w:lvlJc w:val="left"/>
      <w:pPr>
        <w:tabs>
          <w:tab w:val="num" w:pos="0"/>
        </w:tabs>
        <w:ind w:left="1429" w:hanging="720"/>
      </w:pPr>
      <w:rPr>
        <w:rFonts w:cs="Times New Roman"/>
      </w:rPr>
    </w:lvl>
    <w:lvl w:ilvl="4">
      <w:start w:val="1"/>
      <w:numFmt w:val="decimal"/>
      <w:lvlText w:val="%1.%2.%3.%4.%5."/>
      <w:lvlJc w:val="left"/>
      <w:pPr>
        <w:tabs>
          <w:tab w:val="num" w:pos="0"/>
        </w:tabs>
        <w:ind w:left="1789" w:hanging="1080"/>
      </w:pPr>
      <w:rPr>
        <w:rFonts w:cs="Times New Roman"/>
      </w:rPr>
    </w:lvl>
    <w:lvl w:ilvl="5">
      <w:start w:val="1"/>
      <w:numFmt w:val="decimal"/>
      <w:lvlText w:val="%1.%2.%3.%4.%5.%6."/>
      <w:lvlJc w:val="left"/>
      <w:pPr>
        <w:tabs>
          <w:tab w:val="num" w:pos="0"/>
        </w:tabs>
        <w:ind w:left="1789" w:hanging="1080"/>
      </w:pPr>
      <w:rPr>
        <w:rFonts w:cs="Times New Roman"/>
      </w:rPr>
    </w:lvl>
    <w:lvl w:ilvl="6">
      <w:start w:val="1"/>
      <w:numFmt w:val="decimal"/>
      <w:lvlText w:val="%1.%2.%3.%4.%5.%6.%7."/>
      <w:lvlJc w:val="left"/>
      <w:pPr>
        <w:tabs>
          <w:tab w:val="num" w:pos="0"/>
        </w:tabs>
        <w:ind w:left="2149" w:hanging="1440"/>
      </w:pPr>
      <w:rPr>
        <w:rFonts w:cs="Times New Roman"/>
      </w:rPr>
    </w:lvl>
    <w:lvl w:ilvl="7">
      <w:start w:val="1"/>
      <w:numFmt w:val="decimal"/>
      <w:lvlText w:val="%1.%2.%3.%4.%5.%6.%7.%8."/>
      <w:lvlJc w:val="left"/>
      <w:pPr>
        <w:tabs>
          <w:tab w:val="num" w:pos="0"/>
        </w:tabs>
        <w:ind w:left="2149" w:hanging="1440"/>
      </w:pPr>
      <w:rPr>
        <w:rFonts w:cs="Times New Roman"/>
      </w:rPr>
    </w:lvl>
    <w:lvl w:ilvl="8">
      <w:start w:val="1"/>
      <w:numFmt w:val="decimal"/>
      <w:lvlText w:val="%1.%2.%3.%4.%5.%6.%7.%8.%9."/>
      <w:lvlJc w:val="left"/>
      <w:pPr>
        <w:tabs>
          <w:tab w:val="num" w:pos="0"/>
        </w:tabs>
        <w:ind w:left="2509" w:hanging="1800"/>
      </w:pPr>
      <w:rPr>
        <w:rFonts w:cs="Times New Roman"/>
      </w:rPr>
    </w:lvl>
  </w:abstractNum>
  <w:abstractNum w:abstractNumId="1">
    <w:nsid w:val="419F2F06"/>
    <w:multiLevelType w:val="multilevel"/>
    <w:tmpl w:val="71AEB1E4"/>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710" w:firstLine="0"/>
      </w:pPr>
      <w:rPr>
        <w:rFonts w:hint="default"/>
      </w:rPr>
    </w:lvl>
    <w:lvl w:ilvl="2">
      <w:start w:val="1"/>
      <w:numFmt w:val="decimal"/>
      <w:pStyle w:val="a1"/>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43846228"/>
    <w:multiLevelType w:val="multilevel"/>
    <w:tmpl w:val="D1E8570E"/>
    <w:lvl w:ilvl="0">
      <w:start w:val="3"/>
      <w:numFmt w:val="decimal"/>
      <w:lvlText w:val="%1"/>
      <w:lvlJc w:val="left"/>
      <w:pPr>
        <w:ind w:left="360" w:hanging="360"/>
      </w:pPr>
      <w:rPr>
        <w:rFonts w:eastAsia="Calibri" w:hint="default"/>
        <w:b w:val="0"/>
      </w:rPr>
    </w:lvl>
    <w:lvl w:ilvl="1">
      <w:start w:val="4"/>
      <w:numFmt w:val="decimal"/>
      <w:lvlText w:val="%1.%2"/>
      <w:lvlJc w:val="left"/>
      <w:pPr>
        <w:ind w:left="720" w:hanging="360"/>
      </w:pPr>
      <w:rPr>
        <w:rFonts w:eastAsia="Calibri" w:hint="default"/>
        <w:b w:val="0"/>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b w:val="0"/>
      </w:rPr>
    </w:lvl>
    <w:lvl w:ilvl="4">
      <w:start w:val="1"/>
      <w:numFmt w:val="decimal"/>
      <w:lvlText w:val="%1.%2.%3.%4.%5"/>
      <w:lvlJc w:val="left"/>
      <w:pPr>
        <w:ind w:left="2520" w:hanging="1080"/>
      </w:pPr>
      <w:rPr>
        <w:rFonts w:eastAsia="Calibri" w:hint="default"/>
        <w:b w:val="0"/>
      </w:rPr>
    </w:lvl>
    <w:lvl w:ilvl="5">
      <w:start w:val="1"/>
      <w:numFmt w:val="decimal"/>
      <w:lvlText w:val="%1.%2.%3.%4.%5.%6"/>
      <w:lvlJc w:val="left"/>
      <w:pPr>
        <w:ind w:left="2880" w:hanging="1080"/>
      </w:pPr>
      <w:rPr>
        <w:rFonts w:eastAsia="Calibri" w:hint="default"/>
        <w:b w:val="0"/>
      </w:rPr>
    </w:lvl>
    <w:lvl w:ilvl="6">
      <w:start w:val="1"/>
      <w:numFmt w:val="decimal"/>
      <w:lvlText w:val="%1.%2.%3.%4.%5.%6.%7"/>
      <w:lvlJc w:val="left"/>
      <w:pPr>
        <w:ind w:left="3600" w:hanging="1440"/>
      </w:pPr>
      <w:rPr>
        <w:rFonts w:eastAsia="Calibri" w:hint="default"/>
        <w:b w:val="0"/>
      </w:rPr>
    </w:lvl>
    <w:lvl w:ilvl="7">
      <w:start w:val="1"/>
      <w:numFmt w:val="decimal"/>
      <w:lvlText w:val="%1.%2.%3.%4.%5.%6.%7.%8"/>
      <w:lvlJc w:val="left"/>
      <w:pPr>
        <w:ind w:left="3960" w:hanging="1440"/>
      </w:pPr>
      <w:rPr>
        <w:rFonts w:eastAsia="Calibri" w:hint="default"/>
        <w:b w:val="0"/>
      </w:rPr>
    </w:lvl>
    <w:lvl w:ilvl="8">
      <w:start w:val="1"/>
      <w:numFmt w:val="decimal"/>
      <w:lvlText w:val="%1.%2.%3.%4.%5.%6.%7.%8.%9"/>
      <w:lvlJc w:val="left"/>
      <w:pPr>
        <w:ind w:left="4680" w:hanging="1800"/>
      </w:pPr>
      <w:rPr>
        <w:rFonts w:eastAsia="Calibri" w:hint="default"/>
        <w:b w:val="0"/>
      </w:rPr>
    </w:lvl>
  </w:abstractNum>
  <w:abstractNum w:abstractNumId="3">
    <w:nsid w:val="4740175D"/>
    <w:multiLevelType w:val="hybridMultilevel"/>
    <w:tmpl w:val="6D48DBE0"/>
    <w:lvl w:ilvl="0" w:tplc="C40CB5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92C2895"/>
    <w:multiLevelType w:val="multilevel"/>
    <w:tmpl w:val="4E301118"/>
    <w:lvl w:ilvl="0">
      <w:start w:val="1"/>
      <w:numFmt w:val="decimal"/>
      <w:lvlText w:val="%1."/>
      <w:lvlJc w:val="left"/>
      <w:pPr>
        <w:ind w:left="360" w:hanging="360"/>
      </w:pPr>
      <w:rPr>
        <w:rFonts w:hint="default"/>
        <w:b w:val="0"/>
        <w:i w:val="0"/>
      </w:rPr>
    </w:lvl>
    <w:lvl w:ilvl="1">
      <w:start w:val="1"/>
      <w:numFmt w:val="decimal"/>
      <w:lvlText w:val="%1.%2."/>
      <w:lvlJc w:val="left"/>
      <w:pPr>
        <w:ind w:left="900" w:hanging="360"/>
      </w:pPr>
      <w:rPr>
        <w:rFonts w:hint="default"/>
        <w:b w:val="0"/>
        <w:i w:val="0"/>
      </w:rPr>
    </w:lvl>
    <w:lvl w:ilvl="2">
      <w:start w:val="1"/>
      <w:numFmt w:val="decimal"/>
      <w:lvlText w:val="%1.%2.%3."/>
      <w:lvlJc w:val="left"/>
      <w:pPr>
        <w:ind w:left="1800" w:hanging="720"/>
      </w:pPr>
      <w:rPr>
        <w:rFonts w:hint="default"/>
        <w:b w:val="0"/>
        <w:i w:val="0"/>
      </w:rPr>
    </w:lvl>
    <w:lvl w:ilvl="3">
      <w:start w:val="1"/>
      <w:numFmt w:val="decimal"/>
      <w:lvlText w:val="%1.%2.%3.%4."/>
      <w:lvlJc w:val="left"/>
      <w:pPr>
        <w:ind w:left="2340" w:hanging="720"/>
      </w:pPr>
      <w:rPr>
        <w:rFonts w:hint="default"/>
        <w:b w:val="0"/>
        <w:i w:val="0"/>
      </w:rPr>
    </w:lvl>
    <w:lvl w:ilvl="4">
      <w:start w:val="1"/>
      <w:numFmt w:val="decimal"/>
      <w:lvlText w:val="%1.%2.%3.%4.%5."/>
      <w:lvlJc w:val="left"/>
      <w:pPr>
        <w:ind w:left="3240" w:hanging="1080"/>
      </w:pPr>
      <w:rPr>
        <w:rFonts w:hint="default"/>
        <w:b w:val="0"/>
        <w:i w:val="0"/>
      </w:rPr>
    </w:lvl>
    <w:lvl w:ilvl="5">
      <w:start w:val="1"/>
      <w:numFmt w:val="decimal"/>
      <w:lvlText w:val="%1.%2.%3.%4.%5.%6."/>
      <w:lvlJc w:val="left"/>
      <w:pPr>
        <w:ind w:left="3780" w:hanging="1080"/>
      </w:pPr>
      <w:rPr>
        <w:rFonts w:hint="default"/>
        <w:b w:val="0"/>
        <w:i w:val="0"/>
      </w:rPr>
    </w:lvl>
    <w:lvl w:ilvl="6">
      <w:start w:val="1"/>
      <w:numFmt w:val="decimal"/>
      <w:lvlText w:val="%1.%2.%3.%4.%5.%6.%7."/>
      <w:lvlJc w:val="left"/>
      <w:pPr>
        <w:ind w:left="4680" w:hanging="1440"/>
      </w:pPr>
      <w:rPr>
        <w:rFonts w:hint="default"/>
        <w:b w:val="0"/>
        <w:i w:val="0"/>
      </w:rPr>
    </w:lvl>
    <w:lvl w:ilvl="7">
      <w:start w:val="1"/>
      <w:numFmt w:val="decimal"/>
      <w:lvlText w:val="%1.%2.%3.%4.%5.%6.%7.%8."/>
      <w:lvlJc w:val="left"/>
      <w:pPr>
        <w:ind w:left="5220" w:hanging="1440"/>
      </w:pPr>
      <w:rPr>
        <w:rFonts w:hint="default"/>
        <w:b w:val="0"/>
        <w:i w:val="0"/>
      </w:rPr>
    </w:lvl>
    <w:lvl w:ilvl="8">
      <w:start w:val="1"/>
      <w:numFmt w:val="decimal"/>
      <w:lvlText w:val="%1.%2.%3.%4.%5.%6.%7.%8.%9."/>
      <w:lvlJc w:val="left"/>
      <w:pPr>
        <w:ind w:left="6120" w:hanging="1800"/>
      </w:pPr>
      <w:rPr>
        <w:rFonts w:hint="default"/>
        <w:b w:val="0"/>
        <w:i w:val="0"/>
      </w:rPr>
    </w:lvl>
  </w:abstractNum>
  <w:abstractNum w:abstractNumId="5">
    <w:nsid w:val="67A157D7"/>
    <w:multiLevelType w:val="multilevel"/>
    <w:tmpl w:val="2B2C844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784A1132"/>
    <w:multiLevelType w:val="hybridMultilevel"/>
    <w:tmpl w:val="B42A57FA"/>
    <w:lvl w:ilvl="0" w:tplc="48F438A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EB82459"/>
    <w:multiLevelType w:val="multilevel"/>
    <w:tmpl w:val="4E301118"/>
    <w:lvl w:ilvl="0">
      <w:start w:val="1"/>
      <w:numFmt w:val="decimal"/>
      <w:lvlText w:val="%1."/>
      <w:lvlJc w:val="left"/>
      <w:pPr>
        <w:ind w:left="360" w:hanging="360"/>
      </w:pPr>
      <w:rPr>
        <w:rFonts w:hint="default"/>
        <w:b w:val="0"/>
        <w:i w:val="0"/>
      </w:rPr>
    </w:lvl>
    <w:lvl w:ilvl="1">
      <w:start w:val="1"/>
      <w:numFmt w:val="decimal"/>
      <w:lvlText w:val="%1.%2."/>
      <w:lvlJc w:val="left"/>
      <w:pPr>
        <w:ind w:left="900" w:hanging="360"/>
      </w:pPr>
      <w:rPr>
        <w:rFonts w:hint="default"/>
        <w:b w:val="0"/>
        <w:i w:val="0"/>
      </w:rPr>
    </w:lvl>
    <w:lvl w:ilvl="2">
      <w:start w:val="1"/>
      <w:numFmt w:val="decimal"/>
      <w:lvlText w:val="%1.%2.%3."/>
      <w:lvlJc w:val="left"/>
      <w:pPr>
        <w:ind w:left="1800" w:hanging="720"/>
      </w:pPr>
      <w:rPr>
        <w:rFonts w:hint="default"/>
        <w:b w:val="0"/>
        <w:i w:val="0"/>
      </w:rPr>
    </w:lvl>
    <w:lvl w:ilvl="3">
      <w:start w:val="1"/>
      <w:numFmt w:val="decimal"/>
      <w:lvlText w:val="%1.%2.%3.%4."/>
      <w:lvlJc w:val="left"/>
      <w:pPr>
        <w:ind w:left="2340" w:hanging="720"/>
      </w:pPr>
      <w:rPr>
        <w:rFonts w:hint="default"/>
        <w:b w:val="0"/>
        <w:i w:val="0"/>
      </w:rPr>
    </w:lvl>
    <w:lvl w:ilvl="4">
      <w:start w:val="1"/>
      <w:numFmt w:val="decimal"/>
      <w:lvlText w:val="%1.%2.%3.%4.%5."/>
      <w:lvlJc w:val="left"/>
      <w:pPr>
        <w:ind w:left="3240" w:hanging="1080"/>
      </w:pPr>
      <w:rPr>
        <w:rFonts w:hint="default"/>
        <w:b w:val="0"/>
        <w:i w:val="0"/>
      </w:rPr>
    </w:lvl>
    <w:lvl w:ilvl="5">
      <w:start w:val="1"/>
      <w:numFmt w:val="decimal"/>
      <w:lvlText w:val="%1.%2.%3.%4.%5.%6."/>
      <w:lvlJc w:val="left"/>
      <w:pPr>
        <w:ind w:left="3780" w:hanging="1080"/>
      </w:pPr>
      <w:rPr>
        <w:rFonts w:hint="default"/>
        <w:b w:val="0"/>
        <w:i w:val="0"/>
      </w:rPr>
    </w:lvl>
    <w:lvl w:ilvl="6">
      <w:start w:val="1"/>
      <w:numFmt w:val="decimal"/>
      <w:lvlText w:val="%1.%2.%3.%4.%5.%6.%7."/>
      <w:lvlJc w:val="left"/>
      <w:pPr>
        <w:ind w:left="4680" w:hanging="1440"/>
      </w:pPr>
      <w:rPr>
        <w:rFonts w:hint="default"/>
        <w:b w:val="0"/>
        <w:i w:val="0"/>
      </w:rPr>
    </w:lvl>
    <w:lvl w:ilvl="7">
      <w:start w:val="1"/>
      <w:numFmt w:val="decimal"/>
      <w:lvlText w:val="%1.%2.%3.%4.%5.%6.%7.%8."/>
      <w:lvlJc w:val="left"/>
      <w:pPr>
        <w:ind w:left="5220" w:hanging="1440"/>
      </w:pPr>
      <w:rPr>
        <w:rFonts w:hint="default"/>
        <w:b w:val="0"/>
        <w:i w:val="0"/>
      </w:rPr>
    </w:lvl>
    <w:lvl w:ilvl="8">
      <w:start w:val="1"/>
      <w:numFmt w:val="decimal"/>
      <w:lvlText w:val="%1.%2.%3.%4.%5.%6.%7.%8.%9."/>
      <w:lvlJc w:val="left"/>
      <w:pPr>
        <w:ind w:left="6120" w:hanging="1800"/>
      </w:pPr>
      <w:rPr>
        <w:rFonts w:hint="default"/>
        <w:b w:val="0"/>
        <w:i w:val="0"/>
      </w:rPr>
    </w:lvl>
  </w:abstractNum>
  <w:num w:numId="1">
    <w:abstractNumId w:val="3"/>
  </w:num>
  <w:num w:numId="2">
    <w:abstractNumId w:val="5"/>
  </w:num>
  <w:num w:numId="3">
    <w:abstractNumId w:val="4"/>
  </w:num>
  <w:num w:numId="4">
    <w:abstractNumId w:val="1"/>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EE8"/>
    <w:rsid w:val="0000049C"/>
    <w:rsid w:val="00002F32"/>
    <w:rsid w:val="000050FE"/>
    <w:rsid w:val="00005313"/>
    <w:rsid w:val="00005ED2"/>
    <w:rsid w:val="00006010"/>
    <w:rsid w:val="000069B8"/>
    <w:rsid w:val="00006E74"/>
    <w:rsid w:val="00007AF2"/>
    <w:rsid w:val="00007D5B"/>
    <w:rsid w:val="00011BE1"/>
    <w:rsid w:val="000123EC"/>
    <w:rsid w:val="000130B9"/>
    <w:rsid w:val="000138BB"/>
    <w:rsid w:val="00016189"/>
    <w:rsid w:val="000162E1"/>
    <w:rsid w:val="00016B99"/>
    <w:rsid w:val="000179AA"/>
    <w:rsid w:val="00020C45"/>
    <w:rsid w:val="00021705"/>
    <w:rsid w:val="00022825"/>
    <w:rsid w:val="00024083"/>
    <w:rsid w:val="0002420B"/>
    <w:rsid w:val="00025DA3"/>
    <w:rsid w:val="00027CA1"/>
    <w:rsid w:val="00031E2E"/>
    <w:rsid w:val="00037746"/>
    <w:rsid w:val="000401AC"/>
    <w:rsid w:val="00040BF0"/>
    <w:rsid w:val="00040E7C"/>
    <w:rsid w:val="00041151"/>
    <w:rsid w:val="00041336"/>
    <w:rsid w:val="00043201"/>
    <w:rsid w:val="00043BBD"/>
    <w:rsid w:val="000466DF"/>
    <w:rsid w:val="00046FB4"/>
    <w:rsid w:val="00047705"/>
    <w:rsid w:val="00050182"/>
    <w:rsid w:val="00050B37"/>
    <w:rsid w:val="0005298D"/>
    <w:rsid w:val="00053918"/>
    <w:rsid w:val="000542DA"/>
    <w:rsid w:val="00054B95"/>
    <w:rsid w:val="00055AC9"/>
    <w:rsid w:val="00056C97"/>
    <w:rsid w:val="00060B99"/>
    <w:rsid w:val="0006159C"/>
    <w:rsid w:val="00062DE6"/>
    <w:rsid w:val="00063057"/>
    <w:rsid w:val="00065A24"/>
    <w:rsid w:val="00066379"/>
    <w:rsid w:val="0006691B"/>
    <w:rsid w:val="00067441"/>
    <w:rsid w:val="00067DFF"/>
    <w:rsid w:val="000706E5"/>
    <w:rsid w:val="0007091B"/>
    <w:rsid w:val="00070C30"/>
    <w:rsid w:val="00071208"/>
    <w:rsid w:val="000722C0"/>
    <w:rsid w:val="00072D4F"/>
    <w:rsid w:val="00073750"/>
    <w:rsid w:val="00075AA7"/>
    <w:rsid w:val="00077A3A"/>
    <w:rsid w:val="00077F8A"/>
    <w:rsid w:val="0008325D"/>
    <w:rsid w:val="000832C3"/>
    <w:rsid w:val="000834A8"/>
    <w:rsid w:val="0008457A"/>
    <w:rsid w:val="00085934"/>
    <w:rsid w:val="00086283"/>
    <w:rsid w:val="00087DE3"/>
    <w:rsid w:val="00091A99"/>
    <w:rsid w:val="0009363B"/>
    <w:rsid w:val="00094213"/>
    <w:rsid w:val="000948F3"/>
    <w:rsid w:val="00095F32"/>
    <w:rsid w:val="00096967"/>
    <w:rsid w:val="0009739C"/>
    <w:rsid w:val="00097CE2"/>
    <w:rsid w:val="000A2971"/>
    <w:rsid w:val="000A3121"/>
    <w:rsid w:val="000A39D0"/>
    <w:rsid w:val="000A45F6"/>
    <w:rsid w:val="000A4AC3"/>
    <w:rsid w:val="000A5DB3"/>
    <w:rsid w:val="000A664A"/>
    <w:rsid w:val="000A686D"/>
    <w:rsid w:val="000B228A"/>
    <w:rsid w:val="000B3060"/>
    <w:rsid w:val="000B335C"/>
    <w:rsid w:val="000B4AEC"/>
    <w:rsid w:val="000B4B71"/>
    <w:rsid w:val="000B5459"/>
    <w:rsid w:val="000C0EA6"/>
    <w:rsid w:val="000C1754"/>
    <w:rsid w:val="000C1826"/>
    <w:rsid w:val="000C421E"/>
    <w:rsid w:val="000C50C5"/>
    <w:rsid w:val="000C628E"/>
    <w:rsid w:val="000C6F33"/>
    <w:rsid w:val="000C757D"/>
    <w:rsid w:val="000C7661"/>
    <w:rsid w:val="000C7725"/>
    <w:rsid w:val="000D409F"/>
    <w:rsid w:val="000D4961"/>
    <w:rsid w:val="000D52DC"/>
    <w:rsid w:val="000D5947"/>
    <w:rsid w:val="000D7D1E"/>
    <w:rsid w:val="000E2158"/>
    <w:rsid w:val="000E30D1"/>
    <w:rsid w:val="000E3819"/>
    <w:rsid w:val="000E6353"/>
    <w:rsid w:val="000E687D"/>
    <w:rsid w:val="000E7137"/>
    <w:rsid w:val="000F1AFB"/>
    <w:rsid w:val="000F4CD8"/>
    <w:rsid w:val="000F5013"/>
    <w:rsid w:val="000F6577"/>
    <w:rsid w:val="000F68E3"/>
    <w:rsid w:val="00100B07"/>
    <w:rsid w:val="00101E74"/>
    <w:rsid w:val="00102308"/>
    <w:rsid w:val="001026AE"/>
    <w:rsid w:val="001028F4"/>
    <w:rsid w:val="001039F0"/>
    <w:rsid w:val="00105821"/>
    <w:rsid w:val="001066F0"/>
    <w:rsid w:val="00106E86"/>
    <w:rsid w:val="00107311"/>
    <w:rsid w:val="00107A6F"/>
    <w:rsid w:val="00107E53"/>
    <w:rsid w:val="00111301"/>
    <w:rsid w:val="001114D3"/>
    <w:rsid w:val="00111E42"/>
    <w:rsid w:val="00112076"/>
    <w:rsid w:val="00112D57"/>
    <w:rsid w:val="00113266"/>
    <w:rsid w:val="001142C5"/>
    <w:rsid w:val="0011496A"/>
    <w:rsid w:val="00116722"/>
    <w:rsid w:val="00116C66"/>
    <w:rsid w:val="00117145"/>
    <w:rsid w:val="0011751C"/>
    <w:rsid w:val="00120376"/>
    <w:rsid w:val="001219EB"/>
    <w:rsid w:val="00124D7D"/>
    <w:rsid w:val="0012561B"/>
    <w:rsid w:val="00125A6D"/>
    <w:rsid w:val="00126114"/>
    <w:rsid w:val="00126C11"/>
    <w:rsid w:val="0012753A"/>
    <w:rsid w:val="00127922"/>
    <w:rsid w:val="00130559"/>
    <w:rsid w:val="00131A36"/>
    <w:rsid w:val="00136251"/>
    <w:rsid w:val="001363DD"/>
    <w:rsid w:val="00142493"/>
    <w:rsid w:val="001435B0"/>
    <w:rsid w:val="00143985"/>
    <w:rsid w:val="00143FF4"/>
    <w:rsid w:val="00144C4E"/>
    <w:rsid w:val="00145FFF"/>
    <w:rsid w:val="00147694"/>
    <w:rsid w:val="001505FC"/>
    <w:rsid w:val="00152127"/>
    <w:rsid w:val="0015246F"/>
    <w:rsid w:val="00152AA1"/>
    <w:rsid w:val="001536CC"/>
    <w:rsid w:val="00154385"/>
    <w:rsid w:val="001543A9"/>
    <w:rsid w:val="00156075"/>
    <w:rsid w:val="00156653"/>
    <w:rsid w:val="00161F98"/>
    <w:rsid w:val="00164E22"/>
    <w:rsid w:val="00165099"/>
    <w:rsid w:val="001652D5"/>
    <w:rsid w:val="001652FE"/>
    <w:rsid w:val="00165745"/>
    <w:rsid w:val="00167BF1"/>
    <w:rsid w:val="00167E49"/>
    <w:rsid w:val="00170D13"/>
    <w:rsid w:val="0017181E"/>
    <w:rsid w:val="001733E6"/>
    <w:rsid w:val="0017408F"/>
    <w:rsid w:val="001747E3"/>
    <w:rsid w:val="0017482B"/>
    <w:rsid w:val="001766F8"/>
    <w:rsid w:val="00176F5D"/>
    <w:rsid w:val="001775C6"/>
    <w:rsid w:val="00180A43"/>
    <w:rsid w:val="00180E6D"/>
    <w:rsid w:val="0018165A"/>
    <w:rsid w:val="001817C8"/>
    <w:rsid w:val="00182811"/>
    <w:rsid w:val="001830ED"/>
    <w:rsid w:val="0018527B"/>
    <w:rsid w:val="0018555B"/>
    <w:rsid w:val="00185E46"/>
    <w:rsid w:val="0018731C"/>
    <w:rsid w:val="00187411"/>
    <w:rsid w:val="001876BD"/>
    <w:rsid w:val="00187C84"/>
    <w:rsid w:val="00191609"/>
    <w:rsid w:val="0019392E"/>
    <w:rsid w:val="00193A64"/>
    <w:rsid w:val="00193CC6"/>
    <w:rsid w:val="00193FB4"/>
    <w:rsid w:val="001946E8"/>
    <w:rsid w:val="00194A29"/>
    <w:rsid w:val="00195AD7"/>
    <w:rsid w:val="001965BD"/>
    <w:rsid w:val="00197347"/>
    <w:rsid w:val="0019767E"/>
    <w:rsid w:val="001978C1"/>
    <w:rsid w:val="00197C34"/>
    <w:rsid w:val="00197DBB"/>
    <w:rsid w:val="001A0D52"/>
    <w:rsid w:val="001A1F15"/>
    <w:rsid w:val="001A2251"/>
    <w:rsid w:val="001A2730"/>
    <w:rsid w:val="001A3552"/>
    <w:rsid w:val="001A36E5"/>
    <w:rsid w:val="001A3AF6"/>
    <w:rsid w:val="001A3CC1"/>
    <w:rsid w:val="001A45A7"/>
    <w:rsid w:val="001A473A"/>
    <w:rsid w:val="001A4FCC"/>
    <w:rsid w:val="001A5017"/>
    <w:rsid w:val="001A55C7"/>
    <w:rsid w:val="001A55F4"/>
    <w:rsid w:val="001B038C"/>
    <w:rsid w:val="001B1038"/>
    <w:rsid w:val="001B1092"/>
    <w:rsid w:val="001B1840"/>
    <w:rsid w:val="001B27E9"/>
    <w:rsid w:val="001B28D1"/>
    <w:rsid w:val="001B3FC5"/>
    <w:rsid w:val="001B41C0"/>
    <w:rsid w:val="001B427B"/>
    <w:rsid w:val="001B4A54"/>
    <w:rsid w:val="001B694A"/>
    <w:rsid w:val="001B792A"/>
    <w:rsid w:val="001B7EC9"/>
    <w:rsid w:val="001C0CBD"/>
    <w:rsid w:val="001C2503"/>
    <w:rsid w:val="001C4AA8"/>
    <w:rsid w:val="001C536B"/>
    <w:rsid w:val="001D0407"/>
    <w:rsid w:val="001D0925"/>
    <w:rsid w:val="001D0A44"/>
    <w:rsid w:val="001D2486"/>
    <w:rsid w:val="001D4300"/>
    <w:rsid w:val="001D455D"/>
    <w:rsid w:val="001D458D"/>
    <w:rsid w:val="001D6AD2"/>
    <w:rsid w:val="001D780A"/>
    <w:rsid w:val="001E02E4"/>
    <w:rsid w:val="001E125A"/>
    <w:rsid w:val="001E12D2"/>
    <w:rsid w:val="001E3864"/>
    <w:rsid w:val="001E4EAE"/>
    <w:rsid w:val="001E6179"/>
    <w:rsid w:val="001F1D0C"/>
    <w:rsid w:val="001F35A8"/>
    <w:rsid w:val="001F3ABE"/>
    <w:rsid w:val="001F42AE"/>
    <w:rsid w:val="001F4D00"/>
    <w:rsid w:val="001F51E3"/>
    <w:rsid w:val="001F64C0"/>
    <w:rsid w:val="001F653C"/>
    <w:rsid w:val="00200674"/>
    <w:rsid w:val="0020105C"/>
    <w:rsid w:val="00201ED0"/>
    <w:rsid w:val="00202695"/>
    <w:rsid w:val="0020270E"/>
    <w:rsid w:val="002031DB"/>
    <w:rsid w:val="0020339C"/>
    <w:rsid w:val="0020600D"/>
    <w:rsid w:val="0020608B"/>
    <w:rsid w:val="00210ECF"/>
    <w:rsid w:val="002111CA"/>
    <w:rsid w:val="00212678"/>
    <w:rsid w:val="00213BA9"/>
    <w:rsid w:val="00217FA7"/>
    <w:rsid w:val="00220870"/>
    <w:rsid w:val="002224BF"/>
    <w:rsid w:val="0022277E"/>
    <w:rsid w:val="002237D5"/>
    <w:rsid w:val="0022421F"/>
    <w:rsid w:val="00226F55"/>
    <w:rsid w:val="002274B7"/>
    <w:rsid w:val="002308F5"/>
    <w:rsid w:val="00232836"/>
    <w:rsid w:val="0023327D"/>
    <w:rsid w:val="00233A4D"/>
    <w:rsid w:val="002357A4"/>
    <w:rsid w:val="00236378"/>
    <w:rsid w:val="00240D64"/>
    <w:rsid w:val="002410B8"/>
    <w:rsid w:val="002416D7"/>
    <w:rsid w:val="00241B2E"/>
    <w:rsid w:val="002429CB"/>
    <w:rsid w:val="00242CD6"/>
    <w:rsid w:val="00242D0E"/>
    <w:rsid w:val="002442DA"/>
    <w:rsid w:val="00244E47"/>
    <w:rsid w:val="00246DB1"/>
    <w:rsid w:val="002472C9"/>
    <w:rsid w:val="00247911"/>
    <w:rsid w:val="002502B2"/>
    <w:rsid w:val="00251DBC"/>
    <w:rsid w:val="00252A4C"/>
    <w:rsid w:val="0025311B"/>
    <w:rsid w:val="00254186"/>
    <w:rsid w:val="00256017"/>
    <w:rsid w:val="00261F57"/>
    <w:rsid w:val="0026214E"/>
    <w:rsid w:val="00262ABC"/>
    <w:rsid w:val="0026391A"/>
    <w:rsid w:val="002654FB"/>
    <w:rsid w:val="0026619F"/>
    <w:rsid w:val="00271155"/>
    <w:rsid w:val="002714FB"/>
    <w:rsid w:val="0027378C"/>
    <w:rsid w:val="00274103"/>
    <w:rsid w:val="00274A92"/>
    <w:rsid w:val="002772C4"/>
    <w:rsid w:val="00277484"/>
    <w:rsid w:val="002775F0"/>
    <w:rsid w:val="002776FA"/>
    <w:rsid w:val="00277B57"/>
    <w:rsid w:val="00281544"/>
    <w:rsid w:val="00282BA9"/>
    <w:rsid w:val="002832BB"/>
    <w:rsid w:val="00286451"/>
    <w:rsid w:val="00286C1D"/>
    <w:rsid w:val="002914E2"/>
    <w:rsid w:val="002928E3"/>
    <w:rsid w:val="00292B05"/>
    <w:rsid w:val="00293AEE"/>
    <w:rsid w:val="00293BAA"/>
    <w:rsid w:val="002944ED"/>
    <w:rsid w:val="0029520E"/>
    <w:rsid w:val="002964B7"/>
    <w:rsid w:val="0029729D"/>
    <w:rsid w:val="002A088C"/>
    <w:rsid w:val="002A2076"/>
    <w:rsid w:val="002A2339"/>
    <w:rsid w:val="002A2FB4"/>
    <w:rsid w:val="002A30BE"/>
    <w:rsid w:val="002A4960"/>
    <w:rsid w:val="002A4FBC"/>
    <w:rsid w:val="002A6AE9"/>
    <w:rsid w:val="002A7C9D"/>
    <w:rsid w:val="002B08FE"/>
    <w:rsid w:val="002B1176"/>
    <w:rsid w:val="002B29C3"/>
    <w:rsid w:val="002B4252"/>
    <w:rsid w:val="002B5FD2"/>
    <w:rsid w:val="002B6857"/>
    <w:rsid w:val="002B6BA3"/>
    <w:rsid w:val="002C0D1E"/>
    <w:rsid w:val="002C124F"/>
    <w:rsid w:val="002C17D4"/>
    <w:rsid w:val="002C4787"/>
    <w:rsid w:val="002C627D"/>
    <w:rsid w:val="002C69F2"/>
    <w:rsid w:val="002C6E6C"/>
    <w:rsid w:val="002D0066"/>
    <w:rsid w:val="002D094C"/>
    <w:rsid w:val="002D1167"/>
    <w:rsid w:val="002D129B"/>
    <w:rsid w:val="002D1A28"/>
    <w:rsid w:val="002D5759"/>
    <w:rsid w:val="002D740A"/>
    <w:rsid w:val="002D77BA"/>
    <w:rsid w:val="002E0096"/>
    <w:rsid w:val="002E02EF"/>
    <w:rsid w:val="002E1502"/>
    <w:rsid w:val="002E1CA1"/>
    <w:rsid w:val="002E39F6"/>
    <w:rsid w:val="002E5283"/>
    <w:rsid w:val="002E7507"/>
    <w:rsid w:val="002E7583"/>
    <w:rsid w:val="002F0997"/>
    <w:rsid w:val="002F1C00"/>
    <w:rsid w:val="002F220A"/>
    <w:rsid w:val="002F52CC"/>
    <w:rsid w:val="002F5E2F"/>
    <w:rsid w:val="002F70A4"/>
    <w:rsid w:val="00302686"/>
    <w:rsid w:val="003038C0"/>
    <w:rsid w:val="00304CB4"/>
    <w:rsid w:val="00307C66"/>
    <w:rsid w:val="00307CB1"/>
    <w:rsid w:val="00310532"/>
    <w:rsid w:val="00312906"/>
    <w:rsid w:val="003130F6"/>
    <w:rsid w:val="00314C90"/>
    <w:rsid w:val="00314C9E"/>
    <w:rsid w:val="003178A5"/>
    <w:rsid w:val="00317E55"/>
    <w:rsid w:val="00320B23"/>
    <w:rsid w:val="0032181A"/>
    <w:rsid w:val="00322808"/>
    <w:rsid w:val="00322F25"/>
    <w:rsid w:val="003237B4"/>
    <w:rsid w:val="00323DE0"/>
    <w:rsid w:val="00326172"/>
    <w:rsid w:val="00326C8B"/>
    <w:rsid w:val="00326DF2"/>
    <w:rsid w:val="00326E8E"/>
    <w:rsid w:val="00327A63"/>
    <w:rsid w:val="00327E05"/>
    <w:rsid w:val="00331080"/>
    <w:rsid w:val="00331408"/>
    <w:rsid w:val="0033258A"/>
    <w:rsid w:val="0033270E"/>
    <w:rsid w:val="003331E9"/>
    <w:rsid w:val="00335153"/>
    <w:rsid w:val="003370AF"/>
    <w:rsid w:val="00337EF6"/>
    <w:rsid w:val="00342B92"/>
    <w:rsid w:val="00343E98"/>
    <w:rsid w:val="00344CA7"/>
    <w:rsid w:val="00345CB4"/>
    <w:rsid w:val="003464EB"/>
    <w:rsid w:val="0034737D"/>
    <w:rsid w:val="00350494"/>
    <w:rsid w:val="00350820"/>
    <w:rsid w:val="00350DDE"/>
    <w:rsid w:val="00351CDB"/>
    <w:rsid w:val="00352E0A"/>
    <w:rsid w:val="00354590"/>
    <w:rsid w:val="003555AD"/>
    <w:rsid w:val="00356499"/>
    <w:rsid w:val="00357BF1"/>
    <w:rsid w:val="00360D09"/>
    <w:rsid w:val="00361963"/>
    <w:rsid w:val="00362982"/>
    <w:rsid w:val="00363304"/>
    <w:rsid w:val="00365A95"/>
    <w:rsid w:val="00365E86"/>
    <w:rsid w:val="003667A7"/>
    <w:rsid w:val="00366861"/>
    <w:rsid w:val="003670FD"/>
    <w:rsid w:val="00367C62"/>
    <w:rsid w:val="00370D1A"/>
    <w:rsid w:val="00371C01"/>
    <w:rsid w:val="0037206F"/>
    <w:rsid w:val="00375A99"/>
    <w:rsid w:val="00376B44"/>
    <w:rsid w:val="003774F8"/>
    <w:rsid w:val="00377E3E"/>
    <w:rsid w:val="00382362"/>
    <w:rsid w:val="003832B6"/>
    <w:rsid w:val="003833FF"/>
    <w:rsid w:val="0038433E"/>
    <w:rsid w:val="003868B9"/>
    <w:rsid w:val="00387984"/>
    <w:rsid w:val="00387A73"/>
    <w:rsid w:val="0039049F"/>
    <w:rsid w:val="003904C7"/>
    <w:rsid w:val="00390D0B"/>
    <w:rsid w:val="00391946"/>
    <w:rsid w:val="00391D76"/>
    <w:rsid w:val="003927B3"/>
    <w:rsid w:val="00392DE2"/>
    <w:rsid w:val="00393406"/>
    <w:rsid w:val="00393F21"/>
    <w:rsid w:val="003963C8"/>
    <w:rsid w:val="003977E3"/>
    <w:rsid w:val="003A03FA"/>
    <w:rsid w:val="003A13B4"/>
    <w:rsid w:val="003A2A51"/>
    <w:rsid w:val="003A2C28"/>
    <w:rsid w:val="003A4433"/>
    <w:rsid w:val="003A44CA"/>
    <w:rsid w:val="003A4789"/>
    <w:rsid w:val="003A7D83"/>
    <w:rsid w:val="003B17FE"/>
    <w:rsid w:val="003B197D"/>
    <w:rsid w:val="003B2C7C"/>
    <w:rsid w:val="003B3721"/>
    <w:rsid w:val="003B4F7E"/>
    <w:rsid w:val="003B52B9"/>
    <w:rsid w:val="003B5880"/>
    <w:rsid w:val="003B6263"/>
    <w:rsid w:val="003B791E"/>
    <w:rsid w:val="003C0B90"/>
    <w:rsid w:val="003C16DB"/>
    <w:rsid w:val="003C225F"/>
    <w:rsid w:val="003C3171"/>
    <w:rsid w:val="003C4302"/>
    <w:rsid w:val="003C5FF4"/>
    <w:rsid w:val="003C651D"/>
    <w:rsid w:val="003C6A85"/>
    <w:rsid w:val="003C77B2"/>
    <w:rsid w:val="003D1B5D"/>
    <w:rsid w:val="003D1B7A"/>
    <w:rsid w:val="003D3A85"/>
    <w:rsid w:val="003D412D"/>
    <w:rsid w:val="003D4DD5"/>
    <w:rsid w:val="003D62CA"/>
    <w:rsid w:val="003D7871"/>
    <w:rsid w:val="003E1CC6"/>
    <w:rsid w:val="003E2080"/>
    <w:rsid w:val="003E4731"/>
    <w:rsid w:val="003E4B99"/>
    <w:rsid w:val="003E53C5"/>
    <w:rsid w:val="003E555E"/>
    <w:rsid w:val="003E5723"/>
    <w:rsid w:val="003E5EFB"/>
    <w:rsid w:val="003F0730"/>
    <w:rsid w:val="003F438B"/>
    <w:rsid w:val="003F535D"/>
    <w:rsid w:val="003F5829"/>
    <w:rsid w:val="003F5876"/>
    <w:rsid w:val="003F6F92"/>
    <w:rsid w:val="00401B6B"/>
    <w:rsid w:val="0040561E"/>
    <w:rsid w:val="0040568C"/>
    <w:rsid w:val="00405793"/>
    <w:rsid w:val="00405F35"/>
    <w:rsid w:val="00406477"/>
    <w:rsid w:val="004067C6"/>
    <w:rsid w:val="00410286"/>
    <w:rsid w:val="004104F2"/>
    <w:rsid w:val="004106E2"/>
    <w:rsid w:val="00413972"/>
    <w:rsid w:val="0041446E"/>
    <w:rsid w:val="004157A1"/>
    <w:rsid w:val="0041746B"/>
    <w:rsid w:val="00417474"/>
    <w:rsid w:val="0042281F"/>
    <w:rsid w:val="004232AD"/>
    <w:rsid w:val="00423BE1"/>
    <w:rsid w:val="00423E05"/>
    <w:rsid w:val="00423ED5"/>
    <w:rsid w:val="00425B4E"/>
    <w:rsid w:val="00426B24"/>
    <w:rsid w:val="00430C78"/>
    <w:rsid w:val="00430CBE"/>
    <w:rsid w:val="00430D78"/>
    <w:rsid w:val="004343AF"/>
    <w:rsid w:val="00434AB5"/>
    <w:rsid w:val="0043543E"/>
    <w:rsid w:val="00435A7D"/>
    <w:rsid w:val="00435EB2"/>
    <w:rsid w:val="00436E7E"/>
    <w:rsid w:val="00444363"/>
    <w:rsid w:val="00444B19"/>
    <w:rsid w:val="00445A4D"/>
    <w:rsid w:val="0044726F"/>
    <w:rsid w:val="00450A86"/>
    <w:rsid w:val="004538BB"/>
    <w:rsid w:val="004552B2"/>
    <w:rsid w:val="00455998"/>
    <w:rsid w:val="004576D3"/>
    <w:rsid w:val="00457931"/>
    <w:rsid w:val="00460542"/>
    <w:rsid w:val="004618BF"/>
    <w:rsid w:val="00461C7C"/>
    <w:rsid w:val="00461CEE"/>
    <w:rsid w:val="00462FA6"/>
    <w:rsid w:val="004630DB"/>
    <w:rsid w:val="0046509E"/>
    <w:rsid w:val="00465BC6"/>
    <w:rsid w:val="00466335"/>
    <w:rsid w:val="00466BA5"/>
    <w:rsid w:val="00467C41"/>
    <w:rsid w:val="0047162B"/>
    <w:rsid w:val="00471E24"/>
    <w:rsid w:val="00472256"/>
    <w:rsid w:val="00472C74"/>
    <w:rsid w:val="00474613"/>
    <w:rsid w:val="00474877"/>
    <w:rsid w:val="004760AA"/>
    <w:rsid w:val="004776D2"/>
    <w:rsid w:val="004809EA"/>
    <w:rsid w:val="0048184D"/>
    <w:rsid w:val="004834BD"/>
    <w:rsid w:val="00483540"/>
    <w:rsid w:val="00483C8F"/>
    <w:rsid w:val="004851D8"/>
    <w:rsid w:val="00485F1D"/>
    <w:rsid w:val="004900C6"/>
    <w:rsid w:val="004904F3"/>
    <w:rsid w:val="0049156D"/>
    <w:rsid w:val="00492257"/>
    <w:rsid w:val="004926C0"/>
    <w:rsid w:val="00494A2A"/>
    <w:rsid w:val="00494E1C"/>
    <w:rsid w:val="00494FDF"/>
    <w:rsid w:val="00495835"/>
    <w:rsid w:val="00495EB8"/>
    <w:rsid w:val="00496724"/>
    <w:rsid w:val="004A0558"/>
    <w:rsid w:val="004A0F7B"/>
    <w:rsid w:val="004A1986"/>
    <w:rsid w:val="004A2B3D"/>
    <w:rsid w:val="004A30C5"/>
    <w:rsid w:val="004A3192"/>
    <w:rsid w:val="004A336B"/>
    <w:rsid w:val="004A5313"/>
    <w:rsid w:val="004A5628"/>
    <w:rsid w:val="004A56C9"/>
    <w:rsid w:val="004A5AE0"/>
    <w:rsid w:val="004A6A3C"/>
    <w:rsid w:val="004B221C"/>
    <w:rsid w:val="004B2325"/>
    <w:rsid w:val="004B2759"/>
    <w:rsid w:val="004B385A"/>
    <w:rsid w:val="004B3BC7"/>
    <w:rsid w:val="004B4D00"/>
    <w:rsid w:val="004B4D7C"/>
    <w:rsid w:val="004B4EFC"/>
    <w:rsid w:val="004B5554"/>
    <w:rsid w:val="004B5B00"/>
    <w:rsid w:val="004B61E1"/>
    <w:rsid w:val="004B713B"/>
    <w:rsid w:val="004C142E"/>
    <w:rsid w:val="004C3340"/>
    <w:rsid w:val="004C4337"/>
    <w:rsid w:val="004C4E08"/>
    <w:rsid w:val="004C52BC"/>
    <w:rsid w:val="004C544E"/>
    <w:rsid w:val="004C7B48"/>
    <w:rsid w:val="004D36B1"/>
    <w:rsid w:val="004D3DC1"/>
    <w:rsid w:val="004D46C7"/>
    <w:rsid w:val="004D50AB"/>
    <w:rsid w:val="004D53EC"/>
    <w:rsid w:val="004D59C4"/>
    <w:rsid w:val="004D5B62"/>
    <w:rsid w:val="004D5DF2"/>
    <w:rsid w:val="004D750A"/>
    <w:rsid w:val="004E10E5"/>
    <w:rsid w:val="004E1210"/>
    <w:rsid w:val="004E1241"/>
    <w:rsid w:val="004E144C"/>
    <w:rsid w:val="004E3F6B"/>
    <w:rsid w:val="004E5A86"/>
    <w:rsid w:val="004E62B1"/>
    <w:rsid w:val="004F407B"/>
    <w:rsid w:val="004F429E"/>
    <w:rsid w:val="004F48F1"/>
    <w:rsid w:val="004F4C37"/>
    <w:rsid w:val="004F515E"/>
    <w:rsid w:val="004F5A70"/>
    <w:rsid w:val="004F76A4"/>
    <w:rsid w:val="00500090"/>
    <w:rsid w:val="0050089E"/>
    <w:rsid w:val="00500A32"/>
    <w:rsid w:val="005016D4"/>
    <w:rsid w:val="00501CB6"/>
    <w:rsid w:val="00501E71"/>
    <w:rsid w:val="0050463D"/>
    <w:rsid w:val="00504F6F"/>
    <w:rsid w:val="00505335"/>
    <w:rsid w:val="005062D2"/>
    <w:rsid w:val="005078DA"/>
    <w:rsid w:val="00507DE5"/>
    <w:rsid w:val="005122CE"/>
    <w:rsid w:val="00512353"/>
    <w:rsid w:val="00513CA7"/>
    <w:rsid w:val="00513D3B"/>
    <w:rsid w:val="00513EF2"/>
    <w:rsid w:val="00516523"/>
    <w:rsid w:val="005178C7"/>
    <w:rsid w:val="00517B64"/>
    <w:rsid w:val="00517C1D"/>
    <w:rsid w:val="005208B3"/>
    <w:rsid w:val="00520E7B"/>
    <w:rsid w:val="00523273"/>
    <w:rsid w:val="00523D63"/>
    <w:rsid w:val="0052538E"/>
    <w:rsid w:val="00526220"/>
    <w:rsid w:val="00526725"/>
    <w:rsid w:val="005307A2"/>
    <w:rsid w:val="00530880"/>
    <w:rsid w:val="00530CDE"/>
    <w:rsid w:val="00530D1C"/>
    <w:rsid w:val="00530F1C"/>
    <w:rsid w:val="00531CC6"/>
    <w:rsid w:val="00532279"/>
    <w:rsid w:val="00533753"/>
    <w:rsid w:val="0053543A"/>
    <w:rsid w:val="005363D8"/>
    <w:rsid w:val="0053692D"/>
    <w:rsid w:val="00543D43"/>
    <w:rsid w:val="005441F9"/>
    <w:rsid w:val="0054429C"/>
    <w:rsid w:val="005444FA"/>
    <w:rsid w:val="00544BF7"/>
    <w:rsid w:val="00544EB8"/>
    <w:rsid w:val="00544F55"/>
    <w:rsid w:val="00545ED1"/>
    <w:rsid w:val="00547443"/>
    <w:rsid w:val="00547526"/>
    <w:rsid w:val="00550C04"/>
    <w:rsid w:val="00556A03"/>
    <w:rsid w:val="005571A3"/>
    <w:rsid w:val="005575C3"/>
    <w:rsid w:val="00560CBA"/>
    <w:rsid w:val="005625F3"/>
    <w:rsid w:val="0056345E"/>
    <w:rsid w:val="00563637"/>
    <w:rsid w:val="00563934"/>
    <w:rsid w:val="00563D4B"/>
    <w:rsid w:val="00563DB9"/>
    <w:rsid w:val="005640E6"/>
    <w:rsid w:val="00565CB3"/>
    <w:rsid w:val="00565DF0"/>
    <w:rsid w:val="00566387"/>
    <w:rsid w:val="00566798"/>
    <w:rsid w:val="00566C48"/>
    <w:rsid w:val="00571BDE"/>
    <w:rsid w:val="00571ED4"/>
    <w:rsid w:val="00575505"/>
    <w:rsid w:val="005802FC"/>
    <w:rsid w:val="00581924"/>
    <w:rsid w:val="00583BF0"/>
    <w:rsid w:val="005842EF"/>
    <w:rsid w:val="00584FD9"/>
    <w:rsid w:val="00586507"/>
    <w:rsid w:val="005878F4"/>
    <w:rsid w:val="00587D34"/>
    <w:rsid w:val="00590A97"/>
    <w:rsid w:val="00591AFF"/>
    <w:rsid w:val="00595999"/>
    <w:rsid w:val="00597F5A"/>
    <w:rsid w:val="005A1CB5"/>
    <w:rsid w:val="005A2175"/>
    <w:rsid w:val="005A26AE"/>
    <w:rsid w:val="005A3284"/>
    <w:rsid w:val="005A38E1"/>
    <w:rsid w:val="005A6AD2"/>
    <w:rsid w:val="005A6B24"/>
    <w:rsid w:val="005B00F3"/>
    <w:rsid w:val="005B0DB0"/>
    <w:rsid w:val="005B1AE6"/>
    <w:rsid w:val="005B26E3"/>
    <w:rsid w:val="005B2EB0"/>
    <w:rsid w:val="005B48D7"/>
    <w:rsid w:val="005B5CF2"/>
    <w:rsid w:val="005B66F1"/>
    <w:rsid w:val="005C2DA0"/>
    <w:rsid w:val="005C543A"/>
    <w:rsid w:val="005C5841"/>
    <w:rsid w:val="005C6D67"/>
    <w:rsid w:val="005D015F"/>
    <w:rsid w:val="005D1A62"/>
    <w:rsid w:val="005D2E52"/>
    <w:rsid w:val="005D3902"/>
    <w:rsid w:val="005D4707"/>
    <w:rsid w:val="005D55A5"/>
    <w:rsid w:val="005D675A"/>
    <w:rsid w:val="005D7579"/>
    <w:rsid w:val="005D78ED"/>
    <w:rsid w:val="005D7CC1"/>
    <w:rsid w:val="005E0641"/>
    <w:rsid w:val="005E18C8"/>
    <w:rsid w:val="005E2A2A"/>
    <w:rsid w:val="005E3921"/>
    <w:rsid w:val="005E71A6"/>
    <w:rsid w:val="005F04CD"/>
    <w:rsid w:val="005F06CA"/>
    <w:rsid w:val="005F0AA4"/>
    <w:rsid w:val="005F1786"/>
    <w:rsid w:val="005F22B9"/>
    <w:rsid w:val="005F34BC"/>
    <w:rsid w:val="005F51C0"/>
    <w:rsid w:val="005F6AE4"/>
    <w:rsid w:val="005F7C06"/>
    <w:rsid w:val="005F7DD0"/>
    <w:rsid w:val="006000F0"/>
    <w:rsid w:val="006003E4"/>
    <w:rsid w:val="00600947"/>
    <w:rsid w:val="006015F1"/>
    <w:rsid w:val="00601DC5"/>
    <w:rsid w:val="00602BBC"/>
    <w:rsid w:val="00602E7F"/>
    <w:rsid w:val="00603E3F"/>
    <w:rsid w:val="00604429"/>
    <w:rsid w:val="006045BB"/>
    <w:rsid w:val="00604B33"/>
    <w:rsid w:val="00605693"/>
    <w:rsid w:val="006062A8"/>
    <w:rsid w:val="00606B33"/>
    <w:rsid w:val="006112BE"/>
    <w:rsid w:val="006112D3"/>
    <w:rsid w:val="006118BC"/>
    <w:rsid w:val="00612A05"/>
    <w:rsid w:val="006150FA"/>
    <w:rsid w:val="006152C0"/>
    <w:rsid w:val="00615D75"/>
    <w:rsid w:val="006164D0"/>
    <w:rsid w:val="00616D7B"/>
    <w:rsid w:val="00616F6F"/>
    <w:rsid w:val="0061739D"/>
    <w:rsid w:val="00617577"/>
    <w:rsid w:val="00617A5C"/>
    <w:rsid w:val="00617B07"/>
    <w:rsid w:val="006202B0"/>
    <w:rsid w:val="00621E12"/>
    <w:rsid w:val="00622AF2"/>
    <w:rsid w:val="00622EAF"/>
    <w:rsid w:val="0062550C"/>
    <w:rsid w:val="00625FFE"/>
    <w:rsid w:val="0063003F"/>
    <w:rsid w:val="00630C24"/>
    <w:rsid w:val="006325F7"/>
    <w:rsid w:val="00632E2C"/>
    <w:rsid w:val="00633E38"/>
    <w:rsid w:val="00634890"/>
    <w:rsid w:val="0063496E"/>
    <w:rsid w:val="00635D22"/>
    <w:rsid w:val="00636AC8"/>
    <w:rsid w:val="00637291"/>
    <w:rsid w:val="00642665"/>
    <w:rsid w:val="00642AE4"/>
    <w:rsid w:val="00643E40"/>
    <w:rsid w:val="0064716B"/>
    <w:rsid w:val="00650343"/>
    <w:rsid w:val="0065435C"/>
    <w:rsid w:val="006556DE"/>
    <w:rsid w:val="006560F1"/>
    <w:rsid w:val="00656D89"/>
    <w:rsid w:val="0065759F"/>
    <w:rsid w:val="006602D3"/>
    <w:rsid w:val="006606F2"/>
    <w:rsid w:val="00661797"/>
    <w:rsid w:val="00662185"/>
    <w:rsid w:val="00662239"/>
    <w:rsid w:val="0066297B"/>
    <w:rsid w:val="006630FE"/>
    <w:rsid w:val="006650E4"/>
    <w:rsid w:val="00665D54"/>
    <w:rsid w:val="006672D2"/>
    <w:rsid w:val="00670384"/>
    <w:rsid w:val="0067196C"/>
    <w:rsid w:val="00671D11"/>
    <w:rsid w:val="00671F17"/>
    <w:rsid w:val="00672174"/>
    <w:rsid w:val="00672EE8"/>
    <w:rsid w:val="00673490"/>
    <w:rsid w:val="0067557E"/>
    <w:rsid w:val="00675BC3"/>
    <w:rsid w:val="00675FCA"/>
    <w:rsid w:val="00676AB0"/>
    <w:rsid w:val="006774DB"/>
    <w:rsid w:val="00677A6C"/>
    <w:rsid w:val="00680612"/>
    <w:rsid w:val="00681DEE"/>
    <w:rsid w:val="00682802"/>
    <w:rsid w:val="00683589"/>
    <w:rsid w:val="00685D2C"/>
    <w:rsid w:val="00685DA2"/>
    <w:rsid w:val="006867A5"/>
    <w:rsid w:val="00691485"/>
    <w:rsid w:val="00691496"/>
    <w:rsid w:val="0069206B"/>
    <w:rsid w:val="00695DD3"/>
    <w:rsid w:val="00696682"/>
    <w:rsid w:val="00696E00"/>
    <w:rsid w:val="00696E29"/>
    <w:rsid w:val="006979D1"/>
    <w:rsid w:val="006A0257"/>
    <w:rsid w:val="006A0359"/>
    <w:rsid w:val="006A04C7"/>
    <w:rsid w:val="006A0A36"/>
    <w:rsid w:val="006A1FEE"/>
    <w:rsid w:val="006A2589"/>
    <w:rsid w:val="006A2D0B"/>
    <w:rsid w:val="006A359A"/>
    <w:rsid w:val="006A46F4"/>
    <w:rsid w:val="006A4C09"/>
    <w:rsid w:val="006A522A"/>
    <w:rsid w:val="006A541E"/>
    <w:rsid w:val="006A6BCC"/>
    <w:rsid w:val="006A72ED"/>
    <w:rsid w:val="006B1548"/>
    <w:rsid w:val="006B1C6F"/>
    <w:rsid w:val="006B1D70"/>
    <w:rsid w:val="006B2D6B"/>
    <w:rsid w:val="006B30D3"/>
    <w:rsid w:val="006B35D0"/>
    <w:rsid w:val="006B4667"/>
    <w:rsid w:val="006B5217"/>
    <w:rsid w:val="006B5417"/>
    <w:rsid w:val="006B5A41"/>
    <w:rsid w:val="006C0AE7"/>
    <w:rsid w:val="006C0C38"/>
    <w:rsid w:val="006C1761"/>
    <w:rsid w:val="006C5943"/>
    <w:rsid w:val="006C5F69"/>
    <w:rsid w:val="006C6C5D"/>
    <w:rsid w:val="006C7D77"/>
    <w:rsid w:val="006D0664"/>
    <w:rsid w:val="006D0739"/>
    <w:rsid w:val="006D085D"/>
    <w:rsid w:val="006D172C"/>
    <w:rsid w:val="006D2DA0"/>
    <w:rsid w:val="006D4437"/>
    <w:rsid w:val="006D5D0A"/>
    <w:rsid w:val="006D6E30"/>
    <w:rsid w:val="006D6F5C"/>
    <w:rsid w:val="006D7A56"/>
    <w:rsid w:val="006D7D03"/>
    <w:rsid w:val="006E1508"/>
    <w:rsid w:val="006E240F"/>
    <w:rsid w:val="006E3B82"/>
    <w:rsid w:val="006E6059"/>
    <w:rsid w:val="006E6B02"/>
    <w:rsid w:val="006E75FD"/>
    <w:rsid w:val="006F0A32"/>
    <w:rsid w:val="006F10CA"/>
    <w:rsid w:val="006F164A"/>
    <w:rsid w:val="006F1D1E"/>
    <w:rsid w:val="006F29FB"/>
    <w:rsid w:val="006F2A5D"/>
    <w:rsid w:val="006F4246"/>
    <w:rsid w:val="006F5A14"/>
    <w:rsid w:val="006F7167"/>
    <w:rsid w:val="00700E81"/>
    <w:rsid w:val="0070229E"/>
    <w:rsid w:val="00703904"/>
    <w:rsid w:val="007050D0"/>
    <w:rsid w:val="007057B3"/>
    <w:rsid w:val="00706EA1"/>
    <w:rsid w:val="00707380"/>
    <w:rsid w:val="00710D93"/>
    <w:rsid w:val="0071235D"/>
    <w:rsid w:val="00712621"/>
    <w:rsid w:val="00713F5F"/>
    <w:rsid w:val="00715369"/>
    <w:rsid w:val="007153CA"/>
    <w:rsid w:val="00715422"/>
    <w:rsid w:val="00715803"/>
    <w:rsid w:val="00716A40"/>
    <w:rsid w:val="00720140"/>
    <w:rsid w:val="0072021C"/>
    <w:rsid w:val="007229CD"/>
    <w:rsid w:val="00722D2A"/>
    <w:rsid w:val="007235B7"/>
    <w:rsid w:val="00723C05"/>
    <w:rsid w:val="00724D2E"/>
    <w:rsid w:val="007259D5"/>
    <w:rsid w:val="00725B7F"/>
    <w:rsid w:val="00726681"/>
    <w:rsid w:val="00727E1C"/>
    <w:rsid w:val="0073042B"/>
    <w:rsid w:val="007306A1"/>
    <w:rsid w:val="00732CAB"/>
    <w:rsid w:val="00733988"/>
    <w:rsid w:val="00734521"/>
    <w:rsid w:val="00734DB2"/>
    <w:rsid w:val="00736FA3"/>
    <w:rsid w:val="0073713F"/>
    <w:rsid w:val="00740AFF"/>
    <w:rsid w:val="00740FD0"/>
    <w:rsid w:val="0074271F"/>
    <w:rsid w:val="007449C7"/>
    <w:rsid w:val="00747184"/>
    <w:rsid w:val="007473A7"/>
    <w:rsid w:val="00747B64"/>
    <w:rsid w:val="007558D4"/>
    <w:rsid w:val="00755A85"/>
    <w:rsid w:val="00755EDA"/>
    <w:rsid w:val="00756203"/>
    <w:rsid w:val="0075648F"/>
    <w:rsid w:val="0076029F"/>
    <w:rsid w:val="00760712"/>
    <w:rsid w:val="00760775"/>
    <w:rsid w:val="00761A86"/>
    <w:rsid w:val="00761E12"/>
    <w:rsid w:val="00762DD2"/>
    <w:rsid w:val="00763BF5"/>
    <w:rsid w:val="00763CAF"/>
    <w:rsid w:val="007645B7"/>
    <w:rsid w:val="007665B6"/>
    <w:rsid w:val="00766BAC"/>
    <w:rsid w:val="00767295"/>
    <w:rsid w:val="007679C4"/>
    <w:rsid w:val="00772093"/>
    <w:rsid w:val="00772D04"/>
    <w:rsid w:val="007746FA"/>
    <w:rsid w:val="00774EA2"/>
    <w:rsid w:val="007802F0"/>
    <w:rsid w:val="00780C80"/>
    <w:rsid w:val="00780CC1"/>
    <w:rsid w:val="0078252A"/>
    <w:rsid w:val="00783B49"/>
    <w:rsid w:val="007840B3"/>
    <w:rsid w:val="00785844"/>
    <w:rsid w:val="00785C87"/>
    <w:rsid w:val="00785E98"/>
    <w:rsid w:val="0078700E"/>
    <w:rsid w:val="00787178"/>
    <w:rsid w:val="0078726D"/>
    <w:rsid w:val="00787BFC"/>
    <w:rsid w:val="0079023F"/>
    <w:rsid w:val="0079042F"/>
    <w:rsid w:val="00790AF3"/>
    <w:rsid w:val="007919E2"/>
    <w:rsid w:val="00793870"/>
    <w:rsid w:val="00793D38"/>
    <w:rsid w:val="0079410D"/>
    <w:rsid w:val="0079673B"/>
    <w:rsid w:val="00796936"/>
    <w:rsid w:val="00796B6C"/>
    <w:rsid w:val="007A02E3"/>
    <w:rsid w:val="007A0D06"/>
    <w:rsid w:val="007A0D8F"/>
    <w:rsid w:val="007A170D"/>
    <w:rsid w:val="007A1AC1"/>
    <w:rsid w:val="007A23B5"/>
    <w:rsid w:val="007A2448"/>
    <w:rsid w:val="007A2B5A"/>
    <w:rsid w:val="007A324E"/>
    <w:rsid w:val="007A3263"/>
    <w:rsid w:val="007A3359"/>
    <w:rsid w:val="007A4ABB"/>
    <w:rsid w:val="007A4DE2"/>
    <w:rsid w:val="007A5C6D"/>
    <w:rsid w:val="007A6054"/>
    <w:rsid w:val="007A6E21"/>
    <w:rsid w:val="007A6F46"/>
    <w:rsid w:val="007A7140"/>
    <w:rsid w:val="007B035A"/>
    <w:rsid w:val="007B1F94"/>
    <w:rsid w:val="007B2972"/>
    <w:rsid w:val="007B2E9A"/>
    <w:rsid w:val="007B4B50"/>
    <w:rsid w:val="007B53F3"/>
    <w:rsid w:val="007B624A"/>
    <w:rsid w:val="007B6946"/>
    <w:rsid w:val="007B730D"/>
    <w:rsid w:val="007C048F"/>
    <w:rsid w:val="007C1268"/>
    <w:rsid w:val="007C5F5A"/>
    <w:rsid w:val="007C76CC"/>
    <w:rsid w:val="007C7708"/>
    <w:rsid w:val="007D2CCD"/>
    <w:rsid w:val="007D2DA5"/>
    <w:rsid w:val="007D3CA9"/>
    <w:rsid w:val="007D3D5F"/>
    <w:rsid w:val="007D3F12"/>
    <w:rsid w:val="007D45F6"/>
    <w:rsid w:val="007D6B98"/>
    <w:rsid w:val="007D7722"/>
    <w:rsid w:val="007D7E93"/>
    <w:rsid w:val="007E1959"/>
    <w:rsid w:val="007E2334"/>
    <w:rsid w:val="007E2B70"/>
    <w:rsid w:val="007E2D5D"/>
    <w:rsid w:val="007E33DA"/>
    <w:rsid w:val="007E5016"/>
    <w:rsid w:val="007E5146"/>
    <w:rsid w:val="007E55C0"/>
    <w:rsid w:val="007E72C7"/>
    <w:rsid w:val="007E7DBD"/>
    <w:rsid w:val="007F1178"/>
    <w:rsid w:val="007F16A1"/>
    <w:rsid w:val="007F17D2"/>
    <w:rsid w:val="007F18A7"/>
    <w:rsid w:val="007F2CAE"/>
    <w:rsid w:val="007F3602"/>
    <w:rsid w:val="007F3B6C"/>
    <w:rsid w:val="007F3EF7"/>
    <w:rsid w:val="007F441F"/>
    <w:rsid w:val="007F4777"/>
    <w:rsid w:val="007F49A9"/>
    <w:rsid w:val="007F6CA3"/>
    <w:rsid w:val="007F6DB0"/>
    <w:rsid w:val="007F7581"/>
    <w:rsid w:val="0080103A"/>
    <w:rsid w:val="008016BE"/>
    <w:rsid w:val="0080398F"/>
    <w:rsid w:val="00804A49"/>
    <w:rsid w:val="008076B2"/>
    <w:rsid w:val="0081053D"/>
    <w:rsid w:val="00811C32"/>
    <w:rsid w:val="00811C4C"/>
    <w:rsid w:val="008121F8"/>
    <w:rsid w:val="00812D1F"/>
    <w:rsid w:val="00813F7B"/>
    <w:rsid w:val="00814568"/>
    <w:rsid w:val="0081471F"/>
    <w:rsid w:val="008156F0"/>
    <w:rsid w:val="008156F5"/>
    <w:rsid w:val="00822106"/>
    <w:rsid w:val="008223E3"/>
    <w:rsid w:val="00822E72"/>
    <w:rsid w:val="008230D0"/>
    <w:rsid w:val="0082354D"/>
    <w:rsid w:val="008237BA"/>
    <w:rsid w:val="00823F89"/>
    <w:rsid w:val="0082469F"/>
    <w:rsid w:val="00826658"/>
    <w:rsid w:val="00826B95"/>
    <w:rsid w:val="00826FB1"/>
    <w:rsid w:val="00827357"/>
    <w:rsid w:val="008274C3"/>
    <w:rsid w:val="00827C86"/>
    <w:rsid w:val="00830C4B"/>
    <w:rsid w:val="00831172"/>
    <w:rsid w:val="00831474"/>
    <w:rsid w:val="00831C8E"/>
    <w:rsid w:val="00834DB8"/>
    <w:rsid w:val="008359E3"/>
    <w:rsid w:val="0083686D"/>
    <w:rsid w:val="008376BD"/>
    <w:rsid w:val="0083787C"/>
    <w:rsid w:val="008408FC"/>
    <w:rsid w:val="00840E4E"/>
    <w:rsid w:val="00840F95"/>
    <w:rsid w:val="00841235"/>
    <w:rsid w:val="0084210A"/>
    <w:rsid w:val="00842D4D"/>
    <w:rsid w:val="0084469E"/>
    <w:rsid w:val="008459C8"/>
    <w:rsid w:val="0084699B"/>
    <w:rsid w:val="00850347"/>
    <w:rsid w:val="0085087E"/>
    <w:rsid w:val="00851E47"/>
    <w:rsid w:val="00852889"/>
    <w:rsid w:val="0085368A"/>
    <w:rsid w:val="0085392B"/>
    <w:rsid w:val="008546D2"/>
    <w:rsid w:val="008552DA"/>
    <w:rsid w:val="00857836"/>
    <w:rsid w:val="00857B99"/>
    <w:rsid w:val="00857C01"/>
    <w:rsid w:val="00857D7C"/>
    <w:rsid w:val="00857D99"/>
    <w:rsid w:val="008612CC"/>
    <w:rsid w:val="008623D9"/>
    <w:rsid w:val="008632DF"/>
    <w:rsid w:val="00863532"/>
    <w:rsid w:val="00863A8E"/>
    <w:rsid w:val="008649EE"/>
    <w:rsid w:val="00865135"/>
    <w:rsid w:val="00865316"/>
    <w:rsid w:val="008674C1"/>
    <w:rsid w:val="008677AA"/>
    <w:rsid w:val="00870DBA"/>
    <w:rsid w:val="008722F9"/>
    <w:rsid w:val="0087239A"/>
    <w:rsid w:val="0087280B"/>
    <w:rsid w:val="0087282A"/>
    <w:rsid w:val="00872A56"/>
    <w:rsid w:val="00872E72"/>
    <w:rsid w:val="00874095"/>
    <w:rsid w:val="008753E9"/>
    <w:rsid w:val="00876848"/>
    <w:rsid w:val="00877250"/>
    <w:rsid w:val="0088459B"/>
    <w:rsid w:val="00885168"/>
    <w:rsid w:val="00885576"/>
    <w:rsid w:val="008864DA"/>
    <w:rsid w:val="00886DFD"/>
    <w:rsid w:val="0088751C"/>
    <w:rsid w:val="00887FA9"/>
    <w:rsid w:val="008928B8"/>
    <w:rsid w:val="008967E7"/>
    <w:rsid w:val="008969D1"/>
    <w:rsid w:val="00897704"/>
    <w:rsid w:val="0089781C"/>
    <w:rsid w:val="008A05AA"/>
    <w:rsid w:val="008A0A75"/>
    <w:rsid w:val="008A0AD0"/>
    <w:rsid w:val="008A0F49"/>
    <w:rsid w:val="008A1435"/>
    <w:rsid w:val="008A228E"/>
    <w:rsid w:val="008A378F"/>
    <w:rsid w:val="008A493A"/>
    <w:rsid w:val="008A5294"/>
    <w:rsid w:val="008B22E6"/>
    <w:rsid w:val="008B2D4A"/>
    <w:rsid w:val="008B3814"/>
    <w:rsid w:val="008B396E"/>
    <w:rsid w:val="008B44AC"/>
    <w:rsid w:val="008B46F3"/>
    <w:rsid w:val="008B4B47"/>
    <w:rsid w:val="008B5697"/>
    <w:rsid w:val="008B699A"/>
    <w:rsid w:val="008C0294"/>
    <w:rsid w:val="008C14DE"/>
    <w:rsid w:val="008C1952"/>
    <w:rsid w:val="008C4317"/>
    <w:rsid w:val="008C7827"/>
    <w:rsid w:val="008C7B49"/>
    <w:rsid w:val="008D5DA9"/>
    <w:rsid w:val="008D717E"/>
    <w:rsid w:val="008D76CA"/>
    <w:rsid w:val="008E0517"/>
    <w:rsid w:val="008E0822"/>
    <w:rsid w:val="008E3FE8"/>
    <w:rsid w:val="008E469B"/>
    <w:rsid w:val="008E48E4"/>
    <w:rsid w:val="008E62D6"/>
    <w:rsid w:val="008F0B78"/>
    <w:rsid w:val="008F11D8"/>
    <w:rsid w:val="008F13A1"/>
    <w:rsid w:val="008F185F"/>
    <w:rsid w:val="008F3B68"/>
    <w:rsid w:val="008F3D7C"/>
    <w:rsid w:val="008F3E75"/>
    <w:rsid w:val="008F486D"/>
    <w:rsid w:val="008F52B4"/>
    <w:rsid w:val="008F5974"/>
    <w:rsid w:val="008F5A05"/>
    <w:rsid w:val="008F6ED8"/>
    <w:rsid w:val="0090043F"/>
    <w:rsid w:val="009022F8"/>
    <w:rsid w:val="009029AA"/>
    <w:rsid w:val="00902C7A"/>
    <w:rsid w:val="00903327"/>
    <w:rsid w:val="009037F8"/>
    <w:rsid w:val="00904EE6"/>
    <w:rsid w:val="0090501C"/>
    <w:rsid w:val="00905E15"/>
    <w:rsid w:val="00906B70"/>
    <w:rsid w:val="0090743D"/>
    <w:rsid w:val="00907AA0"/>
    <w:rsid w:val="0091403D"/>
    <w:rsid w:val="00914067"/>
    <w:rsid w:val="00915A33"/>
    <w:rsid w:val="00915CB3"/>
    <w:rsid w:val="00922B89"/>
    <w:rsid w:val="00922E9A"/>
    <w:rsid w:val="0092343F"/>
    <w:rsid w:val="00924788"/>
    <w:rsid w:val="00924D54"/>
    <w:rsid w:val="009251BC"/>
    <w:rsid w:val="0092585A"/>
    <w:rsid w:val="00926F4C"/>
    <w:rsid w:val="00927914"/>
    <w:rsid w:val="00927A62"/>
    <w:rsid w:val="00927EC4"/>
    <w:rsid w:val="00937CCD"/>
    <w:rsid w:val="00940517"/>
    <w:rsid w:val="009407FD"/>
    <w:rsid w:val="00943380"/>
    <w:rsid w:val="009443B5"/>
    <w:rsid w:val="00945633"/>
    <w:rsid w:val="009468F1"/>
    <w:rsid w:val="00946C45"/>
    <w:rsid w:val="00946FC9"/>
    <w:rsid w:val="009515C3"/>
    <w:rsid w:val="00952298"/>
    <w:rsid w:val="00952F34"/>
    <w:rsid w:val="0095423C"/>
    <w:rsid w:val="0095525F"/>
    <w:rsid w:val="00955AFE"/>
    <w:rsid w:val="00956386"/>
    <w:rsid w:val="009635E8"/>
    <w:rsid w:val="00963A58"/>
    <w:rsid w:val="00963F9D"/>
    <w:rsid w:val="009641A3"/>
    <w:rsid w:val="00964C67"/>
    <w:rsid w:val="009650A2"/>
    <w:rsid w:val="009658D2"/>
    <w:rsid w:val="009662A7"/>
    <w:rsid w:val="00966387"/>
    <w:rsid w:val="00967C0B"/>
    <w:rsid w:val="0097210F"/>
    <w:rsid w:val="00972B7B"/>
    <w:rsid w:val="00975BEA"/>
    <w:rsid w:val="00977889"/>
    <w:rsid w:val="00977D60"/>
    <w:rsid w:val="00980885"/>
    <w:rsid w:val="009823D4"/>
    <w:rsid w:val="00983D7D"/>
    <w:rsid w:val="00984036"/>
    <w:rsid w:val="00985EB3"/>
    <w:rsid w:val="009872D6"/>
    <w:rsid w:val="00991449"/>
    <w:rsid w:val="009914CC"/>
    <w:rsid w:val="009951CB"/>
    <w:rsid w:val="00996765"/>
    <w:rsid w:val="009968D2"/>
    <w:rsid w:val="00996D98"/>
    <w:rsid w:val="00997146"/>
    <w:rsid w:val="00997BB8"/>
    <w:rsid w:val="009A140B"/>
    <w:rsid w:val="009A22A8"/>
    <w:rsid w:val="009A351A"/>
    <w:rsid w:val="009A39EF"/>
    <w:rsid w:val="009A3B0B"/>
    <w:rsid w:val="009A5401"/>
    <w:rsid w:val="009A6083"/>
    <w:rsid w:val="009A6EBD"/>
    <w:rsid w:val="009A7053"/>
    <w:rsid w:val="009A71A3"/>
    <w:rsid w:val="009B09FE"/>
    <w:rsid w:val="009B0A19"/>
    <w:rsid w:val="009B4708"/>
    <w:rsid w:val="009B4873"/>
    <w:rsid w:val="009B4A07"/>
    <w:rsid w:val="009B54E3"/>
    <w:rsid w:val="009C2FDE"/>
    <w:rsid w:val="009C33E8"/>
    <w:rsid w:val="009C3ECA"/>
    <w:rsid w:val="009C5616"/>
    <w:rsid w:val="009C5F84"/>
    <w:rsid w:val="009C67F0"/>
    <w:rsid w:val="009C6B1C"/>
    <w:rsid w:val="009C73A9"/>
    <w:rsid w:val="009C7649"/>
    <w:rsid w:val="009D00CB"/>
    <w:rsid w:val="009D02CE"/>
    <w:rsid w:val="009D0DF2"/>
    <w:rsid w:val="009D3D1E"/>
    <w:rsid w:val="009D4BDF"/>
    <w:rsid w:val="009D5267"/>
    <w:rsid w:val="009D58D6"/>
    <w:rsid w:val="009D725C"/>
    <w:rsid w:val="009E1B60"/>
    <w:rsid w:val="009E1D56"/>
    <w:rsid w:val="009E2370"/>
    <w:rsid w:val="009E4DCE"/>
    <w:rsid w:val="009E5A2E"/>
    <w:rsid w:val="009E6F2C"/>
    <w:rsid w:val="009E77CE"/>
    <w:rsid w:val="009E78D6"/>
    <w:rsid w:val="009E7CAA"/>
    <w:rsid w:val="009F1A19"/>
    <w:rsid w:val="009F2E23"/>
    <w:rsid w:val="009F2FD3"/>
    <w:rsid w:val="009F404A"/>
    <w:rsid w:val="009F4E4D"/>
    <w:rsid w:val="009F504C"/>
    <w:rsid w:val="009F687F"/>
    <w:rsid w:val="009F76BE"/>
    <w:rsid w:val="009F786C"/>
    <w:rsid w:val="009F7A0C"/>
    <w:rsid w:val="00A00CD8"/>
    <w:rsid w:val="00A00DA6"/>
    <w:rsid w:val="00A04046"/>
    <w:rsid w:val="00A042E5"/>
    <w:rsid w:val="00A04826"/>
    <w:rsid w:val="00A04B85"/>
    <w:rsid w:val="00A070EB"/>
    <w:rsid w:val="00A0784C"/>
    <w:rsid w:val="00A12550"/>
    <w:rsid w:val="00A1269E"/>
    <w:rsid w:val="00A148B7"/>
    <w:rsid w:val="00A16106"/>
    <w:rsid w:val="00A16237"/>
    <w:rsid w:val="00A16CFD"/>
    <w:rsid w:val="00A17129"/>
    <w:rsid w:val="00A17D88"/>
    <w:rsid w:val="00A2028D"/>
    <w:rsid w:val="00A20407"/>
    <w:rsid w:val="00A20AA6"/>
    <w:rsid w:val="00A21941"/>
    <w:rsid w:val="00A22953"/>
    <w:rsid w:val="00A23976"/>
    <w:rsid w:val="00A23E50"/>
    <w:rsid w:val="00A2403A"/>
    <w:rsid w:val="00A27B2B"/>
    <w:rsid w:val="00A30CC9"/>
    <w:rsid w:val="00A31416"/>
    <w:rsid w:val="00A3300C"/>
    <w:rsid w:val="00A34C4F"/>
    <w:rsid w:val="00A34FE2"/>
    <w:rsid w:val="00A3661A"/>
    <w:rsid w:val="00A375E2"/>
    <w:rsid w:val="00A37ECB"/>
    <w:rsid w:val="00A40B03"/>
    <w:rsid w:val="00A40B65"/>
    <w:rsid w:val="00A42563"/>
    <w:rsid w:val="00A44D10"/>
    <w:rsid w:val="00A477F9"/>
    <w:rsid w:val="00A50F4F"/>
    <w:rsid w:val="00A518E5"/>
    <w:rsid w:val="00A5683E"/>
    <w:rsid w:val="00A5778B"/>
    <w:rsid w:val="00A57DA3"/>
    <w:rsid w:val="00A60E0D"/>
    <w:rsid w:val="00A61CB0"/>
    <w:rsid w:val="00A62443"/>
    <w:rsid w:val="00A626D0"/>
    <w:rsid w:val="00A63E99"/>
    <w:rsid w:val="00A66580"/>
    <w:rsid w:val="00A66628"/>
    <w:rsid w:val="00A6666E"/>
    <w:rsid w:val="00A735F0"/>
    <w:rsid w:val="00A73CFD"/>
    <w:rsid w:val="00A75381"/>
    <w:rsid w:val="00A800DF"/>
    <w:rsid w:val="00A802B7"/>
    <w:rsid w:val="00A8198A"/>
    <w:rsid w:val="00A823EF"/>
    <w:rsid w:val="00A826A5"/>
    <w:rsid w:val="00A82E53"/>
    <w:rsid w:val="00A84C5A"/>
    <w:rsid w:val="00A85A0C"/>
    <w:rsid w:val="00A85FB3"/>
    <w:rsid w:val="00A865BF"/>
    <w:rsid w:val="00A86741"/>
    <w:rsid w:val="00A86F18"/>
    <w:rsid w:val="00A8789B"/>
    <w:rsid w:val="00A921C2"/>
    <w:rsid w:val="00A9364B"/>
    <w:rsid w:val="00A944C5"/>
    <w:rsid w:val="00A95922"/>
    <w:rsid w:val="00A95AA7"/>
    <w:rsid w:val="00A96A0B"/>
    <w:rsid w:val="00A977E4"/>
    <w:rsid w:val="00A97A93"/>
    <w:rsid w:val="00A97ABF"/>
    <w:rsid w:val="00AA01B7"/>
    <w:rsid w:val="00AA2745"/>
    <w:rsid w:val="00AA2AF9"/>
    <w:rsid w:val="00AA3060"/>
    <w:rsid w:val="00AA459C"/>
    <w:rsid w:val="00AA48EF"/>
    <w:rsid w:val="00AA4D36"/>
    <w:rsid w:val="00AA52B4"/>
    <w:rsid w:val="00AA5B19"/>
    <w:rsid w:val="00AA61C3"/>
    <w:rsid w:val="00AA62CE"/>
    <w:rsid w:val="00AA722C"/>
    <w:rsid w:val="00AA76A1"/>
    <w:rsid w:val="00AA7737"/>
    <w:rsid w:val="00AA7E5B"/>
    <w:rsid w:val="00AB0B30"/>
    <w:rsid w:val="00AB1E67"/>
    <w:rsid w:val="00AB2EC0"/>
    <w:rsid w:val="00AC0A16"/>
    <w:rsid w:val="00AC1781"/>
    <w:rsid w:val="00AC31A7"/>
    <w:rsid w:val="00AC3CF6"/>
    <w:rsid w:val="00AC423A"/>
    <w:rsid w:val="00AC42D4"/>
    <w:rsid w:val="00AC4721"/>
    <w:rsid w:val="00AC4F2E"/>
    <w:rsid w:val="00AC6B4D"/>
    <w:rsid w:val="00AC6EFA"/>
    <w:rsid w:val="00AC727D"/>
    <w:rsid w:val="00AC73F1"/>
    <w:rsid w:val="00AD037B"/>
    <w:rsid w:val="00AD0C19"/>
    <w:rsid w:val="00AD2276"/>
    <w:rsid w:val="00AD2291"/>
    <w:rsid w:val="00AD29B3"/>
    <w:rsid w:val="00AD4907"/>
    <w:rsid w:val="00AD555E"/>
    <w:rsid w:val="00AD67B1"/>
    <w:rsid w:val="00AD7861"/>
    <w:rsid w:val="00AD7A1F"/>
    <w:rsid w:val="00AE045B"/>
    <w:rsid w:val="00AE08B2"/>
    <w:rsid w:val="00AE0977"/>
    <w:rsid w:val="00AE2774"/>
    <w:rsid w:val="00AE34CD"/>
    <w:rsid w:val="00AE4051"/>
    <w:rsid w:val="00AE66F1"/>
    <w:rsid w:val="00AE7912"/>
    <w:rsid w:val="00AF1473"/>
    <w:rsid w:val="00AF1F90"/>
    <w:rsid w:val="00AF2AB5"/>
    <w:rsid w:val="00AF2BA1"/>
    <w:rsid w:val="00AF7362"/>
    <w:rsid w:val="00AF7CAC"/>
    <w:rsid w:val="00B0116D"/>
    <w:rsid w:val="00B011A2"/>
    <w:rsid w:val="00B02894"/>
    <w:rsid w:val="00B02B72"/>
    <w:rsid w:val="00B02D43"/>
    <w:rsid w:val="00B0334C"/>
    <w:rsid w:val="00B047C0"/>
    <w:rsid w:val="00B071C5"/>
    <w:rsid w:val="00B0755A"/>
    <w:rsid w:val="00B1009B"/>
    <w:rsid w:val="00B10C2A"/>
    <w:rsid w:val="00B10D1D"/>
    <w:rsid w:val="00B10DF2"/>
    <w:rsid w:val="00B12692"/>
    <w:rsid w:val="00B139B5"/>
    <w:rsid w:val="00B155A4"/>
    <w:rsid w:val="00B16A25"/>
    <w:rsid w:val="00B20C53"/>
    <w:rsid w:val="00B20E22"/>
    <w:rsid w:val="00B220A0"/>
    <w:rsid w:val="00B22A7B"/>
    <w:rsid w:val="00B23C0C"/>
    <w:rsid w:val="00B25150"/>
    <w:rsid w:val="00B270CA"/>
    <w:rsid w:val="00B275C3"/>
    <w:rsid w:val="00B27CDF"/>
    <w:rsid w:val="00B27ECD"/>
    <w:rsid w:val="00B31F8C"/>
    <w:rsid w:val="00B32050"/>
    <w:rsid w:val="00B33973"/>
    <w:rsid w:val="00B347E6"/>
    <w:rsid w:val="00B365D2"/>
    <w:rsid w:val="00B368EE"/>
    <w:rsid w:val="00B36976"/>
    <w:rsid w:val="00B3708C"/>
    <w:rsid w:val="00B37148"/>
    <w:rsid w:val="00B3781A"/>
    <w:rsid w:val="00B37CE6"/>
    <w:rsid w:val="00B4105F"/>
    <w:rsid w:val="00B42731"/>
    <w:rsid w:val="00B42CEE"/>
    <w:rsid w:val="00B43B34"/>
    <w:rsid w:val="00B443F2"/>
    <w:rsid w:val="00B45113"/>
    <w:rsid w:val="00B45D3F"/>
    <w:rsid w:val="00B474B9"/>
    <w:rsid w:val="00B47697"/>
    <w:rsid w:val="00B477C3"/>
    <w:rsid w:val="00B4797A"/>
    <w:rsid w:val="00B52706"/>
    <w:rsid w:val="00B5310A"/>
    <w:rsid w:val="00B535C0"/>
    <w:rsid w:val="00B55A37"/>
    <w:rsid w:val="00B55D3B"/>
    <w:rsid w:val="00B56A5C"/>
    <w:rsid w:val="00B57694"/>
    <w:rsid w:val="00B6121C"/>
    <w:rsid w:val="00B62059"/>
    <w:rsid w:val="00B62788"/>
    <w:rsid w:val="00B63ED1"/>
    <w:rsid w:val="00B64F42"/>
    <w:rsid w:val="00B65F70"/>
    <w:rsid w:val="00B66964"/>
    <w:rsid w:val="00B70A8C"/>
    <w:rsid w:val="00B73AF8"/>
    <w:rsid w:val="00B74C18"/>
    <w:rsid w:val="00B7626C"/>
    <w:rsid w:val="00B76968"/>
    <w:rsid w:val="00B8079D"/>
    <w:rsid w:val="00B81B44"/>
    <w:rsid w:val="00B82665"/>
    <w:rsid w:val="00B8266F"/>
    <w:rsid w:val="00B82C1B"/>
    <w:rsid w:val="00B82DA1"/>
    <w:rsid w:val="00B838B2"/>
    <w:rsid w:val="00B84145"/>
    <w:rsid w:val="00B841B8"/>
    <w:rsid w:val="00B854D9"/>
    <w:rsid w:val="00B85849"/>
    <w:rsid w:val="00B85CA0"/>
    <w:rsid w:val="00B86D64"/>
    <w:rsid w:val="00B916CE"/>
    <w:rsid w:val="00B9195A"/>
    <w:rsid w:val="00B91DFC"/>
    <w:rsid w:val="00B92750"/>
    <w:rsid w:val="00B92980"/>
    <w:rsid w:val="00B947E7"/>
    <w:rsid w:val="00B9564B"/>
    <w:rsid w:val="00B9638E"/>
    <w:rsid w:val="00B975E1"/>
    <w:rsid w:val="00BA0149"/>
    <w:rsid w:val="00BA0239"/>
    <w:rsid w:val="00BA1264"/>
    <w:rsid w:val="00BA2C73"/>
    <w:rsid w:val="00BA351D"/>
    <w:rsid w:val="00BA3753"/>
    <w:rsid w:val="00BA4539"/>
    <w:rsid w:val="00BA52B9"/>
    <w:rsid w:val="00BA74EF"/>
    <w:rsid w:val="00BA75DA"/>
    <w:rsid w:val="00BB0352"/>
    <w:rsid w:val="00BB058F"/>
    <w:rsid w:val="00BB348B"/>
    <w:rsid w:val="00BB6958"/>
    <w:rsid w:val="00BB7717"/>
    <w:rsid w:val="00BB787A"/>
    <w:rsid w:val="00BB7B98"/>
    <w:rsid w:val="00BB7BCE"/>
    <w:rsid w:val="00BC1712"/>
    <w:rsid w:val="00BC2308"/>
    <w:rsid w:val="00BC3255"/>
    <w:rsid w:val="00BC3987"/>
    <w:rsid w:val="00BC3EA4"/>
    <w:rsid w:val="00BC5425"/>
    <w:rsid w:val="00BC6EC5"/>
    <w:rsid w:val="00BC7DD1"/>
    <w:rsid w:val="00BD0277"/>
    <w:rsid w:val="00BD0E66"/>
    <w:rsid w:val="00BD297C"/>
    <w:rsid w:val="00BD33AC"/>
    <w:rsid w:val="00BD57E9"/>
    <w:rsid w:val="00BD6562"/>
    <w:rsid w:val="00BD779B"/>
    <w:rsid w:val="00BD7C29"/>
    <w:rsid w:val="00BE0E66"/>
    <w:rsid w:val="00BE1D3E"/>
    <w:rsid w:val="00BE238D"/>
    <w:rsid w:val="00BE27C1"/>
    <w:rsid w:val="00BE29D5"/>
    <w:rsid w:val="00BE3174"/>
    <w:rsid w:val="00BF0C74"/>
    <w:rsid w:val="00BF1F42"/>
    <w:rsid w:val="00BF2755"/>
    <w:rsid w:val="00BF2B33"/>
    <w:rsid w:val="00BF47A6"/>
    <w:rsid w:val="00BF5E12"/>
    <w:rsid w:val="00BF7527"/>
    <w:rsid w:val="00C00BBF"/>
    <w:rsid w:val="00C01D64"/>
    <w:rsid w:val="00C04914"/>
    <w:rsid w:val="00C05CF8"/>
    <w:rsid w:val="00C06D70"/>
    <w:rsid w:val="00C116E7"/>
    <w:rsid w:val="00C11C20"/>
    <w:rsid w:val="00C13A15"/>
    <w:rsid w:val="00C1557C"/>
    <w:rsid w:val="00C15C2F"/>
    <w:rsid w:val="00C17EA0"/>
    <w:rsid w:val="00C17FFA"/>
    <w:rsid w:val="00C2040E"/>
    <w:rsid w:val="00C22E21"/>
    <w:rsid w:val="00C22EC8"/>
    <w:rsid w:val="00C23287"/>
    <w:rsid w:val="00C23419"/>
    <w:rsid w:val="00C236B1"/>
    <w:rsid w:val="00C247D9"/>
    <w:rsid w:val="00C252D0"/>
    <w:rsid w:val="00C262BC"/>
    <w:rsid w:val="00C30234"/>
    <w:rsid w:val="00C31426"/>
    <w:rsid w:val="00C33E09"/>
    <w:rsid w:val="00C34072"/>
    <w:rsid w:val="00C34985"/>
    <w:rsid w:val="00C35482"/>
    <w:rsid w:val="00C3675E"/>
    <w:rsid w:val="00C3765A"/>
    <w:rsid w:val="00C40C4E"/>
    <w:rsid w:val="00C40CBF"/>
    <w:rsid w:val="00C41263"/>
    <w:rsid w:val="00C43839"/>
    <w:rsid w:val="00C445F9"/>
    <w:rsid w:val="00C45BE5"/>
    <w:rsid w:val="00C47AE4"/>
    <w:rsid w:val="00C50A5F"/>
    <w:rsid w:val="00C5247E"/>
    <w:rsid w:val="00C52600"/>
    <w:rsid w:val="00C52A2F"/>
    <w:rsid w:val="00C52CC5"/>
    <w:rsid w:val="00C53BA0"/>
    <w:rsid w:val="00C54AE3"/>
    <w:rsid w:val="00C5597F"/>
    <w:rsid w:val="00C612A6"/>
    <w:rsid w:val="00C622A2"/>
    <w:rsid w:val="00C6298E"/>
    <w:rsid w:val="00C64941"/>
    <w:rsid w:val="00C66CC5"/>
    <w:rsid w:val="00C7118E"/>
    <w:rsid w:val="00C72305"/>
    <w:rsid w:val="00C72D68"/>
    <w:rsid w:val="00C7408C"/>
    <w:rsid w:val="00C764E7"/>
    <w:rsid w:val="00C80152"/>
    <w:rsid w:val="00C806AE"/>
    <w:rsid w:val="00C8146C"/>
    <w:rsid w:val="00C8173B"/>
    <w:rsid w:val="00C823DD"/>
    <w:rsid w:val="00C82745"/>
    <w:rsid w:val="00C845BC"/>
    <w:rsid w:val="00C851B9"/>
    <w:rsid w:val="00C85B13"/>
    <w:rsid w:val="00C85CD8"/>
    <w:rsid w:val="00C85F9B"/>
    <w:rsid w:val="00C86B3D"/>
    <w:rsid w:val="00C87C61"/>
    <w:rsid w:val="00C90D2B"/>
    <w:rsid w:val="00C90E1C"/>
    <w:rsid w:val="00C911A5"/>
    <w:rsid w:val="00C913E1"/>
    <w:rsid w:val="00C91633"/>
    <w:rsid w:val="00C91D58"/>
    <w:rsid w:val="00C926A2"/>
    <w:rsid w:val="00C93BFA"/>
    <w:rsid w:val="00C9476B"/>
    <w:rsid w:val="00C94956"/>
    <w:rsid w:val="00C94E17"/>
    <w:rsid w:val="00C954FE"/>
    <w:rsid w:val="00C9555A"/>
    <w:rsid w:val="00C95A2F"/>
    <w:rsid w:val="00C965BD"/>
    <w:rsid w:val="00C974FD"/>
    <w:rsid w:val="00C978A2"/>
    <w:rsid w:val="00CA00CE"/>
    <w:rsid w:val="00CA045C"/>
    <w:rsid w:val="00CA0488"/>
    <w:rsid w:val="00CA081E"/>
    <w:rsid w:val="00CA0D68"/>
    <w:rsid w:val="00CA1972"/>
    <w:rsid w:val="00CA1999"/>
    <w:rsid w:val="00CA22DA"/>
    <w:rsid w:val="00CA24AA"/>
    <w:rsid w:val="00CA3B37"/>
    <w:rsid w:val="00CA5BF8"/>
    <w:rsid w:val="00CA6AA4"/>
    <w:rsid w:val="00CA6D23"/>
    <w:rsid w:val="00CA7E40"/>
    <w:rsid w:val="00CB02F9"/>
    <w:rsid w:val="00CB0BB5"/>
    <w:rsid w:val="00CB1D94"/>
    <w:rsid w:val="00CB229B"/>
    <w:rsid w:val="00CB2C87"/>
    <w:rsid w:val="00CB40F7"/>
    <w:rsid w:val="00CB4226"/>
    <w:rsid w:val="00CB470D"/>
    <w:rsid w:val="00CB48BE"/>
    <w:rsid w:val="00CB5030"/>
    <w:rsid w:val="00CB54FE"/>
    <w:rsid w:val="00CB6720"/>
    <w:rsid w:val="00CB6749"/>
    <w:rsid w:val="00CC006F"/>
    <w:rsid w:val="00CC06A4"/>
    <w:rsid w:val="00CC1617"/>
    <w:rsid w:val="00CC1DAD"/>
    <w:rsid w:val="00CC2C9B"/>
    <w:rsid w:val="00CC3A72"/>
    <w:rsid w:val="00CC3AA1"/>
    <w:rsid w:val="00CC3DAD"/>
    <w:rsid w:val="00CC47BB"/>
    <w:rsid w:val="00CC5A29"/>
    <w:rsid w:val="00CC692D"/>
    <w:rsid w:val="00CC712A"/>
    <w:rsid w:val="00CC7D53"/>
    <w:rsid w:val="00CD0F2A"/>
    <w:rsid w:val="00CD2861"/>
    <w:rsid w:val="00CD2D0F"/>
    <w:rsid w:val="00CD3F63"/>
    <w:rsid w:val="00CD5C3B"/>
    <w:rsid w:val="00CD61D0"/>
    <w:rsid w:val="00CD6B9C"/>
    <w:rsid w:val="00CD7788"/>
    <w:rsid w:val="00CE040C"/>
    <w:rsid w:val="00CE13E0"/>
    <w:rsid w:val="00CE2E59"/>
    <w:rsid w:val="00CE3A09"/>
    <w:rsid w:val="00CE6635"/>
    <w:rsid w:val="00CE680E"/>
    <w:rsid w:val="00CE6AD0"/>
    <w:rsid w:val="00CF0835"/>
    <w:rsid w:val="00CF1C50"/>
    <w:rsid w:val="00CF2678"/>
    <w:rsid w:val="00CF66BB"/>
    <w:rsid w:val="00CF680A"/>
    <w:rsid w:val="00CF7342"/>
    <w:rsid w:val="00D02DB3"/>
    <w:rsid w:val="00D02E03"/>
    <w:rsid w:val="00D037C1"/>
    <w:rsid w:val="00D038EE"/>
    <w:rsid w:val="00D06F11"/>
    <w:rsid w:val="00D07D67"/>
    <w:rsid w:val="00D10130"/>
    <w:rsid w:val="00D11FBB"/>
    <w:rsid w:val="00D13370"/>
    <w:rsid w:val="00D15392"/>
    <w:rsid w:val="00D15ECA"/>
    <w:rsid w:val="00D172D3"/>
    <w:rsid w:val="00D17ACC"/>
    <w:rsid w:val="00D23E86"/>
    <w:rsid w:val="00D24515"/>
    <w:rsid w:val="00D2483C"/>
    <w:rsid w:val="00D26F04"/>
    <w:rsid w:val="00D272CD"/>
    <w:rsid w:val="00D304DF"/>
    <w:rsid w:val="00D304F8"/>
    <w:rsid w:val="00D311F5"/>
    <w:rsid w:val="00D31498"/>
    <w:rsid w:val="00D32402"/>
    <w:rsid w:val="00D32B0A"/>
    <w:rsid w:val="00D33C03"/>
    <w:rsid w:val="00D33EDD"/>
    <w:rsid w:val="00D353C9"/>
    <w:rsid w:val="00D35615"/>
    <w:rsid w:val="00D36424"/>
    <w:rsid w:val="00D378DD"/>
    <w:rsid w:val="00D4078A"/>
    <w:rsid w:val="00D45CAF"/>
    <w:rsid w:val="00D462BA"/>
    <w:rsid w:val="00D475AC"/>
    <w:rsid w:val="00D51E93"/>
    <w:rsid w:val="00D52506"/>
    <w:rsid w:val="00D52F61"/>
    <w:rsid w:val="00D53D13"/>
    <w:rsid w:val="00D54260"/>
    <w:rsid w:val="00D56861"/>
    <w:rsid w:val="00D56CEF"/>
    <w:rsid w:val="00D5791E"/>
    <w:rsid w:val="00D57A6A"/>
    <w:rsid w:val="00D6134F"/>
    <w:rsid w:val="00D62EE6"/>
    <w:rsid w:val="00D63D0B"/>
    <w:rsid w:val="00D65638"/>
    <w:rsid w:val="00D6634C"/>
    <w:rsid w:val="00D665CA"/>
    <w:rsid w:val="00D66B6E"/>
    <w:rsid w:val="00D70118"/>
    <w:rsid w:val="00D704F2"/>
    <w:rsid w:val="00D71990"/>
    <w:rsid w:val="00D71BBF"/>
    <w:rsid w:val="00D72002"/>
    <w:rsid w:val="00D7202E"/>
    <w:rsid w:val="00D72D7D"/>
    <w:rsid w:val="00D7386C"/>
    <w:rsid w:val="00D73886"/>
    <w:rsid w:val="00D75916"/>
    <w:rsid w:val="00D75E2A"/>
    <w:rsid w:val="00D75EDB"/>
    <w:rsid w:val="00D76D0C"/>
    <w:rsid w:val="00D803D2"/>
    <w:rsid w:val="00D80671"/>
    <w:rsid w:val="00D84182"/>
    <w:rsid w:val="00D84C17"/>
    <w:rsid w:val="00D84D70"/>
    <w:rsid w:val="00D85A95"/>
    <w:rsid w:val="00D86020"/>
    <w:rsid w:val="00D868D6"/>
    <w:rsid w:val="00D95533"/>
    <w:rsid w:val="00D9773C"/>
    <w:rsid w:val="00D97F56"/>
    <w:rsid w:val="00DA10F7"/>
    <w:rsid w:val="00DA251F"/>
    <w:rsid w:val="00DA350B"/>
    <w:rsid w:val="00DA580F"/>
    <w:rsid w:val="00DA5C84"/>
    <w:rsid w:val="00DA6FB6"/>
    <w:rsid w:val="00DB068E"/>
    <w:rsid w:val="00DB1417"/>
    <w:rsid w:val="00DB3D95"/>
    <w:rsid w:val="00DB3E04"/>
    <w:rsid w:val="00DB470E"/>
    <w:rsid w:val="00DB5C2A"/>
    <w:rsid w:val="00DC08AA"/>
    <w:rsid w:val="00DC0DC6"/>
    <w:rsid w:val="00DC186A"/>
    <w:rsid w:val="00DC30C6"/>
    <w:rsid w:val="00DC38E8"/>
    <w:rsid w:val="00DC442A"/>
    <w:rsid w:val="00DC45B5"/>
    <w:rsid w:val="00DC4D35"/>
    <w:rsid w:val="00DC4D9C"/>
    <w:rsid w:val="00DC4E17"/>
    <w:rsid w:val="00DC629B"/>
    <w:rsid w:val="00DC7527"/>
    <w:rsid w:val="00DC7A70"/>
    <w:rsid w:val="00DD1AE4"/>
    <w:rsid w:val="00DD2401"/>
    <w:rsid w:val="00DD2B4B"/>
    <w:rsid w:val="00DD2D93"/>
    <w:rsid w:val="00DD3161"/>
    <w:rsid w:val="00DD3F36"/>
    <w:rsid w:val="00DD4852"/>
    <w:rsid w:val="00DD4FAF"/>
    <w:rsid w:val="00DD60CA"/>
    <w:rsid w:val="00DD7950"/>
    <w:rsid w:val="00DE05D7"/>
    <w:rsid w:val="00DE06D7"/>
    <w:rsid w:val="00DE18FB"/>
    <w:rsid w:val="00DE2D1C"/>
    <w:rsid w:val="00DE6112"/>
    <w:rsid w:val="00DE68F6"/>
    <w:rsid w:val="00DE698E"/>
    <w:rsid w:val="00DE7913"/>
    <w:rsid w:val="00DF03EE"/>
    <w:rsid w:val="00DF11AD"/>
    <w:rsid w:val="00DF19F5"/>
    <w:rsid w:val="00DF3207"/>
    <w:rsid w:val="00DF33F9"/>
    <w:rsid w:val="00DF43FC"/>
    <w:rsid w:val="00DF5DFA"/>
    <w:rsid w:val="00DF7688"/>
    <w:rsid w:val="00DF7EE9"/>
    <w:rsid w:val="00E01578"/>
    <w:rsid w:val="00E018D3"/>
    <w:rsid w:val="00E0199D"/>
    <w:rsid w:val="00E02B65"/>
    <w:rsid w:val="00E05D5E"/>
    <w:rsid w:val="00E05FB7"/>
    <w:rsid w:val="00E065FB"/>
    <w:rsid w:val="00E07715"/>
    <w:rsid w:val="00E13356"/>
    <w:rsid w:val="00E13CEB"/>
    <w:rsid w:val="00E144CD"/>
    <w:rsid w:val="00E15308"/>
    <w:rsid w:val="00E15940"/>
    <w:rsid w:val="00E16E95"/>
    <w:rsid w:val="00E172C1"/>
    <w:rsid w:val="00E17F78"/>
    <w:rsid w:val="00E17FBA"/>
    <w:rsid w:val="00E216FB"/>
    <w:rsid w:val="00E219CD"/>
    <w:rsid w:val="00E21E3F"/>
    <w:rsid w:val="00E22A2E"/>
    <w:rsid w:val="00E23E30"/>
    <w:rsid w:val="00E23E72"/>
    <w:rsid w:val="00E2424B"/>
    <w:rsid w:val="00E257DE"/>
    <w:rsid w:val="00E25DB7"/>
    <w:rsid w:val="00E26E37"/>
    <w:rsid w:val="00E272C6"/>
    <w:rsid w:val="00E278F6"/>
    <w:rsid w:val="00E30B15"/>
    <w:rsid w:val="00E315DC"/>
    <w:rsid w:val="00E3169E"/>
    <w:rsid w:val="00E32B31"/>
    <w:rsid w:val="00E33CB2"/>
    <w:rsid w:val="00E34281"/>
    <w:rsid w:val="00E3432F"/>
    <w:rsid w:val="00E3490C"/>
    <w:rsid w:val="00E350F6"/>
    <w:rsid w:val="00E3564A"/>
    <w:rsid w:val="00E35855"/>
    <w:rsid w:val="00E35F18"/>
    <w:rsid w:val="00E418ED"/>
    <w:rsid w:val="00E41B80"/>
    <w:rsid w:val="00E42C47"/>
    <w:rsid w:val="00E43E70"/>
    <w:rsid w:val="00E44ECB"/>
    <w:rsid w:val="00E455C8"/>
    <w:rsid w:val="00E45645"/>
    <w:rsid w:val="00E467E5"/>
    <w:rsid w:val="00E46813"/>
    <w:rsid w:val="00E468E6"/>
    <w:rsid w:val="00E46F4F"/>
    <w:rsid w:val="00E50A09"/>
    <w:rsid w:val="00E51428"/>
    <w:rsid w:val="00E51640"/>
    <w:rsid w:val="00E53380"/>
    <w:rsid w:val="00E55AF4"/>
    <w:rsid w:val="00E5644E"/>
    <w:rsid w:val="00E57DAE"/>
    <w:rsid w:val="00E60018"/>
    <w:rsid w:val="00E6199F"/>
    <w:rsid w:val="00E62DC7"/>
    <w:rsid w:val="00E6327C"/>
    <w:rsid w:val="00E64120"/>
    <w:rsid w:val="00E6433A"/>
    <w:rsid w:val="00E64C69"/>
    <w:rsid w:val="00E654E2"/>
    <w:rsid w:val="00E65736"/>
    <w:rsid w:val="00E666D4"/>
    <w:rsid w:val="00E66F33"/>
    <w:rsid w:val="00E6770F"/>
    <w:rsid w:val="00E67EDD"/>
    <w:rsid w:val="00E715FE"/>
    <w:rsid w:val="00E72314"/>
    <w:rsid w:val="00E73407"/>
    <w:rsid w:val="00E74698"/>
    <w:rsid w:val="00E74E14"/>
    <w:rsid w:val="00E756BB"/>
    <w:rsid w:val="00E75870"/>
    <w:rsid w:val="00E8080E"/>
    <w:rsid w:val="00E80DB3"/>
    <w:rsid w:val="00E81615"/>
    <w:rsid w:val="00E82278"/>
    <w:rsid w:val="00E82420"/>
    <w:rsid w:val="00E827E9"/>
    <w:rsid w:val="00E830D8"/>
    <w:rsid w:val="00E849F3"/>
    <w:rsid w:val="00E84C00"/>
    <w:rsid w:val="00E84EBB"/>
    <w:rsid w:val="00E863B9"/>
    <w:rsid w:val="00E867CF"/>
    <w:rsid w:val="00E877C4"/>
    <w:rsid w:val="00E9009A"/>
    <w:rsid w:val="00E91B35"/>
    <w:rsid w:val="00E93759"/>
    <w:rsid w:val="00E942DC"/>
    <w:rsid w:val="00E944B8"/>
    <w:rsid w:val="00E94FB8"/>
    <w:rsid w:val="00E951A9"/>
    <w:rsid w:val="00E95FEA"/>
    <w:rsid w:val="00E96E71"/>
    <w:rsid w:val="00E97ADB"/>
    <w:rsid w:val="00EA0283"/>
    <w:rsid w:val="00EA232A"/>
    <w:rsid w:val="00EA313B"/>
    <w:rsid w:val="00EA371B"/>
    <w:rsid w:val="00EA3EC1"/>
    <w:rsid w:val="00EA419D"/>
    <w:rsid w:val="00EA4213"/>
    <w:rsid w:val="00EA4D0D"/>
    <w:rsid w:val="00EA57B0"/>
    <w:rsid w:val="00EA5891"/>
    <w:rsid w:val="00EA7F38"/>
    <w:rsid w:val="00EB035B"/>
    <w:rsid w:val="00EB0C62"/>
    <w:rsid w:val="00EB13B8"/>
    <w:rsid w:val="00EB1593"/>
    <w:rsid w:val="00EB1BB1"/>
    <w:rsid w:val="00EB21C9"/>
    <w:rsid w:val="00EB4C1B"/>
    <w:rsid w:val="00EB6DD4"/>
    <w:rsid w:val="00EB6F51"/>
    <w:rsid w:val="00EC0E20"/>
    <w:rsid w:val="00EC0FB2"/>
    <w:rsid w:val="00EC1860"/>
    <w:rsid w:val="00EC18AB"/>
    <w:rsid w:val="00EC1942"/>
    <w:rsid w:val="00EC19DF"/>
    <w:rsid w:val="00EC4324"/>
    <w:rsid w:val="00EC4B8B"/>
    <w:rsid w:val="00EC5B67"/>
    <w:rsid w:val="00EC5DDD"/>
    <w:rsid w:val="00EC70B2"/>
    <w:rsid w:val="00EC7A7E"/>
    <w:rsid w:val="00EC7EBA"/>
    <w:rsid w:val="00ED0901"/>
    <w:rsid w:val="00ED09BD"/>
    <w:rsid w:val="00ED282C"/>
    <w:rsid w:val="00ED3255"/>
    <w:rsid w:val="00ED3764"/>
    <w:rsid w:val="00ED3A08"/>
    <w:rsid w:val="00ED3D70"/>
    <w:rsid w:val="00ED3FEC"/>
    <w:rsid w:val="00EE07E8"/>
    <w:rsid w:val="00EE0C8E"/>
    <w:rsid w:val="00EE1044"/>
    <w:rsid w:val="00EE20A7"/>
    <w:rsid w:val="00EE4774"/>
    <w:rsid w:val="00EE55A4"/>
    <w:rsid w:val="00EE6BF1"/>
    <w:rsid w:val="00EF084A"/>
    <w:rsid w:val="00EF1424"/>
    <w:rsid w:val="00EF14A5"/>
    <w:rsid w:val="00EF3E43"/>
    <w:rsid w:val="00EF3EC3"/>
    <w:rsid w:val="00EF42E9"/>
    <w:rsid w:val="00EF5394"/>
    <w:rsid w:val="00EF5D76"/>
    <w:rsid w:val="00EF613F"/>
    <w:rsid w:val="00EF7175"/>
    <w:rsid w:val="00EF7595"/>
    <w:rsid w:val="00EF75E7"/>
    <w:rsid w:val="00F02716"/>
    <w:rsid w:val="00F038BA"/>
    <w:rsid w:val="00F042B1"/>
    <w:rsid w:val="00F04946"/>
    <w:rsid w:val="00F04C35"/>
    <w:rsid w:val="00F05B5F"/>
    <w:rsid w:val="00F05EAF"/>
    <w:rsid w:val="00F063DA"/>
    <w:rsid w:val="00F06774"/>
    <w:rsid w:val="00F06987"/>
    <w:rsid w:val="00F06ED7"/>
    <w:rsid w:val="00F12E1F"/>
    <w:rsid w:val="00F1489A"/>
    <w:rsid w:val="00F1725E"/>
    <w:rsid w:val="00F200F9"/>
    <w:rsid w:val="00F20455"/>
    <w:rsid w:val="00F2112B"/>
    <w:rsid w:val="00F222C7"/>
    <w:rsid w:val="00F239B6"/>
    <w:rsid w:val="00F23B6E"/>
    <w:rsid w:val="00F23EE0"/>
    <w:rsid w:val="00F24566"/>
    <w:rsid w:val="00F24B98"/>
    <w:rsid w:val="00F25E90"/>
    <w:rsid w:val="00F27B58"/>
    <w:rsid w:val="00F3081F"/>
    <w:rsid w:val="00F30839"/>
    <w:rsid w:val="00F30CE9"/>
    <w:rsid w:val="00F3182A"/>
    <w:rsid w:val="00F322D2"/>
    <w:rsid w:val="00F33FA9"/>
    <w:rsid w:val="00F34119"/>
    <w:rsid w:val="00F3421C"/>
    <w:rsid w:val="00F348D4"/>
    <w:rsid w:val="00F353AD"/>
    <w:rsid w:val="00F361FC"/>
    <w:rsid w:val="00F37708"/>
    <w:rsid w:val="00F42244"/>
    <w:rsid w:val="00F42B96"/>
    <w:rsid w:val="00F42FB9"/>
    <w:rsid w:val="00F43C62"/>
    <w:rsid w:val="00F44272"/>
    <w:rsid w:val="00F459AB"/>
    <w:rsid w:val="00F45F69"/>
    <w:rsid w:val="00F4670D"/>
    <w:rsid w:val="00F46C96"/>
    <w:rsid w:val="00F473B8"/>
    <w:rsid w:val="00F47505"/>
    <w:rsid w:val="00F47648"/>
    <w:rsid w:val="00F47F23"/>
    <w:rsid w:val="00F50354"/>
    <w:rsid w:val="00F50AD5"/>
    <w:rsid w:val="00F526F2"/>
    <w:rsid w:val="00F53C0B"/>
    <w:rsid w:val="00F5415F"/>
    <w:rsid w:val="00F55810"/>
    <w:rsid w:val="00F56EA2"/>
    <w:rsid w:val="00F6041E"/>
    <w:rsid w:val="00F60690"/>
    <w:rsid w:val="00F61365"/>
    <w:rsid w:val="00F61EB6"/>
    <w:rsid w:val="00F6277B"/>
    <w:rsid w:val="00F63AF5"/>
    <w:rsid w:val="00F656EB"/>
    <w:rsid w:val="00F65DE5"/>
    <w:rsid w:val="00F65F16"/>
    <w:rsid w:val="00F71386"/>
    <w:rsid w:val="00F71614"/>
    <w:rsid w:val="00F722BD"/>
    <w:rsid w:val="00F72A92"/>
    <w:rsid w:val="00F72D08"/>
    <w:rsid w:val="00F747F2"/>
    <w:rsid w:val="00F767A3"/>
    <w:rsid w:val="00F76DAC"/>
    <w:rsid w:val="00F77405"/>
    <w:rsid w:val="00F77FD3"/>
    <w:rsid w:val="00F80580"/>
    <w:rsid w:val="00F80ACF"/>
    <w:rsid w:val="00F81209"/>
    <w:rsid w:val="00F818E5"/>
    <w:rsid w:val="00F82619"/>
    <w:rsid w:val="00F84A01"/>
    <w:rsid w:val="00F85E67"/>
    <w:rsid w:val="00F8612F"/>
    <w:rsid w:val="00F8666A"/>
    <w:rsid w:val="00F86832"/>
    <w:rsid w:val="00F900E8"/>
    <w:rsid w:val="00F90B82"/>
    <w:rsid w:val="00F9221D"/>
    <w:rsid w:val="00F92EEE"/>
    <w:rsid w:val="00F933D6"/>
    <w:rsid w:val="00F936E7"/>
    <w:rsid w:val="00F959F0"/>
    <w:rsid w:val="00F96371"/>
    <w:rsid w:val="00FA2547"/>
    <w:rsid w:val="00FA2B80"/>
    <w:rsid w:val="00FA33D9"/>
    <w:rsid w:val="00FA3C74"/>
    <w:rsid w:val="00FA3FBB"/>
    <w:rsid w:val="00FA5363"/>
    <w:rsid w:val="00FA5C75"/>
    <w:rsid w:val="00FA5F85"/>
    <w:rsid w:val="00FA62CB"/>
    <w:rsid w:val="00FA6B73"/>
    <w:rsid w:val="00FA7115"/>
    <w:rsid w:val="00FB14FD"/>
    <w:rsid w:val="00FB24AA"/>
    <w:rsid w:val="00FB28B3"/>
    <w:rsid w:val="00FB2DFD"/>
    <w:rsid w:val="00FB373A"/>
    <w:rsid w:val="00FB45E1"/>
    <w:rsid w:val="00FB55E1"/>
    <w:rsid w:val="00FB5B05"/>
    <w:rsid w:val="00FB5F17"/>
    <w:rsid w:val="00FB62F1"/>
    <w:rsid w:val="00FB6540"/>
    <w:rsid w:val="00FB7F42"/>
    <w:rsid w:val="00FC00E8"/>
    <w:rsid w:val="00FC02F4"/>
    <w:rsid w:val="00FC0467"/>
    <w:rsid w:val="00FC1130"/>
    <w:rsid w:val="00FC12C2"/>
    <w:rsid w:val="00FC1B00"/>
    <w:rsid w:val="00FC30B9"/>
    <w:rsid w:val="00FC38FC"/>
    <w:rsid w:val="00FC5627"/>
    <w:rsid w:val="00FC6062"/>
    <w:rsid w:val="00FC6086"/>
    <w:rsid w:val="00FD0382"/>
    <w:rsid w:val="00FD0803"/>
    <w:rsid w:val="00FD0AEF"/>
    <w:rsid w:val="00FD1D07"/>
    <w:rsid w:val="00FD2801"/>
    <w:rsid w:val="00FD385A"/>
    <w:rsid w:val="00FD45D0"/>
    <w:rsid w:val="00FD47A1"/>
    <w:rsid w:val="00FD5316"/>
    <w:rsid w:val="00FD5893"/>
    <w:rsid w:val="00FD6DC6"/>
    <w:rsid w:val="00FE0A5F"/>
    <w:rsid w:val="00FE1FB4"/>
    <w:rsid w:val="00FE246C"/>
    <w:rsid w:val="00FE2B82"/>
    <w:rsid w:val="00FE39D8"/>
    <w:rsid w:val="00FE4182"/>
    <w:rsid w:val="00FE5121"/>
    <w:rsid w:val="00FE5765"/>
    <w:rsid w:val="00FE5EE5"/>
    <w:rsid w:val="00FE6C70"/>
    <w:rsid w:val="00FE6E1B"/>
    <w:rsid w:val="00FE6E2A"/>
    <w:rsid w:val="00FE7AB5"/>
    <w:rsid w:val="00FF05E4"/>
    <w:rsid w:val="00FF1EE0"/>
    <w:rsid w:val="00FF2162"/>
    <w:rsid w:val="00FF2277"/>
    <w:rsid w:val="00FF2353"/>
    <w:rsid w:val="00FF2532"/>
    <w:rsid w:val="00FF3503"/>
    <w:rsid w:val="00FF45C1"/>
    <w:rsid w:val="00FF4A6C"/>
    <w:rsid w:val="00FF4BA1"/>
    <w:rsid w:val="00FF5019"/>
    <w:rsid w:val="00FF6675"/>
    <w:rsid w:val="00FF6813"/>
    <w:rsid w:val="00FF7E08"/>
    <w:rsid w:val="00FF7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D6F5C"/>
    <w:pPr>
      <w:spacing w:line="288" w:lineRule="auto"/>
      <w:ind w:firstLine="567"/>
      <w:jc w:val="both"/>
    </w:pPr>
    <w:rPr>
      <w:rFonts w:ascii="Times New Roman" w:eastAsia="Times New Roman" w:hAnsi="Times New Roman"/>
      <w:sz w:val="28"/>
      <w:szCs w:val="28"/>
    </w:rPr>
  </w:style>
  <w:style w:type="paragraph" w:styleId="1">
    <w:name w:val="heading 1"/>
    <w:basedOn w:val="a2"/>
    <w:next w:val="a2"/>
    <w:link w:val="10"/>
    <w:uiPriority w:val="9"/>
    <w:qFormat/>
    <w:rsid w:val="003038C0"/>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2"/>
    <w:next w:val="a2"/>
    <w:link w:val="20"/>
    <w:uiPriority w:val="9"/>
    <w:semiHidden/>
    <w:unhideWhenUsed/>
    <w:qFormat/>
    <w:rsid w:val="003038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2"/>
    <w:next w:val="a2"/>
    <w:link w:val="30"/>
    <w:uiPriority w:val="9"/>
    <w:semiHidden/>
    <w:unhideWhenUsed/>
    <w:qFormat/>
    <w:rsid w:val="003038C0"/>
    <w:pPr>
      <w:keepNext/>
      <w:keepLines/>
      <w:spacing w:before="200"/>
      <w:outlineLvl w:val="2"/>
    </w:pPr>
    <w:rPr>
      <w:rFonts w:asciiTheme="majorHAnsi" w:eastAsiaTheme="majorEastAsia" w:hAnsiTheme="majorHAnsi" w:cstheme="majorBidi"/>
      <w:b/>
      <w:bCs/>
      <w:color w:val="4F81BD" w:themeColor="accent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qFormat/>
    <w:rsid w:val="00672EE8"/>
    <w:pPr>
      <w:widowControl w:val="0"/>
      <w:autoSpaceDE w:val="0"/>
      <w:autoSpaceDN w:val="0"/>
    </w:pPr>
    <w:rPr>
      <w:rFonts w:eastAsia="Times New Roman" w:cs="Calibri"/>
      <w:sz w:val="22"/>
    </w:rPr>
  </w:style>
  <w:style w:type="paragraph" w:customStyle="1" w:styleId="ConsPlusNonformat">
    <w:name w:val="ConsPlusNonformat"/>
    <w:rsid w:val="00672EE8"/>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672EE8"/>
    <w:pPr>
      <w:widowControl w:val="0"/>
      <w:autoSpaceDE w:val="0"/>
      <w:autoSpaceDN w:val="0"/>
    </w:pPr>
    <w:rPr>
      <w:rFonts w:eastAsia="Times New Roman" w:cs="Calibri"/>
      <w:b/>
      <w:sz w:val="22"/>
    </w:rPr>
  </w:style>
  <w:style w:type="paragraph" w:customStyle="1" w:styleId="ConsPlusCell">
    <w:name w:val="ConsPlusCell"/>
    <w:rsid w:val="00672EE8"/>
    <w:pPr>
      <w:widowControl w:val="0"/>
      <w:autoSpaceDE w:val="0"/>
      <w:autoSpaceDN w:val="0"/>
    </w:pPr>
    <w:rPr>
      <w:rFonts w:ascii="Courier New" w:eastAsia="Times New Roman" w:hAnsi="Courier New" w:cs="Courier New"/>
    </w:rPr>
  </w:style>
  <w:style w:type="paragraph" w:customStyle="1" w:styleId="ConsPlusDocList">
    <w:name w:val="ConsPlusDocList"/>
    <w:rsid w:val="00672EE8"/>
    <w:pPr>
      <w:widowControl w:val="0"/>
      <w:autoSpaceDE w:val="0"/>
      <w:autoSpaceDN w:val="0"/>
    </w:pPr>
    <w:rPr>
      <w:rFonts w:ascii="Courier New" w:eastAsia="Times New Roman" w:hAnsi="Courier New" w:cs="Courier New"/>
    </w:rPr>
  </w:style>
  <w:style w:type="paragraph" w:customStyle="1" w:styleId="ConsPlusTitlePage">
    <w:name w:val="ConsPlusTitlePage"/>
    <w:rsid w:val="00672EE8"/>
    <w:pPr>
      <w:widowControl w:val="0"/>
      <w:autoSpaceDE w:val="0"/>
      <w:autoSpaceDN w:val="0"/>
    </w:pPr>
    <w:rPr>
      <w:rFonts w:ascii="Tahoma" w:eastAsia="Times New Roman" w:hAnsi="Tahoma" w:cs="Tahoma"/>
    </w:rPr>
  </w:style>
  <w:style w:type="paragraph" w:customStyle="1" w:styleId="ConsPlusJurTerm">
    <w:name w:val="ConsPlusJurTerm"/>
    <w:rsid w:val="00672EE8"/>
    <w:pPr>
      <w:widowControl w:val="0"/>
      <w:autoSpaceDE w:val="0"/>
      <w:autoSpaceDN w:val="0"/>
    </w:pPr>
    <w:rPr>
      <w:rFonts w:ascii="Tahoma" w:eastAsia="Times New Roman" w:hAnsi="Tahoma" w:cs="Tahoma"/>
      <w:sz w:val="26"/>
    </w:rPr>
  </w:style>
  <w:style w:type="paragraph" w:customStyle="1" w:styleId="ConsPlusTextList">
    <w:name w:val="ConsPlusTextList"/>
    <w:rsid w:val="00672EE8"/>
    <w:pPr>
      <w:widowControl w:val="0"/>
      <w:autoSpaceDE w:val="0"/>
      <w:autoSpaceDN w:val="0"/>
    </w:pPr>
    <w:rPr>
      <w:rFonts w:ascii="Arial" w:eastAsia="Times New Roman" w:hAnsi="Arial" w:cs="Arial"/>
    </w:rPr>
  </w:style>
  <w:style w:type="paragraph" w:styleId="a6">
    <w:name w:val="Balloon Text"/>
    <w:basedOn w:val="a2"/>
    <w:link w:val="a7"/>
    <w:uiPriority w:val="99"/>
    <w:semiHidden/>
    <w:unhideWhenUsed/>
    <w:rsid w:val="007E1959"/>
    <w:pPr>
      <w:spacing w:line="240" w:lineRule="auto"/>
    </w:pPr>
    <w:rPr>
      <w:rFonts w:ascii="Calibri" w:hAnsi="Calibri"/>
      <w:sz w:val="16"/>
      <w:szCs w:val="16"/>
    </w:rPr>
  </w:style>
  <w:style w:type="character" w:customStyle="1" w:styleId="a7">
    <w:name w:val="Текст выноски Знак"/>
    <w:link w:val="a6"/>
    <w:uiPriority w:val="99"/>
    <w:semiHidden/>
    <w:rsid w:val="007E1959"/>
    <w:rPr>
      <w:rFonts w:ascii="Calibri" w:eastAsia="Times New Roman" w:hAnsi="Calibri" w:cs="Times New Roman"/>
      <w:sz w:val="16"/>
      <w:szCs w:val="16"/>
      <w:lang w:eastAsia="ru-RU"/>
    </w:rPr>
  </w:style>
  <w:style w:type="paragraph" w:styleId="a8">
    <w:name w:val="header"/>
    <w:basedOn w:val="a2"/>
    <w:link w:val="a9"/>
    <w:uiPriority w:val="99"/>
    <w:unhideWhenUsed/>
    <w:rsid w:val="00FD5316"/>
    <w:pPr>
      <w:tabs>
        <w:tab w:val="center" w:pos="4677"/>
        <w:tab w:val="right" w:pos="9355"/>
      </w:tabs>
      <w:spacing w:line="240" w:lineRule="auto"/>
    </w:pPr>
  </w:style>
  <w:style w:type="character" w:customStyle="1" w:styleId="a9">
    <w:name w:val="Верхний колонтитул Знак"/>
    <w:link w:val="a8"/>
    <w:uiPriority w:val="99"/>
    <w:rsid w:val="00FD5316"/>
    <w:rPr>
      <w:rFonts w:ascii="Times New Roman" w:eastAsia="Times New Roman" w:hAnsi="Times New Roman" w:cs="Times New Roman"/>
      <w:sz w:val="28"/>
      <w:szCs w:val="28"/>
      <w:lang w:eastAsia="ru-RU"/>
    </w:rPr>
  </w:style>
  <w:style w:type="paragraph" w:styleId="aa">
    <w:name w:val="footer"/>
    <w:basedOn w:val="a2"/>
    <w:link w:val="ab"/>
    <w:uiPriority w:val="99"/>
    <w:unhideWhenUsed/>
    <w:rsid w:val="00FD5316"/>
    <w:pPr>
      <w:tabs>
        <w:tab w:val="center" w:pos="4677"/>
        <w:tab w:val="right" w:pos="9355"/>
      </w:tabs>
      <w:spacing w:line="240" w:lineRule="auto"/>
    </w:pPr>
  </w:style>
  <w:style w:type="character" w:customStyle="1" w:styleId="ab">
    <w:name w:val="Нижний колонтитул Знак"/>
    <w:link w:val="aa"/>
    <w:uiPriority w:val="99"/>
    <w:rsid w:val="00FD5316"/>
    <w:rPr>
      <w:rFonts w:ascii="Times New Roman" w:eastAsia="Times New Roman" w:hAnsi="Times New Roman" w:cs="Times New Roman"/>
      <w:sz w:val="28"/>
      <w:szCs w:val="28"/>
      <w:lang w:eastAsia="ru-RU"/>
    </w:rPr>
  </w:style>
  <w:style w:type="paragraph" w:styleId="ac">
    <w:name w:val="footnote text"/>
    <w:basedOn w:val="a2"/>
    <w:link w:val="ad"/>
    <w:uiPriority w:val="99"/>
    <w:unhideWhenUsed/>
    <w:rsid w:val="003977E3"/>
    <w:pPr>
      <w:spacing w:line="240" w:lineRule="auto"/>
    </w:pPr>
    <w:rPr>
      <w:sz w:val="20"/>
      <w:szCs w:val="20"/>
    </w:rPr>
  </w:style>
  <w:style w:type="character" w:customStyle="1" w:styleId="ad">
    <w:name w:val="Текст сноски Знак"/>
    <w:link w:val="ac"/>
    <w:uiPriority w:val="99"/>
    <w:rsid w:val="003977E3"/>
    <w:rPr>
      <w:rFonts w:ascii="Times New Roman" w:eastAsia="Times New Roman" w:hAnsi="Times New Roman" w:cs="Times New Roman"/>
      <w:sz w:val="20"/>
      <w:szCs w:val="20"/>
      <w:lang w:eastAsia="ru-RU"/>
    </w:rPr>
  </w:style>
  <w:style w:type="character" w:styleId="ae">
    <w:name w:val="footnote reference"/>
    <w:uiPriority w:val="99"/>
    <w:semiHidden/>
    <w:rsid w:val="003977E3"/>
    <w:rPr>
      <w:rFonts w:ascii="Times New Roman" w:hAnsi="Times New Roman" w:cs="Times New Roman"/>
      <w:vertAlign w:val="superscript"/>
    </w:rPr>
  </w:style>
  <w:style w:type="character" w:styleId="af">
    <w:name w:val="annotation reference"/>
    <w:uiPriority w:val="99"/>
    <w:semiHidden/>
    <w:unhideWhenUsed/>
    <w:rsid w:val="009872D6"/>
    <w:rPr>
      <w:sz w:val="16"/>
      <w:szCs w:val="16"/>
    </w:rPr>
  </w:style>
  <w:style w:type="paragraph" w:styleId="af0">
    <w:name w:val="annotation text"/>
    <w:basedOn w:val="a2"/>
    <w:link w:val="af1"/>
    <w:uiPriority w:val="99"/>
    <w:semiHidden/>
    <w:unhideWhenUsed/>
    <w:rsid w:val="009872D6"/>
    <w:pPr>
      <w:spacing w:line="240" w:lineRule="auto"/>
    </w:pPr>
    <w:rPr>
      <w:sz w:val="20"/>
      <w:szCs w:val="20"/>
    </w:rPr>
  </w:style>
  <w:style w:type="character" w:customStyle="1" w:styleId="af1">
    <w:name w:val="Текст примечания Знак"/>
    <w:link w:val="af0"/>
    <w:uiPriority w:val="99"/>
    <w:semiHidden/>
    <w:rsid w:val="009872D6"/>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9872D6"/>
    <w:rPr>
      <w:b/>
      <w:bCs/>
    </w:rPr>
  </w:style>
  <w:style w:type="character" w:customStyle="1" w:styleId="af3">
    <w:name w:val="Тема примечания Знак"/>
    <w:link w:val="af2"/>
    <w:uiPriority w:val="99"/>
    <w:semiHidden/>
    <w:rsid w:val="009872D6"/>
    <w:rPr>
      <w:rFonts w:ascii="Times New Roman" w:eastAsia="Times New Roman" w:hAnsi="Times New Roman" w:cs="Times New Roman"/>
      <w:b/>
      <w:bCs/>
      <w:sz w:val="20"/>
      <w:szCs w:val="20"/>
      <w:lang w:eastAsia="ru-RU"/>
    </w:rPr>
  </w:style>
  <w:style w:type="character" w:styleId="af4">
    <w:name w:val="Hyperlink"/>
    <w:uiPriority w:val="99"/>
    <w:unhideWhenUsed/>
    <w:rsid w:val="007D2CCD"/>
    <w:rPr>
      <w:color w:val="0000FF"/>
      <w:u w:val="single"/>
    </w:rPr>
  </w:style>
  <w:style w:type="paragraph" w:styleId="af5">
    <w:name w:val="endnote text"/>
    <w:basedOn w:val="a2"/>
    <w:link w:val="af6"/>
    <w:uiPriority w:val="99"/>
    <w:semiHidden/>
    <w:unhideWhenUsed/>
    <w:rsid w:val="0053692D"/>
    <w:pPr>
      <w:spacing w:line="240" w:lineRule="auto"/>
    </w:pPr>
    <w:rPr>
      <w:sz w:val="20"/>
      <w:szCs w:val="20"/>
    </w:rPr>
  </w:style>
  <w:style w:type="character" w:customStyle="1" w:styleId="af6">
    <w:name w:val="Текст концевой сноски Знак"/>
    <w:basedOn w:val="a3"/>
    <w:link w:val="af5"/>
    <w:uiPriority w:val="99"/>
    <w:semiHidden/>
    <w:rsid w:val="0053692D"/>
    <w:rPr>
      <w:rFonts w:ascii="Times New Roman" w:eastAsia="Times New Roman" w:hAnsi="Times New Roman"/>
    </w:rPr>
  </w:style>
  <w:style w:type="character" w:styleId="af7">
    <w:name w:val="endnote reference"/>
    <w:basedOn w:val="a3"/>
    <w:uiPriority w:val="99"/>
    <w:semiHidden/>
    <w:unhideWhenUsed/>
    <w:rsid w:val="0053692D"/>
    <w:rPr>
      <w:vertAlign w:val="superscript"/>
    </w:rPr>
  </w:style>
  <w:style w:type="paragraph" w:customStyle="1" w:styleId="a">
    <w:name w:val="Раздел контракта"/>
    <w:basedOn w:val="1"/>
    <w:qFormat/>
    <w:rsid w:val="003038C0"/>
    <w:pPr>
      <w:keepNext w:val="0"/>
      <w:keepLines w:val="0"/>
      <w:numPr>
        <w:numId w:val="4"/>
      </w:numPr>
      <w:tabs>
        <w:tab w:val="num" w:pos="360"/>
      </w:tabs>
      <w:suppressAutoHyphens/>
      <w:spacing w:before="120" w:after="120" w:line="240" w:lineRule="auto"/>
      <w:ind w:left="0" w:firstLine="567"/>
      <w:jc w:val="center"/>
    </w:pPr>
    <w:rPr>
      <w:rFonts w:ascii="Times New Roman" w:hAnsi="Times New Roman"/>
      <w:b w:val="0"/>
      <w:bCs w:val="0"/>
      <w:color w:val="auto"/>
      <w:sz w:val="24"/>
      <w:szCs w:val="32"/>
      <w:lang w:eastAsia="en-US"/>
    </w:rPr>
  </w:style>
  <w:style w:type="paragraph" w:customStyle="1" w:styleId="a0">
    <w:name w:val="Пункт контракта"/>
    <w:basedOn w:val="2"/>
    <w:qFormat/>
    <w:rsid w:val="003038C0"/>
    <w:pPr>
      <w:keepNext w:val="0"/>
      <w:keepLines w:val="0"/>
      <w:numPr>
        <w:ilvl w:val="1"/>
        <w:numId w:val="4"/>
      </w:numPr>
      <w:tabs>
        <w:tab w:val="num" w:pos="360"/>
      </w:tabs>
      <w:suppressAutoHyphens/>
      <w:spacing w:before="0" w:line="240" w:lineRule="auto"/>
      <w:ind w:firstLine="709"/>
    </w:pPr>
    <w:rPr>
      <w:rFonts w:ascii="Times New Roman" w:hAnsi="Times New Roman"/>
      <w:b w:val="0"/>
      <w:bCs w:val="0"/>
      <w:color w:val="auto"/>
      <w:sz w:val="24"/>
      <w:lang w:eastAsia="en-US"/>
    </w:rPr>
  </w:style>
  <w:style w:type="paragraph" w:customStyle="1" w:styleId="a1">
    <w:name w:val="Подпункт контракта"/>
    <w:basedOn w:val="3"/>
    <w:qFormat/>
    <w:rsid w:val="003038C0"/>
    <w:pPr>
      <w:keepNext w:val="0"/>
      <w:keepLines w:val="0"/>
      <w:numPr>
        <w:ilvl w:val="2"/>
        <w:numId w:val="4"/>
      </w:numPr>
      <w:tabs>
        <w:tab w:val="num" w:pos="360"/>
      </w:tabs>
      <w:suppressAutoHyphens/>
      <w:spacing w:before="0" w:line="240" w:lineRule="auto"/>
      <w:ind w:firstLine="709"/>
    </w:pPr>
    <w:rPr>
      <w:rFonts w:ascii="Times New Roman" w:hAnsi="Times New Roman"/>
      <w:b w:val="0"/>
      <w:bCs w:val="0"/>
      <w:color w:val="auto"/>
      <w:sz w:val="24"/>
      <w:szCs w:val="24"/>
      <w:lang w:eastAsia="ar-SA"/>
    </w:rPr>
  </w:style>
  <w:style w:type="character" w:customStyle="1" w:styleId="10">
    <w:name w:val="Заголовок 1 Знак"/>
    <w:basedOn w:val="a3"/>
    <w:link w:val="1"/>
    <w:uiPriority w:val="9"/>
    <w:rsid w:val="003038C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3"/>
    <w:link w:val="2"/>
    <w:uiPriority w:val="9"/>
    <w:semiHidden/>
    <w:rsid w:val="003038C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3"/>
    <w:link w:val="3"/>
    <w:uiPriority w:val="9"/>
    <w:semiHidden/>
    <w:rsid w:val="003038C0"/>
    <w:rPr>
      <w:rFonts w:asciiTheme="majorHAnsi" w:eastAsiaTheme="majorEastAsia" w:hAnsiTheme="majorHAnsi" w:cstheme="majorBidi"/>
      <w:b/>
      <w:bCs/>
      <w:color w:val="4F81BD" w:themeColor="accent1"/>
      <w:sz w:val="28"/>
      <w:szCs w:val="28"/>
    </w:rPr>
  </w:style>
  <w:style w:type="paragraph" w:styleId="af8">
    <w:name w:val="TOC Heading"/>
    <w:basedOn w:val="1"/>
    <w:next w:val="a2"/>
    <w:uiPriority w:val="39"/>
    <w:semiHidden/>
    <w:unhideWhenUsed/>
    <w:qFormat/>
    <w:rsid w:val="003F0730"/>
    <w:pPr>
      <w:spacing w:line="276" w:lineRule="auto"/>
      <w:ind w:firstLine="0"/>
      <w:jc w:val="left"/>
      <w:outlineLvl w:val="9"/>
    </w:pPr>
  </w:style>
  <w:style w:type="paragraph" w:styleId="21">
    <w:name w:val="toc 2"/>
    <w:basedOn w:val="a2"/>
    <w:next w:val="a2"/>
    <w:autoRedefine/>
    <w:uiPriority w:val="39"/>
    <w:unhideWhenUsed/>
    <w:rsid w:val="003F0730"/>
    <w:pPr>
      <w:spacing w:after="100"/>
      <w:ind w:left="280"/>
    </w:pPr>
  </w:style>
  <w:style w:type="table" w:styleId="af9">
    <w:name w:val="Table Grid"/>
    <w:basedOn w:val="a4"/>
    <w:uiPriority w:val="59"/>
    <w:rsid w:val="00975B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B047C0"/>
    <w:rPr>
      <w:rFonts w:eastAsia="Times New Roman" w:cs="Calibri"/>
      <w:sz w:val="22"/>
    </w:rPr>
  </w:style>
  <w:style w:type="paragraph" w:styleId="22">
    <w:name w:val="Body Text Indent 2"/>
    <w:basedOn w:val="a2"/>
    <w:link w:val="23"/>
    <w:uiPriority w:val="99"/>
    <w:unhideWhenUsed/>
    <w:rsid w:val="000834A8"/>
    <w:pPr>
      <w:spacing w:after="120" w:line="480" w:lineRule="auto"/>
      <w:ind w:left="283" w:firstLine="0"/>
      <w:jc w:val="left"/>
    </w:pPr>
    <w:rPr>
      <w:sz w:val="24"/>
      <w:szCs w:val="24"/>
      <w:lang w:eastAsia="en-US"/>
    </w:rPr>
  </w:style>
  <w:style w:type="character" w:customStyle="1" w:styleId="23">
    <w:name w:val="Основной текст с отступом 2 Знак"/>
    <w:basedOn w:val="a3"/>
    <w:link w:val="22"/>
    <w:uiPriority w:val="99"/>
    <w:rsid w:val="000834A8"/>
    <w:rPr>
      <w:rFonts w:ascii="Times New Roman" w:eastAsia="Times New Roman" w:hAnsi="Times New Roman"/>
      <w:sz w:val="24"/>
      <w:szCs w:val="24"/>
      <w:lang w:eastAsia="en-US"/>
    </w:rPr>
  </w:style>
  <w:style w:type="paragraph" w:customStyle="1" w:styleId="afa">
    <w:name w:val="Обычн"/>
    <w:link w:val="afb"/>
    <w:rsid w:val="00B0116D"/>
    <w:pPr>
      <w:widowControl w:val="0"/>
      <w:snapToGrid w:val="0"/>
    </w:pPr>
    <w:rPr>
      <w:rFonts w:ascii="Times New Roman" w:eastAsia="Times New Roman" w:hAnsi="Times New Roman"/>
      <w:sz w:val="22"/>
    </w:rPr>
  </w:style>
  <w:style w:type="character" w:customStyle="1" w:styleId="afb">
    <w:name w:val="Обычн Знак"/>
    <w:link w:val="afa"/>
    <w:locked/>
    <w:rsid w:val="00B0116D"/>
    <w:rPr>
      <w:rFonts w:ascii="Times New Roman" w:eastAsia="Times New Roman" w:hAnsi="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D6F5C"/>
    <w:pPr>
      <w:spacing w:line="288" w:lineRule="auto"/>
      <w:ind w:firstLine="567"/>
      <w:jc w:val="both"/>
    </w:pPr>
    <w:rPr>
      <w:rFonts w:ascii="Times New Roman" w:eastAsia="Times New Roman" w:hAnsi="Times New Roman"/>
      <w:sz w:val="28"/>
      <w:szCs w:val="28"/>
    </w:rPr>
  </w:style>
  <w:style w:type="paragraph" w:styleId="1">
    <w:name w:val="heading 1"/>
    <w:basedOn w:val="a2"/>
    <w:next w:val="a2"/>
    <w:link w:val="10"/>
    <w:uiPriority w:val="9"/>
    <w:qFormat/>
    <w:rsid w:val="003038C0"/>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2"/>
    <w:next w:val="a2"/>
    <w:link w:val="20"/>
    <w:uiPriority w:val="9"/>
    <w:semiHidden/>
    <w:unhideWhenUsed/>
    <w:qFormat/>
    <w:rsid w:val="003038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2"/>
    <w:next w:val="a2"/>
    <w:link w:val="30"/>
    <w:uiPriority w:val="9"/>
    <w:semiHidden/>
    <w:unhideWhenUsed/>
    <w:qFormat/>
    <w:rsid w:val="003038C0"/>
    <w:pPr>
      <w:keepNext/>
      <w:keepLines/>
      <w:spacing w:before="200"/>
      <w:outlineLvl w:val="2"/>
    </w:pPr>
    <w:rPr>
      <w:rFonts w:asciiTheme="majorHAnsi" w:eastAsiaTheme="majorEastAsia" w:hAnsiTheme="majorHAnsi" w:cstheme="majorBidi"/>
      <w:b/>
      <w:bCs/>
      <w:color w:val="4F81BD" w:themeColor="accent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link w:val="ConsPlusNormal0"/>
    <w:qFormat/>
    <w:rsid w:val="00672EE8"/>
    <w:pPr>
      <w:widowControl w:val="0"/>
      <w:autoSpaceDE w:val="0"/>
      <w:autoSpaceDN w:val="0"/>
    </w:pPr>
    <w:rPr>
      <w:rFonts w:eastAsia="Times New Roman" w:cs="Calibri"/>
      <w:sz w:val="22"/>
    </w:rPr>
  </w:style>
  <w:style w:type="paragraph" w:customStyle="1" w:styleId="ConsPlusNonformat">
    <w:name w:val="ConsPlusNonformat"/>
    <w:rsid w:val="00672EE8"/>
    <w:pPr>
      <w:widowControl w:val="0"/>
      <w:autoSpaceDE w:val="0"/>
      <w:autoSpaceDN w:val="0"/>
    </w:pPr>
    <w:rPr>
      <w:rFonts w:ascii="Courier New" w:eastAsia="Times New Roman" w:hAnsi="Courier New" w:cs="Courier New"/>
    </w:rPr>
  </w:style>
  <w:style w:type="paragraph" w:customStyle="1" w:styleId="ConsPlusTitle">
    <w:name w:val="ConsPlusTitle"/>
    <w:uiPriority w:val="99"/>
    <w:rsid w:val="00672EE8"/>
    <w:pPr>
      <w:widowControl w:val="0"/>
      <w:autoSpaceDE w:val="0"/>
      <w:autoSpaceDN w:val="0"/>
    </w:pPr>
    <w:rPr>
      <w:rFonts w:eastAsia="Times New Roman" w:cs="Calibri"/>
      <w:b/>
      <w:sz w:val="22"/>
    </w:rPr>
  </w:style>
  <w:style w:type="paragraph" w:customStyle="1" w:styleId="ConsPlusCell">
    <w:name w:val="ConsPlusCell"/>
    <w:rsid w:val="00672EE8"/>
    <w:pPr>
      <w:widowControl w:val="0"/>
      <w:autoSpaceDE w:val="0"/>
      <w:autoSpaceDN w:val="0"/>
    </w:pPr>
    <w:rPr>
      <w:rFonts w:ascii="Courier New" w:eastAsia="Times New Roman" w:hAnsi="Courier New" w:cs="Courier New"/>
    </w:rPr>
  </w:style>
  <w:style w:type="paragraph" w:customStyle="1" w:styleId="ConsPlusDocList">
    <w:name w:val="ConsPlusDocList"/>
    <w:rsid w:val="00672EE8"/>
    <w:pPr>
      <w:widowControl w:val="0"/>
      <w:autoSpaceDE w:val="0"/>
      <w:autoSpaceDN w:val="0"/>
    </w:pPr>
    <w:rPr>
      <w:rFonts w:ascii="Courier New" w:eastAsia="Times New Roman" w:hAnsi="Courier New" w:cs="Courier New"/>
    </w:rPr>
  </w:style>
  <w:style w:type="paragraph" w:customStyle="1" w:styleId="ConsPlusTitlePage">
    <w:name w:val="ConsPlusTitlePage"/>
    <w:rsid w:val="00672EE8"/>
    <w:pPr>
      <w:widowControl w:val="0"/>
      <w:autoSpaceDE w:val="0"/>
      <w:autoSpaceDN w:val="0"/>
    </w:pPr>
    <w:rPr>
      <w:rFonts w:ascii="Tahoma" w:eastAsia="Times New Roman" w:hAnsi="Tahoma" w:cs="Tahoma"/>
    </w:rPr>
  </w:style>
  <w:style w:type="paragraph" w:customStyle="1" w:styleId="ConsPlusJurTerm">
    <w:name w:val="ConsPlusJurTerm"/>
    <w:rsid w:val="00672EE8"/>
    <w:pPr>
      <w:widowControl w:val="0"/>
      <w:autoSpaceDE w:val="0"/>
      <w:autoSpaceDN w:val="0"/>
    </w:pPr>
    <w:rPr>
      <w:rFonts w:ascii="Tahoma" w:eastAsia="Times New Roman" w:hAnsi="Tahoma" w:cs="Tahoma"/>
      <w:sz w:val="26"/>
    </w:rPr>
  </w:style>
  <w:style w:type="paragraph" w:customStyle="1" w:styleId="ConsPlusTextList">
    <w:name w:val="ConsPlusTextList"/>
    <w:rsid w:val="00672EE8"/>
    <w:pPr>
      <w:widowControl w:val="0"/>
      <w:autoSpaceDE w:val="0"/>
      <w:autoSpaceDN w:val="0"/>
    </w:pPr>
    <w:rPr>
      <w:rFonts w:ascii="Arial" w:eastAsia="Times New Roman" w:hAnsi="Arial" w:cs="Arial"/>
    </w:rPr>
  </w:style>
  <w:style w:type="paragraph" w:styleId="a6">
    <w:name w:val="Balloon Text"/>
    <w:basedOn w:val="a2"/>
    <w:link w:val="a7"/>
    <w:uiPriority w:val="99"/>
    <w:semiHidden/>
    <w:unhideWhenUsed/>
    <w:rsid w:val="007E1959"/>
    <w:pPr>
      <w:spacing w:line="240" w:lineRule="auto"/>
    </w:pPr>
    <w:rPr>
      <w:rFonts w:ascii="Calibri" w:hAnsi="Calibri"/>
      <w:sz w:val="16"/>
      <w:szCs w:val="16"/>
    </w:rPr>
  </w:style>
  <w:style w:type="character" w:customStyle="1" w:styleId="a7">
    <w:name w:val="Текст выноски Знак"/>
    <w:link w:val="a6"/>
    <w:uiPriority w:val="99"/>
    <w:semiHidden/>
    <w:rsid w:val="007E1959"/>
    <w:rPr>
      <w:rFonts w:ascii="Calibri" w:eastAsia="Times New Roman" w:hAnsi="Calibri" w:cs="Times New Roman"/>
      <w:sz w:val="16"/>
      <w:szCs w:val="16"/>
      <w:lang w:eastAsia="ru-RU"/>
    </w:rPr>
  </w:style>
  <w:style w:type="paragraph" w:styleId="a8">
    <w:name w:val="header"/>
    <w:basedOn w:val="a2"/>
    <w:link w:val="a9"/>
    <w:uiPriority w:val="99"/>
    <w:unhideWhenUsed/>
    <w:rsid w:val="00FD5316"/>
    <w:pPr>
      <w:tabs>
        <w:tab w:val="center" w:pos="4677"/>
        <w:tab w:val="right" w:pos="9355"/>
      </w:tabs>
      <w:spacing w:line="240" w:lineRule="auto"/>
    </w:pPr>
  </w:style>
  <w:style w:type="character" w:customStyle="1" w:styleId="a9">
    <w:name w:val="Верхний колонтитул Знак"/>
    <w:link w:val="a8"/>
    <w:uiPriority w:val="99"/>
    <w:rsid w:val="00FD5316"/>
    <w:rPr>
      <w:rFonts w:ascii="Times New Roman" w:eastAsia="Times New Roman" w:hAnsi="Times New Roman" w:cs="Times New Roman"/>
      <w:sz w:val="28"/>
      <w:szCs w:val="28"/>
      <w:lang w:eastAsia="ru-RU"/>
    </w:rPr>
  </w:style>
  <w:style w:type="paragraph" w:styleId="aa">
    <w:name w:val="footer"/>
    <w:basedOn w:val="a2"/>
    <w:link w:val="ab"/>
    <w:uiPriority w:val="99"/>
    <w:unhideWhenUsed/>
    <w:rsid w:val="00FD5316"/>
    <w:pPr>
      <w:tabs>
        <w:tab w:val="center" w:pos="4677"/>
        <w:tab w:val="right" w:pos="9355"/>
      </w:tabs>
      <w:spacing w:line="240" w:lineRule="auto"/>
    </w:pPr>
  </w:style>
  <w:style w:type="character" w:customStyle="1" w:styleId="ab">
    <w:name w:val="Нижний колонтитул Знак"/>
    <w:link w:val="aa"/>
    <w:uiPriority w:val="99"/>
    <w:rsid w:val="00FD5316"/>
    <w:rPr>
      <w:rFonts w:ascii="Times New Roman" w:eastAsia="Times New Roman" w:hAnsi="Times New Roman" w:cs="Times New Roman"/>
      <w:sz w:val="28"/>
      <w:szCs w:val="28"/>
      <w:lang w:eastAsia="ru-RU"/>
    </w:rPr>
  </w:style>
  <w:style w:type="paragraph" w:styleId="ac">
    <w:name w:val="footnote text"/>
    <w:basedOn w:val="a2"/>
    <w:link w:val="ad"/>
    <w:uiPriority w:val="99"/>
    <w:unhideWhenUsed/>
    <w:rsid w:val="003977E3"/>
    <w:pPr>
      <w:spacing w:line="240" w:lineRule="auto"/>
    </w:pPr>
    <w:rPr>
      <w:sz w:val="20"/>
      <w:szCs w:val="20"/>
    </w:rPr>
  </w:style>
  <w:style w:type="character" w:customStyle="1" w:styleId="ad">
    <w:name w:val="Текст сноски Знак"/>
    <w:link w:val="ac"/>
    <w:uiPriority w:val="99"/>
    <w:rsid w:val="003977E3"/>
    <w:rPr>
      <w:rFonts w:ascii="Times New Roman" w:eastAsia="Times New Roman" w:hAnsi="Times New Roman" w:cs="Times New Roman"/>
      <w:sz w:val="20"/>
      <w:szCs w:val="20"/>
      <w:lang w:eastAsia="ru-RU"/>
    </w:rPr>
  </w:style>
  <w:style w:type="character" w:styleId="ae">
    <w:name w:val="footnote reference"/>
    <w:uiPriority w:val="99"/>
    <w:semiHidden/>
    <w:rsid w:val="003977E3"/>
    <w:rPr>
      <w:rFonts w:ascii="Times New Roman" w:hAnsi="Times New Roman" w:cs="Times New Roman"/>
      <w:vertAlign w:val="superscript"/>
    </w:rPr>
  </w:style>
  <w:style w:type="character" w:styleId="af">
    <w:name w:val="annotation reference"/>
    <w:uiPriority w:val="99"/>
    <w:semiHidden/>
    <w:unhideWhenUsed/>
    <w:rsid w:val="009872D6"/>
    <w:rPr>
      <w:sz w:val="16"/>
      <w:szCs w:val="16"/>
    </w:rPr>
  </w:style>
  <w:style w:type="paragraph" w:styleId="af0">
    <w:name w:val="annotation text"/>
    <w:basedOn w:val="a2"/>
    <w:link w:val="af1"/>
    <w:uiPriority w:val="99"/>
    <w:semiHidden/>
    <w:unhideWhenUsed/>
    <w:rsid w:val="009872D6"/>
    <w:pPr>
      <w:spacing w:line="240" w:lineRule="auto"/>
    </w:pPr>
    <w:rPr>
      <w:sz w:val="20"/>
      <w:szCs w:val="20"/>
    </w:rPr>
  </w:style>
  <w:style w:type="character" w:customStyle="1" w:styleId="af1">
    <w:name w:val="Текст примечания Знак"/>
    <w:link w:val="af0"/>
    <w:uiPriority w:val="99"/>
    <w:semiHidden/>
    <w:rsid w:val="009872D6"/>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9872D6"/>
    <w:rPr>
      <w:b/>
      <w:bCs/>
    </w:rPr>
  </w:style>
  <w:style w:type="character" w:customStyle="1" w:styleId="af3">
    <w:name w:val="Тема примечания Знак"/>
    <w:link w:val="af2"/>
    <w:uiPriority w:val="99"/>
    <w:semiHidden/>
    <w:rsid w:val="009872D6"/>
    <w:rPr>
      <w:rFonts w:ascii="Times New Roman" w:eastAsia="Times New Roman" w:hAnsi="Times New Roman" w:cs="Times New Roman"/>
      <w:b/>
      <w:bCs/>
      <w:sz w:val="20"/>
      <w:szCs w:val="20"/>
      <w:lang w:eastAsia="ru-RU"/>
    </w:rPr>
  </w:style>
  <w:style w:type="character" w:styleId="af4">
    <w:name w:val="Hyperlink"/>
    <w:uiPriority w:val="99"/>
    <w:unhideWhenUsed/>
    <w:rsid w:val="007D2CCD"/>
    <w:rPr>
      <w:color w:val="0000FF"/>
      <w:u w:val="single"/>
    </w:rPr>
  </w:style>
  <w:style w:type="paragraph" w:styleId="af5">
    <w:name w:val="endnote text"/>
    <w:basedOn w:val="a2"/>
    <w:link w:val="af6"/>
    <w:uiPriority w:val="99"/>
    <w:semiHidden/>
    <w:unhideWhenUsed/>
    <w:rsid w:val="0053692D"/>
    <w:pPr>
      <w:spacing w:line="240" w:lineRule="auto"/>
    </w:pPr>
    <w:rPr>
      <w:sz w:val="20"/>
      <w:szCs w:val="20"/>
    </w:rPr>
  </w:style>
  <w:style w:type="character" w:customStyle="1" w:styleId="af6">
    <w:name w:val="Текст концевой сноски Знак"/>
    <w:basedOn w:val="a3"/>
    <w:link w:val="af5"/>
    <w:uiPriority w:val="99"/>
    <w:semiHidden/>
    <w:rsid w:val="0053692D"/>
    <w:rPr>
      <w:rFonts w:ascii="Times New Roman" w:eastAsia="Times New Roman" w:hAnsi="Times New Roman"/>
    </w:rPr>
  </w:style>
  <w:style w:type="character" w:styleId="af7">
    <w:name w:val="endnote reference"/>
    <w:basedOn w:val="a3"/>
    <w:uiPriority w:val="99"/>
    <w:semiHidden/>
    <w:unhideWhenUsed/>
    <w:rsid w:val="0053692D"/>
    <w:rPr>
      <w:vertAlign w:val="superscript"/>
    </w:rPr>
  </w:style>
  <w:style w:type="paragraph" w:customStyle="1" w:styleId="a">
    <w:name w:val="Раздел контракта"/>
    <w:basedOn w:val="1"/>
    <w:qFormat/>
    <w:rsid w:val="003038C0"/>
    <w:pPr>
      <w:keepNext w:val="0"/>
      <w:keepLines w:val="0"/>
      <w:numPr>
        <w:numId w:val="4"/>
      </w:numPr>
      <w:tabs>
        <w:tab w:val="num" w:pos="360"/>
      </w:tabs>
      <w:suppressAutoHyphens/>
      <w:spacing w:before="120" w:after="120" w:line="240" w:lineRule="auto"/>
      <w:ind w:left="0" w:firstLine="567"/>
      <w:jc w:val="center"/>
    </w:pPr>
    <w:rPr>
      <w:rFonts w:ascii="Times New Roman" w:hAnsi="Times New Roman"/>
      <w:b w:val="0"/>
      <w:bCs w:val="0"/>
      <w:color w:val="auto"/>
      <w:sz w:val="24"/>
      <w:szCs w:val="32"/>
      <w:lang w:eastAsia="en-US"/>
    </w:rPr>
  </w:style>
  <w:style w:type="paragraph" w:customStyle="1" w:styleId="a0">
    <w:name w:val="Пункт контракта"/>
    <w:basedOn w:val="2"/>
    <w:qFormat/>
    <w:rsid w:val="003038C0"/>
    <w:pPr>
      <w:keepNext w:val="0"/>
      <w:keepLines w:val="0"/>
      <w:numPr>
        <w:ilvl w:val="1"/>
        <w:numId w:val="4"/>
      </w:numPr>
      <w:tabs>
        <w:tab w:val="num" w:pos="360"/>
      </w:tabs>
      <w:suppressAutoHyphens/>
      <w:spacing w:before="0" w:line="240" w:lineRule="auto"/>
      <w:ind w:firstLine="709"/>
    </w:pPr>
    <w:rPr>
      <w:rFonts w:ascii="Times New Roman" w:hAnsi="Times New Roman"/>
      <w:b w:val="0"/>
      <w:bCs w:val="0"/>
      <w:color w:val="auto"/>
      <w:sz w:val="24"/>
      <w:lang w:eastAsia="en-US"/>
    </w:rPr>
  </w:style>
  <w:style w:type="paragraph" w:customStyle="1" w:styleId="a1">
    <w:name w:val="Подпункт контракта"/>
    <w:basedOn w:val="3"/>
    <w:qFormat/>
    <w:rsid w:val="003038C0"/>
    <w:pPr>
      <w:keepNext w:val="0"/>
      <w:keepLines w:val="0"/>
      <w:numPr>
        <w:ilvl w:val="2"/>
        <w:numId w:val="4"/>
      </w:numPr>
      <w:tabs>
        <w:tab w:val="num" w:pos="360"/>
      </w:tabs>
      <w:suppressAutoHyphens/>
      <w:spacing w:before="0" w:line="240" w:lineRule="auto"/>
      <w:ind w:firstLine="709"/>
    </w:pPr>
    <w:rPr>
      <w:rFonts w:ascii="Times New Roman" w:hAnsi="Times New Roman"/>
      <w:b w:val="0"/>
      <w:bCs w:val="0"/>
      <w:color w:val="auto"/>
      <w:sz w:val="24"/>
      <w:szCs w:val="24"/>
      <w:lang w:eastAsia="ar-SA"/>
    </w:rPr>
  </w:style>
  <w:style w:type="character" w:customStyle="1" w:styleId="10">
    <w:name w:val="Заголовок 1 Знак"/>
    <w:basedOn w:val="a3"/>
    <w:link w:val="1"/>
    <w:uiPriority w:val="9"/>
    <w:rsid w:val="003038C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3"/>
    <w:link w:val="2"/>
    <w:uiPriority w:val="9"/>
    <w:semiHidden/>
    <w:rsid w:val="003038C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3"/>
    <w:link w:val="3"/>
    <w:uiPriority w:val="9"/>
    <w:semiHidden/>
    <w:rsid w:val="003038C0"/>
    <w:rPr>
      <w:rFonts w:asciiTheme="majorHAnsi" w:eastAsiaTheme="majorEastAsia" w:hAnsiTheme="majorHAnsi" w:cstheme="majorBidi"/>
      <w:b/>
      <w:bCs/>
      <w:color w:val="4F81BD" w:themeColor="accent1"/>
      <w:sz w:val="28"/>
      <w:szCs w:val="28"/>
    </w:rPr>
  </w:style>
  <w:style w:type="paragraph" w:styleId="af8">
    <w:name w:val="TOC Heading"/>
    <w:basedOn w:val="1"/>
    <w:next w:val="a2"/>
    <w:uiPriority w:val="39"/>
    <w:semiHidden/>
    <w:unhideWhenUsed/>
    <w:qFormat/>
    <w:rsid w:val="003F0730"/>
    <w:pPr>
      <w:spacing w:line="276" w:lineRule="auto"/>
      <w:ind w:firstLine="0"/>
      <w:jc w:val="left"/>
      <w:outlineLvl w:val="9"/>
    </w:pPr>
  </w:style>
  <w:style w:type="paragraph" w:styleId="21">
    <w:name w:val="toc 2"/>
    <w:basedOn w:val="a2"/>
    <w:next w:val="a2"/>
    <w:autoRedefine/>
    <w:uiPriority w:val="39"/>
    <w:unhideWhenUsed/>
    <w:rsid w:val="003F0730"/>
    <w:pPr>
      <w:spacing w:after="100"/>
      <w:ind w:left="280"/>
    </w:pPr>
  </w:style>
  <w:style w:type="table" w:styleId="af9">
    <w:name w:val="Table Grid"/>
    <w:basedOn w:val="a4"/>
    <w:uiPriority w:val="59"/>
    <w:rsid w:val="00975B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B047C0"/>
    <w:rPr>
      <w:rFonts w:eastAsia="Times New Roman" w:cs="Calibri"/>
      <w:sz w:val="22"/>
    </w:rPr>
  </w:style>
  <w:style w:type="paragraph" w:styleId="22">
    <w:name w:val="Body Text Indent 2"/>
    <w:basedOn w:val="a2"/>
    <w:link w:val="23"/>
    <w:uiPriority w:val="99"/>
    <w:unhideWhenUsed/>
    <w:rsid w:val="000834A8"/>
    <w:pPr>
      <w:spacing w:after="120" w:line="480" w:lineRule="auto"/>
      <w:ind w:left="283" w:firstLine="0"/>
      <w:jc w:val="left"/>
    </w:pPr>
    <w:rPr>
      <w:sz w:val="24"/>
      <w:szCs w:val="24"/>
      <w:lang w:eastAsia="en-US"/>
    </w:rPr>
  </w:style>
  <w:style w:type="character" w:customStyle="1" w:styleId="23">
    <w:name w:val="Основной текст с отступом 2 Знак"/>
    <w:basedOn w:val="a3"/>
    <w:link w:val="22"/>
    <w:uiPriority w:val="99"/>
    <w:rsid w:val="000834A8"/>
    <w:rPr>
      <w:rFonts w:ascii="Times New Roman" w:eastAsia="Times New Roman" w:hAnsi="Times New Roman"/>
      <w:sz w:val="24"/>
      <w:szCs w:val="24"/>
      <w:lang w:eastAsia="en-US"/>
    </w:rPr>
  </w:style>
  <w:style w:type="paragraph" w:customStyle="1" w:styleId="afa">
    <w:name w:val="Обычн"/>
    <w:link w:val="afb"/>
    <w:rsid w:val="00B0116D"/>
    <w:pPr>
      <w:widowControl w:val="0"/>
      <w:snapToGrid w:val="0"/>
    </w:pPr>
    <w:rPr>
      <w:rFonts w:ascii="Times New Roman" w:eastAsia="Times New Roman" w:hAnsi="Times New Roman"/>
      <w:sz w:val="22"/>
    </w:rPr>
  </w:style>
  <w:style w:type="character" w:customStyle="1" w:styleId="afb">
    <w:name w:val="Обычн Знак"/>
    <w:link w:val="afa"/>
    <w:locked/>
    <w:rsid w:val="00B0116D"/>
    <w:rPr>
      <w:rFonts w:ascii="Times New Roman" w:eastAsia="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21836">
      <w:bodyDiv w:val="1"/>
      <w:marLeft w:val="0"/>
      <w:marRight w:val="0"/>
      <w:marTop w:val="0"/>
      <w:marBottom w:val="0"/>
      <w:divBdr>
        <w:top w:val="none" w:sz="0" w:space="0" w:color="auto"/>
        <w:left w:val="none" w:sz="0" w:space="0" w:color="auto"/>
        <w:bottom w:val="none" w:sz="0" w:space="0" w:color="auto"/>
        <w:right w:val="none" w:sz="0" w:space="0" w:color="auto"/>
      </w:divBdr>
    </w:div>
    <w:div w:id="136267708">
      <w:bodyDiv w:val="1"/>
      <w:marLeft w:val="0"/>
      <w:marRight w:val="0"/>
      <w:marTop w:val="0"/>
      <w:marBottom w:val="0"/>
      <w:divBdr>
        <w:top w:val="none" w:sz="0" w:space="0" w:color="auto"/>
        <w:left w:val="none" w:sz="0" w:space="0" w:color="auto"/>
        <w:bottom w:val="none" w:sz="0" w:space="0" w:color="auto"/>
        <w:right w:val="none" w:sz="0" w:space="0" w:color="auto"/>
      </w:divBdr>
    </w:div>
    <w:div w:id="271212524">
      <w:bodyDiv w:val="1"/>
      <w:marLeft w:val="0"/>
      <w:marRight w:val="0"/>
      <w:marTop w:val="0"/>
      <w:marBottom w:val="0"/>
      <w:divBdr>
        <w:top w:val="none" w:sz="0" w:space="0" w:color="auto"/>
        <w:left w:val="none" w:sz="0" w:space="0" w:color="auto"/>
        <w:bottom w:val="none" w:sz="0" w:space="0" w:color="auto"/>
        <w:right w:val="none" w:sz="0" w:space="0" w:color="auto"/>
      </w:divBdr>
    </w:div>
    <w:div w:id="277832211">
      <w:bodyDiv w:val="1"/>
      <w:marLeft w:val="0"/>
      <w:marRight w:val="0"/>
      <w:marTop w:val="0"/>
      <w:marBottom w:val="0"/>
      <w:divBdr>
        <w:top w:val="none" w:sz="0" w:space="0" w:color="auto"/>
        <w:left w:val="none" w:sz="0" w:space="0" w:color="auto"/>
        <w:bottom w:val="none" w:sz="0" w:space="0" w:color="auto"/>
        <w:right w:val="none" w:sz="0" w:space="0" w:color="auto"/>
      </w:divBdr>
    </w:div>
    <w:div w:id="430399236">
      <w:bodyDiv w:val="1"/>
      <w:marLeft w:val="0"/>
      <w:marRight w:val="0"/>
      <w:marTop w:val="0"/>
      <w:marBottom w:val="0"/>
      <w:divBdr>
        <w:top w:val="none" w:sz="0" w:space="0" w:color="auto"/>
        <w:left w:val="none" w:sz="0" w:space="0" w:color="auto"/>
        <w:bottom w:val="none" w:sz="0" w:space="0" w:color="auto"/>
        <w:right w:val="none" w:sz="0" w:space="0" w:color="auto"/>
      </w:divBdr>
    </w:div>
    <w:div w:id="458647401">
      <w:bodyDiv w:val="1"/>
      <w:marLeft w:val="0"/>
      <w:marRight w:val="0"/>
      <w:marTop w:val="0"/>
      <w:marBottom w:val="0"/>
      <w:divBdr>
        <w:top w:val="none" w:sz="0" w:space="0" w:color="auto"/>
        <w:left w:val="none" w:sz="0" w:space="0" w:color="auto"/>
        <w:bottom w:val="none" w:sz="0" w:space="0" w:color="auto"/>
        <w:right w:val="none" w:sz="0" w:space="0" w:color="auto"/>
      </w:divBdr>
    </w:div>
    <w:div w:id="489753912">
      <w:bodyDiv w:val="1"/>
      <w:marLeft w:val="0"/>
      <w:marRight w:val="0"/>
      <w:marTop w:val="0"/>
      <w:marBottom w:val="0"/>
      <w:divBdr>
        <w:top w:val="none" w:sz="0" w:space="0" w:color="auto"/>
        <w:left w:val="none" w:sz="0" w:space="0" w:color="auto"/>
        <w:bottom w:val="none" w:sz="0" w:space="0" w:color="auto"/>
        <w:right w:val="none" w:sz="0" w:space="0" w:color="auto"/>
      </w:divBdr>
    </w:div>
    <w:div w:id="559442808">
      <w:bodyDiv w:val="1"/>
      <w:marLeft w:val="0"/>
      <w:marRight w:val="0"/>
      <w:marTop w:val="0"/>
      <w:marBottom w:val="0"/>
      <w:divBdr>
        <w:top w:val="none" w:sz="0" w:space="0" w:color="auto"/>
        <w:left w:val="none" w:sz="0" w:space="0" w:color="auto"/>
        <w:bottom w:val="none" w:sz="0" w:space="0" w:color="auto"/>
        <w:right w:val="none" w:sz="0" w:space="0" w:color="auto"/>
      </w:divBdr>
    </w:div>
    <w:div w:id="654182872">
      <w:bodyDiv w:val="1"/>
      <w:marLeft w:val="0"/>
      <w:marRight w:val="0"/>
      <w:marTop w:val="0"/>
      <w:marBottom w:val="0"/>
      <w:divBdr>
        <w:top w:val="none" w:sz="0" w:space="0" w:color="auto"/>
        <w:left w:val="none" w:sz="0" w:space="0" w:color="auto"/>
        <w:bottom w:val="none" w:sz="0" w:space="0" w:color="auto"/>
        <w:right w:val="none" w:sz="0" w:space="0" w:color="auto"/>
      </w:divBdr>
    </w:div>
    <w:div w:id="665477252">
      <w:bodyDiv w:val="1"/>
      <w:marLeft w:val="0"/>
      <w:marRight w:val="0"/>
      <w:marTop w:val="0"/>
      <w:marBottom w:val="0"/>
      <w:divBdr>
        <w:top w:val="none" w:sz="0" w:space="0" w:color="auto"/>
        <w:left w:val="none" w:sz="0" w:space="0" w:color="auto"/>
        <w:bottom w:val="none" w:sz="0" w:space="0" w:color="auto"/>
        <w:right w:val="none" w:sz="0" w:space="0" w:color="auto"/>
      </w:divBdr>
    </w:div>
    <w:div w:id="725756984">
      <w:bodyDiv w:val="1"/>
      <w:marLeft w:val="0"/>
      <w:marRight w:val="0"/>
      <w:marTop w:val="0"/>
      <w:marBottom w:val="0"/>
      <w:divBdr>
        <w:top w:val="none" w:sz="0" w:space="0" w:color="auto"/>
        <w:left w:val="none" w:sz="0" w:space="0" w:color="auto"/>
        <w:bottom w:val="none" w:sz="0" w:space="0" w:color="auto"/>
        <w:right w:val="none" w:sz="0" w:space="0" w:color="auto"/>
      </w:divBdr>
    </w:div>
    <w:div w:id="730272614">
      <w:bodyDiv w:val="1"/>
      <w:marLeft w:val="0"/>
      <w:marRight w:val="0"/>
      <w:marTop w:val="0"/>
      <w:marBottom w:val="0"/>
      <w:divBdr>
        <w:top w:val="none" w:sz="0" w:space="0" w:color="auto"/>
        <w:left w:val="none" w:sz="0" w:space="0" w:color="auto"/>
        <w:bottom w:val="none" w:sz="0" w:space="0" w:color="auto"/>
        <w:right w:val="none" w:sz="0" w:space="0" w:color="auto"/>
      </w:divBdr>
    </w:div>
    <w:div w:id="853882926">
      <w:bodyDiv w:val="1"/>
      <w:marLeft w:val="0"/>
      <w:marRight w:val="0"/>
      <w:marTop w:val="0"/>
      <w:marBottom w:val="0"/>
      <w:divBdr>
        <w:top w:val="none" w:sz="0" w:space="0" w:color="auto"/>
        <w:left w:val="none" w:sz="0" w:space="0" w:color="auto"/>
        <w:bottom w:val="none" w:sz="0" w:space="0" w:color="auto"/>
        <w:right w:val="none" w:sz="0" w:space="0" w:color="auto"/>
      </w:divBdr>
    </w:div>
    <w:div w:id="909001791">
      <w:bodyDiv w:val="1"/>
      <w:marLeft w:val="0"/>
      <w:marRight w:val="0"/>
      <w:marTop w:val="0"/>
      <w:marBottom w:val="0"/>
      <w:divBdr>
        <w:top w:val="none" w:sz="0" w:space="0" w:color="auto"/>
        <w:left w:val="none" w:sz="0" w:space="0" w:color="auto"/>
        <w:bottom w:val="none" w:sz="0" w:space="0" w:color="auto"/>
        <w:right w:val="none" w:sz="0" w:space="0" w:color="auto"/>
      </w:divBdr>
    </w:div>
    <w:div w:id="936522438">
      <w:bodyDiv w:val="1"/>
      <w:marLeft w:val="0"/>
      <w:marRight w:val="0"/>
      <w:marTop w:val="0"/>
      <w:marBottom w:val="0"/>
      <w:divBdr>
        <w:top w:val="none" w:sz="0" w:space="0" w:color="auto"/>
        <w:left w:val="none" w:sz="0" w:space="0" w:color="auto"/>
        <w:bottom w:val="none" w:sz="0" w:space="0" w:color="auto"/>
        <w:right w:val="none" w:sz="0" w:space="0" w:color="auto"/>
      </w:divBdr>
    </w:div>
    <w:div w:id="962807852">
      <w:bodyDiv w:val="1"/>
      <w:marLeft w:val="0"/>
      <w:marRight w:val="0"/>
      <w:marTop w:val="0"/>
      <w:marBottom w:val="0"/>
      <w:divBdr>
        <w:top w:val="none" w:sz="0" w:space="0" w:color="auto"/>
        <w:left w:val="none" w:sz="0" w:space="0" w:color="auto"/>
        <w:bottom w:val="none" w:sz="0" w:space="0" w:color="auto"/>
        <w:right w:val="none" w:sz="0" w:space="0" w:color="auto"/>
      </w:divBdr>
    </w:div>
    <w:div w:id="964579702">
      <w:bodyDiv w:val="1"/>
      <w:marLeft w:val="0"/>
      <w:marRight w:val="0"/>
      <w:marTop w:val="0"/>
      <w:marBottom w:val="0"/>
      <w:divBdr>
        <w:top w:val="none" w:sz="0" w:space="0" w:color="auto"/>
        <w:left w:val="none" w:sz="0" w:space="0" w:color="auto"/>
        <w:bottom w:val="none" w:sz="0" w:space="0" w:color="auto"/>
        <w:right w:val="none" w:sz="0" w:space="0" w:color="auto"/>
      </w:divBdr>
    </w:div>
    <w:div w:id="1090738168">
      <w:bodyDiv w:val="1"/>
      <w:marLeft w:val="0"/>
      <w:marRight w:val="0"/>
      <w:marTop w:val="0"/>
      <w:marBottom w:val="0"/>
      <w:divBdr>
        <w:top w:val="none" w:sz="0" w:space="0" w:color="auto"/>
        <w:left w:val="none" w:sz="0" w:space="0" w:color="auto"/>
        <w:bottom w:val="none" w:sz="0" w:space="0" w:color="auto"/>
        <w:right w:val="none" w:sz="0" w:space="0" w:color="auto"/>
      </w:divBdr>
    </w:div>
    <w:div w:id="1166166384">
      <w:bodyDiv w:val="1"/>
      <w:marLeft w:val="0"/>
      <w:marRight w:val="0"/>
      <w:marTop w:val="0"/>
      <w:marBottom w:val="0"/>
      <w:divBdr>
        <w:top w:val="none" w:sz="0" w:space="0" w:color="auto"/>
        <w:left w:val="none" w:sz="0" w:space="0" w:color="auto"/>
        <w:bottom w:val="none" w:sz="0" w:space="0" w:color="auto"/>
        <w:right w:val="none" w:sz="0" w:space="0" w:color="auto"/>
      </w:divBdr>
    </w:div>
    <w:div w:id="1213689245">
      <w:bodyDiv w:val="1"/>
      <w:marLeft w:val="0"/>
      <w:marRight w:val="0"/>
      <w:marTop w:val="0"/>
      <w:marBottom w:val="0"/>
      <w:divBdr>
        <w:top w:val="none" w:sz="0" w:space="0" w:color="auto"/>
        <w:left w:val="none" w:sz="0" w:space="0" w:color="auto"/>
        <w:bottom w:val="none" w:sz="0" w:space="0" w:color="auto"/>
        <w:right w:val="none" w:sz="0" w:space="0" w:color="auto"/>
      </w:divBdr>
    </w:div>
    <w:div w:id="1230994512">
      <w:bodyDiv w:val="1"/>
      <w:marLeft w:val="0"/>
      <w:marRight w:val="0"/>
      <w:marTop w:val="0"/>
      <w:marBottom w:val="0"/>
      <w:divBdr>
        <w:top w:val="none" w:sz="0" w:space="0" w:color="auto"/>
        <w:left w:val="none" w:sz="0" w:space="0" w:color="auto"/>
        <w:bottom w:val="none" w:sz="0" w:space="0" w:color="auto"/>
        <w:right w:val="none" w:sz="0" w:space="0" w:color="auto"/>
      </w:divBdr>
    </w:div>
    <w:div w:id="1244298520">
      <w:bodyDiv w:val="1"/>
      <w:marLeft w:val="0"/>
      <w:marRight w:val="0"/>
      <w:marTop w:val="0"/>
      <w:marBottom w:val="0"/>
      <w:divBdr>
        <w:top w:val="none" w:sz="0" w:space="0" w:color="auto"/>
        <w:left w:val="none" w:sz="0" w:space="0" w:color="auto"/>
        <w:bottom w:val="none" w:sz="0" w:space="0" w:color="auto"/>
        <w:right w:val="none" w:sz="0" w:space="0" w:color="auto"/>
      </w:divBdr>
    </w:div>
    <w:div w:id="1246304219">
      <w:bodyDiv w:val="1"/>
      <w:marLeft w:val="0"/>
      <w:marRight w:val="0"/>
      <w:marTop w:val="0"/>
      <w:marBottom w:val="0"/>
      <w:divBdr>
        <w:top w:val="none" w:sz="0" w:space="0" w:color="auto"/>
        <w:left w:val="none" w:sz="0" w:space="0" w:color="auto"/>
        <w:bottom w:val="none" w:sz="0" w:space="0" w:color="auto"/>
        <w:right w:val="none" w:sz="0" w:space="0" w:color="auto"/>
      </w:divBdr>
    </w:div>
    <w:div w:id="1292175477">
      <w:bodyDiv w:val="1"/>
      <w:marLeft w:val="0"/>
      <w:marRight w:val="0"/>
      <w:marTop w:val="0"/>
      <w:marBottom w:val="0"/>
      <w:divBdr>
        <w:top w:val="none" w:sz="0" w:space="0" w:color="auto"/>
        <w:left w:val="none" w:sz="0" w:space="0" w:color="auto"/>
        <w:bottom w:val="none" w:sz="0" w:space="0" w:color="auto"/>
        <w:right w:val="none" w:sz="0" w:space="0" w:color="auto"/>
      </w:divBdr>
    </w:div>
    <w:div w:id="1370035466">
      <w:bodyDiv w:val="1"/>
      <w:marLeft w:val="0"/>
      <w:marRight w:val="0"/>
      <w:marTop w:val="0"/>
      <w:marBottom w:val="0"/>
      <w:divBdr>
        <w:top w:val="none" w:sz="0" w:space="0" w:color="auto"/>
        <w:left w:val="none" w:sz="0" w:space="0" w:color="auto"/>
        <w:bottom w:val="none" w:sz="0" w:space="0" w:color="auto"/>
        <w:right w:val="none" w:sz="0" w:space="0" w:color="auto"/>
      </w:divBdr>
    </w:div>
    <w:div w:id="1442333629">
      <w:bodyDiv w:val="1"/>
      <w:marLeft w:val="0"/>
      <w:marRight w:val="0"/>
      <w:marTop w:val="0"/>
      <w:marBottom w:val="0"/>
      <w:divBdr>
        <w:top w:val="none" w:sz="0" w:space="0" w:color="auto"/>
        <w:left w:val="none" w:sz="0" w:space="0" w:color="auto"/>
        <w:bottom w:val="none" w:sz="0" w:space="0" w:color="auto"/>
        <w:right w:val="none" w:sz="0" w:space="0" w:color="auto"/>
      </w:divBdr>
    </w:div>
    <w:div w:id="1514222673">
      <w:bodyDiv w:val="1"/>
      <w:marLeft w:val="0"/>
      <w:marRight w:val="0"/>
      <w:marTop w:val="0"/>
      <w:marBottom w:val="0"/>
      <w:divBdr>
        <w:top w:val="none" w:sz="0" w:space="0" w:color="auto"/>
        <w:left w:val="none" w:sz="0" w:space="0" w:color="auto"/>
        <w:bottom w:val="none" w:sz="0" w:space="0" w:color="auto"/>
        <w:right w:val="none" w:sz="0" w:space="0" w:color="auto"/>
      </w:divBdr>
    </w:div>
    <w:div w:id="1517040604">
      <w:bodyDiv w:val="1"/>
      <w:marLeft w:val="0"/>
      <w:marRight w:val="0"/>
      <w:marTop w:val="0"/>
      <w:marBottom w:val="0"/>
      <w:divBdr>
        <w:top w:val="none" w:sz="0" w:space="0" w:color="auto"/>
        <w:left w:val="none" w:sz="0" w:space="0" w:color="auto"/>
        <w:bottom w:val="none" w:sz="0" w:space="0" w:color="auto"/>
        <w:right w:val="none" w:sz="0" w:space="0" w:color="auto"/>
      </w:divBdr>
    </w:div>
    <w:div w:id="1617443862">
      <w:bodyDiv w:val="1"/>
      <w:marLeft w:val="0"/>
      <w:marRight w:val="0"/>
      <w:marTop w:val="0"/>
      <w:marBottom w:val="0"/>
      <w:divBdr>
        <w:top w:val="none" w:sz="0" w:space="0" w:color="auto"/>
        <w:left w:val="none" w:sz="0" w:space="0" w:color="auto"/>
        <w:bottom w:val="none" w:sz="0" w:space="0" w:color="auto"/>
        <w:right w:val="none" w:sz="0" w:space="0" w:color="auto"/>
      </w:divBdr>
    </w:div>
    <w:div w:id="1643003220">
      <w:bodyDiv w:val="1"/>
      <w:marLeft w:val="0"/>
      <w:marRight w:val="0"/>
      <w:marTop w:val="0"/>
      <w:marBottom w:val="0"/>
      <w:divBdr>
        <w:top w:val="none" w:sz="0" w:space="0" w:color="auto"/>
        <w:left w:val="none" w:sz="0" w:space="0" w:color="auto"/>
        <w:bottom w:val="none" w:sz="0" w:space="0" w:color="auto"/>
        <w:right w:val="none" w:sz="0" w:space="0" w:color="auto"/>
      </w:divBdr>
    </w:div>
    <w:div w:id="1653749921">
      <w:bodyDiv w:val="1"/>
      <w:marLeft w:val="0"/>
      <w:marRight w:val="0"/>
      <w:marTop w:val="0"/>
      <w:marBottom w:val="0"/>
      <w:divBdr>
        <w:top w:val="none" w:sz="0" w:space="0" w:color="auto"/>
        <w:left w:val="none" w:sz="0" w:space="0" w:color="auto"/>
        <w:bottom w:val="none" w:sz="0" w:space="0" w:color="auto"/>
        <w:right w:val="none" w:sz="0" w:space="0" w:color="auto"/>
      </w:divBdr>
    </w:div>
    <w:div w:id="1669333209">
      <w:bodyDiv w:val="1"/>
      <w:marLeft w:val="0"/>
      <w:marRight w:val="0"/>
      <w:marTop w:val="0"/>
      <w:marBottom w:val="0"/>
      <w:divBdr>
        <w:top w:val="none" w:sz="0" w:space="0" w:color="auto"/>
        <w:left w:val="none" w:sz="0" w:space="0" w:color="auto"/>
        <w:bottom w:val="none" w:sz="0" w:space="0" w:color="auto"/>
        <w:right w:val="none" w:sz="0" w:space="0" w:color="auto"/>
      </w:divBdr>
    </w:div>
    <w:div w:id="1712530826">
      <w:bodyDiv w:val="1"/>
      <w:marLeft w:val="0"/>
      <w:marRight w:val="0"/>
      <w:marTop w:val="0"/>
      <w:marBottom w:val="0"/>
      <w:divBdr>
        <w:top w:val="none" w:sz="0" w:space="0" w:color="auto"/>
        <w:left w:val="none" w:sz="0" w:space="0" w:color="auto"/>
        <w:bottom w:val="none" w:sz="0" w:space="0" w:color="auto"/>
        <w:right w:val="none" w:sz="0" w:space="0" w:color="auto"/>
      </w:divBdr>
    </w:div>
    <w:div w:id="1719546328">
      <w:bodyDiv w:val="1"/>
      <w:marLeft w:val="0"/>
      <w:marRight w:val="0"/>
      <w:marTop w:val="0"/>
      <w:marBottom w:val="0"/>
      <w:divBdr>
        <w:top w:val="none" w:sz="0" w:space="0" w:color="auto"/>
        <w:left w:val="none" w:sz="0" w:space="0" w:color="auto"/>
        <w:bottom w:val="none" w:sz="0" w:space="0" w:color="auto"/>
        <w:right w:val="none" w:sz="0" w:space="0" w:color="auto"/>
      </w:divBdr>
    </w:div>
    <w:div w:id="1739016997">
      <w:bodyDiv w:val="1"/>
      <w:marLeft w:val="0"/>
      <w:marRight w:val="0"/>
      <w:marTop w:val="0"/>
      <w:marBottom w:val="0"/>
      <w:divBdr>
        <w:top w:val="none" w:sz="0" w:space="0" w:color="auto"/>
        <w:left w:val="none" w:sz="0" w:space="0" w:color="auto"/>
        <w:bottom w:val="none" w:sz="0" w:space="0" w:color="auto"/>
        <w:right w:val="none" w:sz="0" w:space="0" w:color="auto"/>
      </w:divBdr>
    </w:div>
    <w:div w:id="1802452397">
      <w:bodyDiv w:val="1"/>
      <w:marLeft w:val="0"/>
      <w:marRight w:val="0"/>
      <w:marTop w:val="0"/>
      <w:marBottom w:val="0"/>
      <w:divBdr>
        <w:top w:val="none" w:sz="0" w:space="0" w:color="auto"/>
        <w:left w:val="none" w:sz="0" w:space="0" w:color="auto"/>
        <w:bottom w:val="none" w:sz="0" w:space="0" w:color="auto"/>
        <w:right w:val="none" w:sz="0" w:space="0" w:color="auto"/>
      </w:divBdr>
    </w:div>
    <w:div w:id="2023166758">
      <w:bodyDiv w:val="1"/>
      <w:marLeft w:val="0"/>
      <w:marRight w:val="0"/>
      <w:marTop w:val="0"/>
      <w:marBottom w:val="0"/>
      <w:divBdr>
        <w:top w:val="none" w:sz="0" w:space="0" w:color="auto"/>
        <w:left w:val="none" w:sz="0" w:space="0" w:color="auto"/>
        <w:bottom w:val="none" w:sz="0" w:space="0" w:color="auto"/>
        <w:right w:val="none" w:sz="0" w:space="0" w:color="auto"/>
      </w:divBdr>
    </w:div>
    <w:div w:id="207959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3644F4247E16D1BFE5C522E45BCFAC864AA28D6BA3D54035F30AF26C8D7z5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63644F4247E16D1BFE5C522E45BCFAC864AA28D6BA3D54035F30AF26C8D7z5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3644F4247E16D1BFE5C522E45BCFAC864AA28D6BA3D54035F30AF26C875F271516A7EFAD4D7z1C" TargetMode="External"/><Relationship Id="rId5" Type="http://schemas.openxmlformats.org/officeDocument/2006/relationships/settings" Target="settings.xml"/><Relationship Id="rId15" Type="http://schemas.openxmlformats.org/officeDocument/2006/relationships/hyperlink" Target="consultantplus://offline/ref=63644F4247E16D1BFE5C522E45BCFAC864AA28D6BA3D54035F30AF26C875F271516A7EFAD6732C23DBz3C" TargetMode="External"/><Relationship Id="rId10" Type="http://schemas.openxmlformats.org/officeDocument/2006/relationships/hyperlink" Target="consultantplus://offline/ref=63644F4247E16D1BFE5C522E45BCFAC864AA28D6BA3D54035F30AF26C875F271516A7EFAD6D7zAC" TargetMode="External"/><Relationship Id="rId4" Type="http://schemas.microsoft.com/office/2007/relationships/stylesWithEffects" Target="stylesWithEffects.xml"/><Relationship Id="rId9" Type="http://schemas.openxmlformats.org/officeDocument/2006/relationships/hyperlink" Target="consultantplus://offline/ref=63644F4247E16D1BFE5C522E45BCFAC864AA28D6BA3D54035F30AF26C8D7z5C" TargetMode="External"/><Relationship Id="rId14" Type="http://schemas.openxmlformats.org/officeDocument/2006/relationships/hyperlink" Target="consultantplus://offline/ref=63644F4247E16D1BFE5C522E45BCFAC864AA28D6BA3D54035F30AF26C875F271516A7EFAD1D7z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4C38B-B66D-4C9D-BCF2-2D93E8B35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6681</Words>
  <Characters>38087</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44679</CharactersWithSpaces>
  <SharedDoc>false</SharedDoc>
  <HLinks>
    <vt:vector size="570" baseType="variant">
      <vt:variant>
        <vt:i4>65609</vt:i4>
      </vt:variant>
      <vt:variant>
        <vt:i4>282</vt:i4>
      </vt:variant>
      <vt:variant>
        <vt:i4>0</vt:i4>
      </vt:variant>
      <vt:variant>
        <vt:i4>5</vt:i4>
      </vt:variant>
      <vt:variant>
        <vt:lpwstr/>
      </vt:variant>
      <vt:variant>
        <vt:lpwstr>P594</vt:lpwstr>
      </vt:variant>
      <vt:variant>
        <vt:i4>262212</vt:i4>
      </vt:variant>
      <vt:variant>
        <vt:i4>279</vt:i4>
      </vt:variant>
      <vt:variant>
        <vt:i4>0</vt:i4>
      </vt:variant>
      <vt:variant>
        <vt:i4>5</vt:i4>
      </vt:variant>
      <vt:variant>
        <vt:lpwstr/>
      </vt:variant>
      <vt:variant>
        <vt:lpwstr>P541</vt:lpwstr>
      </vt:variant>
      <vt:variant>
        <vt:i4>852039</vt:i4>
      </vt:variant>
      <vt:variant>
        <vt:i4>276</vt:i4>
      </vt:variant>
      <vt:variant>
        <vt:i4>0</vt:i4>
      </vt:variant>
      <vt:variant>
        <vt:i4>5</vt:i4>
      </vt:variant>
      <vt:variant>
        <vt:lpwstr/>
      </vt:variant>
      <vt:variant>
        <vt:lpwstr>P479</vt:lpwstr>
      </vt:variant>
      <vt:variant>
        <vt:i4>73</vt:i4>
      </vt:variant>
      <vt:variant>
        <vt:i4>273</vt:i4>
      </vt:variant>
      <vt:variant>
        <vt:i4>0</vt:i4>
      </vt:variant>
      <vt:variant>
        <vt:i4>5</vt:i4>
      </vt:variant>
      <vt:variant>
        <vt:lpwstr/>
      </vt:variant>
      <vt:variant>
        <vt:lpwstr>P393</vt:lpwstr>
      </vt:variant>
      <vt:variant>
        <vt:i4>7077997</vt:i4>
      </vt:variant>
      <vt:variant>
        <vt:i4>270</vt:i4>
      </vt:variant>
      <vt:variant>
        <vt:i4>0</vt:i4>
      </vt:variant>
      <vt:variant>
        <vt:i4>5</vt:i4>
      </vt:variant>
      <vt:variant>
        <vt:lpwstr>consultantplus://offline/ref=63644F4247E16D1BFE5C522E45BCFAC864AA28D6BA3D54035F30AF26C875F271516A7EFAD6732C23DBz3C</vt:lpwstr>
      </vt:variant>
      <vt:variant>
        <vt:lpwstr/>
      </vt:variant>
      <vt:variant>
        <vt:i4>5963869</vt:i4>
      </vt:variant>
      <vt:variant>
        <vt:i4>267</vt:i4>
      </vt:variant>
      <vt:variant>
        <vt:i4>0</vt:i4>
      </vt:variant>
      <vt:variant>
        <vt:i4>5</vt:i4>
      </vt:variant>
      <vt:variant>
        <vt:lpwstr>consultantplus://offline/ref=63644F4247E16D1BFE5C522E45BCFAC864AA28D6BA3D54035F30AF26C875F271516A7EFAD1D7z2C</vt:lpwstr>
      </vt:variant>
      <vt:variant>
        <vt:lpwstr/>
      </vt:variant>
      <vt:variant>
        <vt:i4>720910</vt:i4>
      </vt:variant>
      <vt:variant>
        <vt:i4>264</vt:i4>
      </vt:variant>
      <vt:variant>
        <vt:i4>0</vt:i4>
      </vt:variant>
      <vt:variant>
        <vt:i4>5</vt:i4>
      </vt:variant>
      <vt:variant>
        <vt:lpwstr>consultantplus://offline/ref=63644F4247E16D1BFE5C522E45BCFAC864AA24D3B93254035F30AF26C8D7z5C</vt:lpwstr>
      </vt:variant>
      <vt:variant>
        <vt:lpwstr/>
      </vt:variant>
      <vt:variant>
        <vt:i4>720910</vt:i4>
      </vt:variant>
      <vt:variant>
        <vt:i4>261</vt:i4>
      </vt:variant>
      <vt:variant>
        <vt:i4>0</vt:i4>
      </vt:variant>
      <vt:variant>
        <vt:i4>5</vt:i4>
      </vt:variant>
      <vt:variant>
        <vt:lpwstr>consultantplus://offline/ref=63644F4247E16D1BFE5C522E45BCFAC864AA24D3B93254035F30AF26C8D7z5C</vt:lpwstr>
      </vt:variant>
      <vt:variant>
        <vt:lpwstr/>
      </vt:variant>
      <vt:variant>
        <vt:i4>720905</vt:i4>
      </vt:variant>
      <vt:variant>
        <vt:i4>258</vt:i4>
      </vt:variant>
      <vt:variant>
        <vt:i4>0</vt:i4>
      </vt:variant>
      <vt:variant>
        <vt:i4>5</vt:i4>
      </vt:variant>
      <vt:variant>
        <vt:lpwstr>consultantplus://offline/ref=63644F4247E16D1BFE5C522E45BCFAC864AA28D6BA3D54035F30AF26C8D7z5C</vt:lpwstr>
      </vt:variant>
      <vt:variant>
        <vt:lpwstr/>
      </vt:variant>
      <vt:variant>
        <vt:i4>73</vt:i4>
      </vt:variant>
      <vt:variant>
        <vt:i4>255</vt:i4>
      </vt:variant>
      <vt:variant>
        <vt:i4>0</vt:i4>
      </vt:variant>
      <vt:variant>
        <vt:i4>5</vt:i4>
      </vt:variant>
      <vt:variant>
        <vt:lpwstr/>
      </vt:variant>
      <vt:variant>
        <vt:lpwstr>P292</vt:lpwstr>
      </vt:variant>
      <vt:variant>
        <vt:i4>458816</vt:i4>
      </vt:variant>
      <vt:variant>
        <vt:i4>252</vt:i4>
      </vt:variant>
      <vt:variant>
        <vt:i4>0</vt:i4>
      </vt:variant>
      <vt:variant>
        <vt:i4>5</vt:i4>
      </vt:variant>
      <vt:variant>
        <vt:lpwstr/>
      </vt:variant>
      <vt:variant>
        <vt:lpwstr>P205</vt:lpwstr>
      </vt:variant>
      <vt:variant>
        <vt:i4>65600</vt:i4>
      </vt:variant>
      <vt:variant>
        <vt:i4>249</vt:i4>
      </vt:variant>
      <vt:variant>
        <vt:i4>0</vt:i4>
      </vt:variant>
      <vt:variant>
        <vt:i4>5</vt:i4>
      </vt:variant>
      <vt:variant>
        <vt:lpwstr/>
      </vt:variant>
      <vt:variant>
        <vt:lpwstr>P203</vt:lpwstr>
      </vt:variant>
      <vt:variant>
        <vt:i4>524361</vt:i4>
      </vt:variant>
      <vt:variant>
        <vt:i4>246</vt:i4>
      </vt:variant>
      <vt:variant>
        <vt:i4>0</vt:i4>
      </vt:variant>
      <vt:variant>
        <vt:i4>5</vt:i4>
      </vt:variant>
      <vt:variant>
        <vt:lpwstr/>
      </vt:variant>
      <vt:variant>
        <vt:lpwstr>P199</vt:lpwstr>
      </vt:variant>
      <vt:variant>
        <vt:i4>720905</vt:i4>
      </vt:variant>
      <vt:variant>
        <vt:i4>243</vt:i4>
      </vt:variant>
      <vt:variant>
        <vt:i4>0</vt:i4>
      </vt:variant>
      <vt:variant>
        <vt:i4>5</vt:i4>
      </vt:variant>
      <vt:variant>
        <vt:lpwstr>consultantplus://offline/ref=63644F4247E16D1BFE5C522E45BCFAC864AA28D6BA3D54035F30AF26C8D7z5C</vt:lpwstr>
      </vt:variant>
      <vt:variant>
        <vt:lpwstr/>
      </vt:variant>
      <vt:variant>
        <vt:i4>458825</vt:i4>
      </vt:variant>
      <vt:variant>
        <vt:i4>240</vt:i4>
      </vt:variant>
      <vt:variant>
        <vt:i4>0</vt:i4>
      </vt:variant>
      <vt:variant>
        <vt:i4>5</vt:i4>
      </vt:variant>
      <vt:variant>
        <vt:lpwstr/>
      </vt:variant>
      <vt:variant>
        <vt:lpwstr>P196</vt:lpwstr>
      </vt:variant>
      <vt:variant>
        <vt:i4>589897</vt:i4>
      </vt:variant>
      <vt:variant>
        <vt:i4>237</vt:i4>
      </vt:variant>
      <vt:variant>
        <vt:i4>0</vt:i4>
      </vt:variant>
      <vt:variant>
        <vt:i4>5</vt:i4>
      </vt:variant>
      <vt:variant>
        <vt:lpwstr/>
      </vt:variant>
      <vt:variant>
        <vt:lpwstr>P198</vt:lpwstr>
      </vt:variant>
      <vt:variant>
        <vt:i4>524361</vt:i4>
      </vt:variant>
      <vt:variant>
        <vt:i4>234</vt:i4>
      </vt:variant>
      <vt:variant>
        <vt:i4>0</vt:i4>
      </vt:variant>
      <vt:variant>
        <vt:i4>5</vt:i4>
      </vt:variant>
      <vt:variant>
        <vt:lpwstr/>
      </vt:variant>
      <vt:variant>
        <vt:lpwstr>P199</vt:lpwstr>
      </vt:variant>
      <vt:variant>
        <vt:i4>720905</vt:i4>
      </vt:variant>
      <vt:variant>
        <vt:i4>231</vt:i4>
      </vt:variant>
      <vt:variant>
        <vt:i4>0</vt:i4>
      </vt:variant>
      <vt:variant>
        <vt:i4>5</vt:i4>
      </vt:variant>
      <vt:variant>
        <vt:lpwstr>consultantplus://offline/ref=63644F4247E16D1BFE5C522E45BCFAC864AA28D6BA3D54035F30AF26C8D7z5C</vt:lpwstr>
      </vt:variant>
      <vt:variant>
        <vt:lpwstr/>
      </vt:variant>
      <vt:variant>
        <vt:i4>262212</vt:i4>
      </vt:variant>
      <vt:variant>
        <vt:i4>228</vt:i4>
      </vt:variant>
      <vt:variant>
        <vt:i4>0</vt:i4>
      </vt:variant>
      <vt:variant>
        <vt:i4>5</vt:i4>
      </vt:variant>
      <vt:variant>
        <vt:lpwstr/>
      </vt:variant>
      <vt:variant>
        <vt:lpwstr>P541</vt:lpwstr>
      </vt:variant>
      <vt:variant>
        <vt:i4>131140</vt:i4>
      </vt:variant>
      <vt:variant>
        <vt:i4>225</vt:i4>
      </vt:variant>
      <vt:variant>
        <vt:i4>0</vt:i4>
      </vt:variant>
      <vt:variant>
        <vt:i4>5</vt:i4>
      </vt:variant>
      <vt:variant>
        <vt:lpwstr/>
      </vt:variant>
      <vt:variant>
        <vt:lpwstr>P143</vt:lpwstr>
      </vt:variant>
      <vt:variant>
        <vt:i4>589897</vt:i4>
      </vt:variant>
      <vt:variant>
        <vt:i4>222</vt:i4>
      </vt:variant>
      <vt:variant>
        <vt:i4>0</vt:i4>
      </vt:variant>
      <vt:variant>
        <vt:i4>5</vt:i4>
      </vt:variant>
      <vt:variant>
        <vt:lpwstr/>
      </vt:variant>
      <vt:variant>
        <vt:lpwstr>P198</vt:lpwstr>
      </vt:variant>
      <vt:variant>
        <vt:i4>393284</vt:i4>
      </vt:variant>
      <vt:variant>
        <vt:i4>219</vt:i4>
      </vt:variant>
      <vt:variant>
        <vt:i4>0</vt:i4>
      </vt:variant>
      <vt:variant>
        <vt:i4>5</vt:i4>
      </vt:variant>
      <vt:variant>
        <vt:lpwstr/>
      </vt:variant>
      <vt:variant>
        <vt:lpwstr>P147</vt:lpwstr>
      </vt:variant>
      <vt:variant>
        <vt:i4>131140</vt:i4>
      </vt:variant>
      <vt:variant>
        <vt:i4>216</vt:i4>
      </vt:variant>
      <vt:variant>
        <vt:i4>0</vt:i4>
      </vt:variant>
      <vt:variant>
        <vt:i4>5</vt:i4>
      </vt:variant>
      <vt:variant>
        <vt:lpwstr/>
      </vt:variant>
      <vt:variant>
        <vt:lpwstr>P143</vt:lpwstr>
      </vt:variant>
      <vt:variant>
        <vt:i4>852039</vt:i4>
      </vt:variant>
      <vt:variant>
        <vt:i4>213</vt:i4>
      </vt:variant>
      <vt:variant>
        <vt:i4>0</vt:i4>
      </vt:variant>
      <vt:variant>
        <vt:i4>5</vt:i4>
      </vt:variant>
      <vt:variant>
        <vt:lpwstr/>
      </vt:variant>
      <vt:variant>
        <vt:lpwstr>P479</vt:lpwstr>
      </vt:variant>
      <vt:variant>
        <vt:i4>196681</vt:i4>
      </vt:variant>
      <vt:variant>
        <vt:i4>210</vt:i4>
      </vt:variant>
      <vt:variant>
        <vt:i4>0</vt:i4>
      </vt:variant>
      <vt:variant>
        <vt:i4>5</vt:i4>
      </vt:variant>
      <vt:variant>
        <vt:lpwstr/>
      </vt:variant>
      <vt:variant>
        <vt:lpwstr>P192</vt:lpwstr>
      </vt:variant>
      <vt:variant>
        <vt:i4>7077998</vt:i4>
      </vt:variant>
      <vt:variant>
        <vt:i4>207</vt:i4>
      </vt:variant>
      <vt:variant>
        <vt:i4>0</vt:i4>
      </vt:variant>
      <vt:variant>
        <vt:i4>5</vt:i4>
      </vt:variant>
      <vt:variant>
        <vt:lpwstr>consultantplus://offline/ref=63644F4247E16D1BFE5C522E45BCFAC864AA28D6BA3D54035F30AF26C875F271516A7EFAD6732624DBzBC</vt:lpwstr>
      </vt:variant>
      <vt:variant>
        <vt:lpwstr/>
      </vt:variant>
      <vt:variant>
        <vt:i4>131140</vt:i4>
      </vt:variant>
      <vt:variant>
        <vt:i4>204</vt:i4>
      </vt:variant>
      <vt:variant>
        <vt:i4>0</vt:i4>
      </vt:variant>
      <vt:variant>
        <vt:i4>5</vt:i4>
      </vt:variant>
      <vt:variant>
        <vt:lpwstr/>
      </vt:variant>
      <vt:variant>
        <vt:lpwstr>P143</vt:lpwstr>
      </vt:variant>
      <vt:variant>
        <vt:i4>131140</vt:i4>
      </vt:variant>
      <vt:variant>
        <vt:i4>201</vt:i4>
      </vt:variant>
      <vt:variant>
        <vt:i4>0</vt:i4>
      </vt:variant>
      <vt:variant>
        <vt:i4>5</vt:i4>
      </vt:variant>
      <vt:variant>
        <vt:lpwstr/>
      </vt:variant>
      <vt:variant>
        <vt:lpwstr>P143</vt:lpwstr>
      </vt:variant>
      <vt:variant>
        <vt:i4>852039</vt:i4>
      </vt:variant>
      <vt:variant>
        <vt:i4>198</vt:i4>
      </vt:variant>
      <vt:variant>
        <vt:i4>0</vt:i4>
      </vt:variant>
      <vt:variant>
        <vt:i4>5</vt:i4>
      </vt:variant>
      <vt:variant>
        <vt:lpwstr/>
      </vt:variant>
      <vt:variant>
        <vt:lpwstr>P479</vt:lpwstr>
      </vt:variant>
      <vt:variant>
        <vt:i4>5963867</vt:i4>
      </vt:variant>
      <vt:variant>
        <vt:i4>195</vt:i4>
      </vt:variant>
      <vt:variant>
        <vt:i4>0</vt:i4>
      </vt:variant>
      <vt:variant>
        <vt:i4>5</vt:i4>
      </vt:variant>
      <vt:variant>
        <vt:lpwstr>consultantplus://offline/ref=63644F4247E16D1BFE5C522E45BCFAC864AA28D6BA3D54035F30AF26C875F271516A7EFAD4D7z1C</vt:lpwstr>
      </vt:variant>
      <vt:variant>
        <vt:lpwstr/>
      </vt:variant>
      <vt:variant>
        <vt:i4>5963785</vt:i4>
      </vt:variant>
      <vt:variant>
        <vt:i4>192</vt:i4>
      </vt:variant>
      <vt:variant>
        <vt:i4>0</vt:i4>
      </vt:variant>
      <vt:variant>
        <vt:i4>5</vt:i4>
      </vt:variant>
      <vt:variant>
        <vt:lpwstr>consultantplus://offline/ref=63644F4247E16D1BFE5C522E45BCFAC864AA28D6BA3D54035F30AF26C875F271516A7EFAD6D7zAC</vt:lpwstr>
      </vt:variant>
      <vt:variant>
        <vt:lpwstr/>
      </vt:variant>
      <vt:variant>
        <vt:i4>3604592</vt:i4>
      </vt:variant>
      <vt:variant>
        <vt:i4>189</vt:i4>
      </vt:variant>
      <vt:variant>
        <vt:i4>0</vt:i4>
      </vt:variant>
      <vt:variant>
        <vt:i4>5</vt:i4>
      </vt:variant>
      <vt:variant>
        <vt:lpwstr/>
      </vt:variant>
      <vt:variant>
        <vt:lpwstr>P72</vt:lpwstr>
      </vt:variant>
      <vt:variant>
        <vt:i4>393284</vt:i4>
      </vt:variant>
      <vt:variant>
        <vt:i4>186</vt:i4>
      </vt:variant>
      <vt:variant>
        <vt:i4>0</vt:i4>
      </vt:variant>
      <vt:variant>
        <vt:i4>5</vt:i4>
      </vt:variant>
      <vt:variant>
        <vt:lpwstr/>
      </vt:variant>
      <vt:variant>
        <vt:lpwstr>P147</vt:lpwstr>
      </vt:variant>
      <vt:variant>
        <vt:i4>458820</vt:i4>
      </vt:variant>
      <vt:variant>
        <vt:i4>183</vt:i4>
      </vt:variant>
      <vt:variant>
        <vt:i4>0</vt:i4>
      </vt:variant>
      <vt:variant>
        <vt:i4>5</vt:i4>
      </vt:variant>
      <vt:variant>
        <vt:lpwstr/>
      </vt:variant>
      <vt:variant>
        <vt:lpwstr>P344</vt:lpwstr>
      </vt:variant>
      <vt:variant>
        <vt:i4>852039</vt:i4>
      </vt:variant>
      <vt:variant>
        <vt:i4>180</vt:i4>
      </vt:variant>
      <vt:variant>
        <vt:i4>0</vt:i4>
      </vt:variant>
      <vt:variant>
        <vt:i4>5</vt:i4>
      </vt:variant>
      <vt:variant>
        <vt:lpwstr/>
      </vt:variant>
      <vt:variant>
        <vt:lpwstr>P479</vt:lpwstr>
      </vt:variant>
      <vt:variant>
        <vt:i4>852039</vt:i4>
      </vt:variant>
      <vt:variant>
        <vt:i4>177</vt:i4>
      </vt:variant>
      <vt:variant>
        <vt:i4>0</vt:i4>
      </vt:variant>
      <vt:variant>
        <vt:i4>5</vt:i4>
      </vt:variant>
      <vt:variant>
        <vt:lpwstr/>
      </vt:variant>
      <vt:variant>
        <vt:lpwstr>P479</vt:lpwstr>
      </vt:variant>
      <vt:variant>
        <vt:i4>131140</vt:i4>
      </vt:variant>
      <vt:variant>
        <vt:i4>174</vt:i4>
      </vt:variant>
      <vt:variant>
        <vt:i4>0</vt:i4>
      </vt:variant>
      <vt:variant>
        <vt:i4>5</vt:i4>
      </vt:variant>
      <vt:variant>
        <vt:lpwstr/>
      </vt:variant>
      <vt:variant>
        <vt:lpwstr>P143</vt:lpwstr>
      </vt:variant>
      <vt:variant>
        <vt:i4>720905</vt:i4>
      </vt:variant>
      <vt:variant>
        <vt:i4>171</vt:i4>
      </vt:variant>
      <vt:variant>
        <vt:i4>0</vt:i4>
      </vt:variant>
      <vt:variant>
        <vt:i4>5</vt:i4>
      </vt:variant>
      <vt:variant>
        <vt:lpwstr>consultantplus://offline/ref=63644F4247E16D1BFE5C522E45BCFAC864AA28D6BA3D54035F30AF26C8D7z5C</vt:lpwstr>
      </vt:variant>
      <vt:variant>
        <vt:lpwstr/>
      </vt:variant>
      <vt:variant>
        <vt:i4>852039</vt:i4>
      </vt:variant>
      <vt:variant>
        <vt:i4>168</vt:i4>
      </vt:variant>
      <vt:variant>
        <vt:i4>0</vt:i4>
      </vt:variant>
      <vt:variant>
        <vt:i4>5</vt:i4>
      </vt:variant>
      <vt:variant>
        <vt:lpwstr/>
      </vt:variant>
      <vt:variant>
        <vt:lpwstr>P479</vt:lpwstr>
      </vt:variant>
      <vt:variant>
        <vt:i4>68</vt:i4>
      </vt:variant>
      <vt:variant>
        <vt:i4>165</vt:i4>
      </vt:variant>
      <vt:variant>
        <vt:i4>0</vt:i4>
      </vt:variant>
      <vt:variant>
        <vt:i4>5</vt:i4>
      </vt:variant>
      <vt:variant>
        <vt:lpwstr/>
      </vt:variant>
      <vt:variant>
        <vt:lpwstr>P141</vt:lpwstr>
      </vt:variant>
      <vt:variant>
        <vt:i4>65604</vt:i4>
      </vt:variant>
      <vt:variant>
        <vt:i4>162</vt:i4>
      </vt:variant>
      <vt:variant>
        <vt:i4>0</vt:i4>
      </vt:variant>
      <vt:variant>
        <vt:i4>5</vt:i4>
      </vt:variant>
      <vt:variant>
        <vt:lpwstr/>
      </vt:variant>
      <vt:variant>
        <vt:lpwstr>P140</vt:lpwstr>
      </vt:variant>
      <vt:variant>
        <vt:i4>720977</vt:i4>
      </vt:variant>
      <vt:variant>
        <vt:i4>159</vt:i4>
      </vt:variant>
      <vt:variant>
        <vt:i4>0</vt:i4>
      </vt:variant>
      <vt:variant>
        <vt:i4>5</vt:i4>
      </vt:variant>
      <vt:variant>
        <vt:lpwstr>consultantplus://offline/ref=63644F4247E16D1BFE5C522E45BCFAC867A229D5B83754035F30AF26C8D7z5C</vt:lpwstr>
      </vt:variant>
      <vt:variant>
        <vt:lpwstr/>
      </vt:variant>
      <vt:variant>
        <vt:i4>720978</vt:i4>
      </vt:variant>
      <vt:variant>
        <vt:i4>156</vt:i4>
      </vt:variant>
      <vt:variant>
        <vt:i4>0</vt:i4>
      </vt:variant>
      <vt:variant>
        <vt:i4>5</vt:i4>
      </vt:variant>
      <vt:variant>
        <vt:lpwstr>consultantplus://offline/ref=63644F4247E16D1BFE5C522E45BCFAC867A229D5B83454035F30AF26C8D7z5C</vt:lpwstr>
      </vt:variant>
      <vt:variant>
        <vt:lpwstr/>
      </vt:variant>
      <vt:variant>
        <vt:i4>589889</vt:i4>
      </vt:variant>
      <vt:variant>
        <vt:i4>153</vt:i4>
      </vt:variant>
      <vt:variant>
        <vt:i4>0</vt:i4>
      </vt:variant>
      <vt:variant>
        <vt:i4>5</vt:i4>
      </vt:variant>
      <vt:variant>
        <vt:lpwstr/>
      </vt:variant>
      <vt:variant>
        <vt:lpwstr>P118</vt:lpwstr>
      </vt:variant>
      <vt:variant>
        <vt:i4>852039</vt:i4>
      </vt:variant>
      <vt:variant>
        <vt:i4>150</vt:i4>
      </vt:variant>
      <vt:variant>
        <vt:i4>0</vt:i4>
      </vt:variant>
      <vt:variant>
        <vt:i4>5</vt:i4>
      </vt:variant>
      <vt:variant>
        <vt:lpwstr/>
      </vt:variant>
      <vt:variant>
        <vt:lpwstr>P479</vt:lpwstr>
      </vt:variant>
      <vt:variant>
        <vt:i4>65609</vt:i4>
      </vt:variant>
      <vt:variant>
        <vt:i4>147</vt:i4>
      </vt:variant>
      <vt:variant>
        <vt:i4>0</vt:i4>
      </vt:variant>
      <vt:variant>
        <vt:i4>5</vt:i4>
      </vt:variant>
      <vt:variant>
        <vt:lpwstr/>
      </vt:variant>
      <vt:variant>
        <vt:lpwstr>P594</vt:lpwstr>
      </vt:variant>
      <vt:variant>
        <vt:i4>852039</vt:i4>
      </vt:variant>
      <vt:variant>
        <vt:i4>144</vt:i4>
      </vt:variant>
      <vt:variant>
        <vt:i4>0</vt:i4>
      </vt:variant>
      <vt:variant>
        <vt:i4>5</vt:i4>
      </vt:variant>
      <vt:variant>
        <vt:lpwstr/>
      </vt:variant>
      <vt:variant>
        <vt:lpwstr>P479</vt:lpwstr>
      </vt:variant>
      <vt:variant>
        <vt:i4>655430</vt:i4>
      </vt:variant>
      <vt:variant>
        <vt:i4>141</vt:i4>
      </vt:variant>
      <vt:variant>
        <vt:i4>0</vt:i4>
      </vt:variant>
      <vt:variant>
        <vt:i4>5</vt:i4>
      </vt:variant>
      <vt:variant>
        <vt:lpwstr/>
      </vt:variant>
      <vt:variant>
        <vt:lpwstr>P369</vt:lpwstr>
      </vt:variant>
      <vt:variant>
        <vt:i4>852039</vt:i4>
      </vt:variant>
      <vt:variant>
        <vt:i4>138</vt:i4>
      </vt:variant>
      <vt:variant>
        <vt:i4>0</vt:i4>
      </vt:variant>
      <vt:variant>
        <vt:i4>5</vt:i4>
      </vt:variant>
      <vt:variant>
        <vt:lpwstr/>
      </vt:variant>
      <vt:variant>
        <vt:lpwstr>P479</vt:lpwstr>
      </vt:variant>
      <vt:variant>
        <vt:i4>655430</vt:i4>
      </vt:variant>
      <vt:variant>
        <vt:i4>135</vt:i4>
      </vt:variant>
      <vt:variant>
        <vt:i4>0</vt:i4>
      </vt:variant>
      <vt:variant>
        <vt:i4>5</vt:i4>
      </vt:variant>
      <vt:variant>
        <vt:lpwstr/>
      </vt:variant>
      <vt:variant>
        <vt:lpwstr>P369</vt:lpwstr>
      </vt:variant>
      <vt:variant>
        <vt:i4>3735664</vt:i4>
      </vt:variant>
      <vt:variant>
        <vt:i4>132</vt:i4>
      </vt:variant>
      <vt:variant>
        <vt:i4>0</vt:i4>
      </vt:variant>
      <vt:variant>
        <vt:i4>5</vt:i4>
      </vt:variant>
      <vt:variant>
        <vt:lpwstr/>
      </vt:variant>
      <vt:variant>
        <vt:lpwstr>P98</vt:lpwstr>
      </vt:variant>
      <vt:variant>
        <vt:i4>3735664</vt:i4>
      </vt:variant>
      <vt:variant>
        <vt:i4>129</vt:i4>
      </vt:variant>
      <vt:variant>
        <vt:i4>0</vt:i4>
      </vt:variant>
      <vt:variant>
        <vt:i4>5</vt:i4>
      </vt:variant>
      <vt:variant>
        <vt:lpwstr/>
      </vt:variant>
      <vt:variant>
        <vt:lpwstr>P99</vt:lpwstr>
      </vt:variant>
      <vt:variant>
        <vt:i4>3735664</vt:i4>
      </vt:variant>
      <vt:variant>
        <vt:i4>126</vt:i4>
      </vt:variant>
      <vt:variant>
        <vt:i4>0</vt:i4>
      </vt:variant>
      <vt:variant>
        <vt:i4>5</vt:i4>
      </vt:variant>
      <vt:variant>
        <vt:lpwstr/>
      </vt:variant>
      <vt:variant>
        <vt:lpwstr>P98</vt:lpwstr>
      </vt:variant>
      <vt:variant>
        <vt:i4>852039</vt:i4>
      </vt:variant>
      <vt:variant>
        <vt:i4>123</vt:i4>
      </vt:variant>
      <vt:variant>
        <vt:i4>0</vt:i4>
      </vt:variant>
      <vt:variant>
        <vt:i4>5</vt:i4>
      </vt:variant>
      <vt:variant>
        <vt:lpwstr/>
      </vt:variant>
      <vt:variant>
        <vt:lpwstr>P479</vt:lpwstr>
      </vt:variant>
      <vt:variant>
        <vt:i4>655430</vt:i4>
      </vt:variant>
      <vt:variant>
        <vt:i4>120</vt:i4>
      </vt:variant>
      <vt:variant>
        <vt:i4>0</vt:i4>
      </vt:variant>
      <vt:variant>
        <vt:i4>5</vt:i4>
      </vt:variant>
      <vt:variant>
        <vt:lpwstr/>
      </vt:variant>
      <vt:variant>
        <vt:lpwstr>P369</vt:lpwstr>
      </vt:variant>
      <vt:variant>
        <vt:i4>3735664</vt:i4>
      </vt:variant>
      <vt:variant>
        <vt:i4>117</vt:i4>
      </vt:variant>
      <vt:variant>
        <vt:i4>0</vt:i4>
      </vt:variant>
      <vt:variant>
        <vt:i4>5</vt:i4>
      </vt:variant>
      <vt:variant>
        <vt:lpwstr/>
      </vt:variant>
      <vt:variant>
        <vt:lpwstr>P98</vt:lpwstr>
      </vt:variant>
      <vt:variant>
        <vt:i4>3735664</vt:i4>
      </vt:variant>
      <vt:variant>
        <vt:i4>114</vt:i4>
      </vt:variant>
      <vt:variant>
        <vt:i4>0</vt:i4>
      </vt:variant>
      <vt:variant>
        <vt:i4>5</vt:i4>
      </vt:variant>
      <vt:variant>
        <vt:lpwstr/>
      </vt:variant>
      <vt:variant>
        <vt:lpwstr>P99</vt:lpwstr>
      </vt:variant>
      <vt:variant>
        <vt:i4>3735664</vt:i4>
      </vt:variant>
      <vt:variant>
        <vt:i4>111</vt:i4>
      </vt:variant>
      <vt:variant>
        <vt:i4>0</vt:i4>
      </vt:variant>
      <vt:variant>
        <vt:i4>5</vt:i4>
      </vt:variant>
      <vt:variant>
        <vt:lpwstr/>
      </vt:variant>
      <vt:variant>
        <vt:lpwstr>P98</vt:lpwstr>
      </vt:variant>
      <vt:variant>
        <vt:i4>852039</vt:i4>
      </vt:variant>
      <vt:variant>
        <vt:i4>108</vt:i4>
      </vt:variant>
      <vt:variant>
        <vt:i4>0</vt:i4>
      </vt:variant>
      <vt:variant>
        <vt:i4>5</vt:i4>
      </vt:variant>
      <vt:variant>
        <vt:lpwstr/>
      </vt:variant>
      <vt:variant>
        <vt:lpwstr>P479</vt:lpwstr>
      </vt:variant>
      <vt:variant>
        <vt:i4>655430</vt:i4>
      </vt:variant>
      <vt:variant>
        <vt:i4>105</vt:i4>
      </vt:variant>
      <vt:variant>
        <vt:i4>0</vt:i4>
      </vt:variant>
      <vt:variant>
        <vt:i4>5</vt:i4>
      </vt:variant>
      <vt:variant>
        <vt:lpwstr/>
      </vt:variant>
      <vt:variant>
        <vt:lpwstr>P369</vt:lpwstr>
      </vt:variant>
      <vt:variant>
        <vt:i4>852039</vt:i4>
      </vt:variant>
      <vt:variant>
        <vt:i4>102</vt:i4>
      </vt:variant>
      <vt:variant>
        <vt:i4>0</vt:i4>
      </vt:variant>
      <vt:variant>
        <vt:i4>5</vt:i4>
      </vt:variant>
      <vt:variant>
        <vt:lpwstr/>
      </vt:variant>
      <vt:variant>
        <vt:lpwstr>P479</vt:lpwstr>
      </vt:variant>
      <vt:variant>
        <vt:i4>655430</vt:i4>
      </vt:variant>
      <vt:variant>
        <vt:i4>99</vt:i4>
      </vt:variant>
      <vt:variant>
        <vt:i4>0</vt:i4>
      </vt:variant>
      <vt:variant>
        <vt:i4>5</vt:i4>
      </vt:variant>
      <vt:variant>
        <vt:lpwstr/>
      </vt:variant>
      <vt:variant>
        <vt:lpwstr>P369</vt:lpwstr>
      </vt:variant>
      <vt:variant>
        <vt:i4>852039</vt:i4>
      </vt:variant>
      <vt:variant>
        <vt:i4>96</vt:i4>
      </vt:variant>
      <vt:variant>
        <vt:i4>0</vt:i4>
      </vt:variant>
      <vt:variant>
        <vt:i4>5</vt:i4>
      </vt:variant>
      <vt:variant>
        <vt:lpwstr/>
      </vt:variant>
      <vt:variant>
        <vt:lpwstr>P479</vt:lpwstr>
      </vt:variant>
      <vt:variant>
        <vt:i4>655430</vt:i4>
      </vt:variant>
      <vt:variant>
        <vt:i4>93</vt:i4>
      </vt:variant>
      <vt:variant>
        <vt:i4>0</vt:i4>
      </vt:variant>
      <vt:variant>
        <vt:i4>5</vt:i4>
      </vt:variant>
      <vt:variant>
        <vt:lpwstr/>
      </vt:variant>
      <vt:variant>
        <vt:lpwstr>P369</vt:lpwstr>
      </vt:variant>
      <vt:variant>
        <vt:i4>852039</vt:i4>
      </vt:variant>
      <vt:variant>
        <vt:i4>90</vt:i4>
      </vt:variant>
      <vt:variant>
        <vt:i4>0</vt:i4>
      </vt:variant>
      <vt:variant>
        <vt:i4>5</vt:i4>
      </vt:variant>
      <vt:variant>
        <vt:lpwstr/>
      </vt:variant>
      <vt:variant>
        <vt:lpwstr>P479</vt:lpwstr>
      </vt:variant>
      <vt:variant>
        <vt:i4>655430</vt:i4>
      </vt:variant>
      <vt:variant>
        <vt:i4>87</vt:i4>
      </vt:variant>
      <vt:variant>
        <vt:i4>0</vt:i4>
      </vt:variant>
      <vt:variant>
        <vt:i4>5</vt:i4>
      </vt:variant>
      <vt:variant>
        <vt:lpwstr/>
      </vt:variant>
      <vt:variant>
        <vt:lpwstr>P369</vt:lpwstr>
      </vt:variant>
      <vt:variant>
        <vt:i4>3735664</vt:i4>
      </vt:variant>
      <vt:variant>
        <vt:i4>84</vt:i4>
      </vt:variant>
      <vt:variant>
        <vt:i4>0</vt:i4>
      </vt:variant>
      <vt:variant>
        <vt:i4>5</vt:i4>
      </vt:variant>
      <vt:variant>
        <vt:lpwstr/>
      </vt:variant>
      <vt:variant>
        <vt:lpwstr>P98</vt:lpwstr>
      </vt:variant>
      <vt:variant>
        <vt:i4>3735664</vt:i4>
      </vt:variant>
      <vt:variant>
        <vt:i4>81</vt:i4>
      </vt:variant>
      <vt:variant>
        <vt:i4>0</vt:i4>
      </vt:variant>
      <vt:variant>
        <vt:i4>5</vt:i4>
      </vt:variant>
      <vt:variant>
        <vt:lpwstr/>
      </vt:variant>
      <vt:variant>
        <vt:lpwstr>P99</vt:lpwstr>
      </vt:variant>
      <vt:variant>
        <vt:i4>3735664</vt:i4>
      </vt:variant>
      <vt:variant>
        <vt:i4>78</vt:i4>
      </vt:variant>
      <vt:variant>
        <vt:i4>0</vt:i4>
      </vt:variant>
      <vt:variant>
        <vt:i4>5</vt:i4>
      </vt:variant>
      <vt:variant>
        <vt:lpwstr/>
      </vt:variant>
      <vt:variant>
        <vt:lpwstr>P98</vt:lpwstr>
      </vt:variant>
      <vt:variant>
        <vt:i4>852039</vt:i4>
      </vt:variant>
      <vt:variant>
        <vt:i4>75</vt:i4>
      </vt:variant>
      <vt:variant>
        <vt:i4>0</vt:i4>
      </vt:variant>
      <vt:variant>
        <vt:i4>5</vt:i4>
      </vt:variant>
      <vt:variant>
        <vt:lpwstr/>
      </vt:variant>
      <vt:variant>
        <vt:lpwstr>P479</vt:lpwstr>
      </vt:variant>
      <vt:variant>
        <vt:i4>655430</vt:i4>
      </vt:variant>
      <vt:variant>
        <vt:i4>72</vt:i4>
      </vt:variant>
      <vt:variant>
        <vt:i4>0</vt:i4>
      </vt:variant>
      <vt:variant>
        <vt:i4>5</vt:i4>
      </vt:variant>
      <vt:variant>
        <vt:lpwstr/>
      </vt:variant>
      <vt:variant>
        <vt:lpwstr>P369</vt:lpwstr>
      </vt:variant>
      <vt:variant>
        <vt:i4>852039</vt:i4>
      </vt:variant>
      <vt:variant>
        <vt:i4>69</vt:i4>
      </vt:variant>
      <vt:variant>
        <vt:i4>0</vt:i4>
      </vt:variant>
      <vt:variant>
        <vt:i4>5</vt:i4>
      </vt:variant>
      <vt:variant>
        <vt:lpwstr/>
      </vt:variant>
      <vt:variant>
        <vt:lpwstr>P479</vt:lpwstr>
      </vt:variant>
      <vt:variant>
        <vt:i4>655430</vt:i4>
      </vt:variant>
      <vt:variant>
        <vt:i4>66</vt:i4>
      </vt:variant>
      <vt:variant>
        <vt:i4>0</vt:i4>
      </vt:variant>
      <vt:variant>
        <vt:i4>5</vt:i4>
      </vt:variant>
      <vt:variant>
        <vt:lpwstr/>
      </vt:variant>
      <vt:variant>
        <vt:lpwstr>P369</vt:lpwstr>
      </vt:variant>
      <vt:variant>
        <vt:i4>3735664</vt:i4>
      </vt:variant>
      <vt:variant>
        <vt:i4>63</vt:i4>
      </vt:variant>
      <vt:variant>
        <vt:i4>0</vt:i4>
      </vt:variant>
      <vt:variant>
        <vt:i4>5</vt:i4>
      </vt:variant>
      <vt:variant>
        <vt:lpwstr/>
      </vt:variant>
      <vt:variant>
        <vt:lpwstr>P98</vt:lpwstr>
      </vt:variant>
      <vt:variant>
        <vt:i4>3735664</vt:i4>
      </vt:variant>
      <vt:variant>
        <vt:i4>60</vt:i4>
      </vt:variant>
      <vt:variant>
        <vt:i4>0</vt:i4>
      </vt:variant>
      <vt:variant>
        <vt:i4>5</vt:i4>
      </vt:variant>
      <vt:variant>
        <vt:lpwstr/>
      </vt:variant>
      <vt:variant>
        <vt:lpwstr>P99</vt:lpwstr>
      </vt:variant>
      <vt:variant>
        <vt:i4>3735664</vt:i4>
      </vt:variant>
      <vt:variant>
        <vt:i4>57</vt:i4>
      </vt:variant>
      <vt:variant>
        <vt:i4>0</vt:i4>
      </vt:variant>
      <vt:variant>
        <vt:i4>5</vt:i4>
      </vt:variant>
      <vt:variant>
        <vt:lpwstr/>
      </vt:variant>
      <vt:variant>
        <vt:lpwstr>P98</vt:lpwstr>
      </vt:variant>
      <vt:variant>
        <vt:i4>852039</vt:i4>
      </vt:variant>
      <vt:variant>
        <vt:i4>54</vt:i4>
      </vt:variant>
      <vt:variant>
        <vt:i4>0</vt:i4>
      </vt:variant>
      <vt:variant>
        <vt:i4>5</vt:i4>
      </vt:variant>
      <vt:variant>
        <vt:lpwstr/>
      </vt:variant>
      <vt:variant>
        <vt:lpwstr>P479</vt:lpwstr>
      </vt:variant>
      <vt:variant>
        <vt:i4>655430</vt:i4>
      </vt:variant>
      <vt:variant>
        <vt:i4>51</vt:i4>
      </vt:variant>
      <vt:variant>
        <vt:i4>0</vt:i4>
      </vt:variant>
      <vt:variant>
        <vt:i4>5</vt:i4>
      </vt:variant>
      <vt:variant>
        <vt:lpwstr/>
      </vt:variant>
      <vt:variant>
        <vt:lpwstr>P369</vt:lpwstr>
      </vt:variant>
      <vt:variant>
        <vt:i4>3735664</vt:i4>
      </vt:variant>
      <vt:variant>
        <vt:i4>48</vt:i4>
      </vt:variant>
      <vt:variant>
        <vt:i4>0</vt:i4>
      </vt:variant>
      <vt:variant>
        <vt:i4>5</vt:i4>
      </vt:variant>
      <vt:variant>
        <vt:lpwstr/>
      </vt:variant>
      <vt:variant>
        <vt:lpwstr>P98</vt:lpwstr>
      </vt:variant>
      <vt:variant>
        <vt:i4>3735664</vt:i4>
      </vt:variant>
      <vt:variant>
        <vt:i4>45</vt:i4>
      </vt:variant>
      <vt:variant>
        <vt:i4>0</vt:i4>
      </vt:variant>
      <vt:variant>
        <vt:i4>5</vt:i4>
      </vt:variant>
      <vt:variant>
        <vt:lpwstr/>
      </vt:variant>
      <vt:variant>
        <vt:lpwstr>P99</vt:lpwstr>
      </vt:variant>
      <vt:variant>
        <vt:i4>3735664</vt:i4>
      </vt:variant>
      <vt:variant>
        <vt:i4>42</vt:i4>
      </vt:variant>
      <vt:variant>
        <vt:i4>0</vt:i4>
      </vt:variant>
      <vt:variant>
        <vt:i4>5</vt:i4>
      </vt:variant>
      <vt:variant>
        <vt:lpwstr/>
      </vt:variant>
      <vt:variant>
        <vt:lpwstr>P98</vt:lpwstr>
      </vt:variant>
      <vt:variant>
        <vt:i4>852039</vt:i4>
      </vt:variant>
      <vt:variant>
        <vt:i4>39</vt:i4>
      </vt:variant>
      <vt:variant>
        <vt:i4>0</vt:i4>
      </vt:variant>
      <vt:variant>
        <vt:i4>5</vt:i4>
      </vt:variant>
      <vt:variant>
        <vt:lpwstr/>
      </vt:variant>
      <vt:variant>
        <vt:lpwstr>P479</vt:lpwstr>
      </vt:variant>
      <vt:variant>
        <vt:i4>655430</vt:i4>
      </vt:variant>
      <vt:variant>
        <vt:i4>36</vt:i4>
      </vt:variant>
      <vt:variant>
        <vt:i4>0</vt:i4>
      </vt:variant>
      <vt:variant>
        <vt:i4>5</vt:i4>
      </vt:variant>
      <vt:variant>
        <vt:lpwstr/>
      </vt:variant>
      <vt:variant>
        <vt:lpwstr>P369</vt:lpwstr>
      </vt:variant>
      <vt:variant>
        <vt:i4>3735664</vt:i4>
      </vt:variant>
      <vt:variant>
        <vt:i4>33</vt:i4>
      </vt:variant>
      <vt:variant>
        <vt:i4>0</vt:i4>
      </vt:variant>
      <vt:variant>
        <vt:i4>5</vt:i4>
      </vt:variant>
      <vt:variant>
        <vt:lpwstr/>
      </vt:variant>
      <vt:variant>
        <vt:lpwstr>P98</vt:lpwstr>
      </vt:variant>
      <vt:variant>
        <vt:i4>3735664</vt:i4>
      </vt:variant>
      <vt:variant>
        <vt:i4>30</vt:i4>
      </vt:variant>
      <vt:variant>
        <vt:i4>0</vt:i4>
      </vt:variant>
      <vt:variant>
        <vt:i4>5</vt:i4>
      </vt:variant>
      <vt:variant>
        <vt:lpwstr/>
      </vt:variant>
      <vt:variant>
        <vt:lpwstr>P99</vt:lpwstr>
      </vt:variant>
      <vt:variant>
        <vt:i4>3735664</vt:i4>
      </vt:variant>
      <vt:variant>
        <vt:i4>27</vt:i4>
      </vt:variant>
      <vt:variant>
        <vt:i4>0</vt:i4>
      </vt:variant>
      <vt:variant>
        <vt:i4>5</vt:i4>
      </vt:variant>
      <vt:variant>
        <vt:lpwstr/>
      </vt:variant>
      <vt:variant>
        <vt:lpwstr>P98</vt:lpwstr>
      </vt:variant>
      <vt:variant>
        <vt:i4>3670128</vt:i4>
      </vt:variant>
      <vt:variant>
        <vt:i4>24</vt:i4>
      </vt:variant>
      <vt:variant>
        <vt:i4>0</vt:i4>
      </vt:variant>
      <vt:variant>
        <vt:i4>5</vt:i4>
      </vt:variant>
      <vt:variant>
        <vt:lpwstr/>
      </vt:variant>
      <vt:variant>
        <vt:lpwstr>P85</vt:lpwstr>
      </vt:variant>
      <vt:variant>
        <vt:i4>4128827</vt:i4>
      </vt:variant>
      <vt:variant>
        <vt:i4>21</vt:i4>
      </vt:variant>
      <vt:variant>
        <vt:i4>0</vt:i4>
      </vt:variant>
      <vt:variant>
        <vt:i4>5</vt:i4>
      </vt:variant>
      <vt:variant>
        <vt:lpwstr>consultantplus://offline/ref=63644F4247E16D1BFE5C522E45BCFAC864AA28D6BA3D54035F30AF26C875F271516A7EFEDDz2C</vt:lpwstr>
      </vt:variant>
      <vt:variant>
        <vt:lpwstr/>
      </vt:variant>
      <vt:variant>
        <vt:i4>262212</vt:i4>
      </vt:variant>
      <vt:variant>
        <vt:i4>18</vt:i4>
      </vt:variant>
      <vt:variant>
        <vt:i4>0</vt:i4>
      </vt:variant>
      <vt:variant>
        <vt:i4>5</vt:i4>
      </vt:variant>
      <vt:variant>
        <vt:lpwstr/>
      </vt:variant>
      <vt:variant>
        <vt:lpwstr>P541</vt:lpwstr>
      </vt:variant>
      <vt:variant>
        <vt:i4>3604592</vt:i4>
      </vt:variant>
      <vt:variant>
        <vt:i4>15</vt:i4>
      </vt:variant>
      <vt:variant>
        <vt:i4>0</vt:i4>
      </vt:variant>
      <vt:variant>
        <vt:i4>5</vt:i4>
      </vt:variant>
      <vt:variant>
        <vt:lpwstr/>
      </vt:variant>
      <vt:variant>
        <vt:lpwstr>P70</vt:lpwstr>
      </vt:variant>
      <vt:variant>
        <vt:i4>196679</vt:i4>
      </vt:variant>
      <vt:variant>
        <vt:i4>12</vt:i4>
      </vt:variant>
      <vt:variant>
        <vt:i4>0</vt:i4>
      </vt:variant>
      <vt:variant>
        <vt:i4>5</vt:i4>
      </vt:variant>
      <vt:variant>
        <vt:lpwstr/>
      </vt:variant>
      <vt:variant>
        <vt:lpwstr>P675</vt:lpwstr>
      </vt:variant>
      <vt:variant>
        <vt:i4>73</vt:i4>
      </vt:variant>
      <vt:variant>
        <vt:i4>9</vt:i4>
      </vt:variant>
      <vt:variant>
        <vt:i4>0</vt:i4>
      </vt:variant>
      <vt:variant>
        <vt:i4>5</vt:i4>
      </vt:variant>
      <vt:variant>
        <vt:lpwstr/>
      </vt:variant>
      <vt:variant>
        <vt:lpwstr>P393</vt:lpwstr>
      </vt:variant>
      <vt:variant>
        <vt:i4>7077944</vt:i4>
      </vt:variant>
      <vt:variant>
        <vt:i4>6</vt:i4>
      </vt:variant>
      <vt:variant>
        <vt:i4>0</vt:i4>
      </vt:variant>
      <vt:variant>
        <vt:i4>5</vt:i4>
      </vt:variant>
      <vt:variant>
        <vt:lpwstr>consultantplus://offline/ref=63644F4247E16D1BFE5C522E45BCFAC864AA28D6BA3D54035F30AF26C875F271516A7EFAD6732D26DBzDC</vt:lpwstr>
      </vt:variant>
      <vt:variant>
        <vt:lpwstr/>
      </vt:variant>
      <vt:variant>
        <vt:i4>720905</vt:i4>
      </vt:variant>
      <vt:variant>
        <vt:i4>3</vt:i4>
      </vt:variant>
      <vt:variant>
        <vt:i4>0</vt:i4>
      </vt:variant>
      <vt:variant>
        <vt:i4>5</vt:i4>
      </vt:variant>
      <vt:variant>
        <vt:lpwstr>consultantplus://offline/ref=63644F4247E16D1BFE5C522E45BCFAC864AA28D6BA3D54035F30AF26C8D7z5C</vt:lpwstr>
      </vt:variant>
      <vt:variant>
        <vt:lpwstr/>
      </vt:variant>
      <vt:variant>
        <vt:i4>720910</vt:i4>
      </vt:variant>
      <vt:variant>
        <vt:i4>0</vt:i4>
      </vt:variant>
      <vt:variant>
        <vt:i4>0</vt:i4>
      </vt:variant>
      <vt:variant>
        <vt:i4>5</vt:i4>
      </vt:variant>
      <vt:variant>
        <vt:lpwstr>consultantplus://offline/ref=63644F4247E16D1BFE5C522E45BCFAC864AA24D3B93254035F30AF26C8D7z5C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Викторовна Горбунова</dc:creator>
  <cp:lastModifiedBy>User</cp:lastModifiedBy>
  <cp:revision>3</cp:revision>
  <cp:lastPrinted>2022-12-19T02:20:00Z</cp:lastPrinted>
  <dcterms:created xsi:type="dcterms:W3CDTF">2025-07-03T08:36:00Z</dcterms:created>
  <dcterms:modified xsi:type="dcterms:W3CDTF">2025-07-03T08:39:00Z</dcterms:modified>
</cp:coreProperties>
</file>