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F83E74" w14:textId="05D2EA11" w:rsidR="00393291" w:rsidRDefault="00393291" w:rsidP="00A44D94">
      <w:pPr>
        <w:spacing w:after="0" w:line="240" w:lineRule="auto"/>
        <w:jc w:val="right"/>
        <w:rPr>
          <w:rFonts w:ascii="Times New Roman" w:hAnsi="Times New Roman"/>
          <w:b/>
          <w:sz w:val="28"/>
          <w:szCs w:val="28"/>
        </w:rPr>
      </w:pPr>
    </w:p>
    <w:p w14:paraId="3680A9EE" w14:textId="77777777" w:rsidR="001D2382" w:rsidRPr="002C4CE6" w:rsidRDefault="00202BDE" w:rsidP="00B83490">
      <w:pPr>
        <w:spacing w:after="0" w:line="240" w:lineRule="auto"/>
        <w:jc w:val="center"/>
        <w:rPr>
          <w:rFonts w:ascii="Times New Roman" w:hAnsi="Times New Roman"/>
          <w:sz w:val="28"/>
          <w:szCs w:val="28"/>
        </w:rPr>
      </w:pPr>
      <w:r w:rsidRPr="002C4CE6">
        <w:rPr>
          <w:rFonts w:ascii="Times New Roman" w:hAnsi="Times New Roman"/>
          <w:sz w:val="28"/>
          <w:szCs w:val="28"/>
        </w:rPr>
        <w:t>К</w:t>
      </w:r>
      <w:r w:rsidR="001D2382" w:rsidRPr="002C4CE6">
        <w:rPr>
          <w:rFonts w:ascii="Times New Roman" w:hAnsi="Times New Roman"/>
          <w:sz w:val="28"/>
          <w:szCs w:val="28"/>
        </w:rPr>
        <w:t>онтракт</w:t>
      </w:r>
      <w:r w:rsidRPr="002C4CE6">
        <w:rPr>
          <w:rFonts w:ascii="Times New Roman" w:hAnsi="Times New Roman"/>
          <w:sz w:val="28"/>
          <w:szCs w:val="28"/>
        </w:rPr>
        <w:t xml:space="preserve"> №________</w:t>
      </w:r>
    </w:p>
    <w:p w14:paraId="4B036F35" w14:textId="4F4F228F" w:rsidR="00243C26" w:rsidRPr="00243C26" w:rsidRDefault="00243C26" w:rsidP="00243C26">
      <w:pPr>
        <w:pStyle w:val="af2"/>
        <w:jc w:val="center"/>
        <w:rPr>
          <w:rFonts w:ascii="Times New Roman" w:hAnsi="Times New Roman"/>
          <w:sz w:val="24"/>
          <w:szCs w:val="24"/>
        </w:rPr>
      </w:pPr>
      <w:r w:rsidRPr="00243C26">
        <w:rPr>
          <w:rFonts w:ascii="Times New Roman" w:hAnsi="Times New Roman"/>
          <w:sz w:val="24"/>
          <w:szCs w:val="24"/>
        </w:rPr>
        <w:t xml:space="preserve">Поставка угля каменного </w:t>
      </w:r>
    </w:p>
    <w:p w14:paraId="016D8C6B" w14:textId="77777777" w:rsidR="0028184C" w:rsidRPr="0028184C" w:rsidRDefault="0028184C" w:rsidP="0028184C">
      <w:pPr>
        <w:framePr w:wrap="auto" w:hAnchor="text" w:y="1"/>
        <w:spacing w:after="0" w:line="240" w:lineRule="auto"/>
        <w:jc w:val="center"/>
        <w:rPr>
          <w:rFonts w:ascii="Times New Roman" w:hAnsi="Times New Roman"/>
          <w:b/>
          <w:sz w:val="24"/>
          <w:szCs w:val="24"/>
        </w:rPr>
      </w:pPr>
    </w:p>
    <w:p w14:paraId="62B0A7AB" w14:textId="49488B41" w:rsidR="0028184C" w:rsidRPr="00BF3D92" w:rsidRDefault="003214B9" w:rsidP="00B83490">
      <w:pPr>
        <w:spacing w:after="0" w:line="240" w:lineRule="auto"/>
        <w:jc w:val="center"/>
        <w:rPr>
          <w:rFonts w:ascii="Times New Roman" w:hAnsi="Times New Roman"/>
          <w:b/>
          <w:sz w:val="24"/>
          <w:szCs w:val="24"/>
        </w:rPr>
      </w:pPr>
      <w:r>
        <w:rPr>
          <w:rFonts w:ascii="Times New Roman" w:hAnsi="Times New Roman"/>
          <w:b/>
          <w:sz w:val="24"/>
          <w:szCs w:val="24"/>
        </w:rPr>
        <w:t xml:space="preserve">с.Баган, Баганский район, НСО                                                             </w:t>
      </w:r>
      <w:r w:rsidR="0028184C" w:rsidRPr="0028184C">
        <w:rPr>
          <w:rFonts w:ascii="Times New Roman" w:hAnsi="Times New Roman"/>
          <w:b/>
          <w:sz w:val="24"/>
          <w:szCs w:val="24"/>
        </w:rPr>
        <w:t xml:space="preserve"> «____»  ____________ 20</w:t>
      </w:r>
      <w:r w:rsidR="00D72AF5">
        <w:rPr>
          <w:rFonts w:ascii="Times New Roman" w:hAnsi="Times New Roman"/>
          <w:b/>
          <w:sz w:val="24"/>
          <w:szCs w:val="24"/>
        </w:rPr>
        <w:t>25</w:t>
      </w:r>
      <w:r>
        <w:rPr>
          <w:rFonts w:ascii="Times New Roman" w:hAnsi="Times New Roman"/>
          <w:b/>
          <w:sz w:val="24"/>
          <w:szCs w:val="24"/>
        </w:rPr>
        <w:t xml:space="preserve"> </w:t>
      </w:r>
      <w:r w:rsidR="0028184C" w:rsidRPr="0028184C">
        <w:rPr>
          <w:rFonts w:ascii="Times New Roman" w:hAnsi="Times New Roman"/>
          <w:b/>
          <w:sz w:val="24"/>
          <w:szCs w:val="24"/>
        </w:rPr>
        <w:t>г.</w:t>
      </w:r>
    </w:p>
    <w:p w14:paraId="2E1D358F" w14:textId="77777777" w:rsidR="0019066E" w:rsidRPr="00BF3D92" w:rsidRDefault="0019066E" w:rsidP="00B83490">
      <w:pPr>
        <w:spacing w:after="0" w:line="240" w:lineRule="auto"/>
        <w:jc w:val="center"/>
        <w:rPr>
          <w:rFonts w:ascii="Times New Roman" w:hAnsi="Times New Roman"/>
          <w:b/>
          <w:sz w:val="24"/>
          <w:szCs w:val="24"/>
        </w:rPr>
      </w:pPr>
    </w:p>
    <w:p w14:paraId="319C81E5" w14:textId="66A459E4" w:rsidR="00A83A25" w:rsidRPr="00BF3D92" w:rsidRDefault="00140840" w:rsidP="00A83A25">
      <w:pPr>
        <w:widowControl w:val="0"/>
        <w:autoSpaceDE w:val="0"/>
        <w:spacing w:after="0" w:line="240" w:lineRule="auto"/>
        <w:ind w:firstLine="708"/>
        <w:jc w:val="both"/>
        <w:rPr>
          <w:rFonts w:ascii="Times New Roman" w:hAnsi="Times New Roman"/>
          <w:sz w:val="24"/>
          <w:szCs w:val="24"/>
        </w:rPr>
      </w:pPr>
      <w:r w:rsidRPr="003214B9">
        <w:rPr>
          <w:rFonts w:ascii="Times New Roman" w:hAnsi="Times New Roman"/>
          <w:b/>
          <w:bCs/>
          <w:sz w:val="24"/>
          <w:szCs w:val="24"/>
        </w:rPr>
        <w:t>Государственное бюджетное учреждение здравоохранения Новосибирской области «</w:t>
      </w:r>
      <w:r w:rsidR="003214B9" w:rsidRPr="003214B9">
        <w:rPr>
          <w:rFonts w:ascii="Times New Roman" w:hAnsi="Times New Roman"/>
          <w:b/>
          <w:bCs/>
          <w:sz w:val="24"/>
          <w:szCs w:val="24"/>
        </w:rPr>
        <w:t>Баганская центральная районная больница</w:t>
      </w:r>
      <w:r w:rsidRPr="003214B9">
        <w:rPr>
          <w:rFonts w:ascii="Times New Roman" w:hAnsi="Times New Roman"/>
          <w:b/>
          <w:bCs/>
          <w:sz w:val="24"/>
          <w:szCs w:val="24"/>
        </w:rPr>
        <w:t>» (ГБУЗ НСО</w:t>
      </w:r>
      <w:r w:rsidR="003214B9" w:rsidRPr="003214B9">
        <w:rPr>
          <w:rFonts w:ascii="Times New Roman" w:hAnsi="Times New Roman"/>
          <w:b/>
          <w:bCs/>
          <w:sz w:val="24"/>
          <w:szCs w:val="24"/>
        </w:rPr>
        <w:t xml:space="preserve"> «Баганская ЦРБ»</w:t>
      </w:r>
      <w:r w:rsidRPr="003214B9">
        <w:rPr>
          <w:rFonts w:ascii="Times New Roman" w:hAnsi="Times New Roman"/>
          <w:b/>
          <w:bCs/>
          <w:sz w:val="24"/>
          <w:szCs w:val="24"/>
        </w:rPr>
        <w:t>)</w:t>
      </w:r>
      <w:r w:rsidRPr="00197B4C">
        <w:rPr>
          <w:rFonts w:ascii="Times New Roman" w:hAnsi="Times New Roman"/>
          <w:sz w:val="24"/>
          <w:szCs w:val="24"/>
        </w:rPr>
        <w:t xml:space="preserve">, именуемое в дальнейшем «Заказчик» в лице </w:t>
      </w:r>
      <w:r w:rsidR="007902B5">
        <w:rPr>
          <w:rFonts w:ascii="Times New Roman" w:hAnsi="Times New Roman"/>
          <w:sz w:val="24"/>
          <w:szCs w:val="24"/>
        </w:rPr>
        <w:t xml:space="preserve">исполняющего обязанности </w:t>
      </w:r>
      <w:r w:rsidRPr="00197B4C">
        <w:rPr>
          <w:rFonts w:ascii="Times New Roman" w:hAnsi="Times New Roman"/>
          <w:sz w:val="24"/>
          <w:szCs w:val="24"/>
        </w:rPr>
        <w:t xml:space="preserve">главного врача </w:t>
      </w:r>
      <w:r w:rsidR="007902B5">
        <w:rPr>
          <w:rFonts w:ascii="Times New Roman" w:hAnsi="Times New Roman"/>
          <w:sz w:val="24"/>
          <w:szCs w:val="24"/>
        </w:rPr>
        <w:t>Петр</w:t>
      </w:r>
      <w:r w:rsidR="003214B9">
        <w:rPr>
          <w:rFonts w:ascii="Times New Roman" w:hAnsi="Times New Roman"/>
          <w:sz w:val="24"/>
          <w:szCs w:val="24"/>
        </w:rPr>
        <w:t xml:space="preserve">енко </w:t>
      </w:r>
      <w:r w:rsidR="007902B5">
        <w:rPr>
          <w:rFonts w:ascii="Times New Roman" w:hAnsi="Times New Roman"/>
          <w:sz w:val="24"/>
          <w:szCs w:val="24"/>
        </w:rPr>
        <w:t>Анн</w:t>
      </w:r>
      <w:r w:rsidR="003214B9">
        <w:rPr>
          <w:rFonts w:ascii="Times New Roman" w:hAnsi="Times New Roman"/>
          <w:sz w:val="24"/>
          <w:szCs w:val="24"/>
        </w:rPr>
        <w:t>ы Викторовны</w:t>
      </w:r>
      <w:r w:rsidRPr="00197B4C">
        <w:rPr>
          <w:rFonts w:ascii="Times New Roman" w:hAnsi="Times New Roman"/>
          <w:sz w:val="24"/>
          <w:szCs w:val="24"/>
        </w:rPr>
        <w:t xml:space="preserve">, действующей на основании </w:t>
      </w:r>
      <w:r w:rsidR="00A42BFC">
        <w:rPr>
          <w:rFonts w:ascii="Times New Roman" w:hAnsi="Times New Roman"/>
          <w:sz w:val="24"/>
          <w:szCs w:val="24"/>
        </w:rPr>
        <w:t>Устава</w:t>
      </w:r>
      <w:r w:rsidR="007902B5">
        <w:rPr>
          <w:rFonts w:ascii="Times New Roman" w:hAnsi="Times New Roman"/>
          <w:sz w:val="24"/>
          <w:szCs w:val="24"/>
        </w:rPr>
        <w:t xml:space="preserve"> и Приказа МЗ НСО №176-дк от 02.06.2025 «О возложении обязанностей на петренко А.В.</w:t>
      </w:r>
      <w:r w:rsidR="00A20955">
        <w:rPr>
          <w:rFonts w:ascii="Times New Roman" w:hAnsi="Times New Roman"/>
          <w:sz w:val="24"/>
          <w:szCs w:val="24"/>
        </w:rPr>
        <w:t>»</w:t>
      </w:r>
      <w:r w:rsidR="005C25E3" w:rsidRPr="00BF3D92">
        <w:rPr>
          <w:rFonts w:ascii="Times New Roman" w:hAnsi="Times New Roman"/>
          <w:sz w:val="24"/>
          <w:szCs w:val="24"/>
        </w:rPr>
        <w:t xml:space="preserve">, </w:t>
      </w:r>
      <w:r w:rsidR="00A83A25" w:rsidRPr="00202BDE">
        <w:rPr>
          <w:rFonts w:ascii="Times New Roman" w:hAnsi="Times New Roman"/>
          <w:sz w:val="24"/>
          <w:szCs w:val="24"/>
        </w:rPr>
        <w:t>с одной стороны,</w:t>
      </w:r>
      <w:r w:rsidR="00A83A25" w:rsidRPr="00BF3D92">
        <w:rPr>
          <w:rFonts w:ascii="Times New Roman" w:hAnsi="Times New Roman"/>
          <w:sz w:val="24"/>
          <w:szCs w:val="24"/>
        </w:rPr>
        <w:t xml:space="preserve"> и_________________________</w:t>
      </w:r>
      <w:r w:rsidR="00A83A25">
        <w:rPr>
          <w:rFonts w:ascii="Times New Roman" w:hAnsi="Times New Roman"/>
          <w:sz w:val="24"/>
          <w:szCs w:val="24"/>
        </w:rPr>
        <w:t>______</w:t>
      </w:r>
      <w:r w:rsidR="00A83A25" w:rsidRPr="00BF3D92">
        <w:rPr>
          <w:rFonts w:ascii="Times New Roman" w:hAnsi="Times New Roman"/>
          <w:sz w:val="24"/>
          <w:szCs w:val="24"/>
        </w:rPr>
        <w:t>, именуем___ в дальнейшем «Поставщик», в лице ______________</w:t>
      </w:r>
      <w:r w:rsidR="00A83A25">
        <w:rPr>
          <w:rFonts w:ascii="Times New Roman" w:hAnsi="Times New Roman"/>
          <w:sz w:val="24"/>
          <w:szCs w:val="24"/>
        </w:rPr>
        <w:t>___________</w:t>
      </w:r>
      <w:r w:rsidR="00A83A25" w:rsidRPr="00BF3D92">
        <w:rPr>
          <w:rFonts w:ascii="Times New Roman" w:hAnsi="Times New Roman"/>
          <w:sz w:val="24"/>
          <w:szCs w:val="24"/>
        </w:rPr>
        <w:t>, действующ___ на</w:t>
      </w:r>
      <w:r w:rsidR="00A83A25">
        <w:rPr>
          <w:rFonts w:ascii="Times New Roman" w:hAnsi="Times New Roman"/>
          <w:sz w:val="24"/>
          <w:szCs w:val="24"/>
        </w:rPr>
        <w:t> </w:t>
      </w:r>
      <w:r w:rsidR="00A83A25" w:rsidRPr="00BF3D92">
        <w:rPr>
          <w:rFonts w:ascii="Times New Roman" w:hAnsi="Times New Roman"/>
          <w:sz w:val="24"/>
          <w:szCs w:val="24"/>
        </w:rPr>
        <w:t>основании ________________</w:t>
      </w:r>
      <w:r w:rsidR="00A83A25">
        <w:rPr>
          <w:rFonts w:ascii="Times New Roman" w:hAnsi="Times New Roman"/>
          <w:sz w:val="24"/>
          <w:szCs w:val="24"/>
        </w:rPr>
        <w:t>___</w:t>
      </w:r>
      <w:r w:rsidR="00A83A25" w:rsidRPr="00BF3D92">
        <w:rPr>
          <w:rFonts w:ascii="Times New Roman" w:hAnsi="Times New Roman"/>
          <w:sz w:val="24"/>
          <w:szCs w:val="24"/>
        </w:rPr>
        <w:t>, с другой стороны, вместе именуемые «Стороны» и</w:t>
      </w:r>
      <w:r w:rsidR="00A83A25">
        <w:rPr>
          <w:rFonts w:ascii="Times New Roman" w:hAnsi="Times New Roman"/>
          <w:sz w:val="24"/>
          <w:szCs w:val="24"/>
        </w:rPr>
        <w:t>  </w:t>
      </w:r>
      <w:r w:rsidR="00A83A25" w:rsidRPr="00BF3D92">
        <w:rPr>
          <w:rFonts w:ascii="Times New Roman" w:hAnsi="Times New Roman"/>
          <w:sz w:val="24"/>
          <w:szCs w:val="24"/>
        </w:rPr>
        <w:t>каждый в</w:t>
      </w:r>
      <w:r w:rsidR="00A44D94">
        <w:rPr>
          <w:rFonts w:ascii="Times New Roman" w:hAnsi="Times New Roman"/>
          <w:sz w:val="24"/>
          <w:szCs w:val="24"/>
        </w:rPr>
        <w:t xml:space="preserve"> </w:t>
      </w:r>
      <w:r w:rsidR="00A83A25" w:rsidRPr="00BF3D92">
        <w:rPr>
          <w:rFonts w:ascii="Times New Roman" w:hAnsi="Times New Roman"/>
          <w:sz w:val="24"/>
          <w:szCs w:val="24"/>
        </w:rPr>
        <w:t>отдельности «Сторона», с соблюдением требований Федерального закона от 05.04.2013 № 44-ФЗ «О</w:t>
      </w:r>
      <w:r w:rsidR="00A44D94">
        <w:rPr>
          <w:rFonts w:ascii="Times New Roman" w:hAnsi="Times New Roman"/>
          <w:sz w:val="24"/>
          <w:szCs w:val="24"/>
        </w:rPr>
        <w:t xml:space="preserve"> </w:t>
      </w:r>
      <w:r w:rsidR="00A83A25" w:rsidRPr="00BF3D92">
        <w:rPr>
          <w:rFonts w:ascii="Times New Roman" w:hAnsi="Times New Roman"/>
          <w:sz w:val="24"/>
          <w:szCs w:val="24"/>
        </w:rPr>
        <w:t>контрактной системе в сфере закупок товаров, работ, услуг для</w:t>
      </w:r>
      <w:r w:rsidR="00A83A25">
        <w:rPr>
          <w:rFonts w:ascii="Times New Roman" w:hAnsi="Times New Roman"/>
          <w:sz w:val="24"/>
          <w:szCs w:val="24"/>
        </w:rPr>
        <w:t> </w:t>
      </w:r>
      <w:r w:rsidR="00A83A25" w:rsidRPr="00BF3D92">
        <w:rPr>
          <w:rFonts w:ascii="Times New Roman" w:hAnsi="Times New Roman"/>
          <w:sz w:val="24"/>
          <w:szCs w:val="24"/>
        </w:rPr>
        <w:t>обеспечения государственных и муниципальных нужд» (далее – Закон о</w:t>
      </w:r>
      <w:r w:rsidR="00C023B6">
        <w:rPr>
          <w:rFonts w:ascii="Times New Roman" w:hAnsi="Times New Roman"/>
          <w:sz w:val="24"/>
          <w:szCs w:val="24"/>
        </w:rPr>
        <w:t xml:space="preserve"> </w:t>
      </w:r>
      <w:r w:rsidR="00A83A25" w:rsidRPr="00BF3D92">
        <w:rPr>
          <w:rFonts w:ascii="Times New Roman" w:hAnsi="Times New Roman"/>
          <w:sz w:val="24"/>
          <w:szCs w:val="24"/>
        </w:rPr>
        <w:t xml:space="preserve">контрактной системе), при способе определения поставщика </w:t>
      </w:r>
      <w:r w:rsidR="00A83A25" w:rsidRPr="00202BDE">
        <w:rPr>
          <w:rFonts w:ascii="Times New Roman" w:hAnsi="Times New Roman"/>
          <w:sz w:val="24"/>
          <w:szCs w:val="24"/>
        </w:rPr>
        <w:t>электронн</w:t>
      </w:r>
      <w:r w:rsidR="009D1803">
        <w:rPr>
          <w:rFonts w:ascii="Times New Roman" w:hAnsi="Times New Roman"/>
          <w:sz w:val="24"/>
          <w:szCs w:val="24"/>
        </w:rPr>
        <w:t xml:space="preserve">ый </w:t>
      </w:r>
      <w:r w:rsidR="00A83A25">
        <w:rPr>
          <w:rFonts w:ascii="Times New Roman" w:hAnsi="Times New Roman"/>
          <w:sz w:val="24"/>
          <w:szCs w:val="24"/>
        </w:rPr>
        <w:t>а</w:t>
      </w:r>
      <w:r w:rsidR="009D1803">
        <w:rPr>
          <w:rFonts w:ascii="Times New Roman" w:hAnsi="Times New Roman"/>
          <w:sz w:val="24"/>
          <w:szCs w:val="24"/>
        </w:rPr>
        <w:t>укцион</w:t>
      </w:r>
      <w:r w:rsidR="00D77162">
        <w:rPr>
          <w:rFonts w:ascii="Times New Roman" w:hAnsi="Times New Roman"/>
          <w:sz w:val="24"/>
          <w:szCs w:val="24"/>
        </w:rPr>
        <w:t xml:space="preserve"> </w:t>
      </w:r>
      <w:r w:rsidR="00A83A25" w:rsidRPr="00BF3D92">
        <w:rPr>
          <w:rFonts w:ascii="Times New Roman" w:hAnsi="Times New Roman"/>
          <w:sz w:val="24"/>
          <w:szCs w:val="24"/>
        </w:rPr>
        <w:t>(протокол _______ № ______от</w:t>
      </w:r>
      <w:r w:rsidR="00A83A25">
        <w:rPr>
          <w:rFonts w:ascii="Times New Roman" w:hAnsi="Times New Roman"/>
          <w:sz w:val="24"/>
          <w:szCs w:val="24"/>
        </w:rPr>
        <w:t> </w:t>
      </w:r>
      <w:r w:rsidR="00A83A25" w:rsidRPr="00BF3D92">
        <w:rPr>
          <w:rFonts w:ascii="Times New Roman" w:hAnsi="Times New Roman"/>
          <w:sz w:val="24"/>
          <w:szCs w:val="24"/>
        </w:rPr>
        <w:t>_____) заключили настоящий контракт (далее – Контракт) о</w:t>
      </w:r>
      <w:r w:rsidR="00A44D94">
        <w:rPr>
          <w:rFonts w:ascii="Times New Roman" w:hAnsi="Times New Roman"/>
          <w:sz w:val="24"/>
          <w:szCs w:val="24"/>
        </w:rPr>
        <w:t xml:space="preserve"> </w:t>
      </w:r>
      <w:r w:rsidR="00A83A25" w:rsidRPr="00BF3D92">
        <w:rPr>
          <w:rFonts w:ascii="Times New Roman" w:hAnsi="Times New Roman"/>
          <w:sz w:val="24"/>
          <w:szCs w:val="24"/>
        </w:rPr>
        <w:t>нижеследующем:</w:t>
      </w:r>
    </w:p>
    <w:p w14:paraId="5C300AF4" w14:textId="77777777" w:rsidR="00511FD0" w:rsidRPr="00BF3D92" w:rsidRDefault="00511FD0" w:rsidP="00A83A25">
      <w:pPr>
        <w:widowControl w:val="0"/>
        <w:autoSpaceDE w:val="0"/>
        <w:spacing w:after="0" w:line="240" w:lineRule="auto"/>
        <w:ind w:firstLine="708"/>
        <w:jc w:val="both"/>
        <w:rPr>
          <w:rFonts w:ascii="Times New Roman" w:hAnsi="Times New Roman"/>
          <w:b/>
          <w:sz w:val="24"/>
          <w:szCs w:val="24"/>
        </w:rPr>
      </w:pPr>
    </w:p>
    <w:p w14:paraId="3A210789" w14:textId="77777777" w:rsidR="001D2382" w:rsidRPr="00BF3D92" w:rsidRDefault="00153BF8" w:rsidP="008B2421">
      <w:pPr>
        <w:widowControl w:val="0"/>
        <w:autoSpaceDE w:val="0"/>
        <w:spacing w:after="0" w:line="240" w:lineRule="auto"/>
        <w:jc w:val="center"/>
        <w:rPr>
          <w:rFonts w:ascii="Times New Roman" w:hAnsi="Times New Roman"/>
          <w:b/>
          <w:sz w:val="24"/>
          <w:szCs w:val="24"/>
        </w:rPr>
      </w:pPr>
      <w:r w:rsidRPr="00BF3D92">
        <w:rPr>
          <w:rFonts w:ascii="Times New Roman" w:hAnsi="Times New Roman"/>
          <w:b/>
          <w:sz w:val="24"/>
          <w:szCs w:val="24"/>
        </w:rPr>
        <w:t>1. </w:t>
      </w:r>
      <w:r w:rsidR="001D2382" w:rsidRPr="00BF3D92">
        <w:rPr>
          <w:rFonts w:ascii="Times New Roman" w:hAnsi="Times New Roman"/>
          <w:b/>
          <w:sz w:val="24"/>
          <w:szCs w:val="24"/>
        </w:rPr>
        <w:t>Предмет Контракта</w:t>
      </w:r>
    </w:p>
    <w:p w14:paraId="289BDBAB" w14:textId="1AF64A31" w:rsidR="00996F13" w:rsidRPr="00243C26" w:rsidRDefault="00CC1AE5" w:rsidP="00243C26">
      <w:pPr>
        <w:pStyle w:val="af7"/>
        <w:jc w:val="both"/>
        <w:rPr>
          <w:rFonts w:ascii="Times New Roman" w:hAnsi="Times New Roman"/>
          <w:b/>
          <w:sz w:val="24"/>
          <w:szCs w:val="24"/>
        </w:rPr>
      </w:pPr>
      <w:r w:rsidRPr="00243C26">
        <w:rPr>
          <w:rFonts w:ascii="Times New Roman" w:hAnsi="Times New Roman"/>
          <w:sz w:val="24"/>
          <w:szCs w:val="24"/>
        </w:rPr>
        <w:t xml:space="preserve">            </w:t>
      </w:r>
      <w:r w:rsidR="00243C26">
        <w:rPr>
          <w:rFonts w:ascii="Times New Roman" w:hAnsi="Times New Roman"/>
          <w:sz w:val="24"/>
          <w:szCs w:val="24"/>
        </w:rPr>
        <w:t xml:space="preserve">   </w:t>
      </w:r>
      <w:r w:rsidR="00996F13" w:rsidRPr="00243C26">
        <w:rPr>
          <w:rFonts w:ascii="Times New Roman" w:hAnsi="Times New Roman"/>
          <w:sz w:val="24"/>
          <w:szCs w:val="24"/>
        </w:rPr>
        <w:t xml:space="preserve">1.1. Предметом Контракта является </w:t>
      </w:r>
      <w:r w:rsidR="00AB005E" w:rsidRPr="00243C26">
        <w:rPr>
          <w:rFonts w:ascii="Times New Roman" w:hAnsi="Times New Roman"/>
          <w:sz w:val="24"/>
          <w:szCs w:val="24"/>
        </w:rPr>
        <w:t>поставка</w:t>
      </w:r>
      <w:r w:rsidR="00823310" w:rsidRPr="00243C26">
        <w:rPr>
          <w:rFonts w:ascii="Times New Roman" w:hAnsi="Times New Roman"/>
          <w:sz w:val="24"/>
          <w:szCs w:val="24"/>
        </w:rPr>
        <w:t xml:space="preserve"> </w:t>
      </w:r>
      <w:r w:rsidR="00243C26" w:rsidRPr="00243C26">
        <w:rPr>
          <w:rFonts w:ascii="Times New Roman" w:hAnsi="Times New Roman"/>
          <w:b/>
          <w:sz w:val="24"/>
          <w:szCs w:val="24"/>
        </w:rPr>
        <w:t xml:space="preserve">угля каменного </w:t>
      </w:r>
      <w:r w:rsidR="00996F13" w:rsidRPr="00243C26">
        <w:rPr>
          <w:rFonts w:ascii="Times New Roman" w:hAnsi="Times New Roman"/>
          <w:sz w:val="24"/>
          <w:szCs w:val="24"/>
        </w:rPr>
        <w:t>(далее – Товар) для нужд Заказчика в соответствии с Описанием объекта закупки (приложение № 1 к Контракту) и на условиях, предусмотренных Контрактом.</w:t>
      </w:r>
    </w:p>
    <w:p w14:paraId="7E46E49E" w14:textId="5F189CF1" w:rsidR="00996F13" w:rsidRPr="00243C26" w:rsidRDefault="00243C26" w:rsidP="00243C26">
      <w:pPr>
        <w:pStyle w:val="af7"/>
        <w:jc w:val="both"/>
        <w:rPr>
          <w:rFonts w:ascii="Times New Roman" w:hAnsi="Times New Roman"/>
          <w:sz w:val="24"/>
          <w:szCs w:val="24"/>
        </w:rPr>
      </w:pPr>
      <w:r>
        <w:rPr>
          <w:rFonts w:ascii="Times New Roman" w:hAnsi="Times New Roman"/>
          <w:sz w:val="24"/>
          <w:szCs w:val="24"/>
        </w:rPr>
        <w:t xml:space="preserve">             </w:t>
      </w:r>
      <w:r w:rsidR="00996F13" w:rsidRPr="00243C26">
        <w:rPr>
          <w:rFonts w:ascii="Times New Roman" w:hAnsi="Times New Roman"/>
          <w:sz w:val="24"/>
          <w:szCs w:val="24"/>
        </w:rPr>
        <w:t>1.2. Поставка Товара осуществляется Поставщиком в соответствии с законодательством Российской Федерации, требованиями иных нормативных правовых актов, регулирующих порядок поставки такого вида Товара, устанавливающих требования к качеству такого вида Товара, в соответствии с условиями Контракта.</w:t>
      </w:r>
    </w:p>
    <w:p w14:paraId="00BD75C4" w14:textId="7E7A920B" w:rsidR="00996F13" w:rsidRDefault="00243C26" w:rsidP="00CC1AE5">
      <w:pPr>
        <w:spacing w:after="0" w:line="240" w:lineRule="auto"/>
        <w:ind w:firstLine="708"/>
        <w:jc w:val="both"/>
        <w:rPr>
          <w:rFonts w:ascii="Times New Roman" w:hAnsi="Times New Roman"/>
          <w:sz w:val="24"/>
          <w:szCs w:val="24"/>
        </w:rPr>
      </w:pPr>
      <w:r>
        <w:rPr>
          <w:rFonts w:ascii="Times New Roman" w:hAnsi="Times New Roman"/>
          <w:sz w:val="24"/>
          <w:szCs w:val="24"/>
        </w:rPr>
        <w:t xml:space="preserve">  </w:t>
      </w:r>
      <w:r w:rsidR="00996F13">
        <w:rPr>
          <w:rFonts w:ascii="Times New Roman" w:hAnsi="Times New Roman"/>
          <w:sz w:val="24"/>
          <w:szCs w:val="24"/>
        </w:rPr>
        <w:t>1.3. Поставляемый Товар должен соответствовать требованиям качества и безопасности товаров в соответствии с действующими стандартами, утвержденными в отношении данного вида Товара, что должно подтверждаться соответствующими документами, оформленными в соответствии с законодательством Российской Федерации.</w:t>
      </w:r>
    </w:p>
    <w:p w14:paraId="7F5B971F" w14:textId="77777777" w:rsidR="00996F13" w:rsidRDefault="00996F13" w:rsidP="00CC1AE5">
      <w:pPr>
        <w:widowControl w:val="0"/>
        <w:autoSpaceDE w:val="0"/>
        <w:spacing w:after="0" w:line="240" w:lineRule="auto"/>
        <w:ind w:firstLine="708"/>
        <w:jc w:val="both"/>
        <w:rPr>
          <w:rFonts w:ascii="Times New Roman" w:hAnsi="Times New Roman"/>
          <w:sz w:val="24"/>
          <w:szCs w:val="24"/>
        </w:rPr>
      </w:pPr>
      <w:r>
        <w:rPr>
          <w:rFonts w:ascii="Times New Roman" w:hAnsi="Times New Roman"/>
          <w:sz w:val="24"/>
          <w:szCs w:val="24"/>
        </w:rPr>
        <w:t>1.4. Поставщик также обязуется обеспечить оказание следующих услуг (выполнение работ), связанных с поставкой Товара:</w:t>
      </w:r>
    </w:p>
    <w:p w14:paraId="77C185EF" w14:textId="77777777" w:rsidR="00996F13" w:rsidRPr="00A0668C" w:rsidRDefault="00996F13" w:rsidP="00996F13">
      <w:pPr>
        <w:widowControl w:val="0"/>
        <w:tabs>
          <w:tab w:val="left" w:pos="709"/>
        </w:tabs>
        <w:autoSpaceDE w:val="0"/>
        <w:spacing w:after="0" w:line="240" w:lineRule="auto"/>
        <w:ind w:firstLine="709"/>
        <w:jc w:val="both"/>
        <w:rPr>
          <w:rFonts w:ascii="Times New Roman" w:hAnsi="Times New Roman"/>
          <w:sz w:val="24"/>
          <w:szCs w:val="24"/>
        </w:rPr>
      </w:pPr>
      <w:r>
        <w:rPr>
          <w:rFonts w:ascii="Times New Roman" w:hAnsi="Times New Roman"/>
          <w:sz w:val="24"/>
          <w:szCs w:val="24"/>
        </w:rPr>
        <w:t>1.4.1 Разгрузка товара по месту поставки Товара.</w:t>
      </w:r>
    </w:p>
    <w:p w14:paraId="4D43B3C0" w14:textId="1015BC2E" w:rsidR="00062493" w:rsidRPr="00270988" w:rsidRDefault="00996F13" w:rsidP="00270988">
      <w:pPr>
        <w:spacing w:after="255"/>
        <w:rPr>
          <w:rFonts w:ascii="Times New Roman" w:hAnsi="Times New Roman"/>
          <w:color w:val="000000"/>
          <w:sz w:val="24"/>
          <w:szCs w:val="24"/>
          <w:shd w:val="clear" w:color="auto" w:fill="F9F9F9"/>
        </w:rPr>
      </w:pPr>
      <w:r w:rsidRPr="00A0668C">
        <w:rPr>
          <w:rFonts w:ascii="Times New Roman" w:hAnsi="Times New Roman"/>
          <w:sz w:val="24"/>
          <w:szCs w:val="24"/>
        </w:rPr>
        <w:t xml:space="preserve">            1.5.</w:t>
      </w:r>
      <w:r w:rsidR="00083F37" w:rsidRPr="00A0668C">
        <w:rPr>
          <w:rFonts w:ascii="Times New Roman" w:hAnsi="Times New Roman"/>
          <w:sz w:val="24"/>
          <w:szCs w:val="24"/>
        </w:rPr>
        <w:t xml:space="preserve"> Идентификационный код </w:t>
      </w:r>
      <w:r w:rsidR="00083F37" w:rsidRPr="00035A3D">
        <w:rPr>
          <w:rFonts w:ascii="Times New Roman" w:hAnsi="Times New Roman"/>
          <w:sz w:val="24"/>
          <w:szCs w:val="24"/>
        </w:rPr>
        <w:t>закупки:</w:t>
      </w:r>
      <w:r w:rsidR="00092498" w:rsidRPr="00035A3D">
        <w:rPr>
          <w:rFonts w:ascii="Times New Roman" w:hAnsi="Times New Roman"/>
          <w:sz w:val="24"/>
          <w:szCs w:val="24"/>
        </w:rPr>
        <w:t xml:space="preserve"> </w:t>
      </w:r>
      <w:r w:rsidR="00556BC1" w:rsidRPr="00556BC1">
        <w:t xml:space="preserve"> </w:t>
      </w:r>
      <w:r w:rsidR="00641009" w:rsidRPr="00641009">
        <w:rPr>
          <w:rFonts w:ascii="Times New Roman" w:hAnsi="Times New Roman"/>
        </w:rPr>
        <w:t>25 25417100825541701001 0108 001 0510 244</w:t>
      </w:r>
    </w:p>
    <w:p w14:paraId="5832237C" w14:textId="3953ABFC" w:rsidR="00996F13" w:rsidRPr="00076BAB" w:rsidRDefault="00996F13" w:rsidP="00062493">
      <w:pPr>
        <w:spacing w:after="255"/>
        <w:jc w:val="center"/>
        <w:rPr>
          <w:rFonts w:ascii="Times New Roman" w:hAnsi="Times New Roman"/>
          <w:b/>
          <w:sz w:val="24"/>
          <w:szCs w:val="24"/>
        </w:rPr>
      </w:pPr>
      <w:r w:rsidRPr="00076BAB">
        <w:rPr>
          <w:rFonts w:ascii="Times New Roman" w:hAnsi="Times New Roman"/>
          <w:b/>
          <w:sz w:val="24"/>
          <w:szCs w:val="24"/>
        </w:rPr>
        <w:t>2. Цена Контракта и порядок расчетов</w:t>
      </w:r>
    </w:p>
    <w:p w14:paraId="5F6B2A9D" w14:textId="77777777" w:rsidR="00D72AF5" w:rsidRPr="00D72AF5" w:rsidRDefault="00996F13" w:rsidP="00D72AF5">
      <w:pPr>
        <w:widowControl w:val="0"/>
        <w:autoSpaceDE w:val="0"/>
        <w:spacing w:after="0" w:line="240" w:lineRule="auto"/>
        <w:ind w:firstLine="708"/>
        <w:rPr>
          <w:rFonts w:ascii="Times New Roman" w:hAnsi="Times New Roman"/>
          <w:sz w:val="24"/>
          <w:szCs w:val="24"/>
        </w:rPr>
      </w:pPr>
      <w:r>
        <w:rPr>
          <w:rFonts w:ascii="Times New Roman" w:hAnsi="Times New Roman"/>
          <w:sz w:val="24"/>
          <w:szCs w:val="24"/>
        </w:rPr>
        <w:t>2.1. </w:t>
      </w:r>
      <w:r w:rsidR="00D72AF5" w:rsidRPr="00D72AF5">
        <w:rPr>
          <w:rFonts w:ascii="Times New Roman" w:hAnsi="Times New Roman"/>
          <w:sz w:val="24"/>
          <w:szCs w:val="24"/>
        </w:rPr>
        <w:t xml:space="preserve">Цена Контракта указывается в электронном контракте, сформированном с использованием единой информационной системы в сфере закупок. </w:t>
      </w:r>
    </w:p>
    <w:p w14:paraId="3C698172" w14:textId="77777777" w:rsidR="00D72AF5" w:rsidRDefault="00D72AF5" w:rsidP="00D72AF5">
      <w:pPr>
        <w:widowControl w:val="0"/>
        <w:autoSpaceDE w:val="0"/>
        <w:spacing w:after="0" w:line="240" w:lineRule="auto"/>
        <w:ind w:firstLine="708"/>
        <w:rPr>
          <w:rFonts w:ascii="Times New Roman" w:hAnsi="Times New Roman"/>
          <w:sz w:val="24"/>
          <w:szCs w:val="24"/>
        </w:rPr>
      </w:pPr>
      <w:r w:rsidRPr="00D72AF5">
        <w:rPr>
          <w:rFonts w:ascii="Times New Roman" w:hAnsi="Times New Roman"/>
          <w:sz w:val="24"/>
          <w:szCs w:val="24"/>
        </w:rPr>
        <w:t>Цена за единицу, сумма по каждой позиции товара указываются в электронном контракте, сформированном с использованием единой информационной системы в сфере закупок.</w:t>
      </w:r>
    </w:p>
    <w:p w14:paraId="0AC888BF" w14:textId="3697BE78" w:rsidR="00996F13" w:rsidRDefault="00996F13" w:rsidP="00D72AF5">
      <w:pPr>
        <w:widowControl w:val="0"/>
        <w:autoSpaceDE w:val="0"/>
        <w:spacing w:after="0" w:line="240" w:lineRule="auto"/>
        <w:ind w:firstLine="708"/>
        <w:rPr>
          <w:rFonts w:ascii="Times New Roman" w:hAnsi="Times New Roman"/>
          <w:sz w:val="24"/>
          <w:szCs w:val="24"/>
          <w:lang w:eastAsia="ru-RU"/>
        </w:rPr>
      </w:pPr>
      <w:r>
        <w:rPr>
          <w:rFonts w:ascii="Times New Roman" w:hAnsi="Times New Roman"/>
          <w:bCs/>
          <w:sz w:val="24"/>
          <w:szCs w:val="24"/>
          <w:lang w:eastAsia="ru-RU"/>
        </w:rPr>
        <w:t xml:space="preserve">В случае, если Контракт заключается с </w:t>
      </w:r>
      <w:r>
        <w:rPr>
          <w:rFonts w:ascii="Times New Roman" w:hAnsi="Times New Roman"/>
          <w:sz w:val="24"/>
          <w:szCs w:val="24"/>
          <w:lang w:eastAsia="ru-RU"/>
        </w:rPr>
        <w:t>юридическим лицом или физическим лицом, в том числе зарегистрированным в качестве индивидуального предпринимателя, то сумма, подлежащая уплате Заказчиком,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2B2EADC3" w14:textId="39DB68FE" w:rsidR="00FF4E1A" w:rsidRPr="00813390" w:rsidRDefault="00FF4E1A" w:rsidP="00FF4E1A">
      <w:pPr>
        <w:suppressAutoHyphens w:val="0"/>
        <w:spacing w:after="0" w:line="240" w:lineRule="auto"/>
        <w:ind w:firstLine="567"/>
        <w:jc w:val="both"/>
        <w:rPr>
          <w:rFonts w:ascii="Times New Roman" w:hAnsi="Times New Roman"/>
          <w:sz w:val="24"/>
          <w:szCs w:val="24"/>
          <w:lang w:eastAsia="en-US"/>
        </w:rPr>
      </w:pPr>
      <w:r w:rsidRPr="00813390">
        <w:rPr>
          <w:rFonts w:ascii="Times New Roman" w:hAnsi="Times New Roman"/>
          <w:sz w:val="24"/>
          <w:szCs w:val="24"/>
          <w:lang w:eastAsia="en-US"/>
        </w:rPr>
        <w:t xml:space="preserve">Источник финансирования Контракта - </w:t>
      </w:r>
      <w:r w:rsidRPr="009615EF">
        <w:rPr>
          <w:rFonts w:ascii="Times New Roman" w:hAnsi="Times New Roman"/>
          <w:sz w:val="24"/>
          <w:szCs w:val="24"/>
          <w:lang w:eastAsia="en-US"/>
        </w:rPr>
        <w:t xml:space="preserve">средства </w:t>
      </w:r>
      <w:r w:rsidR="00852A9F">
        <w:rPr>
          <w:rFonts w:ascii="Times New Roman" w:hAnsi="Times New Roman"/>
          <w:sz w:val="24"/>
          <w:szCs w:val="24"/>
          <w:lang w:eastAsia="en-US"/>
        </w:rPr>
        <w:t>бюджетных учреждений</w:t>
      </w:r>
      <w:r w:rsidRPr="009615EF">
        <w:rPr>
          <w:rFonts w:ascii="Times New Roman" w:hAnsi="Times New Roman"/>
          <w:sz w:val="24"/>
          <w:szCs w:val="24"/>
          <w:lang w:eastAsia="en-US"/>
        </w:rPr>
        <w:t>.</w:t>
      </w:r>
      <w:r w:rsidRPr="00813390">
        <w:rPr>
          <w:rFonts w:ascii="Times New Roman" w:hAnsi="Times New Roman"/>
          <w:sz w:val="24"/>
          <w:szCs w:val="24"/>
          <w:lang w:eastAsia="en-US"/>
        </w:rPr>
        <w:t xml:space="preserve"> </w:t>
      </w:r>
    </w:p>
    <w:p w14:paraId="4A79513F" w14:textId="7752DC86" w:rsidR="00FF4E1A" w:rsidRPr="00813390" w:rsidRDefault="00FF4E1A" w:rsidP="00996F13">
      <w:pPr>
        <w:widowControl w:val="0"/>
        <w:autoSpaceDE w:val="0"/>
        <w:spacing w:after="0" w:line="240" w:lineRule="auto"/>
        <w:ind w:firstLine="708"/>
        <w:jc w:val="both"/>
        <w:rPr>
          <w:rFonts w:ascii="Times New Roman" w:hAnsi="Times New Roman"/>
          <w:sz w:val="24"/>
          <w:szCs w:val="24"/>
        </w:rPr>
      </w:pPr>
      <w:r w:rsidRPr="00813390">
        <w:rPr>
          <w:rFonts w:ascii="Times New Roman" w:hAnsi="Times New Roman"/>
          <w:sz w:val="24"/>
          <w:szCs w:val="24"/>
        </w:rPr>
        <w:t xml:space="preserve">2.2. Цена Контракта является твердой и определяется на весь срок исполнения Контракта, за исключением случаев, установленных Федеральным </w:t>
      </w:r>
      <w:hyperlink r:id="rId9" w:history="1">
        <w:r w:rsidRPr="00813390">
          <w:rPr>
            <w:rFonts w:ascii="Times New Roman" w:hAnsi="Times New Roman"/>
            <w:sz w:val="24"/>
            <w:szCs w:val="24"/>
          </w:rPr>
          <w:t>законом</w:t>
        </w:r>
      </w:hyperlink>
      <w:r w:rsidRPr="00813390">
        <w:rPr>
          <w:rFonts w:ascii="Times New Roman" w:hAnsi="Times New Roman"/>
          <w:sz w:val="24"/>
          <w:szCs w:val="24"/>
        </w:rPr>
        <w:t xml:space="preserve"> от 5 апреля 2013 г. N 44-ФЗ "О контрактной системе в сфере закупок товаров, работ, услуг для обеспечения государственных и муниципальных нужд" и Контрактом</w:t>
      </w:r>
    </w:p>
    <w:p w14:paraId="5E05D0EE" w14:textId="40E305C1" w:rsidR="00AB1921" w:rsidRPr="00813390" w:rsidRDefault="00AB1921" w:rsidP="00996F13">
      <w:pPr>
        <w:widowControl w:val="0"/>
        <w:autoSpaceDE w:val="0"/>
        <w:spacing w:after="0" w:line="240" w:lineRule="auto"/>
        <w:ind w:firstLine="708"/>
        <w:jc w:val="both"/>
        <w:rPr>
          <w:rFonts w:ascii="Times New Roman" w:hAnsi="Times New Roman"/>
          <w:sz w:val="24"/>
          <w:szCs w:val="24"/>
        </w:rPr>
      </w:pPr>
      <w:r w:rsidRPr="00813390">
        <w:rPr>
          <w:rFonts w:ascii="Times New Roman" w:hAnsi="Times New Roman"/>
          <w:sz w:val="24"/>
          <w:szCs w:val="24"/>
        </w:rPr>
        <w:lastRenderedPageBreak/>
        <w:t>Цена Контракта включает в себя: стоимость Товара, расходы, связанные с доставкой, разгрузкой - погрузкой, размещением в местах хранения Заказчика, стоимость упаковки (тары), маркировки, страхование, таможенные платежи (пошлины), НДС, другие установленные налоги, сборы и иные расходы, связанные с исполнением Контракта.</w:t>
      </w:r>
    </w:p>
    <w:p w14:paraId="1BF32D32" w14:textId="2EAAF23F" w:rsidR="00FF4E1A" w:rsidRDefault="00FF4E1A" w:rsidP="00FF4E1A">
      <w:pPr>
        <w:autoSpaceDE w:val="0"/>
        <w:autoSpaceDN w:val="0"/>
        <w:spacing w:after="0" w:line="240" w:lineRule="auto"/>
        <w:ind w:firstLine="709"/>
        <w:jc w:val="both"/>
        <w:rPr>
          <w:rFonts w:ascii="Times New Roman" w:hAnsi="Times New Roman"/>
          <w:sz w:val="24"/>
          <w:szCs w:val="24"/>
        </w:rPr>
      </w:pPr>
      <w:r>
        <w:rPr>
          <w:rFonts w:ascii="Times New Roman" w:hAnsi="Times New Roman"/>
          <w:sz w:val="24"/>
          <w:szCs w:val="24"/>
        </w:rPr>
        <w:t xml:space="preserve">2.3. Поставщик проинформирован, что в соответствии с распоряжением Правительства Новосибирской области от 14.05.2013 № 205-рп «О мерах по повышению собираемости налогов и укреплению налоговой дисциплины» при наличии у Поставщика недоимки по налоговым платежам в бюджеты бюджетной системы Российской Федерации, превышающей сумму 2 250 000,00 (Два миллиона двести пятьдесят тысяч рублей) в течение 2 (двух) месяцев, информация может быть передана в Следственное управление Следственного комитета Российской Федерации по Новосибирской области. </w:t>
      </w:r>
    </w:p>
    <w:p w14:paraId="40167107" w14:textId="63757BB8" w:rsidR="00613DF6" w:rsidRDefault="00996F13" w:rsidP="00613DF6">
      <w:pPr>
        <w:widowControl w:val="0"/>
        <w:tabs>
          <w:tab w:val="left" w:pos="709"/>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w:t>
      </w:r>
      <w:r w:rsidR="00FF4E1A">
        <w:rPr>
          <w:rFonts w:ascii="Times New Roman" w:hAnsi="Times New Roman"/>
          <w:sz w:val="24"/>
          <w:szCs w:val="24"/>
        </w:rPr>
        <w:t>4</w:t>
      </w:r>
      <w:r w:rsidRPr="008002B5">
        <w:rPr>
          <w:rFonts w:ascii="Times New Roman" w:hAnsi="Times New Roman"/>
          <w:sz w:val="24"/>
          <w:szCs w:val="24"/>
        </w:rPr>
        <w:t>. </w:t>
      </w:r>
      <w:r w:rsidR="00931105" w:rsidRPr="008002B5">
        <w:rPr>
          <w:rFonts w:ascii="Times New Roman" w:hAnsi="Times New Roman"/>
          <w:sz w:val="24"/>
          <w:szCs w:val="24"/>
        </w:rPr>
        <w:t>Оплата Товара производится Заказчиком на расчетный счет Поставщика, указанный в Контракте, в срок не более</w:t>
      </w:r>
      <w:r w:rsidR="001E734C">
        <w:rPr>
          <w:rFonts w:ascii="Times New Roman" w:hAnsi="Times New Roman"/>
          <w:b/>
          <w:sz w:val="24"/>
          <w:szCs w:val="24"/>
        </w:rPr>
        <w:t xml:space="preserve"> </w:t>
      </w:r>
      <w:r w:rsidR="001E734C" w:rsidRPr="00EB5831">
        <w:rPr>
          <w:rFonts w:ascii="Times New Roman" w:hAnsi="Times New Roman"/>
          <w:sz w:val="24"/>
          <w:szCs w:val="24"/>
        </w:rPr>
        <w:t xml:space="preserve">7 </w:t>
      </w:r>
      <w:r w:rsidR="00931105" w:rsidRPr="00EB5831">
        <w:rPr>
          <w:rFonts w:ascii="Times New Roman" w:hAnsi="Times New Roman"/>
          <w:bCs/>
          <w:sz w:val="24"/>
          <w:szCs w:val="24"/>
        </w:rPr>
        <w:t>(</w:t>
      </w:r>
      <w:r w:rsidR="00EB5831">
        <w:rPr>
          <w:rFonts w:ascii="Times New Roman" w:hAnsi="Times New Roman"/>
          <w:bCs/>
          <w:sz w:val="24"/>
          <w:szCs w:val="24"/>
        </w:rPr>
        <w:t>се</w:t>
      </w:r>
      <w:r w:rsidR="001E734C" w:rsidRPr="00EB5831">
        <w:rPr>
          <w:rFonts w:ascii="Times New Roman" w:hAnsi="Times New Roman"/>
          <w:bCs/>
          <w:sz w:val="24"/>
          <w:szCs w:val="24"/>
        </w:rPr>
        <w:t>ми</w:t>
      </w:r>
      <w:r w:rsidR="00931105" w:rsidRPr="00EB5831">
        <w:rPr>
          <w:rFonts w:ascii="Times New Roman" w:hAnsi="Times New Roman"/>
          <w:bCs/>
          <w:sz w:val="24"/>
          <w:szCs w:val="24"/>
        </w:rPr>
        <w:t>) рабочих дней</w:t>
      </w:r>
      <w:r w:rsidR="00931105" w:rsidRPr="008002B5">
        <w:rPr>
          <w:rFonts w:ascii="Times New Roman" w:hAnsi="Times New Roman"/>
          <w:sz w:val="24"/>
          <w:szCs w:val="24"/>
        </w:rPr>
        <w:t xml:space="preserve"> с даты подписания Заказчиком </w:t>
      </w:r>
      <w:r w:rsidR="00243C26" w:rsidRPr="008002B5">
        <w:rPr>
          <w:rFonts w:ascii="Times New Roman" w:hAnsi="Times New Roman"/>
          <w:sz w:val="24"/>
          <w:szCs w:val="24"/>
        </w:rPr>
        <w:t>в единой</w:t>
      </w:r>
      <w:r w:rsidR="00931105" w:rsidRPr="008002B5">
        <w:rPr>
          <w:rFonts w:ascii="Times New Roman" w:hAnsi="Times New Roman"/>
          <w:sz w:val="24"/>
          <w:szCs w:val="24"/>
        </w:rPr>
        <w:t xml:space="preserve"> информационной системе в сфере закупок </w:t>
      </w:r>
      <w:r w:rsidR="0070289F" w:rsidRPr="008002B5">
        <w:rPr>
          <w:rFonts w:ascii="Times New Roman" w:hAnsi="Times New Roman"/>
          <w:sz w:val="24"/>
          <w:szCs w:val="24"/>
        </w:rPr>
        <w:t xml:space="preserve">структурированного </w:t>
      </w:r>
      <w:r w:rsidR="00931105" w:rsidRPr="008002B5">
        <w:rPr>
          <w:rFonts w:ascii="Times New Roman" w:hAnsi="Times New Roman"/>
          <w:sz w:val="24"/>
          <w:szCs w:val="24"/>
        </w:rPr>
        <w:t xml:space="preserve">документа о приемке, оформленного в ЕИС в соответствии с ч. 13 ст. 94 Федерального закона от 05.04.2013 N 44-ФЗ "О контрактной системе в сфере закупок товаров, работ, услуг для обеспечения государственных и муниципальных нужд". </w:t>
      </w:r>
      <w:r w:rsidR="00613DF6" w:rsidRPr="00613DF6">
        <w:rPr>
          <w:rFonts w:ascii="Times New Roman" w:hAnsi="Times New Roman"/>
          <w:sz w:val="24"/>
          <w:szCs w:val="24"/>
        </w:rPr>
        <w:t xml:space="preserve">Оплата производится Заказчиком на основании </w:t>
      </w:r>
      <w:r w:rsidR="00613DF6">
        <w:rPr>
          <w:rFonts w:ascii="Times New Roman" w:hAnsi="Times New Roman"/>
          <w:sz w:val="24"/>
          <w:szCs w:val="24"/>
        </w:rPr>
        <w:t>документа о приемке</w:t>
      </w:r>
      <w:r w:rsidR="00613DF6" w:rsidRPr="00613DF6">
        <w:rPr>
          <w:rFonts w:ascii="Times New Roman" w:hAnsi="Times New Roman"/>
          <w:sz w:val="24"/>
          <w:szCs w:val="24"/>
        </w:rPr>
        <w:t xml:space="preserve"> и при отсутствии у Заказчика претензий по количеству и качеству поставленного Товара.</w:t>
      </w:r>
    </w:p>
    <w:p w14:paraId="2A3216AC" w14:textId="37FAEC1D" w:rsidR="008002B5" w:rsidRDefault="008002B5" w:rsidP="00613DF6">
      <w:pPr>
        <w:widowControl w:val="0"/>
        <w:tabs>
          <w:tab w:val="left" w:pos="709"/>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Обязательства Заказчика по оплате цены Контракта считаются исполненными с момента списания денежных средств в размере, установленном Контрактом, с лицевого счета Заказчика. За дальнейшее прохождение денежных средств Заказчик ответственности не несет.</w:t>
      </w:r>
    </w:p>
    <w:p w14:paraId="6BE346B0" w14:textId="297420B6" w:rsidR="007436A9" w:rsidRPr="00FD67B8" w:rsidRDefault="007436A9" w:rsidP="007436A9">
      <w:pPr>
        <w:pStyle w:val="af7"/>
        <w:ind w:firstLine="567"/>
        <w:jc w:val="both"/>
        <w:rPr>
          <w:rFonts w:ascii="Times New Roman" w:hAnsi="Times New Roman"/>
          <w:sz w:val="24"/>
          <w:szCs w:val="24"/>
        </w:rPr>
      </w:pPr>
      <w:r w:rsidRPr="00FD67B8">
        <w:rPr>
          <w:rFonts w:ascii="Times New Roman" w:hAnsi="Times New Roman"/>
          <w:sz w:val="24"/>
          <w:szCs w:val="24"/>
        </w:rPr>
        <w:t xml:space="preserve">2.5. В случае изменения расчетного счета Поставщик обязан в трехдневный срок с момента 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Контракте счет Поставщика, несет Поставщик. </w:t>
      </w:r>
    </w:p>
    <w:p w14:paraId="6488E6C0" w14:textId="77777777" w:rsidR="003B2E1A" w:rsidRPr="003B2E1A" w:rsidRDefault="003B2E1A" w:rsidP="003B2E1A">
      <w:pPr>
        <w:shd w:val="clear" w:color="auto" w:fill="FFFFFF"/>
        <w:suppressAutoHyphens w:val="0"/>
        <w:autoSpaceDE w:val="0"/>
        <w:autoSpaceDN w:val="0"/>
        <w:spacing w:after="0" w:line="240" w:lineRule="auto"/>
        <w:ind w:firstLine="709"/>
        <w:jc w:val="both"/>
        <w:rPr>
          <w:rFonts w:ascii="Times New Roman" w:eastAsia="Times New Roman" w:hAnsi="Times New Roman"/>
          <w:sz w:val="24"/>
          <w:szCs w:val="24"/>
        </w:rPr>
      </w:pPr>
      <w:r w:rsidRPr="003B2E1A">
        <w:rPr>
          <w:rFonts w:ascii="Times New Roman" w:eastAsia="Times New Roman" w:hAnsi="Times New Roman"/>
          <w:sz w:val="24"/>
          <w:szCs w:val="24"/>
          <w:lang w:eastAsia="ru-RU"/>
        </w:rPr>
        <w:t>2.6. Изменение существенных условий контракта при его исполнении не допускается, за исключением их изменения по соглашению сторон в случаях, предусмотренных Законом о контрактной системе.</w:t>
      </w:r>
      <w:r w:rsidRPr="003B2E1A">
        <w:rPr>
          <w:rFonts w:ascii="Times New Roman" w:eastAsia="Times New Roman" w:hAnsi="Times New Roman"/>
          <w:sz w:val="24"/>
          <w:szCs w:val="24"/>
        </w:rPr>
        <w:t xml:space="preserve"> При этом Стороны составляют и подписывают дополнительное соглашение к Контракту.</w:t>
      </w:r>
    </w:p>
    <w:p w14:paraId="24E0CB6D" w14:textId="08724B55" w:rsidR="003157AB" w:rsidRPr="003157AB" w:rsidRDefault="003157AB" w:rsidP="003157AB">
      <w:pPr>
        <w:pStyle w:val="af7"/>
        <w:ind w:firstLine="567"/>
        <w:jc w:val="both"/>
        <w:rPr>
          <w:rFonts w:ascii="Times New Roman" w:eastAsia="Times New Roman" w:hAnsi="Times New Roman"/>
          <w:sz w:val="24"/>
          <w:szCs w:val="20"/>
          <w:lang w:eastAsia="ru-RU"/>
        </w:rPr>
      </w:pPr>
      <w:r w:rsidRPr="003157AB">
        <w:rPr>
          <w:rFonts w:ascii="Times New Roman" w:eastAsia="Times New Roman" w:hAnsi="Times New Roman"/>
          <w:sz w:val="24"/>
          <w:szCs w:val="20"/>
          <w:lang w:eastAsia="ru-RU"/>
        </w:rPr>
        <w:t xml:space="preserve">2.7. </w:t>
      </w:r>
      <w:r w:rsidRPr="003157AB">
        <w:rPr>
          <w:rFonts w:ascii="Times New Roman" w:eastAsia="Times New Roman" w:hAnsi="Times New Roman"/>
          <w:sz w:val="24"/>
          <w:szCs w:val="24"/>
          <w:lang w:eastAsia="ru-RU"/>
        </w:rPr>
        <w:t>Заказчик уменьшает суммы, подлежащие уплате Заказчиком Поставщику (юридическому лицу или физическому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системы Российской Федерации, связанных с оплатой настоящего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55371BAD" w14:textId="77777777" w:rsidR="007436A9" w:rsidRPr="007436A9" w:rsidRDefault="007436A9" w:rsidP="00880797">
      <w:pPr>
        <w:widowControl w:val="0"/>
        <w:tabs>
          <w:tab w:val="left" w:pos="709"/>
        </w:tabs>
        <w:autoSpaceDE w:val="0"/>
        <w:autoSpaceDN w:val="0"/>
        <w:adjustRightInd w:val="0"/>
        <w:spacing w:after="0" w:line="240" w:lineRule="auto"/>
        <w:ind w:firstLine="709"/>
        <w:jc w:val="both"/>
        <w:rPr>
          <w:rFonts w:ascii="Times New Roman" w:hAnsi="Times New Roman"/>
          <w:sz w:val="24"/>
          <w:szCs w:val="24"/>
        </w:rPr>
      </w:pPr>
    </w:p>
    <w:p w14:paraId="71C127C7" w14:textId="77777777" w:rsidR="00996F13" w:rsidRDefault="00996F13" w:rsidP="00996F13">
      <w:pPr>
        <w:widowControl w:val="0"/>
        <w:autoSpaceDE w:val="0"/>
        <w:spacing w:after="0" w:line="240" w:lineRule="auto"/>
        <w:jc w:val="center"/>
        <w:rPr>
          <w:rFonts w:ascii="Times New Roman" w:hAnsi="Times New Roman"/>
          <w:b/>
          <w:sz w:val="24"/>
          <w:szCs w:val="24"/>
        </w:rPr>
      </w:pPr>
      <w:r>
        <w:rPr>
          <w:rFonts w:ascii="Times New Roman" w:hAnsi="Times New Roman"/>
          <w:b/>
          <w:sz w:val="24"/>
          <w:szCs w:val="24"/>
        </w:rPr>
        <w:t>3. Порядок поставки Товара</w:t>
      </w:r>
    </w:p>
    <w:p w14:paraId="1D4883CC" w14:textId="77777777" w:rsidR="00A20955" w:rsidRDefault="00491A0D" w:rsidP="00FD67B8">
      <w:pPr>
        <w:spacing w:after="0" w:line="240" w:lineRule="auto"/>
        <w:ind w:firstLine="709"/>
        <w:jc w:val="both"/>
        <w:rPr>
          <w:rFonts w:ascii="Times New Roman" w:hAnsi="Times New Roman"/>
          <w:sz w:val="24"/>
          <w:szCs w:val="24"/>
        </w:rPr>
      </w:pPr>
      <w:bookmarkStart w:id="0" w:name="_Hlk855182"/>
      <w:r w:rsidRPr="00FE6501">
        <w:rPr>
          <w:rFonts w:ascii="Times New Roman" w:hAnsi="Times New Roman"/>
          <w:sz w:val="24"/>
          <w:szCs w:val="24"/>
        </w:rPr>
        <w:t>3.1. </w:t>
      </w:r>
      <w:r w:rsidR="00FD67B8" w:rsidRPr="00BF3D92">
        <w:rPr>
          <w:rFonts w:ascii="Times New Roman" w:hAnsi="Times New Roman"/>
          <w:sz w:val="24"/>
          <w:szCs w:val="24"/>
        </w:rPr>
        <w:t>Поставка Товара осуществляется силами и средствами Поставщика по адресу</w:t>
      </w:r>
      <w:bookmarkEnd w:id="0"/>
      <w:r w:rsidR="003214B9">
        <w:rPr>
          <w:rFonts w:ascii="Times New Roman" w:hAnsi="Times New Roman"/>
          <w:sz w:val="24"/>
          <w:szCs w:val="24"/>
        </w:rPr>
        <w:t xml:space="preserve"> </w:t>
      </w:r>
      <w:r w:rsidR="00A20955" w:rsidRPr="00A20955">
        <w:rPr>
          <w:rFonts w:ascii="Times New Roman" w:hAnsi="Times New Roman"/>
          <w:sz w:val="24"/>
          <w:szCs w:val="24"/>
        </w:rPr>
        <w:t>местонахождения склада Поставщика в с.Баган, Баганского района, Новосибирской области.</w:t>
      </w:r>
    </w:p>
    <w:p w14:paraId="2F5F9E69" w14:textId="01F4EDE6" w:rsidR="00FD67B8" w:rsidRPr="00BF3D92" w:rsidRDefault="00292C9C" w:rsidP="00FD67B8">
      <w:pPr>
        <w:spacing w:after="0" w:line="240" w:lineRule="auto"/>
        <w:ind w:firstLine="709"/>
        <w:jc w:val="both"/>
        <w:rPr>
          <w:rFonts w:ascii="Times New Roman" w:hAnsi="Times New Roman"/>
          <w:sz w:val="24"/>
          <w:szCs w:val="24"/>
        </w:rPr>
      </w:pPr>
      <w:r>
        <w:rPr>
          <w:rFonts w:ascii="Times New Roman" w:hAnsi="Times New Roman"/>
          <w:sz w:val="24"/>
          <w:szCs w:val="24"/>
        </w:rPr>
        <w:t>3.2</w:t>
      </w:r>
      <w:r w:rsidR="00FD67B8">
        <w:rPr>
          <w:rFonts w:ascii="Times New Roman" w:hAnsi="Times New Roman"/>
          <w:sz w:val="24"/>
          <w:szCs w:val="24"/>
        </w:rPr>
        <w:t xml:space="preserve">. </w:t>
      </w:r>
      <w:r w:rsidR="00FD67B8" w:rsidRPr="00BF3D92">
        <w:rPr>
          <w:rFonts w:ascii="Times New Roman" w:hAnsi="Times New Roman"/>
          <w:sz w:val="24"/>
          <w:szCs w:val="24"/>
        </w:rPr>
        <w:t>Товар должен иметь упаковку, предотвращающую его порчу при транспортировке.</w:t>
      </w:r>
    </w:p>
    <w:p w14:paraId="024CE150" w14:textId="77777777" w:rsidR="00FD67B8" w:rsidRPr="00BF3D92" w:rsidRDefault="00FD67B8" w:rsidP="00FD67B8">
      <w:pPr>
        <w:spacing w:after="0" w:line="240" w:lineRule="auto"/>
        <w:jc w:val="both"/>
        <w:rPr>
          <w:rFonts w:ascii="Times New Roman" w:hAnsi="Times New Roman"/>
          <w:sz w:val="24"/>
          <w:szCs w:val="24"/>
        </w:rPr>
      </w:pPr>
      <w:r w:rsidRPr="00BF3D92">
        <w:rPr>
          <w:rFonts w:ascii="Times New Roman" w:hAnsi="Times New Roman"/>
          <w:sz w:val="24"/>
          <w:szCs w:val="24"/>
        </w:rPr>
        <w:t>Маркировка и упаковка Товара должны соответствовать требованиям нормативно-технической документации в соответствии с законода</w:t>
      </w:r>
      <w:r>
        <w:rPr>
          <w:rFonts w:ascii="Times New Roman" w:hAnsi="Times New Roman"/>
          <w:sz w:val="24"/>
          <w:szCs w:val="24"/>
        </w:rPr>
        <w:t>тельством Российской Федерации.</w:t>
      </w:r>
    </w:p>
    <w:p w14:paraId="4CDE641E" w14:textId="5E8C6ED3" w:rsidR="00292C9C" w:rsidRDefault="00292C9C" w:rsidP="00292C9C">
      <w:pPr>
        <w:spacing w:after="0" w:line="240" w:lineRule="auto"/>
        <w:ind w:firstLine="709"/>
        <w:jc w:val="both"/>
        <w:rPr>
          <w:rFonts w:ascii="Times New Roman" w:hAnsi="Times New Roman"/>
          <w:sz w:val="24"/>
          <w:szCs w:val="24"/>
        </w:rPr>
      </w:pPr>
      <w:r>
        <w:rPr>
          <w:rFonts w:ascii="Times New Roman" w:hAnsi="Times New Roman"/>
          <w:sz w:val="24"/>
          <w:szCs w:val="24"/>
        </w:rPr>
        <w:t>3.3</w:t>
      </w:r>
      <w:r w:rsidR="00FD67B8">
        <w:rPr>
          <w:rFonts w:ascii="Times New Roman" w:hAnsi="Times New Roman"/>
          <w:sz w:val="24"/>
          <w:szCs w:val="24"/>
        </w:rPr>
        <w:t xml:space="preserve">. </w:t>
      </w:r>
      <w:r>
        <w:rPr>
          <w:rFonts w:ascii="Times New Roman" w:hAnsi="Times New Roman"/>
          <w:sz w:val="24"/>
          <w:szCs w:val="24"/>
        </w:rPr>
        <w:t>Не позднее</w:t>
      </w:r>
      <w:r w:rsidR="004B55E3">
        <w:rPr>
          <w:rFonts w:ascii="Times New Roman" w:hAnsi="Times New Roman"/>
          <w:sz w:val="24"/>
          <w:szCs w:val="24"/>
        </w:rPr>
        <w:t>,</w:t>
      </w:r>
      <w:r>
        <w:rPr>
          <w:rFonts w:ascii="Times New Roman" w:hAnsi="Times New Roman"/>
          <w:sz w:val="24"/>
          <w:szCs w:val="24"/>
        </w:rPr>
        <w:t xml:space="preserve"> чем за 2 (два) </w:t>
      </w:r>
      <w:r w:rsidR="00F02064">
        <w:rPr>
          <w:rFonts w:ascii="Times New Roman" w:hAnsi="Times New Roman"/>
          <w:sz w:val="24"/>
          <w:szCs w:val="24"/>
        </w:rPr>
        <w:t>рабочих</w:t>
      </w:r>
      <w:r>
        <w:rPr>
          <w:rFonts w:ascii="Times New Roman" w:hAnsi="Times New Roman"/>
          <w:sz w:val="24"/>
          <w:szCs w:val="24"/>
        </w:rPr>
        <w:t xml:space="preserve"> дня до дня доставки Товара Поставщик обязан согласовать с представителем Заказчика дату и время</w:t>
      </w:r>
      <w:r w:rsidR="002C663D">
        <w:rPr>
          <w:rFonts w:ascii="Times New Roman" w:hAnsi="Times New Roman"/>
          <w:sz w:val="24"/>
          <w:szCs w:val="24"/>
        </w:rPr>
        <w:t xml:space="preserve"> </w:t>
      </w:r>
      <w:r w:rsidR="002C663D" w:rsidRPr="00243C26">
        <w:rPr>
          <w:rFonts w:ascii="Times New Roman" w:hAnsi="Times New Roman"/>
          <w:sz w:val="24"/>
          <w:szCs w:val="24"/>
        </w:rPr>
        <w:t>доставки Товар</w:t>
      </w:r>
      <w:r w:rsidR="003214B9">
        <w:rPr>
          <w:rFonts w:ascii="Times New Roman" w:hAnsi="Times New Roman"/>
          <w:sz w:val="24"/>
          <w:szCs w:val="24"/>
        </w:rPr>
        <w:t>а</w:t>
      </w:r>
      <w:r w:rsidR="00243C26">
        <w:rPr>
          <w:rFonts w:ascii="Times New Roman" w:hAnsi="Times New Roman"/>
          <w:sz w:val="24"/>
          <w:szCs w:val="24"/>
        </w:rPr>
        <w:t>.</w:t>
      </w:r>
    </w:p>
    <w:p w14:paraId="6B01C714" w14:textId="4B7623A6" w:rsidR="002618B2" w:rsidRPr="0050189B" w:rsidRDefault="0050189B" w:rsidP="0050189B">
      <w:pPr>
        <w:pStyle w:val="af7"/>
        <w:jc w:val="both"/>
        <w:rPr>
          <w:rFonts w:ascii="Times New Roman" w:hAnsi="Times New Roman"/>
          <w:bCs/>
          <w:sz w:val="24"/>
          <w:szCs w:val="24"/>
        </w:rPr>
      </w:pPr>
      <w:r>
        <w:rPr>
          <w:rFonts w:ascii="Times New Roman" w:hAnsi="Times New Roman"/>
          <w:sz w:val="24"/>
          <w:szCs w:val="24"/>
        </w:rPr>
        <w:t xml:space="preserve">                    </w:t>
      </w:r>
      <w:r w:rsidRPr="00C246C7">
        <w:rPr>
          <w:rFonts w:ascii="Times New Roman" w:hAnsi="Times New Roman"/>
          <w:sz w:val="24"/>
          <w:szCs w:val="24"/>
        </w:rPr>
        <w:t xml:space="preserve">Поставка Товара осуществляется </w:t>
      </w:r>
      <w:r w:rsidR="0067694B">
        <w:rPr>
          <w:rFonts w:ascii="Times New Roman" w:hAnsi="Times New Roman"/>
          <w:bCs/>
          <w:sz w:val="24"/>
          <w:szCs w:val="24"/>
        </w:rPr>
        <w:t>с момента заключения Контракта</w:t>
      </w:r>
      <w:r>
        <w:rPr>
          <w:rFonts w:ascii="Times New Roman" w:hAnsi="Times New Roman"/>
          <w:bCs/>
          <w:sz w:val="24"/>
          <w:szCs w:val="24"/>
        </w:rPr>
        <w:t xml:space="preserve"> </w:t>
      </w:r>
      <w:r w:rsidR="0067694B">
        <w:rPr>
          <w:rFonts w:ascii="Times New Roman" w:hAnsi="Times New Roman"/>
          <w:bCs/>
          <w:sz w:val="24"/>
          <w:szCs w:val="24"/>
        </w:rPr>
        <w:t xml:space="preserve">в течение </w:t>
      </w:r>
      <w:r w:rsidR="006E3D91">
        <w:rPr>
          <w:rFonts w:ascii="Times New Roman" w:hAnsi="Times New Roman"/>
          <w:bCs/>
          <w:sz w:val="24"/>
          <w:szCs w:val="24"/>
        </w:rPr>
        <w:t>2</w:t>
      </w:r>
      <w:r w:rsidR="003214B9">
        <w:rPr>
          <w:rFonts w:ascii="Times New Roman" w:hAnsi="Times New Roman"/>
          <w:bCs/>
          <w:sz w:val="24"/>
          <w:szCs w:val="24"/>
        </w:rPr>
        <w:t>0</w:t>
      </w:r>
      <w:r w:rsidR="00243C26">
        <w:rPr>
          <w:rFonts w:ascii="Times New Roman" w:hAnsi="Times New Roman"/>
          <w:bCs/>
          <w:sz w:val="24"/>
          <w:szCs w:val="24"/>
        </w:rPr>
        <w:t xml:space="preserve"> </w:t>
      </w:r>
      <w:r w:rsidR="0067694B">
        <w:rPr>
          <w:rFonts w:ascii="Times New Roman" w:hAnsi="Times New Roman"/>
          <w:bCs/>
          <w:sz w:val="24"/>
          <w:szCs w:val="24"/>
        </w:rPr>
        <w:t>календарных дней.</w:t>
      </w:r>
    </w:p>
    <w:p w14:paraId="6A8156D0" w14:textId="223A2351" w:rsidR="00292C9C" w:rsidRDefault="00292C9C" w:rsidP="00292C9C">
      <w:pPr>
        <w:tabs>
          <w:tab w:val="left" w:pos="709"/>
        </w:tabs>
        <w:spacing w:after="0" w:line="240" w:lineRule="auto"/>
        <w:ind w:firstLine="709"/>
        <w:jc w:val="both"/>
        <w:rPr>
          <w:rFonts w:ascii="Times New Roman" w:hAnsi="Times New Roman"/>
          <w:sz w:val="24"/>
          <w:szCs w:val="24"/>
        </w:rPr>
      </w:pPr>
      <w:r>
        <w:rPr>
          <w:rFonts w:ascii="Times New Roman" w:hAnsi="Times New Roman"/>
          <w:sz w:val="24"/>
          <w:szCs w:val="24"/>
        </w:rPr>
        <w:t>3.</w:t>
      </w:r>
      <w:r w:rsidR="003214B9">
        <w:rPr>
          <w:rFonts w:ascii="Times New Roman" w:hAnsi="Times New Roman"/>
          <w:sz w:val="24"/>
          <w:szCs w:val="24"/>
        </w:rPr>
        <w:t>4</w:t>
      </w:r>
      <w:r>
        <w:rPr>
          <w:rFonts w:ascii="Times New Roman" w:hAnsi="Times New Roman"/>
          <w:sz w:val="24"/>
          <w:szCs w:val="24"/>
        </w:rPr>
        <w:t>. В день поставки Поставщик одновременно с Товаром должен передать Заказчику:</w:t>
      </w:r>
    </w:p>
    <w:p w14:paraId="7EEC680A" w14:textId="77777777" w:rsidR="00292C9C" w:rsidRDefault="00292C9C" w:rsidP="00292C9C">
      <w:pPr>
        <w:numPr>
          <w:ilvl w:val="0"/>
          <w:numId w:val="5"/>
        </w:numPr>
        <w:tabs>
          <w:tab w:val="left" w:pos="709"/>
        </w:tabs>
        <w:spacing w:after="0" w:line="240" w:lineRule="auto"/>
        <w:jc w:val="both"/>
        <w:rPr>
          <w:rFonts w:ascii="Times New Roman" w:hAnsi="Times New Roman"/>
          <w:sz w:val="24"/>
          <w:szCs w:val="24"/>
        </w:rPr>
      </w:pPr>
      <w:r>
        <w:rPr>
          <w:rFonts w:ascii="Times New Roman" w:hAnsi="Times New Roman"/>
          <w:sz w:val="24"/>
          <w:szCs w:val="24"/>
        </w:rPr>
        <w:t>документы, подтверждающие качество Товара в соответствии с законодательством Российской Федерации (сертификат (паспорт) качества производителя, технический паспорт, гарантийный талон, оформленный на Заказчика, инструкция по эксплуатации и др.)</w:t>
      </w:r>
    </w:p>
    <w:p w14:paraId="4E6038D9" w14:textId="77777777" w:rsidR="00292C9C" w:rsidRDefault="00292C9C" w:rsidP="00292C9C">
      <w:pPr>
        <w:autoSpaceDE w:val="0"/>
        <w:spacing w:after="0" w:line="240" w:lineRule="auto"/>
        <w:ind w:firstLine="708"/>
        <w:jc w:val="both"/>
        <w:rPr>
          <w:rFonts w:ascii="Times New Roman" w:hAnsi="Times New Roman"/>
          <w:b/>
          <w:sz w:val="24"/>
          <w:szCs w:val="24"/>
          <w:u w:val="single"/>
        </w:rPr>
      </w:pPr>
      <w:r>
        <w:rPr>
          <w:rFonts w:ascii="Times New Roman" w:hAnsi="Times New Roman"/>
          <w:sz w:val="24"/>
          <w:szCs w:val="24"/>
        </w:rPr>
        <w:t>В случае отсутствия вышеназванных документов Заказчик вправе отказаться от приемки Товара. Товар будет считаться не поставленным.</w:t>
      </w:r>
    </w:p>
    <w:p w14:paraId="66B362F0" w14:textId="77777777" w:rsidR="00292C9C" w:rsidRDefault="00292C9C" w:rsidP="00292C9C">
      <w:pPr>
        <w:pStyle w:val="af7"/>
        <w:ind w:firstLine="709"/>
        <w:jc w:val="both"/>
        <w:rPr>
          <w:rFonts w:ascii="Times New Roman" w:hAnsi="Times New Roman"/>
          <w:sz w:val="24"/>
          <w:szCs w:val="24"/>
        </w:rPr>
      </w:pPr>
      <w:r>
        <w:rPr>
          <w:rFonts w:ascii="Times New Roman" w:hAnsi="Times New Roman"/>
          <w:sz w:val="24"/>
          <w:szCs w:val="24"/>
        </w:rPr>
        <w:lastRenderedPageBreak/>
        <w:t>Поставка Товара осуществляется силами и средствами Поставщика. Поставщик обязан заменить товар ненадлежащего качества на качественный в 3-х дневный срок после получения уведомления Заказчика об обнаружении некачественного товара.</w:t>
      </w:r>
    </w:p>
    <w:p w14:paraId="14350451" w14:textId="42784ABD" w:rsidR="0067694B" w:rsidRPr="0050189B" w:rsidRDefault="0050189B" w:rsidP="0067694B">
      <w:pPr>
        <w:pStyle w:val="af7"/>
        <w:jc w:val="both"/>
        <w:rPr>
          <w:rFonts w:ascii="Times New Roman" w:hAnsi="Times New Roman"/>
          <w:bCs/>
          <w:sz w:val="24"/>
          <w:szCs w:val="24"/>
        </w:rPr>
      </w:pPr>
      <w:r>
        <w:rPr>
          <w:rFonts w:ascii="Times New Roman" w:hAnsi="Times New Roman"/>
          <w:sz w:val="24"/>
          <w:szCs w:val="24"/>
        </w:rPr>
        <w:t xml:space="preserve">Срок исполнения Контракта – </w:t>
      </w:r>
      <w:r w:rsidR="0067694B">
        <w:rPr>
          <w:rFonts w:ascii="Times New Roman" w:hAnsi="Times New Roman"/>
          <w:bCs/>
          <w:sz w:val="24"/>
          <w:szCs w:val="24"/>
        </w:rPr>
        <w:t xml:space="preserve">с момента заключения Контракта </w:t>
      </w:r>
      <w:r w:rsidR="00B604C6">
        <w:rPr>
          <w:rFonts w:ascii="Times New Roman" w:hAnsi="Times New Roman"/>
          <w:bCs/>
          <w:sz w:val="24"/>
          <w:szCs w:val="24"/>
        </w:rPr>
        <w:t>до 31.12.202</w:t>
      </w:r>
      <w:r w:rsidR="00D72AF5">
        <w:rPr>
          <w:rFonts w:ascii="Times New Roman" w:hAnsi="Times New Roman"/>
          <w:bCs/>
          <w:sz w:val="24"/>
          <w:szCs w:val="24"/>
        </w:rPr>
        <w:t>5</w:t>
      </w:r>
      <w:r w:rsidR="003214B9">
        <w:rPr>
          <w:rFonts w:ascii="Times New Roman" w:hAnsi="Times New Roman"/>
          <w:bCs/>
          <w:sz w:val="24"/>
          <w:szCs w:val="24"/>
        </w:rPr>
        <w:t xml:space="preserve"> г.</w:t>
      </w:r>
    </w:p>
    <w:p w14:paraId="17DE4E0E" w14:textId="68DA27C8" w:rsidR="00292C9C" w:rsidRDefault="00292C9C" w:rsidP="00292C9C">
      <w:pPr>
        <w:pStyle w:val="af7"/>
        <w:ind w:firstLine="709"/>
        <w:jc w:val="both"/>
        <w:rPr>
          <w:rFonts w:ascii="Times New Roman" w:hAnsi="Times New Roman"/>
          <w:sz w:val="24"/>
          <w:szCs w:val="24"/>
        </w:rPr>
      </w:pPr>
    </w:p>
    <w:p w14:paraId="221E05D8" w14:textId="46651C6B" w:rsidR="00996F13" w:rsidRDefault="00996F13" w:rsidP="00292C9C">
      <w:pPr>
        <w:pStyle w:val="af7"/>
        <w:ind w:firstLine="709"/>
        <w:jc w:val="center"/>
        <w:rPr>
          <w:rFonts w:ascii="Times New Roman" w:hAnsi="Times New Roman"/>
          <w:b/>
          <w:sz w:val="24"/>
          <w:szCs w:val="24"/>
        </w:rPr>
      </w:pPr>
      <w:r>
        <w:rPr>
          <w:rFonts w:ascii="Times New Roman" w:hAnsi="Times New Roman"/>
          <w:b/>
          <w:sz w:val="24"/>
          <w:szCs w:val="24"/>
        </w:rPr>
        <w:t>4. Порядок сдачи и приемки поставляемого Товара</w:t>
      </w:r>
    </w:p>
    <w:p w14:paraId="74D2F3BA" w14:textId="5008B45C" w:rsidR="00880797" w:rsidRDefault="00575156" w:rsidP="00575156">
      <w:pPr>
        <w:suppressAutoHyphens w:val="0"/>
        <w:autoSpaceDE w:val="0"/>
        <w:autoSpaceDN w:val="0"/>
        <w:adjustRightInd w:val="0"/>
        <w:spacing w:after="0" w:line="240" w:lineRule="auto"/>
        <w:ind w:firstLine="709"/>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4</w:t>
      </w:r>
      <w:r w:rsidR="00880797" w:rsidRPr="00840BAD">
        <w:rPr>
          <w:rFonts w:ascii="Times New Roman" w:eastAsiaTheme="minorHAnsi" w:hAnsi="Times New Roman"/>
          <w:sz w:val="24"/>
          <w:szCs w:val="24"/>
          <w:lang w:eastAsia="en-US"/>
        </w:rPr>
        <w:t>.1.</w:t>
      </w:r>
      <w:bookmarkStart w:id="1" w:name="Par119"/>
      <w:bookmarkEnd w:id="1"/>
      <w:r w:rsidR="00047B14" w:rsidRPr="00E305D9">
        <w:rPr>
          <w:rFonts w:ascii="Times New Roman" w:hAnsi="Times New Roman"/>
          <w:sz w:val="24"/>
          <w:szCs w:val="24"/>
        </w:rPr>
        <w:t> Приемка Товара осуществляется в месте поставки Товара. Приемка осуществляется уполномоченным представителем Заказчика, в случае создания приемочной комиссии членами приемочной комиссии. Представители Поставщика вправе присутствовать при проведении приемки</w:t>
      </w:r>
      <w:r w:rsidR="00047B14" w:rsidRPr="00E305D9">
        <w:rPr>
          <w:rFonts w:ascii="Times New Roman" w:hAnsi="Times New Roman"/>
          <w:sz w:val="24"/>
          <w:szCs w:val="24"/>
          <w:lang w:eastAsia="ru-RU"/>
        </w:rPr>
        <w:t>.</w:t>
      </w:r>
      <w:r w:rsidR="00880797" w:rsidRPr="00880797">
        <w:rPr>
          <w:rFonts w:ascii="Times New Roman" w:eastAsiaTheme="minorHAnsi" w:hAnsi="Times New Roman"/>
          <w:sz w:val="24"/>
          <w:szCs w:val="24"/>
          <w:lang w:eastAsia="en-US"/>
        </w:rPr>
        <w:t xml:space="preserve"> </w:t>
      </w:r>
    </w:p>
    <w:p w14:paraId="3CE1B74A" w14:textId="4D936219" w:rsidR="00B2428B" w:rsidRPr="00CD285D" w:rsidRDefault="00B2428B" w:rsidP="00575156">
      <w:pPr>
        <w:widowControl w:val="0"/>
        <w:spacing w:after="0" w:line="240" w:lineRule="auto"/>
        <w:ind w:firstLine="709"/>
        <w:jc w:val="both"/>
        <w:rPr>
          <w:rFonts w:ascii="Times New Roman" w:hAnsi="Times New Roman"/>
          <w:sz w:val="24"/>
          <w:szCs w:val="24"/>
          <w:lang w:eastAsia="en-US"/>
        </w:rPr>
      </w:pPr>
      <w:r w:rsidRPr="00CD285D">
        <w:rPr>
          <w:rFonts w:ascii="Times New Roman" w:hAnsi="Times New Roman"/>
          <w:sz w:val="24"/>
          <w:szCs w:val="24"/>
          <w:lang w:eastAsia="en-US"/>
        </w:rPr>
        <w:t>Приемка Товара осуществляется путем передачи Поставщиком Товара и документов об оценке соответствия, предусмотренных правом Евразийского экономического союза и законодательством Российской Федерации, обязательных для данного вида Товара, а также иных документов, подтверждающих качество Товара</w:t>
      </w:r>
    </w:p>
    <w:p w14:paraId="005EF095" w14:textId="77777777" w:rsidR="00196F61" w:rsidRPr="00BF3D92" w:rsidRDefault="00196F61" w:rsidP="00575156">
      <w:pPr>
        <w:pStyle w:val="ConsPlusNonformat"/>
        <w:tabs>
          <w:tab w:val="left" w:pos="709"/>
        </w:tabs>
        <w:ind w:firstLine="709"/>
        <w:jc w:val="both"/>
        <w:rPr>
          <w:rFonts w:ascii="Times New Roman" w:hAnsi="Times New Roman" w:cs="Times New Roman"/>
          <w:sz w:val="24"/>
          <w:szCs w:val="24"/>
        </w:rPr>
      </w:pPr>
      <w:r w:rsidRPr="00196F61">
        <w:rPr>
          <w:rFonts w:ascii="Times New Roman" w:hAnsi="Times New Roman" w:cs="Times New Roman"/>
          <w:sz w:val="24"/>
          <w:szCs w:val="24"/>
        </w:rPr>
        <w:t>При</w:t>
      </w:r>
      <w:r w:rsidRPr="00BF3D92">
        <w:rPr>
          <w:rFonts w:ascii="Times New Roman" w:hAnsi="Times New Roman" w:cs="Times New Roman"/>
          <w:sz w:val="24"/>
          <w:szCs w:val="24"/>
        </w:rPr>
        <w:t xml:space="preserve"> приемке Товара по качеству Заказчик вправе осуществить выборочную проверку качества Товара. В случае если при осуществлении выборочной проверки обнаружен Товар (часть Товара), качество которого не соответствует требованиям Контракта, результаты такой проверки ра</w:t>
      </w:r>
      <w:r>
        <w:rPr>
          <w:rFonts w:ascii="Times New Roman" w:hAnsi="Times New Roman" w:cs="Times New Roman"/>
          <w:sz w:val="24"/>
          <w:szCs w:val="24"/>
        </w:rPr>
        <w:t>спространяются на всю поставку.</w:t>
      </w:r>
    </w:p>
    <w:p w14:paraId="1DF1F278" w14:textId="77777777" w:rsidR="00412752" w:rsidRPr="00BF3D92" w:rsidRDefault="00412752" w:rsidP="00575156">
      <w:pPr>
        <w:spacing w:after="0" w:line="240" w:lineRule="auto"/>
        <w:ind w:firstLine="709"/>
        <w:jc w:val="both"/>
        <w:rPr>
          <w:rFonts w:ascii="Times New Roman" w:hAnsi="Times New Roman"/>
          <w:bCs/>
          <w:sz w:val="24"/>
          <w:szCs w:val="24"/>
        </w:rPr>
      </w:pPr>
      <w:r w:rsidRPr="00412752">
        <w:rPr>
          <w:rFonts w:ascii="Times New Roman" w:hAnsi="Times New Roman"/>
          <w:sz w:val="24"/>
          <w:szCs w:val="24"/>
        </w:rPr>
        <w:t>Товар</w:t>
      </w:r>
      <w:r w:rsidRPr="00BF3D92">
        <w:rPr>
          <w:rFonts w:ascii="Times New Roman" w:hAnsi="Times New Roman"/>
          <w:sz w:val="24"/>
          <w:szCs w:val="24"/>
        </w:rPr>
        <w:t xml:space="preserve"> должен быть поставлен полностью. Заказчик вправе отказаться от приемки части Товара.</w:t>
      </w:r>
    </w:p>
    <w:p w14:paraId="22219C74" w14:textId="77777777" w:rsidR="004C0439" w:rsidRDefault="00412752" w:rsidP="004C0439">
      <w:pPr>
        <w:tabs>
          <w:tab w:val="left" w:pos="709"/>
          <w:tab w:val="left" w:pos="1134"/>
        </w:tabs>
        <w:spacing w:after="0" w:line="240" w:lineRule="auto"/>
        <w:ind w:firstLine="709"/>
        <w:jc w:val="both"/>
        <w:rPr>
          <w:rFonts w:ascii="Times New Roman" w:hAnsi="Times New Roman"/>
          <w:bCs/>
          <w:sz w:val="24"/>
          <w:szCs w:val="24"/>
        </w:rPr>
      </w:pPr>
      <w:r w:rsidRPr="00BF3D92">
        <w:rPr>
          <w:rFonts w:ascii="Times New Roman" w:hAnsi="Times New Roman"/>
          <w:bCs/>
          <w:sz w:val="24"/>
          <w:szCs w:val="24"/>
        </w:rPr>
        <w:t> Проверка количества и качества Товара, поступившего в таре (упаковке), производится при вскрытии тары (упаковки).</w:t>
      </w:r>
      <w:r w:rsidR="004C0439">
        <w:rPr>
          <w:rFonts w:ascii="Times New Roman" w:hAnsi="Times New Roman"/>
          <w:bCs/>
          <w:sz w:val="24"/>
          <w:szCs w:val="24"/>
        </w:rPr>
        <w:t xml:space="preserve"> </w:t>
      </w:r>
    </w:p>
    <w:p w14:paraId="5BDD129E" w14:textId="77777777" w:rsidR="00880797" w:rsidRDefault="00880797" w:rsidP="00880797">
      <w:pPr>
        <w:suppressAutoHyphens w:val="0"/>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840BAD">
        <w:rPr>
          <w:rFonts w:ascii="Times New Roman" w:eastAsiaTheme="minorHAnsi" w:hAnsi="Times New Roman"/>
          <w:sz w:val="24"/>
          <w:szCs w:val="24"/>
          <w:lang w:eastAsia="en-US"/>
        </w:rPr>
        <w:t>4.2.</w:t>
      </w:r>
      <w:r w:rsidRPr="003279DC">
        <w:rPr>
          <w:rFonts w:ascii="Times New Roman" w:eastAsiaTheme="minorHAnsi" w:hAnsi="Times New Roman"/>
          <w:sz w:val="24"/>
          <w:szCs w:val="24"/>
          <w:lang w:eastAsia="en-US"/>
        </w:rPr>
        <w:t xml:space="preserve"> </w:t>
      </w:r>
      <w:r w:rsidRPr="00880797">
        <w:rPr>
          <w:rFonts w:ascii="Times New Roman" w:eastAsiaTheme="minorHAnsi" w:hAnsi="Times New Roman"/>
          <w:sz w:val="24"/>
          <w:szCs w:val="24"/>
          <w:lang w:eastAsia="en-US"/>
        </w:rPr>
        <w:t xml:space="preserve">Для проверки предоставленных Поставщиком результатов поставки, предусмотренных Контрактом, в части их соответствия условиям Контракта, Заказчиком проводится экспертиза Товара в порядке, предусмотренном </w:t>
      </w:r>
      <w:hyperlink r:id="rId10" w:history="1">
        <w:r w:rsidRPr="00880797">
          <w:rPr>
            <w:rFonts w:ascii="Times New Roman" w:eastAsiaTheme="minorHAnsi" w:hAnsi="Times New Roman"/>
            <w:sz w:val="24"/>
            <w:szCs w:val="24"/>
            <w:lang w:eastAsia="en-US"/>
          </w:rPr>
          <w:t>статьей 94</w:t>
        </w:r>
      </w:hyperlink>
      <w:r w:rsidRPr="00880797">
        <w:rPr>
          <w:rFonts w:ascii="Times New Roman" w:eastAsiaTheme="minorHAnsi" w:hAnsi="Times New Roman"/>
          <w:sz w:val="24"/>
          <w:szCs w:val="24"/>
          <w:lang w:eastAsia="en-US"/>
        </w:rPr>
        <w:t xml:space="preserve"> Закона о контрактной системе. Экспертиза может проводиться силами Заказчика или к ее проведению могут привлекаться эксперты, экспертные организации.</w:t>
      </w:r>
    </w:p>
    <w:p w14:paraId="77A59A96" w14:textId="77777777" w:rsidR="00D26A18" w:rsidRDefault="00D26A18" w:rsidP="00D26A18">
      <w:pPr>
        <w:widowControl w:val="0"/>
        <w:autoSpaceDE w:val="0"/>
        <w:spacing w:after="0" w:line="240" w:lineRule="auto"/>
        <w:ind w:firstLine="709"/>
        <w:jc w:val="both"/>
        <w:rPr>
          <w:rFonts w:ascii="Times New Roman" w:hAnsi="Times New Roman"/>
          <w:sz w:val="24"/>
          <w:szCs w:val="24"/>
        </w:rPr>
      </w:pPr>
      <w:r w:rsidRPr="00D26A18">
        <w:rPr>
          <w:rFonts w:ascii="Times New Roman" w:hAnsi="Times New Roman"/>
          <w:sz w:val="24"/>
          <w:szCs w:val="24"/>
        </w:rPr>
        <w:t>В случае</w:t>
      </w:r>
      <w:r w:rsidRPr="00BF3D92">
        <w:rPr>
          <w:rFonts w:ascii="Times New Roman" w:hAnsi="Times New Roman"/>
          <w:sz w:val="24"/>
          <w:szCs w:val="24"/>
        </w:rPr>
        <w:t xml:space="preserve"> если Поставщик не согласен с предъявляемой Заказчиком претензией о</w:t>
      </w:r>
      <w:r>
        <w:rPr>
          <w:rFonts w:ascii="Times New Roman" w:hAnsi="Times New Roman"/>
          <w:sz w:val="24"/>
          <w:szCs w:val="24"/>
        </w:rPr>
        <w:t> </w:t>
      </w:r>
      <w:r w:rsidRPr="00BF3D92">
        <w:rPr>
          <w:rFonts w:ascii="Times New Roman" w:hAnsi="Times New Roman"/>
          <w:sz w:val="24"/>
          <w:szCs w:val="24"/>
        </w:rPr>
        <w:t>некачественной поставке, Поставщик обязан самостоятельно подтвердить качество Товара заключением эксперта, экспертной организации и оригинал экспертного заключения представить Заказчику. Выбор эксперта, экспертной организации осуществляется Поставщиком и согласовывается с Заказчиком. Оплата услуг эксперта, экспертной организации, а также всех расходов, в том числе связанных с транспортировкой, монтажом (демонтажем) Товара для</w:t>
      </w:r>
      <w:r>
        <w:rPr>
          <w:rFonts w:ascii="Times New Roman" w:hAnsi="Times New Roman"/>
          <w:sz w:val="24"/>
          <w:szCs w:val="24"/>
        </w:rPr>
        <w:t> </w:t>
      </w:r>
      <w:r w:rsidRPr="00BF3D92">
        <w:rPr>
          <w:rFonts w:ascii="Times New Roman" w:hAnsi="Times New Roman"/>
          <w:sz w:val="24"/>
          <w:szCs w:val="24"/>
        </w:rPr>
        <w:t>экспертиз</w:t>
      </w:r>
      <w:r>
        <w:rPr>
          <w:rFonts w:ascii="Times New Roman" w:hAnsi="Times New Roman"/>
          <w:sz w:val="24"/>
          <w:szCs w:val="24"/>
        </w:rPr>
        <w:t>ы, осуществляется Поставщиком.</w:t>
      </w:r>
    </w:p>
    <w:p w14:paraId="44EE5069" w14:textId="22AE1452" w:rsidR="0028561D" w:rsidRPr="00BF3D92" w:rsidRDefault="0028561D" w:rsidP="0028561D">
      <w:pPr>
        <w:widowControl w:val="0"/>
        <w:autoSpaceDE w:val="0"/>
        <w:spacing w:after="0" w:line="240" w:lineRule="auto"/>
        <w:ind w:firstLine="709"/>
        <w:jc w:val="both"/>
        <w:rPr>
          <w:rFonts w:ascii="Times New Roman" w:hAnsi="Times New Roman"/>
          <w:sz w:val="24"/>
          <w:szCs w:val="24"/>
        </w:rPr>
      </w:pPr>
      <w:r w:rsidRPr="00BF3D92">
        <w:rPr>
          <w:rFonts w:ascii="Times New Roman" w:hAnsi="Times New Roman"/>
          <w:sz w:val="24"/>
          <w:szCs w:val="24"/>
        </w:rPr>
        <w:t>В случае поставки Товара</w:t>
      </w:r>
      <w:r w:rsidR="00C11CC1">
        <w:rPr>
          <w:rFonts w:ascii="Times New Roman" w:hAnsi="Times New Roman"/>
          <w:sz w:val="24"/>
          <w:szCs w:val="24"/>
        </w:rPr>
        <w:t>, не соответствующего условиям Контракта,</w:t>
      </w:r>
      <w:r w:rsidRPr="00BF3D92">
        <w:rPr>
          <w:rFonts w:ascii="Times New Roman" w:hAnsi="Times New Roman"/>
          <w:sz w:val="24"/>
          <w:szCs w:val="24"/>
        </w:rPr>
        <w:t xml:space="preserve"> Поставщик обязан доукомплектовать Товар или заменить Товаром надлежащего качества в течение </w:t>
      </w:r>
      <w:r w:rsidR="00C11CC1">
        <w:rPr>
          <w:rFonts w:ascii="Times New Roman" w:hAnsi="Times New Roman"/>
          <w:sz w:val="24"/>
          <w:szCs w:val="24"/>
        </w:rPr>
        <w:t>7</w:t>
      </w:r>
      <w:r w:rsidRPr="00BF3D92">
        <w:rPr>
          <w:rFonts w:ascii="Times New Roman" w:hAnsi="Times New Roman"/>
          <w:sz w:val="24"/>
          <w:szCs w:val="24"/>
        </w:rPr>
        <w:t xml:space="preserve"> (</w:t>
      </w:r>
      <w:r w:rsidR="00C11CC1">
        <w:rPr>
          <w:rFonts w:ascii="Times New Roman" w:hAnsi="Times New Roman"/>
          <w:sz w:val="24"/>
          <w:szCs w:val="24"/>
        </w:rPr>
        <w:t>семи</w:t>
      </w:r>
      <w:r w:rsidRPr="00BF3D92">
        <w:rPr>
          <w:rFonts w:ascii="Times New Roman" w:hAnsi="Times New Roman"/>
          <w:sz w:val="24"/>
          <w:szCs w:val="24"/>
        </w:rPr>
        <w:t>) календарных дней с</w:t>
      </w:r>
      <w:r>
        <w:rPr>
          <w:rFonts w:ascii="Times New Roman" w:hAnsi="Times New Roman"/>
          <w:sz w:val="24"/>
          <w:szCs w:val="24"/>
        </w:rPr>
        <w:t> </w:t>
      </w:r>
      <w:r w:rsidRPr="00BF3D92">
        <w:rPr>
          <w:rFonts w:ascii="Times New Roman" w:hAnsi="Times New Roman"/>
          <w:sz w:val="24"/>
          <w:szCs w:val="24"/>
        </w:rPr>
        <w:t xml:space="preserve">момента </w:t>
      </w:r>
      <w:r w:rsidRPr="003D21B1">
        <w:rPr>
          <w:rFonts w:ascii="Times New Roman" w:hAnsi="Times New Roman"/>
          <w:sz w:val="24"/>
          <w:szCs w:val="24"/>
        </w:rPr>
        <w:t>письменного уведомления</w:t>
      </w:r>
      <w:r w:rsidRPr="00BF3D92">
        <w:rPr>
          <w:rFonts w:ascii="Times New Roman" w:hAnsi="Times New Roman"/>
          <w:sz w:val="24"/>
          <w:szCs w:val="24"/>
        </w:rPr>
        <w:t xml:space="preserve"> о нем Заказчиком.</w:t>
      </w:r>
    </w:p>
    <w:p w14:paraId="058F96C7" w14:textId="4854BC34" w:rsidR="0028561D" w:rsidRDefault="0028561D" w:rsidP="0028561D">
      <w:pPr>
        <w:widowControl w:val="0"/>
        <w:autoSpaceDE w:val="0"/>
        <w:spacing w:after="0" w:line="240" w:lineRule="auto"/>
        <w:ind w:firstLine="709"/>
        <w:jc w:val="both"/>
        <w:rPr>
          <w:rFonts w:ascii="Times New Roman" w:hAnsi="Times New Roman"/>
          <w:sz w:val="24"/>
          <w:szCs w:val="24"/>
        </w:rPr>
      </w:pPr>
      <w:r w:rsidRPr="00BF3D92">
        <w:rPr>
          <w:rFonts w:ascii="Times New Roman" w:hAnsi="Times New Roman"/>
          <w:sz w:val="24"/>
          <w:szCs w:val="24"/>
        </w:rPr>
        <w:t>Претензии по скрытым дефектам могут быть заявлены Заказчиком в течение всего срока годности (срока полезного использования) Товара.</w:t>
      </w:r>
    </w:p>
    <w:p w14:paraId="22FAA566" w14:textId="1C2D981A" w:rsidR="00FF0CA2" w:rsidRDefault="00D62C8A" w:rsidP="009F6E05">
      <w:pPr>
        <w:pStyle w:val="ConsPlusNormal"/>
        <w:spacing w:before="220"/>
        <w:jc w:val="both"/>
        <w:rPr>
          <w:rFonts w:ascii="Times New Roman" w:eastAsiaTheme="minorHAnsi" w:hAnsi="Times New Roman"/>
          <w:sz w:val="24"/>
          <w:szCs w:val="24"/>
          <w:lang w:eastAsia="en-US"/>
        </w:rPr>
      </w:pPr>
      <w:bookmarkStart w:id="2" w:name="Par120"/>
      <w:bookmarkEnd w:id="2"/>
      <w:r>
        <w:rPr>
          <w:rFonts w:ascii="Times New Roman" w:eastAsiaTheme="minorHAnsi" w:hAnsi="Times New Roman"/>
          <w:sz w:val="24"/>
          <w:szCs w:val="24"/>
          <w:lang w:eastAsia="en-US"/>
        </w:rPr>
        <w:t xml:space="preserve">       </w:t>
      </w:r>
      <w:r w:rsidR="004C0439">
        <w:rPr>
          <w:rFonts w:ascii="Times New Roman" w:eastAsiaTheme="minorHAnsi" w:hAnsi="Times New Roman"/>
          <w:sz w:val="24"/>
          <w:szCs w:val="24"/>
          <w:lang w:eastAsia="en-US"/>
        </w:rPr>
        <w:t>4.</w:t>
      </w:r>
      <w:r w:rsidR="00FE6F3B">
        <w:rPr>
          <w:rFonts w:ascii="Times New Roman" w:eastAsiaTheme="minorHAnsi" w:hAnsi="Times New Roman"/>
          <w:sz w:val="24"/>
          <w:szCs w:val="24"/>
          <w:lang w:eastAsia="en-US"/>
        </w:rPr>
        <w:t>3</w:t>
      </w:r>
      <w:r w:rsidR="00880797" w:rsidRPr="00880797">
        <w:rPr>
          <w:rFonts w:ascii="Times New Roman" w:eastAsiaTheme="minorHAnsi" w:hAnsi="Times New Roman"/>
          <w:sz w:val="24"/>
          <w:szCs w:val="24"/>
          <w:lang w:eastAsia="en-US"/>
        </w:rPr>
        <w:t>. </w:t>
      </w:r>
      <w:r>
        <w:rPr>
          <w:rFonts w:ascii="Times New Roman" w:eastAsiaTheme="minorHAnsi" w:hAnsi="Times New Roman"/>
          <w:sz w:val="24"/>
          <w:szCs w:val="24"/>
          <w:lang w:eastAsia="en-US"/>
        </w:rPr>
        <w:t xml:space="preserve">После поставки Товара в срок 5 (пяти) рабочих дней </w:t>
      </w:r>
      <w:r w:rsidR="00FF0CA2">
        <w:rPr>
          <w:rFonts w:ascii="Times New Roman" w:eastAsiaTheme="minorHAnsi" w:hAnsi="Times New Roman"/>
          <w:sz w:val="24"/>
          <w:szCs w:val="24"/>
          <w:lang w:eastAsia="en-US"/>
        </w:rPr>
        <w:t>Поставщик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w:t>
      </w:r>
      <w:r w:rsidR="00F02064">
        <w:rPr>
          <w:rFonts w:ascii="Times New Roman" w:eastAsiaTheme="minorHAnsi" w:hAnsi="Times New Roman"/>
          <w:sz w:val="24"/>
          <w:szCs w:val="24"/>
          <w:lang w:eastAsia="en-US"/>
        </w:rPr>
        <w:t xml:space="preserve"> </w:t>
      </w:r>
    </w:p>
    <w:p w14:paraId="04A7F627" w14:textId="6C5A9BD4" w:rsidR="00FF0CA2" w:rsidRDefault="00FF0CA2" w:rsidP="00FF0CA2">
      <w:pPr>
        <w:suppressAutoHyphens w:val="0"/>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К документу о прием</w:t>
      </w:r>
      <w:r w:rsidR="00FE6F3B">
        <w:rPr>
          <w:rFonts w:ascii="Times New Roman" w:eastAsiaTheme="minorHAnsi" w:hAnsi="Times New Roman"/>
          <w:sz w:val="24"/>
          <w:szCs w:val="24"/>
          <w:lang w:eastAsia="en-US"/>
        </w:rPr>
        <w:t>ке</w:t>
      </w:r>
      <w:r w:rsidR="00FC12BC">
        <w:rPr>
          <w:rFonts w:ascii="Times New Roman" w:eastAsiaTheme="minorHAnsi" w:hAnsi="Times New Roman"/>
          <w:sz w:val="24"/>
          <w:szCs w:val="24"/>
          <w:lang w:eastAsia="en-US"/>
        </w:rPr>
        <w:t xml:space="preserve"> </w:t>
      </w:r>
      <w:r>
        <w:rPr>
          <w:rFonts w:ascii="Times New Roman" w:eastAsiaTheme="minorHAnsi" w:hAnsi="Times New Roman"/>
          <w:sz w:val="24"/>
          <w:szCs w:val="24"/>
          <w:lang w:eastAsia="en-US"/>
        </w:rPr>
        <w:t>могут прилагаться документы, которые считаются его неотъемлемой частью</w:t>
      </w:r>
      <w:r w:rsidR="00321826">
        <w:rPr>
          <w:rFonts w:ascii="Times New Roman" w:eastAsiaTheme="minorHAnsi" w:hAnsi="Times New Roman"/>
          <w:sz w:val="24"/>
          <w:szCs w:val="24"/>
          <w:lang w:eastAsia="en-US"/>
        </w:rPr>
        <w:t xml:space="preserve"> </w:t>
      </w:r>
      <w:r w:rsidR="00321826" w:rsidRPr="00880797">
        <w:rPr>
          <w:rFonts w:ascii="Times New Roman" w:eastAsiaTheme="minorHAnsi" w:hAnsi="Times New Roman"/>
          <w:sz w:val="24"/>
          <w:szCs w:val="24"/>
          <w:lang w:eastAsia="en-US"/>
        </w:rPr>
        <w:t xml:space="preserve">в соответствии </w:t>
      </w:r>
      <w:r w:rsidR="00321826" w:rsidRPr="00FF0CA2">
        <w:rPr>
          <w:rFonts w:ascii="Times New Roman" w:eastAsiaTheme="minorHAnsi" w:hAnsi="Times New Roman"/>
          <w:sz w:val="24"/>
          <w:szCs w:val="24"/>
          <w:lang w:eastAsia="en-US"/>
        </w:rPr>
        <w:t>с п. 2 ч. 13 ст. 94</w:t>
      </w:r>
      <w:r w:rsidR="00321826" w:rsidRPr="00880797">
        <w:rPr>
          <w:rFonts w:ascii="Times New Roman" w:eastAsiaTheme="minorHAnsi" w:hAnsi="Times New Roman"/>
          <w:sz w:val="24"/>
          <w:szCs w:val="24"/>
          <w:lang w:eastAsia="en-US"/>
        </w:rPr>
        <w:t xml:space="preserve"> Закона о контрактной системе.</w:t>
      </w:r>
      <w:r>
        <w:rPr>
          <w:rFonts w:ascii="Times New Roman" w:eastAsiaTheme="minorHAnsi" w:hAnsi="Times New Roman"/>
          <w:sz w:val="24"/>
          <w:szCs w:val="24"/>
          <w:lang w:eastAsia="en-US"/>
        </w:rPr>
        <w:t xml:space="preserve">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r w:rsidR="009F6E05">
        <w:rPr>
          <w:rFonts w:ascii="Times New Roman" w:eastAsiaTheme="minorHAnsi" w:hAnsi="Times New Roman"/>
          <w:sz w:val="24"/>
          <w:szCs w:val="24"/>
          <w:lang w:eastAsia="en-US"/>
        </w:rPr>
        <w:t xml:space="preserve"> </w:t>
      </w:r>
    </w:p>
    <w:p w14:paraId="27DAA77D" w14:textId="15CE3602" w:rsidR="00880797" w:rsidRPr="00880797" w:rsidRDefault="00880797" w:rsidP="00880797">
      <w:pPr>
        <w:suppressAutoHyphens w:val="0"/>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880797">
        <w:rPr>
          <w:rFonts w:ascii="Times New Roman" w:eastAsiaTheme="minorHAnsi" w:hAnsi="Times New Roman"/>
          <w:sz w:val="24"/>
          <w:szCs w:val="24"/>
          <w:lang w:eastAsia="en-US"/>
        </w:rPr>
        <w:t>4.4. Документ о приемке должен содержать:</w:t>
      </w:r>
    </w:p>
    <w:p w14:paraId="0A583AB5" w14:textId="77777777" w:rsidR="00880797" w:rsidRPr="00880797" w:rsidRDefault="00880797" w:rsidP="00880797">
      <w:pPr>
        <w:suppressAutoHyphens w:val="0"/>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880797">
        <w:rPr>
          <w:rFonts w:ascii="Times New Roman" w:eastAsiaTheme="minorHAnsi" w:hAnsi="Times New Roman"/>
          <w:sz w:val="24"/>
          <w:szCs w:val="24"/>
          <w:lang w:eastAsia="en-US"/>
        </w:rPr>
        <w:t>а) включенные в контракт идентификационный код закупки, наименование, место нахождения Государственного заказчика, наименование объекта закупки, место поставки Товаров, информацию о Поставщике, предусмотренную пп. «а», «г» и «е» ч. 1 ст. 43 Закона о контрактной системе, единицу измерения поставленного Товара;</w:t>
      </w:r>
    </w:p>
    <w:p w14:paraId="75D0F27D" w14:textId="77777777" w:rsidR="00880797" w:rsidRPr="00880797" w:rsidRDefault="00880797" w:rsidP="00880797">
      <w:pPr>
        <w:suppressAutoHyphens w:val="0"/>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880797">
        <w:rPr>
          <w:rFonts w:ascii="Times New Roman" w:eastAsiaTheme="minorHAnsi" w:hAnsi="Times New Roman"/>
          <w:sz w:val="24"/>
          <w:szCs w:val="24"/>
          <w:lang w:eastAsia="en-US"/>
        </w:rPr>
        <w:t>б) наименование поставленного Товара;</w:t>
      </w:r>
    </w:p>
    <w:p w14:paraId="6BF3A336" w14:textId="77777777" w:rsidR="00880797" w:rsidRPr="00880797" w:rsidRDefault="00880797" w:rsidP="00880797">
      <w:pPr>
        <w:suppressAutoHyphens w:val="0"/>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880797">
        <w:rPr>
          <w:rFonts w:ascii="Times New Roman" w:eastAsiaTheme="minorHAnsi" w:hAnsi="Times New Roman"/>
          <w:sz w:val="24"/>
          <w:szCs w:val="24"/>
          <w:lang w:eastAsia="en-US"/>
        </w:rPr>
        <w:lastRenderedPageBreak/>
        <w:t>в) наименование страны происхождения поставленного Товара;</w:t>
      </w:r>
    </w:p>
    <w:p w14:paraId="7CC94DEB" w14:textId="77777777" w:rsidR="00880797" w:rsidRPr="00880797" w:rsidRDefault="00880797" w:rsidP="00880797">
      <w:pPr>
        <w:suppressAutoHyphens w:val="0"/>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880797">
        <w:rPr>
          <w:rFonts w:ascii="Times New Roman" w:eastAsiaTheme="minorHAnsi" w:hAnsi="Times New Roman"/>
          <w:sz w:val="24"/>
          <w:szCs w:val="24"/>
          <w:lang w:eastAsia="en-US"/>
        </w:rPr>
        <w:t>г) информацию о количестве поставленного Товара;</w:t>
      </w:r>
    </w:p>
    <w:p w14:paraId="51BF2196" w14:textId="77777777" w:rsidR="00880797" w:rsidRPr="00880797" w:rsidRDefault="00880797" w:rsidP="00880797">
      <w:pPr>
        <w:suppressAutoHyphens w:val="0"/>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880797">
        <w:rPr>
          <w:rFonts w:ascii="Times New Roman" w:eastAsiaTheme="minorHAnsi" w:hAnsi="Times New Roman"/>
          <w:sz w:val="24"/>
          <w:szCs w:val="24"/>
          <w:lang w:eastAsia="en-US"/>
        </w:rPr>
        <w:t>д) стоимость исполненных Поставщиком обязательств, предусмотренных Контрактом, с указанием цены за единицу поставленного Товара;</w:t>
      </w:r>
    </w:p>
    <w:p w14:paraId="2C786304" w14:textId="77777777" w:rsidR="00880797" w:rsidRPr="00880797" w:rsidRDefault="00880797" w:rsidP="00880797">
      <w:pPr>
        <w:suppressAutoHyphens w:val="0"/>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880797">
        <w:rPr>
          <w:rFonts w:ascii="Times New Roman" w:eastAsiaTheme="minorHAnsi" w:hAnsi="Times New Roman"/>
          <w:sz w:val="24"/>
          <w:szCs w:val="24"/>
          <w:lang w:eastAsia="en-US"/>
        </w:rPr>
        <w:t>ж) иную информацию с учетом требований, установленных Правительством Российской Федерации.</w:t>
      </w:r>
    </w:p>
    <w:p w14:paraId="14ACC7D0" w14:textId="77777777" w:rsidR="00880797" w:rsidRPr="00880797" w:rsidRDefault="00880797" w:rsidP="00880797">
      <w:pPr>
        <w:suppressAutoHyphens w:val="0"/>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880797">
        <w:rPr>
          <w:rFonts w:ascii="Times New Roman" w:eastAsiaTheme="minorHAnsi" w:hAnsi="Times New Roman"/>
          <w:sz w:val="24"/>
          <w:szCs w:val="24"/>
          <w:lang w:eastAsia="en-US"/>
        </w:rPr>
        <w:t>4.5. Документ о приемке, подписанный Поставщиком, не позднее одного часа с момента его размещения в единой информационной системе автоматически с использованием единой информационной системы направляется Заказчику. Датой поступления Заказчику документа о приемке, подписанного Поставщиком,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14:paraId="437A2A1D" w14:textId="77777777" w:rsidR="00880797" w:rsidRPr="00880797" w:rsidRDefault="00880797" w:rsidP="00880797">
      <w:pPr>
        <w:suppressAutoHyphens w:val="0"/>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880797">
        <w:rPr>
          <w:rFonts w:ascii="Times New Roman" w:eastAsiaTheme="minorHAnsi" w:hAnsi="Times New Roman"/>
          <w:sz w:val="24"/>
          <w:szCs w:val="24"/>
          <w:lang w:eastAsia="en-US"/>
        </w:rPr>
        <w:t>4.6. Заказчик в течение 20 (двадцати) рабочих дней, следующих за днем поступления документа о приемке, осуществляет одно из следующих действий:</w:t>
      </w:r>
    </w:p>
    <w:p w14:paraId="40AE732D" w14:textId="77777777" w:rsidR="00880797" w:rsidRPr="00880797" w:rsidRDefault="00880797" w:rsidP="00880797">
      <w:pPr>
        <w:suppressAutoHyphens w:val="0"/>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880797">
        <w:rPr>
          <w:rFonts w:ascii="Times New Roman" w:eastAsiaTheme="minorHAnsi" w:hAnsi="Times New Roman"/>
          <w:sz w:val="24"/>
          <w:szCs w:val="24"/>
          <w:lang w:eastAsia="en-US"/>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14:paraId="7F855A9D" w14:textId="77777777" w:rsidR="00880797" w:rsidRPr="00880797" w:rsidRDefault="00880797" w:rsidP="00880797">
      <w:pPr>
        <w:suppressAutoHyphens w:val="0"/>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880797">
        <w:rPr>
          <w:rFonts w:ascii="Times New Roman" w:eastAsiaTheme="minorHAnsi" w:hAnsi="Times New Roman"/>
          <w:sz w:val="24"/>
          <w:szCs w:val="24"/>
          <w:lang w:eastAsia="en-US"/>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14:paraId="39F22E00" w14:textId="77777777" w:rsidR="00880797" w:rsidRPr="00880797" w:rsidRDefault="00880797" w:rsidP="00880797">
      <w:pPr>
        <w:suppressAutoHyphens w:val="0"/>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880797">
        <w:rPr>
          <w:rFonts w:ascii="Times New Roman" w:eastAsiaTheme="minorHAnsi" w:hAnsi="Times New Roman"/>
          <w:sz w:val="24"/>
          <w:szCs w:val="24"/>
          <w:lang w:eastAsia="en-US"/>
        </w:rPr>
        <w:t>4.7. По решению Заказчика для приемки поставленного Товара может быть создана приемочная комиссия, состоящая не менее чем из пяти человек.</w:t>
      </w:r>
    </w:p>
    <w:p w14:paraId="1ADB7E4F" w14:textId="77777777" w:rsidR="00880797" w:rsidRPr="00880797" w:rsidRDefault="00880797" w:rsidP="00880797">
      <w:pPr>
        <w:suppressAutoHyphens w:val="0"/>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880797">
        <w:rPr>
          <w:rFonts w:ascii="Times New Roman" w:eastAsiaTheme="minorHAnsi" w:hAnsi="Times New Roman"/>
          <w:sz w:val="24"/>
          <w:szCs w:val="24"/>
          <w:lang w:eastAsia="en-US"/>
        </w:rPr>
        <w:t>В случае создания приемочной комиссии не позднее 20 (двадцати) рабочих дней, следующих за днем поступления документа о приемке:</w:t>
      </w:r>
    </w:p>
    <w:p w14:paraId="71895B09" w14:textId="77777777" w:rsidR="00880797" w:rsidRPr="00880797" w:rsidRDefault="00880797" w:rsidP="00880797">
      <w:pPr>
        <w:suppressAutoHyphens w:val="0"/>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880797">
        <w:rPr>
          <w:rFonts w:ascii="Times New Roman" w:eastAsiaTheme="minorHAnsi" w:hAnsi="Times New Roman"/>
          <w:sz w:val="24"/>
          <w:szCs w:val="24"/>
          <w:lang w:eastAsia="en-US"/>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14:paraId="3D766D45" w14:textId="77777777" w:rsidR="00880797" w:rsidRPr="00880797" w:rsidRDefault="00880797" w:rsidP="00880797">
      <w:pPr>
        <w:suppressAutoHyphens w:val="0"/>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880797">
        <w:rPr>
          <w:rFonts w:ascii="Times New Roman" w:eastAsiaTheme="minorHAnsi" w:hAnsi="Times New Roman"/>
          <w:sz w:val="24"/>
          <w:szCs w:val="24"/>
          <w:lang w:eastAsia="en-US"/>
        </w:rPr>
        <w:t>б) после подписания членами приемочной комиссии в соответствии с пп. «а» п. 4.7 настоящего Контракта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пп. «а» п. 4.7 настоящего Контракта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14:paraId="034AB36E" w14:textId="77777777" w:rsidR="00880797" w:rsidRPr="00880797" w:rsidRDefault="00880797" w:rsidP="00880797">
      <w:pPr>
        <w:suppressAutoHyphens w:val="0"/>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880797">
        <w:rPr>
          <w:rFonts w:ascii="Times New Roman" w:eastAsiaTheme="minorHAnsi" w:hAnsi="Times New Roman"/>
          <w:sz w:val="24"/>
          <w:szCs w:val="24"/>
          <w:lang w:eastAsia="en-US"/>
        </w:rPr>
        <w:t>4.8. 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в соответствии с настоящим Контрактом направляются автоматически с использованием единой информационной системы Поставщику. Датой поступления Поставщику документа о приемке, мотивированного отказа от подписания документа о приемке считается дата размещения документа о приемке, мотивированного отказа в единой информационной системе в соответствии с часовой зоной, в которой расположен Поставщик.</w:t>
      </w:r>
    </w:p>
    <w:p w14:paraId="63D241C0" w14:textId="77777777" w:rsidR="00880797" w:rsidRPr="00880797" w:rsidRDefault="00880797" w:rsidP="00575156">
      <w:pPr>
        <w:suppressAutoHyphens w:val="0"/>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880797">
        <w:rPr>
          <w:rFonts w:ascii="Times New Roman" w:eastAsiaTheme="minorHAnsi" w:hAnsi="Times New Roman"/>
          <w:sz w:val="24"/>
          <w:szCs w:val="24"/>
          <w:lang w:eastAsia="en-US"/>
        </w:rPr>
        <w:t>4.9. 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настоящим разделом.</w:t>
      </w:r>
    </w:p>
    <w:p w14:paraId="6FF80185" w14:textId="227323A8" w:rsidR="0028561D" w:rsidRPr="00CD285D" w:rsidRDefault="00575156" w:rsidP="00575156">
      <w:pPr>
        <w:widowControl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4.10. </w:t>
      </w:r>
      <w:r w:rsidR="0028561D" w:rsidRPr="00CD285D">
        <w:rPr>
          <w:rFonts w:ascii="Times New Roman" w:eastAsia="Times New Roman" w:hAnsi="Times New Roman"/>
          <w:sz w:val="24"/>
          <w:szCs w:val="24"/>
        </w:rPr>
        <w:t>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единой информационной системе исправленного документа о приемке.</w:t>
      </w:r>
    </w:p>
    <w:p w14:paraId="143144D6" w14:textId="32569372" w:rsidR="00880797" w:rsidRPr="00880797" w:rsidRDefault="00880797" w:rsidP="00FF0CA2">
      <w:pPr>
        <w:suppressAutoHyphens w:val="0"/>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880797">
        <w:rPr>
          <w:rFonts w:ascii="Times New Roman" w:eastAsiaTheme="minorHAnsi" w:hAnsi="Times New Roman"/>
          <w:sz w:val="24"/>
          <w:szCs w:val="24"/>
          <w:lang w:eastAsia="en-US"/>
        </w:rPr>
        <w:lastRenderedPageBreak/>
        <w:t>4.1</w:t>
      </w:r>
      <w:r w:rsidR="00575156">
        <w:rPr>
          <w:rFonts w:ascii="Times New Roman" w:eastAsiaTheme="minorHAnsi" w:hAnsi="Times New Roman"/>
          <w:sz w:val="24"/>
          <w:szCs w:val="24"/>
          <w:lang w:eastAsia="en-US"/>
        </w:rPr>
        <w:t>1</w:t>
      </w:r>
      <w:r w:rsidRPr="00880797">
        <w:rPr>
          <w:rFonts w:ascii="Times New Roman" w:eastAsiaTheme="minorHAnsi" w:hAnsi="Times New Roman"/>
          <w:sz w:val="24"/>
          <w:szCs w:val="24"/>
          <w:lang w:eastAsia="en-US"/>
        </w:rPr>
        <w:t>. Датой приемки поставленного Товара считается дата размещения в единой информационной системе документа о приемке, подписанного Заказчиком.</w:t>
      </w:r>
    </w:p>
    <w:p w14:paraId="412A874E" w14:textId="035B5404" w:rsidR="00880797" w:rsidRDefault="00880797" w:rsidP="00FF0CA2">
      <w:pPr>
        <w:suppressAutoHyphens w:val="0"/>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880797">
        <w:rPr>
          <w:rFonts w:ascii="Times New Roman" w:eastAsiaTheme="minorHAnsi" w:hAnsi="Times New Roman"/>
          <w:sz w:val="24"/>
          <w:szCs w:val="24"/>
          <w:lang w:eastAsia="en-US"/>
        </w:rPr>
        <w:t>4.1</w:t>
      </w:r>
      <w:r w:rsidR="00575156">
        <w:rPr>
          <w:rFonts w:ascii="Times New Roman" w:eastAsiaTheme="minorHAnsi" w:hAnsi="Times New Roman"/>
          <w:sz w:val="24"/>
          <w:szCs w:val="24"/>
          <w:lang w:eastAsia="en-US"/>
        </w:rPr>
        <w:t>2</w:t>
      </w:r>
      <w:r w:rsidRPr="00880797">
        <w:rPr>
          <w:rFonts w:ascii="Times New Roman" w:eastAsiaTheme="minorHAnsi" w:hAnsi="Times New Roman"/>
          <w:sz w:val="24"/>
          <w:szCs w:val="24"/>
          <w:lang w:eastAsia="en-US"/>
        </w:rPr>
        <w:t>. Со дня подписания документа о приемке Заказчиком риск случайной гибели, утраты или повреждения Товара переходит к Заказчику.</w:t>
      </w:r>
    </w:p>
    <w:p w14:paraId="39D702B6" w14:textId="73A32E1B" w:rsidR="0028561D" w:rsidRPr="00862D07" w:rsidRDefault="00575156" w:rsidP="00FF0CA2">
      <w:pPr>
        <w:pStyle w:val="af7"/>
        <w:ind w:firstLine="709"/>
        <w:jc w:val="both"/>
        <w:rPr>
          <w:rFonts w:ascii="Times New Roman" w:hAnsi="Times New Roman"/>
          <w:sz w:val="24"/>
          <w:szCs w:val="24"/>
        </w:rPr>
      </w:pPr>
      <w:r>
        <w:rPr>
          <w:rFonts w:ascii="Times New Roman" w:hAnsi="Times New Roman"/>
          <w:sz w:val="24"/>
          <w:szCs w:val="24"/>
        </w:rPr>
        <w:t xml:space="preserve">4.13. </w:t>
      </w:r>
      <w:r w:rsidR="0028561D" w:rsidRPr="00862D07">
        <w:rPr>
          <w:rFonts w:ascii="Times New Roman" w:hAnsi="Times New Roman"/>
          <w:sz w:val="24"/>
          <w:szCs w:val="24"/>
        </w:rPr>
        <w:t>Во всех случаях, влекущих возврат Товара Поставщику, Заказчик обязан обеспечить сохранность этого Товара до момента фактического его возврата. Возврат (замена) Товара осуществляется силами и за счет средств Поставщика. Расходы, понесенные Заказчиком в связи с принятием Товара на ответственное хранение и (или) его возвратом (заменой), подлежат возмещению Поставщиком.</w:t>
      </w:r>
    </w:p>
    <w:p w14:paraId="088FD730" w14:textId="58A870DE" w:rsidR="0028561D" w:rsidRPr="00862D07" w:rsidRDefault="00575156" w:rsidP="0028561D">
      <w:pPr>
        <w:pStyle w:val="af7"/>
        <w:ind w:firstLine="709"/>
        <w:jc w:val="both"/>
        <w:rPr>
          <w:rFonts w:ascii="Times New Roman" w:hAnsi="Times New Roman"/>
          <w:sz w:val="24"/>
          <w:szCs w:val="24"/>
        </w:rPr>
      </w:pPr>
      <w:r>
        <w:rPr>
          <w:rFonts w:ascii="Times New Roman" w:hAnsi="Times New Roman"/>
          <w:sz w:val="24"/>
          <w:szCs w:val="24"/>
        </w:rPr>
        <w:t>4</w:t>
      </w:r>
      <w:r w:rsidR="0028561D" w:rsidRPr="00862D07">
        <w:rPr>
          <w:rFonts w:ascii="Times New Roman" w:hAnsi="Times New Roman"/>
          <w:sz w:val="24"/>
          <w:szCs w:val="24"/>
        </w:rPr>
        <w:t>.1</w:t>
      </w:r>
      <w:r>
        <w:rPr>
          <w:rFonts w:ascii="Times New Roman" w:hAnsi="Times New Roman"/>
          <w:sz w:val="24"/>
          <w:szCs w:val="24"/>
        </w:rPr>
        <w:t>4</w:t>
      </w:r>
      <w:r w:rsidR="0028561D" w:rsidRPr="00862D07">
        <w:rPr>
          <w:rFonts w:ascii="Times New Roman" w:hAnsi="Times New Roman"/>
          <w:sz w:val="24"/>
          <w:szCs w:val="24"/>
        </w:rPr>
        <w:t xml:space="preserve">. Право собственности и риск случайной гибели или порчи Товара переходит от Поставщика к Заказчику с момента приемки Товара Заказчиком и подписания Сторонами документов, указанных в </w:t>
      </w:r>
      <w:hyperlink w:anchor="Par71" w:history="1">
        <w:r w:rsidR="0028561D" w:rsidRPr="00862D07">
          <w:rPr>
            <w:rFonts w:ascii="Times New Roman" w:hAnsi="Times New Roman"/>
            <w:sz w:val="24"/>
            <w:szCs w:val="24"/>
          </w:rPr>
          <w:t xml:space="preserve">пункте </w:t>
        </w:r>
      </w:hyperlink>
      <w:r w:rsidRPr="00FF0CA2">
        <w:rPr>
          <w:rFonts w:ascii="Times New Roman" w:hAnsi="Times New Roman"/>
          <w:sz w:val="24"/>
          <w:szCs w:val="24"/>
        </w:rPr>
        <w:t>4.4</w:t>
      </w:r>
      <w:r w:rsidR="0028561D" w:rsidRPr="00862D07">
        <w:rPr>
          <w:rFonts w:ascii="Times New Roman" w:hAnsi="Times New Roman"/>
          <w:sz w:val="24"/>
          <w:szCs w:val="24"/>
        </w:rPr>
        <w:t xml:space="preserve"> Контракта.</w:t>
      </w:r>
    </w:p>
    <w:p w14:paraId="113F0277" w14:textId="6AB57B77" w:rsidR="0028561D" w:rsidRDefault="00FE5D4B" w:rsidP="0028561D">
      <w:pPr>
        <w:pStyle w:val="af7"/>
        <w:ind w:firstLine="709"/>
        <w:jc w:val="both"/>
        <w:rPr>
          <w:rFonts w:ascii="Times New Roman" w:hAnsi="Times New Roman"/>
          <w:sz w:val="24"/>
          <w:szCs w:val="24"/>
        </w:rPr>
      </w:pPr>
      <w:r>
        <w:rPr>
          <w:rFonts w:ascii="Times New Roman" w:hAnsi="Times New Roman"/>
          <w:sz w:val="24"/>
          <w:szCs w:val="24"/>
        </w:rPr>
        <w:t>4</w:t>
      </w:r>
      <w:r w:rsidR="0028561D" w:rsidRPr="00862D07">
        <w:rPr>
          <w:rFonts w:ascii="Times New Roman" w:hAnsi="Times New Roman"/>
          <w:sz w:val="24"/>
          <w:szCs w:val="24"/>
        </w:rPr>
        <w:t>.1</w:t>
      </w:r>
      <w:r>
        <w:rPr>
          <w:rFonts w:ascii="Times New Roman" w:hAnsi="Times New Roman"/>
          <w:sz w:val="24"/>
          <w:szCs w:val="24"/>
        </w:rPr>
        <w:t>5</w:t>
      </w:r>
      <w:r w:rsidR="0028561D" w:rsidRPr="00862D07">
        <w:rPr>
          <w:rFonts w:ascii="Times New Roman" w:hAnsi="Times New Roman"/>
          <w:sz w:val="24"/>
          <w:szCs w:val="24"/>
        </w:rPr>
        <w:t>. Заказчик вправе не отказывать в приемке поставленного Товара в случае выявления несоответствия Товара условиям Контракта, если выявленное несоответствие не препятствует приемке этого Товара и устранено Поставщиком.</w:t>
      </w:r>
    </w:p>
    <w:p w14:paraId="5F207329" w14:textId="4C0A92F9" w:rsidR="00FE6F3B" w:rsidRPr="004C0439" w:rsidRDefault="00FE6F3B" w:rsidP="00FE6F3B">
      <w:pPr>
        <w:tabs>
          <w:tab w:val="left" w:pos="709"/>
          <w:tab w:val="left" w:pos="1134"/>
        </w:tabs>
        <w:spacing w:after="0" w:line="240" w:lineRule="auto"/>
        <w:ind w:firstLine="709"/>
        <w:jc w:val="both"/>
        <w:rPr>
          <w:rFonts w:ascii="Times New Roman" w:hAnsi="Times New Roman"/>
          <w:sz w:val="24"/>
          <w:szCs w:val="24"/>
        </w:rPr>
      </w:pPr>
      <w:r>
        <w:rPr>
          <w:rFonts w:ascii="Times New Roman" w:hAnsi="Times New Roman"/>
          <w:sz w:val="24"/>
          <w:szCs w:val="24"/>
        </w:rPr>
        <w:t xml:space="preserve">4.16. </w:t>
      </w:r>
      <w:r w:rsidRPr="004C0439">
        <w:rPr>
          <w:rFonts w:ascii="Times New Roman" w:hAnsi="Times New Roman"/>
          <w:sz w:val="24"/>
          <w:szCs w:val="24"/>
        </w:rPr>
        <w:t xml:space="preserve">Приемка товара, в том числе выборочная проверка качества и безопасности Товара осуществляется в течение 20 (двадцати) рабочих дней, следующих за днем поступления Заказчику документа о приемке в соответствии с п.3 ч.13 ст.94 </w:t>
      </w:r>
      <w:r>
        <w:rPr>
          <w:rFonts w:ascii="Times New Roman" w:hAnsi="Times New Roman"/>
          <w:sz w:val="24"/>
          <w:szCs w:val="24"/>
        </w:rPr>
        <w:t>Закона</w:t>
      </w:r>
      <w:r w:rsidRPr="004C0439">
        <w:rPr>
          <w:rFonts w:ascii="Times New Roman" w:hAnsi="Times New Roman"/>
          <w:sz w:val="24"/>
          <w:szCs w:val="24"/>
        </w:rPr>
        <w:t xml:space="preserve"> </w:t>
      </w:r>
      <w:r w:rsidRPr="0070392D">
        <w:rPr>
          <w:rFonts w:ascii="Times New Roman" w:hAnsi="Times New Roman"/>
          <w:sz w:val="24"/>
          <w:szCs w:val="24"/>
        </w:rPr>
        <w:t>о контрактной системе</w:t>
      </w:r>
      <w:r w:rsidRPr="004C0439">
        <w:rPr>
          <w:rFonts w:ascii="Times New Roman" w:hAnsi="Times New Roman"/>
          <w:sz w:val="24"/>
          <w:szCs w:val="24"/>
        </w:rPr>
        <w:t>.</w:t>
      </w:r>
    </w:p>
    <w:p w14:paraId="6831373C" w14:textId="4320DF39" w:rsidR="00FE6F3B" w:rsidRPr="00862D07" w:rsidRDefault="00FE6F3B" w:rsidP="0028561D">
      <w:pPr>
        <w:pStyle w:val="af7"/>
        <w:ind w:firstLine="709"/>
        <w:jc w:val="both"/>
        <w:rPr>
          <w:rFonts w:ascii="Times New Roman" w:hAnsi="Times New Roman"/>
          <w:sz w:val="24"/>
          <w:szCs w:val="24"/>
        </w:rPr>
      </w:pPr>
    </w:p>
    <w:p w14:paraId="198C63A2" w14:textId="77777777" w:rsidR="0028561D" w:rsidRDefault="0028561D" w:rsidP="00880797">
      <w:pPr>
        <w:suppressAutoHyphens w:val="0"/>
        <w:autoSpaceDE w:val="0"/>
        <w:autoSpaceDN w:val="0"/>
        <w:adjustRightInd w:val="0"/>
        <w:spacing w:after="0" w:line="240" w:lineRule="auto"/>
        <w:ind w:firstLine="567"/>
        <w:jc w:val="both"/>
        <w:rPr>
          <w:rFonts w:ascii="Times New Roman" w:eastAsiaTheme="minorHAnsi" w:hAnsi="Times New Roman"/>
          <w:sz w:val="24"/>
          <w:szCs w:val="24"/>
          <w:lang w:eastAsia="en-US"/>
        </w:rPr>
      </w:pPr>
    </w:p>
    <w:p w14:paraId="179592B5" w14:textId="77777777" w:rsidR="00880797" w:rsidRPr="00880797" w:rsidRDefault="00880797" w:rsidP="00880797">
      <w:pPr>
        <w:suppressAutoHyphens w:val="0"/>
        <w:autoSpaceDE w:val="0"/>
        <w:autoSpaceDN w:val="0"/>
        <w:adjustRightInd w:val="0"/>
        <w:spacing w:after="0" w:line="240" w:lineRule="auto"/>
        <w:ind w:firstLine="567"/>
        <w:jc w:val="both"/>
        <w:rPr>
          <w:rFonts w:ascii="Times New Roman" w:eastAsiaTheme="minorHAnsi" w:hAnsi="Times New Roman"/>
          <w:sz w:val="24"/>
          <w:szCs w:val="24"/>
          <w:lang w:eastAsia="en-US"/>
        </w:rPr>
      </w:pPr>
    </w:p>
    <w:p w14:paraId="6029D549" w14:textId="77777777" w:rsidR="00996F13" w:rsidRDefault="00996F13" w:rsidP="00996F13">
      <w:pPr>
        <w:widowControl w:val="0"/>
        <w:autoSpaceDE w:val="0"/>
        <w:spacing w:after="0" w:line="240" w:lineRule="auto"/>
        <w:jc w:val="center"/>
        <w:rPr>
          <w:rFonts w:ascii="Times New Roman" w:hAnsi="Times New Roman"/>
          <w:b/>
          <w:sz w:val="24"/>
          <w:szCs w:val="24"/>
        </w:rPr>
      </w:pPr>
      <w:r>
        <w:rPr>
          <w:rFonts w:ascii="Times New Roman" w:hAnsi="Times New Roman"/>
          <w:b/>
          <w:sz w:val="24"/>
          <w:szCs w:val="24"/>
        </w:rPr>
        <w:t>5. Права и обязанности Сторон</w:t>
      </w:r>
    </w:p>
    <w:p w14:paraId="3FE83FD0" w14:textId="77777777" w:rsidR="00996F13" w:rsidRDefault="00996F13" w:rsidP="00996F13">
      <w:pPr>
        <w:widowControl w:val="0"/>
        <w:autoSpaceDE w:val="0"/>
        <w:spacing w:after="0" w:line="240" w:lineRule="auto"/>
        <w:ind w:firstLine="708"/>
        <w:jc w:val="both"/>
        <w:rPr>
          <w:rFonts w:ascii="Times New Roman" w:hAnsi="Times New Roman"/>
          <w:sz w:val="24"/>
          <w:szCs w:val="24"/>
        </w:rPr>
      </w:pPr>
      <w:r>
        <w:rPr>
          <w:rFonts w:ascii="Times New Roman" w:hAnsi="Times New Roman"/>
          <w:sz w:val="24"/>
          <w:szCs w:val="24"/>
        </w:rPr>
        <w:t>5.1. Заказчик вправе:</w:t>
      </w:r>
    </w:p>
    <w:p w14:paraId="4BE4F6CA" w14:textId="77777777" w:rsidR="00996F13" w:rsidRDefault="00996F13" w:rsidP="00996F13">
      <w:pPr>
        <w:widowControl w:val="0"/>
        <w:autoSpaceDE w:val="0"/>
        <w:spacing w:after="0" w:line="240" w:lineRule="auto"/>
        <w:ind w:firstLine="708"/>
        <w:jc w:val="both"/>
        <w:rPr>
          <w:rFonts w:ascii="Times New Roman" w:hAnsi="Times New Roman"/>
          <w:sz w:val="24"/>
          <w:szCs w:val="24"/>
        </w:rPr>
      </w:pPr>
      <w:r>
        <w:rPr>
          <w:rFonts w:ascii="Times New Roman" w:hAnsi="Times New Roman"/>
          <w:sz w:val="24"/>
          <w:szCs w:val="24"/>
        </w:rPr>
        <w:t>5.1.1. Требовать от Поставщика надлежащего исполнения обязательств в соответствии с Контрактом, а также требовать своевременного устранения выявленных недостатков.</w:t>
      </w:r>
    </w:p>
    <w:p w14:paraId="29DC7043" w14:textId="43A94C88" w:rsidR="00996F13" w:rsidRDefault="00996F13" w:rsidP="00996F13">
      <w:pPr>
        <w:widowControl w:val="0"/>
        <w:tabs>
          <w:tab w:val="left" w:pos="709"/>
        </w:tabs>
        <w:autoSpaceDE w:val="0"/>
        <w:spacing w:after="0" w:line="240" w:lineRule="auto"/>
        <w:ind w:firstLine="709"/>
        <w:jc w:val="both"/>
        <w:rPr>
          <w:rFonts w:ascii="Times New Roman" w:hAnsi="Times New Roman"/>
          <w:sz w:val="24"/>
          <w:szCs w:val="24"/>
        </w:rPr>
      </w:pPr>
      <w:r>
        <w:rPr>
          <w:rFonts w:ascii="Times New Roman" w:hAnsi="Times New Roman"/>
          <w:sz w:val="24"/>
          <w:szCs w:val="24"/>
        </w:rPr>
        <w:t>5.1.2. </w:t>
      </w:r>
      <w:r w:rsidR="00880797" w:rsidRPr="00880797">
        <w:rPr>
          <w:rFonts w:ascii="Times New Roman" w:hAnsi="Times New Roman"/>
          <w:sz w:val="24"/>
          <w:szCs w:val="24"/>
        </w:rPr>
        <w:t xml:space="preserve">Требовать от Поставщика представления надлежащим образом оформленных документов, указанных в п. </w:t>
      </w:r>
      <w:r w:rsidR="00880797" w:rsidRPr="00A12331">
        <w:rPr>
          <w:rFonts w:ascii="Times New Roman" w:hAnsi="Times New Roman"/>
          <w:sz w:val="24"/>
          <w:szCs w:val="24"/>
        </w:rPr>
        <w:t>3.</w:t>
      </w:r>
      <w:r w:rsidR="00A12331" w:rsidRPr="00A12331">
        <w:rPr>
          <w:rFonts w:ascii="Times New Roman" w:hAnsi="Times New Roman"/>
          <w:sz w:val="24"/>
          <w:szCs w:val="24"/>
        </w:rPr>
        <w:t>5</w:t>
      </w:r>
      <w:r w:rsidR="00880797" w:rsidRPr="00A12331">
        <w:rPr>
          <w:rFonts w:ascii="Times New Roman" w:hAnsi="Times New Roman"/>
          <w:sz w:val="24"/>
          <w:szCs w:val="24"/>
        </w:rPr>
        <w:t>., 4.</w:t>
      </w:r>
      <w:r w:rsidR="00AF2997" w:rsidRPr="00A12331">
        <w:rPr>
          <w:rFonts w:ascii="Times New Roman" w:hAnsi="Times New Roman"/>
          <w:sz w:val="24"/>
          <w:szCs w:val="24"/>
        </w:rPr>
        <w:t>4</w:t>
      </w:r>
      <w:r w:rsidR="00880797" w:rsidRPr="00880797">
        <w:rPr>
          <w:rFonts w:ascii="Times New Roman" w:hAnsi="Times New Roman"/>
          <w:sz w:val="24"/>
          <w:szCs w:val="24"/>
        </w:rPr>
        <w:t xml:space="preserve"> Контракта.</w:t>
      </w:r>
    </w:p>
    <w:p w14:paraId="08CB7BC2" w14:textId="77777777" w:rsidR="00996F13" w:rsidRDefault="00996F13" w:rsidP="00996F13">
      <w:pPr>
        <w:widowControl w:val="0"/>
        <w:tabs>
          <w:tab w:val="left" w:pos="709"/>
        </w:tabs>
        <w:autoSpaceDE w:val="0"/>
        <w:spacing w:after="0" w:line="240" w:lineRule="auto"/>
        <w:ind w:firstLine="709"/>
        <w:jc w:val="both"/>
        <w:rPr>
          <w:rFonts w:ascii="Times New Roman" w:hAnsi="Times New Roman"/>
          <w:sz w:val="24"/>
          <w:szCs w:val="24"/>
        </w:rPr>
      </w:pPr>
      <w:r>
        <w:rPr>
          <w:rFonts w:ascii="Times New Roman" w:hAnsi="Times New Roman"/>
          <w:sz w:val="24"/>
          <w:szCs w:val="24"/>
        </w:rPr>
        <w:t>5.1.3. В случае досрочного исполнения Поставщиком обязательств по Контракту принять и оплатить Товар в соответствии с установленным в Контракте порядком.</w:t>
      </w:r>
    </w:p>
    <w:p w14:paraId="0157648C" w14:textId="77777777" w:rsidR="00996F13" w:rsidRDefault="00996F13" w:rsidP="00996F13">
      <w:pPr>
        <w:widowControl w:val="0"/>
        <w:autoSpaceDE w:val="0"/>
        <w:spacing w:after="0" w:line="240" w:lineRule="auto"/>
        <w:ind w:firstLine="709"/>
        <w:jc w:val="both"/>
        <w:rPr>
          <w:rFonts w:ascii="Times New Roman" w:hAnsi="Times New Roman"/>
          <w:sz w:val="24"/>
          <w:szCs w:val="24"/>
        </w:rPr>
      </w:pPr>
      <w:r>
        <w:rPr>
          <w:rFonts w:ascii="Times New Roman" w:hAnsi="Times New Roman"/>
          <w:sz w:val="24"/>
          <w:szCs w:val="24"/>
        </w:rPr>
        <w:t>5.1.4. Запрашивать у Поставщика информацию о ходе исполнения обязательств по Контракту.</w:t>
      </w:r>
    </w:p>
    <w:p w14:paraId="10B902A3" w14:textId="77777777" w:rsidR="00996F13" w:rsidRDefault="00996F13" w:rsidP="00996F13">
      <w:pPr>
        <w:tabs>
          <w:tab w:val="left" w:pos="540"/>
        </w:tabs>
        <w:spacing w:after="0" w:line="240" w:lineRule="auto"/>
        <w:ind w:firstLine="709"/>
        <w:jc w:val="both"/>
        <w:rPr>
          <w:rFonts w:ascii="Times New Roman" w:hAnsi="Times New Roman"/>
          <w:spacing w:val="1"/>
          <w:sz w:val="24"/>
          <w:szCs w:val="24"/>
        </w:rPr>
      </w:pPr>
      <w:r>
        <w:rPr>
          <w:rFonts w:ascii="Times New Roman" w:hAnsi="Times New Roman"/>
          <w:sz w:val="24"/>
          <w:szCs w:val="24"/>
        </w:rPr>
        <w:t>5.1.5. Осуществлять контроль и надзор за качеством, порядком и сроками поставки Товара, давать указания о способе поставки Товара, не вмешиваясь при этом в оперативно-хозяйственную деятельность Поставщика</w:t>
      </w:r>
      <w:r>
        <w:rPr>
          <w:rFonts w:ascii="Times New Roman" w:hAnsi="Times New Roman"/>
          <w:spacing w:val="1"/>
          <w:sz w:val="24"/>
          <w:szCs w:val="24"/>
        </w:rPr>
        <w:t xml:space="preserve">. </w:t>
      </w:r>
    </w:p>
    <w:p w14:paraId="24A6EE66" w14:textId="77777777" w:rsidR="00996F13" w:rsidRDefault="00996F13" w:rsidP="00996F13">
      <w:pPr>
        <w:spacing w:after="0" w:line="240" w:lineRule="auto"/>
        <w:ind w:firstLine="708"/>
        <w:jc w:val="both"/>
        <w:rPr>
          <w:rFonts w:ascii="Times New Roman" w:hAnsi="Times New Roman"/>
          <w:spacing w:val="1"/>
          <w:sz w:val="24"/>
          <w:szCs w:val="24"/>
        </w:rPr>
      </w:pPr>
      <w:r>
        <w:rPr>
          <w:rFonts w:ascii="Times New Roman" w:hAnsi="Times New Roman"/>
          <w:spacing w:val="1"/>
          <w:sz w:val="24"/>
          <w:szCs w:val="24"/>
        </w:rPr>
        <w:t>5.1.6. Отказаться от приемки Товара в случаях, предусмотренных Контрактом и законодательством Российской Федерации, в том числе в случае обнаружения неустранимых недостатков.</w:t>
      </w:r>
    </w:p>
    <w:p w14:paraId="33149376" w14:textId="77777777" w:rsidR="00996F13" w:rsidRDefault="00996F13" w:rsidP="00996F13">
      <w:pPr>
        <w:spacing w:after="0" w:line="240" w:lineRule="auto"/>
        <w:ind w:firstLine="708"/>
        <w:jc w:val="both"/>
        <w:rPr>
          <w:rFonts w:ascii="Times New Roman" w:hAnsi="Times New Roman"/>
          <w:spacing w:val="1"/>
          <w:sz w:val="24"/>
          <w:szCs w:val="24"/>
        </w:rPr>
      </w:pPr>
      <w:r>
        <w:rPr>
          <w:rFonts w:ascii="Times New Roman" w:hAnsi="Times New Roman"/>
          <w:spacing w:val="1"/>
          <w:sz w:val="24"/>
          <w:szCs w:val="24"/>
        </w:rPr>
        <w:t xml:space="preserve">5.1.7. Принять решение об одностороннем отказе от исполнения Контракта в соответствии с Законом </w:t>
      </w:r>
      <w:r>
        <w:rPr>
          <w:rFonts w:ascii="Times New Roman" w:hAnsi="Times New Roman"/>
          <w:sz w:val="24"/>
          <w:szCs w:val="24"/>
        </w:rPr>
        <w:t>о контрактной системе</w:t>
      </w:r>
      <w:r>
        <w:rPr>
          <w:rFonts w:ascii="Times New Roman" w:hAnsi="Times New Roman"/>
          <w:spacing w:val="1"/>
          <w:sz w:val="24"/>
          <w:szCs w:val="24"/>
        </w:rPr>
        <w:t>.</w:t>
      </w:r>
    </w:p>
    <w:p w14:paraId="3769F43D" w14:textId="77777777" w:rsidR="00996F13" w:rsidRDefault="00996F13" w:rsidP="00996F13">
      <w:pPr>
        <w:spacing w:after="0" w:line="240" w:lineRule="auto"/>
        <w:ind w:firstLine="708"/>
        <w:jc w:val="both"/>
        <w:rPr>
          <w:rFonts w:ascii="Times New Roman" w:hAnsi="Times New Roman"/>
          <w:sz w:val="24"/>
          <w:szCs w:val="24"/>
        </w:rPr>
      </w:pPr>
      <w:r>
        <w:rPr>
          <w:rFonts w:ascii="Times New Roman" w:hAnsi="Times New Roman"/>
          <w:spacing w:val="1"/>
          <w:sz w:val="24"/>
          <w:szCs w:val="24"/>
        </w:rPr>
        <w:t xml:space="preserve">5.1.8. По соглашению с Поставщиком изменить существенные условия Контракта в случаях, установленных Законом </w:t>
      </w:r>
      <w:r>
        <w:rPr>
          <w:rFonts w:ascii="Times New Roman" w:hAnsi="Times New Roman"/>
          <w:sz w:val="24"/>
          <w:szCs w:val="24"/>
        </w:rPr>
        <w:t>о контрактной системе</w:t>
      </w:r>
      <w:r>
        <w:rPr>
          <w:rFonts w:ascii="Times New Roman" w:hAnsi="Times New Roman"/>
          <w:spacing w:val="1"/>
          <w:sz w:val="24"/>
          <w:szCs w:val="24"/>
        </w:rPr>
        <w:t>.</w:t>
      </w:r>
    </w:p>
    <w:p w14:paraId="76CBAC99" w14:textId="77777777" w:rsidR="00996F13" w:rsidRDefault="00996F13" w:rsidP="00996F13">
      <w:pPr>
        <w:widowControl w:val="0"/>
        <w:autoSpaceDE w:val="0"/>
        <w:spacing w:after="0" w:line="240" w:lineRule="auto"/>
        <w:ind w:firstLine="708"/>
        <w:jc w:val="both"/>
        <w:rPr>
          <w:rFonts w:ascii="Times New Roman" w:hAnsi="Times New Roman"/>
          <w:sz w:val="24"/>
          <w:szCs w:val="24"/>
        </w:rPr>
      </w:pPr>
      <w:r>
        <w:rPr>
          <w:rFonts w:ascii="Times New Roman" w:hAnsi="Times New Roman"/>
          <w:sz w:val="24"/>
          <w:szCs w:val="24"/>
        </w:rPr>
        <w:t>5.1.9. Пользоваться иными правами, установленными Контрактом и законодательством Российской Федерации.</w:t>
      </w:r>
    </w:p>
    <w:p w14:paraId="48ED0F3E" w14:textId="0A5165DB" w:rsidR="007A7E5B" w:rsidRDefault="007A7E5B" w:rsidP="00996F13">
      <w:pPr>
        <w:widowControl w:val="0"/>
        <w:autoSpaceDE w:val="0"/>
        <w:spacing w:after="0" w:line="240" w:lineRule="auto"/>
        <w:ind w:firstLine="708"/>
        <w:jc w:val="both"/>
        <w:rPr>
          <w:rFonts w:ascii="Times New Roman" w:hAnsi="Times New Roman"/>
          <w:sz w:val="24"/>
          <w:szCs w:val="24"/>
        </w:rPr>
      </w:pPr>
      <w:r>
        <w:rPr>
          <w:rFonts w:ascii="Times New Roman" w:hAnsi="Times New Roman"/>
          <w:sz w:val="24"/>
          <w:szCs w:val="24"/>
        </w:rPr>
        <w:t xml:space="preserve">5.1.10. Заказчик вправе отказаться принять </w:t>
      </w:r>
      <w:r w:rsidR="00CB61CE">
        <w:rPr>
          <w:rFonts w:ascii="Times New Roman" w:hAnsi="Times New Roman"/>
          <w:sz w:val="24"/>
          <w:szCs w:val="24"/>
        </w:rPr>
        <w:t>Товар и не оплачивать его в случаях:</w:t>
      </w:r>
    </w:p>
    <w:p w14:paraId="64E77DB3" w14:textId="0B0B6ACD" w:rsidR="00CB61CE" w:rsidRDefault="00CB61CE" w:rsidP="00996F13">
      <w:pPr>
        <w:widowControl w:val="0"/>
        <w:autoSpaceDE w:val="0"/>
        <w:spacing w:after="0" w:line="240" w:lineRule="auto"/>
        <w:ind w:firstLine="708"/>
        <w:jc w:val="both"/>
        <w:rPr>
          <w:rFonts w:ascii="Times New Roman" w:hAnsi="Times New Roman"/>
          <w:sz w:val="24"/>
          <w:szCs w:val="24"/>
        </w:rPr>
      </w:pPr>
      <w:r>
        <w:rPr>
          <w:rFonts w:ascii="Times New Roman" w:hAnsi="Times New Roman"/>
          <w:sz w:val="24"/>
          <w:szCs w:val="24"/>
        </w:rPr>
        <w:t>- отсутствия документов, установленных действующим законодательством Российской Федерации и Контрактом;</w:t>
      </w:r>
    </w:p>
    <w:p w14:paraId="6EA9FCBA" w14:textId="1CCEE0E8" w:rsidR="00CB61CE" w:rsidRDefault="00CB61CE" w:rsidP="00996F13">
      <w:pPr>
        <w:widowControl w:val="0"/>
        <w:autoSpaceDE w:val="0"/>
        <w:spacing w:after="0" w:line="240" w:lineRule="auto"/>
        <w:ind w:firstLine="708"/>
        <w:jc w:val="both"/>
        <w:rPr>
          <w:rFonts w:ascii="Times New Roman" w:hAnsi="Times New Roman"/>
          <w:sz w:val="24"/>
          <w:szCs w:val="24"/>
        </w:rPr>
      </w:pPr>
      <w:r>
        <w:rPr>
          <w:rFonts w:ascii="Times New Roman" w:hAnsi="Times New Roman"/>
          <w:sz w:val="24"/>
          <w:szCs w:val="24"/>
        </w:rPr>
        <w:t>- несоответствия по стоимости;</w:t>
      </w:r>
    </w:p>
    <w:p w14:paraId="500CF990" w14:textId="240FB6BD" w:rsidR="00CB61CE" w:rsidRDefault="00CB61CE" w:rsidP="00996F13">
      <w:pPr>
        <w:widowControl w:val="0"/>
        <w:autoSpaceDE w:val="0"/>
        <w:spacing w:after="0" w:line="240" w:lineRule="auto"/>
        <w:ind w:firstLine="708"/>
        <w:jc w:val="both"/>
        <w:rPr>
          <w:rFonts w:ascii="Times New Roman" w:hAnsi="Times New Roman"/>
          <w:sz w:val="24"/>
          <w:szCs w:val="24"/>
        </w:rPr>
      </w:pPr>
      <w:r>
        <w:rPr>
          <w:rFonts w:ascii="Times New Roman" w:hAnsi="Times New Roman"/>
          <w:sz w:val="24"/>
          <w:szCs w:val="24"/>
        </w:rPr>
        <w:t>-несоответствия по количеству, указанному в Контракте;</w:t>
      </w:r>
    </w:p>
    <w:p w14:paraId="541C9158" w14:textId="333ADBAC" w:rsidR="00CB61CE" w:rsidRDefault="00CB61CE" w:rsidP="00996F13">
      <w:pPr>
        <w:widowControl w:val="0"/>
        <w:autoSpaceDE w:val="0"/>
        <w:spacing w:after="0" w:line="240" w:lineRule="auto"/>
        <w:ind w:firstLine="708"/>
        <w:jc w:val="both"/>
        <w:rPr>
          <w:rFonts w:ascii="Times New Roman" w:hAnsi="Times New Roman"/>
          <w:sz w:val="24"/>
          <w:szCs w:val="24"/>
        </w:rPr>
      </w:pPr>
      <w:r>
        <w:rPr>
          <w:rFonts w:ascii="Times New Roman" w:hAnsi="Times New Roman"/>
          <w:sz w:val="24"/>
          <w:szCs w:val="24"/>
        </w:rPr>
        <w:t>- несоответствия по качеству Товара.</w:t>
      </w:r>
    </w:p>
    <w:p w14:paraId="491484E3" w14:textId="7B18C52B" w:rsidR="00CB61CE" w:rsidRDefault="00CB61CE" w:rsidP="00996F13">
      <w:pPr>
        <w:widowControl w:val="0"/>
        <w:autoSpaceDE w:val="0"/>
        <w:spacing w:after="0" w:line="240" w:lineRule="auto"/>
        <w:ind w:firstLine="708"/>
        <w:jc w:val="both"/>
        <w:rPr>
          <w:rFonts w:ascii="Times New Roman" w:hAnsi="Times New Roman"/>
          <w:sz w:val="24"/>
          <w:szCs w:val="24"/>
        </w:rPr>
      </w:pPr>
      <w:r>
        <w:rPr>
          <w:rFonts w:ascii="Times New Roman" w:hAnsi="Times New Roman"/>
          <w:sz w:val="24"/>
          <w:szCs w:val="24"/>
        </w:rPr>
        <w:t>Заказчик вправе не отказывать в приемке Товара в случае выявления несоответствия Товара условиям Контракта, если выявленное несоответствие не препятствует приемке и устранено Поставщиком.</w:t>
      </w:r>
    </w:p>
    <w:p w14:paraId="7EA96968" w14:textId="77777777" w:rsidR="00996F13" w:rsidRDefault="00996F13" w:rsidP="00996F13">
      <w:pPr>
        <w:widowControl w:val="0"/>
        <w:autoSpaceDE w:val="0"/>
        <w:spacing w:after="0" w:line="240" w:lineRule="auto"/>
        <w:ind w:firstLine="708"/>
        <w:jc w:val="both"/>
        <w:rPr>
          <w:rFonts w:ascii="Times New Roman" w:hAnsi="Times New Roman"/>
          <w:sz w:val="24"/>
          <w:szCs w:val="24"/>
        </w:rPr>
      </w:pPr>
      <w:r>
        <w:rPr>
          <w:rFonts w:ascii="Times New Roman" w:hAnsi="Times New Roman"/>
          <w:sz w:val="24"/>
          <w:szCs w:val="24"/>
        </w:rPr>
        <w:t>5.2. Заказчик обязан:</w:t>
      </w:r>
    </w:p>
    <w:p w14:paraId="443DB67D" w14:textId="77777777" w:rsidR="00996F13" w:rsidRDefault="00996F13" w:rsidP="00996F13">
      <w:pPr>
        <w:widowControl w:val="0"/>
        <w:autoSpaceDE w:val="0"/>
        <w:spacing w:after="0" w:line="240" w:lineRule="auto"/>
        <w:ind w:firstLine="708"/>
        <w:jc w:val="both"/>
        <w:rPr>
          <w:rFonts w:ascii="Times New Roman" w:hAnsi="Times New Roman"/>
          <w:sz w:val="24"/>
          <w:szCs w:val="24"/>
        </w:rPr>
      </w:pPr>
      <w:r>
        <w:rPr>
          <w:rFonts w:ascii="Times New Roman" w:hAnsi="Times New Roman"/>
          <w:sz w:val="24"/>
          <w:szCs w:val="24"/>
        </w:rPr>
        <w:t>5.2.1. Провести экспертизу для проверки соответствия качества п</w:t>
      </w:r>
      <w:r w:rsidR="00880797">
        <w:rPr>
          <w:rFonts w:ascii="Times New Roman" w:hAnsi="Times New Roman"/>
          <w:sz w:val="24"/>
          <w:szCs w:val="24"/>
        </w:rPr>
        <w:t xml:space="preserve">оставленного Товара </w:t>
      </w:r>
      <w:r w:rsidR="00880797">
        <w:rPr>
          <w:rFonts w:ascii="Times New Roman" w:hAnsi="Times New Roman"/>
          <w:sz w:val="24"/>
          <w:szCs w:val="24"/>
        </w:rPr>
        <w:lastRenderedPageBreak/>
        <w:t>требованиям</w:t>
      </w:r>
      <w:r>
        <w:rPr>
          <w:rFonts w:ascii="Times New Roman" w:hAnsi="Times New Roman"/>
          <w:sz w:val="24"/>
          <w:szCs w:val="24"/>
        </w:rPr>
        <w:t>.</w:t>
      </w:r>
    </w:p>
    <w:p w14:paraId="0E8EAF0E" w14:textId="77777777" w:rsidR="00996F13" w:rsidRDefault="00996F13" w:rsidP="00996F13">
      <w:pPr>
        <w:shd w:val="clear" w:color="auto" w:fill="FFFFFF"/>
        <w:tabs>
          <w:tab w:val="left" w:pos="540"/>
        </w:tabs>
        <w:spacing w:after="0" w:line="240" w:lineRule="auto"/>
        <w:ind w:firstLine="709"/>
        <w:jc w:val="both"/>
        <w:rPr>
          <w:rFonts w:ascii="Times New Roman" w:hAnsi="Times New Roman"/>
          <w:sz w:val="24"/>
          <w:szCs w:val="24"/>
        </w:rPr>
      </w:pPr>
      <w:r>
        <w:rPr>
          <w:rFonts w:ascii="Times New Roman" w:hAnsi="Times New Roman"/>
          <w:sz w:val="24"/>
          <w:szCs w:val="24"/>
        </w:rPr>
        <w:t>5.2.2. Сообщать в письменной форме Поставщику о недостатках, обнаруженных в ходе исполнения Контракта, в течение 2 (двух) рабочих дней после обнаружения таких недостатков. Заказчик, обнаружив при осуществлении контроля и надзора за ходом исполнения обязательства отступления от условий Контракта или иные их недостатки, должен в течение 1 (одного) рабочего дня заявить об этом Поставщику. Заказчик обязан назначить своего ответственного представителя для контроля за поставкой Товара по Контракту и согласования организационных вопросов.</w:t>
      </w:r>
    </w:p>
    <w:p w14:paraId="12DE772B" w14:textId="77777777" w:rsidR="00996F13" w:rsidRDefault="00996F13" w:rsidP="00996F13">
      <w:pPr>
        <w:widowControl w:val="0"/>
        <w:autoSpaceDE w:val="0"/>
        <w:spacing w:after="0" w:line="240" w:lineRule="auto"/>
        <w:ind w:firstLine="708"/>
        <w:jc w:val="both"/>
        <w:rPr>
          <w:rFonts w:ascii="Times New Roman" w:hAnsi="Times New Roman"/>
          <w:sz w:val="24"/>
          <w:szCs w:val="24"/>
          <w:shd w:val="clear" w:color="auto" w:fill="FFFF00"/>
        </w:rPr>
      </w:pPr>
      <w:r>
        <w:rPr>
          <w:rFonts w:ascii="Times New Roman" w:hAnsi="Times New Roman"/>
          <w:sz w:val="24"/>
          <w:szCs w:val="24"/>
        </w:rPr>
        <w:t>5.2.3. Своевременно принять и оплатить поставленный Товар надлежащего качества в соответствии с Контрактом, включая проведение экспертизы поставленного Товара, а также отдельных этапов исполнения Контракта в соответствии с законодательством Российской Федерации.</w:t>
      </w:r>
    </w:p>
    <w:p w14:paraId="7B8E603E" w14:textId="77777777" w:rsidR="00996F13" w:rsidRDefault="00996F13" w:rsidP="00996F13">
      <w:pPr>
        <w:widowControl w:val="0"/>
        <w:autoSpaceDE w:val="0"/>
        <w:spacing w:after="0" w:line="240" w:lineRule="auto"/>
        <w:ind w:firstLine="708"/>
        <w:jc w:val="both"/>
        <w:rPr>
          <w:rFonts w:ascii="Times New Roman" w:hAnsi="Times New Roman"/>
          <w:sz w:val="24"/>
          <w:szCs w:val="24"/>
        </w:rPr>
      </w:pPr>
      <w:r>
        <w:rPr>
          <w:rFonts w:ascii="Times New Roman" w:hAnsi="Times New Roman"/>
          <w:sz w:val="24"/>
          <w:szCs w:val="24"/>
        </w:rPr>
        <w:t>5.2.4. При получении от Поставщика уведомления о приостановлении поставки Товара в случае, указанном в п. </w:t>
      </w:r>
      <w:r w:rsidRPr="00FE5D4B">
        <w:rPr>
          <w:rFonts w:ascii="Times New Roman" w:hAnsi="Times New Roman"/>
          <w:sz w:val="24"/>
          <w:szCs w:val="24"/>
        </w:rPr>
        <w:t>5.4.6</w:t>
      </w:r>
      <w:r>
        <w:rPr>
          <w:rFonts w:ascii="Times New Roman" w:hAnsi="Times New Roman"/>
          <w:sz w:val="24"/>
          <w:szCs w:val="24"/>
        </w:rPr>
        <w:t xml:space="preserve"> Контракта, рассмотреть вопрос о целесообразности и порядке продолжения поставки. Решение о продолжении поставки Товара при необходимости корректировки сроков этапов поставки принимается Заказчиком и Поставщиком совместно и в течение </w:t>
      </w:r>
      <w:r w:rsidR="00997A53" w:rsidRPr="00FE5D4B">
        <w:rPr>
          <w:rFonts w:ascii="Times New Roman" w:hAnsi="Times New Roman"/>
          <w:sz w:val="24"/>
          <w:szCs w:val="24"/>
        </w:rPr>
        <w:t>20</w:t>
      </w:r>
      <w:r w:rsidRPr="00FE5D4B">
        <w:rPr>
          <w:rFonts w:ascii="Times New Roman" w:hAnsi="Times New Roman"/>
          <w:sz w:val="24"/>
          <w:szCs w:val="24"/>
        </w:rPr>
        <w:t xml:space="preserve"> (</w:t>
      </w:r>
      <w:r w:rsidR="00997A53" w:rsidRPr="00FE5D4B">
        <w:rPr>
          <w:rFonts w:ascii="Times New Roman" w:hAnsi="Times New Roman"/>
          <w:sz w:val="24"/>
          <w:szCs w:val="24"/>
        </w:rPr>
        <w:t>Двадцати</w:t>
      </w:r>
      <w:r w:rsidRPr="00FE5D4B">
        <w:rPr>
          <w:rFonts w:ascii="Times New Roman" w:hAnsi="Times New Roman"/>
          <w:sz w:val="24"/>
          <w:szCs w:val="24"/>
        </w:rPr>
        <w:t>) рабочих дней</w:t>
      </w:r>
      <w:r>
        <w:rPr>
          <w:rFonts w:ascii="Times New Roman" w:hAnsi="Times New Roman"/>
          <w:sz w:val="24"/>
          <w:szCs w:val="24"/>
        </w:rPr>
        <w:t xml:space="preserve"> оформляется дополнительным соглашением к Контракту.</w:t>
      </w:r>
    </w:p>
    <w:p w14:paraId="200F307F" w14:textId="77777777" w:rsidR="00996F13" w:rsidRDefault="00996F13" w:rsidP="00996F13">
      <w:pPr>
        <w:widowControl w:val="0"/>
        <w:autoSpaceDE w:val="0"/>
        <w:spacing w:after="0" w:line="240" w:lineRule="auto"/>
        <w:ind w:firstLine="708"/>
        <w:jc w:val="both"/>
        <w:rPr>
          <w:rFonts w:ascii="Times New Roman" w:hAnsi="Times New Roman"/>
          <w:sz w:val="24"/>
          <w:szCs w:val="24"/>
        </w:rPr>
      </w:pPr>
      <w:r>
        <w:rPr>
          <w:rFonts w:ascii="Times New Roman" w:hAnsi="Times New Roman"/>
          <w:sz w:val="24"/>
          <w:szCs w:val="24"/>
        </w:rPr>
        <w:t xml:space="preserve">5.2.5. Не позднее 30 (тридцати) рабочих дней с момента возникновения права требования от Поставщика оплаты неустойки (штрафа, пени) направить Поставщику претензионное письмо с требованием оплаты в течение 5 (пяти) рабочих дней с даты получения претензионного письма неустойки (штрафа, пени), рассчитанной в соответствии с законодательством Российской Федерации и условиями Контракта. </w:t>
      </w:r>
    </w:p>
    <w:p w14:paraId="01C4494A" w14:textId="77777777" w:rsidR="00996F13" w:rsidRDefault="00996F13" w:rsidP="00996F13">
      <w:pPr>
        <w:widowControl w:val="0"/>
        <w:autoSpaceDE w:val="0"/>
        <w:spacing w:after="0" w:line="240" w:lineRule="auto"/>
        <w:ind w:firstLine="708"/>
        <w:jc w:val="both"/>
        <w:rPr>
          <w:rFonts w:ascii="Times New Roman" w:hAnsi="Times New Roman"/>
          <w:sz w:val="24"/>
          <w:szCs w:val="24"/>
        </w:rPr>
      </w:pPr>
      <w:r>
        <w:rPr>
          <w:rFonts w:ascii="Times New Roman" w:hAnsi="Times New Roman"/>
          <w:sz w:val="24"/>
          <w:szCs w:val="24"/>
        </w:rPr>
        <w:t xml:space="preserve">5.2.6. При неоплате Поставщиком неустойки (штрафа, пени) в течение </w:t>
      </w:r>
      <w:r w:rsidR="00997A53">
        <w:rPr>
          <w:rFonts w:ascii="Times New Roman" w:hAnsi="Times New Roman"/>
          <w:sz w:val="24"/>
          <w:szCs w:val="24"/>
        </w:rPr>
        <w:t>20 (Двадцать</w:t>
      </w:r>
      <w:r>
        <w:rPr>
          <w:rFonts w:ascii="Times New Roman" w:hAnsi="Times New Roman"/>
          <w:sz w:val="24"/>
          <w:szCs w:val="24"/>
        </w:rPr>
        <w:t>) рабочих дней с даты истечения срока для оплаты неустойки (штрафа, пени), указанного в претензионном письме, а также в случае полного или частичного немотивированного отказа в удовлетворении претензии, либо неполучения в срок ответа на претензию, направить в суд исковое заявление с требованием оплаты неустойки (штрафа, пени), рассчитанной в соответствии с законодательством Российской Федерации и условиями Контракта.</w:t>
      </w:r>
    </w:p>
    <w:p w14:paraId="623C447E" w14:textId="77777777" w:rsidR="00996F13" w:rsidRDefault="00996F13" w:rsidP="00996F13">
      <w:pPr>
        <w:widowControl w:val="0"/>
        <w:autoSpaceDE w:val="0"/>
        <w:spacing w:after="0" w:line="240" w:lineRule="auto"/>
        <w:ind w:firstLine="708"/>
        <w:jc w:val="both"/>
        <w:rPr>
          <w:rFonts w:ascii="Times New Roman" w:hAnsi="Times New Roman"/>
          <w:sz w:val="24"/>
          <w:szCs w:val="24"/>
        </w:rPr>
      </w:pPr>
      <w:r>
        <w:rPr>
          <w:rFonts w:ascii="Times New Roman" w:hAnsi="Times New Roman"/>
          <w:sz w:val="24"/>
          <w:szCs w:val="24"/>
        </w:rPr>
        <w:t>5.2.7. В течение 40 (сорока) рабочих дней с даты фактического исполнения обязательств Поставщиком принять необходимые меры по взысканию неустойки (штрафа, пени) за весь период просрочки исполнения обязательств, предусмотренных Контрактом, а именно потребовать оплаты неустойки (штрафа, пени), рассчитанной в соответствии с законодательством Российской Федерации и условиями Контракта за весь период просрочки исполнения, и в случае неоплаты Поставщиком неустойки (штрафа, пени) в течение указанного срока направить в суд исковое заявление с соответствующими требованиями.</w:t>
      </w:r>
    </w:p>
    <w:p w14:paraId="3D1C80D9" w14:textId="77777777" w:rsidR="00996F13" w:rsidRDefault="00996F13" w:rsidP="00996F13">
      <w:pPr>
        <w:widowControl w:val="0"/>
        <w:autoSpaceDE w:val="0"/>
        <w:spacing w:after="0" w:line="240" w:lineRule="auto"/>
        <w:ind w:firstLine="708"/>
        <w:jc w:val="both"/>
        <w:rPr>
          <w:rFonts w:ascii="Times New Roman" w:hAnsi="Times New Roman"/>
          <w:sz w:val="24"/>
          <w:szCs w:val="24"/>
        </w:rPr>
      </w:pPr>
      <w:r>
        <w:rPr>
          <w:rFonts w:ascii="Times New Roman" w:hAnsi="Times New Roman"/>
          <w:sz w:val="24"/>
          <w:szCs w:val="24"/>
        </w:rPr>
        <w:t>5.2.8. При направлении в суд искового заявления с требованиями о расторжении Контракта одновременно заявлять требования об оплате неустойки (штрафа, пени), рассчитанной в соответствии с законодательством Российской Федерации и условиями Контракта.</w:t>
      </w:r>
    </w:p>
    <w:p w14:paraId="6F500DF1" w14:textId="77777777" w:rsidR="00092EC3" w:rsidRDefault="00996F13" w:rsidP="00092EC3">
      <w:pPr>
        <w:widowControl w:val="0"/>
        <w:autoSpaceDE w:val="0"/>
        <w:spacing w:after="0" w:line="240" w:lineRule="auto"/>
        <w:ind w:firstLine="708"/>
        <w:jc w:val="both"/>
        <w:rPr>
          <w:rFonts w:ascii="Times New Roman" w:hAnsi="Times New Roman"/>
          <w:sz w:val="24"/>
          <w:szCs w:val="24"/>
        </w:rPr>
      </w:pPr>
      <w:r>
        <w:rPr>
          <w:rFonts w:ascii="Times New Roman" w:hAnsi="Times New Roman"/>
          <w:sz w:val="24"/>
          <w:szCs w:val="24"/>
        </w:rPr>
        <w:t>5.2.9. </w:t>
      </w:r>
      <w:r w:rsidR="00092EC3">
        <w:rPr>
          <w:rFonts w:ascii="Times New Roman" w:hAnsi="Times New Roman"/>
          <w:sz w:val="24"/>
          <w:szCs w:val="24"/>
        </w:rPr>
        <w:t xml:space="preserve">В случае обеспечения исполнения Контракта в форме независимой гарантии, при неисполнении Поставщиком своих обязательств, Заказчик обязан обратиться к гаранту с требованием исполнить обязанности в соответствии с выданной гарантией. </w:t>
      </w:r>
    </w:p>
    <w:p w14:paraId="6D33C42B" w14:textId="77777777" w:rsidR="00092EC3" w:rsidRPr="007B3B56" w:rsidRDefault="00092EC3" w:rsidP="00092EC3">
      <w:pPr>
        <w:widowControl w:val="0"/>
        <w:autoSpaceDE w:val="0"/>
        <w:spacing w:after="0" w:line="240" w:lineRule="auto"/>
        <w:ind w:firstLine="708"/>
        <w:jc w:val="both"/>
        <w:rPr>
          <w:rFonts w:ascii="Times New Roman" w:hAnsi="Times New Roman"/>
          <w:sz w:val="28"/>
          <w:szCs w:val="24"/>
        </w:rPr>
      </w:pPr>
      <w:r w:rsidRPr="007B3B56">
        <w:rPr>
          <w:rFonts w:ascii="Times New Roman" w:hAnsi="Times New Roman"/>
          <w:sz w:val="24"/>
        </w:rPr>
        <w:t xml:space="preserve">В независимую гарантию включается условие </w:t>
      </w:r>
      <w:r w:rsidRPr="00A171DB">
        <w:rPr>
          <w:rFonts w:ascii="Times New Roman" w:hAnsi="Times New Roman"/>
          <w:sz w:val="24"/>
        </w:rPr>
        <w:t>об обязанности</w:t>
      </w:r>
      <w:r w:rsidRPr="007B3B56">
        <w:rPr>
          <w:rFonts w:ascii="Times New Roman" w:hAnsi="Times New Roman"/>
          <w:sz w:val="24"/>
        </w:rPr>
        <w:t xml:space="preserve">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75F99BEE" w14:textId="77777777" w:rsidR="00092EC3" w:rsidRDefault="00092EC3" w:rsidP="00092EC3">
      <w:pPr>
        <w:widowControl w:val="0"/>
        <w:autoSpaceDE w:val="0"/>
        <w:spacing w:after="0" w:line="240" w:lineRule="auto"/>
        <w:ind w:firstLine="708"/>
        <w:jc w:val="both"/>
        <w:rPr>
          <w:rFonts w:ascii="Times New Roman" w:hAnsi="Times New Roman"/>
          <w:sz w:val="24"/>
          <w:szCs w:val="24"/>
        </w:rPr>
      </w:pPr>
      <w:r>
        <w:rPr>
          <w:rFonts w:ascii="Times New Roman" w:hAnsi="Times New Roman"/>
          <w:sz w:val="24"/>
          <w:szCs w:val="24"/>
        </w:rPr>
        <w:t>При отказе гаранта исполнить требования Заказчика Заказчик обязан в течение 10 (десяти) рабочих дней с момента неисполнения или отказа гаранта обратиться в арбитражный суд с  требованием об обязании гаранта исполнить обязанности, предусмотренные гарантией.</w:t>
      </w:r>
    </w:p>
    <w:p w14:paraId="4E561CBC" w14:textId="1D415B16" w:rsidR="00996F13" w:rsidRDefault="00996F13" w:rsidP="00092EC3">
      <w:pPr>
        <w:widowControl w:val="0"/>
        <w:autoSpaceDE w:val="0"/>
        <w:spacing w:after="0" w:line="240" w:lineRule="auto"/>
        <w:ind w:firstLine="708"/>
        <w:jc w:val="both"/>
        <w:rPr>
          <w:rFonts w:ascii="Times New Roman" w:hAnsi="Times New Roman"/>
          <w:sz w:val="24"/>
          <w:szCs w:val="24"/>
        </w:rPr>
      </w:pPr>
      <w:r>
        <w:rPr>
          <w:rFonts w:ascii="Times New Roman" w:hAnsi="Times New Roman"/>
          <w:sz w:val="24"/>
          <w:szCs w:val="24"/>
        </w:rPr>
        <w:t>5.2.10. Обеспечить конфиденциальность информации, представленной Поставщиком в ходе исполнения обязательств по Контракту, за исключением случаев, когда Заказчик в соответствии с законодательством Российской Федерации обязан предоставлять информацию третьим лицам.</w:t>
      </w:r>
    </w:p>
    <w:p w14:paraId="589945FE" w14:textId="77777777" w:rsidR="00996F13" w:rsidRDefault="00996F13" w:rsidP="00996F13">
      <w:pPr>
        <w:widowControl w:val="0"/>
        <w:autoSpaceDE w:val="0"/>
        <w:spacing w:after="0" w:line="240" w:lineRule="auto"/>
        <w:ind w:firstLine="708"/>
        <w:jc w:val="both"/>
        <w:rPr>
          <w:rFonts w:ascii="Times New Roman" w:hAnsi="Times New Roman"/>
          <w:sz w:val="24"/>
          <w:szCs w:val="24"/>
        </w:rPr>
      </w:pPr>
      <w:r>
        <w:rPr>
          <w:rFonts w:ascii="Times New Roman" w:hAnsi="Times New Roman"/>
          <w:sz w:val="24"/>
          <w:szCs w:val="24"/>
        </w:rPr>
        <w:t>5.2.11. Исполнять иные обязанности, предусмотренные законодательством Российской Федерации и условиями Контракта.</w:t>
      </w:r>
    </w:p>
    <w:p w14:paraId="586F82A7" w14:textId="2659D3A6" w:rsidR="00CD3DF0" w:rsidRDefault="00CD3DF0" w:rsidP="00996F13">
      <w:pPr>
        <w:widowControl w:val="0"/>
        <w:autoSpaceDE w:val="0"/>
        <w:spacing w:after="0" w:line="240" w:lineRule="auto"/>
        <w:ind w:firstLine="708"/>
        <w:jc w:val="both"/>
        <w:rPr>
          <w:rFonts w:ascii="Times New Roman" w:hAnsi="Times New Roman"/>
          <w:sz w:val="24"/>
          <w:szCs w:val="24"/>
        </w:rPr>
      </w:pPr>
      <w:r>
        <w:rPr>
          <w:rFonts w:ascii="Times New Roman" w:hAnsi="Times New Roman"/>
          <w:sz w:val="24"/>
          <w:szCs w:val="24"/>
        </w:rPr>
        <w:t xml:space="preserve">5.2.12. Поставщик обязан устранять недостатки, допущенные при исполнении Контракта в </w:t>
      </w:r>
      <w:r>
        <w:rPr>
          <w:rFonts w:ascii="Times New Roman" w:hAnsi="Times New Roman"/>
          <w:sz w:val="24"/>
          <w:szCs w:val="24"/>
        </w:rPr>
        <w:lastRenderedPageBreak/>
        <w:t>срок, не превышающий 7 календарных дней с момента получения соответствующего требования Заказчика, если иной срок не установлен Заказчиком.</w:t>
      </w:r>
    </w:p>
    <w:p w14:paraId="0B1EF81E" w14:textId="77777777" w:rsidR="00996F13" w:rsidRDefault="00996F13" w:rsidP="00996F13">
      <w:pPr>
        <w:widowControl w:val="0"/>
        <w:autoSpaceDE w:val="0"/>
        <w:spacing w:after="0" w:line="240" w:lineRule="auto"/>
        <w:ind w:firstLine="708"/>
        <w:jc w:val="both"/>
        <w:rPr>
          <w:rFonts w:ascii="Times New Roman" w:hAnsi="Times New Roman"/>
          <w:sz w:val="24"/>
          <w:szCs w:val="24"/>
        </w:rPr>
      </w:pPr>
      <w:r>
        <w:rPr>
          <w:rFonts w:ascii="Times New Roman" w:hAnsi="Times New Roman"/>
          <w:sz w:val="24"/>
          <w:szCs w:val="24"/>
        </w:rPr>
        <w:t>5.3. Поставщик вправе:</w:t>
      </w:r>
    </w:p>
    <w:p w14:paraId="3E215E61" w14:textId="7B9A04AF" w:rsidR="00997A53" w:rsidRPr="00997A53" w:rsidRDefault="00996F13" w:rsidP="00997A53">
      <w:pPr>
        <w:widowControl w:val="0"/>
        <w:autoSpaceDE w:val="0"/>
        <w:spacing w:after="0" w:line="240" w:lineRule="auto"/>
        <w:ind w:firstLine="708"/>
        <w:jc w:val="both"/>
        <w:rPr>
          <w:rFonts w:ascii="Times New Roman" w:hAnsi="Times New Roman"/>
          <w:sz w:val="24"/>
          <w:szCs w:val="24"/>
        </w:rPr>
      </w:pPr>
      <w:r>
        <w:rPr>
          <w:rFonts w:ascii="Times New Roman" w:hAnsi="Times New Roman"/>
          <w:sz w:val="24"/>
          <w:szCs w:val="24"/>
        </w:rPr>
        <w:t>5.3.1. </w:t>
      </w:r>
      <w:r w:rsidR="00997A53" w:rsidRPr="00997A53">
        <w:rPr>
          <w:rFonts w:ascii="Times New Roman" w:hAnsi="Times New Roman"/>
          <w:sz w:val="24"/>
          <w:szCs w:val="24"/>
        </w:rPr>
        <w:t>Требовать своевременного подписания Заказчиком документа о приемке  на основании представленных Поставщиком документов, указанных в п. </w:t>
      </w:r>
      <w:r w:rsidR="00784D61" w:rsidRPr="00FE5D4B">
        <w:rPr>
          <w:rFonts w:ascii="Times New Roman" w:hAnsi="Times New Roman"/>
          <w:sz w:val="24"/>
          <w:szCs w:val="24"/>
        </w:rPr>
        <w:t>3.</w:t>
      </w:r>
      <w:r w:rsidR="00A12331">
        <w:rPr>
          <w:rFonts w:ascii="Times New Roman" w:hAnsi="Times New Roman"/>
          <w:sz w:val="24"/>
          <w:szCs w:val="24"/>
        </w:rPr>
        <w:t>5</w:t>
      </w:r>
      <w:r w:rsidR="00784D61" w:rsidRPr="00FE5D4B">
        <w:rPr>
          <w:rFonts w:ascii="Times New Roman" w:hAnsi="Times New Roman"/>
          <w:sz w:val="24"/>
          <w:szCs w:val="24"/>
        </w:rPr>
        <w:t>, 4.</w:t>
      </w:r>
      <w:r w:rsidR="00784D61" w:rsidRPr="00784D61">
        <w:rPr>
          <w:rFonts w:ascii="Times New Roman" w:hAnsi="Times New Roman"/>
          <w:sz w:val="24"/>
          <w:szCs w:val="24"/>
        </w:rPr>
        <w:t>4</w:t>
      </w:r>
      <w:r w:rsidR="00997A53" w:rsidRPr="00997A53">
        <w:rPr>
          <w:rFonts w:ascii="Times New Roman" w:hAnsi="Times New Roman"/>
          <w:sz w:val="24"/>
          <w:szCs w:val="24"/>
        </w:rPr>
        <w:t xml:space="preserve"> Контракта.</w:t>
      </w:r>
    </w:p>
    <w:p w14:paraId="212E9405" w14:textId="77777777" w:rsidR="00996F13" w:rsidRDefault="00996F13" w:rsidP="00996F13">
      <w:pPr>
        <w:widowControl w:val="0"/>
        <w:autoSpaceDE w:val="0"/>
        <w:spacing w:after="0" w:line="240" w:lineRule="auto"/>
        <w:ind w:firstLine="708"/>
        <w:jc w:val="both"/>
        <w:rPr>
          <w:rFonts w:ascii="Times New Roman" w:hAnsi="Times New Roman"/>
          <w:sz w:val="24"/>
          <w:szCs w:val="24"/>
        </w:rPr>
      </w:pPr>
      <w:r>
        <w:rPr>
          <w:rFonts w:ascii="Times New Roman" w:hAnsi="Times New Roman"/>
          <w:sz w:val="24"/>
          <w:szCs w:val="24"/>
        </w:rPr>
        <w:t>5.3.2. Требовать своевременной оплаты за поставленный Товар надлежащего качества в соответствии с условиями Контракта.</w:t>
      </w:r>
    </w:p>
    <w:p w14:paraId="12F1430F" w14:textId="77777777" w:rsidR="00996F13" w:rsidRDefault="00996F13" w:rsidP="00996F13">
      <w:pPr>
        <w:widowControl w:val="0"/>
        <w:autoSpaceDE w:val="0"/>
        <w:spacing w:after="0" w:line="240" w:lineRule="auto"/>
        <w:ind w:firstLine="708"/>
        <w:jc w:val="both"/>
        <w:rPr>
          <w:rFonts w:ascii="Times New Roman" w:hAnsi="Times New Roman"/>
          <w:sz w:val="24"/>
          <w:szCs w:val="24"/>
        </w:rPr>
      </w:pPr>
      <w:r>
        <w:rPr>
          <w:rFonts w:ascii="Times New Roman" w:hAnsi="Times New Roman"/>
          <w:sz w:val="24"/>
          <w:szCs w:val="24"/>
        </w:rPr>
        <w:t>5.3.3. Требовать уплаты неустоек (штрафов, пеней) в случае просрочки исполнения Заказчиком обязательств, предусмотренных Контрактом, а также в иных случаях ненадлежащего исполнения Заказчиком обязательств, предусмотренных Контрактом.</w:t>
      </w:r>
    </w:p>
    <w:p w14:paraId="4CA6559D" w14:textId="77777777" w:rsidR="00996F13" w:rsidRDefault="00996F13" w:rsidP="00996F13">
      <w:pPr>
        <w:widowControl w:val="0"/>
        <w:autoSpaceDE w:val="0"/>
        <w:spacing w:after="0" w:line="240" w:lineRule="auto"/>
        <w:ind w:firstLine="708"/>
        <w:jc w:val="both"/>
        <w:rPr>
          <w:rFonts w:ascii="Times New Roman" w:hAnsi="Times New Roman"/>
          <w:sz w:val="24"/>
          <w:szCs w:val="24"/>
        </w:rPr>
      </w:pPr>
      <w:r>
        <w:rPr>
          <w:rFonts w:ascii="Times New Roman" w:hAnsi="Times New Roman"/>
          <w:sz w:val="24"/>
          <w:szCs w:val="24"/>
        </w:rPr>
        <w:t>5.3.4. Запрашивать у Заказчика разъяснения и уточнения относительно Товара в рамках Контракта.</w:t>
      </w:r>
    </w:p>
    <w:p w14:paraId="242F4699" w14:textId="77777777" w:rsidR="000A7073" w:rsidRPr="000A7073" w:rsidRDefault="00996F13" w:rsidP="000A7073">
      <w:pPr>
        <w:widowControl w:val="0"/>
        <w:autoSpaceDE w:val="0"/>
        <w:spacing w:after="0" w:line="240" w:lineRule="auto"/>
        <w:ind w:firstLine="708"/>
        <w:jc w:val="both"/>
        <w:rPr>
          <w:rFonts w:ascii="Times New Roman" w:hAnsi="Times New Roman"/>
          <w:sz w:val="24"/>
          <w:szCs w:val="24"/>
        </w:rPr>
      </w:pPr>
      <w:r>
        <w:rPr>
          <w:rFonts w:ascii="Times New Roman" w:hAnsi="Times New Roman"/>
          <w:sz w:val="24"/>
          <w:szCs w:val="24"/>
        </w:rPr>
        <w:t>5.3.5. </w:t>
      </w:r>
      <w:r w:rsidR="000A7073" w:rsidRPr="000A7073">
        <w:rPr>
          <w:rFonts w:ascii="Times New Roman" w:hAnsi="Times New Roman"/>
          <w:sz w:val="24"/>
          <w:szCs w:val="24"/>
        </w:rPr>
        <w:t>Получать от Заказчика содействие при поставке Товара в соответствии с условиями Контракта (с согласия Заказчика).</w:t>
      </w:r>
    </w:p>
    <w:p w14:paraId="44B417E6" w14:textId="77777777" w:rsidR="00996F13" w:rsidRDefault="00996F13" w:rsidP="000A7073">
      <w:pPr>
        <w:widowControl w:val="0"/>
        <w:autoSpaceDE w:val="0"/>
        <w:spacing w:after="0" w:line="240" w:lineRule="auto"/>
        <w:ind w:firstLine="708"/>
        <w:jc w:val="both"/>
        <w:rPr>
          <w:rFonts w:ascii="Times New Roman" w:hAnsi="Times New Roman"/>
          <w:spacing w:val="1"/>
          <w:sz w:val="24"/>
          <w:szCs w:val="24"/>
        </w:rPr>
      </w:pPr>
      <w:r>
        <w:rPr>
          <w:rFonts w:ascii="Times New Roman" w:hAnsi="Times New Roman"/>
          <w:sz w:val="24"/>
          <w:szCs w:val="24"/>
        </w:rPr>
        <w:t>5.3.6. Досрочно исполнить обязательства по Контракту с согласия Заказчика.</w:t>
      </w:r>
    </w:p>
    <w:p w14:paraId="4C05B4DC" w14:textId="77777777" w:rsidR="00996F13" w:rsidRDefault="00996F13" w:rsidP="00996F13">
      <w:pPr>
        <w:spacing w:after="0" w:line="240" w:lineRule="auto"/>
        <w:ind w:firstLine="708"/>
        <w:jc w:val="both"/>
        <w:rPr>
          <w:rFonts w:ascii="Times New Roman" w:hAnsi="Times New Roman"/>
          <w:sz w:val="24"/>
          <w:szCs w:val="24"/>
        </w:rPr>
      </w:pPr>
      <w:r>
        <w:rPr>
          <w:rFonts w:ascii="Times New Roman" w:hAnsi="Times New Roman"/>
          <w:spacing w:val="1"/>
          <w:sz w:val="24"/>
          <w:szCs w:val="24"/>
        </w:rPr>
        <w:t>5.3.7. Принять решение об одностороннем отказе от исполнения Контракта в соответствии с законодательством Российской Федерации.</w:t>
      </w:r>
    </w:p>
    <w:p w14:paraId="11F841C1" w14:textId="77777777" w:rsidR="00996F13" w:rsidRDefault="00996F13" w:rsidP="00996F13">
      <w:pPr>
        <w:widowControl w:val="0"/>
        <w:autoSpaceDE w:val="0"/>
        <w:spacing w:after="0" w:line="240" w:lineRule="auto"/>
        <w:ind w:firstLine="708"/>
        <w:jc w:val="both"/>
        <w:rPr>
          <w:rFonts w:ascii="Times New Roman" w:hAnsi="Times New Roman"/>
          <w:sz w:val="24"/>
          <w:szCs w:val="24"/>
        </w:rPr>
      </w:pPr>
      <w:r>
        <w:rPr>
          <w:rFonts w:ascii="Times New Roman" w:hAnsi="Times New Roman"/>
          <w:sz w:val="24"/>
          <w:szCs w:val="24"/>
        </w:rPr>
        <w:t>5.3.8. Пользоваться иными правами, установленными Контрактом и законодательством Российской Федерации.</w:t>
      </w:r>
    </w:p>
    <w:p w14:paraId="7BFF36D1" w14:textId="77777777" w:rsidR="00996F13" w:rsidRDefault="00996F13" w:rsidP="00996F13">
      <w:pPr>
        <w:widowControl w:val="0"/>
        <w:autoSpaceDE w:val="0"/>
        <w:spacing w:after="0" w:line="240" w:lineRule="auto"/>
        <w:ind w:firstLine="708"/>
        <w:jc w:val="both"/>
        <w:rPr>
          <w:rFonts w:ascii="Times New Roman" w:hAnsi="Times New Roman"/>
          <w:sz w:val="24"/>
          <w:szCs w:val="24"/>
        </w:rPr>
      </w:pPr>
      <w:r>
        <w:rPr>
          <w:rFonts w:ascii="Times New Roman" w:hAnsi="Times New Roman"/>
          <w:sz w:val="24"/>
          <w:szCs w:val="24"/>
        </w:rPr>
        <w:t>5.4. Поставщик обязан:</w:t>
      </w:r>
    </w:p>
    <w:p w14:paraId="08E6E87D" w14:textId="3E0620E5" w:rsidR="00996F13" w:rsidRDefault="00996F13" w:rsidP="00996F13">
      <w:pPr>
        <w:widowControl w:val="0"/>
        <w:autoSpaceDE w:val="0"/>
        <w:spacing w:after="0" w:line="240" w:lineRule="auto"/>
        <w:ind w:firstLine="708"/>
        <w:jc w:val="both"/>
        <w:rPr>
          <w:rFonts w:ascii="Times New Roman" w:hAnsi="Times New Roman"/>
          <w:sz w:val="24"/>
          <w:szCs w:val="24"/>
        </w:rPr>
      </w:pPr>
      <w:r>
        <w:rPr>
          <w:rFonts w:ascii="Times New Roman" w:hAnsi="Times New Roman"/>
          <w:sz w:val="24"/>
          <w:szCs w:val="24"/>
        </w:rPr>
        <w:t xml:space="preserve">5.4.1. Своевременно и надлежащим образом исполнять обязательства в соответствии с условиями Контракта и представить Заказчику документы, указанные в </w:t>
      </w:r>
      <w:r w:rsidR="005E07E9" w:rsidRPr="003D21B1">
        <w:rPr>
          <w:rFonts w:ascii="Times New Roman" w:hAnsi="Times New Roman"/>
          <w:sz w:val="24"/>
          <w:szCs w:val="24"/>
        </w:rPr>
        <w:t>п. 3.</w:t>
      </w:r>
      <w:r w:rsidR="00A12331">
        <w:rPr>
          <w:rFonts w:ascii="Times New Roman" w:hAnsi="Times New Roman"/>
          <w:sz w:val="24"/>
          <w:szCs w:val="24"/>
        </w:rPr>
        <w:t>5</w:t>
      </w:r>
      <w:r w:rsidR="003D21B1">
        <w:rPr>
          <w:rFonts w:ascii="Times New Roman" w:hAnsi="Times New Roman"/>
          <w:sz w:val="24"/>
          <w:szCs w:val="24"/>
        </w:rPr>
        <w:t>,</w:t>
      </w:r>
      <w:r w:rsidR="00784D61" w:rsidRPr="003D21B1">
        <w:rPr>
          <w:rFonts w:ascii="Times New Roman" w:hAnsi="Times New Roman"/>
          <w:sz w:val="24"/>
          <w:szCs w:val="24"/>
        </w:rPr>
        <w:t xml:space="preserve"> 4.4</w:t>
      </w:r>
      <w:r w:rsidR="00784D61" w:rsidRPr="00784D61">
        <w:rPr>
          <w:rFonts w:ascii="Times New Roman" w:hAnsi="Times New Roman"/>
          <w:sz w:val="24"/>
          <w:szCs w:val="24"/>
        </w:rPr>
        <w:t xml:space="preserve"> </w:t>
      </w:r>
      <w:r>
        <w:rPr>
          <w:rFonts w:ascii="Times New Roman" w:hAnsi="Times New Roman"/>
          <w:sz w:val="24"/>
          <w:szCs w:val="24"/>
        </w:rPr>
        <w:t xml:space="preserve">Контракта, по итогам исполнения Контракта. </w:t>
      </w:r>
    </w:p>
    <w:p w14:paraId="1D71C0EE" w14:textId="77777777" w:rsidR="00996F13" w:rsidRDefault="00996F13" w:rsidP="00996F13">
      <w:pPr>
        <w:pStyle w:val="ConsPlusNormal"/>
        <w:ind w:firstLine="708"/>
        <w:jc w:val="both"/>
        <w:rPr>
          <w:rFonts w:ascii="Times New Roman" w:hAnsi="Times New Roman" w:cs="Times New Roman"/>
          <w:sz w:val="24"/>
          <w:szCs w:val="24"/>
        </w:rPr>
      </w:pPr>
      <w:r w:rsidRPr="00784D61">
        <w:rPr>
          <w:rFonts w:ascii="Times New Roman" w:hAnsi="Times New Roman" w:cs="Times New Roman"/>
          <w:sz w:val="24"/>
          <w:szCs w:val="24"/>
        </w:rPr>
        <w:t>5.4.2.</w:t>
      </w:r>
      <w:r>
        <w:rPr>
          <w:rFonts w:ascii="Times New Roman" w:hAnsi="Times New Roman" w:cs="Times New Roman"/>
          <w:sz w:val="24"/>
          <w:szCs w:val="24"/>
        </w:rPr>
        <w:t> Своевременно представить по запросу Заказчика в сроки, указанные в таком запросе, информацию о ходе исполнения обязательств, в том числе о сложностях, возникающих при исполнении Контракта.</w:t>
      </w:r>
    </w:p>
    <w:p w14:paraId="300322CF" w14:textId="77777777" w:rsidR="00996F13" w:rsidRDefault="00996F13" w:rsidP="00996F13">
      <w:pPr>
        <w:widowControl w:val="0"/>
        <w:autoSpaceDE w:val="0"/>
        <w:spacing w:after="0" w:line="240" w:lineRule="auto"/>
        <w:ind w:firstLine="708"/>
        <w:jc w:val="both"/>
        <w:rPr>
          <w:rFonts w:ascii="Times New Roman" w:hAnsi="Times New Roman"/>
          <w:sz w:val="24"/>
          <w:szCs w:val="24"/>
        </w:rPr>
      </w:pPr>
      <w:r w:rsidRPr="00784D61">
        <w:rPr>
          <w:rFonts w:ascii="Times New Roman" w:hAnsi="Times New Roman"/>
          <w:sz w:val="24"/>
          <w:szCs w:val="24"/>
        </w:rPr>
        <w:t>5.4.3.</w:t>
      </w:r>
      <w:r>
        <w:rPr>
          <w:rFonts w:ascii="Times New Roman" w:hAnsi="Times New Roman"/>
          <w:sz w:val="24"/>
          <w:szCs w:val="24"/>
        </w:rPr>
        <w:t> Обеспечивать соответствие Товара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техническим регламентам и т.п.), установленным законодательством Российской Федерации.</w:t>
      </w:r>
    </w:p>
    <w:p w14:paraId="035B2975" w14:textId="2DA43001" w:rsidR="00996F13" w:rsidRDefault="00996F13" w:rsidP="00996F13">
      <w:pPr>
        <w:widowControl w:val="0"/>
        <w:tabs>
          <w:tab w:val="left" w:pos="709"/>
        </w:tabs>
        <w:autoSpaceDE w:val="0"/>
        <w:spacing w:after="0" w:line="240" w:lineRule="auto"/>
        <w:ind w:firstLine="708"/>
        <w:jc w:val="both"/>
        <w:rPr>
          <w:rFonts w:ascii="Times New Roman" w:hAnsi="Times New Roman"/>
          <w:sz w:val="24"/>
          <w:szCs w:val="24"/>
        </w:rPr>
      </w:pPr>
      <w:r>
        <w:rPr>
          <w:rFonts w:ascii="Times New Roman" w:hAnsi="Times New Roman"/>
          <w:sz w:val="24"/>
          <w:szCs w:val="24"/>
        </w:rPr>
        <w:tab/>
        <w:t xml:space="preserve">Поставщик обязан в течение срока </w:t>
      </w:r>
      <w:r w:rsidR="00042F32" w:rsidRPr="0053252D">
        <w:rPr>
          <w:rFonts w:ascii="Times New Roman" w:hAnsi="Times New Roman"/>
          <w:sz w:val="24"/>
          <w:szCs w:val="24"/>
        </w:rPr>
        <w:t>исполнения</w:t>
      </w:r>
      <w:r w:rsidR="00042F32">
        <w:rPr>
          <w:rFonts w:ascii="Times New Roman" w:hAnsi="Times New Roman"/>
          <w:sz w:val="24"/>
          <w:szCs w:val="24"/>
        </w:rPr>
        <w:t xml:space="preserve"> </w:t>
      </w:r>
      <w:r>
        <w:rPr>
          <w:rFonts w:ascii="Times New Roman" w:hAnsi="Times New Roman"/>
          <w:sz w:val="24"/>
          <w:szCs w:val="24"/>
        </w:rPr>
        <w:t>Контракта представить по запросу Заказчика в течение 1 (одного) рабочего дня после дня получения указанного запроса документы, подтверждающие соответствие указанным выше требованиям.</w:t>
      </w:r>
    </w:p>
    <w:p w14:paraId="5B522134" w14:textId="77777777" w:rsidR="00996F13" w:rsidRDefault="00996F13" w:rsidP="00996F13">
      <w:pPr>
        <w:widowControl w:val="0"/>
        <w:autoSpaceDE w:val="0"/>
        <w:spacing w:after="0" w:line="240" w:lineRule="auto"/>
        <w:ind w:firstLine="708"/>
        <w:jc w:val="both"/>
        <w:rPr>
          <w:rFonts w:ascii="Times New Roman" w:hAnsi="Times New Roman"/>
          <w:sz w:val="24"/>
          <w:szCs w:val="24"/>
        </w:rPr>
      </w:pPr>
      <w:r>
        <w:rPr>
          <w:rFonts w:ascii="Times New Roman" w:hAnsi="Times New Roman"/>
          <w:sz w:val="24"/>
          <w:szCs w:val="24"/>
        </w:rPr>
        <w:t xml:space="preserve">5.4.4. Обеспечить устранение недостатков, выявленных при приемке Заказчиком Товара и в течение гарантийного срока, за свой счет. </w:t>
      </w:r>
    </w:p>
    <w:p w14:paraId="78D0AE77" w14:textId="77777777" w:rsidR="000A7073" w:rsidRDefault="00996F13" w:rsidP="000A7073">
      <w:pPr>
        <w:pStyle w:val="ConsPlusNormal"/>
        <w:ind w:firstLine="708"/>
        <w:jc w:val="both"/>
        <w:rPr>
          <w:rFonts w:ascii="Times New Roman" w:hAnsi="Times New Roman" w:cs="Times New Roman"/>
          <w:sz w:val="24"/>
          <w:szCs w:val="24"/>
        </w:rPr>
      </w:pPr>
      <w:r>
        <w:rPr>
          <w:rFonts w:ascii="Times New Roman" w:hAnsi="Times New Roman" w:cs="Times New Roman"/>
          <w:sz w:val="24"/>
          <w:szCs w:val="24"/>
        </w:rPr>
        <w:t>5.4.5. </w:t>
      </w:r>
      <w:r w:rsidR="000A7073">
        <w:rPr>
          <w:rFonts w:ascii="Times New Roman" w:hAnsi="Times New Roman" w:cs="Times New Roman"/>
          <w:sz w:val="24"/>
          <w:szCs w:val="24"/>
        </w:rPr>
        <w:t>Предоставить обеспечение исполнения Контракта, обеспечение гарантийных обязательств в случаях, установленных Законом о контрактной системе и Контрактом.</w:t>
      </w:r>
    </w:p>
    <w:p w14:paraId="78C1FE9E" w14:textId="77777777" w:rsidR="00996F13" w:rsidRDefault="00996F13" w:rsidP="000A7073">
      <w:pPr>
        <w:pStyle w:val="ConsPlusNormal"/>
        <w:ind w:firstLine="708"/>
        <w:jc w:val="both"/>
        <w:rPr>
          <w:rFonts w:ascii="Times New Roman" w:hAnsi="Times New Roman"/>
          <w:sz w:val="24"/>
          <w:szCs w:val="24"/>
        </w:rPr>
      </w:pPr>
      <w:r>
        <w:rPr>
          <w:rFonts w:ascii="Times New Roman" w:hAnsi="Times New Roman"/>
          <w:sz w:val="24"/>
          <w:szCs w:val="24"/>
        </w:rPr>
        <w:t>5.4.6. Приостановить поставку Товара в случае обнаружения не зависящих от Поставщика обстоятельств, которые могут оказать негативное влияние на качество Товара или создать невозможность поставить Товар в установленный Контрактом срок, и сообщить об этом Заказчику в течение 1 (одного) рабочего дня после приостановления поставки.</w:t>
      </w:r>
    </w:p>
    <w:p w14:paraId="4551E91C" w14:textId="77777777" w:rsidR="00996F13" w:rsidRDefault="00996F13" w:rsidP="00996F13">
      <w:pPr>
        <w:widowControl w:val="0"/>
        <w:autoSpaceDE w:val="0"/>
        <w:spacing w:after="0" w:line="240" w:lineRule="auto"/>
        <w:ind w:firstLine="708"/>
        <w:jc w:val="both"/>
        <w:rPr>
          <w:rFonts w:ascii="Times New Roman" w:hAnsi="Times New Roman"/>
          <w:sz w:val="24"/>
          <w:szCs w:val="24"/>
        </w:rPr>
      </w:pPr>
      <w:r>
        <w:rPr>
          <w:rFonts w:ascii="Times New Roman" w:hAnsi="Times New Roman"/>
          <w:sz w:val="24"/>
          <w:szCs w:val="24"/>
        </w:rPr>
        <w:t xml:space="preserve">5.4.7. В течение 1 (одного) рабочего дня информировать Заказчика о невозможности поставить Товар в надлежащем </w:t>
      </w:r>
      <w:r w:rsidR="00BC67DA">
        <w:rPr>
          <w:rFonts w:ascii="Times New Roman" w:hAnsi="Times New Roman"/>
          <w:sz w:val="24"/>
          <w:szCs w:val="24"/>
        </w:rPr>
        <w:t>количестве</w:t>
      </w:r>
      <w:r>
        <w:rPr>
          <w:rFonts w:ascii="Times New Roman" w:hAnsi="Times New Roman"/>
          <w:sz w:val="24"/>
          <w:szCs w:val="24"/>
        </w:rPr>
        <w:t>, в предусмотренные Контрактом сроки, надлежащего качества.</w:t>
      </w:r>
    </w:p>
    <w:p w14:paraId="7268BECC" w14:textId="77777777" w:rsidR="00996F13" w:rsidRDefault="00996F13" w:rsidP="00996F13">
      <w:pPr>
        <w:widowControl w:val="0"/>
        <w:tabs>
          <w:tab w:val="left" w:pos="709"/>
        </w:tabs>
        <w:autoSpaceDE w:val="0"/>
        <w:spacing w:after="0" w:line="240" w:lineRule="auto"/>
        <w:ind w:firstLine="709"/>
        <w:jc w:val="both"/>
        <w:rPr>
          <w:rFonts w:ascii="Times New Roman" w:hAnsi="Times New Roman"/>
          <w:sz w:val="24"/>
          <w:szCs w:val="24"/>
        </w:rPr>
      </w:pPr>
      <w:r>
        <w:rPr>
          <w:rFonts w:ascii="Times New Roman" w:hAnsi="Times New Roman"/>
          <w:sz w:val="24"/>
          <w:szCs w:val="24"/>
        </w:rPr>
        <w:t>5.4.8. Представить Заказчику сведения об изменении своего фактического местонахождения в срок не позднее 5 (пяти) рабочих дней со дня соответствующего изменения. В случае непредставления уведомления об изменении адреса фактическим местонахождением Поставщика будет считаться адрес, указанный в Контракте.</w:t>
      </w:r>
    </w:p>
    <w:p w14:paraId="376C79F7" w14:textId="77777777" w:rsidR="00996F13" w:rsidRDefault="00996F13" w:rsidP="00996F13">
      <w:pPr>
        <w:widowControl w:val="0"/>
        <w:autoSpaceDE w:val="0"/>
        <w:spacing w:after="0" w:line="240" w:lineRule="auto"/>
        <w:ind w:firstLine="709"/>
        <w:jc w:val="both"/>
        <w:rPr>
          <w:rFonts w:ascii="Times New Roman" w:hAnsi="Times New Roman"/>
          <w:sz w:val="24"/>
          <w:szCs w:val="24"/>
        </w:rPr>
      </w:pPr>
      <w:r>
        <w:rPr>
          <w:rFonts w:ascii="Times New Roman" w:hAnsi="Times New Roman"/>
          <w:sz w:val="24"/>
          <w:szCs w:val="24"/>
        </w:rPr>
        <w:t>5.4.9. Обеспечить конфиденциальность информации, предоставленной Заказчиком в ходе исполнения обязательств по Контракту, за исключением случаев, когда Поставщик в соответствии с законодательством Российской Федерации обязан предоставлять информацию третьим лицам.</w:t>
      </w:r>
    </w:p>
    <w:p w14:paraId="3048316A" w14:textId="55541FFE" w:rsidR="004E362E" w:rsidRDefault="004E362E" w:rsidP="00996F13">
      <w:pPr>
        <w:widowControl w:val="0"/>
        <w:autoSpaceDE w:val="0"/>
        <w:spacing w:after="0" w:line="240" w:lineRule="auto"/>
        <w:ind w:firstLine="709"/>
        <w:jc w:val="both"/>
        <w:rPr>
          <w:rFonts w:ascii="Times New Roman" w:hAnsi="Times New Roman"/>
          <w:sz w:val="24"/>
          <w:szCs w:val="24"/>
        </w:rPr>
      </w:pPr>
      <w:r>
        <w:rPr>
          <w:rFonts w:ascii="Times New Roman" w:hAnsi="Times New Roman"/>
          <w:sz w:val="24"/>
          <w:szCs w:val="24"/>
        </w:rPr>
        <w:t xml:space="preserve">5.4.10. Поставщик обязан </w:t>
      </w:r>
      <w:r w:rsidR="00C2706E">
        <w:rPr>
          <w:rFonts w:ascii="Times New Roman" w:hAnsi="Times New Roman"/>
          <w:sz w:val="24"/>
          <w:szCs w:val="24"/>
        </w:rPr>
        <w:t>устранить недостатки, допущенные при исполнении контракта в срок, не превышающий 7 календарных дней с момента получения соответствующего требования Заказчика, если иной срок не установлен Заказчиком.</w:t>
      </w:r>
    </w:p>
    <w:p w14:paraId="578FDB43" w14:textId="79D9746D" w:rsidR="00996F13" w:rsidRDefault="004E362E" w:rsidP="00996F13">
      <w:pPr>
        <w:widowControl w:val="0"/>
        <w:autoSpaceDE w:val="0"/>
        <w:spacing w:after="0" w:line="240" w:lineRule="auto"/>
        <w:ind w:firstLine="709"/>
        <w:jc w:val="both"/>
        <w:rPr>
          <w:rFonts w:ascii="Times New Roman" w:hAnsi="Times New Roman"/>
          <w:sz w:val="24"/>
          <w:szCs w:val="24"/>
        </w:rPr>
      </w:pPr>
      <w:r>
        <w:rPr>
          <w:rFonts w:ascii="Times New Roman" w:hAnsi="Times New Roman"/>
          <w:sz w:val="24"/>
          <w:szCs w:val="24"/>
        </w:rPr>
        <w:lastRenderedPageBreak/>
        <w:t>5.4.11.</w:t>
      </w:r>
      <w:r w:rsidR="00996F13">
        <w:rPr>
          <w:rFonts w:ascii="Times New Roman" w:hAnsi="Times New Roman"/>
          <w:sz w:val="24"/>
          <w:szCs w:val="24"/>
        </w:rPr>
        <w:t> Исполнять иные обязанности, предусмотренные законодательством Российской Федерации и Контрактом.</w:t>
      </w:r>
    </w:p>
    <w:p w14:paraId="44DB6DB6" w14:textId="77777777" w:rsidR="00996F13" w:rsidRDefault="00996F13" w:rsidP="00996F13">
      <w:pPr>
        <w:widowControl w:val="0"/>
        <w:autoSpaceDE w:val="0"/>
        <w:spacing w:after="0" w:line="240" w:lineRule="auto"/>
        <w:jc w:val="center"/>
        <w:rPr>
          <w:rFonts w:ascii="Times New Roman" w:hAnsi="Times New Roman"/>
          <w:b/>
          <w:sz w:val="24"/>
          <w:szCs w:val="24"/>
        </w:rPr>
      </w:pPr>
      <w:r>
        <w:rPr>
          <w:rFonts w:ascii="Times New Roman" w:eastAsia="Times New Roman" w:hAnsi="Times New Roman"/>
          <w:b/>
          <w:sz w:val="24"/>
          <w:szCs w:val="24"/>
        </w:rPr>
        <w:t>6. Гарантии</w:t>
      </w:r>
    </w:p>
    <w:p w14:paraId="310CA6D3" w14:textId="77777777" w:rsidR="000A7073" w:rsidRPr="000A7073" w:rsidRDefault="000A7073" w:rsidP="000A7073">
      <w:pPr>
        <w:tabs>
          <w:tab w:val="left" w:pos="1080"/>
        </w:tabs>
        <w:spacing w:after="0" w:line="240" w:lineRule="auto"/>
        <w:ind w:firstLine="709"/>
        <w:jc w:val="both"/>
        <w:rPr>
          <w:rFonts w:ascii="Times New Roman" w:hAnsi="Times New Roman"/>
          <w:sz w:val="24"/>
          <w:szCs w:val="24"/>
        </w:rPr>
      </w:pPr>
      <w:r w:rsidRPr="000A7073">
        <w:rPr>
          <w:rFonts w:ascii="Times New Roman" w:hAnsi="Times New Roman"/>
          <w:sz w:val="24"/>
          <w:szCs w:val="24"/>
        </w:rPr>
        <w:t>6.1. Поставщик подтверждает качество и безопасность Товара в соответствии с  действующими стандартами, утвержденными на данный вид Товара, и наличием сертификатов, обязательных для данного вида Товара, оформленных в соответствии с законодательством Российской Федерации. Качество Товара, поставляемого Заказчику в  соответствии с описанием объекта закупки, должно соответствовать законодательству Российской Федерации и настоящему Контракту.</w:t>
      </w:r>
    </w:p>
    <w:p w14:paraId="62D9BA38" w14:textId="372C2424" w:rsidR="00B3141E" w:rsidRPr="00B3141E" w:rsidRDefault="00B3141E" w:rsidP="00B3141E">
      <w:pPr>
        <w:suppressAutoHyphens w:val="0"/>
        <w:spacing w:after="0" w:line="240" w:lineRule="auto"/>
        <w:ind w:firstLine="709"/>
        <w:jc w:val="both"/>
        <w:rPr>
          <w:rFonts w:ascii="Times New Roman" w:hAnsi="Times New Roman"/>
          <w:sz w:val="24"/>
          <w:szCs w:val="24"/>
          <w:lang w:eastAsia="en-US"/>
        </w:rPr>
      </w:pPr>
      <w:r w:rsidRPr="00B3141E">
        <w:rPr>
          <w:rFonts w:ascii="Times New Roman" w:hAnsi="Times New Roman"/>
          <w:sz w:val="24"/>
          <w:szCs w:val="24"/>
          <w:lang w:eastAsia="en-US"/>
        </w:rPr>
        <w:t xml:space="preserve">6.2. Соответствие качества Товара должно быть подтверждено документами, указанными в п. </w:t>
      </w:r>
      <w:r w:rsidR="00A12331">
        <w:rPr>
          <w:rFonts w:ascii="Times New Roman" w:hAnsi="Times New Roman"/>
          <w:sz w:val="24"/>
          <w:szCs w:val="24"/>
          <w:lang w:eastAsia="en-US"/>
        </w:rPr>
        <w:t>3</w:t>
      </w:r>
      <w:r w:rsidRPr="00A12331">
        <w:rPr>
          <w:rFonts w:ascii="Times New Roman" w:hAnsi="Times New Roman"/>
          <w:sz w:val="24"/>
          <w:szCs w:val="24"/>
          <w:lang w:eastAsia="en-US"/>
        </w:rPr>
        <w:t>.</w:t>
      </w:r>
      <w:r w:rsidR="00A12331">
        <w:rPr>
          <w:rFonts w:ascii="Times New Roman" w:hAnsi="Times New Roman"/>
          <w:sz w:val="24"/>
          <w:szCs w:val="24"/>
          <w:lang w:eastAsia="en-US"/>
        </w:rPr>
        <w:t>5.</w:t>
      </w:r>
      <w:r w:rsidRPr="00B3141E">
        <w:rPr>
          <w:rFonts w:ascii="Times New Roman" w:hAnsi="Times New Roman"/>
          <w:sz w:val="24"/>
          <w:szCs w:val="24"/>
          <w:lang w:eastAsia="en-US"/>
        </w:rPr>
        <w:t xml:space="preserve"> настоящего Контракта.</w:t>
      </w:r>
    </w:p>
    <w:p w14:paraId="567F3FAF" w14:textId="6C2AE634" w:rsidR="00D94906" w:rsidRDefault="00D94906" w:rsidP="00D94906">
      <w:pPr>
        <w:suppressAutoHyphens w:val="0"/>
        <w:spacing w:after="0" w:line="240" w:lineRule="auto"/>
        <w:ind w:firstLine="709"/>
        <w:jc w:val="both"/>
        <w:rPr>
          <w:rFonts w:ascii="Times New Roman" w:hAnsi="Times New Roman"/>
          <w:sz w:val="24"/>
          <w:szCs w:val="24"/>
          <w:lang w:eastAsia="en-US"/>
        </w:rPr>
      </w:pPr>
    </w:p>
    <w:p w14:paraId="1B29CFCF" w14:textId="77777777" w:rsidR="0023735F" w:rsidRDefault="0023735F" w:rsidP="0023735F">
      <w:pPr>
        <w:widowControl w:val="0"/>
        <w:autoSpaceDE w:val="0"/>
        <w:spacing w:after="0" w:line="240" w:lineRule="auto"/>
        <w:jc w:val="center"/>
        <w:rPr>
          <w:rFonts w:ascii="Times New Roman" w:hAnsi="Times New Roman"/>
          <w:b/>
          <w:sz w:val="24"/>
          <w:szCs w:val="24"/>
        </w:rPr>
      </w:pPr>
      <w:r>
        <w:rPr>
          <w:rFonts w:ascii="Times New Roman" w:hAnsi="Times New Roman"/>
          <w:b/>
          <w:sz w:val="24"/>
          <w:szCs w:val="24"/>
        </w:rPr>
        <w:t>7. Ответственность Сторон</w:t>
      </w:r>
    </w:p>
    <w:p w14:paraId="699C795F" w14:textId="77777777" w:rsidR="00202CAE" w:rsidRPr="00202CAE" w:rsidRDefault="00202CAE" w:rsidP="00202CAE">
      <w:pPr>
        <w:autoSpaceDE w:val="0"/>
        <w:autoSpaceDN w:val="0"/>
        <w:adjustRightInd w:val="0"/>
        <w:spacing w:after="0" w:line="240" w:lineRule="auto"/>
        <w:ind w:firstLine="709"/>
        <w:jc w:val="both"/>
        <w:outlineLvl w:val="1"/>
        <w:rPr>
          <w:rFonts w:ascii="Times New Roman" w:eastAsia="Times New Roman" w:hAnsi="Times New Roman"/>
          <w:sz w:val="24"/>
          <w:szCs w:val="24"/>
          <w:lang w:eastAsia="ru-RU"/>
        </w:rPr>
      </w:pPr>
      <w:r w:rsidRPr="00202CAE">
        <w:rPr>
          <w:rFonts w:ascii="Times New Roman" w:eastAsia="Times New Roman" w:hAnsi="Times New Roman"/>
          <w:sz w:val="24"/>
          <w:szCs w:val="24"/>
          <w:lang w:eastAsia="ru-RU"/>
        </w:rPr>
        <w:t>7.1. За неисполнение или ненадлежащее исполнение своих обязательств, установленных Контрактом, Стороны несут ответственность в соответствии с законодательством Российской Федерации и Контрактом.</w:t>
      </w:r>
    </w:p>
    <w:p w14:paraId="32E923B4" w14:textId="77777777" w:rsidR="00202CAE" w:rsidRPr="00202CAE" w:rsidRDefault="00202CAE" w:rsidP="00202CAE">
      <w:pPr>
        <w:autoSpaceDE w:val="0"/>
        <w:autoSpaceDN w:val="0"/>
        <w:adjustRightInd w:val="0"/>
        <w:spacing w:after="0" w:line="240" w:lineRule="auto"/>
        <w:ind w:firstLine="709"/>
        <w:jc w:val="both"/>
        <w:outlineLvl w:val="1"/>
        <w:rPr>
          <w:rFonts w:ascii="Times New Roman" w:eastAsia="Times New Roman" w:hAnsi="Times New Roman"/>
          <w:sz w:val="24"/>
          <w:szCs w:val="24"/>
          <w:lang w:eastAsia="ru-RU"/>
        </w:rPr>
      </w:pPr>
      <w:r w:rsidRPr="00202CAE">
        <w:rPr>
          <w:rFonts w:ascii="Times New Roman" w:eastAsia="Times New Roman" w:hAnsi="Times New Roman"/>
          <w:sz w:val="24"/>
          <w:szCs w:val="24"/>
          <w:lang w:eastAsia="ru-RU"/>
        </w:rPr>
        <w:t>Размеры неустоек (штрафов, пеней), указанные в настоящем разделе, определяются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30.08.2017 № 1042 (далее – Правила), а также в соответствии с положениями статьи 34 Закона о контрактной системе.</w:t>
      </w:r>
    </w:p>
    <w:p w14:paraId="350B8356" w14:textId="77777777" w:rsidR="00202CAE" w:rsidRPr="00202CAE" w:rsidRDefault="00202CAE" w:rsidP="00202CAE">
      <w:pPr>
        <w:autoSpaceDE w:val="0"/>
        <w:autoSpaceDN w:val="0"/>
        <w:adjustRightInd w:val="0"/>
        <w:spacing w:after="0" w:line="240" w:lineRule="auto"/>
        <w:ind w:firstLine="709"/>
        <w:jc w:val="both"/>
        <w:outlineLvl w:val="1"/>
        <w:rPr>
          <w:rFonts w:ascii="Times New Roman" w:eastAsia="Times New Roman" w:hAnsi="Times New Roman"/>
          <w:sz w:val="24"/>
          <w:szCs w:val="24"/>
          <w:lang w:eastAsia="ru-RU"/>
        </w:rPr>
      </w:pPr>
      <w:r w:rsidRPr="00202CAE">
        <w:rPr>
          <w:rFonts w:ascii="Times New Roman" w:eastAsia="Times New Roman" w:hAnsi="Times New Roman"/>
          <w:sz w:val="24"/>
          <w:szCs w:val="24"/>
          <w:lang w:eastAsia="ru-RU"/>
        </w:rPr>
        <w:t>7.2.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w:t>
      </w:r>
    </w:p>
    <w:p w14:paraId="15BA5702" w14:textId="77777777" w:rsidR="00202CAE" w:rsidRPr="00202CAE" w:rsidRDefault="00202CAE" w:rsidP="00202CAE">
      <w:pPr>
        <w:autoSpaceDE w:val="0"/>
        <w:autoSpaceDN w:val="0"/>
        <w:adjustRightInd w:val="0"/>
        <w:spacing w:after="0" w:line="240" w:lineRule="auto"/>
        <w:ind w:firstLine="709"/>
        <w:jc w:val="both"/>
        <w:outlineLvl w:val="1"/>
        <w:rPr>
          <w:rFonts w:ascii="Times New Roman" w:eastAsia="Times New Roman" w:hAnsi="Times New Roman"/>
          <w:sz w:val="24"/>
          <w:szCs w:val="24"/>
          <w:lang w:eastAsia="ru-RU"/>
        </w:rPr>
      </w:pPr>
      <w:r w:rsidRPr="00202CAE">
        <w:rPr>
          <w:rFonts w:ascii="Times New Roman" w:eastAsia="Times New Roman" w:hAnsi="Times New Roman"/>
          <w:sz w:val="24"/>
          <w:szCs w:val="24"/>
          <w:lang w:eastAsia="ru-RU"/>
        </w:rPr>
        <w:t>7.3. В случае полного (частичного) неисполнения условий настоящего Контракта одной из Сторон эта Сторона обязана возместить другой Стороне причиненные убытки в части непокрытой неустойкой.</w:t>
      </w:r>
    </w:p>
    <w:p w14:paraId="28A89642" w14:textId="77777777" w:rsidR="00202CAE" w:rsidRPr="00202CAE" w:rsidRDefault="00202CAE" w:rsidP="00202CAE">
      <w:pPr>
        <w:autoSpaceDE w:val="0"/>
        <w:autoSpaceDN w:val="0"/>
        <w:adjustRightInd w:val="0"/>
        <w:spacing w:after="0" w:line="240" w:lineRule="auto"/>
        <w:ind w:firstLine="709"/>
        <w:jc w:val="both"/>
        <w:outlineLvl w:val="1"/>
        <w:rPr>
          <w:rFonts w:ascii="Times New Roman" w:eastAsia="Times New Roman" w:hAnsi="Times New Roman"/>
          <w:sz w:val="24"/>
          <w:szCs w:val="24"/>
          <w:lang w:eastAsia="ru-RU"/>
        </w:rPr>
      </w:pPr>
      <w:r w:rsidRPr="00202CAE">
        <w:rPr>
          <w:rFonts w:ascii="Times New Roman" w:eastAsia="Times New Roman" w:hAnsi="Times New Roman"/>
          <w:sz w:val="24"/>
          <w:szCs w:val="24"/>
          <w:lang w:eastAsia="ru-RU"/>
        </w:rPr>
        <w:t>7.4. В случае просрочки исполнения Поставщиком обязательств, предусмотренных настоящим Контрактом, Поставщик уплачивает Заказчику пени. Пеня начисляется за каждый день просрочки исполнения Поставщиком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Размер пени составляет одна трехсотая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w:t>
      </w:r>
    </w:p>
    <w:p w14:paraId="66993419" w14:textId="77777777" w:rsidR="00202CAE" w:rsidRPr="00202CAE" w:rsidRDefault="00202CAE" w:rsidP="00202CAE">
      <w:pPr>
        <w:autoSpaceDE w:val="0"/>
        <w:autoSpaceDN w:val="0"/>
        <w:adjustRightInd w:val="0"/>
        <w:spacing w:after="0" w:line="240" w:lineRule="auto"/>
        <w:ind w:firstLine="709"/>
        <w:jc w:val="both"/>
        <w:outlineLvl w:val="1"/>
        <w:rPr>
          <w:rFonts w:ascii="Times New Roman" w:eastAsia="Times New Roman" w:hAnsi="Times New Roman"/>
          <w:sz w:val="24"/>
          <w:szCs w:val="24"/>
          <w:lang w:eastAsia="ru-RU"/>
        </w:rPr>
      </w:pPr>
      <w:r w:rsidRPr="00202CAE">
        <w:rPr>
          <w:rFonts w:ascii="Times New Roman" w:eastAsia="Times New Roman" w:hAnsi="Times New Roman"/>
          <w:sz w:val="24"/>
          <w:szCs w:val="24"/>
          <w:lang w:eastAsia="ru-RU"/>
        </w:rPr>
        <w:t>7.5.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14:paraId="1E707FEC" w14:textId="77777777" w:rsidR="00202CAE" w:rsidRPr="00202CAE" w:rsidRDefault="00202CAE" w:rsidP="00202CAE">
      <w:pPr>
        <w:autoSpaceDE w:val="0"/>
        <w:autoSpaceDN w:val="0"/>
        <w:adjustRightInd w:val="0"/>
        <w:spacing w:after="0" w:line="240" w:lineRule="auto"/>
        <w:ind w:firstLine="709"/>
        <w:jc w:val="both"/>
        <w:outlineLvl w:val="1"/>
        <w:rPr>
          <w:rFonts w:ascii="Times New Roman" w:eastAsia="Times New Roman" w:hAnsi="Times New Roman"/>
          <w:sz w:val="24"/>
          <w:szCs w:val="24"/>
          <w:lang w:eastAsia="ru-RU"/>
        </w:rPr>
      </w:pPr>
      <w:r w:rsidRPr="00202CAE">
        <w:rPr>
          <w:rFonts w:ascii="Times New Roman" w:eastAsia="Times New Roman" w:hAnsi="Times New Roman"/>
          <w:sz w:val="24"/>
          <w:szCs w:val="24"/>
          <w:lang w:eastAsia="ru-RU"/>
        </w:rPr>
        <w:t>а) 1000 рублей, если цена контракта не превышает 3 млн. рублей (включительно).</w:t>
      </w:r>
    </w:p>
    <w:p w14:paraId="5CE8363B" w14:textId="77777777" w:rsidR="00202CAE" w:rsidRPr="00202CAE" w:rsidRDefault="00202CAE" w:rsidP="00202CAE">
      <w:pPr>
        <w:autoSpaceDE w:val="0"/>
        <w:autoSpaceDN w:val="0"/>
        <w:adjustRightInd w:val="0"/>
        <w:spacing w:after="0" w:line="240" w:lineRule="auto"/>
        <w:ind w:firstLine="709"/>
        <w:jc w:val="both"/>
        <w:outlineLvl w:val="1"/>
        <w:rPr>
          <w:rFonts w:ascii="Times New Roman" w:eastAsia="Times New Roman" w:hAnsi="Times New Roman"/>
          <w:sz w:val="24"/>
          <w:szCs w:val="24"/>
          <w:lang w:eastAsia="ru-RU"/>
        </w:rPr>
      </w:pPr>
      <w:r w:rsidRPr="00202CAE">
        <w:rPr>
          <w:rFonts w:ascii="Times New Roman" w:eastAsia="Times New Roman" w:hAnsi="Times New Roman"/>
          <w:sz w:val="24"/>
          <w:szCs w:val="24"/>
          <w:lang w:eastAsia="ru-RU"/>
        </w:rPr>
        <w:t>б) 5000 рублей, если цена Контракта составляет от 3 млн. рублей до 50 млн. рублей (включительно).</w:t>
      </w:r>
    </w:p>
    <w:p w14:paraId="537569CC" w14:textId="77777777" w:rsidR="00202CAE" w:rsidRPr="00202CAE" w:rsidRDefault="00202CAE" w:rsidP="00202CAE">
      <w:pPr>
        <w:autoSpaceDE w:val="0"/>
        <w:autoSpaceDN w:val="0"/>
        <w:adjustRightInd w:val="0"/>
        <w:spacing w:after="0" w:line="240" w:lineRule="auto"/>
        <w:ind w:firstLine="709"/>
        <w:jc w:val="both"/>
        <w:outlineLvl w:val="1"/>
        <w:rPr>
          <w:rFonts w:ascii="Times New Roman" w:eastAsia="Times New Roman" w:hAnsi="Times New Roman"/>
          <w:sz w:val="24"/>
          <w:szCs w:val="24"/>
          <w:lang w:eastAsia="ru-RU"/>
        </w:rPr>
      </w:pPr>
      <w:r w:rsidRPr="00202CAE">
        <w:rPr>
          <w:rFonts w:ascii="Times New Roman" w:eastAsia="Times New Roman" w:hAnsi="Times New Roman"/>
          <w:sz w:val="24"/>
          <w:szCs w:val="24"/>
          <w:lang w:eastAsia="ru-RU"/>
        </w:rPr>
        <w:t>7.6.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14:paraId="5A689452" w14:textId="77777777" w:rsidR="00202CAE" w:rsidRPr="00202CAE" w:rsidRDefault="00202CAE" w:rsidP="00202CAE">
      <w:pPr>
        <w:autoSpaceDE w:val="0"/>
        <w:autoSpaceDN w:val="0"/>
        <w:adjustRightInd w:val="0"/>
        <w:spacing w:after="0" w:line="240" w:lineRule="auto"/>
        <w:ind w:firstLine="709"/>
        <w:jc w:val="both"/>
        <w:outlineLvl w:val="1"/>
        <w:rPr>
          <w:rFonts w:ascii="Times New Roman" w:eastAsia="Times New Roman" w:hAnsi="Times New Roman"/>
          <w:sz w:val="24"/>
          <w:szCs w:val="24"/>
          <w:lang w:eastAsia="ru-RU"/>
        </w:rPr>
      </w:pPr>
      <w:r w:rsidRPr="00202CAE">
        <w:rPr>
          <w:rFonts w:ascii="Times New Roman" w:eastAsia="Times New Roman" w:hAnsi="Times New Roman"/>
          <w:sz w:val="24"/>
          <w:szCs w:val="24"/>
          <w:lang w:eastAsia="ru-RU"/>
        </w:rPr>
        <w:t>Пеня начисляется за каждый день просрочки исполнения Поставщиком обязательства, предусмотренного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w:t>
      </w:r>
    </w:p>
    <w:p w14:paraId="790EE620" w14:textId="77777777" w:rsidR="00202CAE" w:rsidRPr="00202CAE" w:rsidRDefault="00202CAE" w:rsidP="00202CAE">
      <w:pPr>
        <w:autoSpaceDE w:val="0"/>
        <w:autoSpaceDN w:val="0"/>
        <w:adjustRightInd w:val="0"/>
        <w:spacing w:after="0" w:line="240" w:lineRule="auto"/>
        <w:ind w:firstLine="709"/>
        <w:jc w:val="both"/>
        <w:outlineLvl w:val="1"/>
        <w:rPr>
          <w:rFonts w:ascii="Times New Roman" w:eastAsia="Times New Roman" w:hAnsi="Times New Roman"/>
          <w:sz w:val="24"/>
          <w:szCs w:val="24"/>
          <w:lang w:eastAsia="ru-RU"/>
        </w:rPr>
      </w:pPr>
      <w:r w:rsidRPr="00202CAE">
        <w:rPr>
          <w:rFonts w:ascii="Times New Roman" w:eastAsia="Times New Roman" w:hAnsi="Times New Roman"/>
          <w:sz w:val="24"/>
          <w:szCs w:val="24"/>
          <w:lang w:eastAsia="ru-RU"/>
        </w:rPr>
        <w:lastRenderedPageBreak/>
        <w:t xml:space="preserve">7.7. За каждый факт неисполнения или ненадлежащего исполнения Поставщиком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следующем порядке: </w:t>
      </w:r>
    </w:p>
    <w:p w14:paraId="4B9F5FBF" w14:textId="77777777" w:rsidR="00202CAE" w:rsidRPr="00202CAE" w:rsidRDefault="00202CAE" w:rsidP="00202CAE">
      <w:pPr>
        <w:autoSpaceDE w:val="0"/>
        <w:autoSpaceDN w:val="0"/>
        <w:adjustRightInd w:val="0"/>
        <w:spacing w:after="0" w:line="240" w:lineRule="auto"/>
        <w:ind w:firstLine="709"/>
        <w:jc w:val="both"/>
        <w:outlineLvl w:val="1"/>
        <w:rPr>
          <w:rFonts w:ascii="Times New Roman" w:eastAsia="Times New Roman" w:hAnsi="Times New Roman"/>
          <w:sz w:val="24"/>
          <w:szCs w:val="24"/>
          <w:lang w:eastAsia="ru-RU"/>
        </w:rPr>
      </w:pPr>
      <w:r w:rsidRPr="00202CAE">
        <w:rPr>
          <w:rFonts w:ascii="Times New Roman" w:eastAsia="Times New Roman" w:hAnsi="Times New Roman"/>
          <w:sz w:val="24"/>
          <w:szCs w:val="24"/>
          <w:lang w:eastAsia="ru-RU"/>
        </w:rPr>
        <w:t>а) 10 процентов цены контракта (этапа) в случае, если цена контракта (этапа) не превышает 3 млн. рублей;</w:t>
      </w:r>
    </w:p>
    <w:p w14:paraId="3C29019F" w14:textId="77777777" w:rsidR="00202CAE" w:rsidRPr="00202CAE" w:rsidRDefault="00202CAE" w:rsidP="00202CAE">
      <w:pPr>
        <w:autoSpaceDE w:val="0"/>
        <w:autoSpaceDN w:val="0"/>
        <w:adjustRightInd w:val="0"/>
        <w:spacing w:after="0" w:line="240" w:lineRule="auto"/>
        <w:ind w:firstLine="709"/>
        <w:jc w:val="both"/>
        <w:outlineLvl w:val="1"/>
        <w:rPr>
          <w:rFonts w:ascii="Times New Roman" w:eastAsia="Times New Roman" w:hAnsi="Times New Roman"/>
          <w:sz w:val="24"/>
          <w:szCs w:val="24"/>
          <w:lang w:eastAsia="ru-RU"/>
        </w:rPr>
      </w:pPr>
      <w:r w:rsidRPr="00202CAE">
        <w:rPr>
          <w:rFonts w:ascii="Times New Roman" w:eastAsia="Times New Roman" w:hAnsi="Times New Roman"/>
          <w:sz w:val="24"/>
          <w:szCs w:val="24"/>
          <w:lang w:eastAsia="ru-RU"/>
        </w:rPr>
        <w:t>б) 5 процентов цены контракта (этапа) в случае, если цена контракта (этапа) составляет от 3 млн. рублей до 50 млн. рублей (включительно);</w:t>
      </w:r>
    </w:p>
    <w:p w14:paraId="0C30056F" w14:textId="77777777" w:rsidR="00202CAE" w:rsidRPr="00202CAE" w:rsidRDefault="00202CAE" w:rsidP="00202CAE">
      <w:pPr>
        <w:autoSpaceDE w:val="0"/>
        <w:autoSpaceDN w:val="0"/>
        <w:adjustRightInd w:val="0"/>
        <w:spacing w:after="0" w:line="240" w:lineRule="auto"/>
        <w:ind w:firstLine="709"/>
        <w:jc w:val="both"/>
        <w:outlineLvl w:val="1"/>
        <w:rPr>
          <w:rFonts w:ascii="Times New Roman" w:eastAsia="Times New Roman" w:hAnsi="Times New Roman"/>
          <w:sz w:val="24"/>
          <w:szCs w:val="24"/>
          <w:lang w:eastAsia="ru-RU"/>
        </w:rPr>
      </w:pPr>
      <w:r w:rsidRPr="00202CAE">
        <w:rPr>
          <w:rFonts w:ascii="Times New Roman" w:eastAsia="Times New Roman" w:hAnsi="Times New Roman"/>
          <w:sz w:val="24"/>
          <w:szCs w:val="24"/>
          <w:lang w:eastAsia="ru-RU"/>
        </w:rPr>
        <w:t>7.8. За каждый факт неисполнения или ненадлежащего исполнения Поставщиком обязательств, предусмотренных Контрактом, заключенным с победителем закупки (или с иным участником закупки в случаях, установленных Законом о контрактной системе), предложившим наиболее высокую цену за право заключения Контракта, размер штрафа рассчитывается в порядке, установленном Правилами,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
    <w:p w14:paraId="294D308B" w14:textId="77777777" w:rsidR="00202CAE" w:rsidRPr="00202CAE" w:rsidRDefault="00202CAE" w:rsidP="00202CAE">
      <w:pPr>
        <w:autoSpaceDE w:val="0"/>
        <w:autoSpaceDN w:val="0"/>
        <w:adjustRightInd w:val="0"/>
        <w:spacing w:after="0" w:line="240" w:lineRule="auto"/>
        <w:ind w:firstLine="709"/>
        <w:jc w:val="both"/>
        <w:outlineLvl w:val="1"/>
        <w:rPr>
          <w:rFonts w:ascii="Times New Roman" w:eastAsia="Times New Roman" w:hAnsi="Times New Roman"/>
          <w:sz w:val="24"/>
          <w:szCs w:val="24"/>
          <w:lang w:eastAsia="ru-RU"/>
        </w:rPr>
      </w:pPr>
      <w:r w:rsidRPr="00202CAE">
        <w:rPr>
          <w:rFonts w:ascii="Times New Roman" w:eastAsia="Times New Roman" w:hAnsi="Times New Roman"/>
          <w:sz w:val="24"/>
          <w:szCs w:val="24"/>
          <w:lang w:eastAsia="ru-RU"/>
        </w:rPr>
        <w:t>а) в случае, если цена контракта не превышает начальную (максимальную) цену контракта:</w:t>
      </w:r>
    </w:p>
    <w:p w14:paraId="114C0756" w14:textId="77777777" w:rsidR="00202CAE" w:rsidRPr="00202CAE" w:rsidRDefault="00202CAE" w:rsidP="00202CAE">
      <w:pPr>
        <w:autoSpaceDE w:val="0"/>
        <w:autoSpaceDN w:val="0"/>
        <w:adjustRightInd w:val="0"/>
        <w:spacing w:after="0" w:line="240" w:lineRule="auto"/>
        <w:ind w:firstLine="709"/>
        <w:jc w:val="both"/>
        <w:outlineLvl w:val="1"/>
        <w:rPr>
          <w:rFonts w:ascii="Times New Roman" w:eastAsia="Times New Roman" w:hAnsi="Times New Roman"/>
          <w:sz w:val="24"/>
          <w:szCs w:val="24"/>
          <w:lang w:eastAsia="ru-RU"/>
        </w:rPr>
      </w:pPr>
      <w:r w:rsidRPr="00202CAE">
        <w:rPr>
          <w:rFonts w:ascii="Times New Roman" w:eastAsia="Times New Roman" w:hAnsi="Times New Roman"/>
          <w:sz w:val="24"/>
          <w:szCs w:val="24"/>
          <w:lang w:eastAsia="ru-RU"/>
        </w:rPr>
        <w:t>10 процентов начальной (максимальной) цены контракта, если цена контракта не превышает 3 млн. рублей;</w:t>
      </w:r>
    </w:p>
    <w:p w14:paraId="2CC2229E" w14:textId="77777777" w:rsidR="00202CAE" w:rsidRPr="00202CAE" w:rsidRDefault="00202CAE" w:rsidP="00202CAE">
      <w:pPr>
        <w:autoSpaceDE w:val="0"/>
        <w:autoSpaceDN w:val="0"/>
        <w:adjustRightInd w:val="0"/>
        <w:spacing w:after="0" w:line="240" w:lineRule="auto"/>
        <w:ind w:firstLine="709"/>
        <w:jc w:val="both"/>
        <w:outlineLvl w:val="1"/>
        <w:rPr>
          <w:rFonts w:ascii="Times New Roman" w:eastAsia="Times New Roman" w:hAnsi="Times New Roman"/>
          <w:sz w:val="24"/>
          <w:szCs w:val="24"/>
          <w:lang w:eastAsia="ru-RU"/>
        </w:rPr>
      </w:pPr>
      <w:r w:rsidRPr="00202CAE">
        <w:rPr>
          <w:rFonts w:ascii="Times New Roman" w:eastAsia="Times New Roman" w:hAnsi="Times New Roman"/>
          <w:sz w:val="24"/>
          <w:szCs w:val="24"/>
          <w:lang w:eastAsia="ru-RU"/>
        </w:rPr>
        <w:t>5 процентов начальной (максимальной) цены контракта, если цена контракта составляет от 3 млн. рублей до 50 млн. рублей (включительно);</w:t>
      </w:r>
    </w:p>
    <w:p w14:paraId="2EB6DFF7" w14:textId="77777777" w:rsidR="00202CAE" w:rsidRPr="00202CAE" w:rsidRDefault="00202CAE" w:rsidP="00202CAE">
      <w:pPr>
        <w:autoSpaceDE w:val="0"/>
        <w:autoSpaceDN w:val="0"/>
        <w:adjustRightInd w:val="0"/>
        <w:spacing w:after="0" w:line="240" w:lineRule="auto"/>
        <w:ind w:firstLine="709"/>
        <w:jc w:val="both"/>
        <w:outlineLvl w:val="1"/>
        <w:rPr>
          <w:rFonts w:ascii="Times New Roman" w:eastAsia="Times New Roman" w:hAnsi="Times New Roman"/>
          <w:sz w:val="24"/>
          <w:szCs w:val="24"/>
          <w:lang w:eastAsia="ru-RU"/>
        </w:rPr>
      </w:pPr>
      <w:r w:rsidRPr="00202CAE">
        <w:rPr>
          <w:rFonts w:ascii="Times New Roman" w:eastAsia="Times New Roman" w:hAnsi="Times New Roman"/>
          <w:sz w:val="24"/>
          <w:szCs w:val="24"/>
          <w:lang w:eastAsia="ru-RU"/>
        </w:rPr>
        <w:t>1 процент начальной (максимальной) цены контракта, если цена контракта составляет от 50 млн. рублей до 100 млн. рублей (включительно);</w:t>
      </w:r>
    </w:p>
    <w:p w14:paraId="38BAD508" w14:textId="77777777" w:rsidR="00202CAE" w:rsidRPr="00202CAE" w:rsidRDefault="00202CAE" w:rsidP="00202CAE">
      <w:pPr>
        <w:autoSpaceDE w:val="0"/>
        <w:autoSpaceDN w:val="0"/>
        <w:adjustRightInd w:val="0"/>
        <w:spacing w:after="0" w:line="240" w:lineRule="auto"/>
        <w:ind w:firstLine="709"/>
        <w:jc w:val="both"/>
        <w:outlineLvl w:val="1"/>
        <w:rPr>
          <w:rFonts w:ascii="Times New Roman" w:eastAsia="Times New Roman" w:hAnsi="Times New Roman"/>
          <w:sz w:val="24"/>
          <w:szCs w:val="24"/>
          <w:lang w:eastAsia="ru-RU"/>
        </w:rPr>
      </w:pPr>
      <w:r w:rsidRPr="00202CAE">
        <w:rPr>
          <w:rFonts w:ascii="Times New Roman" w:eastAsia="Times New Roman" w:hAnsi="Times New Roman"/>
          <w:sz w:val="24"/>
          <w:szCs w:val="24"/>
          <w:lang w:eastAsia="ru-RU"/>
        </w:rPr>
        <w:t>б) в случае, если цена контракта превышает начальную (максимальную) цену контракта:</w:t>
      </w:r>
    </w:p>
    <w:p w14:paraId="728B66A0" w14:textId="77777777" w:rsidR="00202CAE" w:rsidRPr="00202CAE" w:rsidRDefault="00202CAE" w:rsidP="00202CAE">
      <w:pPr>
        <w:autoSpaceDE w:val="0"/>
        <w:autoSpaceDN w:val="0"/>
        <w:adjustRightInd w:val="0"/>
        <w:spacing w:after="0" w:line="240" w:lineRule="auto"/>
        <w:ind w:firstLine="709"/>
        <w:jc w:val="both"/>
        <w:outlineLvl w:val="1"/>
        <w:rPr>
          <w:rFonts w:ascii="Times New Roman" w:eastAsia="Times New Roman" w:hAnsi="Times New Roman"/>
          <w:sz w:val="24"/>
          <w:szCs w:val="24"/>
          <w:lang w:eastAsia="ru-RU"/>
        </w:rPr>
      </w:pPr>
      <w:r w:rsidRPr="00202CAE">
        <w:rPr>
          <w:rFonts w:ascii="Times New Roman" w:eastAsia="Times New Roman" w:hAnsi="Times New Roman"/>
          <w:sz w:val="24"/>
          <w:szCs w:val="24"/>
          <w:lang w:eastAsia="ru-RU"/>
        </w:rPr>
        <w:t>10 процентов цены контракта, если цена контракта не превышает 3 млн. рублей;</w:t>
      </w:r>
    </w:p>
    <w:p w14:paraId="68ECF658" w14:textId="77777777" w:rsidR="00202CAE" w:rsidRPr="00202CAE" w:rsidRDefault="00202CAE" w:rsidP="00202CAE">
      <w:pPr>
        <w:autoSpaceDE w:val="0"/>
        <w:autoSpaceDN w:val="0"/>
        <w:adjustRightInd w:val="0"/>
        <w:spacing w:after="0" w:line="240" w:lineRule="auto"/>
        <w:ind w:firstLine="709"/>
        <w:jc w:val="both"/>
        <w:outlineLvl w:val="1"/>
        <w:rPr>
          <w:rFonts w:ascii="Times New Roman" w:eastAsia="Times New Roman" w:hAnsi="Times New Roman"/>
          <w:sz w:val="24"/>
          <w:szCs w:val="24"/>
          <w:lang w:eastAsia="ru-RU"/>
        </w:rPr>
      </w:pPr>
      <w:r w:rsidRPr="00202CAE">
        <w:rPr>
          <w:rFonts w:ascii="Times New Roman" w:eastAsia="Times New Roman" w:hAnsi="Times New Roman"/>
          <w:sz w:val="24"/>
          <w:szCs w:val="24"/>
          <w:lang w:eastAsia="ru-RU"/>
        </w:rPr>
        <w:t>5 процентов цены контракта, если цена контракта составляет от 3 млн. рублей до 50 млн. рублей (включительно);</w:t>
      </w:r>
    </w:p>
    <w:p w14:paraId="65B36F4C" w14:textId="77777777" w:rsidR="00202CAE" w:rsidRPr="00202CAE" w:rsidRDefault="00202CAE" w:rsidP="00202CAE">
      <w:pPr>
        <w:autoSpaceDE w:val="0"/>
        <w:autoSpaceDN w:val="0"/>
        <w:adjustRightInd w:val="0"/>
        <w:spacing w:after="0" w:line="240" w:lineRule="auto"/>
        <w:ind w:firstLine="709"/>
        <w:jc w:val="both"/>
        <w:outlineLvl w:val="1"/>
        <w:rPr>
          <w:rFonts w:ascii="Times New Roman" w:eastAsia="Times New Roman" w:hAnsi="Times New Roman"/>
          <w:sz w:val="24"/>
          <w:szCs w:val="24"/>
          <w:lang w:eastAsia="ru-RU"/>
        </w:rPr>
      </w:pPr>
      <w:r w:rsidRPr="00202CAE">
        <w:rPr>
          <w:rFonts w:ascii="Times New Roman" w:eastAsia="Times New Roman" w:hAnsi="Times New Roman"/>
          <w:sz w:val="24"/>
          <w:szCs w:val="24"/>
          <w:lang w:eastAsia="ru-RU"/>
        </w:rPr>
        <w:t>1 процент цены контракта, если цена контракта составляет от 50 млн. рублей до 100 млн. рублей (включительно).</w:t>
      </w:r>
    </w:p>
    <w:p w14:paraId="2FC1B4F1" w14:textId="77777777" w:rsidR="00202CAE" w:rsidRPr="00202CAE" w:rsidRDefault="00202CAE" w:rsidP="00202CAE">
      <w:pPr>
        <w:autoSpaceDE w:val="0"/>
        <w:autoSpaceDN w:val="0"/>
        <w:adjustRightInd w:val="0"/>
        <w:spacing w:after="0" w:line="240" w:lineRule="auto"/>
        <w:ind w:firstLine="709"/>
        <w:jc w:val="both"/>
        <w:outlineLvl w:val="1"/>
        <w:rPr>
          <w:rFonts w:ascii="Times New Roman" w:eastAsia="Times New Roman" w:hAnsi="Times New Roman"/>
          <w:sz w:val="24"/>
          <w:szCs w:val="24"/>
          <w:lang w:eastAsia="ru-RU"/>
        </w:rPr>
      </w:pPr>
      <w:r w:rsidRPr="00202CAE">
        <w:rPr>
          <w:rFonts w:ascii="Times New Roman" w:eastAsia="Times New Roman" w:hAnsi="Times New Roman"/>
          <w:sz w:val="24"/>
          <w:szCs w:val="24"/>
          <w:lang w:eastAsia="ru-RU"/>
        </w:rPr>
        <w:t>7.9. 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14:paraId="35473E78" w14:textId="77777777" w:rsidR="00202CAE" w:rsidRPr="00202CAE" w:rsidRDefault="00202CAE" w:rsidP="00202CAE">
      <w:pPr>
        <w:autoSpaceDE w:val="0"/>
        <w:autoSpaceDN w:val="0"/>
        <w:adjustRightInd w:val="0"/>
        <w:spacing w:after="0" w:line="240" w:lineRule="auto"/>
        <w:ind w:firstLine="709"/>
        <w:jc w:val="both"/>
        <w:outlineLvl w:val="1"/>
        <w:rPr>
          <w:rFonts w:ascii="Times New Roman" w:eastAsia="Times New Roman" w:hAnsi="Times New Roman"/>
          <w:sz w:val="24"/>
          <w:szCs w:val="24"/>
          <w:lang w:eastAsia="ru-RU"/>
        </w:rPr>
      </w:pPr>
      <w:r w:rsidRPr="00202CAE">
        <w:rPr>
          <w:rFonts w:ascii="Times New Roman" w:eastAsia="Times New Roman" w:hAnsi="Times New Roman"/>
          <w:sz w:val="24"/>
          <w:szCs w:val="24"/>
          <w:lang w:eastAsia="ru-RU"/>
        </w:rPr>
        <w:t>1000 рублей, если цена Контракта не превышает 3 млн. рублей;</w:t>
      </w:r>
    </w:p>
    <w:p w14:paraId="09344EEC" w14:textId="77777777" w:rsidR="00202CAE" w:rsidRPr="00202CAE" w:rsidRDefault="00202CAE" w:rsidP="00202CAE">
      <w:pPr>
        <w:autoSpaceDE w:val="0"/>
        <w:autoSpaceDN w:val="0"/>
        <w:adjustRightInd w:val="0"/>
        <w:spacing w:after="0" w:line="240" w:lineRule="auto"/>
        <w:ind w:firstLine="709"/>
        <w:jc w:val="both"/>
        <w:outlineLvl w:val="1"/>
        <w:rPr>
          <w:rFonts w:ascii="Times New Roman" w:eastAsia="Times New Roman" w:hAnsi="Times New Roman"/>
          <w:sz w:val="24"/>
          <w:szCs w:val="24"/>
          <w:lang w:eastAsia="ru-RU"/>
        </w:rPr>
      </w:pPr>
      <w:r w:rsidRPr="00202CAE">
        <w:rPr>
          <w:rFonts w:ascii="Times New Roman" w:eastAsia="Times New Roman" w:hAnsi="Times New Roman"/>
          <w:sz w:val="24"/>
          <w:szCs w:val="24"/>
          <w:lang w:eastAsia="ru-RU"/>
        </w:rPr>
        <w:t>5000 рублей, если цена Контракта составляет от 3 млн. рублей до 50 млн. рублей (включительно);</w:t>
      </w:r>
    </w:p>
    <w:p w14:paraId="36C47898" w14:textId="77777777" w:rsidR="00202CAE" w:rsidRPr="00202CAE" w:rsidRDefault="00202CAE" w:rsidP="00202CAE">
      <w:pPr>
        <w:autoSpaceDE w:val="0"/>
        <w:autoSpaceDN w:val="0"/>
        <w:adjustRightInd w:val="0"/>
        <w:spacing w:after="0" w:line="240" w:lineRule="auto"/>
        <w:ind w:firstLine="709"/>
        <w:jc w:val="both"/>
        <w:outlineLvl w:val="1"/>
        <w:rPr>
          <w:rFonts w:ascii="Times New Roman" w:eastAsia="Times New Roman" w:hAnsi="Times New Roman"/>
          <w:sz w:val="24"/>
          <w:szCs w:val="24"/>
          <w:lang w:eastAsia="ru-RU"/>
        </w:rPr>
      </w:pPr>
      <w:r w:rsidRPr="00202CAE">
        <w:rPr>
          <w:rFonts w:ascii="Times New Roman" w:eastAsia="Times New Roman" w:hAnsi="Times New Roman"/>
          <w:sz w:val="24"/>
          <w:szCs w:val="24"/>
          <w:lang w:eastAsia="ru-RU"/>
        </w:rPr>
        <w:t>7.10. В случае неисполнения или ненадлежащего исполнения Поставщиком обязательств, предусмотренных Контрактом, Заказчик вправе произвести оплату по Контракту за вычетом соответствующего размера неустойки (штрафа, пени) (при этом исполнение обязательства Поставщика по перечислению неустойки (штрафа, пени) и (или) убытков в доход бюджета возлагается на Заказчика) либо осуществить удержание суммы неустойки (штрафа, пени) из  обеспечения исполнения Контракта, предоставленного Поставщиком в соответствии с разделом 8 настоящего Контракта.</w:t>
      </w:r>
    </w:p>
    <w:p w14:paraId="2A533649" w14:textId="77777777" w:rsidR="00202CAE" w:rsidRPr="00202CAE" w:rsidRDefault="00202CAE" w:rsidP="00202CAE">
      <w:pPr>
        <w:autoSpaceDE w:val="0"/>
        <w:autoSpaceDN w:val="0"/>
        <w:adjustRightInd w:val="0"/>
        <w:spacing w:after="0" w:line="240" w:lineRule="auto"/>
        <w:ind w:firstLine="709"/>
        <w:jc w:val="both"/>
        <w:outlineLvl w:val="1"/>
        <w:rPr>
          <w:rFonts w:ascii="Times New Roman" w:eastAsia="Times New Roman" w:hAnsi="Times New Roman"/>
          <w:sz w:val="24"/>
          <w:szCs w:val="24"/>
          <w:lang w:eastAsia="ru-RU"/>
        </w:rPr>
      </w:pPr>
      <w:r w:rsidRPr="00202CAE">
        <w:rPr>
          <w:rFonts w:ascii="Times New Roman" w:eastAsia="Times New Roman" w:hAnsi="Times New Roman"/>
          <w:sz w:val="24"/>
          <w:szCs w:val="24"/>
          <w:lang w:eastAsia="ru-RU"/>
        </w:rPr>
        <w:t>7.11.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14:paraId="55566AE8" w14:textId="77777777" w:rsidR="00202CAE" w:rsidRPr="00202CAE" w:rsidRDefault="00202CAE" w:rsidP="00202CAE">
      <w:pPr>
        <w:autoSpaceDE w:val="0"/>
        <w:autoSpaceDN w:val="0"/>
        <w:adjustRightInd w:val="0"/>
        <w:spacing w:after="0" w:line="240" w:lineRule="auto"/>
        <w:ind w:firstLine="709"/>
        <w:jc w:val="both"/>
        <w:outlineLvl w:val="1"/>
        <w:rPr>
          <w:rFonts w:ascii="Times New Roman" w:eastAsia="Times New Roman" w:hAnsi="Times New Roman"/>
          <w:sz w:val="24"/>
          <w:szCs w:val="24"/>
          <w:lang w:eastAsia="ru-RU"/>
        </w:rPr>
      </w:pPr>
      <w:r w:rsidRPr="00202CAE">
        <w:rPr>
          <w:rFonts w:ascii="Times New Roman" w:eastAsia="Times New Roman" w:hAnsi="Times New Roman"/>
          <w:sz w:val="24"/>
          <w:szCs w:val="24"/>
          <w:lang w:eastAsia="ru-RU"/>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14:paraId="6F501EB2" w14:textId="77777777" w:rsidR="00202CAE" w:rsidRPr="00202CAE" w:rsidRDefault="00202CAE" w:rsidP="00202CAE">
      <w:pPr>
        <w:autoSpaceDE w:val="0"/>
        <w:autoSpaceDN w:val="0"/>
        <w:adjustRightInd w:val="0"/>
        <w:spacing w:after="0" w:line="240" w:lineRule="auto"/>
        <w:ind w:firstLine="709"/>
        <w:jc w:val="both"/>
        <w:outlineLvl w:val="1"/>
        <w:rPr>
          <w:rFonts w:ascii="Times New Roman" w:eastAsia="Times New Roman" w:hAnsi="Times New Roman"/>
          <w:sz w:val="24"/>
          <w:szCs w:val="24"/>
          <w:lang w:eastAsia="ru-RU"/>
        </w:rPr>
      </w:pPr>
      <w:r w:rsidRPr="00202CAE">
        <w:rPr>
          <w:rFonts w:ascii="Times New Roman" w:eastAsia="Times New Roman" w:hAnsi="Times New Roman"/>
          <w:sz w:val="24"/>
          <w:szCs w:val="24"/>
          <w:lang w:eastAsia="ru-RU"/>
        </w:rPr>
        <w:t>7.12. Уплата Стороной неустойки (штрафа, пени) не освобождает ее от исполнения обязательств по Контракту.</w:t>
      </w:r>
    </w:p>
    <w:p w14:paraId="6FB67963" w14:textId="77777777" w:rsidR="00202CAE" w:rsidRPr="00202CAE" w:rsidRDefault="00202CAE" w:rsidP="00202CAE">
      <w:pPr>
        <w:autoSpaceDE w:val="0"/>
        <w:autoSpaceDN w:val="0"/>
        <w:adjustRightInd w:val="0"/>
        <w:spacing w:after="0" w:line="240" w:lineRule="auto"/>
        <w:ind w:firstLine="709"/>
        <w:jc w:val="both"/>
        <w:outlineLvl w:val="1"/>
        <w:rPr>
          <w:rFonts w:ascii="Times New Roman" w:eastAsia="Times New Roman" w:hAnsi="Times New Roman"/>
          <w:sz w:val="24"/>
          <w:szCs w:val="24"/>
          <w:lang w:eastAsia="ru-RU"/>
        </w:rPr>
      </w:pPr>
      <w:r w:rsidRPr="00202CAE">
        <w:rPr>
          <w:rFonts w:ascii="Times New Roman" w:eastAsia="Times New Roman" w:hAnsi="Times New Roman"/>
          <w:sz w:val="24"/>
          <w:szCs w:val="24"/>
          <w:lang w:eastAsia="ru-RU"/>
        </w:rPr>
        <w:t xml:space="preserve">7.13.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по вине другой Стороны или вследствие непреодолимой силы, а именно чрезвычайных и непредотвратимых при данных условиях обстоятельств: стихийных природных явлений (землетрясений, наводнений, пожаров и т.д.), действий объективных внешних факторов (военных действий, актов органов государственной власти и управления и т.п.), подтвержденных в установленном законодательством порядке, препятствующих надлежащему исполнению </w:t>
      </w:r>
      <w:r w:rsidRPr="00202CAE">
        <w:rPr>
          <w:rFonts w:ascii="Times New Roman" w:eastAsia="Times New Roman" w:hAnsi="Times New Roman"/>
          <w:sz w:val="24"/>
          <w:szCs w:val="24"/>
          <w:lang w:eastAsia="ru-RU"/>
        </w:rPr>
        <w:lastRenderedPageBreak/>
        <w:t>обязательств по Контракту, которые возникли после заключения Контракта, на время действия этих обстоятельств, если эти обстоятельства непосредственно повлияли на исполнение Стороной своих обязательств, а также которые Сторона была не в состоянии предвидеть и предотвратить.</w:t>
      </w:r>
    </w:p>
    <w:p w14:paraId="4D5EC766" w14:textId="77777777" w:rsidR="0023735F" w:rsidRDefault="0023735F" w:rsidP="0023735F">
      <w:pPr>
        <w:widowControl w:val="0"/>
        <w:autoSpaceDE w:val="0"/>
        <w:spacing w:after="0" w:line="240" w:lineRule="auto"/>
        <w:jc w:val="center"/>
        <w:rPr>
          <w:rFonts w:ascii="Times New Roman" w:hAnsi="Times New Roman"/>
          <w:b/>
          <w:sz w:val="24"/>
          <w:szCs w:val="24"/>
        </w:rPr>
      </w:pPr>
      <w:r>
        <w:rPr>
          <w:rFonts w:ascii="Times New Roman" w:hAnsi="Times New Roman"/>
          <w:b/>
          <w:sz w:val="24"/>
          <w:szCs w:val="24"/>
        </w:rPr>
        <w:t>8. Обеспечение исполнения Контракта</w:t>
      </w:r>
    </w:p>
    <w:p w14:paraId="7C654822" w14:textId="77777777" w:rsidR="00202CAE" w:rsidRPr="00202CAE" w:rsidRDefault="00202CAE" w:rsidP="00202CAE">
      <w:pPr>
        <w:suppressAutoHyphens w:val="0"/>
        <w:spacing w:after="0" w:line="240" w:lineRule="auto"/>
        <w:ind w:firstLine="709"/>
        <w:jc w:val="both"/>
        <w:rPr>
          <w:rFonts w:ascii="Times New Roman" w:hAnsi="Times New Roman"/>
          <w:sz w:val="24"/>
          <w:szCs w:val="24"/>
          <w:lang w:eastAsia="en-US"/>
        </w:rPr>
      </w:pPr>
      <w:r w:rsidRPr="00202CAE">
        <w:rPr>
          <w:rFonts w:ascii="Times New Roman" w:hAnsi="Times New Roman"/>
          <w:sz w:val="24"/>
          <w:szCs w:val="24"/>
          <w:lang w:eastAsia="en-US"/>
        </w:rPr>
        <w:t>8.1. Обеспечение исполнения Контракта предусмотрено для обеспечения исполнения Поставщиком его обязательств по Контракту, в том числе таких обязательств как поставка Товара надлежащего качества, соблюдение сроков поставки Товара, оплата неустойки (штрафа, пени) за неисполнение или ненадлежащее исполнение условий Контракта, возмещение ущерба.</w:t>
      </w:r>
    </w:p>
    <w:p w14:paraId="548D33E4" w14:textId="77777777" w:rsidR="00202CAE" w:rsidRPr="00202CAE" w:rsidRDefault="00202CAE" w:rsidP="00202CAE">
      <w:pPr>
        <w:suppressAutoHyphens w:val="0"/>
        <w:autoSpaceDE w:val="0"/>
        <w:autoSpaceDN w:val="0"/>
        <w:adjustRightInd w:val="0"/>
        <w:spacing w:after="0" w:line="240" w:lineRule="auto"/>
        <w:ind w:firstLine="709"/>
        <w:jc w:val="both"/>
        <w:rPr>
          <w:rFonts w:ascii="Times New Roman" w:hAnsi="Times New Roman"/>
          <w:sz w:val="24"/>
          <w:szCs w:val="24"/>
          <w:lang w:eastAsia="en-US"/>
        </w:rPr>
      </w:pPr>
      <w:r w:rsidRPr="00202CAE">
        <w:rPr>
          <w:rFonts w:ascii="Times New Roman" w:hAnsi="Times New Roman"/>
          <w:sz w:val="24"/>
          <w:szCs w:val="24"/>
          <w:lang w:eastAsia="en-US"/>
        </w:rPr>
        <w:t>Обеспечение исполнения Контракта не применяется, если участник закупки, с которым заключается Контракт, является казенным учреждением.</w:t>
      </w:r>
    </w:p>
    <w:p w14:paraId="480C8F43" w14:textId="784DB5CD" w:rsidR="00202CAE" w:rsidRPr="006531BA" w:rsidRDefault="00202CAE" w:rsidP="00202CAE">
      <w:pPr>
        <w:suppressAutoHyphens w:val="0"/>
        <w:spacing w:after="0" w:line="240" w:lineRule="auto"/>
        <w:ind w:firstLine="708"/>
        <w:jc w:val="both"/>
        <w:rPr>
          <w:rFonts w:ascii="Times New Roman" w:hAnsi="Times New Roman"/>
          <w:b/>
          <w:sz w:val="24"/>
          <w:szCs w:val="24"/>
          <w:lang w:eastAsia="en-US"/>
        </w:rPr>
      </w:pPr>
      <w:r w:rsidRPr="00C71388">
        <w:rPr>
          <w:rFonts w:ascii="Times New Roman" w:hAnsi="Times New Roman"/>
          <w:sz w:val="24"/>
          <w:szCs w:val="24"/>
          <w:lang w:eastAsia="en-US"/>
        </w:rPr>
        <w:t>8.2. </w:t>
      </w:r>
      <w:bookmarkStart w:id="3" w:name="P303"/>
      <w:bookmarkEnd w:id="3"/>
      <w:r w:rsidRPr="00C71388">
        <w:rPr>
          <w:rFonts w:ascii="Times New Roman" w:hAnsi="Times New Roman"/>
          <w:sz w:val="24"/>
          <w:szCs w:val="24"/>
          <w:lang w:eastAsia="en-US"/>
        </w:rPr>
        <w:t xml:space="preserve">Размер обеспечения исполнения Контракта составляет 5% (пять процентов) от начальной (максимальной) цены Контракта, что составляет </w:t>
      </w:r>
      <w:r w:rsidR="006531BA" w:rsidRPr="00C71388">
        <w:rPr>
          <w:rFonts w:ascii="Times New Roman" w:hAnsi="Times New Roman"/>
          <w:b/>
          <w:sz w:val="24"/>
          <w:szCs w:val="24"/>
          <w:lang w:eastAsia="en-US"/>
        </w:rPr>
        <w:t>3 </w:t>
      </w:r>
      <w:r w:rsidR="009C7A6B" w:rsidRPr="00C71388">
        <w:rPr>
          <w:rFonts w:ascii="Times New Roman" w:hAnsi="Times New Roman"/>
          <w:b/>
          <w:sz w:val="24"/>
          <w:szCs w:val="24"/>
          <w:lang w:eastAsia="en-US"/>
        </w:rPr>
        <w:t>648</w:t>
      </w:r>
      <w:r w:rsidR="006531BA" w:rsidRPr="00C71388">
        <w:rPr>
          <w:rFonts w:ascii="Times New Roman" w:hAnsi="Times New Roman"/>
          <w:b/>
          <w:sz w:val="24"/>
          <w:szCs w:val="24"/>
          <w:lang w:eastAsia="en-US"/>
        </w:rPr>
        <w:t>,00</w:t>
      </w:r>
      <w:r w:rsidRPr="00C71388">
        <w:rPr>
          <w:rFonts w:ascii="Times New Roman" w:hAnsi="Times New Roman"/>
          <w:b/>
          <w:sz w:val="24"/>
          <w:szCs w:val="24"/>
          <w:lang w:eastAsia="en-US"/>
        </w:rPr>
        <w:t xml:space="preserve"> (</w:t>
      </w:r>
      <w:r w:rsidR="006531BA" w:rsidRPr="00C71388">
        <w:rPr>
          <w:rFonts w:ascii="Times New Roman" w:hAnsi="Times New Roman"/>
          <w:b/>
          <w:sz w:val="24"/>
          <w:szCs w:val="24"/>
          <w:lang w:eastAsia="en-US"/>
        </w:rPr>
        <w:t>три</w:t>
      </w:r>
      <w:r w:rsidRPr="00C71388">
        <w:rPr>
          <w:rFonts w:ascii="Times New Roman" w:hAnsi="Times New Roman"/>
          <w:b/>
          <w:sz w:val="24"/>
          <w:szCs w:val="24"/>
          <w:lang w:eastAsia="en-US"/>
        </w:rPr>
        <w:t xml:space="preserve"> </w:t>
      </w:r>
      <w:r w:rsidR="006531BA" w:rsidRPr="00C71388">
        <w:rPr>
          <w:rFonts w:ascii="Times New Roman" w:hAnsi="Times New Roman"/>
          <w:b/>
          <w:sz w:val="24"/>
          <w:szCs w:val="24"/>
          <w:lang w:eastAsia="en-US"/>
        </w:rPr>
        <w:t xml:space="preserve">тысячи </w:t>
      </w:r>
      <w:r w:rsidR="009C7A6B" w:rsidRPr="00C71388">
        <w:rPr>
          <w:rFonts w:ascii="Times New Roman" w:hAnsi="Times New Roman"/>
          <w:b/>
          <w:sz w:val="24"/>
          <w:szCs w:val="24"/>
          <w:lang w:eastAsia="en-US"/>
        </w:rPr>
        <w:t>шестьсот сорок восемь</w:t>
      </w:r>
      <w:r w:rsidRPr="00C71388">
        <w:rPr>
          <w:rFonts w:ascii="Times New Roman" w:hAnsi="Times New Roman"/>
          <w:b/>
          <w:sz w:val="24"/>
          <w:szCs w:val="24"/>
          <w:lang w:eastAsia="en-US"/>
        </w:rPr>
        <w:t xml:space="preserve">) </w:t>
      </w:r>
      <w:r w:rsidR="006531BA" w:rsidRPr="00C71388">
        <w:rPr>
          <w:rFonts w:ascii="Times New Roman" w:hAnsi="Times New Roman"/>
          <w:b/>
          <w:sz w:val="24"/>
          <w:szCs w:val="24"/>
          <w:lang w:eastAsia="en-US"/>
        </w:rPr>
        <w:t>рублей</w:t>
      </w:r>
      <w:r w:rsidRPr="00C71388">
        <w:rPr>
          <w:rFonts w:ascii="Times New Roman" w:hAnsi="Times New Roman"/>
          <w:b/>
          <w:i/>
          <w:sz w:val="24"/>
          <w:szCs w:val="24"/>
          <w:lang w:eastAsia="en-US"/>
        </w:rPr>
        <w:t xml:space="preserve"> </w:t>
      </w:r>
      <w:r w:rsidRPr="00C71388">
        <w:rPr>
          <w:rFonts w:ascii="Times New Roman" w:hAnsi="Times New Roman"/>
          <w:b/>
          <w:sz w:val="24"/>
          <w:szCs w:val="24"/>
          <w:lang w:eastAsia="en-US"/>
        </w:rPr>
        <w:t>00 копеек.</w:t>
      </w:r>
    </w:p>
    <w:p w14:paraId="520AFB30" w14:textId="63944FE3" w:rsidR="0023735F" w:rsidRPr="00E45820" w:rsidRDefault="00202CAE" w:rsidP="00202CAE">
      <w:pPr>
        <w:widowControl w:val="0"/>
        <w:tabs>
          <w:tab w:val="left" w:pos="709"/>
        </w:tabs>
        <w:spacing w:after="0" w:line="240" w:lineRule="auto"/>
        <w:ind w:firstLine="709"/>
        <w:jc w:val="both"/>
        <w:rPr>
          <w:rFonts w:ascii="Times New Roman" w:hAnsi="Times New Roman"/>
          <w:sz w:val="24"/>
          <w:szCs w:val="24"/>
        </w:rPr>
      </w:pPr>
      <w:r w:rsidRPr="00202CAE">
        <w:rPr>
          <w:rFonts w:ascii="Times New Roman" w:hAnsi="Times New Roman"/>
          <w:sz w:val="24"/>
          <w:szCs w:val="24"/>
          <w:lang w:eastAsia="en-US"/>
        </w:rPr>
        <w:t>При снижении цены в предложенной Поставщиком заявке на двадцать пять и более процентов по отношению к начальной (максимальной) цене Контракта Поставщик, с которым заключается Контракт, предоставляет обеспечение исполнения Контракта с учетом положений ст. 37 Закона о контрактной системе</w:t>
      </w:r>
      <w:r w:rsidRPr="00E45820">
        <w:rPr>
          <w:rFonts w:ascii="Times New Roman" w:hAnsi="Times New Roman"/>
          <w:sz w:val="24"/>
          <w:szCs w:val="24"/>
        </w:rPr>
        <w:t xml:space="preserve"> </w:t>
      </w:r>
      <w:r w:rsidR="0023735F" w:rsidRPr="00E45820">
        <w:rPr>
          <w:rFonts w:ascii="Times New Roman" w:hAnsi="Times New Roman"/>
          <w:sz w:val="24"/>
          <w:szCs w:val="24"/>
        </w:rPr>
        <w:t>8.3. Исполнение Контракта обеспечивается одним из следующих способов:</w:t>
      </w:r>
    </w:p>
    <w:p w14:paraId="0A534E5C" w14:textId="77777777" w:rsidR="0023735F" w:rsidRPr="00E45820" w:rsidRDefault="0023735F" w:rsidP="0023735F">
      <w:pPr>
        <w:widowControl w:val="0"/>
        <w:tabs>
          <w:tab w:val="left" w:pos="709"/>
        </w:tabs>
        <w:spacing w:after="0" w:line="240" w:lineRule="auto"/>
        <w:ind w:firstLine="709"/>
        <w:jc w:val="both"/>
        <w:rPr>
          <w:rFonts w:ascii="Times New Roman" w:hAnsi="Times New Roman"/>
          <w:sz w:val="24"/>
          <w:szCs w:val="24"/>
        </w:rPr>
      </w:pPr>
      <w:r w:rsidRPr="00E45820">
        <w:rPr>
          <w:rFonts w:ascii="Times New Roman" w:hAnsi="Times New Roman"/>
          <w:sz w:val="24"/>
          <w:szCs w:val="24"/>
        </w:rPr>
        <w:t>8.3.1. предоставление независимой гарантии, выданной банками, соответствующими требованиям, установленным Правительством Российской Федерации, и включенными в перечень, предусмотренный законодательством о контрактной системе; государственной корпорацией развития «ВЭБ.РФ»;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 209-ФЗ «О развитии малого и среднего предпринимательства в Российской Федерации», соответствующими требованиям, установленным Правительством Российской Федерации, и включенными в перечень, предусмотренный законодательством о контрактной системе;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38F1E4CE" w14:textId="77777777" w:rsidR="0023735F" w:rsidRPr="00E45820" w:rsidRDefault="0023735F" w:rsidP="0023735F">
      <w:pPr>
        <w:widowControl w:val="0"/>
        <w:tabs>
          <w:tab w:val="left" w:pos="709"/>
        </w:tabs>
        <w:spacing w:after="0" w:line="240" w:lineRule="auto"/>
        <w:ind w:firstLine="709"/>
        <w:jc w:val="both"/>
        <w:rPr>
          <w:rFonts w:ascii="Times New Roman" w:hAnsi="Times New Roman"/>
          <w:sz w:val="24"/>
          <w:szCs w:val="24"/>
        </w:rPr>
      </w:pPr>
      <w:r w:rsidRPr="00E45820">
        <w:rPr>
          <w:rFonts w:ascii="Times New Roman" w:hAnsi="Times New Roman"/>
          <w:sz w:val="24"/>
          <w:szCs w:val="24"/>
        </w:rPr>
        <w:t>8.3.2.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14:paraId="32E39452" w14:textId="77777777" w:rsidR="0023735F" w:rsidRPr="00E45820" w:rsidRDefault="0023735F" w:rsidP="0023735F">
      <w:pPr>
        <w:widowControl w:val="0"/>
        <w:tabs>
          <w:tab w:val="left" w:pos="709"/>
        </w:tabs>
        <w:spacing w:after="0" w:line="240" w:lineRule="auto"/>
        <w:ind w:firstLine="709"/>
        <w:jc w:val="both"/>
        <w:rPr>
          <w:rFonts w:ascii="Times New Roman" w:hAnsi="Times New Roman"/>
          <w:sz w:val="24"/>
          <w:szCs w:val="24"/>
        </w:rPr>
      </w:pPr>
      <w:r w:rsidRPr="00E45820">
        <w:rPr>
          <w:rFonts w:ascii="Times New Roman" w:hAnsi="Times New Roman"/>
          <w:sz w:val="24"/>
          <w:szCs w:val="24"/>
        </w:rPr>
        <w:t>Способ обеспечения исполнения Контракта, срок действия независимой гарантии определяются в соответствии с требованиями Закона о контрактной системе Поставщиком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Закона о контрактной системе.</w:t>
      </w:r>
    </w:p>
    <w:p w14:paraId="5FBDCD54" w14:textId="77777777" w:rsidR="0023735F" w:rsidRPr="00E45820" w:rsidRDefault="0023735F" w:rsidP="0023735F">
      <w:pPr>
        <w:widowControl w:val="0"/>
        <w:tabs>
          <w:tab w:val="left" w:pos="709"/>
        </w:tabs>
        <w:spacing w:after="0" w:line="240" w:lineRule="auto"/>
        <w:ind w:firstLine="709"/>
        <w:jc w:val="both"/>
        <w:rPr>
          <w:rFonts w:ascii="Times New Roman" w:hAnsi="Times New Roman"/>
          <w:sz w:val="24"/>
          <w:szCs w:val="24"/>
        </w:rPr>
      </w:pPr>
      <w:r w:rsidRPr="00E45820">
        <w:rPr>
          <w:rFonts w:ascii="Times New Roman" w:hAnsi="Times New Roman"/>
          <w:sz w:val="24"/>
          <w:szCs w:val="24"/>
        </w:rPr>
        <w:t xml:space="preserve">8.4. Денежные средства, внесенные Поставщиком в качестве обеспечения исполнения Контракта (если такая форма обеспечения исполнения Контракта применяется Поставщиком), в том числе части этих денежных средств в случае уменьшения размера обеспечения исполнения Контракта в соответствии с частями 7, 7.1 и 7.2 статьи 96 Закона о контрактной системе, возвращаются Поставщику в течение </w:t>
      </w:r>
      <w:r>
        <w:rPr>
          <w:rFonts w:ascii="Times New Roman" w:hAnsi="Times New Roman"/>
          <w:sz w:val="24"/>
          <w:szCs w:val="24"/>
        </w:rPr>
        <w:t>15</w:t>
      </w:r>
      <w:r w:rsidRPr="00E45820">
        <w:rPr>
          <w:rFonts w:ascii="Times New Roman" w:hAnsi="Times New Roman"/>
          <w:sz w:val="24"/>
          <w:szCs w:val="24"/>
        </w:rPr>
        <w:t xml:space="preserve"> (</w:t>
      </w:r>
      <w:r>
        <w:rPr>
          <w:rFonts w:ascii="Times New Roman" w:hAnsi="Times New Roman"/>
          <w:sz w:val="24"/>
          <w:szCs w:val="24"/>
        </w:rPr>
        <w:t>Пятнадца</w:t>
      </w:r>
      <w:r w:rsidRPr="00E45820">
        <w:rPr>
          <w:rFonts w:ascii="Times New Roman" w:hAnsi="Times New Roman"/>
          <w:sz w:val="24"/>
          <w:szCs w:val="24"/>
        </w:rPr>
        <w:t>ти) дней с даты исполнения поставщиком (подрядчиком, исполнителем) обязательств по контракту.</w:t>
      </w:r>
    </w:p>
    <w:p w14:paraId="0F7AEA8F" w14:textId="77777777" w:rsidR="0023735F" w:rsidRPr="00E45820" w:rsidRDefault="0023735F" w:rsidP="0023735F">
      <w:pPr>
        <w:widowControl w:val="0"/>
        <w:tabs>
          <w:tab w:val="left" w:pos="709"/>
        </w:tabs>
        <w:spacing w:after="0" w:line="240" w:lineRule="auto"/>
        <w:ind w:firstLine="709"/>
        <w:jc w:val="both"/>
        <w:rPr>
          <w:rFonts w:ascii="Times New Roman" w:hAnsi="Times New Roman"/>
          <w:sz w:val="24"/>
          <w:szCs w:val="24"/>
        </w:rPr>
      </w:pPr>
      <w:bookmarkStart w:id="4" w:name="P310"/>
      <w:bookmarkEnd w:id="4"/>
      <w:r w:rsidRPr="00E45820">
        <w:rPr>
          <w:rFonts w:ascii="Times New Roman" w:hAnsi="Times New Roman"/>
          <w:sz w:val="24"/>
          <w:szCs w:val="24"/>
        </w:rPr>
        <w:t>8.5.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Закона о контрактной системе.</w:t>
      </w:r>
    </w:p>
    <w:p w14:paraId="798517A8" w14:textId="77777777" w:rsidR="0023735F" w:rsidRPr="00E45820" w:rsidRDefault="0023735F" w:rsidP="0023735F">
      <w:pPr>
        <w:widowControl w:val="0"/>
        <w:tabs>
          <w:tab w:val="left" w:pos="709"/>
        </w:tabs>
        <w:spacing w:after="0" w:line="240" w:lineRule="auto"/>
        <w:ind w:firstLine="709"/>
        <w:jc w:val="both"/>
        <w:rPr>
          <w:rFonts w:ascii="Times New Roman" w:hAnsi="Times New Roman"/>
          <w:sz w:val="24"/>
          <w:szCs w:val="24"/>
        </w:rPr>
      </w:pPr>
      <w:bookmarkStart w:id="5" w:name="P311"/>
      <w:bookmarkEnd w:id="5"/>
      <w:r w:rsidRPr="00E45820">
        <w:rPr>
          <w:rFonts w:ascii="Times New Roman" w:hAnsi="Times New Roman"/>
          <w:sz w:val="24"/>
          <w:szCs w:val="24"/>
        </w:rPr>
        <w:t xml:space="preserve">8.6.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r w:rsidRPr="00E45820">
        <w:rPr>
          <w:rFonts w:ascii="Times New Roman" w:hAnsi="Times New Roman"/>
          <w:sz w:val="24"/>
          <w:szCs w:val="24"/>
        </w:rPr>
        <w:lastRenderedPageBreak/>
        <w:t>частями 7.2 и 7.3 статьи 96 Закона о контрактной системе.</w:t>
      </w:r>
    </w:p>
    <w:p w14:paraId="01E99294" w14:textId="77777777" w:rsidR="0023735F" w:rsidRPr="00E45820" w:rsidRDefault="0023735F" w:rsidP="0023735F">
      <w:pPr>
        <w:widowControl w:val="0"/>
        <w:tabs>
          <w:tab w:val="left" w:pos="709"/>
        </w:tabs>
        <w:spacing w:after="0" w:line="240" w:lineRule="auto"/>
        <w:ind w:firstLine="709"/>
        <w:jc w:val="both"/>
        <w:rPr>
          <w:rFonts w:ascii="Times New Roman" w:hAnsi="Times New Roman"/>
          <w:sz w:val="24"/>
          <w:szCs w:val="24"/>
        </w:rPr>
      </w:pPr>
      <w:r w:rsidRPr="00E45820">
        <w:rPr>
          <w:rFonts w:ascii="Times New Roman" w:hAnsi="Times New Roman"/>
          <w:sz w:val="24"/>
          <w:szCs w:val="24"/>
        </w:rPr>
        <w:t>8.7. Размер обеспечения исполнения Контракта уменьшается посредством направления Заказчиком информации об исполнении Поставщиком обязательств по поставке Товара или об исполнении им отдельного этапа исполнения Контракта и стоимости исполненных обязательств для включения в соответствующий реестр контрактов, предусмотренный статьей 103 Закона о контрактной системе.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w:t>
      </w:r>
    </w:p>
    <w:p w14:paraId="78A8E5B2" w14:textId="77777777" w:rsidR="0023735F" w:rsidRPr="00E45820" w:rsidRDefault="0023735F" w:rsidP="0023735F">
      <w:pPr>
        <w:widowControl w:val="0"/>
        <w:tabs>
          <w:tab w:val="left" w:pos="709"/>
        </w:tabs>
        <w:spacing w:after="0" w:line="240" w:lineRule="auto"/>
        <w:ind w:firstLine="709"/>
        <w:jc w:val="both"/>
        <w:rPr>
          <w:rFonts w:ascii="Times New Roman" w:hAnsi="Times New Roman"/>
          <w:sz w:val="24"/>
          <w:szCs w:val="24"/>
        </w:rPr>
      </w:pPr>
      <w:r w:rsidRPr="00E45820">
        <w:rPr>
          <w:rFonts w:ascii="Times New Roman" w:hAnsi="Times New Roman"/>
          <w:sz w:val="24"/>
          <w:szCs w:val="24"/>
        </w:rPr>
        <w:t>В случае,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w:t>
      </w:r>
    </w:p>
    <w:p w14:paraId="0280C4C6" w14:textId="77777777" w:rsidR="0023735F" w:rsidRPr="00E45820" w:rsidRDefault="0023735F" w:rsidP="0023735F">
      <w:pPr>
        <w:widowControl w:val="0"/>
        <w:tabs>
          <w:tab w:val="left" w:pos="709"/>
        </w:tabs>
        <w:spacing w:after="0" w:line="240" w:lineRule="auto"/>
        <w:ind w:firstLine="709"/>
        <w:jc w:val="both"/>
        <w:rPr>
          <w:rFonts w:ascii="Times New Roman" w:hAnsi="Times New Roman"/>
          <w:sz w:val="24"/>
          <w:szCs w:val="24"/>
        </w:rPr>
      </w:pPr>
      <w:r w:rsidRPr="00E45820">
        <w:rPr>
          <w:rFonts w:ascii="Times New Roman" w:hAnsi="Times New Roman"/>
          <w:sz w:val="24"/>
          <w:szCs w:val="24"/>
        </w:rPr>
        <w:t>В случае, если обеспечение исполнения Контракта осуществляется путем внесения денежных средств на счет, указанный Заказчиком, по заявлению Поставщика ему возвращаются Заказчиком в установленный в соответствии с частью 27 статьи 34 Закона о контактной системе Контрактом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p>
    <w:p w14:paraId="21098193" w14:textId="77777777" w:rsidR="0023735F" w:rsidRPr="00E45820" w:rsidRDefault="0023735F" w:rsidP="0023735F">
      <w:pPr>
        <w:widowControl w:val="0"/>
        <w:tabs>
          <w:tab w:val="left" w:pos="709"/>
        </w:tabs>
        <w:spacing w:after="0" w:line="240" w:lineRule="auto"/>
        <w:ind w:firstLine="709"/>
        <w:jc w:val="both"/>
        <w:rPr>
          <w:rFonts w:ascii="Times New Roman" w:hAnsi="Times New Roman"/>
          <w:sz w:val="24"/>
          <w:szCs w:val="24"/>
        </w:rPr>
      </w:pPr>
      <w:bookmarkStart w:id="6" w:name="P315"/>
      <w:bookmarkEnd w:id="6"/>
      <w:r w:rsidRPr="00E45820">
        <w:rPr>
          <w:rFonts w:ascii="Times New Roman" w:hAnsi="Times New Roman"/>
          <w:sz w:val="24"/>
          <w:szCs w:val="24"/>
        </w:rPr>
        <w:t>8.8. Предусмотренное пунктами 8.5 и 8.6 Контракта уменьшение размера обеспечения исполнения Контракта осуществляется при условии отсутствия неисполненных Поставщиком требований об уплате неустоек (штрафов, пеней), предъявленных Заказчиком в соответствии с Законом о контрактной системе и условиями Контракта. Такое уменьшение не допускается в случаях, определенных Правительством Российской Федерации в целях обеспечения обороноспособности и безопасности государства, защиты здоровья, прав и законных интересов граждан Российской Федерации.</w:t>
      </w:r>
    </w:p>
    <w:p w14:paraId="04BCAD3D" w14:textId="77777777" w:rsidR="0023735F" w:rsidRPr="00154AC5" w:rsidRDefault="0023735F" w:rsidP="0023735F">
      <w:pPr>
        <w:widowControl w:val="0"/>
        <w:tabs>
          <w:tab w:val="left" w:pos="709"/>
        </w:tabs>
        <w:spacing w:after="0" w:line="240" w:lineRule="auto"/>
        <w:ind w:firstLine="709"/>
        <w:jc w:val="both"/>
        <w:rPr>
          <w:rFonts w:ascii="Times New Roman" w:hAnsi="Times New Roman"/>
          <w:sz w:val="24"/>
          <w:szCs w:val="24"/>
        </w:rPr>
      </w:pPr>
      <w:bookmarkStart w:id="7" w:name="P316"/>
      <w:bookmarkEnd w:id="7"/>
      <w:r w:rsidRPr="00E45820">
        <w:rPr>
          <w:rFonts w:ascii="Times New Roman" w:hAnsi="Times New Roman"/>
          <w:sz w:val="24"/>
          <w:szCs w:val="24"/>
        </w:rPr>
        <w:t xml:space="preserve">8.9.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Поставщик обязуется предоставить новое обеспечение исполнения Контракта не </w:t>
      </w:r>
      <w:r>
        <w:rPr>
          <w:rFonts w:ascii="Times New Roman" w:hAnsi="Times New Roman"/>
          <w:sz w:val="24"/>
          <w:szCs w:val="24"/>
        </w:rPr>
        <w:t>более чем десяти рабочих дней</w:t>
      </w:r>
      <w:r w:rsidRPr="00E45820">
        <w:rPr>
          <w:rFonts w:ascii="Times New Roman" w:hAnsi="Times New Roman"/>
          <w:sz w:val="24"/>
          <w:szCs w:val="24"/>
        </w:rPr>
        <w:t xml:space="preserve">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Закона о контрактной системе.</w:t>
      </w:r>
    </w:p>
    <w:p w14:paraId="554EB68E" w14:textId="77777777" w:rsidR="0023735F" w:rsidRPr="00154AC5" w:rsidRDefault="0023735F" w:rsidP="0023735F">
      <w:pPr>
        <w:widowControl w:val="0"/>
        <w:tabs>
          <w:tab w:val="left" w:pos="709"/>
        </w:tabs>
        <w:spacing w:after="0" w:line="240" w:lineRule="auto"/>
        <w:ind w:firstLine="709"/>
        <w:jc w:val="both"/>
        <w:rPr>
          <w:rFonts w:ascii="Times New Roman" w:hAnsi="Times New Roman"/>
          <w:sz w:val="24"/>
          <w:szCs w:val="24"/>
        </w:rPr>
      </w:pPr>
      <w:r w:rsidRPr="00154AC5">
        <w:rPr>
          <w:rFonts w:ascii="Times New Roman" w:hAnsi="Times New Roman"/>
          <w:sz w:val="24"/>
          <w:szCs w:val="24"/>
        </w:rPr>
        <w:t>За каждый день просрочки исполнения поставщиком (подрядчиком, исполнителем) обязательства, предусмотренного ч.30 ст.34 Закона № 44-ФЗ, начисляется, пеня в размере, определенном в порядке, установленном в соответствии с ч. 7 ст. 34 44-ФЗ.</w:t>
      </w:r>
    </w:p>
    <w:p w14:paraId="47BE44AB" w14:textId="77777777" w:rsidR="0023735F" w:rsidRPr="00E45820" w:rsidRDefault="0023735F" w:rsidP="0023735F">
      <w:pPr>
        <w:widowControl w:val="0"/>
        <w:tabs>
          <w:tab w:val="left" w:pos="709"/>
        </w:tabs>
        <w:spacing w:after="0" w:line="240" w:lineRule="auto"/>
        <w:ind w:firstLine="709"/>
        <w:jc w:val="both"/>
        <w:rPr>
          <w:rFonts w:ascii="Times New Roman" w:hAnsi="Times New Roman"/>
          <w:sz w:val="24"/>
          <w:szCs w:val="24"/>
        </w:rPr>
      </w:pPr>
      <w:r w:rsidRPr="00E45820">
        <w:rPr>
          <w:rFonts w:ascii="Times New Roman" w:hAnsi="Times New Roman"/>
          <w:sz w:val="24"/>
          <w:szCs w:val="24"/>
        </w:rPr>
        <w:t>8.10. В случае предоставления нового обеспечения исполнения Контракта в соответствии с пунктами 8.5 и 8.9 Контракта возврат независимой гарантии Заказчиком гаранту, предоставившему указанную независимую гарантию, не осуществляется, взыскание по ней не производится.</w:t>
      </w:r>
    </w:p>
    <w:p w14:paraId="695D4137" w14:textId="77777777" w:rsidR="0023735F" w:rsidRPr="00E45820" w:rsidRDefault="0023735F" w:rsidP="0023735F">
      <w:pPr>
        <w:widowControl w:val="0"/>
        <w:tabs>
          <w:tab w:val="left" w:pos="709"/>
        </w:tabs>
        <w:spacing w:after="0" w:line="240" w:lineRule="auto"/>
        <w:ind w:firstLine="709"/>
        <w:jc w:val="both"/>
        <w:rPr>
          <w:rFonts w:ascii="Times New Roman" w:hAnsi="Times New Roman"/>
          <w:sz w:val="24"/>
          <w:szCs w:val="24"/>
        </w:rPr>
      </w:pPr>
      <w:r w:rsidRPr="00E45820">
        <w:rPr>
          <w:rFonts w:ascii="Times New Roman" w:hAnsi="Times New Roman"/>
          <w:sz w:val="24"/>
          <w:szCs w:val="24"/>
        </w:rPr>
        <w:t xml:space="preserve">8.11. В случае, если обеспечением исполнения Контракта является внесение денежных средств на указанный Заказчиком счет, Заказчик при неисполнении или ненадлежащем исполнении Поставщиком любого из обязательств по Контракту вправе удержать денежные средства в полном </w:t>
      </w:r>
      <w:r>
        <w:rPr>
          <w:rFonts w:ascii="Times New Roman" w:hAnsi="Times New Roman"/>
          <w:sz w:val="24"/>
          <w:szCs w:val="24"/>
        </w:rPr>
        <w:t>количеств</w:t>
      </w:r>
      <w:r w:rsidRPr="00E45820">
        <w:rPr>
          <w:rFonts w:ascii="Times New Roman" w:hAnsi="Times New Roman"/>
          <w:sz w:val="24"/>
          <w:szCs w:val="24"/>
        </w:rPr>
        <w:t>е.</w:t>
      </w:r>
    </w:p>
    <w:p w14:paraId="399BC6CE" w14:textId="77777777" w:rsidR="0023735F" w:rsidRDefault="0023735F" w:rsidP="0023735F">
      <w:pPr>
        <w:widowControl w:val="0"/>
        <w:tabs>
          <w:tab w:val="left" w:pos="709"/>
        </w:tabs>
        <w:spacing w:after="0" w:line="240" w:lineRule="auto"/>
        <w:ind w:firstLine="709"/>
        <w:jc w:val="both"/>
        <w:rPr>
          <w:rFonts w:ascii="Times New Roman" w:hAnsi="Times New Roman"/>
          <w:sz w:val="24"/>
          <w:szCs w:val="24"/>
        </w:rPr>
      </w:pPr>
      <w:r w:rsidRPr="00E45820">
        <w:rPr>
          <w:rFonts w:ascii="Times New Roman" w:hAnsi="Times New Roman"/>
          <w:sz w:val="24"/>
          <w:szCs w:val="24"/>
        </w:rPr>
        <w:t>8.12. В случае, если обеспечением исполнения Контракта является независимой гарантия, Заказчик при неисполнении или ненадлежащем исполнении Поставщиком любого из обязательств по Контракту вправе потребовать у гаранта уплаты денежной суммы.</w:t>
      </w:r>
    </w:p>
    <w:p w14:paraId="28268EED" w14:textId="77777777" w:rsidR="0023735F" w:rsidRPr="00B3141E" w:rsidRDefault="0023735F" w:rsidP="0023735F">
      <w:pPr>
        <w:widowControl w:val="0"/>
        <w:tabs>
          <w:tab w:val="left" w:pos="709"/>
        </w:tabs>
        <w:spacing w:after="0" w:line="240" w:lineRule="auto"/>
        <w:ind w:firstLine="709"/>
        <w:jc w:val="both"/>
        <w:rPr>
          <w:rFonts w:ascii="Times New Roman" w:hAnsi="Times New Roman"/>
          <w:sz w:val="24"/>
          <w:szCs w:val="24"/>
        </w:rPr>
      </w:pPr>
      <w:r>
        <w:rPr>
          <w:rFonts w:ascii="Times New Roman" w:hAnsi="Times New Roman"/>
          <w:sz w:val="24"/>
          <w:szCs w:val="24"/>
        </w:rPr>
        <w:t xml:space="preserve">8.13. </w:t>
      </w:r>
      <w:r w:rsidRPr="00B3141E">
        <w:rPr>
          <w:rFonts w:ascii="Times New Roman" w:hAnsi="Times New Roman"/>
          <w:sz w:val="24"/>
          <w:szCs w:val="24"/>
        </w:rPr>
        <w:t>Независимая гарантия должна быть безотзывной и должна содержать сведения, указанные в Законе о контрактной системе.</w:t>
      </w:r>
    </w:p>
    <w:p w14:paraId="6A45D583" w14:textId="77777777" w:rsidR="0023735F" w:rsidRPr="00B3141E" w:rsidRDefault="0023735F" w:rsidP="0023735F">
      <w:pPr>
        <w:widowControl w:val="0"/>
        <w:tabs>
          <w:tab w:val="left" w:pos="709"/>
        </w:tabs>
        <w:spacing w:after="0" w:line="240" w:lineRule="auto"/>
        <w:ind w:firstLine="709"/>
        <w:jc w:val="both"/>
        <w:rPr>
          <w:rFonts w:ascii="Times New Roman" w:hAnsi="Times New Roman"/>
          <w:sz w:val="24"/>
          <w:szCs w:val="24"/>
        </w:rPr>
      </w:pPr>
      <w:r>
        <w:rPr>
          <w:rFonts w:ascii="Times New Roman" w:hAnsi="Times New Roman"/>
          <w:sz w:val="24"/>
          <w:szCs w:val="24"/>
        </w:rPr>
        <w:t>8.14.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141D045E" w14:textId="77777777" w:rsidR="0023735F" w:rsidRPr="00B3141E" w:rsidRDefault="0023735F" w:rsidP="0023735F">
      <w:pPr>
        <w:widowControl w:val="0"/>
        <w:tabs>
          <w:tab w:val="left" w:pos="709"/>
        </w:tabs>
        <w:spacing w:after="0" w:line="240" w:lineRule="auto"/>
        <w:ind w:firstLine="709"/>
        <w:jc w:val="both"/>
        <w:rPr>
          <w:rFonts w:ascii="Times New Roman" w:hAnsi="Times New Roman"/>
          <w:sz w:val="24"/>
          <w:szCs w:val="24"/>
        </w:rPr>
      </w:pPr>
      <w:r>
        <w:rPr>
          <w:rFonts w:ascii="Times New Roman" w:hAnsi="Times New Roman"/>
          <w:sz w:val="24"/>
          <w:szCs w:val="24"/>
        </w:rPr>
        <w:lastRenderedPageBreak/>
        <w:t xml:space="preserve">8.15. </w:t>
      </w:r>
      <w:r w:rsidRPr="00B3141E">
        <w:rPr>
          <w:rFonts w:ascii="Times New Roman" w:hAnsi="Times New Roman"/>
          <w:sz w:val="24"/>
          <w:szCs w:val="24"/>
        </w:rPr>
        <w:t>Срок действия независимой гарантии определяется Поставщиком самостоятельно в соответствии с требованиями Закона о контрактной системе, при этом данный срок должен превышать срок исполнения обеспечиваемых обязательств не менее чем на один месяц, в том числе в случае его изменения в соответствии со статьей 95 Закона о контрактной системе.</w:t>
      </w:r>
    </w:p>
    <w:p w14:paraId="7863275D" w14:textId="77777777" w:rsidR="001E6356" w:rsidRDefault="001E6356" w:rsidP="00996F13">
      <w:pPr>
        <w:widowControl w:val="0"/>
        <w:autoSpaceDE w:val="0"/>
        <w:spacing w:after="0" w:line="240" w:lineRule="auto"/>
        <w:jc w:val="center"/>
        <w:rPr>
          <w:rFonts w:ascii="Times New Roman" w:hAnsi="Times New Roman"/>
          <w:b/>
          <w:sz w:val="24"/>
          <w:szCs w:val="24"/>
        </w:rPr>
      </w:pPr>
    </w:p>
    <w:p w14:paraId="3C8C3C57" w14:textId="409F9F7C" w:rsidR="00996F13" w:rsidRDefault="00996F13" w:rsidP="00996F13">
      <w:pPr>
        <w:widowControl w:val="0"/>
        <w:autoSpaceDE w:val="0"/>
        <w:spacing w:after="0" w:line="240" w:lineRule="auto"/>
        <w:jc w:val="center"/>
        <w:rPr>
          <w:rFonts w:ascii="Times New Roman" w:hAnsi="Times New Roman"/>
          <w:b/>
          <w:sz w:val="24"/>
          <w:szCs w:val="24"/>
        </w:rPr>
      </w:pPr>
      <w:r>
        <w:rPr>
          <w:rFonts w:ascii="Times New Roman" w:hAnsi="Times New Roman"/>
          <w:b/>
          <w:sz w:val="24"/>
          <w:szCs w:val="24"/>
        </w:rPr>
        <w:t xml:space="preserve">9. Срок </w:t>
      </w:r>
      <w:r w:rsidR="00CD3B2C">
        <w:rPr>
          <w:rFonts w:ascii="Times New Roman" w:hAnsi="Times New Roman"/>
          <w:b/>
          <w:sz w:val="24"/>
          <w:szCs w:val="24"/>
        </w:rPr>
        <w:t>действия</w:t>
      </w:r>
      <w:r>
        <w:rPr>
          <w:rFonts w:ascii="Times New Roman" w:hAnsi="Times New Roman"/>
          <w:b/>
          <w:sz w:val="24"/>
          <w:szCs w:val="24"/>
        </w:rPr>
        <w:t>, порядок изменения и расторжения Контракта</w:t>
      </w:r>
    </w:p>
    <w:p w14:paraId="6AF3A69A" w14:textId="77777777" w:rsidR="003375DA" w:rsidRPr="003375DA" w:rsidRDefault="003375DA" w:rsidP="003375DA">
      <w:pPr>
        <w:spacing w:after="0" w:line="240" w:lineRule="auto"/>
        <w:ind w:firstLine="709"/>
        <w:jc w:val="both"/>
        <w:rPr>
          <w:rFonts w:ascii="Times New Roman" w:hAnsi="Times New Roman"/>
          <w:sz w:val="24"/>
          <w:szCs w:val="24"/>
        </w:rPr>
      </w:pPr>
      <w:r w:rsidRPr="003375DA">
        <w:rPr>
          <w:rFonts w:ascii="Times New Roman" w:hAnsi="Times New Roman"/>
          <w:sz w:val="24"/>
          <w:szCs w:val="24"/>
        </w:rPr>
        <w:t>9.1. Контракт вступает в силу со дня его подписания Сторонами, а при заключении Контракта по результатам проведения электронной процедуры – в</w:t>
      </w:r>
      <w:r w:rsidR="00931196">
        <w:rPr>
          <w:rFonts w:ascii="Times New Roman" w:hAnsi="Times New Roman"/>
          <w:sz w:val="24"/>
          <w:szCs w:val="24"/>
        </w:rPr>
        <w:t xml:space="preserve"> </w:t>
      </w:r>
      <w:r w:rsidRPr="003375DA">
        <w:rPr>
          <w:rFonts w:ascii="Times New Roman" w:hAnsi="Times New Roman"/>
          <w:sz w:val="24"/>
          <w:szCs w:val="24"/>
        </w:rPr>
        <w:t>соответствии с положениями статьи 51 Закона о контрактной системе</w:t>
      </w:r>
      <w:r w:rsidRPr="003375DA">
        <w:rPr>
          <w:rFonts w:ascii="Times New Roman" w:hAnsi="Times New Roman"/>
          <w:i/>
          <w:iCs/>
          <w:sz w:val="24"/>
          <w:szCs w:val="24"/>
        </w:rPr>
        <w:t>.</w:t>
      </w:r>
    </w:p>
    <w:p w14:paraId="354E2F08" w14:textId="49F4C8EF" w:rsidR="007B30CC" w:rsidRDefault="003375DA" w:rsidP="003A4BD4">
      <w:pPr>
        <w:spacing w:after="0" w:line="240" w:lineRule="auto"/>
        <w:ind w:firstLine="709"/>
        <w:jc w:val="both"/>
        <w:rPr>
          <w:rFonts w:ascii="Times New Roman" w:hAnsi="Times New Roman"/>
          <w:sz w:val="24"/>
          <w:szCs w:val="24"/>
        </w:rPr>
      </w:pPr>
      <w:r w:rsidRPr="003375DA">
        <w:rPr>
          <w:rFonts w:ascii="Times New Roman" w:hAnsi="Times New Roman"/>
          <w:sz w:val="24"/>
          <w:szCs w:val="24"/>
        </w:rPr>
        <w:t>9.2. </w:t>
      </w:r>
      <w:r w:rsidR="007B30CC">
        <w:rPr>
          <w:rFonts w:ascii="Times New Roman" w:hAnsi="Times New Roman"/>
          <w:sz w:val="24"/>
          <w:szCs w:val="24"/>
        </w:rPr>
        <w:t xml:space="preserve">Срок действия контракта: с даты подписания Сторонами по </w:t>
      </w:r>
      <w:r w:rsidR="008948CE">
        <w:rPr>
          <w:rFonts w:ascii="Times New Roman" w:hAnsi="Times New Roman"/>
          <w:sz w:val="24"/>
          <w:szCs w:val="24"/>
        </w:rPr>
        <w:t>3</w:t>
      </w:r>
      <w:r w:rsidR="00F22C99">
        <w:rPr>
          <w:rFonts w:ascii="Times New Roman" w:hAnsi="Times New Roman"/>
          <w:sz w:val="24"/>
          <w:szCs w:val="24"/>
        </w:rPr>
        <w:t>1</w:t>
      </w:r>
      <w:r w:rsidR="008948CE">
        <w:rPr>
          <w:rFonts w:ascii="Times New Roman" w:hAnsi="Times New Roman"/>
          <w:sz w:val="24"/>
          <w:szCs w:val="24"/>
        </w:rPr>
        <w:t>.</w:t>
      </w:r>
      <w:r w:rsidR="00F22C99">
        <w:rPr>
          <w:rFonts w:ascii="Times New Roman" w:hAnsi="Times New Roman"/>
          <w:sz w:val="24"/>
          <w:szCs w:val="24"/>
        </w:rPr>
        <w:t>12</w:t>
      </w:r>
      <w:r w:rsidR="008948CE">
        <w:rPr>
          <w:rFonts w:ascii="Times New Roman" w:hAnsi="Times New Roman"/>
          <w:sz w:val="24"/>
          <w:szCs w:val="24"/>
        </w:rPr>
        <w:t>.</w:t>
      </w:r>
      <w:r w:rsidR="00426D64">
        <w:rPr>
          <w:rFonts w:ascii="Times New Roman" w:hAnsi="Times New Roman"/>
          <w:sz w:val="24"/>
          <w:szCs w:val="24"/>
        </w:rPr>
        <w:t>202</w:t>
      </w:r>
      <w:r w:rsidR="00322290">
        <w:rPr>
          <w:rFonts w:ascii="Times New Roman" w:hAnsi="Times New Roman"/>
          <w:sz w:val="24"/>
          <w:szCs w:val="24"/>
        </w:rPr>
        <w:t>5</w:t>
      </w:r>
      <w:r w:rsidR="007B30CC">
        <w:rPr>
          <w:rFonts w:ascii="Times New Roman" w:hAnsi="Times New Roman"/>
          <w:sz w:val="24"/>
          <w:szCs w:val="24"/>
        </w:rPr>
        <w:t xml:space="preserve"> г. </w:t>
      </w:r>
      <w:r w:rsidR="00273A32">
        <w:rPr>
          <w:rFonts w:ascii="Times New Roman" w:hAnsi="Times New Roman"/>
          <w:sz w:val="24"/>
          <w:szCs w:val="24"/>
        </w:rPr>
        <w:t xml:space="preserve">Окончание срока действия контракта не освобождает </w:t>
      </w:r>
      <w:r w:rsidR="007B30CC" w:rsidRPr="003375DA">
        <w:rPr>
          <w:rFonts w:ascii="Times New Roman" w:hAnsi="Times New Roman"/>
          <w:sz w:val="24"/>
          <w:szCs w:val="24"/>
        </w:rPr>
        <w:t>Стороны от выполнения обязательств, предусмотренных Контрактом, а также от ответственности за нарушение условий Контракта.</w:t>
      </w:r>
    </w:p>
    <w:p w14:paraId="0349A84A" w14:textId="1EBF8B42" w:rsidR="003375DA" w:rsidRPr="003375DA" w:rsidRDefault="003375DA" w:rsidP="003375DA">
      <w:pPr>
        <w:spacing w:after="0" w:line="240" w:lineRule="auto"/>
        <w:ind w:firstLine="709"/>
        <w:jc w:val="both"/>
        <w:rPr>
          <w:rFonts w:ascii="Times New Roman" w:hAnsi="Times New Roman"/>
          <w:sz w:val="24"/>
          <w:szCs w:val="24"/>
        </w:rPr>
      </w:pPr>
      <w:r w:rsidRPr="003375DA">
        <w:rPr>
          <w:rFonts w:ascii="Times New Roman" w:hAnsi="Times New Roman"/>
          <w:sz w:val="24"/>
          <w:szCs w:val="24"/>
        </w:rPr>
        <w:t>9.3. Контракт может быть расторгнут:</w:t>
      </w:r>
    </w:p>
    <w:p w14:paraId="3BC9C0E7" w14:textId="77777777" w:rsidR="003375DA" w:rsidRPr="003375DA" w:rsidRDefault="003375DA" w:rsidP="003375DA">
      <w:pPr>
        <w:spacing w:after="0" w:line="240" w:lineRule="auto"/>
        <w:ind w:firstLine="709"/>
        <w:jc w:val="both"/>
        <w:rPr>
          <w:rFonts w:ascii="Times New Roman" w:hAnsi="Times New Roman"/>
          <w:sz w:val="24"/>
          <w:szCs w:val="24"/>
        </w:rPr>
      </w:pPr>
      <w:r w:rsidRPr="003375DA">
        <w:rPr>
          <w:rFonts w:ascii="Times New Roman" w:hAnsi="Times New Roman"/>
          <w:sz w:val="24"/>
          <w:szCs w:val="24"/>
        </w:rPr>
        <w:t>по соглашению Сторон;</w:t>
      </w:r>
    </w:p>
    <w:p w14:paraId="45FA233B" w14:textId="77777777" w:rsidR="003375DA" w:rsidRPr="003375DA" w:rsidRDefault="003375DA" w:rsidP="003375DA">
      <w:pPr>
        <w:spacing w:after="0" w:line="240" w:lineRule="auto"/>
        <w:ind w:firstLine="709"/>
        <w:jc w:val="both"/>
        <w:rPr>
          <w:rFonts w:ascii="Times New Roman" w:hAnsi="Times New Roman"/>
          <w:sz w:val="24"/>
          <w:szCs w:val="24"/>
        </w:rPr>
      </w:pPr>
      <w:r w:rsidRPr="003375DA">
        <w:rPr>
          <w:rFonts w:ascii="Times New Roman" w:hAnsi="Times New Roman"/>
          <w:sz w:val="24"/>
          <w:szCs w:val="24"/>
        </w:rPr>
        <w:t>по решению суда;</w:t>
      </w:r>
    </w:p>
    <w:p w14:paraId="28265997" w14:textId="77777777" w:rsidR="003375DA" w:rsidRPr="003375DA" w:rsidRDefault="003375DA" w:rsidP="003375DA">
      <w:pPr>
        <w:spacing w:after="0" w:line="240" w:lineRule="auto"/>
        <w:ind w:firstLine="709"/>
        <w:jc w:val="both"/>
        <w:rPr>
          <w:rFonts w:ascii="Times New Roman" w:hAnsi="Times New Roman"/>
          <w:sz w:val="24"/>
          <w:szCs w:val="24"/>
        </w:rPr>
      </w:pPr>
      <w:r w:rsidRPr="003375DA">
        <w:rPr>
          <w:rFonts w:ascii="Times New Roman" w:hAnsi="Times New Roman"/>
          <w:sz w:val="24"/>
          <w:szCs w:val="24"/>
        </w:rPr>
        <w:t>в случае одностороннего отказа Стороны Контракта от исполнения Контракта в соответствии с гражданским законодательством.</w:t>
      </w:r>
    </w:p>
    <w:p w14:paraId="6247B073" w14:textId="77777777" w:rsidR="003375DA" w:rsidRPr="003375DA" w:rsidRDefault="003375DA" w:rsidP="003375DA">
      <w:pPr>
        <w:spacing w:after="0" w:line="240" w:lineRule="auto"/>
        <w:ind w:firstLine="709"/>
        <w:jc w:val="both"/>
        <w:rPr>
          <w:rFonts w:ascii="Times New Roman" w:hAnsi="Times New Roman"/>
          <w:sz w:val="24"/>
          <w:szCs w:val="24"/>
        </w:rPr>
      </w:pPr>
      <w:r w:rsidRPr="003375DA">
        <w:rPr>
          <w:rFonts w:ascii="Times New Roman" w:hAnsi="Times New Roman"/>
          <w:sz w:val="24"/>
          <w:szCs w:val="24"/>
        </w:rPr>
        <w:t>9.4. Заказчик вправе обратиться в суд в установленном законодательством Российской Федерации порядке с требованием о расторжении Контракта в следующих случаях:</w:t>
      </w:r>
    </w:p>
    <w:p w14:paraId="73490743" w14:textId="77777777" w:rsidR="003375DA" w:rsidRPr="003375DA" w:rsidRDefault="003375DA" w:rsidP="003375DA">
      <w:pPr>
        <w:spacing w:after="0" w:line="240" w:lineRule="auto"/>
        <w:ind w:firstLine="709"/>
        <w:jc w:val="both"/>
        <w:rPr>
          <w:rFonts w:ascii="Times New Roman" w:hAnsi="Times New Roman"/>
          <w:sz w:val="24"/>
          <w:szCs w:val="24"/>
        </w:rPr>
      </w:pPr>
      <w:r w:rsidRPr="003375DA">
        <w:rPr>
          <w:rFonts w:ascii="Times New Roman" w:hAnsi="Times New Roman"/>
          <w:sz w:val="24"/>
          <w:szCs w:val="24"/>
        </w:rPr>
        <w:t>9.4.1. При существенном нарушении Контракта</w:t>
      </w:r>
      <w:r w:rsidR="00476995">
        <w:rPr>
          <w:rFonts w:ascii="Times New Roman" w:hAnsi="Times New Roman"/>
          <w:sz w:val="24"/>
          <w:szCs w:val="24"/>
        </w:rPr>
        <w:t xml:space="preserve"> Поставщиком</w:t>
      </w:r>
      <w:r w:rsidRPr="003375DA">
        <w:rPr>
          <w:rFonts w:ascii="Times New Roman" w:hAnsi="Times New Roman"/>
          <w:sz w:val="24"/>
          <w:szCs w:val="24"/>
        </w:rPr>
        <w:t>.</w:t>
      </w:r>
    </w:p>
    <w:p w14:paraId="53A88D39" w14:textId="77777777" w:rsidR="003375DA" w:rsidRPr="003375DA" w:rsidRDefault="003375DA" w:rsidP="003375DA">
      <w:pPr>
        <w:spacing w:after="0" w:line="240" w:lineRule="auto"/>
        <w:ind w:firstLine="709"/>
        <w:jc w:val="both"/>
        <w:rPr>
          <w:rFonts w:ascii="Times New Roman" w:hAnsi="Times New Roman"/>
          <w:sz w:val="24"/>
          <w:szCs w:val="24"/>
        </w:rPr>
      </w:pPr>
      <w:r w:rsidRPr="003375DA">
        <w:rPr>
          <w:rFonts w:ascii="Times New Roman" w:hAnsi="Times New Roman"/>
          <w:sz w:val="24"/>
          <w:szCs w:val="24"/>
        </w:rPr>
        <w:t xml:space="preserve">9.4.2. В случае просрочки исполнения обязательств по </w:t>
      </w:r>
      <w:r>
        <w:rPr>
          <w:rFonts w:ascii="Times New Roman" w:hAnsi="Times New Roman"/>
          <w:sz w:val="24"/>
          <w:szCs w:val="24"/>
        </w:rPr>
        <w:t>поставке Товара</w:t>
      </w:r>
      <w:r w:rsidRPr="003375DA">
        <w:rPr>
          <w:rFonts w:ascii="Times New Roman" w:hAnsi="Times New Roman"/>
          <w:sz w:val="24"/>
          <w:szCs w:val="24"/>
        </w:rPr>
        <w:t xml:space="preserve"> более чем на 1 (один) календарный день.</w:t>
      </w:r>
    </w:p>
    <w:p w14:paraId="043EB587" w14:textId="77777777" w:rsidR="003375DA" w:rsidRPr="003375DA" w:rsidRDefault="003375DA" w:rsidP="003375DA">
      <w:pPr>
        <w:spacing w:after="0" w:line="240" w:lineRule="auto"/>
        <w:ind w:firstLine="709"/>
        <w:jc w:val="both"/>
        <w:rPr>
          <w:rFonts w:ascii="Times New Roman" w:hAnsi="Times New Roman"/>
          <w:sz w:val="24"/>
          <w:szCs w:val="24"/>
        </w:rPr>
      </w:pPr>
      <w:r w:rsidRPr="003375DA">
        <w:rPr>
          <w:rFonts w:ascii="Times New Roman" w:hAnsi="Times New Roman"/>
          <w:sz w:val="24"/>
          <w:szCs w:val="24"/>
        </w:rPr>
        <w:t xml:space="preserve">9.4.3. В случае неоднократного нарушения сроков </w:t>
      </w:r>
      <w:r>
        <w:rPr>
          <w:rFonts w:ascii="Times New Roman" w:hAnsi="Times New Roman"/>
          <w:sz w:val="24"/>
          <w:szCs w:val="24"/>
        </w:rPr>
        <w:t>поставки Товара</w:t>
      </w:r>
      <w:r w:rsidRPr="003375DA">
        <w:rPr>
          <w:rFonts w:ascii="Times New Roman" w:hAnsi="Times New Roman"/>
          <w:sz w:val="24"/>
          <w:szCs w:val="24"/>
        </w:rPr>
        <w:t xml:space="preserve"> – более двух раз более чем на 1 (один) календарный день.</w:t>
      </w:r>
    </w:p>
    <w:p w14:paraId="74C6AC25" w14:textId="77777777" w:rsidR="003375DA" w:rsidRPr="003375DA" w:rsidRDefault="003375DA" w:rsidP="003375DA">
      <w:pPr>
        <w:spacing w:after="0" w:line="240" w:lineRule="auto"/>
        <w:ind w:firstLine="709"/>
        <w:jc w:val="both"/>
        <w:rPr>
          <w:rFonts w:ascii="Times New Roman" w:hAnsi="Times New Roman"/>
          <w:sz w:val="24"/>
          <w:szCs w:val="24"/>
        </w:rPr>
      </w:pPr>
      <w:r w:rsidRPr="003375DA">
        <w:rPr>
          <w:rFonts w:ascii="Times New Roman" w:hAnsi="Times New Roman"/>
          <w:sz w:val="24"/>
          <w:szCs w:val="24"/>
        </w:rPr>
        <w:t xml:space="preserve">9.4.4. В случае существенного нарушения требований к качеству </w:t>
      </w:r>
      <w:r>
        <w:rPr>
          <w:rFonts w:ascii="Times New Roman" w:hAnsi="Times New Roman"/>
          <w:sz w:val="24"/>
          <w:szCs w:val="24"/>
        </w:rPr>
        <w:t>поставленного Товара</w:t>
      </w:r>
      <w:r w:rsidRPr="003375DA">
        <w:rPr>
          <w:rFonts w:ascii="Times New Roman" w:hAnsi="Times New Roman"/>
          <w:sz w:val="24"/>
          <w:szCs w:val="24"/>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p>
    <w:p w14:paraId="04C6F8D0" w14:textId="77777777" w:rsidR="003375DA" w:rsidRPr="003375DA" w:rsidRDefault="003375DA" w:rsidP="003375DA">
      <w:pPr>
        <w:spacing w:after="0" w:line="240" w:lineRule="auto"/>
        <w:ind w:firstLine="709"/>
        <w:jc w:val="both"/>
        <w:rPr>
          <w:rFonts w:ascii="Times New Roman" w:hAnsi="Times New Roman"/>
          <w:sz w:val="24"/>
          <w:szCs w:val="24"/>
        </w:rPr>
      </w:pPr>
      <w:r w:rsidRPr="003375DA">
        <w:rPr>
          <w:rFonts w:ascii="Times New Roman" w:hAnsi="Times New Roman"/>
          <w:sz w:val="24"/>
          <w:szCs w:val="24"/>
        </w:rPr>
        <w:t>9.4.5. Установления факта предоставления недостоверной (поддельной) независимой гарантии или содержащихся в ней сведений, а также представление независимой гарантии, не соответствующей требованиям Закона о контрактной системе.</w:t>
      </w:r>
    </w:p>
    <w:p w14:paraId="6043F04B" w14:textId="77777777" w:rsidR="003375DA" w:rsidRPr="003375DA" w:rsidRDefault="003375DA" w:rsidP="003375DA">
      <w:pPr>
        <w:spacing w:after="0" w:line="240" w:lineRule="auto"/>
        <w:ind w:firstLine="709"/>
        <w:jc w:val="both"/>
        <w:rPr>
          <w:rFonts w:ascii="Times New Roman" w:hAnsi="Times New Roman"/>
          <w:sz w:val="24"/>
          <w:szCs w:val="24"/>
        </w:rPr>
      </w:pPr>
      <w:r w:rsidRPr="003375DA">
        <w:rPr>
          <w:rFonts w:ascii="Times New Roman" w:hAnsi="Times New Roman"/>
          <w:sz w:val="24"/>
          <w:szCs w:val="24"/>
        </w:rPr>
        <w:t>9.4.6. В иных случаях, предусмотренных законодательством Российской Федерации.</w:t>
      </w:r>
    </w:p>
    <w:p w14:paraId="61379CB6" w14:textId="77777777" w:rsidR="00D05477" w:rsidRPr="00D05477" w:rsidRDefault="003375DA" w:rsidP="00D05477">
      <w:pPr>
        <w:spacing w:after="0" w:line="240" w:lineRule="auto"/>
        <w:ind w:firstLine="709"/>
        <w:jc w:val="both"/>
        <w:rPr>
          <w:rFonts w:ascii="Times New Roman" w:hAnsi="Times New Roman"/>
          <w:sz w:val="24"/>
          <w:szCs w:val="24"/>
        </w:rPr>
      </w:pPr>
      <w:r w:rsidRPr="003375DA">
        <w:rPr>
          <w:rFonts w:ascii="Times New Roman" w:hAnsi="Times New Roman"/>
          <w:sz w:val="24"/>
          <w:szCs w:val="24"/>
        </w:rPr>
        <w:t xml:space="preserve">9.5. </w:t>
      </w:r>
      <w:r w:rsidR="00D05477" w:rsidRPr="00D05477">
        <w:rPr>
          <w:rFonts w:ascii="Times New Roman" w:hAnsi="Times New Roman"/>
          <w:sz w:val="24"/>
          <w:szCs w:val="24"/>
        </w:rPr>
        <w:t>Заказчик обязан принять решение об одностороннем отказе от исполнения контракта в случаях:</w:t>
      </w:r>
    </w:p>
    <w:p w14:paraId="2D83D805" w14:textId="77777777" w:rsidR="00D05477" w:rsidRPr="00D05477" w:rsidRDefault="00D05477" w:rsidP="00D05477">
      <w:pPr>
        <w:spacing w:after="0" w:line="240" w:lineRule="auto"/>
        <w:ind w:firstLine="709"/>
        <w:jc w:val="both"/>
        <w:rPr>
          <w:rFonts w:ascii="Times New Roman" w:hAnsi="Times New Roman"/>
          <w:sz w:val="24"/>
          <w:szCs w:val="24"/>
        </w:rPr>
      </w:pPr>
      <w:r w:rsidRPr="00D05477">
        <w:rPr>
          <w:rFonts w:ascii="Times New Roman" w:hAnsi="Times New Roman"/>
          <w:sz w:val="24"/>
          <w:szCs w:val="24"/>
        </w:rPr>
        <w:t>а) Поставщик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Закона о контрактной системе) и (или) поставляемому товару;</w:t>
      </w:r>
    </w:p>
    <w:p w14:paraId="3CEAAC8C" w14:textId="360312DB" w:rsidR="003375DA" w:rsidRPr="003375DA" w:rsidRDefault="00D05477" w:rsidP="00D05477">
      <w:pPr>
        <w:spacing w:after="0" w:line="240" w:lineRule="auto"/>
        <w:ind w:firstLine="709"/>
        <w:jc w:val="both"/>
        <w:rPr>
          <w:rFonts w:ascii="Times New Roman" w:hAnsi="Times New Roman"/>
          <w:sz w:val="24"/>
          <w:szCs w:val="24"/>
        </w:rPr>
      </w:pPr>
      <w:r w:rsidRPr="00D05477">
        <w:rPr>
          <w:rFonts w:ascii="Times New Roman" w:hAnsi="Times New Roman"/>
          <w:sz w:val="24"/>
          <w:szCs w:val="24"/>
        </w:rPr>
        <w:t>б) при определении поставщика (подрядчика, исполнителя) Поставщик представил недостоверную информацию о своем соответствии и (или) соответствии поставляемого Товара требованиям, указанным в подпункте «а» настоящего пункта, что позволило ему стать победителем определения поставщика (подрядчика, исполнителя)</w:t>
      </w:r>
      <w:r w:rsidR="003375DA" w:rsidRPr="003375DA">
        <w:rPr>
          <w:rFonts w:ascii="Times New Roman" w:hAnsi="Times New Roman"/>
          <w:sz w:val="24"/>
          <w:szCs w:val="24"/>
        </w:rPr>
        <w:t>.</w:t>
      </w:r>
    </w:p>
    <w:p w14:paraId="11EA4CA8" w14:textId="54F6139A" w:rsidR="003375DA" w:rsidRPr="003375DA" w:rsidRDefault="003375DA" w:rsidP="003375DA">
      <w:pPr>
        <w:spacing w:after="0" w:line="240" w:lineRule="auto"/>
        <w:ind w:firstLine="709"/>
        <w:jc w:val="both"/>
        <w:rPr>
          <w:rFonts w:ascii="Times New Roman" w:hAnsi="Times New Roman"/>
          <w:sz w:val="24"/>
          <w:szCs w:val="24"/>
        </w:rPr>
      </w:pPr>
      <w:r w:rsidRPr="003375DA">
        <w:rPr>
          <w:rFonts w:ascii="Times New Roman" w:hAnsi="Times New Roman"/>
          <w:sz w:val="24"/>
          <w:szCs w:val="24"/>
        </w:rPr>
        <w:t xml:space="preserve">9.6. 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договора </w:t>
      </w:r>
      <w:r w:rsidR="00BF3D59">
        <w:rPr>
          <w:rFonts w:ascii="Times New Roman" w:hAnsi="Times New Roman"/>
          <w:sz w:val="24"/>
          <w:szCs w:val="24"/>
        </w:rPr>
        <w:t>купли-продажи и отдельных видов договоров купли-продажи</w:t>
      </w:r>
      <w:r w:rsidR="0044097E">
        <w:rPr>
          <w:rFonts w:ascii="Times New Roman" w:hAnsi="Times New Roman"/>
          <w:sz w:val="24"/>
          <w:szCs w:val="24"/>
        </w:rPr>
        <w:t xml:space="preserve"> </w:t>
      </w:r>
      <w:r w:rsidR="00BF3D59">
        <w:rPr>
          <w:rFonts w:ascii="Times New Roman" w:hAnsi="Times New Roman"/>
          <w:sz w:val="24"/>
          <w:szCs w:val="24"/>
        </w:rPr>
        <w:t>(поставка товаров, поставка товаров для государственных нужд и др.)</w:t>
      </w:r>
      <w:r w:rsidRPr="003375DA">
        <w:rPr>
          <w:rFonts w:ascii="Times New Roman" w:hAnsi="Times New Roman"/>
          <w:sz w:val="24"/>
          <w:szCs w:val="24"/>
        </w:rPr>
        <w:t>, в том числе в следующих случаях:</w:t>
      </w:r>
    </w:p>
    <w:p w14:paraId="648B7BAE" w14:textId="3F61A5AD" w:rsidR="003375DA" w:rsidRPr="003375DA" w:rsidRDefault="003375DA" w:rsidP="003375DA">
      <w:pPr>
        <w:spacing w:after="0" w:line="240" w:lineRule="auto"/>
        <w:ind w:firstLine="709"/>
        <w:jc w:val="both"/>
        <w:rPr>
          <w:rFonts w:ascii="Times New Roman" w:hAnsi="Times New Roman"/>
          <w:sz w:val="24"/>
          <w:szCs w:val="24"/>
        </w:rPr>
      </w:pPr>
      <w:r w:rsidRPr="003375DA">
        <w:rPr>
          <w:rFonts w:ascii="Times New Roman" w:hAnsi="Times New Roman"/>
          <w:sz w:val="24"/>
          <w:szCs w:val="24"/>
        </w:rPr>
        <w:t xml:space="preserve">9.6.1. В любое время без указания причин при условии оплаты </w:t>
      </w:r>
      <w:r w:rsidR="00A07C6E">
        <w:rPr>
          <w:rFonts w:ascii="Times New Roman" w:hAnsi="Times New Roman"/>
          <w:sz w:val="24"/>
          <w:szCs w:val="24"/>
        </w:rPr>
        <w:t>Поставщику</w:t>
      </w:r>
      <w:r w:rsidRPr="003375DA">
        <w:rPr>
          <w:rFonts w:ascii="Times New Roman" w:hAnsi="Times New Roman"/>
          <w:sz w:val="24"/>
          <w:szCs w:val="24"/>
        </w:rPr>
        <w:t xml:space="preserve"> фактически понесенных им расходов (пункт 1 статьи </w:t>
      </w:r>
      <w:r w:rsidR="00C77D17">
        <w:rPr>
          <w:rFonts w:ascii="Times New Roman" w:hAnsi="Times New Roman"/>
          <w:sz w:val="24"/>
          <w:szCs w:val="24"/>
        </w:rPr>
        <w:t>523</w:t>
      </w:r>
      <w:r w:rsidRPr="003375DA">
        <w:rPr>
          <w:rFonts w:ascii="Times New Roman" w:hAnsi="Times New Roman"/>
          <w:sz w:val="24"/>
          <w:szCs w:val="24"/>
        </w:rPr>
        <w:t xml:space="preserve"> ГК РФ).</w:t>
      </w:r>
    </w:p>
    <w:p w14:paraId="04AE7155" w14:textId="77777777" w:rsidR="00C77D17" w:rsidRDefault="003375DA" w:rsidP="003375DA">
      <w:pPr>
        <w:spacing w:after="0" w:line="240" w:lineRule="auto"/>
        <w:ind w:firstLine="709"/>
        <w:jc w:val="both"/>
        <w:rPr>
          <w:rFonts w:ascii="Times New Roman" w:hAnsi="Times New Roman"/>
          <w:sz w:val="24"/>
          <w:szCs w:val="24"/>
          <w:lang w:eastAsia="ru-RU"/>
        </w:rPr>
      </w:pPr>
      <w:r w:rsidRPr="003375DA">
        <w:rPr>
          <w:rFonts w:ascii="Times New Roman" w:hAnsi="Times New Roman"/>
          <w:sz w:val="24"/>
          <w:szCs w:val="24"/>
        </w:rPr>
        <w:t>9.6.2. </w:t>
      </w:r>
      <w:r w:rsidR="00C77D17">
        <w:rPr>
          <w:rFonts w:ascii="Times New Roman" w:hAnsi="Times New Roman"/>
          <w:sz w:val="24"/>
          <w:szCs w:val="24"/>
          <w:lang w:eastAsia="ru-RU"/>
        </w:rPr>
        <w:t>В</w:t>
      </w:r>
      <w:r w:rsidR="00C77D17" w:rsidRPr="00BF3D92">
        <w:rPr>
          <w:rFonts w:ascii="Times New Roman" w:hAnsi="Times New Roman"/>
          <w:sz w:val="24"/>
          <w:szCs w:val="24"/>
          <w:lang w:eastAsia="ru-RU"/>
        </w:rPr>
        <w:t xml:space="preserve"> случае </w:t>
      </w:r>
      <w:r w:rsidR="00C77D17" w:rsidRPr="00BF3D92">
        <w:rPr>
          <w:rFonts w:ascii="Times New Roman" w:eastAsia="Times New Roman" w:hAnsi="Times New Roman"/>
          <w:sz w:val="24"/>
          <w:szCs w:val="24"/>
          <w:lang w:eastAsia="ru-RU"/>
        </w:rPr>
        <w:t>поставки товаров ненадлежащего качества с недостатками, которые не</w:t>
      </w:r>
      <w:r w:rsidR="00C77D17">
        <w:rPr>
          <w:rFonts w:ascii="Times New Roman" w:eastAsia="Times New Roman" w:hAnsi="Times New Roman"/>
          <w:sz w:val="24"/>
          <w:szCs w:val="24"/>
          <w:lang w:eastAsia="ru-RU"/>
        </w:rPr>
        <w:t> </w:t>
      </w:r>
      <w:r w:rsidR="00C77D17" w:rsidRPr="00BF3D92">
        <w:rPr>
          <w:rFonts w:ascii="Times New Roman" w:eastAsia="Times New Roman" w:hAnsi="Times New Roman"/>
          <w:sz w:val="24"/>
          <w:szCs w:val="24"/>
          <w:lang w:eastAsia="ru-RU"/>
        </w:rPr>
        <w:t xml:space="preserve">могут быть устранены в приемлемый для Заказчика срок </w:t>
      </w:r>
      <w:r w:rsidR="00C77D17" w:rsidRPr="00BF3D92">
        <w:rPr>
          <w:rFonts w:ascii="Times New Roman" w:hAnsi="Times New Roman"/>
          <w:sz w:val="24"/>
          <w:szCs w:val="24"/>
        </w:rPr>
        <w:t>(пункт 2 статьи 523 ГК РФ)</w:t>
      </w:r>
      <w:r w:rsidR="00C77D17">
        <w:rPr>
          <w:rFonts w:ascii="Times New Roman" w:hAnsi="Times New Roman"/>
          <w:sz w:val="24"/>
          <w:szCs w:val="24"/>
          <w:lang w:eastAsia="ru-RU"/>
        </w:rPr>
        <w:t>.</w:t>
      </w:r>
    </w:p>
    <w:p w14:paraId="2C210A6F" w14:textId="21F19703" w:rsidR="00C77D17" w:rsidRPr="00BF3D92" w:rsidRDefault="00C77D17" w:rsidP="00C77D17">
      <w:pPr>
        <w:spacing w:after="0" w:line="240" w:lineRule="auto"/>
        <w:ind w:firstLine="709"/>
        <w:jc w:val="both"/>
        <w:rPr>
          <w:rFonts w:ascii="Times New Roman" w:hAnsi="Times New Roman"/>
          <w:sz w:val="24"/>
          <w:szCs w:val="24"/>
        </w:rPr>
      </w:pPr>
      <w:r>
        <w:rPr>
          <w:rFonts w:ascii="Times New Roman" w:hAnsi="Times New Roman"/>
          <w:sz w:val="24"/>
          <w:szCs w:val="24"/>
        </w:rPr>
        <w:t>9.6.3.</w:t>
      </w:r>
      <w:r w:rsidRPr="00BF3D92">
        <w:rPr>
          <w:rFonts w:ascii="Times New Roman" w:hAnsi="Times New Roman"/>
          <w:sz w:val="24"/>
          <w:szCs w:val="24"/>
        </w:rPr>
        <w:t> </w:t>
      </w:r>
      <w:r>
        <w:rPr>
          <w:rFonts w:ascii="Times New Roman" w:hAnsi="Times New Roman"/>
          <w:sz w:val="24"/>
          <w:szCs w:val="24"/>
        </w:rPr>
        <w:t>В</w:t>
      </w:r>
      <w:r w:rsidRPr="00BF3D92">
        <w:rPr>
          <w:rFonts w:ascii="Times New Roman" w:hAnsi="Times New Roman"/>
          <w:sz w:val="24"/>
          <w:szCs w:val="24"/>
        </w:rPr>
        <w:t xml:space="preserve"> случае существенного нарушения требований к качеству поставленного Товара (обнаружения неустранимых недостатков, недостатков, которые не могут быть устранены </w:t>
      </w:r>
      <w:r w:rsidRPr="00BF3D92">
        <w:rPr>
          <w:rFonts w:ascii="Times New Roman" w:hAnsi="Times New Roman"/>
          <w:sz w:val="24"/>
          <w:szCs w:val="24"/>
        </w:rPr>
        <w:lastRenderedPageBreak/>
        <w:t>без</w:t>
      </w:r>
      <w:r>
        <w:rPr>
          <w:rFonts w:ascii="Times New Roman" w:hAnsi="Times New Roman"/>
          <w:sz w:val="24"/>
          <w:szCs w:val="24"/>
        </w:rPr>
        <w:t>  </w:t>
      </w:r>
      <w:r w:rsidRPr="00BF3D92">
        <w:rPr>
          <w:rFonts w:ascii="Times New Roman" w:hAnsi="Times New Roman"/>
          <w:sz w:val="24"/>
          <w:szCs w:val="24"/>
        </w:rPr>
        <w:t>несоразмерных расходов или затрат времени, или выявляются неоднократно, либо проявляются вновь после их устранения, и других подобных недостатков) (пункт 2 статьи</w:t>
      </w:r>
      <w:r>
        <w:rPr>
          <w:rFonts w:ascii="Times New Roman" w:hAnsi="Times New Roman"/>
          <w:sz w:val="24"/>
          <w:szCs w:val="24"/>
        </w:rPr>
        <w:t xml:space="preserve"> 475 ГК </w:t>
      </w:r>
      <w:r w:rsidRPr="00BF3D92">
        <w:rPr>
          <w:rFonts w:ascii="Times New Roman" w:hAnsi="Times New Roman"/>
          <w:sz w:val="24"/>
          <w:szCs w:val="24"/>
        </w:rPr>
        <w:t>РФ)</w:t>
      </w:r>
      <w:r>
        <w:rPr>
          <w:rFonts w:ascii="Times New Roman" w:hAnsi="Times New Roman"/>
          <w:sz w:val="24"/>
          <w:szCs w:val="24"/>
        </w:rPr>
        <w:t>.</w:t>
      </w:r>
    </w:p>
    <w:p w14:paraId="1924472A" w14:textId="77777777" w:rsidR="00C77D17" w:rsidRPr="00BF3D92" w:rsidRDefault="003375DA" w:rsidP="00C77D17">
      <w:pPr>
        <w:autoSpaceDE w:val="0"/>
        <w:autoSpaceDN w:val="0"/>
        <w:adjustRightInd w:val="0"/>
        <w:spacing w:after="0" w:line="240" w:lineRule="auto"/>
        <w:ind w:firstLine="709"/>
        <w:jc w:val="both"/>
        <w:rPr>
          <w:rFonts w:ascii="Times New Roman" w:hAnsi="Times New Roman"/>
          <w:sz w:val="24"/>
          <w:szCs w:val="24"/>
          <w:lang w:eastAsia="ru-RU"/>
        </w:rPr>
      </w:pPr>
      <w:r w:rsidRPr="003375DA">
        <w:rPr>
          <w:rFonts w:ascii="Times New Roman" w:hAnsi="Times New Roman"/>
          <w:iCs/>
          <w:sz w:val="24"/>
          <w:szCs w:val="24"/>
        </w:rPr>
        <w:t>9.6.4. </w:t>
      </w:r>
      <w:r w:rsidR="00C77D17">
        <w:rPr>
          <w:rFonts w:ascii="Times New Roman" w:hAnsi="Times New Roman"/>
          <w:sz w:val="24"/>
          <w:szCs w:val="24"/>
          <w:lang w:eastAsia="ru-RU"/>
        </w:rPr>
        <w:t>В</w:t>
      </w:r>
      <w:r w:rsidR="00C77D17" w:rsidRPr="00BF3D92">
        <w:rPr>
          <w:rFonts w:ascii="Times New Roman" w:hAnsi="Times New Roman"/>
          <w:sz w:val="24"/>
          <w:szCs w:val="24"/>
          <w:lang w:eastAsia="ru-RU"/>
        </w:rPr>
        <w:t xml:space="preserve"> случае </w:t>
      </w:r>
      <w:r w:rsidR="00C77D17" w:rsidRPr="00BF3D92">
        <w:rPr>
          <w:rFonts w:ascii="Times New Roman" w:eastAsia="Times New Roman" w:hAnsi="Times New Roman"/>
          <w:sz w:val="24"/>
          <w:szCs w:val="24"/>
          <w:lang w:eastAsia="ru-RU"/>
        </w:rPr>
        <w:t xml:space="preserve">неоднократного нарушения Поставщиком сроков поставки Товара </w:t>
      </w:r>
      <w:r w:rsidR="00C77D17" w:rsidRPr="00BF3D92">
        <w:rPr>
          <w:rFonts w:ascii="Times New Roman" w:hAnsi="Times New Roman"/>
          <w:sz w:val="24"/>
          <w:szCs w:val="24"/>
        </w:rPr>
        <w:t>(пункт</w:t>
      </w:r>
      <w:r w:rsidR="00C77D17">
        <w:rPr>
          <w:rFonts w:ascii="Times New Roman" w:hAnsi="Times New Roman"/>
          <w:sz w:val="24"/>
          <w:szCs w:val="24"/>
        </w:rPr>
        <w:t> </w:t>
      </w:r>
      <w:r w:rsidR="00C77D17" w:rsidRPr="00BF3D92">
        <w:rPr>
          <w:rFonts w:ascii="Times New Roman" w:hAnsi="Times New Roman"/>
          <w:sz w:val="24"/>
          <w:szCs w:val="24"/>
        </w:rPr>
        <w:t>2 статьи 523 ГК РФ)</w:t>
      </w:r>
      <w:r w:rsidR="00C77D17">
        <w:rPr>
          <w:rFonts w:ascii="Times New Roman" w:hAnsi="Times New Roman"/>
          <w:sz w:val="24"/>
          <w:szCs w:val="24"/>
          <w:lang w:eastAsia="ru-RU"/>
        </w:rPr>
        <w:t>.</w:t>
      </w:r>
    </w:p>
    <w:p w14:paraId="10AA6745" w14:textId="77777777" w:rsidR="00C77D17" w:rsidRPr="00BF3D92" w:rsidRDefault="003375DA" w:rsidP="00C77D17">
      <w:pPr>
        <w:autoSpaceDE w:val="0"/>
        <w:autoSpaceDN w:val="0"/>
        <w:adjustRightInd w:val="0"/>
        <w:spacing w:after="0" w:line="240" w:lineRule="auto"/>
        <w:ind w:firstLine="709"/>
        <w:jc w:val="both"/>
        <w:rPr>
          <w:rFonts w:ascii="Times New Roman" w:hAnsi="Times New Roman"/>
          <w:sz w:val="24"/>
          <w:szCs w:val="24"/>
          <w:lang w:eastAsia="ru-RU"/>
        </w:rPr>
      </w:pPr>
      <w:r w:rsidRPr="003375DA">
        <w:rPr>
          <w:rFonts w:ascii="Times New Roman" w:hAnsi="Times New Roman"/>
          <w:iCs/>
          <w:sz w:val="24"/>
          <w:szCs w:val="24"/>
        </w:rPr>
        <w:t>9.6.5. </w:t>
      </w:r>
      <w:r w:rsidR="00C77D17">
        <w:rPr>
          <w:rFonts w:ascii="Times New Roman" w:hAnsi="Times New Roman"/>
          <w:sz w:val="24"/>
          <w:szCs w:val="24"/>
          <w:lang w:eastAsia="ru-RU"/>
        </w:rPr>
        <w:t>Е</w:t>
      </w:r>
      <w:r w:rsidR="00C77D17" w:rsidRPr="00BF3D92">
        <w:rPr>
          <w:rFonts w:ascii="Times New Roman" w:hAnsi="Times New Roman"/>
          <w:sz w:val="24"/>
          <w:szCs w:val="24"/>
          <w:lang w:eastAsia="ru-RU"/>
        </w:rPr>
        <w:t>сли Поставщик отказывается передать Заказчику проданный Товар (пункт 1 статьи</w:t>
      </w:r>
      <w:r w:rsidR="00C77D17">
        <w:rPr>
          <w:rFonts w:ascii="Times New Roman" w:hAnsi="Times New Roman"/>
          <w:sz w:val="24"/>
          <w:szCs w:val="24"/>
          <w:lang w:eastAsia="ru-RU"/>
        </w:rPr>
        <w:t> </w:t>
      </w:r>
      <w:r w:rsidR="00C77D17" w:rsidRPr="00BF3D92">
        <w:rPr>
          <w:rFonts w:ascii="Times New Roman" w:hAnsi="Times New Roman"/>
          <w:sz w:val="24"/>
          <w:szCs w:val="24"/>
          <w:lang w:eastAsia="ru-RU"/>
        </w:rPr>
        <w:t>463 ГК РФ)</w:t>
      </w:r>
      <w:r w:rsidR="00C77D17">
        <w:rPr>
          <w:rFonts w:ascii="Times New Roman" w:hAnsi="Times New Roman"/>
          <w:sz w:val="24"/>
          <w:szCs w:val="24"/>
          <w:lang w:eastAsia="ru-RU"/>
        </w:rPr>
        <w:t>.</w:t>
      </w:r>
    </w:p>
    <w:p w14:paraId="30ECDDB1" w14:textId="77777777" w:rsidR="00C77D17" w:rsidRPr="00BF3D92" w:rsidRDefault="00C77D17" w:rsidP="00C77D17">
      <w:pPr>
        <w:autoSpaceDE w:val="0"/>
        <w:autoSpaceDN w:val="0"/>
        <w:adjustRightInd w:val="0"/>
        <w:spacing w:after="0" w:line="240" w:lineRule="auto"/>
        <w:ind w:firstLine="709"/>
        <w:jc w:val="both"/>
        <w:rPr>
          <w:rFonts w:ascii="Times New Roman" w:hAnsi="Times New Roman"/>
          <w:sz w:val="24"/>
          <w:szCs w:val="24"/>
          <w:lang w:eastAsia="ru-RU"/>
        </w:rPr>
      </w:pPr>
      <w:r w:rsidRPr="00E70589">
        <w:rPr>
          <w:rFonts w:ascii="Times New Roman" w:hAnsi="Times New Roman"/>
          <w:sz w:val="24"/>
          <w:szCs w:val="24"/>
          <w:lang w:eastAsia="ru-RU"/>
        </w:rPr>
        <w:t>9.6.6. Если Поставщик в разумный срок не выполнил требование Заказчика о доукомплектовании Товара (пункт 2 статьи 480 ГК РФ).</w:t>
      </w:r>
    </w:p>
    <w:p w14:paraId="67E7B141" w14:textId="122781C7" w:rsidR="003375DA" w:rsidRPr="003375DA" w:rsidRDefault="003375DA" w:rsidP="003375DA">
      <w:pPr>
        <w:spacing w:after="0" w:line="240" w:lineRule="auto"/>
        <w:ind w:firstLine="709"/>
        <w:jc w:val="both"/>
        <w:rPr>
          <w:rFonts w:ascii="Times New Roman" w:hAnsi="Times New Roman"/>
          <w:sz w:val="24"/>
          <w:szCs w:val="24"/>
        </w:rPr>
      </w:pPr>
      <w:r w:rsidRPr="003375DA">
        <w:rPr>
          <w:rFonts w:ascii="Times New Roman" w:hAnsi="Times New Roman"/>
          <w:sz w:val="24"/>
          <w:szCs w:val="24"/>
        </w:rPr>
        <w:t xml:space="preserve">9.7. Заказчик до принятия решения об одностороннем отказе от исполнения Контракта вправе провести экспертизу </w:t>
      </w:r>
      <w:r w:rsidR="00A07C6E">
        <w:rPr>
          <w:rFonts w:ascii="Times New Roman" w:hAnsi="Times New Roman"/>
          <w:sz w:val="24"/>
          <w:szCs w:val="24"/>
        </w:rPr>
        <w:t>поставленного Товара</w:t>
      </w:r>
      <w:r w:rsidRPr="003375DA">
        <w:rPr>
          <w:rFonts w:ascii="Times New Roman" w:hAnsi="Times New Roman"/>
          <w:sz w:val="24"/>
          <w:szCs w:val="24"/>
        </w:rPr>
        <w:t xml:space="preserve"> с привлечением экспертов, экспертных организаций.</w:t>
      </w:r>
    </w:p>
    <w:p w14:paraId="3E87F922" w14:textId="77777777" w:rsidR="003375DA" w:rsidRPr="003375DA" w:rsidRDefault="003375DA" w:rsidP="003375DA">
      <w:pPr>
        <w:spacing w:after="0" w:line="240" w:lineRule="auto"/>
        <w:ind w:firstLine="709"/>
        <w:jc w:val="both"/>
        <w:rPr>
          <w:rFonts w:ascii="Times New Roman" w:hAnsi="Times New Roman"/>
          <w:sz w:val="24"/>
          <w:szCs w:val="24"/>
        </w:rPr>
      </w:pPr>
      <w:r w:rsidRPr="003375DA">
        <w:rPr>
          <w:rFonts w:ascii="Times New Roman" w:hAnsi="Times New Roman"/>
          <w:sz w:val="24"/>
          <w:szCs w:val="24"/>
        </w:rPr>
        <w:t xml:space="preserve">Если Заказчиком проведена экспертиза </w:t>
      </w:r>
      <w:r w:rsidR="00A07C6E">
        <w:rPr>
          <w:rFonts w:ascii="Times New Roman" w:hAnsi="Times New Roman"/>
          <w:sz w:val="24"/>
          <w:szCs w:val="24"/>
        </w:rPr>
        <w:t>поставленного Товара</w:t>
      </w:r>
      <w:r w:rsidRPr="003375DA">
        <w:rPr>
          <w:rFonts w:ascii="Times New Roman" w:hAnsi="Times New Roman"/>
          <w:sz w:val="24"/>
          <w:szCs w:val="24"/>
        </w:rPr>
        <w:t xml:space="preserve">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w:t>
      </w:r>
      <w:r w:rsidR="00A07C6E">
        <w:rPr>
          <w:rFonts w:ascii="Times New Roman" w:hAnsi="Times New Roman"/>
          <w:sz w:val="24"/>
          <w:szCs w:val="24"/>
        </w:rPr>
        <w:t>поставленного Товара</w:t>
      </w:r>
      <w:r w:rsidRPr="003375DA">
        <w:rPr>
          <w:rFonts w:ascii="Times New Roman" w:hAnsi="Times New Roman"/>
          <w:sz w:val="24"/>
          <w:szCs w:val="24"/>
        </w:rPr>
        <w:t xml:space="preserve"> в заключении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14:paraId="016D641F" w14:textId="77777777" w:rsidR="003375DA" w:rsidRPr="003375DA" w:rsidRDefault="003375DA" w:rsidP="003375DA">
      <w:pPr>
        <w:spacing w:after="0" w:line="240" w:lineRule="auto"/>
        <w:ind w:firstLine="709"/>
        <w:jc w:val="both"/>
        <w:rPr>
          <w:rFonts w:ascii="Times New Roman" w:hAnsi="Times New Roman"/>
          <w:sz w:val="24"/>
          <w:szCs w:val="24"/>
        </w:rPr>
      </w:pPr>
      <w:r w:rsidRPr="003375DA">
        <w:rPr>
          <w:rFonts w:ascii="Times New Roman" w:hAnsi="Times New Roman"/>
          <w:sz w:val="24"/>
          <w:szCs w:val="24"/>
        </w:rPr>
        <w:t xml:space="preserve">9.8. В случае принятия Заказчиком решения об одностороннем отказе от исполнения Контракта, уведомление </w:t>
      </w:r>
      <w:r w:rsidR="0013429A">
        <w:rPr>
          <w:rFonts w:ascii="Times New Roman" w:hAnsi="Times New Roman"/>
          <w:sz w:val="24"/>
          <w:szCs w:val="24"/>
        </w:rPr>
        <w:t>поставщику</w:t>
      </w:r>
      <w:r w:rsidRPr="003375DA">
        <w:rPr>
          <w:rFonts w:ascii="Times New Roman" w:hAnsi="Times New Roman"/>
          <w:sz w:val="24"/>
          <w:szCs w:val="24"/>
        </w:rPr>
        <w:t xml:space="preserve"> осуществляется в соответствии с  положениями статьи 95 Закона о Контрактной системе.  </w:t>
      </w:r>
    </w:p>
    <w:p w14:paraId="5CA6B9C6" w14:textId="77777777" w:rsidR="003375DA" w:rsidRPr="003375DA" w:rsidRDefault="003375DA" w:rsidP="003375DA">
      <w:pPr>
        <w:spacing w:after="0" w:line="240" w:lineRule="auto"/>
        <w:ind w:firstLine="709"/>
        <w:jc w:val="both"/>
        <w:rPr>
          <w:rFonts w:ascii="Times New Roman" w:hAnsi="Times New Roman"/>
          <w:sz w:val="24"/>
          <w:szCs w:val="24"/>
        </w:rPr>
      </w:pPr>
      <w:r w:rsidRPr="003375DA">
        <w:rPr>
          <w:rFonts w:ascii="Times New Roman" w:hAnsi="Times New Roman"/>
          <w:sz w:val="24"/>
          <w:szCs w:val="24"/>
        </w:rPr>
        <w:t xml:space="preserve">9.9. Решение Заказчика об одностороннем отказе от исполнения Контракта вступает в силу и Контракт считается расторгнутым через 10 (десять) календарных дней с даты надлежащего уведомления Заказчиком </w:t>
      </w:r>
      <w:r w:rsidR="00A07C6E">
        <w:rPr>
          <w:rFonts w:ascii="Times New Roman" w:hAnsi="Times New Roman"/>
          <w:sz w:val="24"/>
          <w:szCs w:val="24"/>
        </w:rPr>
        <w:t>Поставщика</w:t>
      </w:r>
      <w:r w:rsidRPr="003375DA">
        <w:rPr>
          <w:rFonts w:ascii="Times New Roman" w:hAnsi="Times New Roman"/>
          <w:sz w:val="24"/>
          <w:szCs w:val="24"/>
        </w:rPr>
        <w:t xml:space="preserve"> об одностороннем отказе от исполнения Контракта.</w:t>
      </w:r>
    </w:p>
    <w:p w14:paraId="0331C9D6" w14:textId="77777777" w:rsidR="003375DA" w:rsidRPr="003375DA" w:rsidRDefault="003375DA" w:rsidP="003375DA">
      <w:pPr>
        <w:spacing w:after="0" w:line="240" w:lineRule="auto"/>
        <w:ind w:firstLine="709"/>
        <w:jc w:val="both"/>
        <w:rPr>
          <w:rFonts w:ascii="Times New Roman" w:hAnsi="Times New Roman"/>
          <w:sz w:val="24"/>
          <w:szCs w:val="24"/>
        </w:rPr>
      </w:pPr>
      <w:r w:rsidRPr="003375DA">
        <w:rPr>
          <w:rFonts w:ascii="Times New Roman" w:hAnsi="Times New Roman"/>
          <w:sz w:val="24"/>
          <w:szCs w:val="24"/>
        </w:rPr>
        <w:t xml:space="preserve">9.10. Заказчик обязан отменить не вступившее в силу решение об одностороннем отказе от исполнения Контракта, если в течение 10 (десяти) календарных дней с даты надлежащего уведомления </w:t>
      </w:r>
      <w:r w:rsidR="00CA64D0">
        <w:rPr>
          <w:rFonts w:ascii="Times New Roman" w:hAnsi="Times New Roman"/>
          <w:sz w:val="24"/>
          <w:szCs w:val="24"/>
        </w:rPr>
        <w:t>Поставщика</w:t>
      </w:r>
      <w:r w:rsidRPr="003375DA">
        <w:rPr>
          <w:rFonts w:ascii="Times New Roman" w:hAnsi="Times New Roman"/>
          <w:sz w:val="24"/>
          <w:szCs w:val="24"/>
        </w:rPr>
        <w:t xml:space="preserve">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 в соответствии с </w:t>
      </w:r>
      <w:hyperlink r:id="rId11" w:history="1">
        <w:r w:rsidRPr="000178C5">
          <w:rPr>
            <w:rStyle w:val="a8"/>
            <w:rFonts w:ascii="Times New Roman" w:hAnsi="Times New Roman"/>
            <w:color w:val="000000" w:themeColor="text1"/>
            <w:sz w:val="24"/>
            <w:szCs w:val="24"/>
          </w:rPr>
          <w:t>п. 9.7</w:t>
        </w:r>
      </w:hyperlink>
      <w:r w:rsidRPr="000178C5">
        <w:rPr>
          <w:rFonts w:ascii="Times New Roman" w:hAnsi="Times New Roman"/>
          <w:color w:val="000000" w:themeColor="text1"/>
          <w:sz w:val="24"/>
          <w:szCs w:val="24"/>
        </w:rPr>
        <w:t xml:space="preserve"> </w:t>
      </w:r>
      <w:r w:rsidRPr="003375DA">
        <w:rPr>
          <w:rFonts w:ascii="Times New Roman" w:hAnsi="Times New Roman"/>
          <w:sz w:val="24"/>
          <w:szCs w:val="24"/>
        </w:rPr>
        <w:t xml:space="preserve">Контракта. Данное правило не применяется в случае повторного нарушения </w:t>
      </w:r>
      <w:r w:rsidR="00CA64D0">
        <w:rPr>
          <w:rFonts w:ascii="Times New Roman" w:hAnsi="Times New Roman"/>
          <w:sz w:val="24"/>
          <w:szCs w:val="24"/>
        </w:rPr>
        <w:t>Поставщиком</w:t>
      </w:r>
      <w:r w:rsidRPr="003375DA">
        <w:rPr>
          <w:rFonts w:ascii="Times New Roman" w:hAnsi="Times New Roman"/>
          <w:sz w:val="24"/>
          <w:szCs w:val="24"/>
        </w:rPr>
        <w:t xml:space="preserve"> условий Контракта, которые в соответствии с законодательством Российской Федерации являются основанием для одностороннего отказа Заказчика от исполнения Контракта.</w:t>
      </w:r>
    </w:p>
    <w:p w14:paraId="2818BAB6" w14:textId="77777777" w:rsidR="003375DA" w:rsidRPr="003375DA" w:rsidRDefault="003375DA" w:rsidP="003375DA">
      <w:pPr>
        <w:spacing w:after="0" w:line="240" w:lineRule="auto"/>
        <w:ind w:firstLine="709"/>
        <w:jc w:val="both"/>
        <w:rPr>
          <w:rFonts w:ascii="Times New Roman" w:hAnsi="Times New Roman"/>
          <w:sz w:val="24"/>
          <w:szCs w:val="24"/>
        </w:rPr>
      </w:pPr>
      <w:r w:rsidRPr="003375DA">
        <w:rPr>
          <w:rFonts w:ascii="Times New Roman" w:hAnsi="Times New Roman"/>
          <w:sz w:val="24"/>
          <w:szCs w:val="24"/>
        </w:rPr>
        <w:t>9.11. </w:t>
      </w:r>
      <w:r w:rsidR="0013429A">
        <w:rPr>
          <w:rFonts w:ascii="Times New Roman" w:hAnsi="Times New Roman"/>
          <w:sz w:val="24"/>
          <w:szCs w:val="24"/>
        </w:rPr>
        <w:t>Поставщик</w:t>
      </w:r>
      <w:r w:rsidRPr="003375DA">
        <w:rPr>
          <w:rFonts w:ascii="Times New Roman" w:hAnsi="Times New Roman"/>
          <w:sz w:val="24"/>
          <w:szCs w:val="24"/>
        </w:rPr>
        <w:t xml:space="preserve"> вправе принять решение об одностороннем отказе от исполнения Контракта в соответствии с законодательством Российской Федерации.</w:t>
      </w:r>
    </w:p>
    <w:p w14:paraId="57BF92CA" w14:textId="77777777" w:rsidR="00996F13" w:rsidRDefault="00996F13" w:rsidP="00996F13">
      <w:pPr>
        <w:spacing w:after="0" w:line="240" w:lineRule="auto"/>
        <w:jc w:val="center"/>
        <w:rPr>
          <w:rFonts w:ascii="Times New Roman" w:hAnsi="Times New Roman"/>
          <w:b/>
          <w:sz w:val="24"/>
          <w:szCs w:val="24"/>
        </w:rPr>
      </w:pPr>
    </w:p>
    <w:p w14:paraId="6B6F227A" w14:textId="77777777" w:rsidR="00996F13" w:rsidRDefault="00996F13" w:rsidP="00996F13">
      <w:pPr>
        <w:widowControl w:val="0"/>
        <w:autoSpaceDE w:val="0"/>
        <w:spacing w:after="0" w:line="240" w:lineRule="auto"/>
        <w:jc w:val="center"/>
        <w:rPr>
          <w:rFonts w:ascii="Times New Roman" w:hAnsi="Times New Roman"/>
          <w:b/>
          <w:sz w:val="24"/>
          <w:szCs w:val="24"/>
        </w:rPr>
      </w:pPr>
      <w:r>
        <w:rPr>
          <w:rFonts w:ascii="Times New Roman" w:hAnsi="Times New Roman"/>
          <w:b/>
          <w:sz w:val="24"/>
          <w:szCs w:val="24"/>
        </w:rPr>
        <w:t>10. Порядок урегулирования споров</w:t>
      </w:r>
    </w:p>
    <w:p w14:paraId="218A8D05" w14:textId="77777777" w:rsidR="00996F13" w:rsidRDefault="00996F13" w:rsidP="00996F13">
      <w:pPr>
        <w:widowControl w:val="0"/>
        <w:autoSpaceDE w:val="0"/>
        <w:spacing w:after="0" w:line="240" w:lineRule="auto"/>
        <w:ind w:firstLine="709"/>
        <w:jc w:val="both"/>
        <w:rPr>
          <w:rFonts w:ascii="Times New Roman" w:hAnsi="Times New Roman"/>
          <w:sz w:val="24"/>
          <w:szCs w:val="24"/>
        </w:rPr>
      </w:pPr>
      <w:r>
        <w:rPr>
          <w:rFonts w:ascii="Times New Roman" w:hAnsi="Times New Roman"/>
          <w:sz w:val="24"/>
          <w:szCs w:val="24"/>
        </w:rPr>
        <w:t>10.1. Все споры и разногласия, возникшие в связи с исполнением Контракта, его изменением, расторжением или признанием недействительным, Стороны будут стремиться решить путем переговоров.</w:t>
      </w:r>
    </w:p>
    <w:p w14:paraId="5B50C577" w14:textId="77777777" w:rsidR="00996F13" w:rsidRDefault="00996F13" w:rsidP="00996F13">
      <w:pPr>
        <w:widowControl w:val="0"/>
        <w:autoSpaceDE w:val="0"/>
        <w:spacing w:after="0" w:line="240" w:lineRule="auto"/>
        <w:ind w:firstLine="709"/>
        <w:jc w:val="both"/>
        <w:rPr>
          <w:rFonts w:ascii="Times New Roman" w:hAnsi="Times New Roman"/>
          <w:sz w:val="24"/>
          <w:szCs w:val="24"/>
        </w:rPr>
      </w:pPr>
      <w:r>
        <w:rPr>
          <w:rFonts w:ascii="Times New Roman" w:hAnsi="Times New Roman"/>
          <w:sz w:val="24"/>
          <w:szCs w:val="24"/>
        </w:rPr>
        <w:t>10.2. В случае недостижения взаимного согласия все споры по Контракту разрешаются в Арбитражном суде Новосибирской области.</w:t>
      </w:r>
    </w:p>
    <w:p w14:paraId="44B45F77" w14:textId="77777777" w:rsidR="00996F13" w:rsidRDefault="00996F13" w:rsidP="00996F13">
      <w:pPr>
        <w:widowControl w:val="0"/>
        <w:autoSpaceDE w:val="0"/>
        <w:spacing w:after="0" w:line="240" w:lineRule="auto"/>
        <w:ind w:firstLine="709"/>
        <w:jc w:val="both"/>
        <w:rPr>
          <w:rFonts w:ascii="Times New Roman" w:hAnsi="Times New Roman"/>
          <w:b/>
          <w:sz w:val="24"/>
          <w:szCs w:val="24"/>
        </w:rPr>
      </w:pPr>
      <w:r>
        <w:rPr>
          <w:rFonts w:ascii="Times New Roman" w:hAnsi="Times New Roman"/>
          <w:sz w:val="24"/>
          <w:szCs w:val="24"/>
        </w:rPr>
        <w:t>10.3. До передачи спора на разрешение Арбитражного суда Новосибирской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обязана дать письменный ответ по существу в срок не позднее 3 (трех) рабочих дней с даты ее получения.</w:t>
      </w:r>
    </w:p>
    <w:p w14:paraId="56BF2E06" w14:textId="77777777" w:rsidR="00996F13" w:rsidRDefault="00996F13" w:rsidP="00996F13">
      <w:pPr>
        <w:widowControl w:val="0"/>
        <w:autoSpaceDE w:val="0"/>
        <w:spacing w:after="0" w:line="240" w:lineRule="auto"/>
        <w:jc w:val="center"/>
        <w:rPr>
          <w:rFonts w:ascii="Times New Roman" w:hAnsi="Times New Roman"/>
          <w:b/>
          <w:sz w:val="24"/>
          <w:szCs w:val="24"/>
        </w:rPr>
      </w:pPr>
    </w:p>
    <w:p w14:paraId="0C7DD0EA" w14:textId="6733F4D8" w:rsidR="00996F13" w:rsidRPr="00A20955" w:rsidRDefault="00996F13" w:rsidP="00A20955">
      <w:pPr>
        <w:autoSpaceDE w:val="0"/>
        <w:spacing w:after="0" w:line="240" w:lineRule="auto"/>
        <w:jc w:val="center"/>
        <w:rPr>
          <w:rFonts w:ascii="Times New Roman" w:hAnsi="Times New Roman"/>
          <w:b/>
          <w:sz w:val="24"/>
          <w:szCs w:val="24"/>
        </w:rPr>
      </w:pPr>
      <w:r>
        <w:rPr>
          <w:rFonts w:ascii="Times New Roman" w:hAnsi="Times New Roman"/>
          <w:b/>
          <w:sz w:val="24"/>
          <w:szCs w:val="24"/>
        </w:rPr>
        <w:t>11. Прочие условия</w:t>
      </w:r>
    </w:p>
    <w:p w14:paraId="51C45B14" w14:textId="2431216B" w:rsidR="005228E0" w:rsidRPr="005228E0" w:rsidRDefault="00996F13" w:rsidP="005228E0">
      <w:pPr>
        <w:widowControl w:val="0"/>
        <w:autoSpaceDE w:val="0"/>
        <w:autoSpaceDN w:val="0"/>
        <w:adjustRightInd w:val="0"/>
        <w:spacing w:after="0" w:line="240" w:lineRule="auto"/>
        <w:ind w:firstLine="709"/>
        <w:contextualSpacing/>
        <w:jc w:val="both"/>
        <w:rPr>
          <w:rFonts w:ascii="Times New Roman" w:hAnsi="Times New Roman"/>
          <w:color w:val="000000"/>
          <w:sz w:val="24"/>
          <w:szCs w:val="24"/>
          <w:lang w:eastAsia="ru-RU"/>
        </w:rPr>
      </w:pPr>
      <w:r>
        <w:rPr>
          <w:rFonts w:ascii="Times New Roman" w:hAnsi="Times New Roman"/>
          <w:sz w:val="24"/>
          <w:szCs w:val="24"/>
        </w:rPr>
        <w:t>11.</w:t>
      </w:r>
      <w:r w:rsidR="00A20955">
        <w:rPr>
          <w:rFonts w:ascii="Times New Roman" w:hAnsi="Times New Roman"/>
          <w:sz w:val="24"/>
          <w:szCs w:val="24"/>
        </w:rPr>
        <w:t>1</w:t>
      </w:r>
      <w:r>
        <w:rPr>
          <w:rFonts w:ascii="Times New Roman" w:hAnsi="Times New Roman"/>
          <w:sz w:val="24"/>
          <w:szCs w:val="24"/>
        </w:rPr>
        <w:t>. </w:t>
      </w:r>
      <w:r w:rsidR="007E3FD0">
        <w:rPr>
          <w:rFonts w:ascii="Times New Roman" w:hAnsi="Times New Roman"/>
          <w:color w:val="000000"/>
          <w:sz w:val="24"/>
          <w:szCs w:val="24"/>
          <w:lang w:eastAsia="ru-RU"/>
        </w:rPr>
        <w:t>При заключении</w:t>
      </w:r>
      <w:r w:rsidR="005228E0" w:rsidRPr="005228E0">
        <w:rPr>
          <w:rFonts w:ascii="Times New Roman" w:hAnsi="Times New Roman"/>
          <w:color w:val="000000"/>
          <w:sz w:val="24"/>
          <w:szCs w:val="24"/>
          <w:lang w:eastAsia="ru-RU"/>
        </w:rPr>
        <w:t xml:space="preserve"> Контракта по результатам электронной процедуры Контракт заключен в электронной форме в порядке, предусмотренном статьей 51 Закона о контрактной системе.</w:t>
      </w:r>
    </w:p>
    <w:p w14:paraId="74E6DF56" w14:textId="0B33B109" w:rsidR="00996F13" w:rsidRDefault="00996F13" w:rsidP="00996F13">
      <w:pPr>
        <w:widowControl w:val="0"/>
        <w:autoSpaceDE w:val="0"/>
        <w:spacing w:after="0" w:line="240" w:lineRule="auto"/>
        <w:ind w:firstLine="709"/>
        <w:jc w:val="both"/>
        <w:rPr>
          <w:rFonts w:ascii="Times New Roman" w:hAnsi="Times New Roman"/>
          <w:sz w:val="24"/>
          <w:szCs w:val="24"/>
        </w:rPr>
      </w:pPr>
      <w:r>
        <w:rPr>
          <w:rFonts w:ascii="Times New Roman" w:hAnsi="Times New Roman"/>
          <w:sz w:val="24"/>
          <w:szCs w:val="24"/>
        </w:rPr>
        <w:t>11.</w:t>
      </w:r>
      <w:r w:rsidR="00A20955">
        <w:rPr>
          <w:rFonts w:ascii="Times New Roman" w:hAnsi="Times New Roman"/>
          <w:sz w:val="24"/>
          <w:szCs w:val="24"/>
        </w:rPr>
        <w:t>2</w:t>
      </w:r>
      <w:r>
        <w:rPr>
          <w:rFonts w:ascii="Times New Roman" w:hAnsi="Times New Roman"/>
          <w:sz w:val="24"/>
          <w:szCs w:val="24"/>
        </w:rPr>
        <w:t xml:space="preserve">. В случае перемены Заказчика по Контракту права и обязанности Заказчика по Контракту переходят к новому заказчику в том же </w:t>
      </w:r>
      <w:r w:rsidR="00BC67DA">
        <w:rPr>
          <w:rFonts w:ascii="Times New Roman" w:hAnsi="Times New Roman"/>
          <w:sz w:val="24"/>
          <w:szCs w:val="24"/>
        </w:rPr>
        <w:t>количеств</w:t>
      </w:r>
      <w:r>
        <w:rPr>
          <w:rFonts w:ascii="Times New Roman" w:hAnsi="Times New Roman"/>
          <w:sz w:val="24"/>
          <w:szCs w:val="24"/>
        </w:rPr>
        <w:t>е и на тех же условиях.</w:t>
      </w:r>
    </w:p>
    <w:p w14:paraId="5812D49C" w14:textId="0BFAE748" w:rsidR="00996F13" w:rsidRDefault="00996F13" w:rsidP="00996F13">
      <w:pPr>
        <w:widowControl w:val="0"/>
        <w:autoSpaceDE w:val="0"/>
        <w:spacing w:after="0" w:line="240" w:lineRule="auto"/>
        <w:ind w:firstLine="709"/>
        <w:jc w:val="both"/>
        <w:rPr>
          <w:rFonts w:ascii="Times New Roman" w:hAnsi="Times New Roman"/>
          <w:sz w:val="24"/>
          <w:szCs w:val="24"/>
        </w:rPr>
      </w:pPr>
      <w:r>
        <w:rPr>
          <w:rFonts w:ascii="Times New Roman" w:hAnsi="Times New Roman"/>
          <w:sz w:val="24"/>
          <w:szCs w:val="24"/>
        </w:rPr>
        <w:t>11.</w:t>
      </w:r>
      <w:r w:rsidR="00A20955">
        <w:rPr>
          <w:rFonts w:ascii="Times New Roman" w:hAnsi="Times New Roman"/>
          <w:sz w:val="24"/>
          <w:szCs w:val="24"/>
        </w:rPr>
        <w:t>3</w:t>
      </w:r>
      <w:r>
        <w:rPr>
          <w:rFonts w:ascii="Times New Roman" w:hAnsi="Times New Roman"/>
          <w:sz w:val="24"/>
          <w:szCs w:val="24"/>
        </w:rPr>
        <w:t>. При исполнении Контракта не допускается перемена Поставщика, за исключением случаев, если новый поставщик является правопреемником Поставщика по Контракту вследствие реорганизации юридического лица в форме преобразования, слияния или присоединения.</w:t>
      </w:r>
    </w:p>
    <w:p w14:paraId="674FA5F8" w14:textId="6F32C496" w:rsidR="00A23012" w:rsidRDefault="00996F13" w:rsidP="00A23012">
      <w:pPr>
        <w:widowControl w:val="0"/>
        <w:autoSpaceDE w:val="0"/>
        <w:spacing w:after="0" w:line="240" w:lineRule="auto"/>
        <w:ind w:firstLine="709"/>
        <w:jc w:val="both"/>
        <w:rPr>
          <w:rFonts w:ascii="Times New Roman" w:hAnsi="Times New Roman"/>
          <w:sz w:val="24"/>
          <w:szCs w:val="24"/>
        </w:rPr>
      </w:pPr>
      <w:r>
        <w:rPr>
          <w:rFonts w:ascii="Times New Roman" w:hAnsi="Times New Roman"/>
          <w:sz w:val="24"/>
          <w:szCs w:val="24"/>
        </w:rPr>
        <w:t>11.</w:t>
      </w:r>
      <w:r w:rsidR="00A20955">
        <w:rPr>
          <w:rFonts w:ascii="Times New Roman" w:hAnsi="Times New Roman"/>
          <w:sz w:val="24"/>
          <w:szCs w:val="24"/>
        </w:rPr>
        <w:t>4</w:t>
      </w:r>
      <w:r>
        <w:rPr>
          <w:rFonts w:ascii="Times New Roman" w:hAnsi="Times New Roman"/>
          <w:sz w:val="24"/>
          <w:szCs w:val="24"/>
        </w:rPr>
        <w:t>. Во всем, что не предусмотрено Контрактом, Стороны руководствуются законодательством Российской Федерации.</w:t>
      </w:r>
    </w:p>
    <w:p w14:paraId="70DBDB20" w14:textId="3F7A82A3" w:rsidR="00A23012" w:rsidRPr="00A23012" w:rsidRDefault="00A23012" w:rsidP="00A23012">
      <w:pPr>
        <w:widowControl w:val="0"/>
        <w:autoSpaceDE w:val="0"/>
        <w:spacing w:after="0" w:line="240" w:lineRule="auto"/>
        <w:ind w:firstLine="709"/>
        <w:jc w:val="both"/>
        <w:rPr>
          <w:rFonts w:ascii="Times New Roman" w:hAnsi="Times New Roman"/>
          <w:sz w:val="24"/>
          <w:szCs w:val="24"/>
        </w:rPr>
      </w:pPr>
      <w:r w:rsidRPr="00A23012">
        <w:rPr>
          <w:rFonts w:ascii="Times New Roman" w:hAnsi="Times New Roman"/>
          <w:sz w:val="24"/>
          <w:szCs w:val="24"/>
        </w:rPr>
        <w:lastRenderedPageBreak/>
        <w:t>11.</w:t>
      </w:r>
      <w:r w:rsidR="00A20955">
        <w:rPr>
          <w:rFonts w:ascii="Times New Roman" w:hAnsi="Times New Roman"/>
          <w:sz w:val="24"/>
          <w:szCs w:val="24"/>
        </w:rPr>
        <w:t>5</w:t>
      </w:r>
      <w:r w:rsidRPr="00A23012">
        <w:rPr>
          <w:rFonts w:ascii="Times New Roman" w:hAnsi="Times New Roman"/>
          <w:sz w:val="24"/>
          <w:szCs w:val="24"/>
        </w:rPr>
        <w:t>. Сторона, не исполнившая или ненадлежащим образом исполнившая обязательства по Контракту,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или по вине другой стороны (ч. 9 ст. 34 44-ФЗ).</w:t>
      </w:r>
    </w:p>
    <w:p w14:paraId="40A32A02" w14:textId="4E8F772D" w:rsidR="00A23012" w:rsidRDefault="00A23012" w:rsidP="00996F13">
      <w:pPr>
        <w:widowControl w:val="0"/>
        <w:autoSpaceDE w:val="0"/>
        <w:spacing w:after="0" w:line="240" w:lineRule="auto"/>
        <w:ind w:firstLine="709"/>
        <w:jc w:val="both"/>
        <w:rPr>
          <w:rFonts w:ascii="Times New Roman" w:hAnsi="Times New Roman"/>
          <w:b/>
          <w:sz w:val="24"/>
          <w:szCs w:val="24"/>
        </w:rPr>
      </w:pPr>
    </w:p>
    <w:p w14:paraId="14681447" w14:textId="77777777" w:rsidR="001D2382" w:rsidRPr="00BF3D92" w:rsidRDefault="0019066E" w:rsidP="00716E97">
      <w:pPr>
        <w:widowControl w:val="0"/>
        <w:tabs>
          <w:tab w:val="left" w:pos="709"/>
        </w:tabs>
        <w:autoSpaceDE w:val="0"/>
        <w:spacing w:after="0" w:line="240" w:lineRule="auto"/>
        <w:jc w:val="center"/>
        <w:rPr>
          <w:rFonts w:ascii="Times New Roman" w:hAnsi="Times New Roman"/>
          <w:b/>
          <w:sz w:val="24"/>
          <w:szCs w:val="24"/>
        </w:rPr>
      </w:pPr>
      <w:r w:rsidRPr="00BF3D92">
        <w:rPr>
          <w:rFonts w:ascii="Times New Roman" w:hAnsi="Times New Roman"/>
          <w:b/>
          <w:sz w:val="24"/>
          <w:szCs w:val="24"/>
        </w:rPr>
        <w:t>12. </w:t>
      </w:r>
      <w:r w:rsidR="001D2382" w:rsidRPr="00BF3D92">
        <w:rPr>
          <w:rFonts w:ascii="Times New Roman" w:hAnsi="Times New Roman"/>
          <w:b/>
          <w:sz w:val="24"/>
          <w:szCs w:val="24"/>
        </w:rPr>
        <w:t>Приложения</w:t>
      </w:r>
    </w:p>
    <w:p w14:paraId="77DEA575" w14:textId="77777777" w:rsidR="001D2382" w:rsidRPr="00BF3D92" w:rsidRDefault="001D2382" w:rsidP="00C95959">
      <w:pPr>
        <w:widowControl w:val="0"/>
        <w:tabs>
          <w:tab w:val="left" w:pos="709"/>
        </w:tabs>
        <w:autoSpaceDE w:val="0"/>
        <w:spacing w:after="0" w:line="240" w:lineRule="auto"/>
        <w:ind w:firstLine="709"/>
        <w:jc w:val="both"/>
        <w:rPr>
          <w:rFonts w:ascii="Times New Roman" w:hAnsi="Times New Roman"/>
          <w:sz w:val="24"/>
          <w:szCs w:val="24"/>
        </w:rPr>
      </w:pPr>
      <w:r w:rsidRPr="00BF3D92">
        <w:rPr>
          <w:rFonts w:ascii="Times New Roman" w:hAnsi="Times New Roman"/>
          <w:sz w:val="24"/>
          <w:szCs w:val="24"/>
        </w:rPr>
        <w:t>12.1.</w:t>
      </w:r>
      <w:r w:rsidR="00D3140F">
        <w:rPr>
          <w:rFonts w:ascii="Times New Roman" w:hAnsi="Times New Roman"/>
          <w:sz w:val="24"/>
          <w:szCs w:val="24"/>
        </w:rPr>
        <w:t> </w:t>
      </w:r>
      <w:r w:rsidRPr="00BF3D92">
        <w:rPr>
          <w:rFonts w:ascii="Times New Roman" w:hAnsi="Times New Roman"/>
          <w:sz w:val="24"/>
          <w:szCs w:val="24"/>
        </w:rPr>
        <w:t>Неотъемлемыми частями Контракта являются следующие приложения к</w:t>
      </w:r>
      <w:r w:rsidR="00D3140F">
        <w:rPr>
          <w:rFonts w:ascii="Times New Roman" w:hAnsi="Times New Roman"/>
          <w:sz w:val="24"/>
          <w:szCs w:val="24"/>
        </w:rPr>
        <w:t> </w:t>
      </w:r>
      <w:r w:rsidRPr="00BF3D92">
        <w:rPr>
          <w:rFonts w:ascii="Times New Roman" w:hAnsi="Times New Roman"/>
          <w:sz w:val="24"/>
          <w:szCs w:val="24"/>
        </w:rPr>
        <w:t>Контракту:</w:t>
      </w:r>
    </w:p>
    <w:p w14:paraId="1366A0A9" w14:textId="1DF432F3" w:rsidR="00A20955" w:rsidRDefault="0019066E" w:rsidP="00A20955">
      <w:pPr>
        <w:widowControl w:val="0"/>
        <w:tabs>
          <w:tab w:val="left" w:pos="709"/>
        </w:tabs>
        <w:autoSpaceDE w:val="0"/>
        <w:spacing w:after="0" w:line="240" w:lineRule="auto"/>
        <w:ind w:firstLine="709"/>
        <w:jc w:val="both"/>
        <w:rPr>
          <w:rFonts w:ascii="Times New Roman" w:hAnsi="Times New Roman"/>
          <w:sz w:val="24"/>
          <w:szCs w:val="24"/>
        </w:rPr>
      </w:pPr>
      <w:r w:rsidRPr="00BF3D92">
        <w:rPr>
          <w:rFonts w:ascii="Times New Roman" w:hAnsi="Times New Roman"/>
          <w:sz w:val="24"/>
          <w:szCs w:val="24"/>
        </w:rPr>
        <w:t>приложение № </w:t>
      </w:r>
      <w:r w:rsidR="00A20955">
        <w:rPr>
          <w:rFonts w:ascii="Times New Roman" w:hAnsi="Times New Roman"/>
          <w:sz w:val="24"/>
          <w:szCs w:val="24"/>
        </w:rPr>
        <w:t>1 «Описание объекта закупки</w:t>
      </w:r>
    </w:p>
    <w:p w14:paraId="3C534D26" w14:textId="77777777" w:rsidR="00A20955" w:rsidRDefault="00A20955" w:rsidP="00A20955">
      <w:pPr>
        <w:widowControl w:val="0"/>
        <w:tabs>
          <w:tab w:val="left" w:pos="709"/>
        </w:tabs>
        <w:autoSpaceDE w:val="0"/>
        <w:spacing w:after="0" w:line="240" w:lineRule="auto"/>
        <w:ind w:firstLine="709"/>
        <w:jc w:val="both"/>
        <w:rPr>
          <w:rFonts w:ascii="Times New Roman" w:hAnsi="Times New Roman"/>
          <w:sz w:val="24"/>
          <w:szCs w:val="24"/>
        </w:rPr>
      </w:pPr>
    </w:p>
    <w:p w14:paraId="63CFBFAF" w14:textId="02A67E88" w:rsidR="00A20955" w:rsidRPr="00A20955" w:rsidRDefault="00A20955" w:rsidP="00A20955">
      <w:pPr>
        <w:widowControl w:val="0"/>
        <w:tabs>
          <w:tab w:val="left" w:pos="709"/>
        </w:tabs>
        <w:autoSpaceDE w:val="0"/>
        <w:spacing w:after="0" w:line="240" w:lineRule="auto"/>
        <w:ind w:firstLine="709"/>
        <w:jc w:val="center"/>
        <w:rPr>
          <w:rFonts w:ascii="Times New Roman" w:hAnsi="Times New Roman"/>
          <w:b/>
          <w:sz w:val="24"/>
          <w:szCs w:val="24"/>
        </w:rPr>
      </w:pPr>
      <w:r w:rsidRPr="00A20955">
        <w:rPr>
          <w:rFonts w:ascii="Times New Roman" w:hAnsi="Times New Roman"/>
          <w:b/>
          <w:sz w:val="24"/>
          <w:szCs w:val="24"/>
        </w:rPr>
        <w:t>13. Адреса, реквизиты и подписи Сторон</w:t>
      </w:r>
    </w:p>
    <w:p w14:paraId="33F97D62" w14:textId="77777777" w:rsidR="00A20955" w:rsidRPr="00A20955" w:rsidRDefault="00A20955" w:rsidP="00A20955">
      <w:pPr>
        <w:widowControl w:val="0"/>
        <w:tabs>
          <w:tab w:val="left" w:pos="709"/>
        </w:tabs>
        <w:autoSpaceDE w:val="0"/>
        <w:spacing w:after="0" w:line="240" w:lineRule="auto"/>
        <w:ind w:firstLine="709"/>
        <w:jc w:val="both"/>
        <w:rPr>
          <w:rFonts w:ascii="Times New Roman" w:hAnsi="Times New Roman"/>
          <w:sz w:val="24"/>
          <w:szCs w:val="24"/>
        </w:rPr>
      </w:pPr>
    </w:p>
    <w:p w14:paraId="62C37F79" w14:textId="32E224B9" w:rsidR="00A20955" w:rsidRDefault="00A20955" w:rsidP="00A20955">
      <w:pPr>
        <w:widowControl w:val="0"/>
        <w:tabs>
          <w:tab w:val="left" w:pos="709"/>
        </w:tabs>
        <w:autoSpaceDE w:val="0"/>
        <w:spacing w:after="0" w:line="240" w:lineRule="auto"/>
        <w:ind w:firstLine="709"/>
        <w:jc w:val="both"/>
        <w:rPr>
          <w:rFonts w:ascii="Times New Roman" w:hAnsi="Times New Roman"/>
          <w:sz w:val="24"/>
          <w:szCs w:val="24"/>
        </w:rPr>
      </w:pPr>
      <w:r>
        <w:rPr>
          <w:rFonts w:ascii="Times New Roman" w:hAnsi="Times New Roman"/>
          <w:sz w:val="24"/>
          <w:szCs w:val="24"/>
        </w:rPr>
        <w:t xml:space="preserve">13.1. </w:t>
      </w:r>
      <w:r w:rsidRPr="00A20955">
        <w:rPr>
          <w:rFonts w:ascii="Times New Roman" w:hAnsi="Times New Roman"/>
          <w:sz w:val="24"/>
          <w:szCs w:val="24"/>
        </w:rPr>
        <w:t>Адреса и реквизиты Сторон указаны в электронном контракте, сформированном с использованием единой информационной системы в сфере закупок.</w:t>
      </w:r>
    </w:p>
    <w:p w14:paraId="47FFDBCD" w14:textId="77777777" w:rsidR="00A20955" w:rsidRDefault="00A20955" w:rsidP="00A20955">
      <w:pPr>
        <w:widowControl w:val="0"/>
        <w:suppressAutoHyphens w:val="0"/>
        <w:spacing w:after="0" w:line="240" w:lineRule="auto"/>
        <w:rPr>
          <w:rFonts w:ascii="Times New Roman" w:hAnsi="Times New Roman"/>
          <w:sz w:val="24"/>
          <w:szCs w:val="24"/>
        </w:rPr>
      </w:pPr>
    </w:p>
    <w:p w14:paraId="3DA01998" w14:textId="77777777" w:rsidR="00A20955" w:rsidRDefault="00A20955" w:rsidP="00A20955">
      <w:pPr>
        <w:widowControl w:val="0"/>
        <w:suppressAutoHyphens w:val="0"/>
        <w:spacing w:after="0" w:line="240" w:lineRule="auto"/>
        <w:rPr>
          <w:rFonts w:ascii="Times New Roman" w:hAnsi="Times New Roman"/>
          <w:sz w:val="24"/>
          <w:szCs w:val="24"/>
        </w:rPr>
      </w:pPr>
    </w:p>
    <w:p w14:paraId="4202B90E" w14:textId="77777777" w:rsidR="00A20955" w:rsidRDefault="00A20955" w:rsidP="00A20955">
      <w:pPr>
        <w:widowControl w:val="0"/>
        <w:suppressAutoHyphens w:val="0"/>
        <w:spacing w:after="0" w:line="240" w:lineRule="auto"/>
        <w:rPr>
          <w:rFonts w:ascii="Times New Roman" w:hAnsi="Times New Roman"/>
          <w:sz w:val="24"/>
          <w:szCs w:val="24"/>
        </w:rPr>
      </w:pPr>
    </w:p>
    <w:p w14:paraId="7D8229F2" w14:textId="77777777" w:rsidR="00A20955" w:rsidRDefault="00A20955" w:rsidP="00A20955">
      <w:pPr>
        <w:widowControl w:val="0"/>
        <w:suppressAutoHyphens w:val="0"/>
        <w:spacing w:after="0" w:line="240" w:lineRule="auto"/>
        <w:rPr>
          <w:rFonts w:ascii="Times New Roman" w:hAnsi="Times New Roman"/>
          <w:sz w:val="24"/>
          <w:szCs w:val="24"/>
        </w:rPr>
      </w:pPr>
    </w:p>
    <w:p w14:paraId="05901D48" w14:textId="77777777" w:rsidR="00A20955" w:rsidRDefault="00A20955" w:rsidP="00A20955">
      <w:pPr>
        <w:widowControl w:val="0"/>
        <w:suppressAutoHyphens w:val="0"/>
        <w:spacing w:after="0" w:line="240" w:lineRule="auto"/>
        <w:rPr>
          <w:rFonts w:ascii="Times New Roman" w:hAnsi="Times New Roman"/>
          <w:sz w:val="24"/>
          <w:szCs w:val="24"/>
        </w:rPr>
      </w:pPr>
    </w:p>
    <w:p w14:paraId="04C00A15" w14:textId="77777777" w:rsidR="00A20955" w:rsidRDefault="00A20955" w:rsidP="00A20955">
      <w:pPr>
        <w:widowControl w:val="0"/>
        <w:suppressAutoHyphens w:val="0"/>
        <w:spacing w:after="0" w:line="240" w:lineRule="auto"/>
        <w:rPr>
          <w:rFonts w:ascii="Times New Roman" w:hAnsi="Times New Roman"/>
          <w:sz w:val="24"/>
          <w:szCs w:val="24"/>
        </w:rPr>
      </w:pPr>
    </w:p>
    <w:p w14:paraId="564F8093" w14:textId="77777777" w:rsidR="00A20955" w:rsidRDefault="00A20955" w:rsidP="00A20955">
      <w:pPr>
        <w:widowControl w:val="0"/>
        <w:suppressAutoHyphens w:val="0"/>
        <w:spacing w:after="0" w:line="240" w:lineRule="auto"/>
        <w:rPr>
          <w:rFonts w:ascii="Times New Roman" w:hAnsi="Times New Roman"/>
          <w:sz w:val="24"/>
          <w:szCs w:val="24"/>
        </w:rPr>
      </w:pPr>
    </w:p>
    <w:p w14:paraId="4304630A" w14:textId="77777777" w:rsidR="00A20955" w:rsidRDefault="00A20955" w:rsidP="00A20955">
      <w:pPr>
        <w:widowControl w:val="0"/>
        <w:suppressAutoHyphens w:val="0"/>
        <w:spacing w:after="0" w:line="240" w:lineRule="auto"/>
        <w:rPr>
          <w:rFonts w:ascii="Times New Roman" w:hAnsi="Times New Roman"/>
          <w:sz w:val="24"/>
          <w:szCs w:val="24"/>
        </w:rPr>
      </w:pPr>
    </w:p>
    <w:p w14:paraId="1A585618" w14:textId="77777777" w:rsidR="00A20955" w:rsidRDefault="00A20955" w:rsidP="00A20955">
      <w:pPr>
        <w:widowControl w:val="0"/>
        <w:suppressAutoHyphens w:val="0"/>
        <w:spacing w:after="0" w:line="240" w:lineRule="auto"/>
        <w:rPr>
          <w:rFonts w:ascii="Times New Roman" w:hAnsi="Times New Roman"/>
          <w:sz w:val="24"/>
          <w:szCs w:val="24"/>
        </w:rPr>
      </w:pPr>
    </w:p>
    <w:p w14:paraId="49EB99EE" w14:textId="77777777" w:rsidR="00A20955" w:rsidRDefault="00A20955" w:rsidP="00A20955">
      <w:pPr>
        <w:widowControl w:val="0"/>
        <w:suppressAutoHyphens w:val="0"/>
        <w:spacing w:after="0" w:line="240" w:lineRule="auto"/>
        <w:rPr>
          <w:rFonts w:ascii="Times New Roman" w:hAnsi="Times New Roman"/>
          <w:sz w:val="24"/>
          <w:szCs w:val="24"/>
        </w:rPr>
      </w:pPr>
    </w:p>
    <w:p w14:paraId="6E7D16AD" w14:textId="77777777" w:rsidR="00A20955" w:rsidRDefault="00A20955" w:rsidP="00A20955">
      <w:pPr>
        <w:widowControl w:val="0"/>
        <w:suppressAutoHyphens w:val="0"/>
        <w:spacing w:after="0" w:line="240" w:lineRule="auto"/>
        <w:rPr>
          <w:rFonts w:ascii="Times New Roman" w:hAnsi="Times New Roman"/>
          <w:sz w:val="24"/>
          <w:szCs w:val="24"/>
        </w:rPr>
      </w:pPr>
    </w:p>
    <w:p w14:paraId="4FDBD52C" w14:textId="77777777" w:rsidR="00A20955" w:rsidRDefault="00A20955" w:rsidP="00A20955">
      <w:pPr>
        <w:widowControl w:val="0"/>
        <w:suppressAutoHyphens w:val="0"/>
        <w:spacing w:after="0" w:line="240" w:lineRule="auto"/>
        <w:rPr>
          <w:rFonts w:ascii="Times New Roman" w:hAnsi="Times New Roman"/>
          <w:sz w:val="24"/>
          <w:szCs w:val="24"/>
        </w:rPr>
      </w:pPr>
    </w:p>
    <w:p w14:paraId="3F8DC93C" w14:textId="77777777" w:rsidR="00A20955" w:rsidRDefault="00A20955" w:rsidP="00A20955">
      <w:pPr>
        <w:widowControl w:val="0"/>
        <w:suppressAutoHyphens w:val="0"/>
        <w:spacing w:after="0" w:line="240" w:lineRule="auto"/>
        <w:rPr>
          <w:rFonts w:ascii="Times New Roman" w:hAnsi="Times New Roman"/>
          <w:sz w:val="24"/>
          <w:szCs w:val="24"/>
        </w:rPr>
      </w:pPr>
    </w:p>
    <w:p w14:paraId="3D6DCAE1" w14:textId="77777777" w:rsidR="00A20955" w:rsidRDefault="00A20955" w:rsidP="00A20955">
      <w:pPr>
        <w:widowControl w:val="0"/>
        <w:suppressAutoHyphens w:val="0"/>
        <w:spacing w:after="0" w:line="240" w:lineRule="auto"/>
        <w:rPr>
          <w:rFonts w:ascii="Times New Roman" w:hAnsi="Times New Roman"/>
          <w:sz w:val="24"/>
          <w:szCs w:val="24"/>
        </w:rPr>
      </w:pPr>
    </w:p>
    <w:p w14:paraId="380CE98A" w14:textId="77777777" w:rsidR="00A20955" w:rsidRDefault="00A20955" w:rsidP="00A20955">
      <w:pPr>
        <w:widowControl w:val="0"/>
        <w:suppressAutoHyphens w:val="0"/>
        <w:spacing w:after="0" w:line="240" w:lineRule="auto"/>
        <w:rPr>
          <w:rFonts w:ascii="Times New Roman" w:hAnsi="Times New Roman"/>
          <w:sz w:val="24"/>
          <w:szCs w:val="24"/>
        </w:rPr>
        <w:sectPr w:rsidR="00A20955" w:rsidSect="00C36512">
          <w:pgSz w:w="11906" w:h="16838"/>
          <w:pgMar w:top="709" w:right="707" w:bottom="993" w:left="851" w:header="720" w:footer="720" w:gutter="0"/>
          <w:cols w:space="720"/>
          <w:titlePg/>
          <w:docGrid w:linePitch="360"/>
        </w:sectPr>
      </w:pPr>
    </w:p>
    <w:p w14:paraId="0A56B16E" w14:textId="77777777" w:rsidR="00B50DFD" w:rsidRPr="00BF3D92" w:rsidRDefault="00B50DFD" w:rsidP="009D1803">
      <w:pPr>
        <w:widowControl w:val="0"/>
        <w:suppressAutoHyphens w:val="0"/>
        <w:spacing w:after="0" w:line="240" w:lineRule="auto"/>
        <w:ind w:left="5954"/>
        <w:jc w:val="right"/>
        <w:rPr>
          <w:rFonts w:ascii="Times New Roman" w:hAnsi="Times New Roman"/>
          <w:sz w:val="28"/>
          <w:szCs w:val="28"/>
        </w:rPr>
      </w:pPr>
      <w:r w:rsidRPr="00BF3D92">
        <w:rPr>
          <w:rFonts w:ascii="Times New Roman" w:hAnsi="Times New Roman"/>
          <w:sz w:val="28"/>
          <w:szCs w:val="28"/>
        </w:rPr>
        <w:lastRenderedPageBreak/>
        <w:t>ПРИЛОЖЕНИЕ № 1</w:t>
      </w:r>
    </w:p>
    <w:p w14:paraId="3AE18E1F" w14:textId="77777777" w:rsidR="00B50DFD" w:rsidRPr="00BF3D92" w:rsidRDefault="00B50DFD" w:rsidP="009D1803">
      <w:pPr>
        <w:widowControl w:val="0"/>
        <w:suppressAutoHyphens w:val="0"/>
        <w:spacing w:after="0" w:line="240" w:lineRule="auto"/>
        <w:ind w:left="5954"/>
        <w:jc w:val="right"/>
        <w:rPr>
          <w:rFonts w:ascii="Times New Roman" w:hAnsi="Times New Roman"/>
          <w:sz w:val="28"/>
          <w:szCs w:val="28"/>
        </w:rPr>
      </w:pPr>
      <w:r w:rsidRPr="00BF3D92">
        <w:rPr>
          <w:rFonts w:ascii="Times New Roman" w:hAnsi="Times New Roman"/>
          <w:sz w:val="28"/>
          <w:szCs w:val="28"/>
        </w:rPr>
        <w:t>к Контракту</w:t>
      </w:r>
    </w:p>
    <w:p w14:paraId="7A1607D6" w14:textId="77777777" w:rsidR="00B50DFD" w:rsidRDefault="00B50DFD" w:rsidP="009D1803">
      <w:pPr>
        <w:widowControl w:val="0"/>
        <w:suppressAutoHyphens w:val="0"/>
        <w:spacing w:after="0" w:line="240" w:lineRule="auto"/>
        <w:ind w:hanging="810"/>
        <w:jc w:val="right"/>
        <w:rPr>
          <w:rFonts w:ascii="Times New Roman" w:hAnsi="Times New Roman"/>
          <w:sz w:val="28"/>
          <w:szCs w:val="28"/>
        </w:rPr>
      </w:pPr>
      <w:r w:rsidRPr="00BF3D92">
        <w:rPr>
          <w:rFonts w:ascii="Times New Roman" w:hAnsi="Times New Roman"/>
          <w:sz w:val="28"/>
          <w:szCs w:val="28"/>
        </w:rPr>
        <w:t>от «___» _________ 20__ г. №_____</w:t>
      </w:r>
    </w:p>
    <w:p w14:paraId="22F67B90" w14:textId="0DC6A57E" w:rsidR="0026205C" w:rsidRDefault="00B50DFD" w:rsidP="00CC1AE5">
      <w:pPr>
        <w:widowControl w:val="0"/>
        <w:suppressAutoHyphens w:val="0"/>
        <w:spacing w:after="0" w:line="240" w:lineRule="auto"/>
        <w:jc w:val="center"/>
        <w:rPr>
          <w:rFonts w:ascii="Times New Roman" w:hAnsi="Times New Roman"/>
          <w:b/>
          <w:bCs/>
          <w:sz w:val="28"/>
          <w:szCs w:val="28"/>
        </w:rPr>
      </w:pPr>
      <w:r w:rsidRPr="00BF3D92">
        <w:rPr>
          <w:rFonts w:ascii="Times New Roman" w:hAnsi="Times New Roman"/>
          <w:b/>
          <w:bCs/>
          <w:sz w:val="28"/>
          <w:szCs w:val="28"/>
        </w:rPr>
        <w:t>ОПИСАНИЕ ОБЪЕКТА ЗАКУПКИ</w:t>
      </w:r>
    </w:p>
    <w:p w14:paraId="36331E5D" w14:textId="08C60CE1" w:rsidR="00243C26" w:rsidRPr="001B4283" w:rsidRDefault="00243C26" w:rsidP="00243C26">
      <w:pPr>
        <w:pStyle w:val="af2"/>
        <w:jc w:val="center"/>
        <w:rPr>
          <w:rFonts w:ascii="Times New Roman" w:hAnsi="Times New Roman"/>
          <w:b/>
          <w:sz w:val="24"/>
          <w:szCs w:val="24"/>
        </w:rPr>
      </w:pPr>
      <w:r w:rsidRPr="001B4283">
        <w:rPr>
          <w:rFonts w:ascii="Times New Roman" w:hAnsi="Times New Roman"/>
          <w:b/>
          <w:sz w:val="24"/>
          <w:szCs w:val="24"/>
        </w:rPr>
        <w:t xml:space="preserve">Поставка угля каменного </w:t>
      </w:r>
    </w:p>
    <w:tbl>
      <w:tblPr>
        <w:tblW w:w="10834" w:type="dxa"/>
        <w:jc w:val="center"/>
        <w:tblLayout w:type="fixed"/>
        <w:tblCellMar>
          <w:left w:w="30" w:type="dxa"/>
          <w:right w:w="30" w:type="dxa"/>
        </w:tblCellMar>
        <w:tblLook w:val="0000" w:firstRow="0" w:lastRow="0" w:firstColumn="0" w:lastColumn="0" w:noHBand="0" w:noVBand="0"/>
      </w:tblPr>
      <w:tblGrid>
        <w:gridCol w:w="750"/>
        <w:gridCol w:w="1438"/>
        <w:gridCol w:w="2466"/>
        <w:gridCol w:w="850"/>
        <w:gridCol w:w="851"/>
        <w:gridCol w:w="1239"/>
        <w:gridCol w:w="1440"/>
        <w:gridCol w:w="876"/>
        <w:gridCol w:w="924"/>
      </w:tblGrid>
      <w:tr w:rsidR="00243C26" w:rsidRPr="00CA5916" w14:paraId="1850847D" w14:textId="77777777" w:rsidTr="00F9566A">
        <w:trPr>
          <w:trHeight w:val="595"/>
          <w:jc w:val="center"/>
        </w:trPr>
        <w:tc>
          <w:tcPr>
            <w:tcW w:w="750" w:type="dxa"/>
            <w:tcBorders>
              <w:top w:val="single" w:sz="4" w:space="0" w:color="auto"/>
              <w:left w:val="single" w:sz="4" w:space="0" w:color="auto"/>
              <w:bottom w:val="single" w:sz="4" w:space="0" w:color="auto"/>
              <w:right w:val="single" w:sz="4" w:space="0" w:color="auto"/>
            </w:tcBorders>
            <w:vAlign w:val="center"/>
          </w:tcPr>
          <w:p w14:paraId="6220AF06" w14:textId="77777777" w:rsidR="00243C26" w:rsidRPr="00CA5916" w:rsidRDefault="00243C26" w:rsidP="00B56834">
            <w:pPr>
              <w:pStyle w:val="af7"/>
              <w:jc w:val="center"/>
              <w:rPr>
                <w:rFonts w:ascii="Times New Roman" w:hAnsi="Times New Roman"/>
                <w:sz w:val="24"/>
                <w:szCs w:val="24"/>
              </w:rPr>
            </w:pPr>
            <w:r w:rsidRPr="00CA5916">
              <w:rPr>
                <w:rFonts w:ascii="Times New Roman" w:hAnsi="Times New Roman"/>
                <w:sz w:val="24"/>
                <w:szCs w:val="24"/>
              </w:rPr>
              <w:t>№</w:t>
            </w:r>
          </w:p>
          <w:p w14:paraId="1AE75FD6" w14:textId="77777777" w:rsidR="00243C26" w:rsidRPr="00CA5916" w:rsidRDefault="00243C26" w:rsidP="00B56834">
            <w:pPr>
              <w:pStyle w:val="af7"/>
              <w:jc w:val="center"/>
              <w:rPr>
                <w:rFonts w:ascii="Times New Roman" w:hAnsi="Times New Roman"/>
                <w:sz w:val="24"/>
                <w:szCs w:val="24"/>
              </w:rPr>
            </w:pPr>
            <w:r w:rsidRPr="00CA5916">
              <w:rPr>
                <w:rFonts w:ascii="Times New Roman" w:hAnsi="Times New Roman"/>
                <w:sz w:val="24"/>
                <w:szCs w:val="24"/>
              </w:rPr>
              <w:t>п/п</w:t>
            </w:r>
          </w:p>
        </w:tc>
        <w:tc>
          <w:tcPr>
            <w:tcW w:w="1438" w:type="dxa"/>
            <w:tcBorders>
              <w:top w:val="single" w:sz="4" w:space="0" w:color="auto"/>
              <w:left w:val="single" w:sz="4" w:space="0" w:color="auto"/>
              <w:bottom w:val="single" w:sz="4" w:space="0" w:color="auto"/>
              <w:right w:val="single" w:sz="4" w:space="0" w:color="auto"/>
            </w:tcBorders>
          </w:tcPr>
          <w:p w14:paraId="39544260" w14:textId="77777777" w:rsidR="00243C26" w:rsidRPr="005F59FD" w:rsidRDefault="00243C26" w:rsidP="00B56834">
            <w:pPr>
              <w:pStyle w:val="af7"/>
              <w:jc w:val="center"/>
              <w:rPr>
                <w:rFonts w:ascii="Times New Roman" w:hAnsi="Times New Roman"/>
              </w:rPr>
            </w:pPr>
            <w:r w:rsidRPr="005F59FD">
              <w:rPr>
                <w:rFonts w:ascii="Times New Roman" w:hAnsi="Times New Roman"/>
              </w:rPr>
              <w:t>Торговое наименование товаров</w:t>
            </w:r>
          </w:p>
          <w:p w14:paraId="7083281A" w14:textId="77777777" w:rsidR="00243C26" w:rsidRPr="00CA5916" w:rsidRDefault="00243C26" w:rsidP="00B56834">
            <w:pPr>
              <w:pStyle w:val="af7"/>
              <w:jc w:val="center"/>
              <w:rPr>
                <w:rFonts w:ascii="Times New Roman" w:hAnsi="Times New Roman"/>
                <w:sz w:val="24"/>
                <w:szCs w:val="24"/>
              </w:rPr>
            </w:pPr>
          </w:p>
        </w:tc>
        <w:tc>
          <w:tcPr>
            <w:tcW w:w="2466" w:type="dxa"/>
            <w:tcBorders>
              <w:top w:val="single" w:sz="4" w:space="0" w:color="auto"/>
              <w:left w:val="single" w:sz="4" w:space="0" w:color="auto"/>
              <w:bottom w:val="single" w:sz="4" w:space="0" w:color="auto"/>
              <w:right w:val="single" w:sz="4" w:space="0" w:color="auto"/>
            </w:tcBorders>
          </w:tcPr>
          <w:p w14:paraId="7225F4F3" w14:textId="2362CAC5" w:rsidR="00243C26" w:rsidRPr="00CA5916" w:rsidRDefault="00F9566A" w:rsidP="00B56834">
            <w:pPr>
              <w:pStyle w:val="af7"/>
              <w:jc w:val="center"/>
              <w:rPr>
                <w:rFonts w:ascii="Times New Roman" w:hAnsi="Times New Roman"/>
                <w:sz w:val="24"/>
                <w:szCs w:val="24"/>
              </w:rPr>
            </w:pPr>
            <w:r w:rsidRPr="00F9566A">
              <w:rPr>
                <w:rFonts w:ascii="Times New Roman" w:hAnsi="Times New Roman"/>
                <w:sz w:val="24"/>
                <w:szCs w:val="24"/>
              </w:rPr>
              <w:t>Параметры для определения соответствия поставляемого товара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5330D95" w14:textId="77777777" w:rsidR="00243C26" w:rsidRPr="00CA5916" w:rsidRDefault="00243C26" w:rsidP="00B56834">
            <w:pPr>
              <w:pStyle w:val="af7"/>
              <w:jc w:val="center"/>
              <w:rPr>
                <w:rFonts w:ascii="Times New Roman" w:hAnsi="Times New Roman"/>
                <w:sz w:val="24"/>
                <w:szCs w:val="24"/>
              </w:rPr>
            </w:pPr>
          </w:p>
          <w:p w14:paraId="029CD7FD" w14:textId="77777777" w:rsidR="00243C26" w:rsidRPr="00CA5916" w:rsidRDefault="00243C26" w:rsidP="00B56834">
            <w:pPr>
              <w:pStyle w:val="af7"/>
              <w:jc w:val="center"/>
              <w:rPr>
                <w:rFonts w:ascii="Times New Roman" w:hAnsi="Times New Roman"/>
                <w:sz w:val="24"/>
                <w:szCs w:val="24"/>
              </w:rPr>
            </w:pPr>
            <w:r w:rsidRPr="00CA5916">
              <w:rPr>
                <w:rFonts w:ascii="Times New Roman" w:hAnsi="Times New Roman"/>
                <w:sz w:val="24"/>
                <w:szCs w:val="24"/>
              </w:rPr>
              <w:t>Ед. изм.</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616A3A1" w14:textId="77777777" w:rsidR="00243C26" w:rsidRPr="00CA5916" w:rsidRDefault="00243C26" w:rsidP="00B56834">
            <w:pPr>
              <w:pStyle w:val="af7"/>
              <w:jc w:val="center"/>
              <w:rPr>
                <w:rFonts w:ascii="Times New Roman" w:hAnsi="Times New Roman"/>
                <w:sz w:val="24"/>
                <w:szCs w:val="24"/>
              </w:rPr>
            </w:pPr>
          </w:p>
          <w:p w14:paraId="3D904376" w14:textId="77777777" w:rsidR="00243C26" w:rsidRPr="00CA5916" w:rsidRDefault="00243C26" w:rsidP="00B56834">
            <w:pPr>
              <w:pStyle w:val="af7"/>
              <w:jc w:val="center"/>
              <w:rPr>
                <w:rFonts w:ascii="Times New Roman" w:hAnsi="Times New Roman"/>
                <w:sz w:val="24"/>
                <w:szCs w:val="24"/>
              </w:rPr>
            </w:pPr>
            <w:r w:rsidRPr="00CA5916">
              <w:rPr>
                <w:rFonts w:ascii="Times New Roman" w:hAnsi="Times New Roman"/>
                <w:sz w:val="24"/>
                <w:szCs w:val="24"/>
              </w:rPr>
              <w:t>Количество</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14:paraId="6278ECE4" w14:textId="72095350" w:rsidR="00243C26" w:rsidRPr="00CA5916" w:rsidRDefault="00D62C8A" w:rsidP="00B56834">
            <w:pPr>
              <w:pStyle w:val="af7"/>
              <w:jc w:val="center"/>
              <w:rPr>
                <w:rFonts w:ascii="Times New Roman" w:hAnsi="Times New Roman"/>
                <w:sz w:val="24"/>
                <w:szCs w:val="24"/>
              </w:rPr>
            </w:pPr>
            <w:r>
              <w:rPr>
                <w:rFonts w:ascii="Times New Roman" w:hAnsi="Times New Roman"/>
                <w:sz w:val="24"/>
                <w:szCs w:val="24"/>
              </w:rPr>
              <w:t>*</w:t>
            </w:r>
            <w:r w:rsidR="00243C26" w:rsidRPr="00CA5916">
              <w:rPr>
                <w:rFonts w:ascii="Times New Roman" w:hAnsi="Times New Roman"/>
                <w:sz w:val="24"/>
                <w:szCs w:val="24"/>
              </w:rPr>
              <w:t>Цена</w:t>
            </w:r>
          </w:p>
          <w:p w14:paraId="5424DDAA" w14:textId="77777777" w:rsidR="00243C26" w:rsidRPr="00CA5916" w:rsidRDefault="00243C26" w:rsidP="00B56834">
            <w:pPr>
              <w:pStyle w:val="af7"/>
              <w:jc w:val="center"/>
              <w:rPr>
                <w:rFonts w:ascii="Times New Roman" w:hAnsi="Times New Roman"/>
                <w:sz w:val="24"/>
                <w:szCs w:val="24"/>
              </w:rPr>
            </w:pPr>
            <w:r w:rsidRPr="00CA5916">
              <w:rPr>
                <w:rFonts w:ascii="Times New Roman" w:hAnsi="Times New Roman"/>
                <w:sz w:val="24"/>
                <w:szCs w:val="24"/>
              </w:rPr>
              <w:t>за единицу</w:t>
            </w:r>
          </w:p>
          <w:p w14:paraId="25589FBF" w14:textId="77777777" w:rsidR="00243C26" w:rsidRPr="00CA5916" w:rsidRDefault="00243C26" w:rsidP="00B56834">
            <w:pPr>
              <w:pStyle w:val="af7"/>
              <w:jc w:val="center"/>
              <w:rPr>
                <w:rFonts w:ascii="Times New Roman" w:hAnsi="Times New Roman"/>
                <w:sz w:val="24"/>
                <w:szCs w:val="24"/>
              </w:rPr>
            </w:pPr>
            <w:r w:rsidRPr="00CA5916">
              <w:rPr>
                <w:rFonts w:ascii="Times New Roman" w:hAnsi="Times New Roman"/>
                <w:sz w:val="24"/>
                <w:szCs w:val="24"/>
              </w:rPr>
              <w:t>(с НДС)</w:t>
            </w:r>
          </w:p>
          <w:p w14:paraId="53F525D2" w14:textId="77777777" w:rsidR="00243C26" w:rsidRPr="00CA5916" w:rsidRDefault="00243C26" w:rsidP="00B56834">
            <w:pPr>
              <w:pStyle w:val="af7"/>
              <w:jc w:val="center"/>
              <w:rPr>
                <w:rFonts w:ascii="Times New Roman" w:hAnsi="Times New Roman"/>
                <w:sz w:val="24"/>
                <w:szCs w:val="24"/>
              </w:rPr>
            </w:pPr>
            <w:r w:rsidRPr="00CA5916">
              <w:rPr>
                <w:rFonts w:ascii="Times New Roman" w:hAnsi="Times New Roman"/>
                <w:sz w:val="24"/>
                <w:szCs w:val="24"/>
              </w:rPr>
              <w:t>(руб.)</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7EB8D568" w14:textId="77777777" w:rsidR="00243C26" w:rsidRPr="00CA5916" w:rsidRDefault="00243C26" w:rsidP="00B56834">
            <w:pPr>
              <w:pStyle w:val="af7"/>
              <w:jc w:val="center"/>
              <w:rPr>
                <w:rFonts w:ascii="Times New Roman" w:hAnsi="Times New Roman"/>
                <w:sz w:val="24"/>
                <w:szCs w:val="24"/>
              </w:rPr>
            </w:pPr>
          </w:p>
          <w:p w14:paraId="13DFFB1C" w14:textId="6ACE2889" w:rsidR="00243C26" w:rsidRPr="00CA5916" w:rsidRDefault="00D62C8A" w:rsidP="00B56834">
            <w:pPr>
              <w:pStyle w:val="af7"/>
              <w:jc w:val="center"/>
              <w:rPr>
                <w:rFonts w:ascii="Times New Roman" w:hAnsi="Times New Roman"/>
                <w:sz w:val="24"/>
                <w:szCs w:val="24"/>
              </w:rPr>
            </w:pPr>
            <w:r>
              <w:rPr>
                <w:rFonts w:ascii="Times New Roman" w:hAnsi="Times New Roman"/>
                <w:sz w:val="24"/>
                <w:szCs w:val="24"/>
              </w:rPr>
              <w:t>*</w:t>
            </w:r>
            <w:r w:rsidR="00243C26" w:rsidRPr="00CA5916">
              <w:rPr>
                <w:rFonts w:ascii="Times New Roman" w:hAnsi="Times New Roman"/>
                <w:sz w:val="24"/>
                <w:szCs w:val="24"/>
              </w:rPr>
              <w:t>Сумма</w:t>
            </w:r>
          </w:p>
          <w:p w14:paraId="12B10C42" w14:textId="77777777" w:rsidR="00243C26" w:rsidRPr="00CA5916" w:rsidRDefault="00243C26" w:rsidP="00B56834">
            <w:pPr>
              <w:pStyle w:val="af7"/>
              <w:jc w:val="center"/>
              <w:rPr>
                <w:rFonts w:ascii="Times New Roman" w:hAnsi="Times New Roman"/>
                <w:sz w:val="24"/>
                <w:szCs w:val="24"/>
              </w:rPr>
            </w:pPr>
            <w:r w:rsidRPr="00CA5916">
              <w:rPr>
                <w:rFonts w:ascii="Times New Roman" w:hAnsi="Times New Roman"/>
                <w:sz w:val="24"/>
                <w:szCs w:val="24"/>
              </w:rPr>
              <w:t>(с НДС)</w:t>
            </w:r>
          </w:p>
          <w:p w14:paraId="2D300476" w14:textId="77777777" w:rsidR="00243C26" w:rsidRPr="00CA5916" w:rsidRDefault="00243C26" w:rsidP="00B56834">
            <w:pPr>
              <w:pStyle w:val="af7"/>
              <w:jc w:val="center"/>
              <w:rPr>
                <w:rFonts w:ascii="Times New Roman" w:hAnsi="Times New Roman"/>
                <w:sz w:val="24"/>
                <w:szCs w:val="24"/>
              </w:rPr>
            </w:pPr>
            <w:r w:rsidRPr="00CA5916">
              <w:rPr>
                <w:rFonts w:ascii="Times New Roman" w:hAnsi="Times New Roman"/>
                <w:sz w:val="24"/>
                <w:szCs w:val="24"/>
              </w:rPr>
              <w:t>(руб.)</w:t>
            </w:r>
          </w:p>
        </w:tc>
        <w:tc>
          <w:tcPr>
            <w:tcW w:w="876" w:type="dxa"/>
            <w:tcBorders>
              <w:top w:val="single" w:sz="4" w:space="0" w:color="auto"/>
              <w:left w:val="single" w:sz="4" w:space="0" w:color="auto"/>
              <w:bottom w:val="single" w:sz="4" w:space="0" w:color="auto"/>
              <w:right w:val="single" w:sz="4" w:space="0" w:color="auto"/>
            </w:tcBorders>
            <w:shd w:val="clear" w:color="auto" w:fill="auto"/>
            <w:vAlign w:val="center"/>
          </w:tcPr>
          <w:p w14:paraId="2627FD75" w14:textId="77777777" w:rsidR="00243C26" w:rsidRPr="00CA5916" w:rsidRDefault="00243C26" w:rsidP="00B56834">
            <w:pPr>
              <w:pStyle w:val="af7"/>
              <w:jc w:val="center"/>
              <w:rPr>
                <w:rFonts w:ascii="Times New Roman" w:hAnsi="Times New Roman"/>
                <w:sz w:val="24"/>
                <w:szCs w:val="24"/>
              </w:rPr>
            </w:pPr>
          </w:p>
          <w:p w14:paraId="67333C21" w14:textId="01F5EF02" w:rsidR="00243C26" w:rsidRPr="00CA5916" w:rsidRDefault="00D62C8A" w:rsidP="00B56834">
            <w:pPr>
              <w:pStyle w:val="af7"/>
              <w:jc w:val="center"/>
              <w:rPr>
                <w:rFonts w:ascii="Times New Roman" w:hAnsi="Times New Roman"/>
                <w:sz w:val="24"/>
                <w:szCs w:val="24"/>
              </w:rPr>
            </w:pPr>
            <w:r>
              <w:rPr>
                <w:rFonts w:ascii="Times New Roman" w:hAnsi="Times New Roman"/>
                <w:sz w:val="24"/>
                <w:szCs w:val="24"/>
              </w:rPr>
              <w:t>*</w:t>
            </w:r>
            <w:r w:rsidR="00243C26" w:rsidRPr="00CA5916">
              <w:rPr>
                <w:rFonts w:ascii="Times New Roman" w:hAnsi="Times New Roman"/>
                <w:sz w:val="24"/>
                <w:szCs w:val="24"/>
              </w:rPr>
              <w:t>Ставка НДС</w:t>
            </w:r>
          </w:p>
          <w:p w14:paraId="3396BAE5" w14:textId="77777777" w:rsidR="00243C26" w:rsidRPr="00CA5916" w:rsidRDefault="00243C26" w:rsidP="00B56834">
            <w:pPr>
              <w:pStyle w:val="af7"/>
              <w:jc w:val="center"/>
              <w:rPr>
                <w:rFonts w:ascii="Times New Roman" w:hAnsi="Times New Roman"/>
                <w:sz w:val="24"/>
                <w:szCs w:val="24"/>
              </w:rPr>
            </w:pPr>
            <w:r w:rsidRPr="00CA5916">
              <w:rPr>
                <w:rFonts w:ascii="Times New Roman" w:hAnsi="Times New Roman"/>
                <w:sz w:val="24"/>
                <w:szCs w:val="24"/>
              </w:rPr>
              <w:t>(%)</w:t>
            </w:r>
          </w:p>
        </w:tc>
        <w:tc>
          <w:tcPr>
            <w:tcW w:w="924" w:type="dxa"/>
            <w:tcBorders>
              <w:top w:val="single" w:sz="4" w:space="0" w:color="auto"/>
              <w:left w:val="single" w:sz="4" w:space="0" w:color="auto"/>
              <w:bottom w:val="single" w:sz="4" w:space="0" w:color="auto"/>
              <w:right w:val="single" w:sz="4" w:space="0" w:color="auto"/>
            </w:tcBorders>
            <w:shd w:val="clear" w:color="auto" w:fill="auto"/>
            <w:vAlign w:val="center"/>
          </w:tcPr>
          <w:p w14:paraId="388CB52A" w14:textId="77777777" w:rsidR="00243C26" w:rsidRPr="00CA5916" w:rsidRDefault="00243C26" w:rsidP="00B56834">
            <w:pPr>
              <w:pStyle w:val="af7"/>
              <w:jc w:val="center"/>
              <w:rPr>
                <w:rFonts w:ascii="Times New Roman" w:hAnsi="Times New Roman"/>
                <w:sz w:val="24"/>
                <w:szCs w:val="24"/>
              </w:rPr>
            </w:pPr>
          </w:p>
          <w:p w14:paraId="090EDB29" w14:textId="52DECE1B" w:rsidR="00243C26" w:rsidRPr="00CA5916" w:rsidRDefault="00D62C8A" w:rsidP="00B56834">
            <w:pPr>
              <w:pStyle w:val="af7"/>
              <w:jc w:val="center"/>
              <w:rPr>
                <w:rFonts w:ascii="Times New Roman" w:hAnsi="Times New Roman"/>
                <w:sz w:val="24"/>
                <w:szCs w:val="24"/>
              </w:rPr>
            </w:pPr>
            <w:r>
              <w:rPr>
                <w:rFonts w:ascii="Times New Roman" w:hAnsi="Times New Roman"/>
                <w:sz w:val="24"/>
                <w:szCs w:val="24"/>
              </w:rPr>
              <w:t>*</w:t>
            </w:r>
            <w:r w:rsidR="00243C26" w:rsidRPr="00CA5916">
              <w:rPr>
                <w:rFonts w:ascii="Times New Roman" w:hAnsi="Times New Roman"/>
                <w:sz w:val="24"/>
                <w:szCs w:val="24"/>
              </w:rPr>
              <w:t>Сумма</w:t>
            </w:r>
          </w:p>
          <w:p w14:paraId="19FA71A3" w14:textId="77777777" w:rsidR="00243C26" w:rsidRPr="00CA5916" w:rsidRDefault="00243C26" w:rsidP="00B56834">
            <w:pPr>
              <w:pStyle w:val="af7"/>
              <w:jc w:val="center"/>
              <w:rPr>
                <w:rFonts w:ascii="Times New Roman" w:hAnsi="Times New Roman"/>
                <w:sz w:val="24"/>
                <w:szCs w:val="24"/>
              </w:rPr>
            </w:pPr>
            <w:r w:rsidRPr="00CA5916">
              <w:rPr>
                <w:rFonts w:ascii="Times New Roman" w:hAnsi="Times New Roman"/>
                <w:sz w:val="24"/>
                <w:szCs w:val="24"/>
              </w:rPr>
              <w:t>НДС</w:t>
            </w:r>
          </w:p>
          <w:p w14:paraId="37E64777" w14:textId="77777777" w:rsidR="00243C26" w:rsidRPr="00CA5916" w:rsidRDefault="00243C26" w:rsidP="00B56834">
            <w:pPr>
              <w:pStyle w:val="af7"/>
              <w:jc w:val="center"/>
              <w:rPr>
                <w:rFonts w:ascii="Times New Roman" w:hAnsi="Times New Roman"/>
                <w:sz w:val="24"/>
                <w:szCs w:val="24"/>
              </w:rPr>
            </w:pPr>
            <w:r w:rsidRPr="00CA5916">
              <w:rPr>
                <w:rFonts w:ascii="Times New Roman" w:hAnsi="Times New Roman"/>
                <w:sz w:val="24"/>
                <w:szCs w:val="24"/>
              </w:rPr>
              <w:t>(руб.)</w:t>
            </w:r>
          </w:p>
        </w:tc>
      </w:tr>
      <w:tr w:rsidR="00243C26" w:rsidRPr="00CA5916" w14:paraId="3BE6AFC0" w14:textId="77777777" w:rsidTr="00F9566A">
        <w:trPr>
          <w:trHeight w:val="307"/>
          <w:jc w:val="center"/>
        </w:trPr>
        <w:tc>
          <w:tcPr>
            <w:tcW w:w="750" w:type="dxa"/>
            <w:tcBorders>
              <w:top w:val="single" w:sz="4" w:space="0" w:color="auto"/>
              <w:left w:val="single" w:sz="4" w:space="0" w:color="auto"/>
              <w:bottom w:val="single" w:sz="4" w:space="0" w:color="auto"/>
              <w:right w:val="single" w:sz="4" w:space="0" w:color="auto"/>
            </w:tcBorders>
            <w:vAlign w:val="center"/>
          </w:tcPr>
          <w:p w14:paraId="63F7643C" w14:textId="77777777" w:rsidR="00243C26" w:rsidRPr="00CA5916" w:rsidRDefault="00243C26" w:rsidP="00B56834">
            <w:pPr>
              <w:pStyle w:val="af7"/>
              <w:rPr>
                <w:rFonts w:ascii="Times New Roman" w:hAnsi="Times New Roman"/>
                <w:sz w:val="24"/>
                <w:szCs w:val="24"/>
              </w:rPr>
            </w:pPr>
            <w:r>
              <w:rPr>
                <w:rFonts w:ascii="Times New Roman" w:hAnsi="Times New Roman"/>
                <w:sz w:val="24"/>
                <w:szCs w:val="24"/>
              </w:rPr>
              <w:t>1</w:t>
            </w:r>
          </w:p>
        </w:tc>
        <w:tc>
          <w:tcPr>
            <w:tcW w:w="1438" w:type="dxa"/>
            <w:tcBorders>
              <w:top w:val="single" w:sz="4" w:space="0" w:color="auto"/>
              <w:bottom w:val="single" w:sz="4" w:space="0" w:color="auto"/>
              <w:right w:val="single" w:sz="4" w:space="0" w:color="auto"/>
            </w:tcBorders>
            <w:shd w:val="clear" w:color="auto" w:fill="FFFFFF"/>
            <w:vAlign w:val="center"/>
          </w:tcPr>
          <w:p w14:paraId="24CD2DD0" w14:textId="77777777" w:rsidR="00243C26" w:rsidRPr="00D62C8A" w:rsidRDefault="00243C26" w:rsidP="00B56834">
            <w:pPr>
              <w:rPr>
                <w:rFonts w:ascii="Times New Roman" w:hAnsi="Times New Roman"/>
                <w:b/>
                <w:bCs/>
                <w:color w:val="000000"/>
              </w:rPr>
            </w:pPr>
          </w:p>
          <w:p w14:paraId="6E633A22" w14:textId="2B51ECAF" w:rsidR="00243C26" w:rsidRDefault="00243C26" w:rsidP="00B56834">
            <w:pPr>
              <w:rPr>
                <w:rFonts w:ascii="Times New Roman" w:hAnsi="Times New Roman"/>
                <w:b/>
                <w:bCs/>
                <w:color w:val="000000"/>
              </w:rPr>
            </w:pPr>
            <w:r w:rsidRPr="00D62C8A">
              <w:rPr>
                <w:rFonts w:ascii="Times New Roman" w:hAnsi="Times New Roman"/>
                <w:b/>
                <w:bCs/>
                <w:color w:val="000000"/>
              </w:rPr>
              <w:t>Уголь</w:t>
            </w:r>
            <w:r w:rsidR="00561BE6">
              <w:rPr>
                <w:rFonts w:ascii="Times New Roman" w:hAnsi="Times New Roman"/>
                <w:b/>
                <w:bCs/>
                <w:color w:val="000000"/>
              </w:rPr>
              <w:t xml:space="preserve"> каменный</w:t>
            </w:r>
          </w:p>
          <w:p w14:paraId="1E006F7D" w14:textId="11C1BF44" w:rsidR="00274A71" w:rsidRPr="00D62C8A" w:rsidRDefault="00274A71" w:rsidP="00B56834">
            <w:pPr>
              <w:rPr>
                <w:rFonts w:ascii="Times New Roman" w:hAnsi="Times New Roman"/>
                <w:b/>
                <w:bCs/>
                <w:color w:val="000000"/>
              </w:rPr>
            </w:pPr>
            <w:r>
              <w:rPr>
                <w:rFonts w:ascii="Times New Roman" w:hAnsi="Times New Roman"/>
                <w:b/>
                <w:bCs/>
                <w:color w:val="000000"/>
              </w:rPr>
              <w:t>05.10.10.000-00000025</w:t>
            </w:r>
          </w:p>
          <w:p w14:paraId="6FBA25AE" w14:textId="77777777" w:rsidR="00243C26" w:rsidRPr="00D62C8A" w:rsidRDefault="00243C26" w:rsidP="00B56834">
            <w:pPr>
              <w:rPr>
                <w:rFonts w:ascii="Times New Roman" w:hAnsi="Times New Roman"/>
                <w:b/>
                <w:bCs/>
                <w:color w:val="000000"/>
              </w:rPr>
            </w:pPr>
          </w:p>
          <w:p w14:paraId="534483D0" w14:textId="77777777" w:rsidR="00243C26" w:rsidRPr="00D62C8A" w:rsidRDefault="00243C26" w:rsidP="00B56834">
            <w:pPr>
              <w:pStyle w:val="af7"/>
              <w:rPr>
                <w:rFonts w:ascii="Times New Roman" w:hAnsi="Times New Roman"/>
              </w:rPr>
            </w:pPr>
          </w:p>
        </w:tc>
        <w:tc>
          <w:tcPr>
            <w:tcW w:w="2466" w:type="dxa"/>
            <w:tcBorders>
              <w:top w:val="single" w:sz="4" w:space="0" w:color="auto"/>
              <w:left w:val="single" w:sz="4" w:space="0" w:color="auto"/>
              <w:bottom w:val="single" w:sz="4" w:space="0" w:color="auto"/>
              <w:right w:val="single" w:sz="4" w:space="0" w:color="auto"/>
            </w:tcBorders>
            <w:shd w:val="clear" w:color="auto" w:fill="FFFFFF"/>
            <w:vAlign w:val="center"/>
          </w:tcPr>
          <w:p w14:paraId="29B4410E" w14:textId="77777777" w:rsidR="00F9566A" w:rsidRPr="00F9566A" w:rsidRDefault="00243C26" w:rsidP="00F9566A">
            <w:pPr>
              <w:pStyle w:val="af7"/>
              <w:rPr>
                <w:rFonts w:ascii="Times New Roman" w:hAnsi="Times New Roman"/>
              </w:rPr>
            </w:pPr>
            <w:r w:rsidRPr="00D62C8A">
              <w:rPr>
                <w:rFonts w:ascii="Times New Roman" w:hAnsi="Times New Roman"/>
              </w:rPr>
              <w:t xml:space="preserve"> </w:t>
            </w:r>
            <w:r w:rsidR="00F9566A" w:rsidRPr="00F9566A">
              <w:rPr>
                <w:rFonts w:ascii="Times New Roman" w:hAnsi="Times New Roman"/>
              </w:rPr>
              <w:t>Марка – Длиннопламенный (Д);</w:t>
            </w:r>
          </w:p>
          <w:p w14:paraId="0330837E" w14:textId="77777777" w:rsidR="00F9566A" w:rsidRDefault="00F9566A" w:rsidP="00F9566A">
            <w:pPr>
              <w:pStyle w:val="af7"/>
              <w:rPr>
                <w:rFonts w:ascii="Times New Roman" w:hAnsi="Times New Roman"/>
              </w:rPr>
            </w:pPr>
            <w:r w:rsidRPr="00F9566A">
              <w:rPr>
                <w:rFonts w:ascii="Times New Roman" w:hAnsi="Times New Roman"/>
              </w:rPr>
              <w:t>Обогащение – нет;</w:t>
            </w:r>
          </w:p>
          <w:p w14:paraId="1B93A9BD" w14:textId="56DB3483" w:rsidR="00BB4387" w:rsidRPr="00F9566A" w:rsidRDefault="00BB4387" w:rsidP="00F9566A">
            <w:pPr>
              <w:pStyle w:val="af7"/>
              <w:rPr>
                <w:rFonts w:ascii="Times New Roman" w:hAnsi="Times New Roman"/>
              </w:rPr>
            </w:pPr>
            <w:r>
              <w:rPr>
                <w:rFonts w:ascii="Times New Roman" w:hAnsi="Times New Roman"/>
              </w:rPr>
              <w:t>Класс (по размеру кусков)</w:t>
            </w:r>
            <w:r w:rsidR="00416363">
              <w:rPr>
                <w:rFonts w:ascii="Times New Roman" w:hAnsi="Times New Roman"/>
              </w:rPr>
              <w:t>-крупный</w:t>
            </w:r>
            <w:bookmarkStart w:id="8" w:name="_GoBack"/>
            <w:bookmarkEnd w:id="8"/>
            <w:r w:rsidRPr="00BB4387">
              <w:rPr>
                <w:rFonts w:ascii="Times New Roman" w:hAnsi="Times New Roman"/>
              </w:rPr>
              <w:t>;</w:t>
            </w:r>
          </w:p>
          <w:p w14:paraId="3261DD1C" w14:textId="77777777" w:rsidR="00F9566A" w:rsidRPr="00F9566A" w:rsidRDefault="00F9566A" w:rsidP="00F9566A">
            <w:pPr>
              <w:pStyle w:val="af7"/>
              <w:rPr>
                <w:rFonts w:ascii="Times New Roman" w:hAnsi="Times New Roman"/>
              </w:rPr>
            </w:pPr>
            <w:r w:rsidRPr="00F9566A">
              <w:rPr>
                <w:rFonts w:ascii="Times New Roman" w:hAnsi="Times New Roman"/>
              </w:rPr>
              <w:t>*Зольность - не более 19%;</w:t>
            </w:r>
          </w:p>
          <w:p w14:paraId="6F6C4892" w14:textId="77777777" w:rsidR="00F9566A" w:rsidRPr="00F9566A" w:rsidRDefault="00F9566A" w:rsidP="00F9566A">
            <w:pPr>
              <w:pStyle w:val="af7"/>
              <w:rPr>
                <w:rFonts w:ascii="Times New Roman" w:hAnsi="Times New Roman"/>
              </w:rPr>
            </w:pPr>
            <w:r w:rsidRPr="00F9566A">
              <w:rPr>
                <w:rFonts w:ascii="Times New Roman" w:hAnsi="Times New Roman"/>
              </w:rPr>
              <w:t>*Содержание влаги -  не более 17%;</w:t>
            </w:r>
          </w:p>
          <w:p w14:paraId="6D3889F0" w14:textId="3C580839" w:rsidR="00243C26" w:rsidRPr="00D62C8A" w:rsidRDefault="00F9566A" w:rsidP="00F9566A">
            <w:pPr>
              <w:pStyle w:val="af7"/>
              <w:rPr>
                <w:rFonts w:ascii="Times New Roman" w:hAnsi="Times New Roman"/>
                <w:lang w:eastAsia="ru-RU"/>
              </w:rPr>
            </w:pPr>
            <w:r>
              <w:rPr>
                <w:rFonts w:ascii="Times New Roman" w:hAnsi="Times New Roman"/>
              </w:rPr>
              <w:t>*Н</w:t>
            </w:r>
            <w:r w:rsidRPr="00F9566A">
              <w:rPr>
                <w:rFonts w:ascii="Times New Roman" w:hAnsi="Times New Roman"/>
              </w:rPr>
              <w:t>изшая теплота сгорания – не менее 5000 ккал/кг.</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D10A47D" w14:textId="77777777" w:rsidR="00243C26" w:rsidRPr="00D62C8A" w:rsidRDefault="00243C26" w:rsidP="00B56834">
            <w:pPr>
              <w:pStyle w:val="af7"/>
              <w:rPr>
                <w:rFonts w:ascii="Times New Roman" w:hAnsi="Times New Roman"/>
              </w:rPr>
            </w:pPr>
            <w:r w:rsidRPr="00D62C8A">
              <w:rPr>
                <w:rFonts w:ascii="Times New Roman" w:hAnsi="Times New Roman"/>
                <w:color w:val="000000"/>
                <w:shd w:val="clear" w:color="auto" w:fill="F5F5F5"/>
              </w:rPr>
              <w:t>Тонна; метрическая тонна (1000 кг)</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2832341" w14:textId="2E3D6E23" w:rsidR="00243C26" w:rsidRPr="00D62C8A" w:rsidRDefault="00561BE6" w:rsidP="00270988">
            <w:pPr>
              <w:pStyle w:val="af7"/>
              <w:rPr>
                <w:rFonts w:ascii="Times New Roman" w:hAnsi="Times New Roman"/>
              </w:rPr>
            </w:pPr>
            <w:r>
              <w:rPr>
                <w:rFonts w:ascii="Times New Roman" w:hAnsi="Times New Roman"/>
                <w:lang w:eastAsia="ru-RU"/>
              </w:rPr>
              <w:t>10</w:t>
            </w:r>
          </w:p>
        </w:tc>
        <w:tc>
          <w:tcPr>
            <w:tcW w:w="1239" w:type="dxa"/>
            <w:tcBorders>
              <w:top w:val="nil"/>
              <w:left w:val="nil"/>
              <w:bottom w:val="single" w:sz="4" w:space="0" w:color="auto"/>
              <w:right w:val="single" w:sz="4" w:space="0" w:color="auto"/>
            </w:tcBorders>
            <w:shd w:val="clear" w:color="auto" w:fill="auto"/>
          </w:tcPr>
          <w:p w14:paraId="41DDF377" w14:textId="77777777" w:rsidR="00D62C8A" w:rsidRPr="00D62C8A" w:rsidRDefault="00D62C8A" w:rsidP="00B56834">
            <w:pPr>
              <w:pStyle w:val="af7"/>
              <w:rPr>
                <w:rFonts w:ascii="Times New Roman" w:hAnsi="Times New Roman"/>
                <w:iCs/>
                <w:color w:val="000000"/>
              </w:rPr>
            </w:pPr>
          </w:p>
          <w:p w14:paraId="7AD1EA14" w14:textId="77777777" w:rsidR="00D62C8A" w:rsidRPr="00D62C8A" w:rsidRDefault="00D62C8A" w:rsidP="00B56834">
            <w:pPr>
              <w:pStyle w:val="af7"/>
              <w:rPr>
                <w:rFonts w:ascii="Times New Roman" w:hAnsi="Times New Roman"/>
                <w:iCs/>
                <w:color w:val="000000"/>
              </w:rPr>
            </w:pPr>
          </w:p>
          <w:p w14:paraId="620DF6E7" w14:textId="77777777" w:rsidR="00D62C8A" w:rsidRPr="00D62C8A" w:rsidRDefault="00D62C8A" w:rsidP="00B56834">
            <w:pPr>
              <w:pStyle w:val="af7"/>
              <w:rPr>
                <w:rFonts w:ascii="Times New Roman" w:hAnsi="Times New Roman"/>
                <w:iCs/>
                <w:color w:val="000000"/>
              </w:rPr>
            </w:pPr>
          </w:p>
          <w:p w14:paraId="02E3B960" w14:textId="7FBCEB06" w:rsidR="00243C26" w:rsidRPr="00D62C8A" w:rsidRDefault="00243C26" w:rsidP="00B56834">
            <w:pPr>
              <w:pStyle w:val="af7"/>
              <w:rPr>
                <w:rFonts w:ascii="Times New Roman" w:hAnsi="Times New Roman"/>
              </w:rPr>
            </w:pPr>
          </w:p>
        </w:tc>
        <w:tc>
          <w:tcPr>
            <w:tcW w:w="1440" w:type="dxa"/>
            <w:tcBorders>
              <w:top w:val="nil"/>
              <w:left w:val="nil"/>
              <w:bottom w:val="single" w:sz="4" w:space="0" w:color="auto"/>
              <w:right w:val="single" w:sz="4" w:space="0" w:color="auto"/>
            </w:tcBorders>
            <w:shd w:val="clear" w:color="auto" w:fill="auto"/>
          </w:tcPr>
          <w:p w14:paraId="4CC5DCA6" w14:textId="77777777" w:rsidR="00243C26" w:rsidRPr="00D62C8A" w:rsidRDefault="00243C26" w:rsidP="00B56834">
            <w:pPr>
              <w:pStyle w:val="af7"/>
              <w:rPr>
                <w:rFonts w:ascii="Times New Roman" w:hAnsi="Times New Roman"/>
              </w:rPr>
            </w:pPr>
          </w:p>
          <w:p w14:paraId="5DAEB940" w14:textId="77777777" w:rsidR="00D62C8A" w:rsidRPr="00D62C8A" w:rsidRDefault="00D62C8A" w:rsidP="00B56834">
            <w:pPr>
              <w:pStyle w:val="af7"/>
              <w:rPr>
                <w:rFonts w:ascii="Times New Roman" w:hAnsi="Times New Roman"/>
              </w:rPr>
            </w:pPr>
          </w:p>
          <w:p w14:paraId="1305AA23" w14:textId="77777777" w:rsidR="00D62C8A" w:rsidRPr="00D62C8A" w:rsidRDefault="00D62C8A" w:rsidP="00B56834">
            <w:pPr>
              <w:pStyle w:val="af7"/>
              <w:rPr>
                <w:rFonts w:ascii="Times New Roman" w:hAnsi="Times New Roman"/>
              </w:rPr>
            </w:pPr>
          </w:p>
          <w:p w14:paraId="712BC8F4" w14:textId="0D913B32" w:rsidR="00D62C8A" w:rsidRPr="00D62C8A" w:rsidRDefault="00D62C8A" w:rsidP="00035A3D">
            <w:pPr>
              <w:pStyle w:val="af7"/>
              <w:rPr>
                <w:rFonts w:ascii="Times New Roman" w:hAnsi="Times New Roman"/>
              </w:rPr>
            </w:pPr>
          </w:p>
        </w:tc>
        <w:tc>
          <w:tcPr>
            <w:tcW w:w="876" w:type="dxa"/>
            <w:tcBorders>
              <w:top w:val="nil"/>
              <w:left w:val="nil"/>
              <w:bottom w:val="single" w:sz="4" w:space="0" w:color="auto"/>
              <w:right w:val="single" w:sz="4" w:space="0" w:color="auto"/>
            </w:tcBorders>
            <w:shd w:val="clear" w:color="auto" w:fill="auto"/>
          </w:tcPr>
          <w:p w14:paraId="37C923CA" w14:textId="77777777" w:rsidR="00243C26" w:rsidRPr="00D62C8A" w:rsidRDefault="00243C26" w:rsidP="00B56834">
            <w:pPr>
              <w:pStyle w:val="af7"/>
              <w:rPr>
                <w:rFonts w:ascii="Times New Roman" w:hAnsi="Times New Roman"/>
              </w:rPr>
            </w:pPr>
          </w:p>
          <w:p w14:paraId="3A6ECCA2" w14:textId="77777777" w:rsidR="00243C26" w:rsidRPr="00D62C8A" w:rsidRDefault="00243C26" w:rsidP="00B56834">
            <w:pPr>
              <w:pStyle w:val="af7"/>
              <w:rPr>
                <w:rFonts w:ascii="Times New Roman" w:hAnsi="Times New Roman"/>
              </w:rPr>
            </w:pPr>
          </w:p>
          <w:p w14:paraId="47AD2AEF" w14:textId="0DB9F4D5" w:rsidR="00243C26" w:rsidRPr="00D62C8A" w:rsidRDefault="00243C26" w:rsidP="00B56834">
            <w:pPr>
              <w:pStyle w:val="af7"/>
              <w:rPr>
                <w:rFonts w:ascii="Times New Roman" w:hAnsi="Times New Roman"/>
              </w:rPr>
            </w:pPr>
          </w:p>
        </w:tc>
        <w:tc>
          <w:tcPr>
            <w:tcW w:w="924" w:type="dxa"/>
            <w:tcBorders>
              <w:top w:val="nil"/>
              <w:left w:val="nil"/>
              <w:bottom w:val="single" w:sz="4" w:space="0" w:color="auto"/>
              <w:right w:val="single" w:sz="4" w:space="0" w:color="auto"/>
            </w:tcBorders>
            <w:shd w:val="clear" w:color="auto" w:fill="auto"/>
          </w:tcPr>
          <w:p w14:paraId="5954E29F" w14:textId="77777777" w:rsidR="00243C26" w:rsidRPr="00D62C8A" w:rsidRDefault="00243C26" w:rsidP="00B56834">
            <w:pPr>
              <w:pStyle w:val="af7"/>
              <w:rPr>
                <w:rFonts w:ascii="Times New Roman" w:hAnsi="Times New Roman"/>
              </w:rPr>
            </w:pPr>
          </w:p>
          <w:p w14:paraId="2886D8C3" w14:textId="77777777" w:rsidR="00243C26" w:rsidRPr="00D62C8A" w:rsidRDefault="00243C26" w:rsidP="00B56834">
            <w:pPr>
              <w:pStyle w:val="af7"/>
              <w:rPr>
                <w:rFonts w:ascii="Times New Roman" w:hAnsi="Times New Roman"/>
              </w:rPr>
            </w:pPr>
          </w:p>
          <w:p w14:paraId="58367300" w14:textId="31F247BA" w:rsidR="00243C26" w:rsidRPr="00D62C8A" w:rsidRDefault="00561BE6" w:rsidP="00426D64">
            <w:pPr>
              <w:pStyle w:val="af7"/>
              <w:rPr>
                <w:rFonts w:ascii="Times New Roman" w:hAnsi="Times New Roman"/>
              </w:rPr>
            </w:pPr>
            <w:r>
              <w:rPr>
                <w:rFonts w:ascii="Times New Roman" w:hAnsi="Times New Roman"/>
              </w:rPr>
              <w:t xml:space="preserve"> </w:t>
            </w:r>
          </w:p>
        </w:tc>
      </w:tr>
      <w:tr w:rsidR="00243C26" w:rsidRPr="00CA5916" w14:paraId="70BFF221" w14:textId="77777777" w:rsidTr="00F9566A">
        <w:trPr>
          <w:trHeight w:val="307"/>
          <w:jc w:val="center"/>
        </w:trPr>
        <w:tc>
          <w:tcPr>
            <w:tcW w:w="750" w:type="dxa"/>
            <w:tcBorders>
              <w:top w:val="single" w:sz="4" w:space="0" w:color="auto"/>
              <w:left w:val="single" w:sz="4" w:space="0" w:color="auto"/>
              <w:bottom w:val="single" w:sz="4" w:space="0" w:color="auto"/>
              <w:right w:val="single" w:sz="4" w:space="0" w:color="auto"/>
            </w:tcBorders>
          </w:tcPr>
          <w:p w14:paraId="1BF1300B" w14:textId="77777777" w:rsidR="00243C26" w:rsidRPr="00CA5916" w:rsidRDefault="00243C26" w:rsidP="00B56834">
            <w:pPr>
              <w:pStyle w:val="af7"/>
              <w:rPr>
                <w:rFonts w:ascii="Times New Roman" w:hAnsi="Times New Roman"/>
                <w:sz w:val="24"/>
                <w:szCs w:val="24"/>
              </w:rPr>
            </w:pPr>
          </w:p>
        </w:tc>
        <w:tc>
          <w:tcPr>
            <w:tcW w:w="1438" w:type="dxa"/>
            <w:tcBorders>
              <w:top w:val="single" w:sz="4" w:space="0" w:color="auto"/>
              <w:left w:val="single" w:sz="4" w:space="0" w:color="auto"/>
              <w:bottom w:val="single" w:sz="4" w:space="0" w:color="auto"/>
              <w:right w:val="single" w:sz="4" w:space="0" w:color="auto"/>
            </w:tcBorders>
          </w:tcPr>
          <w:p w14:paraId="0ECCE0ED" w14:textId="77777777" w:rsidR="00243C26" w:rsidRPr="00CA5916" w:rsidRDefault="00243C26" w:rsidP="00B56834">
            <w:pPr>
              <w:pStyle w:val="af7"/>
              <w:rPr>
                <w:rFonts w:ascii="Times New Roman" w:hAnsi="Times New Roman"/>
                <w:sz w:val="24"/>
                <w:szCs w:val="24"/>
              </w:rPr>
            </w:pPr>
            <w:r>
              <w:rPr>
                <w:rFonts w:ascii="Times New Roman" w:hAnsi="Times New Roman"/>
                <w:sz w:val="24"/>
                <w:szCs w:val="24"/>
              </w:rPr>
              <w:t>ИТОГО</w:t>
            </w:r>
          </w:p>
        </w:tc>
        <w:tc>
          <w:tcPr>
            <w:tcW w:w="2466" w:type="dxa"/>
            <w:tcBorders>
              <w:top w:val="single" w:sz="4" w:space="0" w:color="auto"/>
              <w:left w:val="single" w:sz="4" w:space="0" w:color="auto"/>
              <w:bottom w:val="single" w:sz="4" w:space="0" w:color="auto"/>
              <w:right w:val="single" w:sz="4" w:space="0" w:color="auto"/>
            </w:tcBorders>
          </w:tcPr>
          <w:p w14:paraId="64DDB026" w14:textId="77777777" w:rsidR="00243C26" w:rsidRPr="00CA5916" w:rsidRDefault="00243C26" w:rsidP="00B56834">
            <w:pPr>
              <w:pStyle w:val="af7"/>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7BB89A8" w14:textId="77777777" w:rsidR="00243C26" w:rsidRPr="00CA5916" w:rsidRDefault="00243C26" w:rsidP="00B56834">
            <w:pPr>
              <w:pStyle w:val="af7"/>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09CC26D" w14:textId="77777777" w:rsidR="00243C26" w:rsidRPr="00CA5916" w:rsidRDefault="00243C26" w:rsidP="00B56834">
            <w:pPr>
              <w:pStyle w:val="af7"/>
              <w:rPr>
                <w:rFonts w:ascii="Times New Roman" w:hAnsi="Times New Roman"/>
                <w:sz w:val="24"/>
                <w:szCs w:val="24"/>
              </w:rPr>
            </w:pPr>
          </w:p>
        </w:tc>
        <w:tc>
          <w:tcPr>
            <w:tcW w:w="1239" w:type="dxa"/>
            <w:tcBorders>
              <w:top w:val="single" w:sz="4" w:space="0" w:color="auto"/>
              <w:left w:val="single" w:sz="4" w:space="0" w:color="auto"/>
              <w:bottom w:val="single" w:sz="4" w:space="0" w:color="auto"/>
              <w:right w:val="single" w:sz="4" w:space="0" w:color="auto"/>
            </w:tcBorders>
            <w:shd w:val="clear" w:color="auto" w:fill="auto"/>
          </w:tcPr>
          <w:p w14:paraId="78DBCBFA" w14:textId="77777777" w:rsidR="00243C26" w:rsidRPr="00CA5916" w:rsidRDefault="00243C26" w:rsidP="00B56834">
            <w:pPr>
              <w:pStyle w:val="af7"/>
              <w:rPr>
                <w:rFonts w:ascii="Times New Roman" w:hAnsi="Times New Roman"/>
                <w:sz w:val="24"/>
                <w:szCs w:val="24"/>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232D23BE" w14:textId="243875A6" w:rsidR="00243C26" w:rsidRPr="00CA5916" w:rsidRDefault="00243C26" w:rsidP="002A559B">
            <w:pPr>
              <w:pStyle w:val="af7"/>
              <w:rPr>
                <w:rFonts w:ascii="Times New Roman" w:hAnsi="Times New Roman"/>
                <w:sz w:val="24"/>
                <w:szCs w:val="24"/>
              </w:rPr>
            </w:pPr>
          </w:p>
        </w:tc>
        <w:tc>
          <w:tcPr>
            <w:tcW w:w="876" w:type="dxa"/>
            <w:tcBorders>
              <w:top w:val="single" w:sz="4" w:space="0" w:color="auto"/>
              <w:left w:val="single" w:sz="4" w:space="0" w:color="auto"/>
              <w:bottom w:val="single" w:sz="4" w:space="0" w:color="auto"/>
              <w:right w:val="single" w:sz="4" w:space="0" w:color="auto"/>
            </w:tcBorders>
            <w:shd w:val="clear" w:color="auto" w:fill="auto"/>
          </w:tcPr>
          <w:p w14:paraId="15C0F57C" w14:textId="77777777" w:rsidR="00243C26" w:rsidRPr="00CA5916" w:rsidRDefault="00243C26" w:rsidP="00B56834">
            <w:pPr>
              <w:pStyle w:val="af7"/>
              <w:rPr>
                <w:rFonts w:ascii="Times New Roman" w:hAnsi="Times New Roman"/>
                <w:sz w:val="24"/>
                <w:szCs w:val="24"/>
              </w:rPr>
            </w:pPr>
          </w:p>
        </w:tc>
        <w:tc>
          <w:tcPr>
            <w:tcW w:w="924" w:type="dxa"/>
            <w:tcBorders>
              <w:top w:val="single" w:sz="4" w:space="0" w:color="auto"/>
              <w:left w:val="single" w:sz="4" w:space="0" w:color="auto"/>
              <w:bottom w:val="single" w:sz="4" w:space="0" w:color="auto"/>
              <w:right w:val="single" w:sz="4" w:space="0" w:color="auto"/>
            </w:tcBorders>
            <w:shd w:val="clear" w:color="auto" w:fill="auto"/>
          </w:tcPr>
          <w:p w14:paraId="26965823" w14:textId="77777777" w:rsidR="00243C26" w:rsidRPr="00CA5916" w:rsidRDefault="00243C26" w:rsidP="00B56834">
            <w:pPr>
              <w:pStyle w:val="af7"/>
              <w:rPr>
                <w:rFonts w:ascii="Times New Roman" w:hAnsi="Times New Roman"/>
                <w:sz w:val="24"/>
                <w:szCs w:val="24"/>
              </w:rPr>
            </w:pPr>
          </w:p>
        </w:tc>
      </w:tr>
    </w:tbl>
    <w:p w14:paraId="435BBC99" w14:textId="315F2362" w:rsidR="00243C26" w:rsidRDefault="00243C26" w:rsidP="00243C26">
      <w:pPr>
        <w:widowControl w:val="0"/>
        <w:suppressAutoHyphens w:val="0"/>
        <w:spacing w:after="0" w:line="240" w:lineRule="auto"/>
        <w:rPr>
          <w:rFonts w:ascii="Times New Roman" w:hAnsi="Times New Roman"/>
          <w:sz w:val="24"/>
          <w:szCs w:val="24"/>
          <w:lang w:eastAsia="en-US"/>
        </w:rPr>
      </w:pPr>
      <w:r>
        <w:rPr>
          <w:bCs/>
          <w:color w:val="000000"/>
        </w:rPr>
        <w:t xml:space="preserve">                                         </w:t>
      </w:r>
      <w:r>
        <w:rPr>
          <w:rFonts w:ascii="Times New Roman" w:hAnsi="Times New Roman"/>
          <w:sz w:val="24"/>
          <w:szCs w:val="24"/>
          <w:lang w:eastAsia="en-US"/>
        </w:rPr>
        <w:t xml:space="preserve">*показатели будут скорректированы с учетом предложения победителя электронного аукциона. </w:t>
      </w:r>
    </w:p>
    <w:p w14:paraId="50D357AA" w14:textId="77777777" w:rsidR="00274A71" w:rsidRDefault="00274A71" w:rsidP="00243C26">
      <w:pPr>
        <w:widowControl w:val="0"/>
        <w:suppressAutoHyphens w:val="0"/>
        <w:spacing w:after="0" w:line="240" w:lineRule="auto"/>
        <w:rPr>
          <w:rFonts w:ascii="Times New Roman" w:hAnsi="Times New Roman"/>
          <w:sz w:val="24"/>
          <w:szCs w:val="24"/>
          <w:lang w:eastAsia="en-US"/>
        </w:rPr>
      </w:pPr>
    </w:p>
    <w:p w14:paraId="56D6E4EE" w14:textId="77777777" w:rsidR="00274A71" w:rsidRDefault="00274A71" w:rsidP="00243C26">
      <w:pPr>
        <w:widowControl w:val="0"/>
        <w:suppressAutoHyphens w:val="0"/>
        <w:spacing w:after="0" w:line="240" w:lineRule="auto"/>
        <w:rPr>
          <w:rFonts w:ascii="Times New Roman" w:hAnsi="Times New Roman"/>
          <w:sz w:val="24"/>
          <w:szCs w:val="24"/>
          <w:lang w:eastAsia="en-US"/>
        </w:rPr>
      </w:pPr>
    </w:p>
    <w:tbl>
      <w:tblPr>
        <w:tblW w:w="0" w:type="auto"/>
        <w:tblInd w:w="108" w:type="dxa"/>
        <w:tblLayout w:type="fixed"/>
        <w:tblLook w:val="0000" w:firstRow="0" w:lastRow="0" w:firstColumn="0" w:lastColumn="0" w:noHBand="0" w:noVBand="0"/>
      </w:tblPr>
      <w:tblGrid>
        <w:gridCol w:w="4820"/>
        <w:gridCol w:w="5103"/>
      </w:tblGrid>
      <w:tr w:rsidR="00561BE6" w:rsidRPr="00BF3D92" w14:paraId="6DEC5EDC" w14:textId="77777777" w:rsidTr="00882530">
        <w:tc>
          <w:tcPr>
            <w:tcW w:w="4820" w:type="dxa"/>
            <w:shd w:val="clear" w:color="auto" w:fill="auto"/>
          </w:tcPr>
          <w:p w14:paraId="78A7728D" w14:textId="3ED5162B" w:rsidR="00561BE6" w:rsidRPr="00C71388" w:rsidRDefault="00561BE6" w:rsidP="00882530">
            <w:pPr>
              <w:widowControl w:val="0"/>
              <w:suppressAutoHyphens w:val="0"/>
              <w:rPr>
                <w:rFonts w:ascii="Times New Roman" w:hAnsi="Times New Roman"/>
                <w:sz w:val="24"/>
                <w:szCs w:val="24"/>
                <w:highlight w:val="red"/>
              </w:rPr>
            </w:pPr>
          </w:p>
        </w:tc>
        <w:tc>
          <w:tcPr>
            <w:tcW w:w="5103" w:type="dxa"/>
            <w:shd w:val="clear" w:color="auto" w:fill="auto"/>
          </w:tcPr>
          <w:p w14:paraId="4AE27D43" w14:textId="28A78CE6" w:rsidR="00561BE6" w:rsidRPr="00C71388" w:rsidRDefault="00561BE6" w:rsidP="00882530">
            <w:pPr>
              <w:widowControl w:val="0"/>
              <w:suppressAutoHyphens w:val="0"/>
              <w:rPr>
                <w:rFonts w:ascii="Times New Roman" w:hAnsi="Times New Roman"/>
                <w:sz w:val="24"/>
                <w:szCs w:val="24"/>
                <w:highlight w:val="red"/>
              </w:rPr>
            </w:pPr>
          </w:p>
        </w:tc>
      </w:tr>
      <w:tr w:rsidR="00561BE6" w:rsidRPr="00BF3D92" w14:paraId="29BFC344" w14:textId="77777777" w:rsidTr="00882530">
        <w:tc>
          <w:tcPr>
            <w:tcW w:w="4820" w:type="dxa"/>
            <w:shd w:val="clear" w:color="auto" w:fill="auto"/>
          </w:tcPr>
          <w:p w14:paraId="49318CC0" w14:textId="0FC03575" w:rsidR="00561BE6" w:rsidRPr="00C71388" w:rsidRDefault="00561BE6" w:rsidP="00882530">
            <w:pPr>
              <w:pStyle w:val="af7"/>
              <w:rPr>
                <w:rFonts w:ascii="Times New Roman" w:hAnsi="Times New Roman"/>
                <w:sz w:val="24"/>
                <w:szCs w:val="24"/>
                <w:highlight w:val="red"/>
              </w:rPr>
            </w:pPr>
          </w:p>
        </w:tc>
        <w:tc>
          <w:tcPr>
            <w:tcW w:w="5103" w:type="dxa"/>
            <w:shd w:val="clear" w:color="auto" w:fill="auto"/>
          </w:tcPr>
          <w:p w14:paraId="0CF18D20" w14:textId="77777777" w:rsidR="00561BE6" w:rsidRPr="00C71388" w:rsidRDefault="00561BE6" w:rsidP="00882530">
            <w:pPr>
              <w:widowControl w:val="0"/>
              <w:suppressAutoHyphens w:val="0"/>
              <w:snapToGrid w:val="0"/>
              <w:jc w:val="both"/>
              <w:rPr>
                <w:rFonts w:ascii="Times New Roman" w:hAnsi="Times New Roman"/>
                <w:sz w:val="24"/>
                <w:szCs w:val="24"/>
                <w:highlight w:val="red"/>
              </w:rPr>
            </w:pPr>
          </w:p>
        </w:tc>
      </w:tr>
    </w:tbl>
    <w:p w14:paraId="0EB8DDC4" w14:textId="77777777" w:rsidR="00243C26" w:rsidRDefault="00243C26" w:rsidP="00243C26">
      <w:pPr>
        <w:widowControl w:val="0"/>
        <w:suppressAutoHyphens w:val="0"/>
        <w:spacing w:after="0" w:line="240" w:lineRule="auto"/>
        <w:jc w:val="both"/>
        <w:rPr>
          <w:rFonts w:ascii="Times New Roman" w:hAnsi="Times New Roman"/>
          <w:bCs/>
          <w:sz w:val="24"/>
          <w:szCs w:val="24"/>
        </w:rPr>
      </w:pPr>
    </w:p>
    <w:sectPr w:rsidR="00243C26" w:rsidSect="00977C04">
      <w:pgSz w:w="16838" w:h="11906" w:orient="landscape"/>
      <w:pgMar w:top="1418" w:right="1134" w:bottom="567" w:left="85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351582" w14:textId="77777777" w:rsidR="00442349" w:rsidRDefault="00442349" w:rsidP="00323C1D">
      <w:pPr>
        <w:spacing w:after="0" w:line="240" w:lineRule="auto"/>
      </w:pPr>
      <w:r>
        <w:separator/>
      </w:r>
    </w:p>
  </w:endnote>
  <w:endnote w:type="continuationSeparator" w:id="0">
    <w:p w14:paraId="17693029" w14:textId="77777777" w:rsidR="00442349" w:rsidRDefault="00442349" w:rsidP="00323C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63F1B7" w14:textId="77777777" w:rsidR="00442349" w:rsidRDefault="00442349" w:rsidP="00323C1D">
      <w:pPr>
        <w:spacing w:after="0" w:line="240" w:lineRule="auto"/>
      </w:pPr>
      <w:r>
        <w:separator/>
      </w:r>
    </w:p>
  </w:footnote>
  <w:footnote w:type="continuationSeparator" w:id="0">
    <w:p w14:paraId="7024E6BA" w14:textId="77777777" w:rsidR="00442349" w:rsidRDefault="00442349" w:rsidP="00323C1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9"/>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4"/>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272C6E2C"/>
    <w:multiLevelType w:val="hybridMultilevel"/>
    <w:tmpl w:val="0E4CB60E"/>
    <w:lvl w:ilvl="0" w:tplc="A73C4D98">
      <w:start w:val="1"/>
      <w:numFmt w:val="decimal"/>
      <w:lvlText w:val="%1"/>
      <w:lvlJc w:val="center"/>
      <w:pPr>
        <w:tabs>
          <w:tab w:val="num" w:pos="0"/>
        </w:tabs>
        <w:ind w:left="0" w:firstLine="288"/>
      </w:pPr>
      <w:rPr>
        <w:rFonts w:hint="default"/>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678765BD"/>
    <w:multiLevelType w:val="hybridMultilevel"/>
    <w:tmpl w:val="77D238A8"/>
    <w:lvl w:ilvl="0" w:tplc="AA6C5AD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768D"/>
    <w:rsid w:val="00002754"/>
    <w:rsid w:val="000065DD"/>
    <w:rsid w:val="00006D58"/>
    <w:rsid w:val="000178C5"/>
    <w:rsid w:val="00027EAF"/>
    <w:rsid w:val="000311A4"/>
    <w:rsid w:val="00032619"/>
    <w:rsid w:val="00035379"/>
    <w:rsid w:val="00035A3D"/>
    <w:rsid w:val="00036182"/>
    <w:rsid w:val="00041FA3"/>
    <w:rsid w:val="00042F32"/>
    <w:rsid w:val="00044412"/>
    <w:rsid w:val="000454AB"/>
    <w:rsid w:val="0004715A"/>
    <w:rsid w:val="00047B14"/>
    <w:rsid w:val="00054AB7"/>
    <w:rsid w:val="00055F08"/>
    <w:rsid w:val="000561CF"/>
    <w:rsid w:val="00062493"/>
    <w:rsid w:val="000665FF"/>
    <w:rsid w:val="0007160B"/>
    <w:rsid w:val="00076395"/>
    <w:rsid w:val="00076BAB"/>
    <w:rsid w:val="00076DFB"/>
    <w:rsid w:val="000809CF"/>
    <w:rsid w:val="00083F37"/>
    <w:rsid w:val="00085092"/>
    <w:rsid w:val="00086A04"/>
    <w:rsid w:val="000915AE"/>
    <w:rsid w:val="00092498"/>
    <w:rsid w:val="00092EC3"/>
    <w:rsid w:val="00094315"/>
    <w:rsid w:val="0009775F"/>
    <w:rsid w:val="00097801"/>
    <w:rsid w:val="000A7073"/>
    <w:rsid w:val="000A770B"/>
    <w:rsid w:val="000A7755"/>
    <w:rsid w:val="000C1F79"/>
    <w:rsid w:val="000C2476"/>
    <w:rsid w:val="000C34B4"/>
    <w:rsid w:val="000D03BD"/>
    <w:rsid w:val="000D3EAB"/>
    <w:rsid w:val="000D5D11"/>
    <w:rsid w:val="000E0069"/>
    <w:rsid w:val="000E107C"/>
    <w:rsid w:val="000E28E4"/>
    <w:rsid w:val="000E41B5"/>
    <w:rsid w:val="000F10D9"/>
    <w:rsid w:val="000F786B"/>
    <w:rsid w:val="000F78E4"/>
    <w:rsid w:val="000F7C6B"/>
    <w:rsid w:val="00101805"/>
    <w:rsid w:val="0010586B"/>
    <w:rsid w:val="00105E76"/>
    <w:rsid w:val="001129FC"/>
    <w:rsid w:val="00117E2B"/>
    <w:rsid w:val="0013429A"/>
    <w:rsid w:val="00135B9A"/>
    <w:rsid w:val="0013633D"/>
    <w:rsid w:val="00140679"/>
    <w:rsid w:val="00140840"/>
    <w:rsid w:val="00140B09"/>
    <w:rsid w:val="001476BE"/>
    <w:rsid w:val="00153BF8"/>
    <w:rsid w:val="00154078"/>
    <w:rsid w:val="00154AC5"/>
    <w:rsid w:val="001644BD"/>
    <w:rsid w:val="00164820"/>
    <w:rsid w:val="00166166"/>
    <w:rsid w:val="0016620F"/>
    <w:rsid w:val="001663D6"/>
    <w:rsid w:val="00166F10"/>
    <w:rsid w:val="001734AC"/>
    <w:rsid w:val="00180B99"/>
    <w:rsid w:val="0019066E"/>
    <w:rsid w:val="00192260"/>
    <w:rsid w:val="001936AA"/>
    <w:rsid w:val="00193A23"/>
    <w:rsid w:val="00196F61"/>
    <w:rsid w:val="001B2505"/>
    <w:rsid w:val="001C05A3"/>
    <w:rsid w:val="001C149A"/>
    <w:rsid w:val="001C166E"/>
    <w:rsid w:val="001C2882"/>
    <w:rsid w:val="001C4A06"/>
    <w:rsid w:val="001C7293"/>
    <w:rsid w:val="001D11C0"/>
    <w:rsid w:val="001D2382"/>
    <w:rsid w:val="001D538A"/>
    <w:rsid w:val="001D5A46"/>
    <w:rsid w:val="001E26EF"/>
    <w:rsid w:val="001E5880"/>
    <w:rsid w:val="001E6356"/>
    <w:rsid w:val="001E734C"/>
    <w:rsid w:val="001F4B8F"/>
    <w:rsid w:val="001F4C48"/>
    <w:rsid w:val="00202BDE"/>
    <w:rsid w:val="00202CAE"/>
    <w:rsid w:val="002039BB"/>
    <w:rsid w:val="00203A7E"/>
    <w:rsid w:val="002067F7"/>
    <w:rsid w:val="00206CA9"/>
    <w:rsid w:val="0020744A"/>
    <w:rsid w:val="002107D6"/>
    <w:rsid w:val="0021116C"/>
    <w:rsid w:val="00211D55"/>
    <w:rsid w:val="00222930"/>
    <w:rsid w:val="00226356"/>
    <w:rsid w:val="00232F9F"/>
    <w:rsid w:val="00234D16"/>
    <w:rsid w:val="00234E11"/>
    <w:rsid w:val="00236C7F"/>
    <w:rsid w:val="0023735F"/>
    <w:rsid w:val="00237E0E"/>
    <w:rsid w:val="00240636"/>
    <w:rsid w:val="00243C26"/>
    <w:rsid w:val="00247335"/>
    <w:rsid w:val="002514E0"/>
    <w:rsid w:val="002524C9"/>
    <w:rsid w:val="00252515"/>
    <w:rsid w:val="0025673F"/>
    <w:rsid w:val="002617D9"/>
    <w:rsid w:val="002618B2"/>
    <w:rsid w:val="002619FC"/>
    <w:rsid w:val="0026205C"/>
    <w:rsid w:val="0026555A"/>
    <w:rsid w:val="00270988"/>
    <w:rsid w:val="0027267D"/>
    <w:rsid w:val="002733A4"/>
    <w:rsid w:val="00273A32"/>
    <w:rsid w:val="00274A71"/>
    <w:rsid w:val="002756A5"/>
    <w:rsid w:val="0028184C"/>
    <w:rsid w:val="00283FF2"/>
    <w:rsid w:val="0028478E"/>
    <w:rsid w:val="0028561D"/>
    <w:rsid w:val="0029216B"/>
    <w:rsid w:val="00292927"/>
    <w:rsid w:val="00292C5F"/>
    <w:rsid w:val="00292C9C"/>
    <w:rsid w:val="00293281"/>
    <w:rsid w:val="002975CD"/>
    <w:rsid w:val="002A02B8"/>
    <w:rsid w:val="002A290D"/>
    <w:rsid w:val="002A559B"/>
    <w:rsid w:val="002C28D3"/>
    <w:rsid w:val="002C2C73"/>
    <w:rsid w:val="002C2E12"/>
    <w:rsid w:val="002C4CE6"/>
    <w:rsid w:val="002C663D"/>
    <w:rsid w:val="002D4769"/>
    <w:rsid w:val="002D56A8"/>
    <w:rsid w:val="002E0ECB"/>
    <w:rsid w:val="002E24AB"/>
    <w:rsid w:val="002F45E1"/>
    <w:rsid w:val="002F5642"/>
    <w:rsid w:val="002F7F87"/>
    <w:rsid w:val="00310636"/>
    <w:rsid w:val="00310ACE"/>
    <w:rsid w:val="00312F29"/>
    <w:rsid w:val="00314144"/>
    <w:rsid w:val="003157AB"/>
    <w:rsid w:val="0031635E"/>
    <w:rsid w:val="00316FFE"/>
    <w:rsid w:val="003214B9"/>
    <w:rsid w:val="00321826"/>
    <w:rsid w:val="00322290"/>
    <w:rsid w:val="00323C1D"/>
    <w:rsid w:val="003279DC"/>
    <w:rsid w:val="0033270A"/>
    <w:rsid w:val="003365DA"/>
    <w:rsid w:val="00337552"/>
    <w:rsid w:val="003375DA"/>
    <w:rsid w:val="00337ADC"/>
    <w:rsid w:val="0034293D"/>
    <w:rsid w:val="0034592A"/>
    <w:rsid w:val="00347EEA"/>
    <w:rsid w:val="003529EF"/>
    <w:rsid w:val="00353E69"/>
    <w:rsid w:val="0035421D"/>
    <w:rsid w:val="003545F8"/>
    <w:rsid w:val="0036357D"/>
    <w:rsid w:val="00363B0D"/>
    <w:rsid w:val="003646D4"/>
    <w:rsid w:val="00372374"/>
    <w:rsid w:val="0037680E"/>
    <w:rsid w:val="00376F25"/>
    <w:rsid w:val="003832CC"/>
    <w:rsid w:val="003841F9"/>
    <w:rsid w:val="00384BF4"/>
    <w:rsid w:val="00393291"/>
    <w:rsid w:val="00393B0C"/>
    <w:rsid w:val="00395DED"/>
    <w:rsid w:val="00396599"/>
    <w:rsid w:val="003A2CFE"/>
    <w:rsid w:val="003A4BD4"/>
    <w:rsid w:val="003A547A"/>
    <w:rsid w:val="003A65BC"/>
    <w:rsid w:val="003B2E1A"/>
    <w:rsid w:val="003B35DC"/>
    <w:rsid w:val="003B5436"/>
    <w:rsid w:val="003C0359"/>
    <w:rsid w:val="003C3299"/>
    <w:rsid w:val="003C45DA"/>
    <w:rsid w:val="003C6FB4"/>
    <w:rsid w:val="003D0D3F"/>
    <w:rsid w:val="003D21B1"/>
    <w:rsid w:val="003D268C"/>
    <w:rsid w:val="003D390B"/>
    <w:rsid w:val="003D73C7"/>
    <w:rsid w:val="003D740A"/>
    <w:rsid w:val="003E0EFF"/>
    <w:rsid w:val="003E33B9"/>
    <w:rsid w:val="003F6DEC"/>
    <w:rsid w:val="00412752"/>
    <w:rsid w:val="00413CAB"/>
    <w:rsid w:val="004140E7"/>
    <w:rsid w:val="00414466"/>
    <w:rsid w:val="00415F76"/>
    <w:rsid w:val="00416363"/>
    <w:rsid w:val="00424E7F"/>
    <w:rsid w:val="00426D64"/>
    <w:rsid w:val="0043092B"/>
    <w:rsid w:val="0044097E"/>
    <w:rsid w:val="00442349"/>
    <w:rsid w:val="00442824"/>
    <w:rsid w:val="00444921"/>
    <w:rsid w:val="00444D21"/>
    <w:rsid w:val="004451F1"/>
    <w:rsid w:val="004457AC"/>
    <w:rsid w:val="00447244"/>
    <w:rsid w:val="00447CB6"/>
    <w:rsid w:val="00450214"/>
    <w:rsid w:val="00452B9E"/>
    <w:rsid w:val="00456FB8"/>
    <w:rsid w:val="00463A15"/>
    <w:rsid w:val="00470ACB"/>
    <w:rsid w:val="00470F0D"/>
    <w:rsid w:val="004764D6"/>
    <w:rsid w:val="00476509"/>
    <w:rsid w:val="00476995"/>
    <w:rsid w:val="004822C9"/>
    <w:rsid w:val="00491A0D"/>
    <w:rsid w:val="00492F60"/>
    <w:rsid w:val="00494C0A"/>
    <w:rsid w:val="00497F00"/>
    <w:rsid w:val="004A2666"/>
    <w:rsid w:val="004A3D70"/>
    <w:rsid w:val="004A5B21"/>
    <w:rsid w:val="004A6479"/>
    <w:rsid w:val="004A7F34"/>
    <w:rsid w:val="004B1494"/>
    <w:rsid w:val="004B5312"/>
    <w:rsid w:val="004B55E3"/>
    <w:rsid w:val="004B5B2A"/>
    <w:rsid w:val="004B6FF3"/>
    <w:rsid w:val="004C0439"/>
    <w:rsid w:val="004C4BD2"/>
    <w:rsid w:val="004C5065"/>
    <w:rsid w:val="004C631F"/>
    <w:rsid w:val="004C7556"/>
    <w:rsid w:val="004D0A2B"/>
    <w:rsid w:val="004D219E"/>
    <w:rsid w:val="004D31E9"/>
    <w:rsid w:val="004D4418"/>
    <w:rsid w:val="004D6328"/>
    <w:rsid w:val="004E339F"/>
    <w:rsid w:val="004E362E"/>
    <w:rsid w:val="004E5149"/>
    <w:rsid w:val="004E766F"/>
    <w:rsid w:val="004E7B74"/>
    <w:rsid w:val="004F4DB1"/>
    <w:rsid w:val="004F671A"/>
    <w:rsid w:val="0050189B"/>
    <w:rsid w:val="00503A29"/>
    <w:rsid w:val="00505DCE"/>
    <w:rsid w:val="00506BD3"/>
    <w:rsid w:val="00511FD0"/>
    <w:rsid w:val="00512BB2"/>
    <w:rsid w:val="005170C3"/>
    <w:rsid w:val="00520707"/>
    <w:rsid w:val="005228E0"/>
    <w:rsid w:val="0052544A"/>
    <w:rsid w:val="005256E6"/>
    <w:rsid w:val="00526079"/>
    <w:rsid w:val="0052621D"/>
    <w:rsid w:val="00526EE7"/>
    <w:rsid w:val="0053252D"/>
    <w:rsid w:val="0053317F"/>
    <w:rsid w:val="0053632E"/>
    <w:rsid w:val="00536333"/>
    <w:rsid w:val="005374CE"/>
    <w:rsid w:val="005378D7"/>
    <w:rsid w:val="00543161"/>
    <w:rsid w:val="00547652"/>
    <w:rsid w:val="005476F1"/>
    <w:rsid w:val="00556BC1"/>
    <w:rsid w:val="00561BE6"/>
    <w:rsid w:val="00570534"/>
    <w:rsid w:val="005709CC"/>
    <w:rsid w:val="0057114F"/>
    <w:rsid w:val="005722AE"/>
    <w:rsid w:val="00573E08"/>
    <w:rsid w:val="00573FBB"/>
    <w:rsid w:val="005741B1"/>
    <w:rsid w:val="00575156"/>
    <w:rsid w:val="00575D11"/>
    <w:rsid w:val="00580FB6"/>
    <w:rsid w:val="0058136B"/>
    <w:rsid w:val="00586D32"/>
    <w:rsid w:val="005874D0"/>
    <w:rsid w:val="005A0AAB"/>
    <w:rsid w:val="005A1270"/>
    <w:rsid w:val="005A13DE"/>
    <w:rsid w:val="005A4B29"/>
    <w:rsid w:val="005B6A7A"/>
    <w:rsid w:val="005C25D2"/>
    <w:rsid w:val="005C25E3"/>
    <w:rsid w:val="005C64E3"/>
    <w:rsid w:val="005C71E4"/>
    <w:rsid w:val="005D410C"/>
    <w:rsid w:val="005D6966"/>
    <w:rsid w:val="005E07E9"/>
    <w:rsid w:val="005E2107"/>
    <w:rsid w:val="005E25D3"/>
    <w:rsid w:val="005E71EB"/>
    <w:rsid w:val="005F497A"/>
    <w:rsid w:val="005F51FC"/>
    <w:rsid w:val="005F5D2D"/>
    <w:rsid w:val="005F77D7"/>
    <w:rsid w:val="00601239"/>
    <w:rsid w:val="0060472A"/>
    <w:rsid w:val="00613DF6"/>
    <w:rsid w:val="006170D6"/>
    <w:rsid w:val="00622331"/>
    <w:rsid w:val="0063344D"/>
    <w:rsid w:val="00635403"/>
    <w:rsid w:val="006372AB"/>
    <w:rsid w:val="00640628"/>
    <w:rsid w:val="00641009"/>
    <w:rsid w:val="006506D7"/>
    <w:rsid w:val="006531BA"/>
    <w:rsid w:val="00657AC5"/>
    <w:rsid w:val="00662F9C"/>
    <w:rsid w:val="00673FED"/>
    <w:rsid w:val="00674DBE"/>
    <w:rsid w:val="0067614E"/>
    <w:rsid w:val="0067694B"/>
    <w:rsid w:val="006776EC"/>
    <w:rsid w:val="0068027B"/>
    <w:rsid w:val="006851FC"/>
    <w:rsid w:val="00687007"/>
    <w:rsid w:val="0069124F"/>
    <w:rsid w:val="006941D8"/>
    <w:rsid w:val="00694558"/>
    <w:rsid w:val="006A02B9"/>
    <w:rsid w:val="006A1333"/>
    <w:rsid w:val="006A21B6"/>
    <w:rsid w:val="006A3B88"/>
    <w:rsid w:val="006A4B39"/>
    <w:rsid w:val="006A5EC4"/>
    <w:rsid w:val="006D1B2D"/>
    <w:rsid w:val="006D2967"/>
    <w:rsid w:val="006D31CC"/>
    <w:rsid w:val="006D45BC"/>
    <w:rsid w:val="006D6034"/>
    <w:rsid w:val="006D6A11"/>
    <w:rsid w:val="006D783D"/>
    <w:rsid w:val="006D7987"/>
    <w:rsid w:val="006D7D67"/>
    <w:rsid w:val="006E22B2"/>
    <w:rsid w:val="006E3D91"/>
    <w:rsid w:val="006E5BB1"/>
    <w:rsid w:val="006F2D40"/>
    <w:rsid w:val="006F73A2"/>
    <w:rsid w:val="00700CC0"/>
    <w:rsid w:val="0070236F"/>
    <w:rsid w:val="0070289F"/>
    <w:rsid w:val="0070300B"/>
    <w:rsid w:val="00703457"/>
    <w:rsid w:val="0070392D"/>
    <w:rsid w:val="00703FCE"/>
    <w:rsid w:val="007044F2"/>
    <w:rsid w:val="00714282"/>
    <w:rsid w:val="00716762"/>
    <w:rsid w:val="00716E97"/>
    <w:rsid w:val="00721082"/>
    <w:rsid w:val="007228FF"/>
    <w:rsid w:val="00724A51"/>
    <w:rsid w:val="007272EB"/>
    <w:rsid w:val="00730570"/>
    <w:rsid w:val="00730639"/>
    <w:rsid w:val="007315F7"/>
    <w:rsid w:val="007317C3"/>
    <w:rsid w:val="007418DB"/>
    <w:rsid w:val="007436A9"/>
    <w:rsid w:val="007446DF"/>
    <w:rsid w:val="007505CE"/>
    <w:rsid w:val="00751B4B"/>
    <w:rsid w:val="00753C43"/>
    <w:rsid w:val="00754A16"/>
    <w:rsid w:val="00755903"/>
    <w:rsid w:val="00757300"/>
    <w:rsid w:val="007645A0"/>
    <w:rsid w:val="00764839"/>
    <w:rsid w:val="00766495"/>
    <w:rsid w:val="00774BF0"/>
    <w:rsid w:val="00775D4D"/>
    <w:rsid w:val="00777734"/>
    <w:rsid w:val="007801E2"/>
    <w:rsid w:val="00782568"/>
    <w:rsid w:val="0078301C"/>
    <w:rsid w:val="00783AF6"/>
    <w:rsid w:val="00784D61"/>
    <w:rsid w:val="00785123"/>
    <w:rsid w:val="007902B5"/>
    <w:rsid w:val="00791DA1"/>
    <w:rsid w:val="00794590"/>
    <w:rsid w:val="00796253"/>
    <w:rsid w:val="007973DB"/>
    <w:rsid w:val="00797F17"/>
    <w:rsid w:val="007A0DCF"/>
    <w:rsid w:val="007A6904"/>
    <w:rsid w:val="007A6DC3"/>
    <w:rsid w:val="007A7E5B"/>
    <w:rsid w:val="007B30CC"/>
    <w:rsid w:val="007C2EEC"/>
    <w:rsid w:val="007D1D7C"/>
    <w:rsid w:val="007D3A95"/>
    <w:rsid w:val="007D7719"/>
    <w:rsid w:val="007E2FD2"/>
    <w:rsid w:val="007E3FD0"/>
    <w:rsid w:val="007E4457"/>
    <w:rsid w:val="007E5E3C"/>
    <w:rsid w:val="007E608E"/>
    <w:rsid w:val="007F1D25"/>
    <w:rsid w:val="008002B5"/>
    <w:rsid w:val="0081149E"/>
    <w:rsid w:val="0081219F"/>
    <w:rsid w:val="00813390"/>
    <w:rsid w:val="00816EEB"/>
    <w:rsid w:val="0082236F"/>
    <w:rsid w:val="00823310"/>
    <w:rsid w:val="008258C9"/>
    <w:rsid w:val="00827233"/>
    <w:rsid w:val="0083522E"/>
    <w:rsid w:val="0083788C"/>
    <w:rsid w:val="00840BAD"/>
    <w:rsid w:val="00840EC7"/>
    <w:rsid w:val="00841AB9"/>
    <w:rsid w:val="00842D99"/>
    <w:rsid w:val="00850A75"/>
    <w:rsid w:val="008522A1"/>
    <w:rsid w:val="00852A9F"/>
    <w:rsid w:val="00853349"/>
    <w:rsid w:val="00853F92"/>
    <w:rsid w:val="00857115"/>
    <w:rsid w:val="00857F48"/>
    <w:rsid w:val="00862D07"/>
    <w:rsid w:val="00867BB8"/>
    <w:rsid w:val="00872AD4"/>
    <w:rsid w:val="0088041E"/>
    <w:rsid w:val="00880797"/>
    <w:rsid w:val="00883112"/>
    <w:rsid w:val="008878C0"/>
    <w:rsid w:val="00891993"/>
    <w:rsid w:val="0089339F"/>
    <w:rsid w:val="00893A19"/>
    <w:rsid w:val="0089401D"/>
    <w:rsid w:val="008948CE"/>
    <w:rsid w:val="00894BD5"/>
    <w:rsid w:val="008A4A21"/>
    <w:rsid w:val="008A7866"/>
    <w:rsid w:val="008B0CA0"/>
    <w:rsid w:val="008B2421"/>
    <w:rsid w:val="008B569A"/>
    <w:rsid w:val="008B6A6D"/>
    <w:rsid w:val="008C19A1"/>
    <w:rsid w:val="008D17D4"/>
    <w:rsid w:val="008D26EF"/>
    <w:rsid w:val="008D7E47"/>
    <w:rsid w:val="008F04E1"/>
    <w:rsid w:val="008F102B"/>
    <w:rsid w:val="008F1E01"/>
    <w:rsid w:val="008F4756"/>
    <w:rsid w:val="008F52FA"/>
    <w:rsid w:val="008F5C7F"/>
    <w:rsid w:val="009011EF"/>
    <w:rsid w:val="00901907"/>
    <w:rsid w:val="00902A6F"/>
    <w:rsid w:val="0090595E"/>
    <w:rsid w:val="0090628A"/>
    <w:rsid w:val="0090683A"/>
    <w:rsid w:val="009115D6"/>
    <w:rsid w:val="00911F59"/>
    <w:rsid w:val="0091486F"/>
    <w:rsid w:val="00915FB0"/>
    <w:rsid w:val="00917B8D"/>
    <w:rsid w:val="00920436"/>
    <w:rsid w:val="00921332"/>
    <w:rsid w:val="009307C7"/>
    <w:rsid w:val="00930917"/>
    <w:rsid w:val="00930BE0"/>
    <w:rsid w:val="00931105"/>
    <w:rsid w:val="00931196"/>
    <w:rsid w:val="0093145F"/>
    <w:rsid w:val="00936B5A"/>
    <w:rsid w:val="00940B87"/>
    <w:rsid w:val="00941EB2"/>
    <w:rsid w:val="00946E52"/>
    <w:rsid w:val="00952288"/>
    <w:rsid w:val="00956A56"/>
    <w:rsid w:val="009615EF"/>
    <w:rsid w:val="0096193F"/>
    <w:rsid w:val="00962677"/>
    <w:rsid w:val="009638B1"/>
    <w:rsid w:val="00970E41"/>
    <w:rsid w:val="00973ECC"/>
    <w:rsid w:val="00977C04"/>
    <w:rsid w:val="00977EF2"/>
    <w:rsid w:val="00983234"/>
    <w:rsid w:val="00996F13"/>
    <w:rsid w:val="0099735E"/>
    <w:rsid w:val="00997A53"/>
    <w:rsid w:val="009A24A1"/>
    <w:rsid w:val="009A6A1A"/>
    <w:rsid w:val="009A7E9A"/>
    <w:rsid w:val="009B1268"/>
    <w:rsid w:val="009B381B"/>
    <w:rsid w:val="009B4704"/>
    <w:rsid w:val="009B6335"/>
    <w:rsid w:val="009C145C"/>
    <w:rsid w:val="009C17B0"/>
    <w:rsid w:val="009C1980"/>
    <w:rsid w:val="009C1D82"/>
    <w:rsid w:val="009C2276"/>
    <w:rsid w:val="009C7A6B"/>
    <w:rsid w:val="009D1803"/>
    <w:rsid w:val="009D2DEC"/>
    <w:rsid w:val="009D4144"/>
    <w:rsid w:val="009D44BA"/>
    <w:rsid w:val="009E13D5"/>
    <w:rsid w:val="009E24EC"/>
    <w:rsid w:val="009E4CF0"/>
    <w:rsid w:val="009F03FA"/>
    <w:rsid w:val="009F462E"/>
    <w:rsid w:val="009F4DF0"/>
    <w:rsid w:val="009F6E05"/>
    <w:rsid w:val="009F6E65"/>
    <w:rsid w:val="00A0668C"/>
    <w:rsid w:val="00A078A5"/>
    <w:rsid w:val="00A07C6E"/>
    <w:rsid w:val="00A10C05"/>
    <w:rsid w:val="00A10D54"/>
    <w:rsid w:val="00A115FC"/>
    <w:rsid w:val="00A12331"/>
    <w:rsid w:val="00A17022"/>
    <w:rsid w:val="00A171DB"/>
    <w:rsid w:val="00A2079B"/>
    <w:rsid w:val="00A20955"/>
    <w:rsid w:val="00A23012"/>
    <w:rsid w:val="00A31315"/>
    <w:rsid w:val="00A331B8"/>
    <w:rsid w:val="00A372C8"/>
    <w:rsid w:val="00A42BFC"/>
    <w:rsid w:val="00A43419"/>
    <w:rsid w:val="00A445A3"/>
    <w:rsid w:val="00A44D94"/>
    <w:rsid w:val="00A454E0"/>
    <w:rsid w:val="00A45A4A"/>
    <w:rsid w:val="00A466E5"/>
    <w:rsid w:val="00A51BA8"/>
    <w:rsid w:val="00A542D7"/>
    <w:rsid w:val="00A55EC6"/>
    <w:rsid w:val="00A611E9"/>
    <w:rsid w:val="00A64C20"/>
    <w:rsid w:val="00A65425"/>
    <w:rsid w:val="00A71F79"/>
    <w:rsid w:val="00A77533"/>
    <w:rsid w:val="00A80049"/>
    <w:rsid w:val="00A82340"/>
    <w:rsid w:val="00A83A25"/>
    <w:rsid w:val="00A86866"/>
    <w:rsid w:val="00A86ECB"/>
    <w:rsid w:val="00A95EAB"/>
    <w:rsid w:val="00A96914"/>
    <w:rsid w:val="00A97291"/>
    <w:rsid w:val="00AA048B"/>
    <w:rsid w:val="00AA0D01"/>
    <w:rsid w:val="00AA1DBD"/>
    <w:rsid w:val="00AA2F0C"/>
    <w:rsid w:val="00AA6D62"/>
    <w:rsid w:val="00AB005E"/>
    <w:rsid w:val="00AB1921"/>
    <w:rsid w:val="00AB1C2D"/>
    <w:rsid w:val="00AB2B84"/>
    <w:rsid w:val="00AB6BC9"/>
    <w:rsid w:val="00AC15A4"/>
    <w:rsid w:val="00AC4C82"/>
    <w:rsid w:val="00AC66CF"/>
    <w:rsid w:val="00AE0697"/>
    <w:rsid w:val="00AE23E8"/>
    <w:rsid w:val="00AF02E9"/>
    <w:rsid w:val="00AF1A61"/>
    <w:rsid w:val="00AF26B3"/>
    <w:rsid w:val="00AF2997"/>
    <w:rsid w:val="00AF3FC4"/>
    <w:rsid w:val="00B06A6C"/>
    <w:rsid w:val="00B12B70"/>
    <w:rsid w:val="00B1425E"/>
    <w:rsid w:val="00B1675E"/>
    <w:rsid w:val="00B17350"/>
    <w:rsid w:val="00B21308"/>
    <w:rsid w:val="00B223D0"/>
    <w:rsid w:val="00B23249"/>
    <w:rsid w:val="00B2428B"/>
    <w:rsid w:val="00B251A0"/>
    <w:rsid w:val="00B2684B"/>
    <w:rsid w:val="00B3141E"/>
    <w:rsid w:val="00B3301F"/>
    <w:rsid w:val="00B334AE"/>
    <w:rsid w:val="00B3397F"/>
    <w:rsid w:val="00B35810"/>
    <w:rsid w:val="00B43A9D"/>
    <w:rsid w:val="00B45B3C"/>
    <w:rsid w:val="00B50DFD"/>
    <w:rsid w:val="00B523C0"/>
    <w:rsid w:val="00B526E6"/>
    <w:rsid w:val="00B52B6D"/>
    <w:rsid w:val="00B5308F"/>
    <w:rsid w:val="00B532DD"/>
    <w:rsid w:val="00B5598B"/>
    <w:rsid w:val="00B604C6"/>
    <w:rsid w:val="00B64D51"/>
    <w:rsid w:val="00B71141"/>
    <w:rsid w:val="00B71890"/>
    <w:rsid w:val="00B71BC9"/>
    <w:rsid w:val="00B72F29"/>
    <w:rsid w:val="00B737BD"/>
    <w:rsid w:val="00B75BE3"/>
    <w:rsid w:val="00B766CA"/>
    <w:rsid w:val="00B83490"/>
    <w:rsid w:val="00B85CA8"/>
    <w:rsid w:val="00B87074"/>
    <w:rsid w:val="00B94F20"/>
    <w:rsid w:val="00B954AA"/>
    <w:rsid w:val="00B95521"/>
    <w:rsid w:val="00BA1659"/>
    <w:rsid w:val="00BA30A4"/>
    <w:rsid w:val="00BA3E1D"/>
    <w:rsid w:val="00BA7D75"/>
    <w:rsid w:val="00BB0027"/>
    <w:rsid w:val="00BB4387"/>
    <w:rsid w:val="00BB6187"/>
    <w:rsid w:val="00BC34CB"/>
    <w:rsid w:val="00BC64B2"/>
    <w:rsid w:val="00BC67DA"/>
    <w:rsid w:val="00BD3127"/>
    <w:rsid w:val="00BD51BB"/>
    <w:rsid w:val="00BE59B4"/>
    <w:rsid w:val="00BF1573"/>
    <w:rsid w:val="00BF1E32"/>
    <w:rsid w:val="00BF3062"/>
    <w:rsid w:val="00BF3D59"/>
    <w:rsid w:val="00BF3D92"/>
    <w:rsid w:val="00BF473B"/>
    <w:rsid w:val="00BF5B67"/>
    <w:rsid w:val="00BF6AA9"/>
    <w:rsid w:val="00C023B6"/>
    <w:rsid w:val="00C11CC1"/>
    <w:rsid w:val="00C12372"/>
    <w:rsid w:val="00C16A03"/>
    <w:rsid w:val="00C202BE"/>
    <w:rsid w:val="00C20B68"/>
    <w:rsid w:val="00C21930"/>
    <w:rsid w:val="00C237E4"/>
    <w:rsid w:val="00C246C7"/>
    <w:rsid w:val="00C2706E"/>
    <w:rsid w:val="00C270B9"/>
    <w:rsid w:val="00C31DCA"/>
    <w:rsid w:val="00C31E26"/>
    <w:rsid w:val="00C34DBA"/>
    <w:rsid w:val="00C34E51"/>
    <w:rsid w:val="00C35404"/>
    <w:rsid w:val="00C36512"/>
    <w:rsid w:val="00C41B5C"/>
    <w:rsid w:val="00C42CE9"/>
    <w:rsid w:val="00C524BD"/>
    <w:rsid w:val="00C53323"/>
    <w:rsid w:val="00C55B24"/>
    <w:rsid w:val="00C55F0B"/>
    <w:rsid w:val="00C60E06"/>
    <w:rsid w:val="00C61D6C"/>
    <w:rsid w:val="00C635B5"/>
    <w:rsid w:val="00C71388"/>
    <w:rsid w:val="00C721CE"/>
    <w:rsid w:val="00C77D17"/>
    <w:rsid w:val="00C92E2F"/>
    <w:rsid w:val="00C9489E"/>
    <w:rsid w:val="00C95959"/>
    <w:rsid w:val="00C971CD"/>
    <w:rsid w:val="00CA09ED"/>
    <w:rsid w:val="00CA1BAC"/>
    <w:rsid w:val="00CA5916"/>
    <w:rsid w:val="00CA61CB"/>
    <w:rsid w:val="00CA64D0"/>
    <w:rsid w:val="00CA7B14"/>
    <w:rsid w:val="00CB61CE"/>
    <w:rsid w:val="00CB6212"/>
    <w:rsid w:val="00CB7DC7"/>
    <w:rsid w:val="00CC1AE5"/>
    <w:rsid w:val="00CC6F62"/>
    <w:rsid w:val="00CC7924"/>
    <w:rsid w:val="00CD285D"/>
    <w:rsid w:val="00CD3B2C"/>
    <w:rsid w:val="00CD3DF0"/>
    <w:rsid w:val="00CD50B8"/>
    <w:rsid w:val="00CD5A6F"/>
    <w:rsid w:val="00CE1D8D"/>
    <w:rsid w:val="00CE2A86"/>
    <w:rsid w:val="00CE3C2E"/>
    <w:rsid w:val="00CE7172"/>
    <w:rsid w:val="00CF0B05"/>
    <w:rsid w:val="00D032E7"/>
    <w:rsid w:val="00D05477"/>
    <w:rsid w:val="00D11E4A"/>
    <w:rsid w:val="00D12FCB"/>
    <w:rsid w:val="00D20294"/>
    <w:rsid w:val="00D26A18"/>
    <w:rsid w:val="00D27F71"/>
    <w:rsid w:val="00D30E3F"/>
    <w:rsid w:val="00D30FA6"/>
    <w:rsid w:val="00D3140F"/>
    <w:rsid w:val="00D331D1"/>
    <w:rsid w:val="00D33EDC"/>
    <w:rsid w:val="00D36A3F"/>
    <w:rsid w:val="00D422AD"/>
    <w:rsid w:val="00D46ABF"/>
    <w:rsid w:val="00D511E2"/>
    <w:rsid w:val="00D54021"/>
    <w:rsid w:val="00D55353"/>
    <w:rsid w:val="00D60A6D"/>
    <w:rsid w:val="00D60B74"/>
    <w:rsid w:val="00D62C8A"/>
    <w:rsid w:val="00D665C3"/>
    <w:rsid w:val="00D67ABB"/>
    <w:rsid w:val="00D72AF5"/>
    <w:rsid w:val="00D736BE"/>
    <w:rsid w:val="00D73714"/>
    <w:rsid w:val="00D76D3D"/>
    <w:rsid w:val="00D77162"/>
    <w:rsid w:val="00D857A5"/>
    <w:rsid w:val="00D91DD8"/>
    <w:rsid w:val="00D927AC"/>
    <w:rsid w:val="00D938ED"/>
    <w:rsid w:val="00D94906"/>
    <w:rsid w:val="00D97BA6"/>
    <w:rsid w:val="00DA1D69"/>
    <w:rsid w:val="00DA334F"/>
    <w:rsid w:val="00DA3976"/>
    <w:rsid w:val="00DA6BA2"/>
    <w:rsid w:val="00DB327B"/>
    <w:rsid w:val="00DB63D5"/>
    <w:rsid w:val="00DB760B"/>
    <w:rsid w:val="00DC05E3"/>
    <w:rsid w:val="00DC2433"/>
    <w:rsid w:val="00DC46E8"/>
    <w:rsid w:val="00DC692A"/>
    <w:rsid w:val="00DC6A48"/>
    <w:rsid w:val="00DD01D2"/>
    <w:rsid w:val="00DD2AE5"/>
    <w:rsid w:val="00DD5FB7"/>
    <w:rsid w:val="00DE06C1"/>
    <w:rsid w:val="00DE16B0"/>
    <w:rsid w:val="00DE2360"/>
    <w:rsid w:val="00DE2AB0"/>
    <w:rsid w:val="00DE2D32"/>
    <w:rsid w:val="00DE3CE1"/>
    <w:rsid w:val="00E029DD"/>
    <w:rsid w:val="00E126CB"/>
    <w:rsid w:val="00E126EA"/>
    <w:rsid w:val="00E14ADB"/>
    <w:rsid w:val="00E21237"/>
    <w:rsid w:val="00E22418"/>
    <w:rsid w:val="00E27655"/>
    <w:rsid w:val="00E27C42"/>
    <w:rsid w:val="00E3344D"/>
    <w:rsid w:val="00E35A62"/>
    <w:rsid w:val="00E379A5"/>
    <w:rsid w:val="00E4300B"/>
    <w:rsid w:val="00E43C2A"/>
    <w:rsid w:val="00E44065"/>
    <w:rsid w:val="00E45820"/>
    <w:rsid w:val="00E46D80"/>
    <w:rsid w:val="00E47378"/>
    <w:rsid w:val="00E50C4B"/>
    <w:rsid w:val="00E51356"/>
    <w:rsid w:val="00E52F5E"/>
    <w:rsid w:val="00E54D6E"/>
    <w:rsid w:val="00E55E12"/>
    <w:rsid w:val="00E61295"/>
    <w:rsid w:val="00E621E3"/>
    <w:rsid w:val="00E640BB"/>
    <w:rsid w:val="00E66BC0"/>
    <w:rsid w:val="00E77A2C"/>
    <w:rsid w:val="00E90EEE"/>
    <w:rsid w:val="00E94C4D"/>
    <w:rsid w:val="00E95B98"/>
    <w:rsid w:val="00EA0184"/>
    <w:rsid w:val="00EA067D"/>
    <w:rsid w:val="00EA13E6"/>
    <w:rsid w:val="00EA3A14"/>
    <w:rsid w:val="00EA6AB7"/>
    <w:rsid w:val="00EB2F32"/>
    <w:rsid w:val="00EB5831"/>
    <w:rsid w:val="00EC0F8B"/>
    <w:rsid w:val="00EC2740"/>
    <w:rsid w:val="00EC28C5"/>
    <w:rsid w:val="00EC768D"/>
    <w:rsid w:val="00ED2ED7"/>
    <w:rsid w:val="00ED32C5"/>
    <w:rsid w:val="00ED536B"/>
    <w:rsid w:val="00ED6221"/>
    <w:rsid w:val="00EE08AC"/>
    <w:rsid w:val="00EE467C"/>
    <w:rsid w:val="00EE7584"/>
    <w:rsid w:val="00EF05D3"/>
    <w:rsid w:val="00F00070"/>
    <w:rsid w:val="00F02064"/>
    <w:rsid w:val="00F034B5"/>
    <w:rsid w:val="00F101AA"/>
    <w:rsid w:val="00F128A0"/>
    <w:rsid w:val="00F12AB8"/>
    <w:rsid w:val="00F20674"/>
    <w:rsid w:val="00F22C99"/>
    <w:rsid w:val="00F2404A"/>
    <w:rsid w:val="00F27A72"/>
    <w:rsid w:val="00F34399"/>
    <w:rsid w:val="00F40641"/>
    <w:rsid w:val="00F44EAC"/>
    <w:rsid w:val="00F56C49"/>
    <w:rsid w:val="00F56D26"/>
    <w:rsid w:val="00F5714B"/>
    <w:rsid w:val="00F5780C"/>
    <w:rsid w:val="00F6056E"/>
    <w:rsid w:val="00F639BE"/>
    <w:rsid w:val="00F65B04"/>
    <w:rsid w:val="00F665D0"/>
    <w:rsid w:val="00F72ACB"/>
    <w:rsid w:val="00F73364"/>
    <w:rsid w:val="00F743F8"/>
    <w:rsid w:val="00F7793F"/>
    <w:rsid w:val="00F8383A"/>
    <w:rsid w:val="00F86684"/>
    <w:rsid w:val="00F8728C"/>
    <w:rsid w:val="00F9039D"/>
    <w:rsid w:val="00F9286C"/>
    <w:rsid w:val="00F94212"/>
    <w:rsid w:val="00F9566A"/>
    <w:rsid w:val="00F9676E"/>
    <w:rsid w:val="00F97CE9"/>
    <w:rsid w:val="00FA08A9"/>
    <w:rsid w:val="00FA255B"/>
    <w:rsid w:val="00FA37AA"/>
    <w:rsid w:val="00FA53E1"/>
    <w:rsid w:val="00FA759B"/>
    <w:rsid w:val="00FB01B2"/>
    <w:rsid w:val="00FB33F8"/>
    <w:rsid w:val="00FB6EFE"/>
    <w:rsid w:val="00FB6F9B"/>
    <w:rsid w:val="00FC08AF"/>
    <w:rsid w:val="00FC0B9F"/>
    <w:rsid w:val="00FC12BC"/>
    <w:rsid w:val="00FC1675"/>
    <w:rsid w:val="00FD2A69"/>
    <w:rsid w:val="00FD67B8"/>
    <w:rsid w:val="00FE0439"/>
    <w:rsid w:val="00FE3616"/>
    <w:rsid w:val="00FE5D4B"/>
    <w:rsid w:val="00FE6501"/>
    <w:rsid w:val="00FE6968"/>
    <w:rsid w:val="00FE69E8"/>
    <w:rsid w:val="00FE6F3B"/>
    <w:rsid w:val="00FF0502"/>
    <w:rsid w:val="00FF0CA2"/>
    <w:rsid w:val="00FF4235"/>
    <w:rsid w:val="00FF4E1A"/>
    <w:rsid w:val="00FF5592"/>
    <w:rsid w:val="00FF74D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7803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7A72"/>
    <w:pPr>
      <w:suppressAutoHyphens/>
      <w:spacing w:after="200" w:line="276" w:lineRule="auto"/>
    </w:pPr>
    <w:rPr>
      <w:rFonts w:ascii="Calibri" w:eastAsia="Calibri" w:hAnsi="Calibri"/>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шрифт абзаца1"/>
    <w:rsid w:val="00F27A72"/>
  </w:style>
  <w:style w:type="character" w:customStyle="1" w:styleId="a3">
    <w:name w:val="Текст выноски Знак"/>
    <w:rsid w:val="00F27A72"/>
    <w:rPr>
      <w:rFonts w:ascii="Tahoma" w:hAnsi="Tahoma" w:cs="Tahoma"/>
      <w:sz w:val="16"/>
      <w:szCs w:val="16"/>
    </w:rPr>
  </w:style>
  <w:style w:type="character" w:customStyle="1" w:styleId="10">
    <w:name w:val="Знак примечания1"/>
    <w:rsid w:val="00F27A72"/>
    <w:rPr>
      <w:sz w:val="16"/>
      <w:szCs w:val="16"/>
    </w:rPr>
  </w:style>
  <w:style w:type="character" w:customStyle="1" w:styleId="a4">
    <w:name w:val="Текст примечания Знак"/>
    <w:link w:val="a5"/>
    <w:rsid w:val="00F27A72"/>
  </w:style>
  <w:style w:type="character" w:customStyle="1" w:styleId="a6">
    <w:name w:val="Тема примечания Знак"/>
    <w:rsid w:val="00F27A72"/>
    <w:rPr>
      <w:b/>
      <w:bCs/>
    </w:rPr>
  </w:style>
  <w:style w:type="character" w:customStyle="1" w:styleId="a7">
    <w:name w:val="Основной текст Знак"/>
    <w:rsid w:val="00F27A72"/>
    <w:rPr>
      <w:rFonts w:ascii="Times New Roman" w:eastAsia="Times New Roman" w:hAnsi="Times New Roman" w:cs="Times New Roman"/>
      <w:color w:val="000000"/>
      <w:sz w:val="24"/>
    </w:rPr>
  </w:style>
  <w:style w:type="character" w:styleId="a8">
    <w:name w:val="Hyperlink"/>
    <w:rsid w:val="00F27A72"/>
    <w:rPr>
      <w:color w:val="000080"/>
      <w:u w:val="single"/>
    </w:rPr>
  </w:style>
  <w:style w:type="character" w:customStyle="1" w:styleId="a9">
    <w:name w:val="Символ нумерации"/>
    <w:rsid w:val="00F27A72"/>
  </w:style>
  <w:style w:type="paragraph" w:customStyle="1" w:styleId="11">
    <w:name w:val="Заголовок1"/>
    <w:basedOn w:val="a"/>
    <w:next w:val="aa"/>
    <w:rsid w:val="00F27A72"/>
    <w:pPr>
      <w:keepNext/>
      <w:spacing w:before="240" w:after="120"/>
    </w:pPr>
    <w:rPr>
      <w:rFonts w:ascii="Arial" w:eastAsia="Microsoft YaHei" w:hAnsi="Arial" w:cs="Mangal"/>
      <w:sz w:val="28"/>
      <w:szCs w:val="28"/>
    </w:rPr>
  </w:style>
  <w:style w:type="paragraph" w:styleId="aa">
    <w:name w:val="Body Text"/>
    <w:basedOn w:val="a"/>
    <w:rsid w:val="00F27A72"/>
    <w:pPr>
      <w:spacing w:after="120" w:line="240" w:lineRule="auto"/>
      <w:jc w:val="both"/>
    </w:pPr>
    <w:rPr>
      <w:rFonts w:ascii="Times New Roman" w:eastAsia="Times New Roman" w:hAnsi="Times New Roman"/>
      <w:color w:val="000000"/>
      <w:sz w:val="24"/>
      <w:szCs w:val="20"/>
    </w:rPr>
  </w:style>
  <w:style w:type="paragraph" w:styleId="ab">
    <w:name w:val="List"/>
    <w:basedOn w:val="aa"/>
    <w:rsid w:val="00F27A72"/>
    <w:rPr>
      <w:rFonts w:cs="Mangal"/>
    </w:rPr>
  </w:style>
  <w:style w:type="paragraph" w:customStyle="1" w:styleId="12">
    <w:name w:val="Название1"/>
    <w:basedOn w:val="a"/>
    <w:rsid w:val="00F27A72"/>
    <w:pPr>
      <w:suppressLineNumbers/>
      <w:spacing w:before="120" w:after="120"/>
    </w:pPr>
    <w:rPr>
      <w:rFonts w:cs="Mangal"/>
      <w:i/>
      <w:iCs/>
      <w:sz w:val="24"/>
      <w:szCs w:val="24"/>
    </w:rPr>
  </w:style>
  <w:style w:type="paragraph" w:customStyle="1" w:styleId="13">
    <w:name w:val="Указатель1"/>
    <w:basedOn w:val="a"/>
    <w:rsid w:val="00F27A72"/>
    <w:pPr>
      <w:suppressLineNumbers/>
    </w:pPr>
    <w:rPr>
      <w:rFonts w:cs="Mangal"/>
    </w:rPr>
  </w:style>
  <w:style w:type="paragraph" w:styleId="ac">
    <w:name w:val="Balloon Text"/>
    <w:basedOn w:val="a"/>
    <w:rsid w:val="00F27A72"/>
    <w:pPr>
      <w:spacing w:after="0" w:line="240" w:lineRule="auto"/>
    </w:pPr>
    <w:rPr>
      <w:rFonts w:ascii="Tahoma" w:hAnsi="Tahoma" w:cs="Tahoma"/>
      <w:sz w:val="16"/>
      <w:szCs w:val="16"/>
    </w:rPr>
  </w:style>
  <w:style w:type="paragraph" w:customStyle="1" w:styleId="14">
    <w:name w:val="Текст примечания1"/>
    <w:basedOn w:val="a"/>
    <w:rsid w:val="00F27A72"/>
    <w:rPr>
      <w:sz w:val="20"/>
      <w:szCs w:val="20"/>
    </w:rPr>
  </w:style>
  <w:style w:type="paragraph" w:styleId="ad">
    <w:name w:val="annotation subject"/>
    <w:basedOn w:val="14"/>
    <w:next w:val="14"/>
    <w:rsid w:val="00F27A72"/>
    <w:rPr>
      <w:b/>
      <w:bCs/>
    </w:rPr>
  </w:style>
  <w:style w:type="paragraph" w:customStyle="1" w:styleId="ConsPlusNormal">
    <w:name w:val="ConsPlusNormal"/>
    <w:rsid w:val="00F27A72"/>
    <w:pPr>
      <w:suppressAutoHyphens/>
      <w:autoSpaceDE w:val="0"/>
    </w:pPr>
    <w:rPr>
      <w:rFonts w:ascii="Arial" w:hAnsi="Arial" w:cs="Arial"/>
      <w:lang w:eastAsia="ar-SA"/>
    </w:rPr>
  </w:style>
  <w:style w:type="paragraph" w:customStyle="1" w:styleId="ae">
    <w:name w:val="Обычный + по ширине"/>
    <w:basedOn w:val="a"/>
    <w:rsid w:val="00F27A72"/>
    <w:pPr>
      <w:spacing w:after="0" w:line="240" w:lineRule="auto"/>
      <w:jc w:val="both"/>
    </w:pPr>
    <w:rPr>
      <w:rFonts w:ascii="Times New Roman" w:eastAsia="Times New Roman" w:hAnsi="Times New Roman"/>
      <w:sz w:val="24"/>
      <w:szCs w:val="24"/>
    </w:rPr>
  </w:style>
  <w:style w:type="paragraph" w:customStyle="1" w:styleId="ConsPlusNonformat">
    <w:name w:val="ConsPlusNonformat"/>
    <w:uiPriority w:val="99"/>
    <w:rsid w:val="00F27A72"/>
    <w:pPr>
      <w:widowControl w:val="0"/>
      <w:suppressAutoHyphens/>
      <w:autoSpaceDE w:val="0"/>
    </w:pPr>
    <w:rPr>
      <w:rFonts w:ascii="Courier New" w:hAnsi="Courier New" w:cs="Courier New"/>
      <w:lang w:eastAsia="ar-SA"/>
    </w:rPr>
  </w:style>
  <w:style w:type="paragraph" w:customStyle="1" w:styleId="FR1">
    <w:name w:val="FR1"/>
    <w:basedOn w:val="a"/>
    <w:rsid w:val="00F27A72"/>
    <w:pPr>
      <w:snapToGrid w:val="0"/>
      <w:spacing w:after="0" w:line="252" w:lineRule="auto"/>
      <w:ind w:left="40" w:firstLine="120"/>
      <w:jc w:val="both"/>
    </w:pPr>
    <w:rPr>
      <w:rFonts w:ascii="Times New Roman" w:eastAsia="Times New Roman" w:hAnsi="Times New Roman"/>
      <w:sz w:val="28"/>
      <w:szCs w:val="28"/>
    </w:rPr>
  </w:style>
  <w:style w:type="paragraph" w:customStyle="1" w:styleId="ConsPlusCell">
    <w:name w:val="ConsPlusCell"/>
    <w:rsid w:val="00F27A72"/>
    <w:pPr>
      <w:widowControl w:val="0"/>
      <w:suppressAutoHyphens/>
      <w:autoSpaceDE w:val="0"/>
    </w:pPr>
    <w:rPr>
      <w:rFonts w:ascii="Calibri" w:hAnsi="Calibri" w:cs="Calibri"/>
      <w:sz w:val="22"/>
      <w:szCs w:val="22"/>
      <w:lang w:eastAsia="ar-SA"/>
    </w:rPr>
  </w:style>
  <w:style w:type="paragraph" w:customStyle="1" w:styleId="af">
    <w:name w:val="Содержимое таблицы"/>
    <w:basedOn w:val="a"/>
    <w:rsid w:val="00F27A72"/>
    <w:pPr>
      <w:suppressLineNumbers/>
    </w:pPr>
  </w:style>
  <w:style w:type="paragraph" w:customStyle="1" w:styleId="af0">
    <w:name w:val="Заголовок таблицы"/>
    <w:basedOn w:val="af"/>
    <w:rsid w:val="00F27A72"/>
    <w:pPr>
      <w:jc w:val="center"/>
    </w:pPr>
    <w:rPr>
      <w:b/>
      <w:bCs/>
    </w:rPr>
  </w:style>
  <w:style w:type="table" w:styleId="af1">
    <w:name w:val="Table Grid"/>
    <w:basedOn w:val="a1"/>
    <w:uiPriority w:val="59"/>
    <w:rsid w:val="00B83490"/>
    <w:rPr>
      <w:rFonts w:ascii="Calibri"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header"/>
    <w:basedOn w:val="a"/>
    <w:link w:val="af3"/>
    <w:uiPriority w:val="99"/>
    <w:unhideWhenUsed/>
    <w:rsid w:val="00323C1D"/>
    <w:pPr>
      <w:tabs>
        <w:tab w:val="center" w:pos="4677"/>
        <w:tab w:val="right" w:pos="9355"/>
      </w:tabs>
    </w:pPr>
  </w:style>
  <w:style w:type="character" w:customStyle="1" w:styleId="af3">
    <w:name w:val="Верхний колонтитул Знак"/>
    <w:link w:val="af2"/>
    <w:uiPriority w:val="99"/>
    <w:rsid w:val="00323C1D"/>
    <w:rPr>
      <w:rFonts w:ascii="Calibri" w:eastAsia="Calibri" w:hAnsi="Calibri"/>
      <w:sz w:val="22"/>
      <w:szCs w:val="22"/>
      <w:lang w:eastAsia="ar-SA"/>
    </w:rPr>
  </w:style>
  <w:style w:type="paragraph" w:styleId="af4">
    <w:name w:val="footer"/>
    <w:basedOn w:val="a"/>
    <w:link w:val="af5"/>
    <w:uiPriority w:val="99"/>
    <w:unhideWhenUsed/>
    <w:rsid w:val="00323C1D"/>
    <w:pPr>
      <w:tabs>
        <w:tab w:val="center" w:pos="4677"/>
        <w:tab w:val="right" w:pos="9355"/>
      </w:tabs>
    </w:pPr>
  </w:style>
  <w:style w:type="character" w:customStyle="1" w:styleId="af5">
    <w:name w:val="Нижний колонтитул Знак"/>
    <w:link w:val="af4"/>
    <w:uiPriority w:val="99"/>
    <w:rsid w:val="00323C1D"/>
    <w:rPr>
      <w:rFonts w:ascii="Calibri" w:eastAsia="Calibri" w:hAnsi="Calibri"/>
      <w:sz w:val="22"/>
      <w:szCs w:val="22"/>
      <w:lang w:eastAsia="ar-SA"/>
    </w:rPr>
  </w:style>
  <w:style w:type="paragraph" w:styleId="af6">
    <w:name w:val="List Paragraph"/>
    <w:basedOn w:val="a"/>
    <w:uiPriority w:val="34"/>
    <w:qFormat/>
    <w:rsid w:val="008B2421"/>
    <w:pPr>
      <w:ind w:left="720"/>
      <w:contextualSpacing/>
    </w:pPr>
  </w:style>
  <w:style w:type="paragraph" w:styleId="a5">
    <w:name w:val="annotation text"/>
    <w:basedOn w:val="a"/>
    <w:link w:val="a4"/>
    <w:uiPriority w:val="99"/>
    <w:unhideWhenUsed/>
    <w:rsid w:val="0016620F"/>
    <w:pPr>
      <w:suppressAutoHyphens w:val="0"/>
      <w:spacing w:after="0"/>
    </w:pPr>
    <w:rPr>
      <w:rFonts w:ascii="Times New Roman" w:eastAsia="Times New Roman" w:hAnsi="Times New Roman"/>
      <w:sz w:val="20"/>
      <w:szCs w:val="20"/>
      <w:lang w:eastAsia="ru-RU"/>
    </w:rPr>
  </w:style>
  <w:style w:type="character" w:customStyle="1" w:styleId="15">
    <w:name w:val="Текст примечания Знак1"/>
    <w:basedOn w:val="a0"/>
    <w:uiPriority w:val="99"/>
    <w:semiHidden/>
    <w:rsid w:val="0016620F"/>
    <w:rPr>
      <w:rFonts w:ascii="Calibri" w:eastAsia="Calibri" w:hAnsi="Calibri"/>
      <w:lang w:eastAsia="ar-SA"/>
    </w:rPr>
  </w:style>
  <w:style w:type="paragraph" w:styleId="af7">
    <w:name w:val="No Spacing"/>
    <w:link w:val="af8"/>
    <w:qFormat/>
    <w:rsid w:val="00CA5916"/>
    <w:pPr>
      <w:suppressAutoHyphens/>
    </w:pPr>
    <w:rPr>
      <w:rFonts w:ascii="Calibri" w:eastAsia="Calibri" w:hAnsi="Calibri"/>
      <w:sz w:val="22"/>
      <w:szCs w:val="22"/>
      <w:lang w:eastAsia="ar-SA"/>
    </w:rPr>
  </w:style>
  <w:style w:type="character" w:styleId="af9">
    <w:name w:val="annotation reference"/>
    <w:basedOn w:val="a0"/>
    <w:uiPriority w:val="99"/>
    <w:semiHidden/>
    <w:unhideWhenUsed/>
    <w:rsid w:val="0025673F"/>
    <w:rPr>
      <w:sz w:val="16"/>
      <w:szCs w:val="16"/>
    </w:rPr>
  </w:style>
  <w:style w:type="character" w:customStyle="1" w:styleId="af8">
    <w:name w:val="Без интервала Знак"/>
    <w:link w:val="af7"/>
    <w:locked/>
    <w:rsid w:val="00996F13"/>
    <w:rPr>
      <w:rFonts w:ascii="Calibri" w:eastAsia="Calibri" w:hAnsi="Calibri"/>
      <w:sz w:val="22"/>
      <w:szCs w:val="22"/>
      <w:lang w:eastAsia="ar-SA"/>
    </w:rPr>
  </w:style>
  <w:style w:type="table" w:customStyle="1" w:styleId="16">
    <w:name w:val="Сетка таблицы1"/>
    <w:basedOn w:val="a1"/>
    <w:next w:val="af1"/>
    <w:uiPriority w:val="39"/>
    <w:rsid w:val="00353E69"/>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7">
    <w:name w:val="Без интервала1"/>
    <w:rsid w:val="00CC1AE5"/>
    <w:rPr>
      <w:rFonts w:ascii="Calibri" w:hAnsi="Calibri" w:cs="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7A72"/>
    <w:pPr>
      <w:suppressAutoHyphens/>
      <w:spacing w:after="200" w:line="276" w:lineRule="auto"/>
    </w:pPr>
    <w:rPr>
      <w:rFonts w:ascii="Calibri" w:eastAsia="Calibri" w:hAnsi="Calibri"/>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шрифт абзаца1"/>
    <w:rsid w:val="00F27A72"/>
  </w:style>
  <w:style w:type="character" w:customStyle="1" w:styleId="a3">
    <w:name w:val="Текст выноски Знак"/>
    <w:rsid w:val="00F27A72"/>
    <w:rPr>
      <w:rFonts w:ascii="Tahoma" w:hAnsi="Tahoma" w:cs="Tahoma"/>
      <w:sz w:val="16"/>
      <w:szCs w:val="16"/>
    </w:rPr>
  </w:style>
  <w:style w:type="character" w:customStyle="1" w:styleId="10">
    <w:name w:val="Знак примечания1"/>
    <w:rsid w:val="00F27A72"/>
    <w:rPr>
      <w:sz w:val="16"/>
      <w:szCs w:val="16"/>
    </w:rPr>
  </w:style>
  <w:style w:type="character" w:customStyle="1" w:styleId="a4">
    <w:name w:val="Текст примечания Знак"/>
    <w:link w:val="a5"/>
    <w:rsid w:val="00F27A72"/>
  </w:style>
  <w:style w:type="character" w:customStyle="1" w:styleId="a6">
    <w:name w:val="Тема примечания Знак"/>
    <w:rsid w:val="00F27A72"/>
    <w:rPr>
      <w:b/>
      <w:bCs/>
    </w:rPr>
  </w:style>
  <w:style w:type="character" w:customStyle="1" w:styleId="a7">
    <w:name w:val="Основной текст Знак"/>
    <w:rsid w:val="00F27A72"/>
    <w:rPr>
      <w:rFonts w:ascii="Times New Roman" w:eastAsia="Times New Roman" w:hAnsi="Times New Roman" w:cs="Times New Roman"/>
      <w:color w:val="000000"/>
      <w:sz w:val="24"/>
    </w:rPr>
  </w:style>
  <w:style w:type="character" w:styleId="a8">
    <w:name w:val="Hyperlink"/>
    <w:rsid w:val="00F27A72"/>
    <w:rPr>
      <w:color w:val="000080"/>
      <w:u w:val="single"/>
    </w:rPr>
  </w:style>
  <w:style w:type="character" w:customStyle="1" w:styleId="a9">
    <w:name w:val="Символ нумерации"/>
    <w:rsid w:val="00F27A72"/>
  </w:style>
  <w:style w:type="paragraph" w:customStyle="1" w:styleId="11">
    <w:name w:val="Заголовок1"/>
    <w:basedOn w:val="a"/>
    <w:next w:val="aa"/>
    <w:rsid w:val="00F27A72"/>
    <w:pPr>
      <w:keepNext/>
      <w:spacing w:before="240" w:after="120"/>
    </w:pPr>
    <w:rPr>
      <w:rFonts w:ascii="Arial" w:eastAsia="Microsoft YaHei" w:hAnsi="Arial" w:cs="Mangal"/>
      <w:sz w:val="28"/>
      <w:szCs w:val="28"/>
    </w:rPr>
  </w:style>
  <w:style w:type="paragraph" w:styleId="aa">
    <w:name w:val="Body Text"/>
    <w:basedOn w:val="a"/>
    <w:rsid w:val="00F27A72"/>
    <w:pPr>
      <w:spacing w:after="120" w:line="240" w:lineRule="auto"/>
      <w:jc w:val="both"/>
    </w:pPr>
    <w:rPr>
      <w:rFonts w:ascii="Times New Roman" w:eastAsia="Times New Roman" w:hAnsi="Times New Roman"/>
      <w:color w:val="000000"/>
      <w:sz w:val="24"/>
      <w:szCs w:val="20"/>
    </w:rPr>
  </w:style>
  <w:style w:type="paragraph" w:styleId="ab">
    <w:name w:val="List"/>
    <w:basedOn w:val="aa"/>
    <w:rsid w:val="00F27A72"/>
    <w:rPr>
      <w:rFonts w:cs="Mangal"/>
    </w:rPr>
  </w:style>
  <w:style w:type="paragraph" w:customStyle="1" w:styleId="12">
    <w:name w:val="Название1"/>
    <w:basedOn w:val="a"/>
    <w:rsid w:val="00F27A72"/>
    <w:pPr>
      <w:suppressLineNumbers/>
      <w:spacing w:before="120" w:after="120"/>
    </w:pPr>
    <w:rPr>
      <w:rFonts w:cs="Mangal"/>
      <w:i/>
      <w:iCs/>
      <w:sz w:val="24"/>
      <w:szCs w:val="24"/>
    </w:rPr>
  </w:style>
  <w:style w:type="paragraph" w:customStyle="1" w:styleId="13">
    <w:name w:val="Указатель1"/>
    <w:basedOn w:val="a"/>
    <w:rsid w:val="00F27A72"/>
    <w:pPr>
      <w:suppressLineNumbers/>
    </w:pPr>
    <w:rPr>
      <w:rFonts w:cs="Mangal"/>
    </w:rPr>
  </w:style>
  <w:style w:type="paragraph" w:styleId="ac">
    <w:name w:val="Balloon Text"/>
    <w:basedOn w:val="a"/>
    <w:rsid w:val="00F27A72"/>
    <w:pPr>
      <w:spacing w:after="0" w:line="240" w:lineRule="auto"/>
    </w:pPr>
    <w:rPr>
      <w:rFonts w:ascii="Tahoma" w:hAnsi="Tahoma" w:cs="Tahoma"/>
      <w:sz w:val="16"/>
      <w:szCs w:val="16"/>
    </w:rPr>
  </w:style>
  <w:style w:type="paragraph" w:customStyle="1" w:styleId="14">
    <w:name w:val="Текст примечания1"/>
    <w:basedOn w:val="a"/>
    <w:rsid w:val="00F27A72"/>
    <w:rPr>
      <w:sz w:val="20"/>
      <w:szCs w:val="20"/>
    </w:rPr>
  </w:style>
  <w:style w:type="paragraph" w:styleId="ad">
    <w:name w:val="annotation subject"/>
    <w:basedOn w:val="14"/>
    <w:next w:val="14"/>
    <w:rsid w:val="00F27A72"/>
    <w:rPr>
      <w:b/>
      <w:bCs/>
    </w:rPr>
  </w:style>
  <w:style w:type="paragraph" w:customStyle="1" w:styleId="ConsPlusNormal">
    <w:name w:val="ConsPlusNormal"/>
    <w:rsid w:val="00F27A72"/>
    <w:pPr>
      <w:suppressAutoHyphens/>
      <w:autoSpaceDE w:val="0"/>
    </w:pPr>
    <w:rPr>
      <w:rFonts w:ascii="Arial" w:hAnsi="Arial" w:cs="Arial"/>
      <w:lang w:eastAsia="ar-SA"/>
    </w:rPr>
  </w:style>
  <w:style w:type="paragraph" w:customStyle="1" w:styleId="ae">
    <w:name w:val="Обычный + по ширине"/>
    <w:basedOn w:val="a"/>
    <w:rsid w:val="00F27A72"/>
    <w:pPr>
      <w:spacing w:after="0" w:line="240" w:lineRule="auto"/>
      <w:jc w:val="both"/>
    </w:pPr>
    <w:rPr>
      <w:rFonts w:ascii="Times New Roman" w:eastAsia="Times New Roman" w:hAnsi="Times New Roman"/>
      <w:sz w:val="24"/>
      <w:szCs w:val="24"/>
    </w:rPr>
  </w:style>
  <w:style w:type="paragraph" w:customStyle="1" w:styleId="ConsPlusNonformat">
    <w:name w:val="ConsPlusNonformat"/>
    <w:uiPriority w:val="99"/>
    <w:rsid w:val="00F27A72"/>
    <w:pPr>
      <w:widowControl w:val="0"/>
      <w:suppressAutoHyphens/>
      <w:autoSpaceDE w:val="0"/>
    </w:pPr>
    <w:rPr>
      <w:rFonts w:ascii="Courier New" w:hAnsi="Courier New" w:cs="Courier New"/>
      <w:lang w:eastAsia="ar-SA"/>
    </w:rPr>
  </w:style>
  <w:style w:type="paragraph" w:customStyle="1" w:styleId="FR1">
    <w:name w:val="FR1"/>
    <w:basedOn w:val="a"/>
    <w:rsid w:val="00F27A72"/>
    <w:pPr>
      <w:snapToGrid w:val="0"/>
      <w:spacing w:after="0" w:line="252" w:lineRule="auto"/>
      <w:ind w:left="40" w:firstLine="120"/>
      <w:jc w:val="both"/>
    </w:pPr>
    <w:rPr>
      <w:rFonts w:ascii="Times New Roman" w:eastAsia="Times New Roman" w:hAnsi="Times New Roman"/>
      <w:sz w:val="28"/>
      <w:szCs w:val="28"/>
    </w:rPr>
  </w:style>
  <w:style w:type="paragraph" w:customStyle="1" w:styleId="ConsPlusCell">
    <w:name w:val="ConsPlusCell"/>
    <w:rsid w:val="00F27A72"/>
    <w:pPr>
      <w:widowControl w:val="0"/>
      <w:suppressAutoHyphens/>
      <w:autoSpaceDE w:val="0"/>
    </w:pPr>
    <w:rPr>
      <w:rFonts w:ascii="Calibri" w:hAnsi="Calibri" w:cs="Calibri"/>
      <w:sz w:val="22"/>
      <w:szCs w:val="22"/>
      <w:lang w:eastAsia="ar-SA"/>
    </w:rPr>
  </w:style>
  <w:style w:type="paragraph" w:customStyle="1" w:styleId="af">
    <w:name w:val="Содержимое таблицы"/>
    <w:basedOn w:val="a"/>
    <w:rsid w:val="00F27A72"/>
    <w:pPr>
      <w:suppressLineNumbers/>
    </w:pPr>
  </w:style>
  <w:style w:type="paragraph" w:customStyle="1" w:styleId="af0">
    <w:name w:val="Заголовок таблицы"/>
    <w:basedOn w:val="af"/>
    <w:rsid w:val="00F27A72"/>
    <w:pPr>
      <w:jc w:val="center"/>
    </w:pPr>
    <w:rPr>
      <w:b/>
      <w:bCs/>
    </w:rPr>
  </w:style>
  <w:style w:type="table" w:styleId="af1">
    <w:name w:val="Table Grid"/>
    <w:basedOn w:val="a1"/>
    <w:uiPriority w:val="59"/>
    <w:rsid w:val="00B83490"/>
    <w:rPr>
      <w:rFonts w:ascii="Calibri"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header"/>
    <w:basedOn w:val="a"/>
    <w:link w:val="af3"/>
    <w:uiPriority w:val="99"/>
    <w:unhideWhenUsed/>
    <w:rsid w:val="00323C1D"/>
    <w:pPr>
      <w:tabs>
        <w:tab w:val="center" w:pos="4677"/>
        <w:tab w:val="right" w:pos="9355"/>
      </w:tabs>
    </w:pPr>
  </w:style>
  <w:style w:type="character" w:customStyle="1" w:styleId="af3">
    <w:name w:val="Верхний колонтитул Знак"/>
    <w:link w:val="af2"/>
    <w:uiPriority w:val="99"/>
    <w:rsid w:val="00323C1D"/>
    <w:rPr>
      <w:rFonts w:ascii="Calibri" w:eastAsia="Calibri" w:hAnsi="Calibri"/>
      <w:sz w:val="22"/>
      <w:szCs w:val="22"/>
      <w:lang w:eastAsia="ar-SA"/>
    </w:rPr>
  </w:style>
  <w:style w:type="paragraph" w:styleId="af4">
    <w:name w:val="footer"/>
    <w:basedOn w:val="a"/>
    <w:link w:val="af5"/>
    <w:uiPriority w:val="99"/>
    <w:unhideWhenUsed/>
    <w:rsid w:val="00323C1D"/>
    <w:pPr>
      <w:tabs>
        <w:tab w:val="center" w:pos="4677"/>
        <w:tab w:val="right" w:pos="9355"/>
      </w:tabs>
    </w:pPr>
  </w:style>
  <w:style w:type="character" w:customStyle="1" w:styleId="af5">
    <w:name w:val="Нижний колонтитул Знак"/>
    <w:link w:val="af4"/>
    <w:uiPriority w:val="99"/>
    <w:rsid w:val="00323C1D"/>
    <w:rPr>
      <w:rFonts w:ascii="Calibri" w:eastAsia="Calibri" w:hAnsi="Calibri"/>
      <w:sz w:val="22"/>
      <w:szCs w:val="22"/>
      <w:lang w:eastAsia="ar-SA"/>
    </w:rPr>
  </w:style>
  <w:style w:type="paragraph" w:styleId="af6">
    <w:name w:val="List Paragraph"/>
    <w:basedOn w:val="a"/>
    <w:uiPriority w:val="34"/>
    <w:qFormat/>
    <w:rsid w:val="008B2421"/>
    <w:pPr>
      <w:ind w:left="720"/>
      <w:contextualSpacing/>
    </w:pPr>
  </w:style>
  <w:style w:type="paragraph" w:styleId="a5">
    <w:name w:val="annotation text"/>
    <w:basedOn w:val="a"/>
    <w:link w:val="a4"/>
    <w:uiPriority w:val="99"/>
    <w:unhideWhenUsed/>
    <w:rsid w:val="0016620F"/>
    <w:pPr>
      <w:suppressAutoHyphens w:val="0"/>
      <w:spacing w:after="0"/>
    </w:pPr>
    <w:rPr>
      <w:rFonts w:ascii="Times New Roman" w:eastAsia="Times New Roman" w:hAnsi="Times New Roman"/>
      <w:sz w:val="20"/>
      <w:szCs w:val="20"/>
      <w:lang w:eastAsia="ru-RU"/>
    </w:rPr>
  </w:style>
  <w:style w:type="character" w:customStyle="1" w:styleId="15">
    <w:name w:val="Текст примечания Знак1"/>
    <w:basedOn w:val="a0"/>
    <w:uiPriority w:val="99"/>
    <w:semiHidden/>
    <w:rsid w:val="0016620F"/>
    <w:rPr>
      <w:rFonts w:ascii="Calibri" w:eastAsia="Calibri" w:hAnsi="Calibri"/>
      <w:lang w:eastAsia="ar-SA"/>
    </w:rPr>
  </w:style>
  <w:style w:type="paragraph" w:styleId="af7">
    <w:name w:val="No Spacing"/>
    <w:link w:val="af8"/>
    <w:qFormat/>
    <w:rsid w:val="00CA5916"/>
    <w:pPr>
      <w:suppressAutoHyphens/>
    </w:pPr>
    <w:rPr>
      <w:rFonts w:ascii="Calibri" w:eastAsia="Calibri" w:hAnsi="Calibri"/>
      <w:sz w:val="22"/>
      <w:szCs w:val="22"/>
      <w:lang w:eastAsia="ar-SA"/>
    </w:rPr>
  </w:style>
  <w:style w:type="character" w:styleId="af9">
    <w:name w:val="annotation reference"/>
    <w:basedOn w:val="a0"/>
    <w:uiPriority w:val="99"/>
    <w:semiHidden/>
    <w:unhideWhenUsed/>
    <w:rsid w:val="0025673F"/>
    <w:rPr>
      <w:sz w:val="16"/>
      <w:szCs w:val="16"/>
    </w:rPr>
  </w:style>
  <w:style w:type="character" w:customStyle="1" w:styleId="af8">
    <w:name w:val="Без интервала Знак"/>
    <w:link w:val="af7"/>
    <w:locked/>
    <w:rsid w:val="00996F13"/>
    <w:rPr>
      <w:rFonts w:ascii="Calibri" w:eastAsia="Calibri" w:hAnsi="Calibri"/>
      <w:sz w:val="22"/>
      <w:szCs w:val="22"/>
      <w:lang w:eastAsia="ar-SA"/>
    </w:rPr>
  </w:style>
  <w:style w:type="table" w:customStyle="1" w:styleId="16">
    <w:name w:val="Сетка таблицы1"/>
    <w:basedOn w:val="a1"/>
    <w:next w:val="af1"/>
    <w:uiPriority w:val="39"/>
    <w:rsid w:val="00353E69"/>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7">
    <w:name w:val="Без интервала1"/>
    <w:rsid w:val="00CC1AE5"/>
    <w:rPr>
      <w:rFonts w:ascii="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873410">
      <w:bodyDiv w:val="1"/>
      <w:marLeft w:val="0"/>
      <w:marRight w:val="0"/>
      <w:marTop w:val="0"/>
      <w:marBottom w:val="0"/>
      <w:divBdr>
        <w:top w:val="none" w:sz="0" w:space="0" w:color="auto"/>
        <w:left w:val="none" w:sz="0" w:space="0" w:color="auto"/>
        <w:bottom w:val="none" w:sz="0" w:space="0" w:color="auto"/>
        <w:right w:val="none" w:sz="0" w:space="0" w:color="auto"/>
      </w:divBdr>
    </w:div>
    <w:div w:id="170264366">
      <w:bodyDiv w:val="1"/>
      <w:marLeft w:val="0"/>
      <w:marRight w:val="0"/>
      <w:marTop w:val="0"/>
      <w:marBottom w:val="0"/>
      <w:divBdr>
        <w:top w:val="none" w:sz="0" w:space="0" w:color="auto"/>
        <w:left w:val="none" w:sz="0" w:space="0" w:color="auto"/>
        <w:bottom w:val="none" w:sz="0" w:space="0" w:color="auto"/>
        <w:right w:val="none" w:sz="0" w:space="0" w:color="auto"/>
      </w:divBdr>
    </w:div>
    <w:div w:id="195972639">
      <w:bodyDiv w:val="1"/>
      <w:marLeft w:val="0"/>
      <w:marRight w:val="0"/>
      <w:marTop w:val="0"/>
      <w:marBottom w:val="0"/>
      <w:divBdr>
        <w:top w:val="none" w:sz="0" w:space="0" w:color="auto"/>
        <w:left w:val="none" w:sz="0" w:space="0" w:color="auto"/>
        <w:bottom w:val="none" w:sz="0" w:space="0" w:color="auto"/>
        <w:right w:val="none" w:sz="0" w:space="0" w:color="auto"/>
      </w:divBdr>
    </w:div>
    <w:div w:id="328825684">
      <w:bodyDiv w:val="1"/>
      <w:marLeft w:val="0"/>
      <w:marRight w:val="0"/>
      <w:marTop w:val="0"/>
      <w:marBottom w:val="0"/>
      <w:divBdr>
        <w:top w:val="none" w:sz="0" w:space="0" w:color="auto"/>
        <w:left w:val="none" w:sz="0" w:space="0" w:color="auto"/>
        <w:bottom w:val="none" w:sz="0" w:space="0" w:color="auto"/>
        <w:right w:val="none" w:sz="0" w:space="0" w:color="auto"/>
      </w:divBdr>
    </w:div>
    <w:div w:id="344594935">
      <w:bodyDiv w:val="1"/>
      <w:marLeft w:val="0"/>
      <w:marRight w:val="0"/>
      <w:marTop w:val="0"/>
      <w:marBottom w:val="0"/>
      <w:divBdr>
        <w:top w:val="none" w:sz="0" w:space="0" w:color="auto"/>
        <w:left w:val="none" w:sz="0" w:space="0" w:color="auto"/>
        <w:bottom w:val="none" w:sz="0" w:space="0" w:color="auto"/>
        <w:right w:val="none" w:sz="0" w:space="0" w:color="auto"/>
      </w:divBdr>
    </w:div>
    <w:div w:id="437870599">
      <w:bodyDiv w:val="1"/>
      <w:marLeft w:val="0"/>
      <w:marRight w:val="0"/>
      <w:marTop w:val="0"/>
      <w:marBottom w:val="0"/>
      <w:divBdr>
        <w:top w:val="none" w:sz="0" w:space="0" w:color="auto"/>
        <w:left w:val="none" w:sz="0" w:space="0" w:color="auto"/>
        <w:bottom w:val="none" w:sz="0" w:space="0" w:color="auto"/>
        <w:right w:val="none" w:sz="0" w:space="0" w:color="auto"/>
      </w:divBdr>
    </w:div>
    <w:div w:id="449517764">
      <w:bodyDiv w:val="1"/>
      <w:marLeft w:val="0"/>
      <w:marRight w:val="0"/>
      <w:marTop w:val="0"/>
      <w:marBottom w:val="0"/>
      <w:divBdr>
        <w:top w:val="none" w:sz="0" w:space="0" w:color="auto"/>
        <w:left w:val="none" w:sz="0" w:space="0" w:color="auto"/>
        <w:bottom w:val="none" w:sz="0" w:space="0" w:color="auto"/>
        <w:right w:val="none" w:sz="0" w:space="0" w:color="auto"/>
      </w:divBdr>
    </w:div>
    <w:div w:id="498350710">
      <w:bodyDiv w:val="1"/>
      <w:marLeft w:val="0"/>
      <w:marRight w:val="0"/>
      <w:marTop w:val="0"/>
      <w:marBottom w:val="0"/>
      <w:divBdr>
        <w:top w:val="none" w:sz="0" w:space="0" w:color="auto"/>
        <w:left w:val="none" w:sz="0" w:space="0" w:color="auto"/>
        <w:bottom w:val="none" w:sz="0" w:space="0" w:color="auto"/>
        <w:right w:val="none" w:sz="0" w:space="0" w:color="auto"/>
      </w:divBdr>
    </w:div>
    <w:div w:id="533079266">
      <w:bodyDiv w:val="1"/>
      <w:marLeft w:val="0"/>
      <w:marRight w:val="0"/>
      <w:marTop w:val="0"/>
      <w:marBottom w:val="0"/>
      <w:divBdr>
        <w:top w:val="none" w:sz="0" w:space="0" w:color="auto"/>
        <w:left w:val="none" w:sz="0" w:space="0" w:color="auto"/>
        <w:bottom w:val="none" w:sz="0" w:space="0" w:color="auto"/>
        <w:right w:val="none" w:sz="0" w:space="0" w:color="auto"/>
      </w:divBdr>
    </w:div>
    <w:div w:id="562909775">
      <w:bodyDiv w:val="1"/>
      <w:marLeft w:val="0"/>
      <w:marRight w:val="0"/>
      <w:marTop w:val="0"/>
      <w:marBottom w:val="0"/>
      <w:divBdr>
        <w:top w:val="none" w:sz="0" w:space="0" w:color="auto"/>
        <w:left w:val="none" w:sz="0" w:space="0" w:color="auto"/>
        <w:bottom w:val="none" w:sz="0" w:space="0" w:color="auto"/>
        <w:right w:val="none" w:sz="0" w:space="0" w:color="auto"/>
      </w:divBdr>
    </w:div>
    <w:div w:id="685642798">
      <w:bodyDiv w:val="1"/>
      <w:marLeft w:val="0"/>
      <w:marRight w:val="0"/>
      <w:marTop w:val="0"/>
      <w:marBottom w:val="0"/>
      <w:divBdr>
        <w:top w:val="none" w:sz="0" w:space="0" w:color="auto"/>
        <w:left w:val="none" w:sz="0" w:space="0" w:color="auto"/>
        <w:bottom w:val="none" w:sz="0" w:space="0" w:color="auto"/>
        <w:right w:val="none" w:sz="0" w:space="0" w:color="auto"/>
      </w:divBdr>
    </w:div>
    <w:div w:id="729579506">
      <w:bodyDiv w:val="1"/>
      <w:marLeft w:val="0"/>
      <w:marRight w:val="0"/>
      <w:marTop w:val="0"/>
      <w:marBottom w:val="0"/>
      <w:divBdr>
        <w:top w:val="none" w:sz="0" w:space="0" w:color="auto"/>
        <w:left w:val="none" w:sz="0" w:space="0" w:color="auto"/>
        <w:bottom w:val="none" w:sz="0" w:space="0" w:color="auto"/>
        <w:right w:val="none" w:sz="0" w:space="0" w:color="auto"/>
      </w:divBdr>
    </w:div>
    <w:div w:id="808591569">
      <w:bodyDiv w:val="1"/>
      <w:marLeft w:val="0"/>
      <w:marRight w:val="0"/>
      <w:marTop w:val="0"/>
      <w:marBottom w:val="0"/>
      <w:divBdr>
        <w:top w:val="none" w:sz="0" w:space="0" w:color="auto"/>
        <w:left w:val="none" w:sz="0" w:space="0" w:color="auto"/>
        <w:bottom w:val="none" w:sz="0" w:space="0" w:color="auto"/>
        <w:right w:val="none" w:sz="0" w:space="0" w:color="auto"/>
      </w:divBdr>
    </w:div>
    <w:div w:id="855773629">
      <w:bodyDiv w:val="1"/>
      <w:marLeft w:val="0"/>
      <w:marRight w:val="0"/>
      <w:marTop w:val="0"/>
      <w:marBottom w:val="0"/>
      <w:divBdr>
        <w:top w:val="none" w:sz="0" w:space="0" w:color="auto"/>
        <w:left w:val="none" w:sz="0" w:space="0" w:color="auto"/>
        <w:bottom w:val="none" w:sz="0" w:space="0" w:color="auto"/>
        <w:right w:val="none" w:sz="0" w:space="0" w:color="auto"/>
      </w:divBdr>
    </w:div>
    <w:div w:id="861356468">
      <w:bodyDiv w:val="1"/>
      <w:marLeft w:val="0"/>
      <w:marRight w:val="0"/>
      <w:marTop w:val="0"/>
      <w:marBottom w:val="0"/>
      <w:divBdr>
        <w:top w:val="none" w:sz="0" w:space="0" w:color="auto"/>
        <w:left w:val="none" w:sz="0" w:space="0" w:color="auto"/>
        <w:bottom w:val="none" w:sz="0" w:space="0" w:color="auto"/>
        <w:right w:val="none" w:sz="0" w:space="0" w:color="auto"/>
      </w:divBdr>
    </w:div>
    <w:div w:id="951327776">
      <w:bodyDiv w:val="1"/>
      <w:marLeft w:val="0"/>
      <w:marRight w:val="0"/>
      <w:marTop w:val="0"/>
      <w:marBottom w:val="0"/>
      <w:divBdr>
        <w:top w:val="none" w:sz="0" w:space="0" w:color="auto"/>
        <w:left w:val="none" w:sz="0" w:space="0" w:color="auto"/>
        <w:bottom w:val="none" w:sz="0" w:space="0" w:color="auto"/>
        <w:right w:val="none" w:sz="0" w:space="0" w:color="auto"/>
      </w:divBdr>
    </w:div>
    <w:div w:id="967586690">
      <w:bodyDiv w:val="1"/>
      <w:marLeft w:val="0"/>
      <w:marRight w:val="0"/>
      <w:marTop w:val="0"/>
      <w:marBottom w:val="0"/>
      <w:divBdr>
        <w:top w:val="none" w:sz="0" w:space="0" w:color="auto"/>
        <w:left w:val="none" w:sz="0" w:space="0" w:color="auto"/>
        <w:bottom w:val="none" w:sz="0" w:space="0" w:color="auto"/>
        <w:right w:val="none" w:sz="0" w:space="0" w:color="auto"/>
      </w:divBdr>
    </w:div>
    <w:div w:id="972559774">
      <w:bodyDiv w:val="1"/>
      <w:marLeft w:val="0"/>
      <w:marRight w:val="0"/>
      <w:marTop w:val="0"/>
      <w:marBottom w:val="0"/>
      <w:divBdr>
        <w:top w:val="none" w:sz="0" w:space="0" w:color="auto"/>
        <w:left w:val="none" w:sz="0" w:space="0" w:color="auto"/>
        <w:bottom w:val="none" w:sz="0" w:space="0" w:color="auto"/>
        <w:right w:val="none" w:sz="0" w:space="0" w:color="auto"/>
      </w:divBdr>
    </w:div>
    <w:div w:id="1021249775">
      <w:bodyDiv w:val="1"/>
      <w:marLeft w:val="0"/>
      <w:marRight w:val="0"/>
      <w:marTop w:val="0"/>
      <w:marBottom w:val="0"/>
      <w:divBdr>
        <w:top w:val="none" w:sz="0" w:space="0" w:color="auto"/>
        <w:left w:val="none" w:sz="0" w:space="0" w:color="auto"/>
        <w:bottom w:val="none" w:sz="0" w:space="0" w:color="auto"/>
        <w:right w:val="none" w:sz="0" w:space="0" w:color="auto"/>
      </w:divBdr>
    </w:div>
    <w:div w:id="1038311119">
      <w:bodyDiv w:val="1"/>
      <w:marLeft w:val="0"/>
      <w:marRight w:val="0"/>
      <w:marTop w:val="0"/>
      <w:marBottom w:val="0"/>
      <w:divBdr>
        <w:top w:val="none" w:sz="0" w:space="0" w:color="auto"/>
        <w:left w:val="none" w:sz="0" w:space="0" w:color="auto"/>
        <w:bottom w:val="none" w:sz="0" w:space="0" w:color="auto"/>
        <w:right w:val="none" w:sz="0" w:space="0" w:color="auto"/>
      </w:divBdr>
    </w:div>
    <w:div w:id="1163547100">
      <w:bodyDiv w:val="1"/>
      <w:marLeft w:val="0"/>
      <w:marRight w:val="0"/>
      <w:marTop w:val="0"/>
      <w:marBottom w:val="0"/>
      <w:divBdr>
        <w:top w:val="none" w:sz="0" w:space="0" w:color="auto"/>
        <w:left w:val="none" w:sz="0" w:space="0" w:color="auto"/>
        <w:bottom w:val="none" w:sz="0" w:space="0" w:color="auto"/>
        <w:right w:val="none" w:sz="0" w:space="0" w:color="auto"/>
      </w:divBdr>
    </w:div>
    <w:div w:id="1199783354">
      <w:bodyDiv w:val="1"/>
      <w:marLeft w:val="0"/>
      <w:marRight w:val="0"/>
      <w:marTop w:val="0"/>
      <w:marBottom w:val="0"/>
      <w:divBdr>
        <w:top w:val="none" w:sz="0" w:space="0" w:color="auto"/>
        <w:left w:val="none" w:sz="0" w:space="0" w:color="auto"/>
        <w:bottom w:val="none" w:sz="0" w:space="0" w:color="auto"/>
        <w:right w:val="none" w:sz="0" w:space="0" w:color="auto"/>
      </w:divBdr>
    </w:div>
    <w:div w:id="1203789423">
      <w:bodyDiv w:val="1"/>
      <w:marLeft w:val="0"/>
      <w:marRight w:val="0"/>
      <w:marTop w:val="0"/>
      <w:marBottom w:val="0"/>
      <w:divBdr>
        <w:top w:val="none" w:sz="0" w:space="0" w:color="auto"/>
        <w:left w:val="none" w:sz="0" w:space="0" w:color="auto"/>
        <w:bottom w:val="none" w:sz="0" w:space="0" w:color="auto"/>
        <w:right w:val="none" w:sz="0" w:space="0" w:color="auto"/>
      </w:divBdr>
    </w:div>
    <w:div w:id="1298416027">
      <w:bodyDiv w:val="1"/>
      <w:marLeft w:val="0"/>
      <w:marRight w:val="0"/>
      <w:marTop w:val="0"/>
      <w:marBottom w:val="0"/>
      <w:divBdr>
        <w:top w:val="none" w:sz="0" w:space="0" w:color="auto"/>
        <w:left w:val="none" w:sz="0" w:space="0" w:color="auto"/>
        <w:bottom w:val="none" w:sz="0" w:space="0" w:color="auto"/>
        <w:right w:val="none" w:sz="0" w:space="0" w:color="auto"/>
      </w:divBdr>
    </w:div>
    <w:div w:id="1309046641">
      <w:bodyDiv w:val="1"/>
      <w:marLeft w:val="0"/>
      <w:marRight w:val="0"/>
      <w:marTop w:val="0"/>
      <w:marBottom w:val="0"/>
      <w:divBdr>
        <w:top w:val="none" w:sz="0" w:space="0" w:color="auto"/>
        <w:left w:val="none" w:sz="0" w:space="0" w:color="auto"/>
        <w:bottom w:val="none" w:sz="0" w:space="0" w:color="auto"/>
        <w:right w:val="none" w:sz="0" w:space="0" w:color="auto"/>
      </w:divBdr>
    </w:div>
    <w:div w:id="1313678235">
      <w:bodyDiv w:val="1"/>
      <w:marLeft w:val="0"/>
      <w:marRight w:val="0"/>
      <w:marTop w:val="0"/>
      <w:marBottom w:val="0"/>
      <w:divBdr>
        <w:top w:val="none" w:sz="0" w:space="0" w:color="auto"/>
        <w:left w:val="none" w:sz="0" w:space="0" w:color="auto"/>
        <w:bottom w:val="none" w:sz="0" w:space="0" w:color="auto"/>
        <w:right w:val="none" w:sz="0" w:space="0" w:color="auto"/>
      </w:divBdr>
    </w:div>
    <w:div w:id="1466923925">
      <w:bodyDiv w:val="1"/>
      <w:marLeft w:val="0"/>
      <w:marRight w:val="0"/>
      <w:marTop w:val="0"/>
      <w:marBottom w:val="0"/>
      <w:divBdr>
        <w:top w:val="none" w:sz="0" w:space="0" w:color="auto"/>
        <w:left w:val="none" w:sz="0" w:space="0" w:color="auto"/>
        <w:bottom w:val="none" w:sz="0" w:space="0" w:color="auto"/>
        <w:right w:val="none" w:sz="0" w:space="0" w:color="auto"/>
      </w:divBdr>
    </w:div>
    <w:div w:id="1467817269">
      <w:bodyDiv w:val="1"/>
      <w:marLeft w:val="0"/>
      <w:marRight w:val="0"/>
      <w:marTop w:val="0"/>
      <w:marBottom w:val="0"/>
      <w:divBdr>
        <w:top w:val="none" w:sz="0" w:space="0" w:color="auto"/>
        <w:left w:val="none" w:sz="0" w:space="0" w:color="auto"/>
        <w:bottom w:val="none" w:sz="0" w:space="0" w:color="auto"/>
        <w:right w:val="none" w:sz="0" w:space="0" w:color="auto"/>
      </w:divBdr>
    </w:div>
    <w:div w:id="1469127820">
      <w:bodyDiv w:val="1"/>
      <w:marLeft w:val="0"/>
      <w:marRight w:val="0"/>
      <w:marTop w:val="0"/>
      <w:marBottom w:val="0"/>
      <w:divBdr>
        <w:top w:val="none" w:sz="0" w:space="0" w:color="auto"/>
        <w:left w:val="none" w:sz="0" w:space="0" w:color="auto"/>
        <w:bottom w:val="none" w:sz="0" w:space="0" w:color="auto"/>
        <w:right w:val="none" w:sz="0" w:space="0" w:color="auto"/>
      </w:divBdr>
    </w:div>
    <w:div w:id="1475369368">
      <w:bodyDiv w:val="1"/>
      <w:marLeft w:val="0"/>
      <w:marRight w:val="0"/>
      <w:marTop w:val="0"/>
      <w:marBottom w:val="0"/>
      <w:divBdr>
        <w:top w:val="none" w:sz="0" w:space="0" w:color="auto"/>
        <w:left w:val="none" w:sz="0" w:space="0" w:color="auto"/>
        <w:bottom w:val="none" w:sz="0" w:space="0" w:color="auto"/>
        <w:right w:val="none" w:sz="0" w:space="0" w:color="auto"/>
      </w:divBdr>
    </w:div>
    <w:div w:id="1493907368">
      <w:bodyDiv w:val="1"/>
      <w:marLeft w:val="0"/>
      <w:marRight w:val="0"/>
      <w:marTop w:val="0"/>
      <w:marBottom w:val="0"/>
      <w:divBdr>
        <w:top w:val="none" w:sz="0" w:space="0" w:color="auto"/>
        <w:left w:val="none" w:sz="0" w:space="0" w:color="auto"/>
        <w:bottom w:val="none" w:sz="0" w:space="0" w:color="auto"/>
        <w:right w:val="none" w:sz="0" w:space="0" w:color="auto"/>
      </w:divBdr>
    </w:div>
    <w:div w:id="1666739600">
      <w:bodyDiv w:val="1"/>
      <w:marLeft w:val="0"/>
      <w:marRight w:val="0"/>
      <w:marTop w:val="0"/>
      <w:marBottom w:val="0"/>
      <w:divBdr>
        <w:top w:val="none" w:sz="0" w:space="0" w:color="auto"/>
        <w:left w:val="none" w:sz="0" w:space="0" w:color="auto"/>
        <w:bottom w:val="none" w:sz="0" w:space="0" w:color="auto"/>
        <w:right w:val="none" w:sz="0" w:space="0" w:color="auto"/>
      </w:divBdr>
    </w:div>
    <w:div w:id="1755274278">
      <w:bodyDiv w:val="1"/>
      <w:marLeft w:val="0"/>
      <w:marRight w:val="0"/>
      <w:marTop w:val="0"/>
      <w:marBottom w:val="0"/>
      <w:divBdr>
        <w:top w:val="none" w:sz="0" w:space="0" w:color="auto"/>
        <w:left w:val="none" w:sz="0" w:space="0" w:color="auto"/>
        <w:bottom w:val="none" w:sz="0" w:space="0" w:color="auto"/>
        <w:right w:val="none" w:sz="0" w:space="0" w:color="auto"/>
      </w:divBdr>
    </w:div>
    <w:div w:id="1800806395">
      <w:bodyDiv w:val="1"/>
      <w:marLeft w:val="0"/>
      <w:marRight w:val="0"/>
      <w:marTop w:val="0"/>
      <w:marBottom w:val="0"/>
      <w:divBdr>
        <w:top w:val="none" w:sz="0" w:space="0" w:color="auto"/>
        <w:left w:val="none" w:sz="0" w:space="0" w:color="auto"/>
        <w:bottom w:val="none" w:sz="0" w:space="0" w:color="auto"/>
        <w:right w:val="none" w:sz="0" w:space="0" w:color="auto"/>
      </w:divBdr>
    </w:div>
    <w:div w:id="1832258548">
      <w:bodyDiv w:val="1"/>
      <w:marLeft w:val="0"/>
      <w:marRight w:val="0"/>
      <w:marTop w:val="0"/>
      <w:marBottom w:val="0"/>
      <w:divBdr>
        <w:top w:val="none" w:sz="0" w:space="0" w:color="auto"/>
        <w:left w:val="none" w:sz="0" w:space="0" w:color="auto"/>
        <w:bottom w:val="none" w:sz="0" w:space="0" w:color="auto"/>
        <w:right w:val="none" w:sz="0" w:space="0" w:color="auto"/>
      </w:divBdr>
    </w:div>
    <w:div w:id="1936865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0643D14249E6A088D2F8A516E7617D17BC269B70614D58B1FE70E6614402B47E0ECAC33A295426FCB4a3F" TargetMode="External"/><Relationship Id="rId5" Type="http://schemas.openxmlformats.org/officeDocument/2006/relationships/settings" Target="settings.xml"/><Relationship Id="rId10" Type="http://schemas.openxmlformats.org/officeDocument/2006/relationships/hyperlink" Target="consultantplus://offline/ref=35B6A361A8CE274CF74314AE714622A88C1A06C1AAAF69F3A0623D477DCA6331CF20FEE847A246A7p6W5G" TargetMode="External"/><Relationship Id="rId4" Type="http://schemas.microsoft.com/office/2007/relationships/stylesWithEffects" Target="stylesWithEffects.xml"/><Relationship Id="rId9" Type="http://schemas.openxmlformats.org/officeDocument/2006/relationships/hyperlink" Target="consultantplus://offline/ref=FD3F2807A311875FB33A75F5002C20B887191BE303FDCA9FCE3F697C345081F165F42A35AD551F3793A4D220B0G6SA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8B7B68-8090-4FAE-AD5B-0B1BAA05E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Pages>
  <Words>7778</Words>
  <Characters>44337</Characters>
  <Application>Microsoft Office Word</Application>
  <DocSecurity>0</DocSecurity>
  <Lines>369</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АГНОиПНО</Company>
  <LinksUpToDate>false</LinksUpToDate>
  <CharactersWithSpaces>52011</CharactersWithSpaces>
  <SharedDoc>false</SharedDoc>
  <HLinks>
    <vt:vector size="12" baseType="variant">
      <vt:variant>
        <vt:i4>6750258</vt:i4>
      </vt:variant>
      <vt:variant>
        <vt:i4>3</vt:i4>
      </vt:variant>
      <vt:variant>
        <vt:i4>0</vt:i4>
      </vt:variant>
      <vt:variant>
        <vt:i4>5</vt:i4>
      </vt:variant>
      <vt:variant>
        <vt:lpwstr/>
      </vt:variant>
      <vt:variant>
        <vt:lpwstr>Par1076</vt:lpwstr>
      </vt:variant>
      <vt:variant>
        <vt:i4>6750258</vt:i4>
      </vt:variant>
      <vt:variant>
        <vt:i4>0</vt:i4>
      </vt:variant>
      <vt:variant>
        <vt:i4>0</vt:i4>
      </vt:variant>
      <vt:variant>
        <vt:i4>5</vt:i4>
      </vt:variant>
      <vt:variant>
        <vt:lpwstr/>
      </vt:variant>
      <vt:variant>
        <vt:lpwstr>Par1076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Жигулина Лариса Александровна</dc:creator>
  <cp:lastModifiedBy>User</cp:lastModifiedBy>
  <cp:revision>14</cp:revision>
  <cp:lastPrinted>2014-03-27T03:58:00Z</cp:lastPrinted>
  <dcterms:created xsi:type="dcterms:W3CDTF">2025-06-24T05:18:00Z</dcterms:created>
  <dcterms:modified xsi:type="dcterms:W3CDTF">2025-07-03T08:33:00Z</dcterms:modified>
</cp:coreProperties>
</file>