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F79" w:rsidRDefault="00BF2F79" w:rsidP="00AD28CF">
      <w:pPr>
        <w:widowControl w:val="0"/>
        <w:autoSpaceDE w:val="0"/>
        <w:autoSpaceDN w:val="0"/>
        <w:adjustRightInd w:val="0"/>
        <w:jc w:val="center"/>
        <w:rPr>
          <w:rFonts w:ascii="Times New Roman" w:eastAsia="Times New Roman" w:hAnsi="Times New Roman" w:cs="Times New Roman"/>
          <w:color w:val="auto"/>
        </w:rPr>
      </w:pPr>
    </w:p>
    <w:p w:rsidR="00BF2F79" w:rsidRPr="00BF2F79" w:rsidRDefault="00BF2F79" w:rsidP="00BF2F79">
      <w:pPr>
        <w:spacing w:line="276" w:lineRule="auto"/>
        <w:jc w:val="right"/>
        <w:rPr>
          <w:rFonts w:ascii="Times New Roman" w:eastAsia="Times New Roman" w:hAnsi="Times New Roman" w:cs="Times New Roman"/>
          <w:bCs/>
          <w:i/>
          <w:kern w:val="32"/>
          <w:sz w:val="22"/>
          <w:szCs w:val="22"/>
        </w:rPr>
      </w:pPr>
      <w:r w:rsidRPr="00BF2F79">
        <w:rPr>
          <w:rFonts w:ascii="Times New Roman" w:eastAsia="Times New Roman" w:hAnsi="Times New Roman" w:cs="Times New Roman"/>
          <w:bCs/>
          <w:i/>
          <w:kern w:val="32"/>
          <w:sz w:val="22"/>
          <w:szCs w:val="22"/>
        </w:rPr>
        <w:t xml:space="preserve">Приложение №4 к извещению </w:t>
      </w:r>
    </w:p>
    <w:p w:rsidR="00BF2F79" w:rsidRPr="00BF2F79" w:rsidRDefault="00BF2F79" w:rsidP="00BF2F79">
      <w:pPr>
        <w:spacing w:line="276" w:lineRule="auto"/>
        <w:jc w:val="right"/>
        <w:rPr>
          <w:rFonts w:ascii="Times New Roman" w:eastAsia="Times New Roman" w:hAnsi="Times New Roman" w:cs="Times New Roman"/>
          <w:bCs/>
          <w:i/>
          <w:kern w:val="32"/>
          <w:sz w:val="22"/>
          <w:szCs w:val="22"/>
        </w:rPr>
      </w:pPr>
      <w:r w:rsidRPr="00BF2F79">
        <w:rPr>
          <w:rFonts w:ascii="Times New Roman" w:eastAsia="Times New Roman" w:hAnsi="Times New Roman" w:cs="Times New Roman"/>
          <w:bCs/>
          <w:i/>
          <w:kern w:val="32"/>
          <w:sz w:val="22"/>
          <w:szCs w:val="22"/>
        </w:rPr>
        <w:t>о проведении электронного аукциона</w:t>
      </w:r>
    </w:p>
    <w:p w:rsidR="00BF2F79" w:rsidRPr="00BF2F79" w:rsidRDefault="00BF2F79" w:rsidP="00BF2F79">
      <w:pPr>
        <w:spacing w:line="276" w:lineRule="auto"/>
        <w:rPr>
          <w:rFonts w:ascii="Times New Roman" w:eastAsia="Times New Roman" w:hAnsi="Times New Roman" w:cs="Times New Roman"/>
          <w:b/>
          <w:bCs/>
          <w:kern w:val="32"/>
          <w:sz w:val="22"/>
          <w:szCs w:val="22"/>
        </w:rPr>
      </w:pPr>
      <w:r w:rsidRPr="00BF2F79">
        <w:rPr>
          <w:rFonts w:ascii="Times New Roman" w:eastAsia="Times New Roman" w:hAnsi="Times New Roman" w:cs="Times New Roman"/>
          <w:b/>
          <w:bCs/>
          <w:kern w:val="32"/>
          <w:sz w:val="22"/>
          <w:szCs w:val="22"/>
        </w:rPr>
        <w:t xml:space="preserve">                                                             ПРОЕКТ   КОНТРАКТА</w:t>
      </w:r>
    </w:p>
    <w:p w:rsidR="00AD28CF" w:rsidRDefault="00AD28CF" w:rsidP="00BF2F79">
      <w:pPr>
        <w:widowControl w:val="0"/>
        <w:autoSpaceDE w:val="0"/>
        <w:autoSpaceDN w:val="0"/>
        <w:adjustRightInd w:val="0"/>
        <w:jc w:val="center"/>
        <w:rPr>
          <w:rFonts w:ascii="Times New Roman" w:eastAsia="Times New Roman" w:hAnsi="Times New Roman" w:cs="Times New Roman"/>
          <w:color w:val="auto"/>
        </w:rPr>
      </w:pPr>
      <w:r>
        <w:rPr>
          <w:rFonts w:ascii="Times New Roman" w:eastAsia="Times New Roman" w:hAnsi="Times New Roman" w:cs="Times New Roman"/>
          <w:color w:val="auto"/>
        </w:rPr>
        <w:t xml:space="preserve">КОНТРАКТ </w:t>
      </w:r>
      <w:r>
        <w:rPr>
          <w:rFonts w:ascii="Times New Roman" w:eastAsia="Times New Roman" w:hAnsi="Times New Roman" w:cs="Times New Roman"/>
          <w:caps/>
          <w:color w:val="auto"/>
        </w:rPr>
        <w:t xml:space="preserve"> №</w:t>
      </w:r>
      <w:r>
        <w:rPr>
          <w:rFonts w:ascii="Times New Roman" w:eastAsia="Times New Roman" w:hAnsi="Times New Roman" w:cs="Times New Roman"/>
          <w:color w:val="auto"/>
        </w:rPr>
        <w:t xml:space="preserve"> ______</w:t>
      </w:r>
    </w:p>
    <w:p w:rsidR="00AD28CF" w:rsidRDefault="00AD28CF" w:rsidP="00BF2F79">
      <w:pPr>
        <w:jc w:val="center"/>
        <w:outlineLvl w:val="4"/>
        <w:rPr>
          <w:rFonts w:ascii="Times New Roman" w:hAnsi="Times New Roman" w:cs="Times New Roman"/>
        </w:rPr>
      </w:pPr>
      <w:r>
        <w:rPr>
          <w:rFonts w:ascii="Times New Roman" w:hAnsi="Times New Roman" w:cs="Times New Roman"/>
        </w:rPr>
        <w:t>«</w:t>
      </w:r>
      <w:r w:rsidR="00604856">
        <w:rPr>
          <w:rFonts w:ascii="Times New Roman" w:hAnsi="Times New Roman" w:cs="Times New Roman"/>
        </w:rPr>
        <w:t>Строительные материалы</w:t>
      </w:r>
      <w:r>
        <w:rPr>
          <w:rFonts w:ascii="Times New Roman" w:hAnsi="Times New Roman" w:cs="Times New Roman"/>
        </w:rPr>
        <w:t>»</w:t>
      </w:r>
    </w:p>
    <w:p w:rsidR="00BF2F79" w:rsidRDefault="00BF2F79" w:rsidP="00BF2F79">
      <w:pPr>
        <w:jc w:val="center"/>
        <w:outlineLvl w:val="4"/>
        <w:rPr>
          <w:rFonts w:ascii="Times New Roman" w:hAnsi="Times New Roman" w:cs="Times New Roman"/>
        </w:rPr>
      </w:pPr>
    </w:p>
    <w:p w:rsidR="00AD28CF" w:rsidRPr="00915A97" w:rsidRDefault="002D1F84" w:rsidP="002D1F84">
      <w:pPr>
        <w:pStyle w:val="a7"/>
        <w:jc w:val="center"/>
        <w:rPr>
          <w:b/>
          <w:color w:val="FF0000"/>
          <w:szCs w:val="24"/>
        </w:rPr>
      </w:pPr>
      <w:r w:rsidRPr="002D1F84">
        <w:rPr>
          <w:color w:val="auto"/>
          <w:szCs w:val="24"/>
        </w:rPr>
        <w:t>ИКЗ:</w:t>
      </w:r>
      <w:r w:rsidR="00604856" w:rsidRPr="00604856">
        <w:t xml:space="preserve"> </w:t>
      </w:r>
      <w:r w:rsidR="003B12F3">
        <w:rPr>
          <w:color w:val="auto"/>
          <w:szCs w:val="24"/>
        </w:rPr>
        <w:t>251090200715609190100100010</w:t>
      </w:r>
      <w:r w:rsidR="0044662B">
        <w:rPr>
          <w:color w:val="auto"/>
          <w:szCs w:val="24"/>
        </w:rPr>
        <w:t>46</w:t>
      </w:r>
      <w:bookmarkStart w:id="0" w:name="_GoBack"/>
      <w:bookmarkEnd w:id="0"/>
      <w:r w:rsidR="00604856" w:rsidRPr="00604856">
        <w:rPr>
          <w:color w:val="auto"/>
          <w:szCs w:val="24"/>
        </w:rPr>
        <w:t>0000244</w:t>
      </w:r>
    </w:p>
    <w:p w:rsidR="00AD28CF" w:rsidRDefault="00AD28CF" w:rsidP="00AD28CF">
      <w:pPr>
        <w:widowControl w:val="0"/>
        <w:autoSpaceDE w:val="0"/>
        <w:autoSpaceDN w:val="0"/>
        <w:adjustRightInd w:val="0"/>
        <w:ind w:left="3545"/>
        <w:jc w:val="both"/>
        <w:outlineLvl w:val="0"/>
        <w:rPr>
          <w:rFonts w:ascii="Times New Roman" w:eastAsia="Times New Roman" w:hAnsi="Times New Roman" w:cs="Times New Roman"/>
          <w:color w:val="auto"/>
        </w:rPr>
      </w:pPr>
    </w:p>
    <w:tbl>
      <w:tblPr>
        <w:tblW w:w="0" w:type="auto"/>
        <w:tblLook w:val="04A0" w:firstRow="1" w:lastRow="0" w:firstColumn="1" w:lastColumn="0" w:noHBand="0" w:noVBand="1"/>
      </w:tblPr>
      <w:tblGrid>
        <w:gridCol w:w="4706"/>
        <w:gridCol w:w="5147"/>
      </w:tblGrid>
      <w:tr w:rsidR="00AD28CF" w:rsidTr="00AD28CF">
        <w:tc>
          <w:tcPr>
            <w:tcW w:w="4785" w:type="dxa"/>
            <w:hideMark/>
          </w:tcPr>
          <w:p w:rsidR="00AD28CF" w:rsidRDefault="00AD28CF">
            <w:pPr>
              <w:widowControl w:val="0"/>
              <w:autoSpaceDE w:val="0"/>
              <w:autoSpaceDN w:val="0"/>
              <w:adjustRightInd w:val="0"/>
              <w:spacing w:line="276" w:lineRule="auto"/>
              <w:jc w:val="both"/>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г. Карачаевск</w:t>
            </w:r>
          </w:p>
        </w:tc>
        <w:tc>
          <w:tcPr>
            <w:tcW w:w="5246" w:type="dxa"/>
            <w:hideMark/>
          </w:tcPr>
          <w:p w:rsidR="00AD28CF" w:rsidRDefault="00AD28CF" w:rsidP="00701E81">
            <w:pPr>
              <w:widowControl w:val="0"/>
              <w:autoSpaceDE w:val="0"/>
              <w:autoSpaceDN w:val="0"/>
              <w:adjustRightInd w:val="0"/>
              <w:spacing w:line="276" w:lineRule="auto"/>
              <w:jc w:val="right"/>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 xml:space="preserve"> «___» _________ 202</w:t>
            </w:r>
            <w:r w:rsidR="00701E81">
              <w:rPr>
                <w:rFonts w:ascii="Times New Roman" w:eastAsia="Times New Roman" w:hAnsi="Times New Roman" w:cs="Times New Roman"/>
                <w:color w:val="auto"/>
                <w:lang w:eastAsia="en-US"/>
              </w:rPr>
              <w:t>5</w:t>
            </w:r>
            <w:r>
              <w:rPr>
                <w:rFonts w:ascii="Times New Roman" w:eastAsia="Times New Roman" w:hAnsi="Times New Roman" w:cs="Times New Roman"/>
                <w:color w:val="auto"/>
                <w:lang w:eastAsia="en-US"/>
              </w:rPr>
              <w:t xml:space="preserve"> г.</w:t>
            </w:r>
          </w:p>
        </w:tc>
      </w:tr>
    </w:tbl>
    <w:p w:rsidR="00F35F02" w:rsidRDefault="00F35F02" w:rsidP="00AD28CF">
      <w:pPr>
        <w:ind w:firstLine="706"/>
        <w:jc w:val="both"/>
        <w:rPr>
          <w:rFonts w:ascii="Times New Roman" w:eastAsia="Calibri" w:hAnsi="Times New Roman" w:cs="Times New Roman"/>
        </w:rPr>
      </w:pPr>
    </w:p>
    <w:p w:rsidR="00AD28CF" w:rsidRDefault="00AD28CF" w:rsidP="00AD28CF">
      <w:pPr>
        <w:ind w:firstLine="706"/>
        <w:jc w:val="both"/>
        <w:rPr>
          <w:rFonts w:ascii="Times New Roman" w:eastAsia="Times New Roman" w:hAnsi="Times New Roman" w:cs="Times New Roman"/>
          <w:color w:val="auto"/>
          <w:highlight w:val="white"/>
        </w:rPr>
      </w:pPr>
      <w:proofErr w:type="gramStart"/>
      <w:r>
        <w:rPr>
          <w:rFonts w:ascii="Times New Roman" w:eastAsia="Calibri" w:hAnsi="Times New Roman" w:cs="Times New Roman"/>
        </w:rPr>
        <w:t xml:space="preserve">Федеральное государственное бюджетное образовательное учреждение высшего образования «Карачаево-Черкесский государственный университет имени </w:t>
      </w:r>
      <w:proofErr w:type="spellStart"/>
      <w:r>
        <w:rPr>
          <w:rFonts w:ascii="Times New Roman" w:eastAsia="Calibri" w:hAnsi="Times New Roman" w:cs="Times New Roman"/>
        </w:rPr>
        <w:t>У.Д.Алиева</w:t>
      </w:r>
      <w:proofErr w:type="spellEnd"/>
      <w:r>
        <w:rPr>
          <w:rFonts w:ascii="Times New Roman" w:eastAsia="Calibri" w:hAnsi="Times New Roman" w:cs="Times New Roman"/>
        </w:rPr>
        <w:t>»</w:t>
      </w:r>
      <w:r>
        <w:rPr>
          <w:rFonts w:ascii="Times New Roman" w:eastAsia="Times New Roman" w:hAnsi="Times New Roman" w:cs="Times New Roman"/>
          <w:color w:val="auto"/>
        </w:rPr>
        <w:t xml:space="preserve">, </w:t>
      </w:r>
      <w:r w:rsidR="00CE7BC5">
        <w:rPr>
          <w:rFonts w:ascii="Times New Roman" w:eastAsia="Times New Roman" w:hAnsi="Times New Roman" w:cs="Times New Roman"/>
          <w:color w:val="auto"/>
          <w:highlight w:val="white"/>
        </w:rPr>
        <w:t>именуемое  в дальнейшем «Заказчик»</w:t>
      </w:r>
      <w:r w:rsidR="00CE7BC5">
        <w:rPr>
          <w:rFonts w:ascii="Times New Roman" w:eastAsia="Times New Roman" w:hAnsi="Times New Roman" w:cs="Times New Roman"/>
          <w:color w:val="auto"/>
        </w:rPr>
        <w:t xml:space="preserve">, </w:t>
      </w:r>
      <w:r>
        <w:rPr>
          <w:rFonts w:ascii="Times New Roman" w:eastAsia="Times New Roman" w:hAnsi="Times New Roman" w:cs="Times New Roman"/>
          <w:color w:val="auto"/>
        </w:rPr>
        <w:t xml:space="preserve">в лице </w:t>
      </w:r>
      <w:proofErr w:type="spellStart"/>
      <w:r w:rsidR="008047A0">
        <w:rPr>
          <w:rFonts w:ascii="Times New Roman" w:eastAsia="Times New Roman" w:hAnsi="Times New Roman" w:cs="Times New Roman"/>
          <w:color w:val="auto"/>
        </w:rPr>
        <w:t>и.о</w:t>
      </w:r>
      <w:proofErr w:type="spellEnd"/>
      <w:r w:rsidR="008047A0">
        <w:rPr>
          <w:rFonts w:ascii="Times New Roman" w:eastAsia="Times New Roman" w:hAnsi="Times New Roman" w:cs="Times New Roman"/>
          <w:color w:val="auto"/>
        </w:rPr>
        <w:t xml:space="preserve">. </w:t>
      </w:r>
      <w:r>
        <w:rPr>
          <w:rFonts w:ascii="Times New Roman" w:eastAsia="Times New Roman" w:hAnsi="Times New Roman" w:cs="Times New Roman"/>
          <w:color w:val="auto"/>
        </w:rPr>
        <w:t xml:space="preserve">ректора </w:t>
      </w:r>
      <w:proofErr w:type="spellStart"/>
      <w:r>
        <w:rPr>
          <w:rFonts w:ascii="Times New Roman" w:eastAsia="Times New Roman" w:hAnsi="Times New Roman" w:cs="Times New Roman"/>
          <w:color w:val="auto"/>
        </w:rPr>
        <w:t>Узденова</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Таусолтана</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Аубекировича</w:t>
      </w:r>
      <w:proofErr w:type="spellEnd"/>
      <w:r>
        <w:rPr>
          <w:rFonts w:ascii="Times New Roman" w:eastAsia="Times New Roman" w:hAnsi="Times New Roman" w:cs="Times New Roman"/>
          <w:color w:val="auto"/>
        </w:rPr>
        <w:t>, действующе</w:t>
      </w:r>
      <w:r w:rsidR="00CE7BC5">
        <w:rPr>
          <w:rFonts w:ascii="Times New Roman" w:eastAsia="Times New Roman" w:hAnsi="Times New Roman" w:cs="Times New Roman"/>
          <w:color w:val="auto"/>
        </w:rPr>
        <w:t>го</w:t>
      </w:r>
      <w:r>
        <w:rPr>
          <w:rFonts w:ascii="Times New Roman" w:eastAsia="Times New Roman" w:hAnsi="Times New Roman" w:cs="Times New Roman"/>
          <w:color w:val="auto"/>
        </w:rPr>
        <w:t xml:space="preserve"> на основании Устава</w:t>
      </w:r>
      <w:r>
        <w:rPr>
          <w:rFonts w:ascii="Times New Roman" w:eastAsia="Times New Roman" w:hAnsi="Times New Roman" w:cs="Times New Roman"/>
          <w:color w:val="auto"/>
          <w:highlight w:val="white"/>
        </w:rPr>
        <w:t xml:space="preserve">, </w:t>
      </w:r>
      <w:r>
        <w:rPr>
          <w:rFonts w:ascii="Times New Roman" w:eastAsia="Times New Roman" w:hAnsi="Times New Roman" w:cs="Times New Roman"/>
          <w:color w:val="auto"/>
        </w:rPr>
        <w:t>с одной стороны</w:t>
      </w:r>
      <w:r>
        <w:rPr>
          <w:rFonts w:ascii="Times New Roman" w:eastAsia="Times New Roman" w:hAnsi="Times New Roman" w:cs="Times New Roman"/>
          <w:color w:val="auto"/>
          <w:highlight w:val="white"/>
        </w:rPr>
        <w:t>, и _________________________, именуемый в дальнейшем «</w:t>
      </w:r>
      <w:r>
        <w:rPr>
          <w:rFonts w:ascii="Times New Roman" w:hAnsi="Times New Roman" w:cs="Times New Roman"/>
          <w:highlight w:val="white"/>
        </w:rPr>
        <w:t>Поставщик</w:t>
      </w:r>
      <w:r>
        <w:rPr>
          <w:rFonts w:ascii="Times New Roman" w:eastAsia="Times New Roman" w:hAnsi="Times New Roman" w:cs="Times New Roman"/>
          <w:color w:val="auto"/>
          <w:highlight w:val="white"/>
        </w:rPr>
        <w:t xml:space="preserve">», в лице ________________, действующего на основании ____________________, с другой стороны, а вместе именуемые «Стороны» и каждый в отдельности «Сторона», с соблюдением требований Гражданского </w:t>
      </w:r>
      <w:hyperlink r:id="rId9" w:history="1">
        <w:r>
          <w:rPr>
            <w:rStyle w:val="a3"/>
            <w:color w:val="auto"/>
            <w:highlight w:val="white"/>
          </w:rPr>
          <w:t>кодекса</w:t>
        </w:r>
        <w:proofErr w:type="gramEnd"/>
      </w:hyperlink>
      <w:r>
        <w:rPr>
          <w:rFonts w:ascii="Times New Roman" w:eastAsia="Times New Roman" w:hAnsi="Times New Roman" w:cs="Times New Roman"/>
          <w:color w:val="auto"/>
          <w:highlight w:val="white"/>
        </w:rPr>
        <w:t xml:space="preserve"> </w:t>
      </w:r>
      <w:proofErr w:type="gramStart"/>
      <w:r>
        <w:rPr>
          <w:rFonts w:ascii="Times New Roman" w:eastAsia="Times New Roman" w:hAnsi="Times New Roman" w:cs="Times New Roman"/>
          <w:color w:val="auto"/>
          <w:highlight w:val="white"/>
        </w:rPr>
        <w:t xml:space="preserve">Российской Федерации, Федерального </w:t>
      </w:r>
      <w:hyperlink r:id="rId10" w:history="1">
        <w:r>
          <w:rPr>
            <w:rStyle w:val="a3"/>
            <w:color w:val="auto"/>
            <w:highlight w:val="white"/>
          </w:rPr>
          <w:t>закона</w:t>
        </w:r>
      </w:hyperlink>
      <w:r>
        <w:rPr>
          <w:rFonts w:ascii="Times New Roman" w:eastAsia="Times New Roman" w:hAnsi="Times New Roman" w:cs="Times New Roman"/>
          <w:color w:val="auto"/>
          <w:highlight w:val="white"/>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w:t>
      </w:r>
      <w:r>
        <w:rPr>
          <w:rFonts w:ascii="Times New Roman" w:eastAsia="Times New Roman" w:hAnsi="Times New Roman" w:cs="Times New Roman"/>
          <w:color w:val="auto"/>
        </w:rPr>
        <w:t>путем проведения электронного аукциона</w:t>
      </w:r>
      <w:r>
        <w:rPr>
          <w:rFonts w:ascii="Times New Roman" w:eastAsia="Times New Roman" w:hAnsi="Times New Roman" w:cs="Times New Roman"/>
          <w:color w:val="auto"/>
          <w:highlight w:val="white"/>
        </w:rPr>
        <w:t xml:space="preserve"> (</w:t>
      </w:r>
      <w:r>
        <w:rPr>
          <w:rFonts w:ascii="Times New Roman" w:eastAsia="Times New Roman" w:hAnsi="Times New Roman" w:cs="Times New Roman"/>
          <w:i/>
          <w:color w:val="auto"/>
          <w:highlight w:val="white"/>
        </w:rPr>
        <w:t>протокол подведения итогов электронного аукциона "__" ____________ 202</w:t>
      </w:r>
      <w:r w:rsidR="00701E81">
        <w:rPr>
          <w:rFonts w:ascii="Times New Roman" w:eastAsia="Times New Roman" w:hAnsi="Times New Roman" w:cs="Times New Roman"/>
          <w:i/>
          <w:color w:val="auto"/>
          <w:highlight w:val="white"/>
        </w:rPr>
        <w:t>5</w:t>
      </w:r>
      <w:r w:rsidR="006D020D">
        <w:rPr>
          <w:rFonts w:ascii="Times New Roman" w:eastAsia="Times New Roman" w:hAnsi="Times New Roman" w:cs="Times New Roman"/>
          <w:i/>
          <w:color w:val="auto"/>
          <w:highlight w:val="white"/>
        </w:rPr>
        <w:t xml:space="preserve"> </w:t>
      </w:r>
      <w:r>
        <w:rPr>
          <w:rFonts w:ascii="Times New Roman" w:eastAsia="Times New Roman" w:hAnsi="Times New Roman" w:cs="Times New Roman"/>
          <w:i/>
          <w:color w:val="auto"/>
          <w:highlight w:val="white"/>
        </w:rPr>
        <w:t>г. № _________</w:t>
      </w:r>
      <w:r>
        <w:rPr>
          <w:rFonts w:ascii="Times New Roman" w:eastAsia="Times New Roman" w:hAnsi="Times New Roman" w:cs="Times New Roman"/>
          <w:color w:val="auto"/>
          <w:highlight w:val="white"/>
        </w:rPr>
        <w:t xml:space="preserve">), заключили настоящий </w:t>
      </w:r>
      <w:r>
        <w:rPr>
          <w:rFonts w:ascii="Times New Roman" w:eastAsia="Times New Roman" w:hAnsi="Times New Roman" w:cs="Times New Roman"/>
          <w:color w:val="auto"/>
        </w:rPr>
        <w:t xml:space="preserve"> контракт </w:t>
      </w:r>
      <w:r>
        <w:rPr>
          <w:rFonts w:ascii="Times New Roman" w:eastAsia="Times New Roman" w:hAnsi="Times New Roman" w:cs="Times New Roman"/>
          <w:color w:val="auto"/>
          <w:highlight w:val="white"/>
        </w:rPr>
        <w:t>(далее - Контракт) о нижеследующем:</w:t>
      </w:r>
      <w:proofErr w:type="gramEnd"/>
    </w:p>
    <w:p w:rsidR="00F35F02" w:rsidRDefault="00F35F02" w:rsidP="00AD28CF">
      <w:pPr>
        <w:ind w:firstLine="706"/>
        <w:jc w:val="both"/>
        <w:rPr>
          <w:rFonts w:ascii="Times New Roman" w:eastAsia="Times New Roman" w:hAnsi="Times New Roman" w:cs="Times New Roman"/>
          <w:color w:val="auto"/>
          <w:highlight w:val="white"/>
        </w:rPr>
      </w:pPr>
    </w:p>
    <w:p w:rsidR="00AD28CF" w:rsidRDefault="00AD28CF" w:rsidP="00AD28CF">
      <w:pPr>
        <w:numPr>
          <w:ilvl w:val="0"/>
          <w:numId w:val="1"/>
        </w:numPr>
        <w:jc w:val="center"/>
        <w:rPr>
          <w:rFonts w:ascii="Times New Roman" w:eastAsia="Times New Roman" w:hAnsi="Times New Roman" w:cs="Times New Roman"/>
          <w:color w:val="auto"/>
        </w:rPr>
      </w:pPr>
      <w:r>
        <w:rPr>
          <w:rFonts w:ascii="Times New Roman" w:eastAsia="Times New Roman" w:hAnsi="Times New Roman" w:cs="Times New Roman"/>
          <w:color w:val="auto"/>
        </w:rPr>
        <w:t>Предмет Контракта</w:t>
      </w:r>
    </w:p>
    <w:p w:rsidR="00AD28CF" w:rsidRDefault="00AD28CF" w:rsidP="00701E81">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Поставщик обязуется поставить Заказчику </w:t>
      </w:r>
      <w:r w:rsidR="00283547">
        <w:rPr>
          <w:rFonts w:ascii="Times New Roman" w:eastAsia="Times New Roman" w:hAnsi="Times New Roman" w:cs="Times New Roman"/>
          <w:color w:val="auto"/>
        </w:rPr>
        <w:t>строительные материалы</w:t>
      </w:r>
      <w:r w:rsidR="00701E81">
        <w:rPr>
          <w:rFonts w:ascii="Times New Roman" w:eastAsia="Times New Roman" w:hAnsi="Times New Roman" w:cs="Times New Roman"/>
          <w:color w:val="auto"/>
        </w:rPr>
        <w:t xml:space="preserve"> </w:t>
      </w:r>
      <w:r>
        <w:rPr>
          <w:rFonts w:ascii="Times New Roman" w:eastAsia="Times New Roman" w:hAnsi="Times New Roman" w:cs="Times New Roman"/>
          <w:color w:val="auto"/>
        </w:rPr>
        <w:t>в соответствии со Спецификацией на поставку товара (Приложение №1 к  настоящему Контракту) (далее – товар, Спецификация),</w:t>
      </w:r>
      <w:r>
        <w:rPr>
          <w:rFonts w:hint="eastAsia"/>
        </w:rPr>
        <w:t xml:space="preserve"> </w:t>
      </w:r>
      <w:r>
        <w:rPr>
          <w:rFonts w:ascii="Times New Roman" w:eastAsia="Times New Roman" w:hAnsi="Times New Roman" w:cs="Times New Roman"/>
          <w:color w:val="auto"/>
        </w:rPr>
        <w:t>а Заказчик обязуется оплатить поставленный товар в соответствии с условиями настоящего Контракта.</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Поставляемый товар должен соответствовать требованиям, установленным действующим законодательством Российской Федерации, настоящим Контрактом. </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Место поставки товара: 369200, КЧР, г. Карачаевск, ул</w:t>
      </w:r>
      <w:proofErr w:type="gramStart"/>
      <w:r>
        <w:rPr>
          <w:rFonts w:ascii="Times New Roman" w:eastAsia="Times New Roman" w:hAnsi="Times New Roman" w:cs="Times New Roman"/>
          <w:color w:val="auto"/>
        </w:rPr>
        <w:t>.Л</w:t>
      </w:r>
      <w:proofErr w:type="gramEnd"/>
      <w:r>
        <w:rPr>
          <w:rFonts w:ascii="Times New Roman" w:eastAsia="Times New Roman" w:hAnsi="Times New Roman" w:cs="Times New Roman"/>
          <w:color w:val="auto"/>
        </w:rPr>
        <w:t>енина,29.</w:t>
      </w:r>
    </w:p>
    <w:p w:rsidR="00AD28CF" w:rsidRPr="006644A3"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Срок поставки товара: </w:t>
      </w:r>
      <w:r w:rsidRPr="006644A3">
        <w:rPr>
          <w:rFonts w:ascii="Times New Roman" w:eastAsia="Times New Roman" w:hAnsi="Times New Roman" w:cs="Times New Roman"/>
          <w:color w:val="auto"/>
        </w:rPr>
        <w:t xml:space="preserve">с момента заключения контракта </w:t>
      </w:r>
      <w:r w:rsidR="00425FE9" w:rsidRPr="006644A3">
        <w:rPr>
          <w:rFonts w:ascii="Times New Roman" w:eastAsia="Times New Roman" w:hAnsi="Times New Roman" w:cs="Times New Roman"/>
          <w:color w:val="auto"/>
        </w:rPr>
        <w:t xml:space="preserve">в течение </w:t>
      </w:r>
      <w:r w:rsidR="004E7B4E">
        <w:rPr>
          <w:rFonts w:ascii="Times New Roman" w:eastAsia="Times New Roman" w:hAnsi="Times New Roman" w:cs="Times New Roman"/>
          <w:color w:val="auto"/>
        </w:rPr>
        <w:t>5</w:t>
      </w:r>
      <w:r w:rsidRPr="006644A3">
        <w:rPr>
          <w:rFonts w:ascii="Times New Roman" w:eastAsia="Times New Roman" w:hAnsi="Times New Roman" w:cs="Times New Roman"/>
          <w:color w:val="auto"/>
        </w:rPr>
        <w:t xml:space="preserve"> календарных дней.</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Право собственности на товар и риск случайной гибели товара переходят к Заказчику с момента подписания товарной накладной, акта приема-передачи.</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Поставщик обязуется передать Заказчику товар свободным от прав третьих лиц, а также не являющийся предметом залога, ареста или иного обременения.</w:t>
      </w:r>
    </w:p>
    <w:p w:rsidR="00F35F02" w:rsidRDefault="00F35F02" w:rsidP="00F35F02">
      <w:pPr>
        <w:ind w:left="567"/>
        <w:jc w:val="both"/>
        <w:rPr>
          <w:rFonts w:ascii="Times New Roman" w:eastAsia="Times New Roman" w:hAnsi="Times New Roman" w:cs="Times New Roman"/>
          <w:color w:val="auto"/>
        </w:rPr>
      </w:pPr>
    </w:p>
    <w:p w:rsidR="00AD28CF" w:rsidRDefault="00AD28CF" w:rsidP="00AD28CF">
      <w:pPr>
        <w:numPr>
          <w:ilvl w:val="0"/>
          <w:numId w:val="1"/>
        </w:numPr>
        <w:jc w:val="center"/>
        <w:rPr>
          <w:rFonts w:ascii="Times New Roman" w:eastAsia="Times New Roman" w:hAnsi="Times New Roman" w:cs="Times New Roman"/>
          <w:color w:val="auto"/>
        </w:rPr>
      </w:pPr>
      <w:r>
        <w:rPr>
          <w:rFonts w:ascii="Times New Roman" w:eastAsia="Times New Roman" w:hAnsi="Times New Roman" w:cs="Times New Roman"/>
          <w:color w:val="auto"/>
        </w:rPr>
        <w:t>Цена Контракта и порядок расчетов</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Цена настоящего Контракта составляет</w:t>
      </w:r>
      <w:proofErr w:type="gramStart"/>
      <w:r>
        <w:rPr>
          <w:rFonts w:ascii="Times New Roman" w:eastAsia="Times New Roman" w:hAnsi="Times New Roman" w:cs="Times New Roman"/>
          <w:color w:val="auto"/>
        </w:rPr>
        <w:t xml:space="preserve"> ____________(__________) </w:t>
      </w:r>
      <w:proofErr w:type="gramEnd"/>
      <w:r>
        <w:rPr>
          <w:rFonts w:ascii="Times New Roman" w:eastAsia="Times New Roman" w:hAnsi="Times New Roman" w:cs="Times New Roman"/>
          <w:color w:val="auto"/>
        </w:rPr>
        <w:t>рублей, в  том числе НДС ___________</w:t>
      </w:r>
      <w:r>
        <w:rPr>
          <w:rFonts w:ascii="Times New Roman" w:eastAsia="Times New Roman" w:hAnsi="Times New Roman" w:cs="Times New Roman"/>
          <w:color w:val="auto"/>
          <w:vertAlign w:val="superscript"/>
        </w:rPr>
        <w:footnoteReference w:id="1"/>
      </w:r>
      <w:r w:rsidR="00F35F02">
        <w:rPr>
          <w:rFonts w:ascii="Times New Roman" w:eastAsia="Times New Roman" w:hAnsi="Times New Roman" w:cs="Times New Roman"/>
          <w:color w:val="auto"/>
        </w:rPr>
        <w:t>.</w:t>
      </w:r>
      <w:r>
        <w:rPr>
          <w:rFonts w:ascii="Times New Roman" w:eastAsia="Times New Roman" w:hAnsi="Times New Roman" w:cs="Times New Roman"/>
          <w:color w:val="auto"/>
        </w:rPr>
        <w:t xml:space="preserve">  Цена настоящего Контракта включает в себя все расходы Поставщика, связанные с поставкой товара, в том числе расходы на перевозку, доставку, погрузочно-разгрузочные работы,  на страхование, уплату налогов, сборов и других обязательных платежей.</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Цена настоящего Контракта является твердой и определяется на весь срок исполнения настоящего Контракта (за исключением случаев, предусмотренных настоящим Контракта). Поставщик несет все риски, связанные с повышением цен на товары.</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Источник финансирования: </w:t>
      </w:r>
      <w:r>
        <w:rPr>
          <w:rFonts w:ascii="Times New Roman" w:eastAsia="Times New Roman" w:hAnsi="Times New Roman" w:cs="Times New Roman"/>
          <w:b/>
          <w:color w:val="auto"/>
        </w:rPr>
        <w:t>средства бюджетного учреждения</w:t>
      </w:r>
      <w:r>
        <w:rPr>
          <w:rFonts w:ascii="Times New Roman" w:eastAsia="Times New Roman" w:hAnsi="Times New Roman" w:cs="Times New Roman"/>
          <w:color w:val="auto"/>
        </w:rPr>
        <w:t>.</w:t>
      </w:r>
    </w:p>
    <w:p w:rsidR="00896897" w:rsidRDefault="00AD28CF" w:rsidP="008047A0">
      <w:pPr>
        <w:numPr>
          <w:ilvl w:val="1"/>
          <w:numId w:val="1"/>
        </w:numPr>
        <w:jc w:val="both"/>
        <w:rPr>
          <w:rFonts w:ascii="Times New Roman" w:eastAsia="Times New Roman" w:hAnsi="Times New Roman" w:cs="Times New Roman"/>
          <w:color w:val="auto"/>
        </w:rPr>
      </w:pPr>
      <w:r w:rsidRPr="00896897">
        <w:rPr>
          <w:rFonts w:ascii="Times New Roman" w:eastAsia="Times New Roman" w:hAnsi="Times New Roman" w:cs="Times New Roman"/>
          <w:color w:val="auto"/>
        </w:rPr>
        <w:lastRenderedPageBreak/>
        <w:t xml:space="preserve">Оплата поставленного товара производится Заказчиком путем безналичного перечисления денежных средств на расчетный счет Поставщика в течение </w:t>
      </w:r>
      <w:r w:rsidR="008047A0" w:rsidRPr="008047A0">
        <w:rPr>
          <w:rFonts w:ascii="Times New Roman" w:eastAsia="Times New Roman" w:hAnsi="Times New Roman" w:cs="Times New Roman"/>
          <w:color w:val="auto"/>
        </w:rPr>
        <w:t>7(семи) рабочих  дней</w:t>
      </w:r>
      <w:r w:rsidRPr="00896897">
        <w:rPr>
          <w:rFonts w:ascii="Times New Roman" w:eastAsia="Times New Roman" w:hAnsi="Times New Roman" w:cs="Times New Roman"/>
          <w:color w:val="auto"/>
        </w:rPr>
        <w:t xml:space="preserve"> </w:t>
      </w:r>
      <w:proofErr w:type="gramStart"/>
      <w:r w:rsidRPr="00896897">
        <w:rPr>
          <w:rFonts w:ascii="Times New Roman" w:eastAsia="Times New Roman" w:hAnsi="Times New Roman" w:cs="Times New Roman"/>
          <w:color w:val="auto"/>
        </w:rPr>
        <w:t>с даты подписания</w:t>
      </w:r>
      <w:proofErr w:type="gramEnd"/>
      <w:r w:rsidRPr="00896897">
        <w:rPr>
          <w:rFonts w:ascii="Times New Roman" w:eastAsia="Times New Roman" w:hAnsi="Times New Roman" w:cs="Times New Roman"/>
          <w:color w:val="auto"/>
        </w:rPr>
        <w:t xml:space="preserve"> Заказчиком </w:t>
      </w:r>
      <w:r w:rsidR="00896897" w:rsidRPr="00896897">
        <w:rPr>
          <w:rFonts w:ascii="Times New Roman" w:eastAsia="Times New Roman" w:hAnsi="Times New Roman" w:cs="Times New Roman"/>
          <w:color w:val="auto"/>
        </w:rPr>
        <w:t>электронного акта приема-передачи товаров.</w:t>
      </w:r>
    </w:p>
    <w:p w:rsidR="00AD28CF" w:rsidRPr="00896897" w:rsidRDefault="00AD28CF" w:rsidP="00896897">
      <w:pPr>
        <w:jc w:val="both"/>
        <w:rPr>
          <w:rFonts w:ascii="Times New Roman" w:eastAsia="Times New Roman" w:hAnsi="Times New Roman" w:cs="Times New Roman"/>
          <w:color w:val="auto"/>
        </w:rPr>
      </w:pPr>
      <w:r w:rsidRPr="00896897">
        <w:rPr>
          <w:rFonts w:ascii="Times New Roman" w:eastAsia="Times New Roman" w:hAnsi="Times New Roman" w:cs="Times New Roman"/>
          <w:color w:val="auto"/>
        </w:rPr>
        <w:t xml:space="preserve">Цена настоящего Контракта может быть снижена по соглашению Сторон без </w:t>
      </w:r>
      <w:proofErr w:type="gramStart"/>
      <w:r w:rsidRPr="00896897">
        <w:rPr>
          <w:rFonts w:ascii="Times New Roman" w:eastAsia="Times New Roman" w:hAnsi="Times New Roman" w:cs="Times New Roman"/>
          <w:color w:val="auto"/>
        </w:rPr>
        <w:t>изменения</w:t>
      </w:r>
      <w:proofErr w:type="gramEnd"/>
      <w:r w:rsidRPr="00896897">
        <w:rPr>
          <w:rFonts w:ascii="Times New Roman" w:eastAsia="Times New Roman" w:hAnsi="Times New Roman" w:cs="Times New Roman"/>
          <w:color w:val="auto"/>
        </w:rPr>
        <w:t xml:space="preserve"> предусмотренного настоящим Контрактом объема товара, качества поставленных товаров и иных условий настоящего Контракта.</w:t>
      </w:r>
    </w:p>
    <w:p w:rsidR="00AD28CF" w:rsidRDefault="00AD28CF" w:rsidP="00AD28CF">
      <w:pPr>
        <w:numPr>
          <w:ilvl w:val="1"/>
          <w:numId w:val="1"/>
        </w:numPr>
        <w:jc w:val="both"/>
        <w:rPr>
          <w:rFonts w:ascii="Times New Roman" w:eastAsia="Times New Roman" w:hAnsi="Times New Roman" w:cs="Times New Roman"/>
          <w:color w:val="auto"/>
        </w:rPr>
      </w:pPr>
      <w:proofErr w:type="gramStart"/>
      <w:r>
        <w:rPr>
          <w:rFonts w:ascii="Times New Roman" w:eastAsia="Times New Roman" w:hAnsi="Times New Roman" w:cs="Times New Roman"/>
          <w:color w:val="auto"/>
        </w:rPr>
        <w:t>По предложению Заказчика возможно увеличение предусмотренного настоящим Контрактом количества товаров не более чем на 10% или уменьшение предусмотренного настоящим Контракта количества поставленного товара не более чем на 10%.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количеству товара исходя из установленной в настоящем Контракте цены единицы товара, но не</w:t>
      </w:r>
      <w:proofErr w:type="gramEnd"/>
      <w:r>
        <w:rPr>
          <w:rFonts w:ascii="Times New Roman" w:eastAsia="Times New Roman" w:hAnsi="Times New Roman" w:cs="Times New Roman"/>
          <w:color w:val="auto"/>
        </w:rPr>
        <w:t xml:space="preserve"> более чем на 10% цены настоящего договора. При уменьшении </w:t>
      </w:r>
      <w:proofErr w:type="gramStart"/>
      <w:r>
        <w:rPr>
          <w:rFonts w:ascii="Times New Roman" w:eastAsia="Times New Roman" w:hAnsi="Times New Roman" w:cs="Times New Roman"/>
          <w:color w:val="auto"/>
        </w:rPr>
        <w:t>предусмотренных</w:t>
      </w:r>
      <w:proofErr w:type="gramEnd"/>
      <w:r>
        <w:rPr>
          <w:rFonts w:ascii="Times New Roman" w:eastAsia="Times New Roman" w:hAnsi="Times New Roman" w:cs="Times New Roman"/>
          <w:color w:val="auto"/>
        </w:rPr>
        <w:t xml:space="preserve"> настоящим Контрактом количества товара Стороны настоящего Контракта обязаны уменьшить цену настоящего Контракта исходя из цены единицы товара. </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Заказчик вправе произвести оплату поставленного товара за вычетом неустойки за неисполнение или ненадлежащее исполнение обязательств Поставщиком, рассчитанной в соответствии с настоящим Контрактом. При этом расчет неустойки за неисполнение или ненадлежащее исполнение обязательств Поставщиком может отражаться в товарной накладной, акте приема-передачи Заказчиком при приемке поставленного товара.</w:t>
      </w:r>
    </w:p>
    <w:p w:rsidR="00AD28CF" w:rsidRDefault="00AD28CF" w:rsidP="00AD28CF">
      <w:pPr>
        <w:numPr>
          <w:ilvl w:val="1"/>
          <w:numId w:val="1"/>
        </w:numPr>
        <w:jc w:val="both"/>
        <w:rPr>
          <w:rFonts w:ascii="Times New Roman" w:eastAsia="Times New Roman" w:hAnsi="Times New Roman" w:cs="Times New Roman"/>
          <w:color w:val="auto"/>
        </w:rPr>
      </w:pPr>
      <w:proofErr w:type="gramStart"/>
      <w:r>
        <w:rPr>
          <w:rFonts w:ascii="Times New Roman" w:eastAsia="Times New Roman" w:hAnsi="Times New Roman" w:cs="Times New Roman"/>
          <w:color w:val="auto"/>
        </w:rPr>
        <w:t>Сумма,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AD28CF" w:rsidRDefault="00AD28CF" w:rsidP="00AD28CF">
      <w:pPr>
        <w:rPr>
          <w:rFonts w:ascii="Times New Roman" w:eastAsia="Times New Roman" w:hAnsi="Times New Roman" w:cs="Times New Roman"/>
          <w:color w:val="auto"/>
        </w:rPr>
      </w:pPr>
    </w:p>
    <w:p w:rsidR="00AD28CF" w:rsidRDefault="00AD28CF" w:rsidP="00AD28CF">
      <w:pPr>
        <w:numPr>
          <w:ilvl w:val="0"/>
          <w:numId w:val="1"/>
        </w:numPr>
        <w:jc w:val="center"/>
        <w:rPr>
          <w:rFonts w:ascii="Times New Roman" w:eastAsia="Times New Roman" w:hAnsi="Times New Roman" w:cs="Times New Roman"/>
          <w:color w:val="auto"/>
        </w:rPr>
      </w:pPr>
      <w:r>
        <w:rPr>
          <w:rFonts w:ascii="Times New Roman" w:eastAsia="Times New Roman" w:hAnsi="Times New Roman" w:cs="Times New Roman"/>
          <w:color w:val="auto"/>
        </w:rPr>
        <w:t>Качество и гарантии на товар</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Поставщик обязан передать Заказчику товар, качество и безопасность которого соответствуют настоящему Контракту, а также пригодный для целей, для которых товар такого рода обычно используется.</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Если законодательством Российской Федерации  или в установленном им порядке предусмотрены обязательные требования к качеству и безопасности поставляемого по настоящему Контракту товара, Поставщик обязан передать Заказчику товар, соответствующий этим обязательным требованиям.</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При исполнении настоящего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Контракте. </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Поставщик отвечает за недостатки товара, если Заказчик докажет, что недостатки товара возникли до его передачи Заказчику или по причинам, возникшим до этого момента.</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Качество и безопасность товара должно соответствовать государственным стандартам, техническим регламентам, утвержденным в отношении товара. </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Поставщик гарантирует наличие документов на товар, подтверждающих его качество и безопасность, оформленных в соответствии с законодательством.</w:t>
      </w:r>
    </w:p>
    <w:p w:rsidR="00AD28CF" w:rsidRDefault="00AD28CF" w:rsidP="00AD28CF">
      <w:pPr>
        <w:ind w:left="567"/>
        <w:jc w:val="both"/>
        <w:rPr>
          <w:rFonts w:ascii="Times New Roman" w:eastAsia="Times New Roman" w:hAnsi="Times New Roman" w:cs="Times New Roman"/>
          <w:color w:val="auto"/>
        </w:rPr>
      </w:pPr>
    </w:p>
    <w:p w:rsidR="00AD28CF" w:rsidRDefault="00AD28CF" w:rsidP="00AD28CF">
      <w:pPr>
        <w:numPr>
          <w:ilvl w:val="0"/>
          <w:numId w:val="1"/>
        </w:numPr>
        <w:jc w:val="center"/>
        <w:rPr>
          <w:rFonts w:ascii="Times New Roman" w:eastAsia="Times New Roman" w:hAnsi="Times New Roman" w:cs="Times New Roman"/>
          <w:color w:val="auto"/>
        </w:rPr>
      </w:pPr>
      <w:r>
        <w:rPr>
          <w:rFonts w:ascii="Times New Roman" w:eastAsia="Times New Roman" w:hAnsi="Times New Roman" w:cs="Times New Roman"/>
          <w:color w:val="auto"/>
        </w:rPr>
        <w:t>Маркировка и комплектность товара</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Если в установленном законодательством Российской Федерации порядке предусмотрены обязательные требования к маркировке товара, то Поставщик обязан передать Заказчику товар с маркировкой товара, соответствующей этим обязательным требованиям.</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lastRenderedPageBreak/>
        <w:t>В случае, когда настоящим Контрактом не определена комплектность товара, Поставщик обязан передать Заказчику товар, комплектность которого определяется обычаями делового оборота или иными обычно предъявляемыми требованиями.</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Товар должен быть упакован в тару (упаковку) в соответствии с требованиями производителя (изготовителя) товара. Упаковка должна отвечать требованиям обязательных стандартов, технических условий, другим обязательным для Сторон правилам и обеспечивать сохранность товара при его транспортировке и хранении.</w:t>
      </w:r>
    </w:p>
    <w:p w:rsidR="00AD28CF" w:rsidRDefault="00AD28CF" w:rsidP="00AD28CF">
      <w:pPr>
        <w:rPr>
          <w:rFonts w:ascii="Times New Roman" w:eastAsia="Times New Roman" w:hAnsi="Times New Roman" w:cs="Times New Roman"/>
          <w:color w:val="auto"/>
        </w:rPr>
      </w:pPr>
    </w:p>
    <w:p w:rsidR="00AD28CF" w:rsidRDefault="00AD28CF" w:rsidP="00AD28CF">
      <w:pPr>
        <w:numPr>
          <w:ilvl w:val="0"/>
          <w:numId w:val="1"/>
        </w:numPr>
        <w:jc w:val="center"/>
        <w:rPr>
          <w:rFonts w:ascii="Times New Roman" w:eastAsia="Times New Roman" w:hAnsi="Times New Roman" w:cs="Times New Roman"/>
          <w:color w:val="auto"/>
        </w:rPr>
      </w:pPr>
      <w:r>
        <w:rPr>
          <w:rFonts w:ascii="Times New Roman" w:eastAsia="Times New Roman" w:hAnsi="Times New Roman" w:cs="Times New Roman"/>
          <w:color w:val="auto"/>
        </w:rPr>
        <w:t>Права и обязанности Сторон</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Заказчик вправе:</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Требовать от Поставщика:</w:t>
      </w:r>
    </w:p>
    <w:p w:rsidR="00AD28CF" w:rsidRDefault="00AD28CF" w:rsidP="00AD28CF">
      <w:pPr>
        <w:numPr>
          <w:ilvl w:val="3"/>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надлежащего исполнения обязательств в соответствии с условиями настоящего Контракта.</w:t>
      </w:r>
    </w:p>
    <w:p w:rsidR="00AD28CF" w:rsidRDefault="00AD28CF" w:rsidP="00AD28CF">
      <w:pPr>
        <w:numPr>
          <w:ilvl w:val="3"/>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представления надлежащим образом оформленных документов, предусмотренных настоящим Контрактом.</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Если недостатки товара не были оговорены Поставщиком, Заказчик, которому передан товар ненадлежащего качества, вправе потребовать от Поставщика замены товара ненадлежащего качества товаром, соответствующим настоящему Контракту.</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Заказчик обязан:</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Осуществить приемку поставленного товара в соответствии с условиями настоящего Контракта и требованиями законодательства Российской Федерации.</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Сообщать Поставщику обо всех выявленных недостатках переданного товара.</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Оплатить товар на условиях, установленных настоящим Контрактом.</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Поставщик вправе: </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Требовать оплаты поставленного товара на условиях, установленных настоящим Контрактом.</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Поставщик обязан:</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Поставить товар в соответствии с условиями настоящего Контракта.</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Известить Заказчика о точном времени и дате поставки товара. Все риски, связанные с ненадлежащим уведомлением, несет Поставщик.</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Предоставлять:</w:t>
      </w:r>
      <w:r>
        <w:rPr>
          <w:rFonts w:ascii="Times New Roman" w:eastAsia="Times New Roman" w:hAnsi="Times New Roman" w:cs="Times New Roman"/>
          <w:color w:val="auto"/>
        </w:rPr>
        <w:tab/>
      </w:r>
    </w:p>
    <w:p w:rsidR="00AD28CF" w:rsidRDefault="00AD28CF" w:rsidP="00AD28CF">
      <w:pPr>
        <w:numPr>
          <w:ilvl w:val="3"/>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своевременно сведения и/или документы, в соответствии с письменными запросами уполномоченных представителей Заказчика;</w:t>
      </w:r>
    </w:p>
    <w:p w:rsidR="00AD28CF" w:rsidRDefault="00AD28CF" w:rsidP="00AD28CF">
      <w:pPr>
        <w:numPr>
          <w:ilvl w:val="3"/>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своевременно достоверную информацию о ходе исполнения своих обязательств, в том числе о сложностях, возникающих при исполнении настоящего Контракта (далее – информация). </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При этом под своевременностью предоставления сведений и/или документов и/или информации понимается их предоставление в срок не более 2 рабочих дней со дня получения запроса Заказчика, а также в иных случаях – по собственной инициативе Поставщика.</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Нести расходы, связанные с заменой товара, устранением недостатков товара, поставкой недопоставленного товара.</w:t>
      </w:r>
    </w:p>
    <w:p w:rsidR="00AD28CF" w:rsidRDefault="00AD28CF" w:rsidP="00AD28CF">
      <w:pPr>
        <w:numPr>
          <w:ilvl w:val="2"/>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В случае невозможности исполнения обязательств по настоящему Контракту незамедлительно информировать об этом Заказчика. </w:t>
      </w:r>
    </w:p>
    <w:p w:rsidR="0048042E" w:rsidRDefault="0048042E" w:rsidP="0048042E">
      <w:pPr>
        <w:ind w:left="567"/>
        <w:jc w:val="both"/>
        <w:rPr>
          <w:rFonts w:ascii="Times New Roman" w:eastAsia="Times New Roman" w:hAnsi="Times New Roman" w:cs="Times New Roman"/>
          <w:color w:val="auto"/>
        </w:rPr>
      </w:pPr>
    </w:p>
    <w:p w:rsidR="00AD28CF" w:rsidRDefault="00AD28CF" w:rsidP="00AD28CF">
      <w:pPr>
        <w:numPr>
          <w:ilvl w:val="0"/>
          <w:numId w:val="1"/>
        </w:numPr>
        <w:jc w:val="center"/>
        <w:rPr>
          <w:rFonts w:ascii="Times New Roman" w:eastAsia="Times New Roman" w:hAnsi="Times New Roman" w:cs="Times New Roman"/>
          <w:color w:val="auto"/>
        </w:rPr>
      </w:pPr>
      <w:r>
        <w:rPr>
          <w:rFonts w:ascii="Times New Roman" w:eastAsia="Times New Roman" w:hAnsi="Times New Roman" w:cs="Times New Roman"/>
          <w:color w:val="auto"/>
        </w:rPr>
        <w:t>Порядок приемки поставленных товаров</w:t>
      </w:r>
    </w:p>
    <w:p w:rsidR="00AA4467" w:rsidRDefault="00AA4467" w:rsidP="00AA4467">
      <w:pPr>
        <w:rPr>
          <w:rFonts w:ascii="Times New Roman" w:eastAsia="Times New Roman" w:hAnsi="Times New Roman" w:cs="Times New Roman"/>
          <w:color w:val="auto"/>
        </w:rPr>
      </w:pPr>
    </w:p>
    <w:p w:rsidR="008F2F6D" w:rsidRDefault="00C477D5" w:rsidP="008F2F6D">
      <w:pPr>
        <w:pStyle w:val="a9"/>
        <w:numPr>
          <w:ilvl w:val="1"/>
          <w:numId w:val="1"/>
        </w:numPr>
        <w:jc w:val="both"/>
        <w:rPr>
          <w:rFonts w:ascii="Times New Roman" w:eastAsia="Times New Roman" w:hAnsi="Times New Roman" w:cs="Times New Roman"/>
          <w:color w:val="auto"/>
        </w:rPr>
      </w:pPr>
      <w:r w:rsidRPr="00C477D5">
        <w:rPr>
          <w:rFonts w:ascii="Times New Roman" w:eastAsia="Times New Roman" w:hAnsi="Times New Roman" w:cs="Times New Roman"/>
          <w:color w:val="auto"/>
        </w:rPr>
        <w:t>Приемка результата исполнения контракта осуществляется в порядке</w:t>
      </w:r>
      <w:r>
        <w:rPr>
          <w:rFonts w:ascii="Times New Roman" w:eastAsia="Times New Roman" w:hAnsi="Times New Roman" w:cs="Times New Roman"/>
          <w:color w:val="auto"/>
        </w:rPr>
        <w:t xml:space="preserve">, установленном законодательством Российской Федерации и настоящим контрактом в сроки не более </w:t>
      </w:r>
      <w:r w:rsidR="00701E81">
        <w:rPr>
          <w:rFonts w:ascii="Times New Roman" w:eastAsia="Times New Roman" w:hAnsi="Times New Roman" w:cs="Times New Roman"/>
          <w:color w:val="auto"/>
        </w:rPr>
        <w:t>5</w:t>
      </w:r>
      <w:r>
        <w:rPr>
          <w:rFonts w:ascii="Times New Roman" w:eastAsia="Times New Roman" w:hAnsi="Times New Roman" w:cs="Times New Roman"/>
          <w:color w:val="auto"/>
        </w:rPr>
        <w:t>(</w:t>
      </w:r>
      <w:r w:rsidR="00701E81">
        <w:rPr>
          <w:rFonts w:ascii="Times New Roman" w:eastAsia="Times New Roman" w:hAnsi="Times New Roman" w:cs="Times New Roman"/>
          <w:color w:val="auto"/>
        </w:rPr>
        <w:t>пяти</w:t>
      </w:r>
      <w:r>
        <w:rPr>
          <w:rFonts w:ascii="Times New Roman" w:eastAsia="Times New Roman" w:hAnsi="Times New Roman" w:cs="Times New Roman"/>
          <w:color w:val="auto"/>
        </w:rPr>
        <w:t>) рабочих дней.</w:t>
      </w:r>
      <w:r w:rsidR="008F2F6D" w:rsidRPr="008F2F6D">
        <w:rPr>
          <w:rFonts w:ascii="Times New Roman" w:eastAsia="Times New Roman" w:hAnsi="Times New Roman" w:cs="Times New Roman"/>
          <w:color w:val="auto"/>
        </w:rPr>
        <w:t xml:space="preserve"> </w:t>
      </w:r>
      <w:r w:rsidR="008F2F6D">
        <w:rPr>
          <w:rFonts w:ascii="Times New Roman" w:eastAsia="Times New Roman" w:hAnsi="Times New Roman" w:cs="Times New Roman"/>
          <w:color w:val="auto"/>
        </w:rPr>
        <w:t>Поставщик при составлении электронного актирования,</w:t>
      </w:r>
    </w:p>
    <w:p w:rsidR="008F2F6D" w:rsidRPr="00790253" w:rsidRDefault="008F2F6D" w:rsidP="008F2F6D">
      <w:pPr>
        <w:jc w:val="both"/>
        <w:rPr>
          <w:rFonts w:ascii="Times New Roman" w:eastAsia="Times New Roman" w:hAnsi="Times New Roman" w:cs="Times New Roman"/>
          <w:color w:val="auto"/>
        </w:rPr>
      </w:pPr>
      <w:r w:rsidRPr="00790253">
        <w:rPr>
          <w:rFonts w:ascii="Times New Roman" w:eastAsia="Times New Roman" w:hAnsi="Times New Roman" w:cs="Times New Roman"/>
          <w:color w:val="auto"/>
        </w:rPr>
        <w:lastRenderedPageBreak/>
        <w:t>в составе дополнительной документации должен прикрепить скан товарной накладной.</w:t>
      </w:r>
    </w:p>
    <w:p w:rsidR="00AD28CF" w:rsidRPr="00C477D5" w:rsidRDefault="00AD28CF" w:rsidP="00AD28CF">
      <w:pPr>
        <w:pStyle w:val="a9"/>
        <w:numPr>
          <w:ilvl w:val="1"/>
          <w:numId w:val="1"/>
        </w:numPr>
        <w:jc w:val="both"/>
        <w:rPr>
          <w:rFonts w:ascii="Times New Roman" w:eastAsia="Times New Roman" w:hAnsi="Times New Roman" w:cs="Times New Roman"/>
          <w:color w:val="auto"/>
        </w:rPr>
      </w:pPr>
      <w:r w:rsidRPr="00C477D5">
        <w:rPr>
          <w:rFonts w:ascii="Times New Roman" w:eastAsia="Times New Roman" w:hAnsi="Times New Roman" w:cs="Times New Roman"/>
          <w:color w:val="auto"/>
        </w:rPr>
        <w:t xml:space="preserve">Для проверки предоставленных Поставщиком результатов, предусмотренных настоящим Контрактом, в части их соответствия условиям настоящего Контракта Заказчик проводит экспертизу своими силами или к ее проведению могут привлекаться эксперты, экспертные организации. </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приемочная комиссия (в случае создания приемочной комиссии)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B36B4" w:rsidRPr="00FB36B4" w:rsidRDefault="00C477D5" w:rsidP="00FB36B4">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Приемочная комиссия Заказчика</w:t>
      </w:r>
      <w:r w:rsidR="00FB36B4" w:rsidRPr="00FB36B4">
        <w:rPr>
          <w:rFonts w:ascii="Times New Roman" w:eastAsia="Times New Roman" w:hAnsi="Times New Roman" w:cs="Times New Roman"/>
          <w:color w:val="auto"/>
        </w:rPr>
        <w:t xml:space="preserve"> проводит проверку соответствия наименования, количества и иных характеристик поставляемого Товара, сведениям, содержащимся в документах Поставщика</w:t>
      </w:r>
      <w:r w:rsidR="00751A5F">
        <w:rPr>
          <w:rFonts w:ascii="Times New Roman" w:eastAsia="Times New Roman" w:hAnsi="Times New Roman" w:cs="Times New Roman"/>
          <w:color w:val="auto"/>
        </w:rPr>
        <w:t>,  условиям контракта</w:t>
      </w:r>
      <w:r w:rsidR="00FB36B4" w:rsidRPr="00FB36B4">
        <w:rPr>
          <w:rFonts w:ascii="Times New Roman" w:eastAsia="Times New Roman" w:hAnsi="Times New Roman" w:cs="Times New Roman"/>
          <w:color w:val="auto"/>
        </w:rPr>
        <w:t>.</w:t>
      </w:r>
      <w:r w:rsidR="00751A5F">
        <w:rPr>
          <w:rFonts w:ascii="Times New Roman" w:eastAsia="Times New Roman" w:hAnsi="Times New Roman" w:cs="Times New Roman"/>
          <w:color w:val="auto"/>
        </w:rPr>
        <w:t xml:space="preserve"> По результатам проверки составляется документ о приемке товара, подписываемый всеми членами приемочной комиссии и утверждается Заказчиком.</w:t>
      </w:r>
    </w:p>
    <w:p w:rsidR="00FB36B4" w:rsidRDefault="00FB36B4" w:rsidP="00FB36B4">
      <w:pPr>
        <w:numPr>
          <w:ilvl w:val="1"/>
          <w:numId w:val="1"/>
        </w:numPr>
        <w:jc w:val="both"/>
        <w:rPr>
          <w:rFonts w:ascii="Times New Roman" w:eastAsia="Times New Roman" w:hAnsi="Times New Roman" w:cs="Times New Roman"/>
          <w:color w:val="auto"/>
        </w:rPr>
      </w:pPr>
      <w:proofErr w:type="gramStart"/>
      <w:r w:rsidRPr="00FB36B4">
        <w:rPr>
          <w:rFonts w:ascii="Times New Roman" w:eastAsia="Times New Roman" w:hAnsi="Times New Roman" w:cs="Times New Roman"/>
          <w:color w:val="auto"/>
        </w:rPr>
        <w:t xml:space="preserve">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w:t>
      </w:r>
      <w:r>
        <w:rPr>
          <w:rFonts w:ascii="Times New Roman" w:eastAsia="Times New Roman" w:hAnsi="Times New Roman" w:cs="Times New Roman"/>
          <w:color w:val="auto"/>
        </w:rPr>
        <w:t>З</w:t>
      </w:r>
      <w:r w:rsidRPr="00FB36B4">
        <w:rPr>
          <w:rFonts w:ascii="Times New Roman" w:eastAsia="Times New Roman" w:hAnsi="Times New Roman" w:cs="Times New Roman"/>
          <w:color w:val="auto"/>
        </w:rPr>
        <w:t xml:space="preserve">аказчик в срок, установленный </w:t>
      </w:r>
      <w:r>
        <w:rPr>
          <w:rFonts w:ascii="Times New Roman" w:eastAsia="Times New Roman" w:hAnsi="Times New Roman" w:cs="Times New Roman"/>
          <w:color w:val="auto"/>
        </w:rPr>
        <w:t xml:space="preserve">в </w:t>
      </w:r>
      <w:r w:rsidRPr="00FB36B4">
        <w:rPr>
          <w:rFonts w:ascii="Times New Roman" w:eastAsia="Times New Roman" w:hAnsi="Times New Roman" w:cs="Times New Roman"/>
          <w:color w:val="auto"/>
        </w:rPr>
        <w:t>Контракт</w:t>
      </w:r>
      <w:r>
        <w:rPr>
          <w:rFonts w:ascii="Times New Roman" w:eastAsia="Times New Roman" w:hAnsi="Times New Roman" w:cs="Times New Roman"/>
          <w:color w:val="auto"/>
        </w:rPr>
        <w:t>е</w:t>
      </w:r>
      <w:r w:rsidRPr="00FB36B4">
        <w:rPr>
          <w:rFonts w:ascii="Times New Roman" w:eastAsia="Times New Roman" w:hAnsi="Times New Roman" w:cs="Times New Roman"/>
          <w:color w:val="auto"/>
        </w:rPr>
        <w:t>, отказывает в приемке Товара, формируя с использованием единой информационной системы, подписывает усиленной электронной подписью лица, имеющего право действовать от</w:t>
      </w:r>
      <w:proofErr w:type="gramEnd"/>
      <w:r w:rsidRPr="00FB36B4">
        <w:rPr>
          <w:rFonts w:ascii="Times New Roman" w:eastAsia="Times New Roman" w:hAnsi="Times New Roman" w:cs="Times New Roman"/>
          <w:color w:val="auto"/>
        </w:rPr>
        <w:t xml:space="preserve">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AD28CF" w:rsidRPr="0048042E" w:rsidRDefault="00AD28CF" w:rsidP="0048042E">
      <w:pPr>
        <w:pStyle w:val="a9"/>
        <w:numPr>
          <w:ilvl w:val="1"/>
          <w:numId w:val="1"/>
        </w:numPr>
        <w:jc w:val="both"/>
        <w:rPr>
          <w:rFonts w:ascii="Times New Roman" w:eastAsia="Times New Roman" w:hAnsi="Times New Roman" w:cs="Times New Roman"/>
          <w:color w:val="auto"/>
        </w:rPr>
      </w:pPr>
      <w:r w:rsidRPr="0048042E">
        <w:rPr>
          <w:rFonts w:ascii="Times New Roman" w:eastAsia="Times New Roman" w:hAnsi="Times New Roman" w:cs="Times New Roman"/>
          <w:color w:val="auto"/>
        </w:rPr>
        <w:t>Заказчик вправе</w:t>
      </w:r>
      <w:r w:rsidR="0048042E" w:rsidRPr="0048042E">
        <w:rPr>
          <w:rFonts w:ascii="Times New Roman" w:eastAsia="Times New Roman" w:hAnsi="Times New Roman" w:cs="Times New Roman"/>
          <w:color w:val="auto"/>
        </w:rPr>
        <w:t xml:space="preserve"> </w:t>
      </w:r>
      <w:r w:rsidRPr="0048042E">
        <w:rPr>
          <w:rFonts w:ascii="Times New Roman" w:eastAsia="Times New Roman" w:hAnsi="Times New Roman" w:cs="Times New Roman"/>
          <w:color w:val="auto"/>
        </w:rPr>
        <w:t>не отказывать в приемке поставленного товара в случае выявления несоответствия этого товара условиям настоящего Контракта, если выявленное несоответствие не препятствует приемке этого товара и устранено Поставщиком.</w:t>
      </w:r>
    </w:p>
    <w:p w:rsidR="00AD28CF" w:rsidRDefault="00AD28CF" w:rsidP="00AD28CF">
      <w:pPr>
        <w:rPr>
          <w:rFonts w:ascii="Times New Roman" w:eastAsia="Times New Roman" w:hAnsi="Times New Roman" w:cs="Times New Roman"/>
          <w:color w:val="auto"/>
        </w:rPr>
      </w:pPr>
    </w:p>
    <w:p w:rsidR="00AD28CF" w:rsidRDefault="00AD28CF" w:rsidP="00AD28CF">
      <w:pPr>
        <w:numPr>
          <w:ilvl w:val="0"/>
          <w:numId w:val="1"/>
        </w:numPr>
        <w:jc w:val="center"/>
        <w:rPr>
          <w:rFonts w:ascii="Times New Roman" w:eastAsia="Times New Roman" w:hAnsi="Times New Roman" w:cs="Times New Roman"/>
          <w:color w:val="auto"/>
        </w:rPr>
      </w:pPr>
      <w:r>
        <w:rPr>
          <w:rFonts w:ascii="Times New Roman" w:eastAsia="Times New Roman" w:hAnsi="Times New Roman" w:cs="Times New Roman"/>
          <w:color w:val="auto"/>
        </w:rPr>
        <w:t>Ответственность Сторон</w:t>
      </w:r>
    </w:p>
    <w:p w:rsidR="00AA4467" w:rsidRDefault="00AA4467" w:rsidP="00AA4467">
      <w:pPr>
        <w:rPr>
          <w:rFonts w:ascii="Times New Roman" w:eastAsia="Times New Roman" w:hAnsi="Times New Roman" w:cs="Times New Roman"/>
          <w:color w:val="auto"/>
        </w:rPr>
      </w:pP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неустойки (штрафа, пени).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AD28CF" w:rsidRDefault="00AD28CF" w:rsidP="00AD28CF">
      <w:pPr>
        <w:pStyle w:val="a9"/>
        <w:numPr>
          <w:ilvl w:val="1"/>
          <w:numId w:val="1"/>
        </w:numPr>
        <w:jc w:val="both"/>
        <w:rPr>
          <w:rFonts w:ascii="Times New Roman" w:eastAsia="Times New Roman" w:hAnsi="Times New Roman" w:cs="Times New Roman"/>
          <w:color w:val="auto"/>
        </w:rPr>
      </w:pPr>
      <w:proofErr w:type="gramStart"/>
      <w:r>
        <w:rPr>
          <w:rFonts w:ascii="Times New Roman" w:eastAsia="Times New Roman" w:hAnsi="Times New Roman" w:cs="Times New Roman"/>
          <w:color w:val="auto"/>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Pr>
          <w:rFonts w:ascii="Times New Roman" w:eastAsia="Times New Roman" w:hAnsi="Times New Roman" w:cs="Times New Roman"/>
          <w:color w:val="auto"/>
        </w:rPr>
        <w:t xml:space="preserve"> контрактом, размер штрафа устанавливается в размере 1 процента цены контракта (этапа), но не более 5 тыс. рублей и не менее 1 тыс. рублей (Постановление Правительства Российской Федерации от 30.08.2017 № 1042). </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взыскать с Заказчика штраф в размере 1000 рублей (определяется в порядке, установленном пунктом 9 Прави</w:t>
      </w:r>
      <w:proofErr w:type="gramStart"/>
      <w:r>
        <w:rPr>
          <w:rFonts w:ascii="Times New Roman" w:eastAsia="Times New Roman" w:hAnsi="Times New Roman" w:cs="Times New Roman"/>
          <w:color w:val="auto"/>
        </w:rPr>
        <w:t>л(</w:t>
      </w:r>
      <w:proofErr w:type="gramEnd"/>
      <w:r>
        <w:rPr>
          <w:rFonts w:ascii="Times New Roman" w:eastAsia="Times New Roman" w:hAnsi="Times New Roman" w:cs="Times New Roman"/>
          <w:color w:val="auto"/>
        </w:rPr>
        <w:t>Постановление Правительства Российской Федерации от 30.08.2017 № 1042):</w:t>
      </w:r>
    </w:p>
    <w:p w:rsidR="00AD28CF" w:rsidRDefault="00AD28CF" w:rsidP="00AD28CF">
      <w:pPr>
        <w:rPr>
          <w:rFonts w:ascii="Times New Roman" w:eastAsia="Times New Roman" w:hAnsi="Times New Roman" w:cs="Times New Roman"/>
          <w:i/>
          <w:color w:val="auto"/>
        </w:rPr>
      </w:pPr>
      <w:r>
        <w:rPr>
          <w:rFonts w:ascii="Times New Roman" w:eastAsia="Times New Roman" w:hAnsi="Times New Roman" w:cs="Times New Roman"/>
          <w:i/>
          <w:color w:val="auto"/>
        </w:rPr>
        <w:lastRenderedPageBreak/>
        <w:t>а) 1000 рублей, если цена договора не превышает 3 млн. рублей (включительно);</w:t>
      </w:r>
    </w:p>
    <w:p w:rsidR="00AD28CF" w:rsidRDefault="00AD28CF" w:rsidP="00AD28CF">
      <w:pPr>
        <w:rPr>
          <w:rFonts w:ascii="Times New Roman" w:eastAsia="Times New Roman" w:hAnsi="Times New Roman" w:cs="Times New Roman"/>
          <w:i/>
          <w:color w:val="auto"/>
        </w:rPr>
      </w:pPr>
      <w:r>
        <w:rPr>
          <w:rFonts w:ascii="Times New Roman" w:eastAsia="Times New Roman" w:hAnsi="Times New Roman" w:cs="Times New Roman"/>
          <w:i/>
          <w:color w:val="auto"/>
        </w:rPr>
        <w:t>б) 5000 рублей, если цена договора составляет от 3 млн. рублей до 50 млн. рублей (включительно).</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Пеня начисляется за каждый день просрочки исполнения Поставщиком обязательства, предусмотренного настоящим Контрактом, в размере одной трехсотой действующей на дату уплаты пени ключевой ставки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Общая сумма начисленной неустойки (штрафов, пени) за неисполнение или ненадлежащее исполнение Поставщиком обязательств, предусмотренных настоящим Контрактом, не может превышать цену настоящего Контракта.</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Общая сумма начисленной неустойки (штрафов, пени) за ненадлежащее исполнение Заказчиком обязательств, предусмотренных настоящим  Контрактом, не может превышать цену настоящего Контракта.</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Уплата неустойки не освобождает Стороны от выполнения принятых ими обязательств по настоящему Контракту в период его действия.</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Поставщик не освобождается от ответственности, если доказано, что недостатки возникли вследствие виновных действий или бездействия Поставщика. </w:t>
      </w:r>
    </w:p>
    <w:p w:rsidR="00AD28CF" w:rsidRDefault="00AD28CF" w:rsidP="00AD28CF">
      <w:pPr>
        <w:rPr>
          <w:rFonts w:ascii="Times New Roman" w:eastAsia="Times New Roman" w:hAnsi="Times New Roman" w:cs="Times New Roman"/>
          <w:color w:val="auto"/>
        </w:rPr>
      </w:pPr>
    </w:p>
    <w:p w:rsidR="00AD28CF" w:rsidRPr="00AA4467" w:rsidRDefault="00AD28CF" w:rsidP="00AD28CF">
      <w:pPr>
        <w:numPr>
          <w:ilvl w:val="0"/>
          <w:numId w:val="1"/>
        </w:numPr>
        <w:jc w:val="center"/>
        <w:rPr>
          <w:rFonts w:ascii="Times New Roman" w:eastAsia="Times New Roman" w:hAnsi="Times New Roman" w:cs="Times New Roman"/>
          <w:color w:val="auto"/>
        </w:rPr>
      </w:pPr>
      <w:r>
        <w:rPr>
          <w:rFonts w:ascii="Times New Roman" w:eastAsia="Times New Roman" w:hAnsi="Times New Roman" w:cs="Times New Roman"/>
          <w:color w:val="auto"/>
        </w:rPr>
        <w:t>Обеспечение исполнения Контракта</w:t>
      </w:r>
      <w:r>
        <w:rPr>
          <w:rFonts w:ascii="Times New Roman" w:eastAsia="Times New Roman" w:hAnsi="Times New Roman" w:cs="Times New Roman"/>
          <w:color w:val="auto"/>
          <w:vertAlign w:val="superscript"/>
        </w:rPr>
        <w:t xml:space="preserve"> </w:t>
      </w:r>
      <w:r>
        <w:rPr>
          <w:rFonts w:ascii="Times New Roman" w:eastAsia="Times New Roman" w:hAnsi="Times New Roman" w:cs="Times New Roman"/>
          <w:color w:val="auto"/>
          <w:vertAlign w:val="superscript"/>
        </w:rPr>
        <w:footnoteReference w:id="2"/>
      </w:r>
    </w:p>
    <w:p w:rsidR="00AA4467" w:rsidRDefault="00AA4467" w:rsidP="00AA4467">
      <w:pPr>
        <w:rPr>
          <w:rFonts w:ascii="Times New Roman" w:eastAsia="Times New Roman" w:hAnsi="Times New Roman" w:cs="Times New Roman"/>
          <w:color w:val="auto"/>
        </w:rPr>
      </w:pPr>
    </w:p>
    <w:p w:rsidR="00D335E6" w:rsidRPr="002B3472" w:rsidRDefault="00AD28CF" w:rsidP="00D335E6">
      <w:pPr>
        <w:widowControl w:val="0"/>
        <w:autoSpaceDE w:val="0"/>
        <w:autoSpaceDN w:val="0"/>
        <w:adjustRightInd w:val="0"/>
        <w:jc w:val="both"/>
        <w:rPr>
          <w:rFonts w:ascii="Times New Roman" w:eastAsia="Calibri" w:hAnsi="Times New Roman" w:cs="Times New Roman"/>
          <w:color w:val="auto"/>
        </w:rPr>
      </w:pPr>
      <w:r>
        <w:rPr>
          <w:rFonts w:ascii="Times New Roman" w:eastAsia="Times New Roman" w:hAnsi="Times New Roman" w:cs="Times New Roman"/>
          <w:color w:val="auto"/>
          <w:sz w:val="22"/>
          <w:szCs w:val="22"/>
        </w:rPr>
        <w:t>8.1.</w:t>
      </w:r>
      <w:r>
        <w:rPr>
          <w:rFonts w:ascii="Times New Roman" w:eastAsia="Times New Roman" w:hAnsi="Times New Roman" w:cs="Times New Roman"/>
          <w:color w:val="auto"/>
          <w:sz w:val="22"/>
          <w:szCs w:val="22"/>
        </w:rPr>
        <w:tab/>
      </w:r>
      <w:r w:rsidR="00D335E6" w:rsidRPr="002B3472">
        <w:rPr>
          <w:rFonts w:ascii="Times New Roman" w:eastAsia="Calibri" w:hAnsi="Times New Roman" w:cs="Times New Roman"/>
          <w:color w:val="auto"/>
        </w:rPr>
        <w:t>Исполнение Контракта может обеспечиваться предоставлением независимой гарантии, соответствующей требованиям статьи 45 Федерального закона №44-ФЗ, или внесением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rsidR="00D335E6" w:rsidRPr="002B3472" w:rsidRDefault="00D335E6" w:rsidP="00D335E6">
      <w:pPr>
        <w:widowControl w:val="0"/>
        <w:autoSpaceDE w:val="0"/>
        <w:autoSpaceDN w:val="0"/>
        <w:adjustRightInd w:val="0"/>
        <w:ind w:firstLine="709"/>
        <w:jc w:val="both"/>
        <w:rPr>
          <w:rFonts w:ascii="Times New Roman" w:eastAsia="Calibri" w:hAnsi="Times New Roman" w:cs="Times New Roman"/>
          <w:color w:val="auto"/>
        </w:rPr>
      </w:pPr>
      <w:proofErr w:type="gramStart"/>
      <w:r w:rsidRPr="002B3472">
        <w:rPr>
          <w:rFonts w:ascii="Times New Roman" w:eastAsia="Calibri" w:hAnsi="Times New Roman" w:cs="Times New Roman"/>
          <w:color w:val="auto"/>
        </w:rPr>
        <w:t>Независимая гарантия должна соответствовать требованиям 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w:t>
      </w:r>
      <w:proofErr w:type="gramEnd"/>
      <w:r w:rsidRPr="002B3472">
        <w:rPr>
          <w:rFonts w:ascii="Times New Roman" w:eastAsia="Calibri" w:hAnsi="Times New Roman" w:cs="Times New Roman"/>
          <w:color w:val="auto"/>
        </w:rPr>
        <w:t xml:space="preserve"> Правительства Российской Федерации". Независимая гарантия, предоставляемая в качестве обеспечения исполнения </w:t>
      </w:r>
      <w:r w:rsidR="00CD245F">
        <w:rPr>
          <w:rFonts w:ascii="Times New Roman" w:eastAsia="Calibri" w:hAnsi="Times New Roman" w:cs="Times New Roman"/>
          <w:color w:val="auto"/>
        </w:rPr>
        <w:t>контракта</w:t>
      </w:r>
      <w:r w:rsidRPr="002B3472">
        <w:rPr>
          <w:rFonts w:ascii="Times New Roman" w:eastAsia="Calibri" w:hAnsi="Times New Roman" w:cs="Times New Roman"/>
          <w:color w:val="auto"/>
        </w:rPr>
        <w:t xml:space="preserve">, должна быть составлена по типовой форме </w:t>
      </w:r>
      <w:proofErr w:type="gramStart"/>
      <w:r w:rsidRPr="002B3472">
        <w:rPr>
          <w:rFonts w:ascii="Times New Roman" w:eastAsia="Calibri" w:hAnsi="Times New Roman" w:cs="Times New Roman"/>
          <w:color w:val="auto"/>
        </w:rPr>
        <w:t>согласно приложения</w:t>
      </w:r>
      <w:proofErr w:type="gramEnd"/>
      <w:r w:rsidRPr="002B3472">
        <w:rPr>
          <w:rFonts w:ascii="Times New Roman" w:eastAsia="Calibri" w:hAnsi="Times New Roman" w:cs="Times New Roman"/>
          <w:color w:val="auto"/>
        </w:rPr>
        <w:t xml:space="preserve"> N 3 ПП РФ № 1397 от 09.08.2022 на условиях, определенных гражданским законодательством и Федерального закона №44-ФЗ.</w:t>
      </w:r>
    </w:p>
    <w:p w:rsidR="00D335E6" w:rsidRPr="002C158F" w:rsidRDefault="00D335E6" w:rsidP="00D335E6">
      <w:pPr>
        <w:widowControl w:val="0"/>
        <w:autoSpaceDE w:val="0"/>
        <w:autoSpaceDN w:val="0"/>
        <w:adjustRightInd w:val="0"/>
        <w:ind w:firstLine="709"/>
        <w:jc w:val="both"/>
        <w:rPr>
          <w:rFonts w:ascii="Times New Roman" w:eastAsia="Calibri" w:hAnsi="Times New Roman" w:cs="Times New Roman"/>
          <w:b/>
          <w:color w:val="auto"/>
        </w:rPr>
      </w:pPr>
      <w:r w:rsidRPr="002C158F">
        <w:rPr>
          <w:rFonts w:ascii="Times New Roman" w:eastAsia="Calibri" w:hAnsi="Times New Roman" w:cs="Times New Roman"/>
          <w:b/>
          <w:color w:val="auto"/>
        </w:rPr>
        <w:t xml:space="preserve">Размер обеспечения исполнения Контракта устанавливается </w:t>
      </w:r>
      <w:r w:rsidRPr="002C158F">
        <w:rPr>
          <w:rFonts w:ascii="Times New Roman" w:eastAsia="Times New Roman" w:hAnsi="Times New Roman" w:cs="Times New Roman"/>
          <w:b/>
          <w:color w:val="auto"/>
        </w:rPr>
        <w:t xml:space="preserve">в размере 5 % от цены Контракта, что составляет </w:t>
      </w:r>
      <w:r>
        <w:rPr>
          <w:rFonts w:ascii="Times New Roman" w:eastAsia="Times New Roman" w:hAnsi="Times New Roman" w:cs="Times New Roman"/>
          <w:b/>
          <w:color w:val="auto"/>
        </w:rPr>
        <w:t>_______________</w:t>
      </w:r>
      <w:r w:rsidRPr="002C158F">
        <w:rPr>
          <w:rFonts w:ascii="Times New Roman" w:eastAsia="Times New Roman" w:hAnsi="Times New Roman" w:cs="Times New Roman"/>
          <w:b/>
          <w:color w:val="auto"/>
        </w:rPr>
        <w:t>.</w:t>
      </w:r>
    </w:p>
    <w:p w:rsidR="00D335E6" w:rsidRPr="002B3472" w:rsidRDefault="00CD245F" w:rsidP="00D335E6">
      <w:pPr>
        <w:widowControl w:val="0"/>
        <w:autoSpaceDE w:val="0"/>
        <w:autoSpaceDN w:val="0"/>
        <w:adjustRightInd w:val="0"/>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8</w:t>
      </w:r>
      <w:r w:rsidR="00D335E6" w:rsidRPr="002B3472">
        <w:rPr>
          <w:rFonts w:ascii="Times New Roman" w:eastAsia="Times New Roman" w:hAnsi="Times New Roman" w:cs="Times New Roman"/>
          <w:color w:val="auto"/>
        </w:rPr>
        <w:t>.2. Размер обеспечения исполнения Контракта должен быть изменен при применении антидемпинговых мер. В случае</w:t>
      </w:r>
      <w:proofErr w:type="gramStart"/>
      <w:r w:rsidR="00D335E6" w:rsidRPr="002B3472">
        <w:rPr>
          <w:rFonts w:ascii="Times New Roman" w:eastAsia="Times New Roman" w:hAnsi="Times New Roman" w:cs="Times New Roman"/>
          <w:color w:val="auto"/>
        </w:rPr>
        <w:t>,</w:t>
      </w:r>
      <w:proofErr w:type="gramEnd"/>
      <w:r w:rsidR="00D335E6" w:rsidRPr="002B3472">
        <w:rPr>
          <w:rFonts w:ascii="Times New Roman" w:eastAsia="Times New Roman" w:hAnsi="Times New Roman" w:cs="Times New Roman"/>
          <w:color w:val="auto"/>
        </w:rPr>
        <w:t xml:space="preserve"> если предложенные в заявке участника закупки цена снижены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w:t>
      </w:r>
      <w:r w:rsidR="00D335E6" w:rsidRPr="002B3472">
        <w:rPr>
          <w:rFonts w:ascii="Times New Roman" w:eastAsia="Times New Roman" w:hAnsi="Times New Roman" w:cs="Times New Roman"/>
          <w:color w:val="auto"/>
        </w:rPr>
        <w:lastRenderedPageBreak/>
        <w:t>обеспечение исполнения Контракта с учетом положений статьи 37 Федерального закона №44-ФЗ.</w:t>
      </w:r>
    </w:p>
    <w:p w:rsidR="00D335E6" w:rsidRPr="002B3472" w:rsidRDefault="00CD245F" w:rsidP="00D335E6">
      <w:pPr>
        <w:autoSpaceDE w:val="0"/>
        <w:autoSpaceDN w:val="0"/>
        <w:adjustRightInd w:val="0"/>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8</w:t>
      </w:r>
      <w:r w:rsidR="00D335E6" w:rsidRPr="002B3472">
        <w:rPr>
          <w:rFonts w:ascii="Times New Roman" w:eastAsia="Times New Roman" w:hAnsi="Times New Roman" w:cs="Times New Roman"/>
          <w:color w:val="auto"/>
        </w:rPr>
        <w:t>.</w:t>
      </w:r>
      <w:r w:rsidR="00D335E6">
        <w:rPr>
          <w:rFonts w:ascii="Times New Roman" w:eastAsia="Times New Roman" w:hAnsi="Times New Roman" w:cs="Times New Roman"/>
          <w:color w:val="auto"/>
        </w:rPr>
        <w:t>3</w:t>
      </w:r>
      <w:r w:rsidR="00D335E6" w:rsidRPr="002B3472">
        <w:rPr>
          <w:rFonts w:ascii="Times New Roman" w:eastAsia="Times New Roman" w:hAnsi="Times New Roman" w:cs="Times New Roman"/>
          <w:color w:val="auto"/>
        </w:rPr>
        <w:t xml:space="preserve">. </w:t>
      </w:r>
      <w:proofErr w:type="gramStart"/>
      <w:r w:rsidR="00D335E6" w:rsidRPr="002B3472">
        <w:rPr>
          <w:rFonts w:ascii="Times New Roman" w:eastAsia="Times New Roman" w:hAnsi="Times New Roman" w:cs="Times New Roman"/>
          <w:color w:val="auto"/>
        </w:rPr>
        <w:t xml:space="preserve">Денежные средства, внесенные в качестве обеспечения исполнения Контракта, в </w:t>
      </w:r>
      <w:proofErr w:type="spellStart"/>
      <w:r w:rsidR="00D335E6" w:rsidRPr="002B3472">
        <w:rPr>
          <w:rFonts w:ascii="Times New Roman" w:eastAsia="Times New Roman" w:hAnsi="Times New Roman" w:cs="Times New Roman"/>
          <w:color w:val="auto"/>
        </w:rPr>
        <w:t>т.ч</w:t>
      </w:r>
      <w:proofErr w:type="spellEnd"/>
      <w:r w:rsidR="00D335E6" w:rsidRPr="002B3472">
        <w:rPr>
          <w:rFonts w:ascii="Times New Roman" w:eastAsia="Times New Roman" w:hAnsi="Times New Roman" w:cs="Times New Roman"/>
          <w:color w:val="auto"/>
        </w:rPr>
        <w:t xml:space="preserve">. части этих денежных средств в случае уменьшения размера обеспечения Контракта в соответствии с частями 7,7.1 и 7.2 ст. 96 Федерального закона № 44-ФЗ, подлежат возврату </w:t>
      </w:r>
      <w:r w:rsidR="00D335E6">
        <w:rPr>
          <w:rFonts w:ascii="Times New Roman" w:eastAsia="Times New Roman" w:hAnsi="Times New Roman" w:cs="Times New Roman"/>
          <w:color w:val="auto"/>
        </w:rPr>
        <w:t>Исполнителю</w:t>
      </w:r>
      <w:r w:rsidR="00D335E6" w:rsidRPr="002B3472">
        <w:rPr>
          <w:rFonts w:ascii="Times New Roman" w:eastAsia="Times New Roman" w:hAnsi="Times New Roman" w:cs="Times New Roman"/>
          <w:color w:val="auto"/>
        </w:rPr>
        <w:t xml:space="preserve"> в случае надлежащего исполнения обязательств, предусмотренных Контрактом, в течение 10 (десять) дней даты исполнения обязательств, предусмотренных настоящим Контрактом.</w:t>
      </w:r>
      <w:proofErr w:type="gramEnd"/>
    </w:p>
    <w:p w:rsidR="00D335E6" w:rsidRPr="002B3472" w:rsidRDefault="00D335E6" w:rsidP="00D335E6">
      <w:pPr>
        <w:widowControl w:val="0"/>
        <w:autoSpaceDE w:val="0"/>
        <w:autoSpaceDN w:val="0"/>
        <w:adjustRightInd w:val="0"/>
        <w:ind w:firstLine="515"/>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00CD245F">
        <w:rPr>
          <w:rFonts w:ascii="Times New Roman" w:eastAsia="Times New Roman" w:hAnsi="Times New Roman" w:cs="Times New Roman"/>
          <w:color w:val="auto"/>
        </w:rPr>
        <w:t>8</w:t>
      </w:r>
      <w:r w:rsidRPr="002B3472">
        <w:rPr>
          <w:rFonts w:ascii="Times New Roman" w:eastAsia="Times New Roman" w:hAnsi="Times New Roman" w:cs="Times New Roman"/>
          <w:color w:val="auto"/>
        </w:rPr>
        <w:t>.</w:t>
      </w:r>
      <w:r>
        <w:rPr>
          <w:rFonts w:ascii="Times New Roman" w:eastAsia="Times New Roman" w:hAnsi="Times New Roman" w:cs="Times New Roman"/>
          <w:color w:val="auto"/>
        </w:rPr>
        <w:t>4</w:t>
      </w:r>
      <w:r w:rsidRPr="002B3472">
        <w:rPr>
          <w:rFonts w:ascii="Times New Roman" w:eastAsia="Times New Roman" w:hAnsi="Times New Roman" w:cs="Times New Roman"/>
          <w:color w:val="auto"/>
        </w:rPr>
        <w:t xml:space="preserve">. В случае выбора </w:t>
      </w:r>
      <w:r w:rsidR="00CD245F">
        <w:rPr>
          <w:rFonts w:ascii="Times New Roman" w:eastAsia="Calibri" w:hAnsi="Times New Roman" w:cs="Times New Roman"/>
          <w:color w:val="auto"/>
        </w:rPr>
        <w:t>Поставщиком</w:t>
      </w:r>
      <w:r w:rsidRPr="002B3472">
        <w:rPr>
          <w:rFonts w:ascii="Times New Roman" w:eastAsia="Calibri" w:hAnsi="Times New Roman" w:cs="Times New Roman"/>
          <w:color w:val="auto"/>
        </w:rPr>
        <w:t xml:space="preserve"> </w:t>
      </w:r>
      <w:r w:rsidRPr="002B3472">
        <w:rPr>
          <w:rFonts w:ascii="Times New Roman" w:eastAsia="Times New Roman" w:hAnsi="Times New Roman" w:cs="Times New Roman"/>
          <w:color w:val="auto"/>
        </w:rPr>
        <w:t xml:space="preserve">обеспечения исполнения Контракта в виде независимой гарантии, такая независимая гарантия должна обеспечивать все обязательства принципала перед бенефициаром по Контракту, в том числе </w:t>
      </w:r>
      <w:r w:rsidRPr="002B3472">
        <w:rPr>
          <w:rFonts w:ascii="Times New Roman" w:eastAsia="Calibri" w:hAnsi="Times New Roman" w:cs="Times New Roman"/>
          <w:color w:val="auto"/>
        </w:rPr>
        <w:t>неисполнение или ненадлежащее исполнение обязательств,</w:t>
      </w:r>
      <w:r w:rsidRPr="002B3472">
        <w:rPr>
          <w:rFonts w:ascii="Times New Roman" w:eastAsia="Times New Roman" w:hAnsi="Times New Roman" w:cs="Times New Roman"/>
          <w:color w:val="auto"/>
        </w:rPr>
        <w:t xml:space="preserve"> уплату неустоек (пени и штрафы), убытков.</w:t>
      </w:r>
    </w:p>
    <w:p w:rsidR="00D335E6" w:rsidRPr="002B3472" w:rsidRDefault="00D335E6" w:rsidP="00D335E6">
      <w:pPr>
        <w:autoSpaceDE w:val="0"/>
        <w:autoSpaceDN w:val="0"/>
        <w:adjustRightInd w:val="0"/>
        <w:ind w:firstLine="515"/>
        <w:jc w:val="both"/>
        <w:rPr>
          <w:rFonts w:ascii="Times New Roman" w:eastAsia="Calibri" w:hAnsi="Times New Roman" w:cs="Times New Roman"/>
          <w:i/>
          <w:color w:val="auto"/>
        </w:rPr>
      </w:pPr>
      <w:r>
        <w:rPr>
          <w:rFonts w:ascii="Times New Roman" w:eastAsia="Times New Roman" w:hAnsi="Times New Roman" w:cs="Times New Roman"/>
          <w:color w:val="auto"/>
        </w:rPr>
        <w:t xml:space="preserve">  </w:t>
      </w:r>
      <w:r w:rsidR="00CD245F">
        <w:rPr>
          <w:rFonts w:ascii="Times New Roman" w:eastAsia="Times New Roman" w:hAnsi="Times New Roman" w:cs="Times New Roman"/>
          <w:color w:val="auto"/>
        </w:rPr>
        <w:t>8</w:t>
      </w:r>
      <w:r w:rsidRPr="002B3472">
        <w:rPr>
          <w:rFonts w:ascii="Times New Roman" w:eastAsia="Times New Roman" w:hAnsi="Times New Roman" w:cs="Times New Roman"/>
          <w:color w:val="auto"/>
        </w:rPr>
        <w:t>.</w:t>
      </w:r>
      <w:r>
        <w:rPr>
          <w:rFonts w:ascii="Times New Roman" w:eastAsia="Times New Roman" w:hAnsi="Times New Roman" w:cs="Times New Roman"/>
          <w:color w:val="auto"/>
        </w:rPr>
        <w:t>5</w:t>
      </w:r>
      <w:r w:rsidRPr="002B3472">
        <w:rPr>
          <w:rFonts w:ascii="Times New Roman" w:eastAsia="Times New Roman" w:hAnsi="Times New Roman" w:cs="Times New Roman"/>
          <w:color w:val="auto"/>
        </w:rPr>
        <w:t xml:space="preserve">. </w:t>
      </w:r>
      <w:bookmarkStart w:id="1" w:name="_Hlk32496422"/>
      <w:r w:rsidRPr="002B3472">
        <w:rPr>
          <w:rFonts w:ascii="Times New Roman" w:eastAsia="Calibri" w:hAnsi="Times New Roman" w:cs="Times New Roman"/>
          <w:color w:val="auto"/>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2B3472">
        <w:rPr>
          <w:rFonts w:ascii="Times New Roman" w:eastAsia="Calibri" w:hAnsi="Times New Roman" w:cs="Times New Roman"/>
          <w:i/>
          <w:color w:val="auto"/>
        </w:rPr>
        <w:t>.</w:t>
      </w:r>
    </w:p>
    <w:bookmarkEnd w:id="1"/>
    <w:p w:rsidR="00D335E6" w:rsidRPr="002B3472" w:rsidRDefault="00CD245F" w:rsidP="00D335E6">
      <w:pPr>
        <w:widowControl w:val="0"/>
        <w:autoSpaceDE w:val="0"/>
        <w:autoSpaceDN w:val="0"/>
        <w:adjustRightInd w:val="0"/>
        <w:ind w:firstLine="709"/>
        <w:jc w:val="both"/>
        <w:rPr>
          <w:rFonts w:ascii="Times New Roman" w:eastAsia="Calibri" w:hAnsi="Times New Roman" w:cs="Times New Roman"/>
          <w:color w:val="auto"/>
        </w:rPr>
      </w:pPr>
      <w:r>
        <w:rPr>
          <w:rFonts w:ascii="Times New Roman" w:eastAsia="Calibri" w:hAnsi="Times New Roman" w:cs="Times New Roman"/>
          <w:color w:val="auto"/>
        </w:rPr>
        <w:t>8</w:t>
      </w:r>
      <w:r w:rsidR="00D335E6" w:rsidRPr="002B3472">
        <w:rPr>
          <w:rFonts w:ascii="Times New Roman" w:eastAsia="Calibri" w:hAnsi="Times New Roman" w:cs="Times New Roman"/>
          <w:color w:val="auto"/>
        </w:rPr>
        <w:t>.</w:t>
      </w:r>
      <w:r w:rsidR="00D335E6">
        <w:rPr>
          <w:rFonts w:ascii="Times New Roman" w:eastAsia="Calibri" w:hAnsi="Times New Roman" w:cs="Times New Roman"/>
          <w:color w:val="auto"/>
        </w:rPr>
        <w:t>6</w:t>
      </w:r>
      <w:r w:rsidR="00D335E6" w:rsidRPr="002B3472">
        <w:rPr>
          <w:rFonts w:ascii="Times New Roman" w:eastAsia="Calibri" w:hAnsi="Times New Roman" w:cs="Times New Roman"/>
          <w:color w:val="auto"/>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Pr>
          <w:rFonts w:ascii="Times New Roman" w:eastAsia="Calibri" w:hAnsi="Times New Roman" w:cs="Times New Roman"/>
          <w:color w:val="auto"/>
        </w:rPr>
        <w:t>Поставщика</w:t>
      </w:r>
      <w:r w:rsidR="00D335E6" w:rsidRPr="002B3472">
        <w:rPr>
          <w:rFonts w:ascii="Times New Roman" w:eastAsia="Calibri" w:hAnsi="Times New Roman" w:cs="Times New Roman"/>
          <w:color w:val="auto"/>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№44-ФЗ. За каждый день просрочки исполнения </w:t>
      </w:r>
      <w:r w:rsidR="00D335E6">
        <w:rPr>
          <w:rFonts w:ascii="Times New Roman" w:eastAsia="Calibri" w:hAnsi="Times New Roman" w:cs="Times New Roman"/>
          <w:color w:val="auto"/>
        </w:rPr>
        <w:t>Исполнителем</w:t>
      </w:r>
      <w:r w:rsidR="00D335E6" w:rsidRPr="002B3472">
        <w:rPr>
          <w:rFonts w:ascii="Times New Roman" w:eastAsia="Calibri" w:hAnsi="Times New Roman" w:cs="Times New Roman"/>
          <w:color w:val="auto"/>
        </w:rPr>
        <w:t xml:space="preserve">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№44-ФЗ.</w:t>
      </w:r>
    </w:p>
    <w:p w:rsidR="00D335E6" w:rsidRPr="002B3472" w:rsidRDefault="00CD245F" w:rsidP="00D335E6">
      <w:pPr>
        <w:autoSpaceDE w:val="0"/>
        <w:autoSpaceDN w:val="0"/>
        <w:adjustRightInd w:val="0"/>
        <w:ind w:firstLine="709"/>
        <w:jc w:val="both"/>
        <w:rPr>
          <w:rFonts w:ascii="Times New Roman" w:eastAsia="Calibri" w:hAnsi="Times New Roman" w:cs="Times New Roman"/>
          <w:color w:val="auto"/>
        </w:rPr>
      </w:pPr>
      <w:r>
        <w:rPr>
          <w:rFonts w:ascii="Times New Roman" w:eastAsia="Calibri" w:hAnsi="Times New Roman" w:cs="Times New Roman"/>
          <w:color w:val="auto"/>
        </w:rPr>
        <w:t>8</w:t>
      </w:r>
      <w:r w:rsidR="00D335E6" w:rsidRPr="002B3472">
        <w:rPr>
          <w:rFonts w:ascii="Times New Roman" w:eastAsia="Calibri" w:hAnsi="Times New Roman" w:cs="Times New Roman"/>
          <w:color w:val="auto"/>
        </w:rPr>
        <w:t>.</w:t>
      </w:r>
      <w:r w:rsidR="00D335E6">
        <w:rPr>
          <w:rFonts w:ascii="Times New Roman" w:eastAsia="Calibri" w:hAnsi="Times New Roman" w:cs="Times New Roman"/>
          <w:color w:val="auto"/>
        </w:rPr>
        <w:t>7</w:t>
      </w:r>
      <w:r w:rsidR="00D335E6" w:rsidRPr="002B3472">
        <w:rPr>
          <w:rFonts w:ascii="Times New Roman" w:eastAsia="Calibri" w:hAnsi="Times New Roman" w:cs="Times New Roman"/>
          <w:color w:val="auto"/>
        </w:rPr>
        <w:t xml:space="preserve">. В ходе исполнения Контракта </w:t>
      </w:r>
      <w:r>
        <w:rPr>
          <w:rFonts w:ascii="Times New Roman" w:eastAsia="Calibri" w:hAnsi="Times New Roman" w:cs="Times New Roman"/>
          <w:color w:val="auto"/>
        </w:rPr>
        <w:t>Поставщик</w:t>
      </w:r>
      <w:r w:rsidR="00D335E6" w:rsidRPr="002B3472">
        <w:rPr>
          <w:rFonts w:ascii="Times New Roman" w:eastAsia="Calibri" w:hAnsi="Times New Roman" w:cs="Times New Roman"/>
          <w:color w:val="auto"/>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№44-ФЗ. </w:t>
      </w:r>
      <w:r>
        <w:rPr>
          <w:rFonts w:ascii="Times New Roman" w:eastAsia="Calibri" w:hAnsi="Times New Roman" w:cs="Times New Roman"/>
          <w:color w:val="auto"/>
        </w:rPr>
        <w:t>Поставщик</w:t>
      </w:r>
      <w:r w:rsidR="00D335E6" w:rsidRPr="002B3472">
        <w:rPr>
          <w:rFonts w:ascii="Times New Roman" w:eastAsia="Calibri" w:hAnsi="Times New Roman" w:cs="Times New Roman"/>
          <w:color w:val="auto"/>
        </w:rPr>
        <w:t xml:space="preserve">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w:t>
      </w:r>
    </w:p>
    <w:p w:rsidR="00D335E6" w:rsidRPr="002B3472" w:rsidRDefault="00CD245F" w:rsidP="00D335E6">
      <w:pPr>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8</w:t>
      </w:r>
      <w:r w:rsidR="00D335E6" w:rsidRPr="002B3472">
        <w:rPr>
          <w:rFonts w:ascii="Times New Roman" w:eastAsia="Times New Roman" w:hAnsi="Times New Roman" w:cs="Times New Roman"/>
          <w:color w:val="auto"/>
        </w:rPr>
        <w:t>.</w:t>
      </w:r>
      <w:r w:rsidR="00D335E6">
        <w:rPr>
          <w:rFonts w:ascii="Times New Roman" w:eastAsia="Times New Roman" w:hAnsi="Times New Roman" w:cs="Times New Roman"/>
          <w:color w:val="auto"/>
        </w:rPr>
        <w:t>8</w:t>
      </w:r>
      <w:r w:rsidR="00D335E6" w:rsidRPr="002B3472">
        <w:rPr>
          <w:rFonts w:ascii="Times New Roman" w:eastAsia="Times New Roman" w:hAnsi="Times New Roman" w:cs="Times New Roman"/>
          <w:color w:val="auto"/>
        </w:rPr>
        <w:t>. В случае</w:t>
      </w:r>
      <w:proofErr w:type="gramStart"/>
      <w:r w:rsidR="00D335E6" w:rsidRPr="002B3472">
        <w:rPr>
          <w:rFonts w:ascii="Times New Roman" w:eastAsia="Times New Roman" w:hAnsi="Times New Roman" w:cs="Times New Roman"/>
          <w:color w:val="auto"/>
        </w:rPr>
        <w:t>,</w:t>
      </w:r>
      <w:proofErr w:type="gramEnd"/>
      <w:r w:rsidR="00D335E6" w:rsidRPr="002B3472">
        <w:rPr>
          <w:rFonts w:ascii="Times New Roman" w:eastAsia="Times New Roman" w:hAnsi="Times New Roman" w:cs="Times New Roman"/>
          <w:color w:val="auto"/>
        </w:rPr>
        <w:t xml:space="preserve"> если </w:t>
      </w:r>
      <w:r>
        <w:rPr>
          <w:rFonts w:ascii="Times New Roman" w:eastAsia="Calibri" w:hAnsi="Times New Roman" w:cs="Times New Roman"/>
          <w:color w:val="auto"/>
        </w:rPr>
        <w:t>Поставщик</w:t>
      </w:r>
      <w:r w:rsidR="00D335E6" w:rsidRPr="002B3472">
        <w:rPr>
          <w:rFonts w:ascii="Times New Roman" w:eastAsia="Calibri" w:hAnsi="Times New Roman" w:cs="Times New Roman"/>
          <w:color w:val="auto"/>
        </w:rPr>
        <w:t xml:space="preserve"> </w:t>
      </w:r>
      <w:r w:rsidR="00D335E6" w:rsidRPr="002B3472">
        <w:rPr>
          <w:rFonts w:ascii="Times New Roman" w:eastAsia="Times New Roman" w:hAnsi="Times New Roman" w:cs="Times New Roman"/>
          <w:color w:val="auto"/>
        </w:rPr>
        <w:t>является казенным учреждением, положения Федерального закона от 05.04.2013 № 44-ФЗ об обеспечении исполнения Контракта не применяются.</w:t>
      </w:r>
    </w:p>
    <w:p w:rsidR="00947006" w:rsidRPr="00BF2F79" w:rsidRDefault="00CD245F" w:rsidP="00CD245F">
      <w:pPr>
        <w:spacing w:after="240"/>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8</w:t>
      </w:r>
      <w:r w:rsidR="00D335E6" w:rsidRPr="002B3472">
        <w:rPr>
          <w:rFonts w:ascii="Times New Roman" w:eastAsia="Times New Roman" w:hAnsi="Times New Roman" w:cs="Times New Roman"/>
          <w:color w:val="auto"/>
        </w:rPr>
        <w:t>.</w:t>
      </w:r>
      <w:r w:rsidR="00D335E6">
        <w:rPr>
          <w:rFonts w:ascii="Times New Roman" w:eastAsia="Times New Roman" w:hAnsi="Times New Roman" w:cs="Times New Roman"/>
          <w:color w:val="auto"/>
        </w:rPr>
        <w:t>9</w:t>
      </w:r>
      <w:r w:rsidR="00D335E6" w:rsidRPr="002B3472">
        <w:rPr>
          <w:rFonts w:ascii="Times New Roman" w:eastAsia="Times New Roman" w:hAnsi="Times New Roman" w:cs="Times New Roman"/>
          <w:color w:val="auto"/>
        </w:rPr>
        <w:t xml:space="preserve">. </w:t>
      </w:r>
      <w:proofErr w:type="gramStart"/>
      <w:r w:rsidR="00D335E6" w:rsidRPr="002B3472">
        <w:rPr>
          <w:rFonts w:ascii="Times New Roman" w:eastAsia="Times New Roman" w:hAnsi="Times New Roman" w:cs="Times New Roman"/>
          <w:color w:val="auto"/>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№44-ФЗ, освобождается от предоставления обеспечения исполнения контракта, в том числе с учетом положений статьи 37 Федерального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w:t>
      </w:r>
      <w:proofErr w:type="gramEnd"/>
      <w:r w:rsidR="00D335E6" w:rsidRPr="002B3472">
        <w:rPr>
          <w:rFonts w:ascii="Times New Roman" w:eastAsia="Times New Roman" w:hAnsi="Times New Roman" w:cs="Times New Roman"/>
          <w:color w:val="auto"/>
        </w:rPr>
        <w:t xml:space="preserve">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При этом сумма цен таких контрактов должна составлять не </w:t>
      </w:r>
      <w:proofErr w:type="gramStart"/>
      <w:r w:rsidR="00D335E6" w:rsidRPr="002B3472">
        <w:rPr>
          <w:rFonts w:ascii="Times New Roman" w:eastAsia="Times New Roman" w:hAnsi="Times New Roman" w:cs="Times New Roman"/>
          <w:color w:val="auto"/>
        </w:rPr>
        <w:t>менее начальной</w:t>
      </w:r>
      <w:proofErr w:type="gramEnd"/>
      <w:r w:rsidR="00D335E6" w:rsidRPr="002B3472">
        <w:rPr>
          <w:rFonts w:ascii="Times New Roman" w:eastAsia="Times New Roman" w:hAnsi="Times New Roman" w:cs="Times New Roman"/>
          <w:color w:val="auto"/>
        </w:rPr>
        <w:t xml:space="preserve"> (максимальной) цены контракта, указанной в извещен</w:t>
      </w:r>
      <w:r w:rsidR="00D335E6">
        <w:rPr>
          <w:rFonts w:ascii="Times New Roman" w:eastAsia="Times New Roman" w:hAnsi="Times New Roman" w:cs="Times New Roman"/>
          <w:color w:val="auto"/>
        </w:rPr>
        <w:t>ии об осуществлении закупки</w:t>
      </w:r>
      <w:r w:rsidR="00D335E6" w:rsidRPr="002B3472">
        <w:rPr>
          <w:rFonts w:ascii="Times New Roman" w:eastAsia="Times New Roman" w:hAnsi="Times New Roman" w:cs="Times New Roman"/>
          <w:color w:val="auto"/>
        </w:rPr>
        <w:t>.</w:t>
      </w:r>
      <w:r w:rsidR="00AD28CF" w:rsidRPr="00BF2F79">
        <w:rPr>
          <w:rFonts w:ascii="Times New Roman" w:eastAsia="Times New Roman" w:hAnsi="Times New Roman" w:cs="Times New Roman"/>
          <w:color w:val="auto"/>
        </w:rPr>
        <w:tab/>
      </w:r>
    </w:p>
    <w:p w:rsidR="00AD28CF" w:rsidRPr="00BF2F79" w:rsidRDefault="00AD28CF" w:rsidP="00BF2F79">
      <w:pPr>
        <w:pStyle w:val="a9"/>
        <w:numPr>
          <w:ilvl w:val="0"/>
          <w:numId w:val="1"/>
        </w:numPr>
        <w:spacing w:after="200"/>
        <w:jc w:val="center"/>
        <w:rPr>
          <w:rFonts w:ascii="Times New Roman" w:eastAsia="Times New Roman" w:hAnsi="Times New Roman" w:cs="Times New Roman"/>
          <w:color w:val="auto"/>
        </w:rPr>
      </w:pPr>
      <w:r w:rsidRPr="00BF2F79">
        <w:rPr>
          <w:rFonts w:ascii="Times New Roman" w:eastAsia="Times New Roman" w:hAnsi="Times New Roman" w:cs="Times New Roman"/>
          <w:color w:val="auto"/>
        </w:rPr>
        <w:t>Заключительные положения</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Настоящий Контра</w:t>
      </w:r>
      <w:proofErr w:type="gramStart"/>
      <w:r>
        <w:rPr>
          <w:rFonts w:ascii="Times New Roman" w:eastAsia="Times New Roman" w:hAnsi="Times New Roman" w:cs="Times New Roman"/>
          <w:color w:val="auto"/>
        </w:rPr>
        <w:t>кт вст</w:t>
      </w:r>
      <w:proofErr w:type="gramEnd"/>
      <w:r>
        <w:rPr>
          <w:rFonts w:ascii="Times New Roman" w:eastAsia="Times New Roman" w:hAnsi="Times New Roman" w:cs="Times New Roman"/>
          <w:color w:val="auto"/>
        </w:rPr>
        <w:t>упает в силу со дня его подписания   и действует до полного   исполнения Сторонами своих обязательств.</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lastRenderedPageBreak/>
        <w:t>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В случае перемены Заказчика права и обязанности Заказчика, предусмотренные настоящим Контрактом, переходят к новому Заказчику.</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Права и обязанности Поставщика по настоящему Контракту, в том числе истребование долга, не могут быть переуступлены или переданы третьим лицам, за исключением случаев правопреемства любой из Сторон настоящего Контракта, возникшей вследствие реорганизации юридического лица в форме слияния, присоединения, преобразования</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Если в процессе исполнения обязательств по настоящему Контракту обнаружатся препятствия к надлежащему исполнению настоящего Контракта, каждая из Сторон обязана известить об этом другую Сторону настоящего Контракта и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В случае изменения сведений о почтовом адресе, месте нахождения  и банковских реквизитов (далее – реквизиты) одной из Сторон, она уведомляет другую Сторону в срок не позднее трех рабочих дней со дня соответствующего изменения. Все риски, связанные с несвоевременным или ненадлежащим уведомлением об изменении реквизитов, несет соответствующая Сторона.</w:t>
      </w:r>
    </w:p>
    <w:p w:rsidR="00AD28CF" w:rsidRDefault="00AD28CF" w:rsidP="00D94A94">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Расторжение настоящего Контракта допускается по соглашению сторон, по решению суда или в связи с односторонним отказом Стороны настоящего Контракта от исполнения настоящего Контракта в соответствии </w:t>
      </w:r>
      <w:r w:rsidR="00D94A94" w:rsidRPr="00D94A94">
        <w:rPr>
          <w:rFonts w:ascii="Times New Roman" w:eastAsia="Times New Roman" w:hAnsi="Times New Roman" w:cs="Times New Roman"/>
          <w:color w:val="auto"/>
        </w:rPr>
        <w:t>со ст.95 Закона №44-ФЗ.</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По всем иным вопросам, не урегулированным в настоящем Контракте, Стороны будут руководствоваться нормами законодательства Российской Федерации.</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Все споры, возникающие в связи с исполнением настоящего Контракта, разрешаются Сторонами путем переговоров, а при </w:t>
      </w:r>
      <w:proofErr w:type="spellStart"/>
      <w:r>
        <w:rPr>
          <w:rFonts w:ascii="Times New Roman" w:eastAsia="Times New Roman" w:hAnsi="Times New Roman" w:cs="Times New Roman"/>
          <w:color w:val="auto"/>
        </w:rPr>
        <w:t>недостижении</w:t>
      </w:r>
      <w:proofErr w:type="spellEnd"/>
      <w:r>
        <w:rPr>
          <w:rFonts w:ascii="Times New Roman" w:eastAsia="Times New Roman" w:hAnsi="Times New Roman" w:cs="Times New Roman"/>
          <w:color w:val="auto"/>
        </w:rPr>
        <w:t xml:space="preserve"> согласия – путем направления претензии одной Стороной другой Стороне. Претензия подлежит рассмотрению и разрешению в течение 10 дней с момента ее получения. При невозможности урегулирования разногласий спор передается на разрешение в Арбитражный суд   в соответствии с законодательством Российской Федерации.</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Настоящий Контракт заключается в форме электронного документа, который подписывается Сторонами электронной подписью и хранится у оператора электронной площадки.</w:t>
      </w:r>
    </w:p>
    <w:p w:rsidR="00AD28CF" w:rsidRDefault="00AD28CF" w:rsidP="00AD28CF">
      <w:pPr>
        <w:numPr>
          <w:ilvl w:val="1"/>
          <w:numId w:val="1"/>
        </w:numPr>
        <w:jc w:val="both"/>
        <w:rPr>
          <w:rFonts w:ascii="Times New Roman" w:eastAsia="Times New Roman" w:hAnsi="Times New Roman" w:cs="Times New Roman"/>
          <w:color w:val="auto"/>
        </w:rPr>
      </w:pPr>
      <w:r>
        <w:rPr>
          <w:rFonts w:ascii="Times New Roman" w:eastAsia="Times New Roman" w:hAnsi="Times New Roman" w:cs="Times New Roman"/>
          <w:color w:val="auto"/>
        </w:rPr>
        <w:t>Приложение, являющееся неотъемлемой частью настоящего Контракта, - Спецификация на поставку товара.</w:t>
      </w:r>
    </w:p>
    <w:p w:rsidR="00AD28CF" w:rsidRDefault="00AD28CF" w:rsidP="00AD28CF">
      <w:pPr>
        <w:jc w:val="both"/>
        <w:rPr>
          <w:rFonts w:ascii="Times New Roman" w:eastAsia="MS Mincho" w:hAnsi="Times New Roman" w:cs="Times New Roman"/>
          <w:color w:val="auto"/>
        </w:rPr>
      </w:pPr>
    </w:p>
    <w:p w:rsidR="00AD28CF" w:rsidRDefault="00AD28CF" w:rsidP="00AD28CF">
      <w:pPr>
        <w:autoSpaceDE w:val="0"/>
        <w:jc w:val="center"/>
        <w:rPr>
          <w:rFonts w:ascii="Times New Roman" w:eastAsia="MS Mincho" w:hAnsi="Times New Roman" w:cs="Times New Roman"/>
          <w:b/>
          <w:color w:val="auto"/>
        </w:rPr>
      </w:pPr>
    </w:p>
    <w:p w:rsidR="00AD28CF" w:rsidRDefault="00AD28CF" w:rsidP="00AD28CF">
      <w:pPr>
        <w:autoSpaceDE w:val="0"/>
        <w:jc w:val="center"/>
        <w:rPr>
          <w:rFonts w:ascii="Times New Roman" w:eastAsia="MS Mincho" w:hAnsi="Times New Roman" w:cs="Times New Roman"/>
          <w:b/>
          <w:color w:val="auto"/>
        </w:rPr>
      </w:pPr>
      <w:r>
        <w:rPr>
          <w:rFonts w:ascii="Times New Roman" w:eastAsia="MS Mincho" w:hAnsi="Times New Roman" w:cs="Times New Roman"/>
          <w:b/>
          <w:color w:val="auto"/>
        </w:rPr>
        <w:t>10. ЮРИДИЧЕСКИЕ АДРЕСА, БАНКОВСКИЕ РЕКВИЗИТЫ И ПОДПИСИ СТОРОН</w:t>
      </w:r>
    </w:p>
    <w:tbl>
      <w:tblPr>
        <w:tblW w:w="10035" w:type="dxa"/>
        <w:tblInd w:w="-34" w:type="dxa"/>
        <w:tblLayout w:type="fixed"/>
        <w:tblLook w:val="04A0" w:firstRow="1" w:lastRow="0" w:firstColumn="1" w:lastColumn="0" w:noHBand="0" w:noVBand="1"/>
      </w:tblPr>
      <w:tblGrid>
        <w:gridCol w:w="5178"/>
        <w:gridCol w:w="4857"/>
      </w:tblGrid>
      <w:tr w:rsidR="00AD28CF" w:rsidTr="00AD28CF">
        <w:tc>
          <w:tcPr>
            <w:tcW w:w="5180" w:type="dxa"/>
          </w:tcPr>
          <w:p w:rsidR="00AD28CF" w:rsidRDefault="00AD28CF">
            <w:pPr>
              <w:spacing w:line="276" w:lineRule="auto"/>
              <w:jc w:val="center"/>
              <w:rPr>
                <w:rFonts w:ascii="Times New Roman" w:eastAsia="MS Mincho" w:hAnsi="Times New Roman" w:cs="Times New Roman"/>
                <w:b/>
                <w:color w:val="auto"/>
                <w:lang w:eastAsia="en-US"/>
              </w:rPr>
            </w:pPr>
          </w:p>
        </w:tc>
        <w:tc>
          <w:tcPr>
            <w:tcW w:w="4859" w:type="dxa"/>
          </w:tcPr>
          <w:p w:rsidR="00AD28CF" w:rsidRDefault="00AD28CF">
            <w:pPr>
              <w:spacing w:line="276" w:lineRule="auto"/>
              <w:jc w:val="center"/>
              <w:rPr>
                <w:rFonts w:ascii="Times New Roman" w:eastAsia="MS Mincho" w:hAnsi="Times New Roman" w:cs="Times New Roman"/>
                <w:b/>
                <w:color w:val="auto"/>
                <w:lang w:eastAsia="en-US"/>
              </w:rPr>
            </w:pPr>
          </w:p>
        </w:tc>
      </w:tr>
      <w:tr w:rsidR="00AD28CF" w:rsidTr="00AD28CF">
        <w:trPr>
          <w:trHeight w:val="518"/>
        </w:trPr>
        <w:tc>
          <w:tcPr>
            <w:tcW w:w="5180" w:type="dxa"/>
            <w:hideMark/>
          </w:tcPr>
          <w:p w:rsidR="00AD28CF" w:rsidRDefault="00AD28CF">
            <w:pPr>
              <w:spacing w:before="100" w:beforeAutospacing="1" w:after="100" w:afterAutospacing="1" w:line="276" w:lineRule="auto"/>
              <w:outlineLvl w:val="0"/>
              <w:rPr>
                <w:rFonts w:ascii="Times New Roman" w:eastAsia="MS Mincho" w:hAnsi="Times New Roman" w:cs="Times New Roman"/>
                <w:b/>
                <w:color w:val="auto"/>
                <w:lang w:eastAsia="en-US"/>
              </w:rPr>
            </w:pPr>
            <w:r>
              <w:rPr>
                <w:rFonts w:ascii="Times New Roman" w:eastAsia="Times New Roman" w:hAnsi="Times New Roman" w:cs="Times New Roman"/>
                <w:b/>
                <w:bCs/>
                <w:color w:val="auto"/>
                <w:kern w:val="36"/>
                <w:lang w:eastAsia="en-US"/>
              </w:rPr>
              <w:t>«Заказчик»</w:t>
            </w:r>
            <w:r>
              <w:rPr>
                <w:rFonts w:ascii="Times New Roman" w:eastAsia="MS Mincho" w:hAnsi="Times New Roman" w:cs="Times New Roman"/>
                <w:b/>
                <w:color w:val="auto"/>
                <w:lang w:eastAsia="en-US"/>
              </w:rPr>
              <w:t xml:space="preserve"> </w:t>
            </w:r>
          </w:p>
        </w:tc>
        <w:tc>
          <w:tcPr>
            <w:tcW w:w="4859" w:type="dxa"/>
            <w:hideMark/>
          </w:tcPr>
          <w:p w:rsidR="00AD28CF" w:rsidRDefault="00AD28CF">
            <w:pPr>
              <w:spacing w:line="276" w:lineRule="auto"/>
              <w:rPr>
                <w:rFonts w:ascii="Times New Roman" w:eastAsia="MS Mincho" w:hAnsi="Times New Roman" w:cs="Times New Roman"/>
                <w:b/>
                <w:color w:val="auto"/>
                <w:lang w:eastAsia="en-US"/>
              </w:rPr>
            </w:pPr>
            <w:r>
              <w:rPr>
                <w:rFonts w:ascii="Times New Roman" w:eastAsia="MS Mincho" w:hAnsi="Times New Roman" w:cs="Times New Roman"/>
                <w:b/>
                <w:color w:val="auto"/>
                <w:lang w:eastAsia="en-US"/>
              </w:rPr>
              <w:t>«Поставщик»</w:t>
            </w:r>
          </w:p>
        </w:tc>
      </w:tr>
      <w:tr w:rsidR="00AD28CF" w:rsidTr="00AD28CF">
        <w:tc>
          <w:tcPr>
            <w:tcW w:w="5180" w:type="dxa"/>
            <w:hideMark/>
          </w:tcPr>
          <w:p w:rsidR="00AD28CF" w:rsidRDefault="00AD28CF">
            <w:pPr>
              <w:spacing w:line="276" w:lineRule="auto"/>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 xml:space="preserve">ФГБОУ </w:t>
            </w:r>
            <w:proofErr w:type="gramStart"/>
            <w:r>
              <w:rPr>
                <w:rFonts w:ascii="Times New Roman" w:eastAsia="Times New Roman" w:hAnsi="Times New Roman" w:cs="Times New Roman"/>
                <w:color w:val="auto"/>
                <w:lang w:eastAsia="en-US"/>
              </w:rPr>
              <w:t>ВО</w:t>
            </w:r>
            <w:proofErr w:type="gramEnd"/>
            <w:r>
              <w:rPr>
                <w:rFonts w:ascii="Times New Roman" w:eastAsia="Times New Roman" w:hAnsi="Times New Roman" w:cs="Times New Roman"/>
                <w:color w:val="auto"/>
                <w:lang w:eastAsia="en-US"/>
              </w:rPr>
              <w:t xml:space="preserve"> </w:t>
            </w:r>
            <w:r w:rsidR="008336BA">
              <w:rPr>
                <w:rFonts w:ascii="Times New Roman" w:eastAsia="Times New Roman" w:hAnsi="Times New Roman" w:cs="Times New Roman"/>
                <w:color w:val="auto"/>
                <w:lang w:eastAsia="en-US"/>
              </w:rPr>
              <w:t>«</w:t>
            </w:r>
            <w:r w:rsidR="008336BA" w:rsidRPr="008336BA">
              <w:rPr>
                <w:rFonts w:ascii="Times New Roman" w:eastAsia="Times New Roman" w:hAnsi="Times New Roman" w:cs="Times New Roman"/>
                <w:color w:val="auto"/>
                <w:lang w:eastAsia="en-US"/>
              </w:rPr>
              <w:t>Карачаево-Черкесский государственный университет</w:t>
            </w:r>
            <w:r>
              <w:rPr>
                <w:rFonts w:ascii="Times New Roman" w:eastAsia="Times New Roman" w:hAnsi="Times New Roman" w:cs="Times New Roman"/>
                <w:color w:val="auto"/>
                <w:lang w:eastAsia="en-US"/>
              </w:rPr>
              <w:t xml:space="preserve"> имени У.Д. Алиева</w:t>
            </w:r>
            <w:r w:rsidR="008336BA">
              <w:rPr>
                <w:rFonts w:ascii="Times New Roman" w:eastAsia="Times New Roman" w:hAnsi="Times New Roman" w:cs="Times New Roman"/>
                <w:color w:val="auto"/>
                <w:lang w:eastAsia="en-US"/>
              </w:rPr>
              <w:t>»</w:t>
            </w:r>
            <w:r>
              <w:rPr>
                <w:rFonts w:ascii="Times New Roman" w:eastAsia="Times New Roman" w:hAnsi="Times New Roman" w:cs="Times New Roman"/>
                <w:color w:val="auto"/>
                <w:lang w:eastAsia="en-US"/>
              </w:rPr>
              <w:t xml:space="preserve"> </w:t>
            </w:r>
          </w:p>
          <w:p w:rsidR="00AD28CF" w:rsidRDefault="00AD28CF">
            <w:pPr>
              <w:spacing w:line="276" w:lineRule="auto"/>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 xml:space="preserve">369200, КЧР, </w:t>
            </w:r>
            <w:proofErr w:type="spellStart"/>
            <w:r>
              <w:rPr>
                <w:rFonts w:ascii="Times New Roman" w:eastAsia="Times New Roman" w:hAnsi="Times New Roman" w:cs="Times New Roman"/>
                <w:color w:val="auto"/>
                <w:lang w:eastAsia="en-US"/>
              </w:rPr>
              <w:t>г</w:t>
            </w:r>
            <w:proofErr w:type="gramStart"/>
            <w:r>
              <w:rPr>
                <w:rFonts w:ascii="Times New Roman" w:eastAsia="Times New Roman" w:hAnsi="Times New Roman" w:cs="Times New Roman"/>
                <w:color w:val="auto"/>
                <w:lang w:eastAsia="en-US"/>
              </w:rPr>
              <w:t>.К</w:t>
            </w:r>
            <w:proofErr w:type="gramEnd"/>
            <w:r>
              <w:rPr>
                <w:rFonts w:ascii="Times New Roman" w:eastAsia="Times New Roman" w:hAnsi="Times New Roman" w:cs="Times New Roman"/>
                <w:color w:val="auto"/>
                <w:lang w:eastAsia="en-US"/>
              </w:rPr>
              <w:t>арачаевск</w:t>
            </w:r>
            <w:proofErr w:type="spellEnd"/>
            <w:r>
              <w:rPr>
                <w:rFonts w:ascii="Times New Roman" w:eastAsia="Times New Roman" w:hAnsi="Times New Roman" w:cs="Times New Roman"/>
                <w:color w:val="auto"/>
                <w:lang w:eastAsia="en-US"/>
              </w:rPr>
              <w:t xml:space="preserve">, </w:t>
            </w:r>
            <w:proofErr w:type="spellStart"/>
            <w:r>
              <w:rPr>
                <w:rFonts w:ascii="Times New Roman" w:eastAsia="Times New Roman" w:hAnsi="Times New Roman" w:cs="Times New Roman"/>
                <w:color w:val="auto"/>
                <w:lang w:eastAsia="en-US"/>
              </w:rPr>
              <w:t>ул.Ленина</w:t>
            </w:r>
            <w:proofErr w:type="spellEnd"/>
            <w:r>
              <w:rPr>
                <w:rFonts w:ascii="Times New Roman" w:eastAsia="Times New Roman" w:hAnsi="Times New Roman" w:cs="Times New Roman"/>
                <w:color w:val="auto"/>
                <w:lang w:eastAsia="en-US"/>
              </w:rPr>
              <w:t>, 29</w:t>
            </w:r>
          </w:p>
          <w:p w:rsidR="00AD28CF" w:rsidRDefault="00AD28CF">
            <w:pPr>
              <w:spacing w:line="276" w:lineRule="auto"/>
              <w:rPr>
                <w:rFonts w:ascii="Times New Roman" w:eastAsia="Times New Roman" w:hAnsi="Times New Roman" w:cs="Times New Roman"/>
                <w:lang w:eastAsia="en-US"/>
              </w:rPr>
            </w:pPr>
            <w:r>
              <w:rPr>
                <w:rFonts w:ascii="Times New Roman" w:eastAsia="Times New Roman" w:hAnsi="Times New Roman" w:cs="Times New Roman"/>
                <w:lang w:eastAsia="en-US"/>
              </w:rPr>
              <w:t>ИНН 0902007156</w:t>
            </w:r>
            <w:r>
              <w:rPr>
                <w:rFonts w:ascii="Times New Roman" w:eastAsia="Times New Roman" w:hAnsi="Times New Roman" w:cs="Times New Roman"/>
                <w:lang w:eastAsia="en-US"/>
              </w:rPr>
              <w:br/>
              <w:t>КПП 091901001</w:t>
            </w:r>
            <w:r>
              <w:rPr>
                <w:rFonts w:ascii="Times New Roman" w:eastAsia="Times New Roman" w:hAnsi="Times New Roman" w:cs="Times New Roman"/>
                <w:lang w:eastAsia="en-US"/>
              </w:rPr>
              <w:br/>
              <w:t>Наименование банка: ОТДЕЛЕНИЕ-НБ КАРАЧАЕВО-ЧЕРКЕССКАЯ РЕСПУБЛИКА БАНКА РОССИИ//УФК по Карачаево-Черкесской Республике г. Черкесск,</w:t>
            </w:r>
            <w:r>
              <w:rPr>
                <w:rFonts w:ascii="Times New Roman" w:eastAsia="Times New Roman" w:hAnsi="Times New Roman" w:cs="Times New Roman"/>
                <w:lang w:eastAsia="en-US"/>
              </w:rPr>
              <w:br/>
            </w:r>
            <w:r>
              <w:rPr>
                <w:rFonts w:ascii="Times New Roman" w:eastAsia="Times New Roman" w:hAnsi="Times New Roman" w:cs="Times New Roman"/>
                <w:lang w:eastAsia="en-US"/>
              </w:rPr>
              <w:lastRenderedPageBreak/>
              <w:t>БИК ТОФК 019133001</w:t>
            </w:r>
            <w:r>
              <w:rPr>
                <w:rFonts w:ascii="Times New Roman" w:eastAsia="Times New Roman" w:hAnsi="Times New Roman" w:cs="Times New Roman"/>
                <w:lang w:eastAsia="en-US"/>
              </w:rPr>
              <w:br/>
              <w:t>Единый казначейский счет (</w:t>
            </w:r>
            <w:proofErr w:type="spellStart"/>
            <w:r>
              <w:rPr>
                <w:rFonts w:ascii="Times New Roman" w:eastAsia="Times New Roman" w:hAnsi="Times New Roman" w:cs="Times New Roman"/>
                <w:lang w:eastAsia="en-US"/>
              </w:rPr>
              <w:t>кор</w:t>
            </w:r>
            <w:proofErr w:type="spellEnd"/>
            <w:r>
              <w:rPr>
                <w:rFonts w:ascii="Times New Roman" w:eastAsia="Times New Roman" w:hAnsi="Times New Roman" w:cs="Times New Roman"/>
                <w:lang w:eastAsia="en-US"/>
              </w:rPr>
              <w:t>/счет) 40102810245370000078</w:t>
            </w:r>
            <w:r>
              <w:rPr>
                <w:rFonts w:ascii="Times New Roman" w:eastAsia="Times New Roman" w:hAnsi="Times New Roman" w:cs="Times New Roman"/>
                <w:lang w:eastAsia="en-US"/>
              </w:rPr>
              <w:br/>
              <w:t>Казначейский счет (</w:t>
            </w:r>
            <w:proofErr w:type="gramStart"/>
            <w:r>
              <w:rPr>
                <w:rFonts w:ascii="Times New Roman" w:eastAsia="Times New Roman" w:hAnsi="Times New Roman" w:cs="Times New Roman"/>
                <w:lang w:eastAsia="en-US"/>
              </w:rPr>
              <w:t>р</w:t>
            </w:r>
            <w:proofErr w:type="gramEnd"/>
            <w:r>
              <w:rPr>
                <w:rFonts w:ascii="Times New Roman" w:eastAsia="Times New Roman" w:hAnsi="Times New Roman" w:cs="Times New Roman"/>
                <w:lang w:eastAsia="en-US"/>
              </w:rPr>
              <w:t>/с) 03214643000000017900</w:t>
            </w:r>
            <w:r>
              <w:rPr>
                <w:rFonts w:ascii="Times New Roman" w:eastAsia="Times New Roman" w:hAnsi="Times New Roman" w:cs="Times New Roman"/>
                <w:lang w:eastAsia="en-US"/>
              </w:rPr>
              <w:br/>
              <w:t>л/с 20796X73320</w:t>
            </w:r>
            <w:r>
              <w:rPr>
                <w:rFonts w:ascii="Times New Roman" w:eastAsia="Times New Roman" w:hAnsi="Times New Roman" w:cs="Times New Roman"/>
                <w:lang w:eastAsia="en-US"/>
              </w:rPr>
              <w:br/>
              <w:t xml:space="preserve"> </w:t>
            </w:r>
          </w:p>
          <w:p w:rsidR="00AD28CF" w:rsidRDefault="00DF5D77" w:rsidP="00DF5D77">
            <w:pPr>
              <w:spacing w:line="276" w:lineRule="auto"/>
              <w:rPr>
                <w:rFonts w:ascii="Times New Roman" w:eastAsia="Times New Roman" w:hAnsi="Times New Roman" w:cs="Times New Roman"/>
                <w:color w:val="auto"/>
                <w:lang w:eastAsia="en-US"/>
              </w:rPr>
            </w:pPr>
            <w:proofErr w:type="spellStart"/>
            <w:r>
              <w:rPr>
                <w:rFonts w:ascii="Times New Roman" w:eastAsia="Times New Roman" w:hAnsi="Times New Roman" w:cs="Times New Roman"/>
                <w:lang w:eastAsia="en-US"/>
              </w:rPr>
              <w:t>И.о</w:t>
            </w:r>
            <w:proofErr w:type="gramStart"/>
            <w:r>
              <w:rPr>
                <w:rFonts w:ascii="Times New Roman" w:eastAsia="Times New Roman" w:hAnsi="Times New Roman" w:cs="Times New Roman"/>
                <w:lang w:eastAsia="en-US"/>
              </w:rPr>
              <w:t>.р</w:t>
            </w:r>
            <w:proofErr w:type="gramEnd"/>
            <w:r w:rsidR="00AD28CF">
              <w:rPr>
                <w:rFonts w:ascii="Times New Roman" w:eastAsia="Times New Roman" w:hAnsi="Times New Roman" w:cs="Times New Roman"/>
                <w:lang w:eastAsia="en-US"/>
              </w:rPr>
              <w:t>ектор</w:t>
            </w:r>
            <w:r>
              <w:rPr>
                <w:rFonts w:ascii="Times New Roman" w:eastAsia="Times New Roman" w:hAnsi="Times New Roman" w:cs="Times New Roman"/>
                <w:lang w:eastAsia="en-US"/>
              </w:rPr>
              <w:t>а</w:t>
            </w:r>
            <w:proofErr w:type="spellEnd"/>
            <w:r>
              <w:rPr>
                <w:rFonts w:ascii="Times New Roman" w:eastAsia="Times New Roman" w:hAnsi="Times New Roman" w:cs="Times New Roman"/>
                <w:lang w:eastAsia="en-US"/>
              </w:rPr>
              <w:t xml:space="preserve"> </w:t>
            </w:r>
            <w:r w:rsidR="00AD28CF">
              <w:rPr>
                <w:rFonts w:ascii="Times New Roman" w:eastAsia="Times New Roman" w:hAnsi="Times New Roman" w:cs="Times New Roman"/>
                <w:lang w:eastAsia="en-US"/>
              </w:rPr>
              <w:t xml:space="preserve">______________ </w:t>
            </w:r>
            <w:proofErr w:type="spellStart"/>
            <w:r w:rsidR="00AD28CF">
              <w:rPr>
                <w:rFonts w:ascii="Times New Roman" w:eastAsia="Times New Roman" w:hAnsi="Times New Roman" w:cs="Times New Roman"/>
                <w:lang w:eastAsia="en-US"/>
              </w:rPr>
              <w:t>Узденов</w:t>
            </w:r>
            <w:proofErr w:type="spellEnd"/>
            <w:r w:rsidR="00AD28CF">
              <w:rPr>
                <w:rFonts w:ascii="Times New Roman" w:eastAsia="Times New Roman" w:hAnsi="Times New Roman" w:cs="Times New Roman"/>
                <w:lang w:eastAsia="en-US"/>
              </w:rPr>
              <w:t xml:space="preserve"> Т.А.</w:t>
            </w:r>
            <w:r w:rsidR="00AD28CF">
              <w:rPr>
                <w:rFonts w:ascii="Times New Roman" w:eastAsia="Times New Roman" w:hAnsi="Times New Roman" w:cs="Times New Roman"/>
                <w:lang w:eastAsia="en-US"/>
              </w:rPr>
              <w:br/>
              <w:t xml:space="preserve"> </w:t>
            </w:r>
          </w:p>
        </w:tc>
        <w:tc>
          <w:tcPr>
            <w:tcW w:w="4859" w:type="dxa"/>
            <w:hideMark/>
          </w:tcPr>
          <w:p w:rsidR="00AD28CF" w:rsidRDefault="00AD28CF">
            <w:pPr>
              <w:spacing w:line="276" w:lineRule="auto"/>
              <w:jc w:val="center"/>
              <w:rPr>
                <w:rFonts w:ascii="Times New Roman" w:eastAsia="MS Mincho" w:hAnsi="Times New Roman" w:cs="Times New Roman"/>
                <w:color w:val="auto"/>
                <w:lang w:eastAsia="en-US"/>
              </w:rPr>
            </w:pPr>
            <w:r>
              <w:rPr>
                <w:rFonts w:ascii="Times New Roman" w:eastAsia="MS Mincho" w:hAnsi="Times New Roman" w:cs="Times New Roman"/>
                <w:color w:val="auto"/>
                <w:lang w:eastAsia="en-US"/>
              </w:rPr>
              <w:lastRenderedPageBreak/>
              <w:t>______________________________</w:t>
            </w:r>
          </w:p>
          <w:p w:rsidR="00AD28CF" w:rsidRDefault="00AD28CF">
            <w:pPr>
              <w:spacing w:line="276" w:lineRule="auto"/>
              <w:jc w:val="center"/>
              <w:rPr>
                <w:rFonts w:ascii="Times New Roman" w:eastAsia="MS Mincho" w:hAnsi="Times New Roman" w:cs="Times New Roman"/>
                <w:color w:val="auto"/>
                <w:lang w:eastAsia="en-US"/>
              </w:rPr>
            </w:pPr>
            <w:r>
              <w:rPr>
                <w:rFonts w:ascii="Times New Roman" w:eastAsia="MS Mincho" w:hAnsi="Times New Roman" w:cs="Times New Roman"/>
                <w:color w:val="auto"/>
                <w:lang w:eastAsia="en-US"/>
              </w:rPr>
              <w:t>______________________________</w:t>
            </w:r>
          </w:p>
          <w:p w:rsidR="00AD28CF" w:rsidRDefault="00AD28CF">
            <w:pPr>
              <w:spacing w:line="276" w:lineRule="auto"/>
              <w:jc w:val="center"/>
              <w:rPr>
                <w:rFonts w:ascii="Times New Roman" w:eastAsia="MS Mincho" w:hAnsi="Times New Roman" w:cs="Times New Roman"/>
                <w:color w:val="auto"/>
                <w:lang w:eastAsia="en-US"/>
              </w:rPr>
            </w:pPr>
            <w:proofErr w:type="gramStart"/>
            <w:r>
              <w:rPr>
                <w:rFonts w:ascii="Times New Roman" w:eastAsia="MS Mincho" w:hAnsi="Times New Roman" w:cs="Times New Roman"/>
                <w:color w:val="auto"/>
                <w:lang w:eastAsia="en-US"/>
              </w:rPr>
              <w:t>(юридический адрес, фактический адрес,</w:t>
            </w:r>
            <w:proofErr w:type="gramEnd"/>
          </w:p>
          <w:p w:rsidR="00AD28CF" w:rsidRDefault="00AD28CF">
            <w:pPr>
              <w:spacing w:line="276" w:lineRule="auto"/>
              <w:jc w:val="center"/>
              <w:rPr>
                <w:rFonts w:ascii="Times New Roman" w:eastAsia="MS Mincho" w:hAnsi="Times New Roman" w:cs="Times New Roman"/>
                <w:color w:val="auto"/>
                <w:lang w:eastAsia="en-US"/>
              </w:rPr>
            </w:pPr>
            <w:r>
              <w:rPr>
                <w:rFonts w:ascii="Times New Roman" w:eastAsia="MS Mincho" w:hAnsi="Times New Roman" w:cs="Times New Roman"/>
                <w:color w:val="auto"/>
                <w:lang w:eastAsia="en-US"/>
              </w:rPr>
              <w:t xml:space="preserve">телефон, банковские реквизиты, ОКПО,                     </w:t>
            </w:r>
          </w:p>
          <w:p w:rsidR="00AD28CF" w:rsidRDefault="00AD28CF">
            <w:pPr>
              <w:spacing w:line="276" w:lineRule="auto"/>
              <w:jc w:val="center"/>
              <w:rPr>
                <w:rFonts w:ascii="Times New Roman" w:eastAsia="MS Mincho" w:hAnsi="Times New Roman" w:cs="Times New Roman"/>
                <w:color w:val="auto"/>
                <w:lang w:eastAsia="en-US"/>
              </w:rPr>
            </w:pPr>
            <w:proofErr w:type="gramStart"/>
            <w:r>
              <w:rPr>
                <w:rFonts w:ascii="Times New Roman" w:eastAsia="MS Mincho" w:hAnsi="Times New Roman" w:cs="Times New Roman"/>
                <w:color w:val="auto"/>
                <w:lang w:eastAsia="en-US"/>
              </w:rPr>
              <w:t>ИНН, КПП, ОКОПФ/ОКФС, ОКТМО)</w:t>
            </w:r>
            <w:proofErr w:type="gramEnd"/>
          </w:p>
          <w:p w:rsidR="00AD28CF" w:rsidRDefault="00AD28CF">
            <w:pPr>
              <w:spacing w:line="276" w:lineRule="auto"/>
              <w:jc w:val="center"/>
              <w:rPr>
                <w:rFonts w:ascii="Times New Roman" w:eastAsia="MS Mincho" w:hAnsi="Times New Roman" w:cs="Times New Roman"/>
                <w:color w:val="auto"/>
                <w:lang w:eastAsia="en-US"/>
              </w:rPr>
            </w:pPr>
            <w:r>
              <w:rPr>
                <w:rFonts w:ascii="Times New Roman" w:eastAsia="MS Mincho" w:hAnsi="Times New Roman" w:cs="Times New Roman"/>
                <w:color w:val="auto"/>
                <w:lang w:eastAsia="en-US"/>
              </w:rPr>
              <w:t>_________________________</w:t>
            </w:r>
          </w:p>
          <w:p w:rsidR="00AD28CF" w:rsidRDefault="00AD28CF">
            <w:pPr>
              <w:spacing w:line="276" w:lineRule="auto"/>
              <w:jc w:val="center"/>
              <w:rPr>
                <w:rFonts w:ascii="Times New Roman" w:eastAsia="MS Mincho" w:hAnsi="Times New Roman" w:cs="Times New Roman"/>
                <w:color w:val="auto"/>
                <w:lang w:eastAsia="en-US"/>
              </w:rPr>
            </w:pPr>
            <w:r>
              <w:rPr>
                <w:rFonts w:ascii="Times New Roman" w:eastAsia="MS Mincho" w:hAnsi="Times New Roman" w:cs="Times New Roman"/>
                <w:color w:val="auto"/>
                <w:lang w:eastAsia="en-US"/>
              </w:rPr>
              <w:t>_________________________</w:t>
            </w:r>
          </w:p>
          <w:p w:rsidR="00AD28CF" w:rsidRDefault="00AD28CF">
            <w:pPr>
              <w:spacing w:line="276" w:lineRule="auto"/>
              <w:jc w:val="center"/>
              <w:rPr>
                <w:rFonts w:ascii="Times New Roman" w:eastAsia="MS Mincho" w:hAnsi="Times New Roman" w:cs="Times New Roman"/>
                <w:color w:val="auto"/>
                <w:lang w:eastAsia="en-US"/>
              </w:rPr>
            </w:pPr>
            <w:r>
              <w:rPr>
                <w:rFonts w:ascii="Times New Roman" w:eastAsia="MS Mincho" w:hAnsi="Times New Roman" w:cs="Times New Roman"/>
                <w:color w:val="auto"/>
                <w:lang w:eastAsia="en-US"/>
              </w:rPr>
              <w:t>_________________________</w:t>
            </w:r>
          </w:p>
          <w:p w:rsidR="00AD28CF" w:rsidRDefault="00AD28CF">
            <w:pPr>
              <w:spacing w:line="276" w:lineRule="auto"/>
              <w:jc w:val="center"/>
              <w:rPr>
                <w:rFonts w:ascii="Times New Roman" w:eastAsia="MS Mincho" w:hAnsi="Times New Roman" w:cs="Times New Roman"/>
                <w:color w:val="auto"/>
                <w:lang w:eastAsia="en-US"/>
              </w:rPr>
            </w:pPr>
            <w:r>
              <w:rPr>
                <w:rFonts w:ascii="Times New Roman" w:eastAsia="MS Mincho" w:hAnsi="Times New Roman" w:cs="Times New Roman"/>
                <w:color w:val="auto"/>
                <w:lang w:eastAsia="en-US"/>
              </w:rPr>
              <w:t>_________________________</w:t>
            </w:r>
          </w:p>
          <w:p w:rsidR="00AD28CF" w:rsidRDefault="00AD28CF">
            <w:pPr>
              <w:spacing w:line="276" w:lineRule="auto"/>
              <w:jc w:val="center"/>
              <w:rPr>
                <w:rFonts w:ascii="Times New Roman" w:eastAsia="MS Mincho" w:hAnsi="Times New Roman" w:cs="Times New Roman"/>
                <w:color w:val="auto"/>
                <w:lang w:eastAsia="en-US"/>
              </w:rPr>
            </w:pPr>
            <w:r>
              <w:rPr>
                <w:rFonts w:ascii="Times New Roman" w:eastAsia="MS Mincho" w:hAnsi="Times New Roman" w:cs="Times New Roman"/>
                <w:color w:val="auto"/>
                <w:lang w:eastAsia="en-US"/>
              </w:rPr>
              <w:t>Руководитель:_________ (Ф.И.О.)</w:t>
            </w:r>
          </w:p>
        </w:tc>
      </w:tr>
    </w:tbl>
    <w:p w:rsidR="00AD28CF" w:rsidRDefault="00AD28CF" w:rsidP="00AD28CF">
      <w:pPr>
        <w:rPr>
          <w:rFonts w:ascii="Times New Roman" w:eastAsia="MS Mincho" w:hAnsi="Times New Roman" w:cs="Times New Roman"/>
          <w:color w:val="auto"/>
        </w:rPr>
        <w:sectPr w:rsidR="00AD28CF">
          <w:pgSz w:w="11906" w:h="16838"/>
          <w:pgMar w:top="426" w:right="851" w:bottom="851" w:left="1418" w:header="709" w:footer="709" w:gutter="0"/>
          <w:cols w:space="720"/>
        </w:sectPr>
      </w:pPr>
    </w:p>
    <w:p w:rsidR="00AD28CF" w:rsidRDefault="00AD28CF" w:rsidP="00AD28CF">
      <w:pPr>
        <w:tabs>
          <w:tab w:val="left" w:pos="4690"/>
        </w:tabs>
        <w:jc w:val="right"/>
        <w:rPr>
          <w:rFonts w:ascii="Times New Roman" w:eastAsia="MS Mincho" w:hAnsi="Times New Roman" w:cs="Times New Roman"/>
          <w:color w:val="auto"/>
        </w:rPr>
      </w:pPr>
    </w:p>
    <w:p w:rsidR="00AD28CF" w:rsidRDefault="00AD28CF" w:rsidP="00AD28CF">
      <w:pPr>
        <w:tabs>
          <w:tab w:val="left" w:pos="4690"/>
        </w:tabs>
        <w:rPr>
          <w:rFonts w:ascii="Times New Roman" w:eastAsia="MS Mincho" w:hAnsi="Times New Roman" w:cs="Times New Roman"/>
          <w:color w:val="auto"/>
        </w:rPr>
      </w:pPr>
      <w:bookmarkStart w:id="2" w:name="OLE_LINK17"/>
      <w:bookmarkStart w:id="3" w:name="OLE_LINK16"/>
      <w:bookmarkStart w:id="4" w:name="OLE_LINK15"/>
      <w:r>
        <w:rPr>
          <w:rFonts w:ascii="Times New Roman" w:eastAsia="MS Mincho" w:hAnsi="Times New Roman" w:cs="Times New Roman"/>
          <w:color w:val="auto"/>
        </w:rPr>
        <w:t xml:space="preserve">                                                                                                        Приложение №1  к контракту</w:t>
      </w:r>
    </w:p>
    <w:p w:rsidR="00AD28CF" w:rsidRDefault="00AD28CF" w:rsidP="00AD28CF">
      <w:pPr>
        <w:jc w:val="right"/>
        <w:rPr>
          <w:rFonts w:ascii="Times New Roman" w:eastAsia="MS Mincho" w:hAnsi="Times New Roman" w:cs="Times New Roman"/>
          <w:color w:val="auto"/>
        </w:rPr>
      </w:pPr>
      <w:r>
        <w:rPr>
          <w:rFonts w:ascii="Times New Roman" w:eastAsia="MS Mincho" w:hAnsi="Times New Roman" w:cs="Times New Roman"/>
          <w:color w:val="auto"/>
        </w:rPr>
        <w:t>от «___» ________202</w:t>
      </w:r>
      <w:r w:rsidR="00520AAE">
        <w:rPr>
          <w:rFonts w:ascii="Times New Roman" w:eastAsia="MS Mincho" w:hAnsi="Times New Roman" w:cs="Times New Roman"/>
          <w:color w:val="auto"/>
        </w:rPr>
        <w:t>5</w:t>
      </w:r>
      <w:r>
        <w:rPr>
          <w:rFonts w:ascii="Times New Roman" w:eastAsia="MS Mincho" w:hAnsi="Times New Roman" w:cs="Times New Roman"/>
          <w:color w:val="auto"/>
        </w:rPr>
        <w:t>г.  № ______</w:t>
      </w:r>
    </w:p>
    <w:p w:rsidR="00AD28CF" w:rsidRDefault="00AD28CF" w:rsidP="00AD28CF">
      <w:pPr>
        <w:jc w:val="center"/>
        <w:rPr>
          <w:rFonts w:ascii="Times New Roman" w:eastAsia="MS Mincho" w:hAnsi="Times New Roman" w:cs="Times New Roman"/>
          <w:b/>
          <w:color w:val="auto"/>
        </w:rPr>
      </w:pPr>
    </w:p>
    <w:bookmarkEnd w:id="2"/>
    <w:bookmarkEnd w:id="3"/>
    <w:bookmarkEnd w:id="4"/>
    <w:p w:rsidR="00AD28CF" w:rsidRDefault="00AD28CF" w:rsidP="00AD28CF">
      <w:pPr>
        <w:ind w:firstLine="709"/>
        <w:jc w:val="right"/>
        <w:rPr>
          <w:rFonts w:ascii="Times New Roman" w:eastAsia="Times New Roman" w:hAnsi="Times New Roman" w:cs="Times New Roman"/>
          <w:color w:val="auto"/>
        </w:rPr>
      </w:pPr>
      <w:r>
        <w:rPr>
          <w:rFonts w:ascii="Times New Roman" w:eastAsia="MS Mincho" w:hAnsi="Times New Roman" w:cs="Times New Roman"/>
          <w:b/>
          <w:color w:val="auto"/>
        </w:rPr>
        <w:t xml:space="preserve"> </w:t>
      </w:r>
    </w:p>
    <w:p w:rsidR="00AD28CF" w:rsidRDefault="00AD28CF" w:rsidP="00AD28CF">
      <w:pPr>
        <w:widowControl w:val="0"/>
        <w:autoSpaceDE w:val="0"/>
        <w:autoSpaceDN w:val="0"/>
        <w:adjustRightInd w:val="0"/>
        <w:ind w:firstLine="709"/>
        <w:jc w:val="center"/>
        <w:textAlignment w:val="center"/>
        <w:rPr>
          <w:rFonts w:ascii="Times New Roman" w:eastAsia="Times New Roman" w:hAnsi="Times New Roman" w:cs="Times New Roman"/>
          <w:color w:val="auto"/>
        </w:rPr>
      </w:pPr>
    </w:p>
    <w:p w:rsidR="00AD28CF" w:rsidRDefault="00AD28CF" w:rsidP="00AD28CF">
      <w:pPr>
        <w:widowControl w:val="0"/>
        <w:autoSpaceDE w:val="0"/>
        <w:autoSpaceDN w:val="0"/>
        <w:adjustRightInd w:val="0"/>
        <w:jc w:val="center"/>
        <w:textAlignment w:val="center"/>
        <w:rPr>
          <w:rFonts w:ascii="Times New Roman" w:eastAsia="Times New Roman" w:hAnsi="Times New Roman" w:cs="Times New Roman"/>
          <w:color w:val="auto"/>
        </w:rPr>
      </w:pPr>
      <w:r>
        <w:rPr>
          <w:rFonts w:ascii="Times New Roman" w:eastAsia="Times New Roman" w:hAnsi="Times New Roman" w:cs="Times New Roman"/>
          <w:color w:val="auto"/>
        </w:rPr>
        <w:t>Спецификация на поставку товара</w:t>
      </w:r>
    </w:p>
    <w:p w:rsidR="00AD28CF" w:rsidRDefault="00AD28CF" w:rsidP="00AD28CF">
      <w:pPr>
        <w:widowControl w:val="0"/>
        <w:autoSpaceDE w:val="0"/>
        <w:autoSpaceDN w:val="0"/>
        <w:adjustRightInd w:val="0"/>
        <w:ind w:firstLine="709"/>
        <w:jc w:val="center"/>
        <w:textAlignment w:val="center"/>
        <w:rPr>
          <w:rFonts w:ascii="Times New Roman" w:eastAsia="Times New Roman" w:hAnsi="Times New Roman" w:cs="Times New Roman"/>
          <w:color w:val="auto"/>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134"/>
        <w:gridCol w:w="1559"/>
        <w:gridCol w:w="1276"/>
        <w:gridCol w:w="1559"/>
      </w:tblGrid>
      <w:tr w:rsidR="00AD28CF" w:rsidTr="00AD28CF">
        <w:trPr>
          <w:trHeight w:val="662"/>
        </w:trPr>
        <w:tc>
          <w:tcPr>
            <w:tcW w:w="567" w:type="dxa"/>
            <w:tcBorders>
              <w:top w:val="single" w:sz="4" w:space="0" w:color="auto"/>
              <w:left w:val="single" w:sz="4" w:space="0" w:color="auto"/>
              <w:bottom w:val="single" w:sz="4" w:space="0" w:color="auto"/>
              <w:right w:val="single" w:sz="4" w:space="0" w:color="auto"/>
            </w:tcBorders>
            <w:hideMark/>
          </w:tcPr>
          <w:p w:rsidR="00AD28CF" w:rsidRDefault="00AD28CF">
            <w:pPr>
              <w:widowControl w:val="0"/>
              <w:autoSpaceDE w:val="0"/>
              <w:autoSpaceDN w:val="0"/>
              <w:adjustRightInd w:val="0"/>
              <w:spacing w:line="276" w:lineRule="auto"/>
              <w:ind w:hanging="108"/>
              <w:jc w:val="center"/>
              <w:textAlignment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 xml:space="preserve">№ </w:t>
            </w:r>
            <w:proofErr w:type="gramStart"/>
            <w:r>
              <w:rPr>
                <w:rFonts w:ascii="Times New Roman" w:eastAsia="Times New Roman" w:hAnsi="Times New Roman" w:cs="Times New Roman"/>
                <w:color w:val="auto"/>
                <w:lang w:eastAsia="en-US"/>
              </w:rPr>
              <w:t>п</w:t>
            </w:r>
            <w:proofErr w:type="gramEnd"/>
            <w:r>
              <w:rPr>
                <w:rFonts w:ascii="Times New Roman" w:eastAsia="Times New Roman" w:hAnsi="Times New Roman" w:cs="Times New Roman"/>
                <w:color w:val="auto"/>
                <w:lang w:eastAsia="en-US"/>
              </w:rPr>
              <w:t>/п</w:t>
            </w:r>
          </w:p>
        </w:tc>
        <w:tc>
          <w:tcPr>
            <w:tcW w:w="1843" w:type="dxa"/>
            <w:tcBorders>
              <w:top w:val="single" w:sz="4" w:space="0" w:color="auto"/>
              <w:left w:val="single" w:sz="4" w:space="0" w:color="auto"/>
              <w:bottom w:val="single" w:sz="4" w:space="0" w:color="auto"/>
              <w:right w:val="single" w:sz="4" w:space="0" w:color="auto"/>
            </w:tcBorders>
            <w:vAlign w:val="center"/>
            <w:hideMark/>
          </w:tcPr>
          <w:p w:rsidR="00AD28CF" w:rsidRDefault="00AD28CF">
            <w:pPr>
              <w:autoSpaceDE w:val="0"/>
              <w:autoSpaceDN w:val="0"/>
              <w:adjustRightInd w:val="0"/>
              <w:spacing w:line="276" w:lineRule="auto"/>
              <w:ind w:hanging="108"/>
              <w:jc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Наименование товара,</w:t>
            </w:r>
          </w:p>
          <w:p w:rsidR="00AD28CF" w:rsidRDefault="00AD28CF">
            <w:pPr>
              <w:autoSpaceDE w:val="0"/>
              <w:autoSpaceDN w:val="0"/>
              <w:adjustRightInd w:val="0"/>
              <w:spacing w:line="276" w:lineRule="auto"/>
              <w:ind w:hanging="108"/>
              <w:jc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товарный знак</w:t>
            </w:r>
          </w:p>
          <w:p w:rsidR="00AD28CF" w:rsidRDefault="00AD28CF">
            <w:pPr>
              <w:autoSpaceDE w:val="0"/>
              <w:autoSpaceDN w:val="0"/>
              <w:adjustRightInd w:val="0"/>
              <w:spacing w:line="276" w:lineRule="auto"/>
              <w:ind w:hanging="108"/>
              <w:jc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(при наличии)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AD28CF" w:rsidRDefault="00AD28CF">
            <w:pPr>
              <w:widowControl w:val="0"/>
              <w:autoSpaceDE w:val="0"/>
              <w:autoSpaceDN w:val="0"/>
              <w:adjustRightInd w:val="0"/>
              <w:spacing w:line="276" w:lineRule="auto"/>
              <w:ind w:hanging="108"/>
              <w:jc w:val="center"/>
              <w:textAlignment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Характеристика товара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28CF" w:rsidRDefault="00AD28CF">
            <w:pPr>
              <w:widowControl w:val="0"/>
              <w:autoSpaceDE w:val="0"/>
              <w:autoSpaceDN w:val="0"/>
              <w:adjustRightInd w:val="0"/>
              <w:spacing w:line="276" w:lineRule="auto"/>
              <w:ind w:hanging="108"/>
              <w:jc w:val="center"/>
              <w:textAlignment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Кол</w:t>
            </w:r>
            <w:r w:rsidR="00BF2F79">
              <w:rPr>
                <w:rFonts w:ascii="Times New Roman" w:eastAsia="Times New Roman" w:hAnsi="Times New Roman" w:cs="Times New Roman"/>
                <w:color w:val="auto"/>
                <w:lang w:eastAsia="en-US"/>
              </w:rPr>
              <w:t>-</w:t>
            </w:r>
            <w:r>
              <w:rPr>
                <w:rFonts w:ascii="Times New Roman" w:eastAsia="Times New Roman" w:hAnsi="Times New Roman" w:cs="Times New Roman"/>
                <w:color w:val="auto"/>
                <w:lang w:eastAsia="en-US"/>
              </w:rPr>
              <w:t xml:space="preserve">во, </w:t>
            </w:r>
          </w:p>
          <w:p w:rsidR="00AD28CF" w:rsidRDefault="00AD28CF">
            <w:pPr>
              <w:widowControl w:val="0"/>
              <w:autoSpaceDE w:val="0"/>
              <w:autoSpaceDN w:val="0"/>
              <w:adjustRightInd w:val="0"/>
              <w:spacing w:line="276" w:lineRule="auto"/>
              <w:ind w:hanging="108"/>
              <w:jc w:val="center"/>
              <w:textAlignment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шт.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28CF" w:rsidRDefault="00AD28CF">
            <w:pPr>
              <w:widowControl w:val="0"/>
              <w:autoSpaceDE w:val="0"/>
              <w:autoSpaceDN w:val="0"/>
              <w:adjustRightInd w:val="0"/>
              <w:spacing w:line="276" w:lineRule="auto"/>
              <w:ind w:hanging="108"/>
              <w:jc w:val="center"/>
              <w:textAlignment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Цена за 1 шт., руб.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28CF" w:rsidRDefault="00AD28CF">
            <w:pPr>
              <w:widowControl w:val="0"/>
              <w:autoSpaceDE w:val="0"/>
              <w:autoSpaceDN w:val="0"/>
              <w:adjustRightInd w:val="0"/>
              <w:spacing w:line="276" w:lineRule="auto"/>
              <w:ind w:hanging="108"/>
              <w:jc w:val="center"/>
              <w:textAlignment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Сумма, руб.</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28CF" w:rsidRDefault="00AD28CF">
            <w:pPr>
              <w:widowControl w:val="0"/>
              <w:autoSpaceDE w:val="0"/>
              <w:autoSpaceDN w:val="0"/>
              <w:adjustRightInd w:val="0"/>
              <w:spacing w:line="276" w:lineRule="auto"/>
              <w:ind w:hanging="108"/>
              <w:jc w:val="center"/>
              <w:textAlignment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 xml:space="preserve">страна </w:t>
            </w:r>
          </w:p>
          <w:p w:rsidR="00AD28CF" w:rsidRDefault="00AD28CF">
            <w:pPr>
              <w:widowControl w:val="0"/>
              <w:autoSpaceDE w:val="0"/>
              <w:autoSpaceDN w:val="0"/>
              <w:adjustRightInd w:val="0"/>
              <w:spacing w:line="276" w:lineRule="auto"/>
              <w:ind w:hanging="108"/>
              <w:jc w:val="center"/>
              <w:textAlignment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 xml:space="preserve">происхождения </w:t>
            </w:r>
          </w:p>
          <w:p w:rsidR="00AD28CF" w:rsidRDefault="00AD28CF">
            <w:pPr>
              <w:widowControl w:val="0"/>
              <w:autoSpaceDE w:val="0"/>
              <w:autoSpaceDN w:val="0"/>
              <w:adjustRightInd w:val="0"/>
              <w:spacing w:line="276" w:lineRule="auto"/>
              <w:ind w:hanging="108"/>
              <w:jc w:val="center"/>
              <w:textAlignment w:val="center"/>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товара</w:t>
            </w:r>
          </w:p>
        </w:tc>
      </w:tr>
      <w:tr w:rsidR="00AD28CF" w:rsidTr="00AD28CF">
        <w:trPr>
          <w:trHeight w:val="510"/>
        </w:trPr>
        <w:tc>
          <w:tcPr>
            <w:tcW w:w="567" w:type="dxa"/>
            <w:tcBorders>
              <w:top w:val="single" w:sz="4" w:space="0" w:color="auto"/>
              <w:left w:val="single" w:sz="4" w:space="0" w:color="auto"/>
              <w:bottom w:val="single" w:sz="4" w:space="0" w:color="auto"/>
              <w:right w:val="single" w:sz="4" w:space="0" w:color="auto"/>
            </w:tcBorders>
          </w:tcPr>
          <w:p w:rsidR="00AD28CF" w:rsidRDefault="00AD28CF">
            <w:pPr>
              <w:widowControl w:val="0"/>
              <w:autoSpaceDE w:val="0"/>
              <w:autoSpaceDN w:val="0"/>
              <w:adjustRightInd w:val="0"/>
              <w:spacing w:line="276" w:lineRule="auto"/>
              <w:ind w:firstLine="709"/>
              <w:jc w:val="center"/>
              <w:textAlignment w:val="center"/>
              <w:rPr>
                <w:rFonts w:ascii="Times New Roman" w:eastAsia="Times New Roman" w:hAnsi="Times New Roman" w:cs="Times New Roman"/>
                <w:color w:val="auto"/>
                <w:lang w:eastAsia="en-US"/>
              </w:rPr>
            </w:pPr>
          </w:p>
        </w:tc>
        <w:tc>
          <w:tcPr>
            <w:tcW w:w="1843" w:type="dxa"/>
            <w:tcBorders>
              <w:top w:val="single" w:sz="4" w:space="0" w:color="auto"/>
              <w:left w:val="single" w:sz="4" w:space="0" w:color="auto"/>
              <w:bottom w:val="single" w:sz="4" w:space="0" w:color="auto"/>
              <w:right w:val="single" w:sz="4" w:space="0" w:color="auto"/>
            </w:tcBorders>
          </w:tcPr>
          <w:p w:rsidR="00AD28CF" w:rsidRDefault="00AD28CF">
            <w:pPr>
              <w:widowControl w:val="0"/>
              <w:autoSpaceDE w:val="0"/>
              <w:autoSpaceDN w:val="0"/>
              <w:adjustRightInd w:val="0"/>
              <w:spacing w:line="276" w:lineRule="auto"/>
              <w:textAlignment w:val="center"/>
              <w:rPr>
                <w:rFonts w:ascii="Times New Roman" w:eastAsia="Times New Roman" w:hAnsi="Times New Roman" w:cs="Times New Roman"/>
                <w:color w:val="auto"/>
                <w:lang w:eastAsia="en-US"/>
              </w:rPr>
            </w:pPr>
          </w:p>
        </w:tc>
        <w:tc>
          <w:tcPr>
            <w:tcW w:w="2268" w:type="dxa"/>
            <w:tcBorders>
              <w:top w:val="single" w:sz="4" w:space="0" w:color="auto"/>
              <w:left w:val="single" w:sz="4" w:space="0" w:color="auto"/>
              <w:bottom w:val="single" w:sz="4" w:space="0" w:color="auto"/>
              <w:right w:val="single" w:sz="4" w:space="0" w:color="auto"/>
            </w:tcBorders>
          </w:tcPr>
          <w:p w:rsidR="00AD28CF" w:rsidRDefault="00AD28CF">
            <w:pPr>
              <w:widowControl w:val="0"/>
              <w:autoSpaceDE w:val="0"/>
              <w:autoSpaceDN w:val="0"/>
              <w:adjustRightInd w:val="0"/>
              <w:spacing w:line="276" w:lineRule="auto"/>
              <w:ind w:firstLine="709"/>
              <w:jc w:val="center"/>
              <w:textAlignment w:val="center"/>
              <w:rPr>
                <w:rFonts w:ascii="Times New Roman" w:eastAsia="Times New Roman" w:hAnsi="Times New Roman" w:cs="Times New Roman"/>
                <w:color w:val="auto"/>
                <w:lang w:eastAsia="en-US"/>
              </w:rPr>
            </w:pPr>
          </w:p>
        </w:tc>
        <w:tc>
          <w:tcPr>
            <w:tcW w:w="1134" w:type="dxa"/>
            <w:tcBorders>
              <w:top w:val="single" w:sz="4" w:space="0" w:color="auto"/>
              <w:left w:val="single" w:sz="4" w:space="0" w:color="auto"/>
              <w:bottom w:val="single" w:sz="4" w:space="0" w:color="auto"/>
              <w:right w:val="single" w:sz="4" w:space="0" w:color="auto"/>
            </w:tcBorders>
          </w:tcPr>
          <w:p w:rsidR="00AD28CF" w:rsidRDefault="00AD28CF">
            <w:pPr>
              <w:widowControl w:val="0"/>
              <w:autoSpaceDE w:val="0"/>
              <w:autoSpaceDN w:val="0"/>
              <w:adjustRightInd w:val="0"/>
              <w:spacing w:line="276" w:lineRule="auto"/>
              <w:ind w:firstLine="709"/>
              <w:jc w:val="center"/>
              <w:textAlignment w:val="center"/>
              <w:rPr>
                <w:rFonts w:ascii="Times New Roman" w:eastAsia="Times New Roman" w:hAnsi="Times New Roman" w:cs="Times New Roman"/>
                <w:color w:val="auto"/>
                <w:lang w:eastAsia="en-US"/>
              </w:rPr>
            </w:pPr>
          </w:p>
        </w:tc>
        <w:tc>
          <w:tcPr>
            <w:tcW w:w="1559" w:type="dxa"/>
            <w:tcBorders>
              <w:top w:val="single" w:sz="4" w:space="0" w:color="auto"/>
              <w:left w:val="single" w:sz="4" w:space="0" w:color="auto"/>
              <w:bottom w:val="single" w:sz="4" w:space="0" w:color="auto"/>
              <w:right w:val="single" w:sz="4" w:space="0" w:color="auto"/>
            </w:tcBorders>
          </w:tcPr>
          <w:p w:rsidR="00AD28CF" w:rsidRDefault="00AD28CF">
            <w:pPr>
              <w:widowControl w:val="0"/>
              <w:autoSpaceDE w:val="0"/>
              <w:autoSpaceDN w:val="0"/>
              <w:adjustRightInd w:val="0"/>
              <w:spacing w:line="276" w:lineRule="auto"/>
              <w:ind w:firstLine="709"/>
              <w:jc w:val="center"/>
              <w:textAlignment w:val="center"/>
              <w:rPr>
                <w:rFonts w:ascii="Times New Roman" w:eastAsia="Times New Roman" w:hAnsi="Times New Roman" w:cs="Times New Roman"/>
                <w:color w:val="auto"/>
                <w:lang w:eastAsia="en-US"/>
              </w:rPr>
            </w:pPr>
          </w:p>
        </w:tc>
        <w:tc>
          <w:tcPr>
            <w:tcW w:w="1276" w:type="dxa"/>
            <w:tcBorders>
              <w:top w:val="single" w:sz="4" w:space="0" w:color="auto"/>
              <w:left w:val="single" w:sz="4" w:space="0" w:color="auto"/>
              <w:bottom w:val="single" w:sz="4" w:space="0" w:color="auto"/>
              <w:right w:val="single" w:sz="4" w:space="0" w:color="auto"/>
            </w:tcBorders>
          </w:tcPr>
          <w:p w:rsidR="00AD28CF" w:rsidRDefault="00AD28CF">
            <w:pPr>
              <w:widowControl w:val="0"/>
              <w:autoSpaceDE w:val="0"/>
              <w:autoSpaceDN w:val="0"/>
              <w:adjustRightInd w:val="0"/>
              <w:spacing w:line="276" w:lineRule="auto"/>
              <w:ind w:firstLine="709"/>
              <w:jc w:val="center"/>
              <w:textAlignment w:val="center"/>
              <w:rPr>
                <w:rFonts w:ascii="Times New Roman" w:eastAsia="Times New Roman" w:hAnsi="Times New Roman" w:cs="Times New Roman"/>
                <w:color w:val="auto"/>
                <w:lang w:eastAsia="en-US"/>
              </w:rPr>
            </w:pPr>
          </w:p>
        </w:tc>
        <w:tc>
          <w:tcPr>
            <w:tcW w:w="1559" w:type="dxa"/>
            <w:tcBorders>
              <w:top w:val="single" w:sz="4" w:space="0" w:color="auto"/>
              <w:left w:val="single" w:sz="4" w:space="0" w:color="auto"/>
              <w:bottom w:val="single" w:sz="4" w:space="0" w:color="auto"/>
              <w:right w:val="single" w:sz="4" w:space="0" w:color="auto"/>
            </w:tcBorders>
          </w:tcPr>
          <w:p w:rsidR="00AD28CF" w:rsidRDefault="00AD28CF">
            <w:pPr>
              <w:widowControl w:val="0"/>
              <w:autoSpaceDE w:val="0"/>
              <w:autoSpaceDN w:val="0"/>
              <w:adjustRightInd w:val="0"/>
              <w:spacing w:line="276" w:lineRule="auto"/>
              <w:ind w:firstLine="709"/>
              <w:jc w:val="center"/>
              <w:textAlignment w:val="center"/>
              <w:rPr>
                <w:rFonts w:ascii="Times New Roman" w:eastAsia="Times New Roman" w:hAnsi="Times New Roman" w:cs="Times New Roman"/>
                <w:color w:val="auto"/>
                <w:lang w:eastAsia="en-US"/>
              </w:rPr>
            </w:pPr>
          </w:p>
        </w:tc>
      </w:tr>
    </w:tbl>
    <w:p w:rsidR="00AD28CF" w:rsidRDefault="00AD28CF" w:rsidP="00AD28CF">
      <w:pPr>
        <w:widowControl w:val="0"/>
        <w:autoSpaceDE w:val="0"/>
        <w:autoSpaceDN w:val="0"/>
        <w:adjustRightInd w:val="0"/>
        <w:ind w:firstLine="709"/>
        <w:jc w:val="center"/>
        <w:textAlignment w:val="center"/>
        <w:rPr>
          <w:rFonts w:ascii="Times New Roman" w:eastAsia="Times New Roman" w:hAnsi="Times New Roman" w:cs="Times New Roman"/>
          <w:color w:val="auto"/>
        </w:rPr>
      </w:pPr>
    </w:p>
    <w:p w:rsidR="00AD28CF" w:rsidRDefault="00AD28CF" w:rsidP="00AD28CF">
      <w:pPr>
        <w:widowControl w:val="0"/>
        <w:autoSpaceDE w:val="0"/>
        <w:autoSpaceDN w:val="0"/>
        <w:adjustRightInd w:val="0"/>
        <w:ind w:firstLine="709"/>
        <w:jc w:val="both"/>
        <w:textAlignment w:val="center"/>
        <w:rPr>
          <w:rFonts w:ascii="Times New Roman" w:eastAsia="Times New Roman" w:hAnsi="Times New Roman" w:cs="Times New Roman"/>
          <w:color w:val="auto"/>
        </w:rPr>
      </w:pPr>
    </w:p>
    <w:p w:rsidR="00AD28CF" w:rsidRDefault="00AD28CF" w:rsidP="00AD28CF">
      <w:pPr>
        <w:widowControl w:val="0"/>
        <w:autoSpaceDE w:val="0"/>
        <w:autoSpaceDN w:val="0"/>
        <w:adjustRightInd w:val="0"/>
        <w:ind w:firstLine="709"/>
        <w:jc w:val="both"/>
        <w:textAlignment w:val="center"/>
        <w:rPr>
          <w:rFonts w:ascii="Times New Roman" w:eastAsia="Times New Roman" w:hAnsi="Times New Roman" w:cs="Times New Roman"/>
          <w:color w:val="auto"/>
        </w:rPr>
      </w:pPr>
    </w:p>
    <w:tbl>
      <w:tblPr>
        <w:tblW w:w="4943" w:type="pct"/>
        <w:tblCellMar>
          <w:left w:w="57" w:type="dxa"/>
          <w:right w:w="57" w:type="dxa"/>
        </w:tblCellMar>
        <w:tblLook w:val="01E0" w:firstRow="1" w:lastRow="1" w:firstColumn="1" w:lastColumn="1" w:noHBand="0" w:noVBand="0"/>
      </w:tblPr>
      <w:tblGrid>
        <w:gridCol w:w="4253"/>
        <w:gridCol w:w="852"/>
        <w:gridCol w:w="4256"/>
      </w:tblGrid>
      <w:tr w:rsidR="00AD28CF" w:rsidTr="00AD28CF">
        <w:trPr>
          <w:trHeight w:val="180"/>
        </w:trPr>
        <w:tc>
          <w:tcPr>
            <w:tcW w:w="2272" w:type="pct"/>
            <w:hideMark/>
          </w:tcPr>
          <w:p w:rsidR="00AD28CF" w:rsidRDefault="00AD28CF">
            <w:pPr>
              <w:keepNext/>
              <w:keepLines/>
              <w:tabs>
                <w:tab w:val="left" w:pos="567"/>
                <w:tab w:val="left" w:pos="851"/>
              </w:tabs>
              <w:spacing w:line="276" w:lineRule="auto"/>
              <w:jc w:val="center"/>
              <w:rPr>
                <w:rFonts w:ascii="Times New Roman" w:eastAsia="Times New Roman" w:hAnsi="Times New Roman" w:cs="Times New Roman"/>
                <w:bCs/>
                <w:color w:val="auto"/>
                <w:lang w:eastAsia="en-US"/>
              </w:rPr>
            </w:pPr>
            <w:bookmarkStart w:id="5" w:name="OLE_LINK21"/>
            <w:bookmarkStart w:id="6" w:name="OLE_LINK20"/>
            <w:bookmarkStart w:id="7" w:name="OLE_LINK19"/>
            <w:bookmarkStart w:id="8" w:name="OLE_LINK18"/>
            <w:r>
              <w:rPr>
                <w:rFonts w:ascii="Times New Roman" w:eastAsia="Times New Roman" w:hAnsi="Times New Roman" w:cs="Times New Roman"/>
                <w:bCs/>
                <w:color w:val="auto"/>
                <w:lang w:eastAsia="en-US"/>
              </w:rPr>
              <w:t>Заказчик</w:t>
            </w:r>
          </w:p>
        </w:tc>
        <w:tc>
          <w:tcPr>
            <w:tcW w:w="455" w:type="pct"/>
          </w:tcPr>
          <w:p w:rsidR="00AD28CF" w:rsidRDefault="00AD28CF">
            <w:pPr>
              <w:keepNext/>
              <w:keepLines/>
              <w:tabs>
                <w:tab w:val="left" w:pos="567"/>
                <w:tab w:val="left" w:pos="851"/>
              </w:tabs>
              <w:spacing w:line="276" w:lineRule="auto"/>
              <w:ind w:firstLine="709"/>
              <w:jc w:val="center"/>
              <w:rPr>
                <w:rFonts w:ascii="Times New Roman" w:eastAsia="Times New Roman" w:hAnsi="Times New Roman" w:cs="Times New Roman"/>
                <w:b/>
                <w:bCs/>
                <w:color w:val="auto"/>
                <w:lang w:eastAsia="en-US"/>
              </w:rPr>
            </w:pPr>
          </w:p>
        </w:tc>
        <w:tc>
          <w:tcPr>
            <w:tcW w:w="2273" w:type="pct"/>
            <w:hideMark/>
          </w:tcPr>
          <w:p w:rsidR="00AD28CF" w:rsidRDefault="00AD28CF">
            <w:pPr>
              <w:tabs>
                <w:tab w:val="left" w:pos="567"/>
                <w:tab w:val="left" w:pos="851"/>
              </w:tabs>
              <w:spacing w:line="276" w:lineRule="auto"/>
              <w:ind w:firstLine="709"/>
              <w:jc w:val="center"/>
              <w:rPr>
                <w:rFonts w:ascii="Times New Roman" w:eastAsia="Times New Roman" w:hAnsi="Times New Roman" w:cs="Times New Roman"/>
                <w:bCs/>
                <w:color w:val="auto"/>
                <w:lang w:eastAsia="en-US"/>
              </w:rPr>
            </w:pPr>
            <w:r>
              <w:rPr>
                <w:rFonts w:ascii="Times New Roman" w:eastAsia="Times New Roman" w:hAnsi="Times New Roman" w:cs="Times New Roman"/>
                <w:color w:val="auto"/>
                <w:lang w:eastAsia="en-US"/>
              </w:rPr>
              <w:t>Поставщик</w:t>
            </w:r>
          </w:p>
        </w:tc>
      </w:tr>
      <w:tr w:rsidR="00AD28CF" w:rsidTr="00AD28CF">
        <w:trPr>
          <w:trHeight w:val="180"/>
        </w:trPr>
        <w:tc>
          <w:tcPr>
            <w:tcW w:w="2272" w:type="pct"/>
            <w:hideMark/>
          </w:tcPr>
          <w:p w:rsidR="00AD28CF" w:rsidRDefault="00AD28CF">
            <w:pPr>
              <w:keepNext/>
              <w:keepLines/>
              <w:tabs>
                <w:tab w:val="left" w:pos="567"/>
                <w:tab w:val="left" w:pos="851"/>
              </w:tabs>
              <w:spacing w:line="276" w:lineRule="auto"/>
              <w:ind w:firstLine="85"/>
              <w:jc w:val="center"/>
              <w:rPr>
                <w:rFonts w:ascii="Times New Roman" w:eastAsia="Times New Roman" w:hAnsi="Times New Roman" w:cs="Times New Roman"/>
                <w:bCs/>
                <w:color w:val="auto"/>
                <w:lang w:eastAsia="en-US"/>
              </w:rPr>
            </w:pPr>
            <w:r>
              <w:rPr>
                <w:rFonts w:ascii="Times New Roman" w:eastAsia="Times New Roman" w:hAnsi="Times New Roman" w:cs="Times New Roman"/>
                <w:bCs/>
                <w:color w:val="auto"/>
                <w:lang w:eastAsia="en-US"/>
              </w:rPr>
              <w:t>МП</w:t>
            </w:r>
          </w:p>
        </w:tc>
        <w:tc>
          <w:tcPr>
            <w:tcW w:w="455" w:type="pct"/>
          </w:tcPr>
          <w:p w:rsidR="00AD28CF" w:rsidRDefault="00AD28CF">
            <w:pPr>
              <w:keepNext/>
              <w:keepLines/>
              <w:tabs>
                <w:tab w:val="left" w:pos="567"/>
                <w:tab w:val="left" w:pos="851"/>
              </w:tabs>
              <w:spacing w:line="276" w:lineRule="auto"/>
              <w:ind w:firstLine="709"/>
              <w:jc w:val="center"/>
              <w:rPr>
                <w:rFonts w:ascii="Times New Roman" w:eastAsia="Times New Roman" w:hAnsi="Times New Roman" w:cs="Times New Roman"/>
                <w:b/>
                <w:bCs/>
                <w:color w:val="auto"/>
                <w:lang w:eastAsia="en-US"/>
              </w:rPr>
            </w:pPr>
          </w:p>
        </w:tc>
        <w:tc>
          <w:tcPr>
            <w:tcW w:w="2273" w:type="pct"/>
            <w:hideMark/>
          </w:tcPr>
          <w:p w:rsidR="00AD28CF" w:rsidRDefault="00AD28CF">
            <w:pPr>
              <w:tabs>
                <w:tab w:val="left" w:pos="567"/>
                <w:tab w:val="left" w:pos="851"/>
              </w:tabs>
              <w:spacing w:line="276" w:lineRule="auto"/>
              <w:ind w:firstLine="709"/>
              <w:jc w:val="center"/>
              <w:rPr>
                <w:rFonts w:ascii="Times New Roman" w:eastAsia="Times New Roman" w:hAnsi="Times New Roman" w:cs="Times New Roman"/>
                <w:bCs/>
                <w:color w:val="auto"/>
                <w:lang w:eastAsia="en-US"/>
              </w:rPr>
            </w:pPr>
            <w:r>
              <w:rPr>
                <w:rFonts w:ascii="Times New Roman" w:eastAsia="Times New Roman" w:hAnsi="Times New Roman" w:cs="Times New Roman"/>
                <w:bCs/>
                <w:color w:val="auto"/>
                <w:lang w:eastAsia="en-US"/>
              </w:rPr>
              <w:t>МП</w:t>
            </w:r>
          </w:p>
        </w:tc>
      </w:tr>
      <w:bookmarkEnd w:id="5"/>
      <w:bookmarkEnd w:id="6"/>
      <w:bookmarkEnd w:id="7"/>
      <w:bookmarkEnd w:id="8"/>
    </w:tbl>
    <w:p w:rsidR="00AD28CF" w:rsidRDefault="00AD28CF" w:rsidP="00AD28CF">
      <w:pPr>
        <w:widowControl w:val="0"/>
        <w:autoSpaceDE w:val="0"/>
        <w:autoSpaceDN w:val="0"/>
        <w:adjustRightInd w:val="0"/>
        <w:ind w:firstLine="709"/>
        <w:jc w:val="center"/>
        <w:textAlignment w:val="center"/>
        <w:rPr>
          <w:rFonts w:ascii="Times New Roman" w:eastAsia="Times New Roman" w:hAnsi="Times New Roman" w:cs="Times New Roman"/>
          <w:color w:val="auto"/>
        </w:rPr>
      </w:pPr>
    </w:p>
    <w:p w:rsidR="00AD28CF" w:rsidRDefault="00AD28CF" w:rsidP="00AD28CF">
      <w:pPr>
        <w:autoSpaceDE w:val="0"/>
        <w:autoSpaceDN w:val="0"/>
        <w:adjustRightInd w:val="0"/>
        <w:ind w:firstLine="709"/>
        <w:jc w:val="both"/>
        <w:rPr>
          <w:rFonts w:ascii="Times New Roman" w:eastAsia="Times New Roman" w:hAnsi="Times New Roman" w:cs="Times New Roman"/>
        </w:rPr>
      </w:pPr>
    </w:p>
    <w:p w:rsidR="00AD28CF" w:rsidRDefault="00AD28CF" w:rsidP="00AD28CF">
      <w:pPr>
        <w:autoSpaceDE w:val="0"/>
        <w:autoSpaceDN w:val="0"/>
        <w:adjustRightInd w:val="0"/>
        <w:ind w:firstLine="709"/>
        <w:jc w:val="both"/>
        <w:rPr>
          <w:rFonts w:ascii="Times New Roman" w:eastAsia="Times New Roman" w:hAnsi="Times New Roman" w:cs="Times New Roman"/>
        </w:rPr>
      </w:pPr>
    </w:p>
    <w:p w:rsidR="00AD28CF" w:rsidRDefault="00AD28CF" w:rsidP="00AD28CF">
      <w:pPr>
        <w:autoSpaceDE w:val="0"/>
        <w:autoSpaceDN w:val="0"/>
        <w:adjustRightInd w:val="0"/>
        <w:ind w:firstLine="709"/>
        <w:jc w:val="both"/>
        <w:rPr>
          <w:rFonts w:ascii="Times New Roman" w:eastAsia="Times New Roman" w:hAnsi="Times New Roman" w:cs="Times New Roman"/>
        </w:rPr>
      </w:pPr>
    </w:p>
    <w:p w:rsidR="00AD28CF" w:rsidRDefault="00AD28CF" w:rsidP="00AD28CF">
      <w:pPr>
        <w:autoSpaceDE w:val="0"/>
        <w:autoSpaceDN w:val="0"/>
        <w:adjustRightInd w:val="0"/>
        <w:ind w:firstLine="709"/>
        <w:jc w:val="both"/>
        <w:rPr>
          <w:rFonts w:ascii="Times New Roman" w:eastAsia="Times New Roman" w:hAnsi="Times New Roman" w:cs="Times New Roman"/>
        </w:rPr>
      </w:pPr>
    </w:p>
    <w:p w:rsidR="00AD28CF" w:rsidRDefault="00AD28CF" w:rsidP="00AD28CF">
      <w:pPr>
        <w:autoSpaceDE w:val="0"/>
        <w:autoSpaceDN w:val="0"/>
        <w:adjustRightInd w:val="0"/>
        <w:ind w:firstLine="709"/>
        <w:jc w:val="both"/>
        <w:rPr>
          <w:rFonts w:ascii="Times New Roman" w:eastAsia="Times New Roman" w:hAnsi="Times New Roman" w:cs="Times New Roman"/>
        </w:rPr>
      </w:pPr>
    </w:p>
    <w:p w:rsidR="00952BF2" w:rsidRDefault="00952BF2"/>
    <w:sectPr w:rsidR="00952B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A93" w:rsidRDefault="00A33A93" w:rsidP="00AD28CF">
      <w:r>
        <w:separator/>
      </w:r>
    </w:p>
  </w:endnote>
  <w:endnote w:type="continuationSeparator" w:id="0">
    <w:p w:rsidR="00A33A93" w:rsidRDefault="00A33A93" w:rsidP="00AD2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A93" w:rsidRDefault="00A33A93" w:rsidP="00AD28CF">
      <w:r>
        <w:separator/>
      </w:r>
    </w:p>
  </w:footnote>
  <w:footnote w:type="continuationSeparator" w:id="0">
    <w:p w:rsidR="00A33A93" w:rsidRDefault="00A33A93" w:rsidP="00AD28CF">
      <w:r>
        <w:continuationSeparator/>
      </w:r>
    </w:p>
  </w:footnote>
  <w:footnote w:id="1">
    <w:p w:rsidR="00A33A93" w:rsidRDefault="00A33A93" w:rsidP="00AD28CF">
      <w:pPr>
        <w:pStyle w:val="a5"/>
        <w:rPr>
          <w:sz w:val="16"/>
          <w:szCs w:val="16"/>
        </w:rPr>
      </w:pPr>
      <w:r>
        <w:rPr>
          <w:rStyle w:val="aa"/>
          <w:sz w:val="16"/>
          <w:szCs w:val="16"/>
        </w:rPr>
        <w:footnoteRef/>
      </w:r>
      <w:r>
        <w:rPr>
          <w:sz w:val="16"/>
          <w:szCs w:val="16"/>
        </w:rPr>
        <w:t>Далее указываются слова «в том числе НДС____ рублей» либо при наличии в соответствии с налоговым законодательством оснований для освобождения от уплаты НДС приводится ссылка на соответствующие нормы права, и указываются соответственно слова «НДС не облагается» или «освобождено от уплаты НДС» или «НДС равен нулю».</w:t>
      </w:r>
    </w:p>
    <w:p w:rsidR="00A33A93" w:rsidRDefault="00A33A93" w:rsidP="00AD28CF">
      <w:pPr>
        <w:pStyle w:val="a5"/>
      </w:pPr>
    </w:p>
  </w:footnote>
  <w:footnote w:id="2">
    <w:p w:rsidR="00A33A93" w:rsidRDefault="00A33A93" w:rsidP="00AD28CF">
      <w:pPr>
        <w:autoSpaceDE w:val="0"/>
        <w:autoSpaceDN w:val="0"/>
        <w:adjustRightInd w:val="0"/>
      </w:pPr>
      <w:r>
        <w:rPr>
          <w:rStyle w:val="aa"/>
          <w:sz w:val="16"/>
          <w:szCs w:val="16"/>
        </w:rPr>
        <w:footnoteRef/>
      </w:r>
      <w:r>
        <w:rPr>
          <w:rFonts w:hint="eastAsia"/>
          <w:sz w:val="16"/>
          <w:szCs w:val="16"/>
        </w:rPr>
        <w:t xml:space="preserve"> В случае</w:t>
      </w:r>
      <w:proofErr w:type="gramStart"/>
      <w:r>
        <w:rPr>
          <w:rFonts w:hint="eastAsia"/>
          <w:sz w:val="16"/>
          <w:szCs w:val="16"/>
        </w:rPr>
        <w:t>,</w:t>
      </w:r>
      <w:proofErr w:type="gramEnd"/>
      <w:r>
        <w:rPr>
          <w:rFonts w:hint="eastAsia"/>
          <w:sz w:val="16"/>
          <w:szCs w:val="16"/>
        </w:rPr>
        <w:t xml:space="preserve"> если участником </w:t>
      </w:r>
      <w:proofErr w:type="spellStart"/>
      <w:r>
        <w:rPr>
          <w:rFonts w:hint="eastAsia"/>
          <w:sz w:val="16"/>
          <w:szCs w:val="16"/>
          <w:lang w:eastAsia="en-US"/>
        </w:rPr>
        <w:t>аукциона</w:t>
      </w:r>
      <w:proofErr w:type="spellEnd"/>
      <w:r>
        <w:rPr>
          <w:rFonts w:hint="eastAsia"/>
          <w:sz w:val="16"/>
          <w:szCs w:val="16"/>
          <w:lang w:eastAsia="en-US"/>
        </w:rPr>
        <w:t xml:space="preserve"> в </w:t>
      </w:r>
      <w:proofErr w:type="spellStart"/>
      <w:r>
        <w:rPr>
          <w:rFonts w:hint="eastAsia"/>
          <w:sz w:val="16"/>
          <w:szCs w:val="16"/>
          <w:lang w:eastAsia="en-US"/>
        </w:rPr>
        <w:t>электронной</w:t>
      </w:r>
      <w:proofErr w:type="spellEnd"/>
      <w:r>
        <w:rPr>
          <w:rFonts w:hint="eastAsia"/>
          <w:sz w:val="16"/>
          <w:szCs w:val="16"/>
          <w:lang w:eastAsia="en-US"/>
        </w:rPr>
        <w:t xml:space="preserve"> </w:t>
      </w:r>
      <w:proofErr w:type="spellStart"/>
      <w:r>
        <w:rPr>
          <w:rFonts w:hint="eastAsia"/>
          <w:sz w:val="16"/>
          <w:szCs w:val="16"/>
          <w:lang w:eastAsia="en-US"/>
        </w:rPr>
        <w:t>форме</w:t>
      </w:r>
      <w:proofErr w:type="spellEnd"/>
      <w:r>
        <w:rPr>
          <w:rFonts w:hint="eastAsia"/>
          <w:sz w:val="16"/>
          <w:szCs w:val="16"/>
        </w:rPr>
        <w:t>, с которым заключается контракт, является государственное или муниципальное казенное учреждение, обеспечение исполнения настоящего контракта к такому участнику не применяется.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A6714"/>
    <w:multiLevelType w:val="multilevel"/>
    <w:tmpl w:val="542A2B6A"/>
    <w:lvl w:ilvl="0">
      <w:start w:val="1"/>
      <w:numFmt w:val="decimal"/>
      <w:lvlText w:val="%1."/>
      <w:lvlJc w:val="left"/>
      <w:pPr>
        <w:ind w:left="0" w:firstLine="0"/>
      </w:pPr>
      <w:rPr>
        <w:rFonts w:cs="Times New Roman"/>
      </w:rPr>
    </w:lvl>
    <w:lvl w:ilvl="1">
      <w:start w:val="1"/>
      <w:numFmt w:val="decimal"/>
      <w:lvlText w:val="%1.%2."/>
      <w:lvlJc w:val="left"/>
      <w:pPr>
        <w:ind w:left="0" w:firstLine="567"/>
      </w:pPr>
      <w:rPr>
        <w:rFonts w:cs="Times New Roman"/>
        <w:color w:val="auto"/>
      </w:rPr>
    </w:lvl>
    <w:lvl w:ilvl="2">
      <w:start w:val="1"/>
      <w:numFmt w:val="decimal"/>
      <w:lvlText w:val="%1.%2.%3."/>
      <w:lvlJc w:val="left"/>
      <w:pPr>
        <w:ind w:left="0" w:firstLine="567"/>
      </w:pPr>
      <w:rPr>
        <w:rFonts w:cs="Times New Roman"/>
      </w:rPr>
    </w:lvl>
    <w:lvl w:ilvl="3">
      <w:start w:val="1"/>
      <w:numFmt w:val="decimal"/>
      <w:lvlText w:val="%1.%2.%3.%4."/>
      <w:lvlJc w:val="left"/>
      <w:pPr>
        <w:ind w:left="0" w:firstLine="56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8CF"/>
    <w:rsid w:val="00004BE8"/>
    <w:rsid w:val="000119F6"/>
    <w:rsid w:val="000A4285"/>
    <w:rsid w:val="000C600D"/>
    <w:rsid w:val="000F1D00"/>
    <w:rsid w:val="00116AC2"/>
    <w:rsid w:val="00140158"/>
    <w:rsid w:val="001421A2"/>
    <w:rsid w:val="00162825"/>
    <w:rsid w:val="00163C7F"/>
    <w:rsid w:val="001732A3"/>
    <w:rsid w:val="001847ED"/>
    <w:rsid w:val="00207D80"/>
    <w:rsid w:val="00276CFA"/>
    <w:rsid w:val="00283547"/>
    <w:rsid w:val="00295ADB"/>
    <w:rsid w:val="002A74BC"/>
    <w:rsid w:val="002D1F84"/>
    <w:rsid w:val="002F0465"/>
    <w:rsid w:val="003077C7"/>
    <w:rsid w:val="003B12F3"/>
    <w:rsid w:val="003E3079"/>
    <w:rsid w:val="003E7997"/>
    <w:rsid w:val="00425FE9"/>
    <w:rsid w:val="004450A2"/>
    <w:rsid w:val="0044662B"/>
    <w:rsid w:val="0048042E"/>
    <w:rsid w:val="004C71EB"/>
    <w:rsid w:val="004E71B6"/>
    <w:rsid w:val="004E7B4E"/>
    <w:rsid w:val="00512575"/>
    <w:rsid w:val="005131A5"/>
    <w:rsid w:val="00517308"/>
    <w:rsid w:val="00520AAE"/>
    <w:rsid w:val="00543B5C"/>
    <w:rsid w:val="005819CE"/>
    <w:rsid w:val="005E4516"/>
    <w:rsid w:val="005F3CB2"/>
    <w:rsid w:val="005F3DB9"/>
    <w:rsid w:val="00600668"/>
    <w:rsid w:val="00604856"/>
    <w:rsid w:val="00651A68"/>
    <w:rsid w:val="006644A3"/>
    <w:rsid w:val="0069088A"/>
    <w:rsid w:val="006B08C1"/>
    <w:rsid w:val="006D020D"/>
    <w:rsid w:val="006E04D1"/>
    <w:rsid w:val="00701E81"/>
    <w:rsid w:val="0072577F"/>
    <w:rsid w:val="00751A5F"/>
    <w:rsid w:val="00765A9C"/>
    <w:rsid w:val="00795853"/>
    <w:rsid w:val="007A5297"/>
    <w:rsid w:val="007B1399"/>
    <w:rsid w:val="007D3F95"/>
    <w:rsid w:val="007D434D"/>
    <w:rsid w:val="007E44E5"/>
    <w:rsid w:val="007E4CA5"/>
    <w:rsid w:val="0080292A"/>
    <w:rsid w:val="008047A0"/>
    <w:rsid w:val="008336BA"/>
    <w:rsid w:val="0084079D"/>
    <w:rsid w:val="00887267"/>
    <w:rsid w:val="00887F19"/>
    <w:rsid w:val="00896897"/>
    <w:rsid w:val="008D2A73"/>
    <w:rsid w:val="008D305C"/>
    <w:rsid w:val="008E19F4"/>
    <w:rsid w:val="008F2F6D"/>
    <w:rsid w:val="00911E3C"/>
    <w:rsid w:val="00912982"/>
    <w:rsid w:val="00915A97"/>
    <w:rsid w:val="00916D4B"/>
    <w:rsid w:val="00947006"/>
    <w:rsid w:val="00952BF2"/>
    <w:rsid w:val="00986DCD"/>
    <w:rsid w:val="009D7B49"/>
    <w:rsid w:val="009F2CBB"/>
    <w:rsid w:val="00A33A93"/>
    <w:rsid w:val="00A46E57"/>
    <w:rsid w:val="00A7321C"/>
    <w:rsid w:val="00A87B99"/>
    <w:rsid w:val="00A929C1"/>
    <w:rsid w:val="00AA4467"/>
    <w:rsid w:val="00AD28CF"/>
    <w:rsid w:val="00B0443D"/>
    <w:rsid w:val="00BD7153"/>
    <w:rsid w:val="00BF2F79"/>
    <w:rsid w:val="00C206EA"/>
    <w:rsid w:val="00C477D5"/>
    <w:rsid w:val="00C63D98"/>
    <w:rsid w:val="00C75244"/>
    <w:rsid w:val="00C776B0"/>
    <w:rsid w:val="00C80982"/>
    <w:rsid w:val="00C80CF1"/>
    <w:rsid w:val="00C86828"/>
    <w:rsid w:val="00CD245F"/>
    <w:rsid w:val="00CE7BC5"/>
    <w:rsid w:val="00CF1A43"/>
    <w:rsid w:val="00CF4040"/>
    <w:rsid w:val="00D16EE4"/>
    <w:rsid w:val="00D335E6"/>
    <w:rsid w:val="00D53E97"/>
    <w:rsid w:val="00D66EC8"/>
    <w:rsid w:val="00D94A94"/>
    <w:rsid w:val="00DA4A64"/>
    <w:rsid w:val="00DB528C"/>
    <w:rsid w:val="00DC04F6"/>
    <w:rsid w:val="00DF5D77"/>
    <w:rsid w:val="00EB3ACE"/>
    <w:rsid w:val="00ED05EB"/>
    <w:rsid w:val="00ED42BA"/>
    <w:rsid w:val="00F11C61"/>
    <w:rsid w:val="00F23F2D"/>
    <w:rsid w:val="00F35F02"/>
    <w:rsid w:val="00F37EDD"/>
    <w:rsid w:val="00F47377"/>
    <w:rsid w:val="00F47893"/>
    <w:rsid w:val="00FB36B4"/>
    <w:rsid w:val="00FE3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CF"/>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AD28CF"/>
    <w:rPr>
      <w:rFonts w:ascii="Times New Roman" w:hAnsi="Times New Roman" w:cs="Times New Roman" w:hint="default"/>
      <w:color w:val="000080"/>
      <w:u w:val="single"/>
    </w:rPr>
  </w:style>
  <w:style w:type="character" w:customStyle="1" w:styleId="a4">
    <w:name w:val="Текст сноски Знак"/>
    <w:aliases w:val="Знак2 Знак,Знак21 Знак,Знак Знак,Знак6 Знак,Footnote Text Char Знак Знак Знак,Footnote Text Char Знак Знак1,Footnote Text Char Знак Знак Знак Знак Знак,Знак8 Знак Знак Знак,Знак8 Знак Знак1,Char Знак,Знак4 Знак Знак"/>
    <w:basedOn w:val="a0"/>
    <w:link w:val="a5"/>
    <w:semiHidden/>
    <w:locked/>
    <w:rsid w:val="00AD28CF"/>
    <w:rPr>
      <w:rFonts w:ascii="Times New Roman" w:eastAsia="Times New Roman" w:hAnsi="Times New Roman" w:cs="Times New Roman"/>
      <w:color w:val="000000"/>
      <w:sz w:val="20"/>
      <w:szCs w:val="20"/>
      <w:u w:color="000000"/>
      <w:lang w:eastAsia="ru-RU"/>
    </w:rPr>
  </w:style>
  <w:style w:type="paragraph" w:styleId="a5">
    <w:name w:val="footnote text"/>
    <w:aliases w:val="Знак2,Знак21,Знак,Знак6,Footnote Text Char Знак Знак,Footnote Text Char Знак,Footnote Text Char Знак Знак Знак Знак,Знак8 Знак Знак,Знак8 Знак,Char,Знак4 Знак"/>
    <w:basedOn w:val="a"/>
    <w:link w:val="a4"/>
    <w:semiHidden/>
    <w:unhideWhenUsed/>
    <w:rsid w:val="00AD28CF"/>
    <w:rPr>
      <w:rFonts w:ascii="Times New Roman" w:eastAsia="Times New Roman" w:hAnsi="Times New Roman" w:cs="Times New Roman"/>
      <w:sz w:val="20"/>
      <w:szCs w:val="20"/>
      <w:u w:color="000000"/>
    </w:rPr>
  </w:style>
  <w:style w:type="character" w:customStyle="1" w:styleId="1">
    <w:name w:val="Текст сноски Знак1"/>
    <w:basedOn w:val="a0"/>
    <w:uiPriority w:val="99"/>
    <w:semiHidden/>
    <w:rsid w:val="00AD28CF"/>
    <w:rPr>
      <w:rFonts w:ascii="Arial Unicode MS" w:eastAsia="Arial Unicode MS" w:hAnsi="Arial Unicode MS" w:cs="Arial Unicode MS"/>
      <w:color w:val="000000"/>
      <w:sz w:val="20"/>
      <w:szCs w:val="20"/>
      <w:lang w:eastAsia="ru-RU"/>
    </w:rPr>
  </w:style>
  <w:style w:type="character" w:customStyle="1" w:styleId="a6">
    <w:name w:val="Основной текст Знак"/>
    <w:aliases w:val="Знак1 Знак,body text Знак,Основной текст Знак Знак Знак"/>
    <w:basedOn w:val="a0"/>
    <w:link w:val="a7"/>
    <w:semiHidden/>
    <w:locked/>
    <w:rsid w:val="00AD28CF"/>
    <w:rPr>
      <w:rFonts w:ascii="Times New Roman" w:eastAsia="Times New Roman" w:hAnsi="Times New Roman" w:cs="Times New Roman"/>
      <w:color w:val="000000"/>
      <w:sz w:val="24"/>
      <w:szCs w:val="20"/>
      <w:u w:color="000000"/>
      <w:lang w:eastAsia="ru-RU"/>
    </w:rPr>
  </w:style>
  <w:style w:type="paragraph" w:styleId="a7">
    <w:name w:val="Body Text"/>
    <w:aliases w:val="Знак1,body text,Основной текст Знак Знак"/>
    <w:basedOn w:val="a"/>
    <w:link w:val="a6"/>
    <w:semiHidden/>
    <w:unhideWhenUsed/>
    <w:rsid w:val="00AD28CF"/>
    <w:pPr>
      <w:keepNext/>
      <w:suppressAutoHyphens/>
      <w:outlineLvl w:val="0"/>
    </w:pPr>
    <w:rPr>
      <w:rFonts w:ascii="Times New Roman" w:eastAsia="Times New Roman" w:hAnsi="Times New Roman" w:cs="Times New Roman"/>
      <w:szCs w:val="20"/>
      <w:u w:color="000000"/>
    </w:rPr>
  </w:style>
  <w:style w:type="character" w:customStyle="1" w:styleId="10">
    <w:name w:val="Основной текст Знак1"/>
    <w:basedOn w:val="a0"/>
    <w:uiPriority w:val="99"/>
    <w:semiHidden/>
    <w:rsid w:val="00AD28CF"/>
    <w:rPr>
      <w:rFonts w:ascii="Arial Unicode MS" w:eastAsia="Arial Unicode MS" w:hAnsi="Arial Unicode MS" w:cs="Arial Unicode MS"/>
      <w:color w:val="000000"/>
      <w:sz w:val="24"/>
      <w:szCs w:val="24"/>
      <w:lang w:eastAsia="ru-RU"/>
    </w:rPr>
  </w:style>
  <w:style w:type="character" w:customStyle="1" w:styleId="a8">
    <w:name w:val="Абзац списка Знак"/>
    <w:aliases w:val="Bullet List Знак,FooterText Знак,numbered Знак,SL_Абзац списка Знак,Нумерованый список Знак,List Paragraph1 Знак"/>
    <w:link w:val="a9"/>
    <w:uiPriority w:val="34"/>
    <w:locked/>
    <w:rsid w:val="00AD28CF"/>
    <w:rPr>
      <w:rFonts w:ascii="Arial Unicode MS" w:eastAsia="Arial Unicode MS" w:hAnsi="Arial Unicode MS" w:cs="Arial Unicode MS"/>
      <w:color w:val="000000"/>
      <w:sz w:val="24"/>
      <w:szCs w:val="24"/>
      <w:lang w:eastAsia="ru-RU"/>
    </w:rPr>
  </w:style>
  <w:style w:type="paragraph" w:styleId="a9">
    <w:name w:val="List Paragraph"/>
    <w:aliases w:val="Bullet List,FooterText,numbered,SL_Абзац списка,Нумерованый список,List Paragraph1"/>
    <w:basedOn w:val="a"/>
    <w:link w:val="a8"/>
    <w:uiPriority w:val="34"/>
    <w:qFormat/>
    <w:rsid w:val="00AD28CF"/>
    <w:pPr>
      <w:ind w:left="720"/>
      <w:contextualSpacing/>
    </w:pPr>
  </w:style>
  <w:style w:type="character" w:styleId="aa">
    <w:name w:val="footnote reference"/>
    <w:aliases w:val="Ссылка на сноску 45"/>
    <w:semiHidden/>
    <w:unhideWhenUsed/>
    <w:qFormat/>
    <w:rsid w:val="00AD28CF"/>
    <w:rPr>
      <w:rFonts w:ascii="Times New Roman" w:hAnsi="Times New Roman" w:cs="Times New Roman" w:hint="default"/>
      <w:vertAlign w:val="superscript"/>
    </w:rPr>
  </w:style>
  <w:style w:type="paragraph" w:styleId="ab">
    <w:name w:val="Balloon Text"/>
    <w:basedOn w:val="a"/>
    <w:link w:val="ac"/>
    <w:uiPriority w:val="99"/>
    <w:semiHidden/>
    <w:unhideWhenUsed/>
    <w:rsid w:val="00BF2F79"/>
    <w:rPr>
      <w:rFonts w:ascii="Tahoma" w:hAnsi="Tahoma" w:cs="Tahoma"/>
      <w:sz w:val="16"/>
      <w:szCs w:val="16"/>
    </w:rPr>
  </w:style>
  <w:style w:type="character" w:customStyle="1" w:styleId="ac">
    <w:name w:val="Текст выноски Знак"/>
    <w:basedOn w:val="a0"/>
    <w:link w:val="ab"/>
    <w:uiPriority w:val="99"/>
    <w:semiHidden/>
    <w:rsid w:val="00BF2F79"/>
    <w:rPr>
      <w:rFonts w:ascii="Tahoma" w:eastAsia="Arial Unicode MS"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CF"/>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AD28CF"/>
    <w:rPr>
      <w:rFonts w:ascii="Times New Roman" w:hAnsi="Times New Roman" w:cs="Times New Roman" w:hint="default"/>
      <w:color w:val="000080"/>
      <w:u w:val="single"/>
    </w:rPr>
  </w:style>
  <w:style w:type="character" w:customStyle="1" w:styleId="a4">
    <w:name w:val="Текст сноски Знак"/>
    <w:aliases w:val="Знак2 Знак,Знак21 Знак,Знак Знак,Знак6 Знак,Footnote Text Char Знак Знак Знак,Footnote Text Char Знак Знак1,Footnote Text Char Знак Знак Знак Знак Знак,Знак8 Знак Знак Знак,Знак8 Знак Знак1,Char Знак,Знак4 Знак Знак"/>
    <w:basedOn w:val="a0"/>
    <w:link w:val="a5"/>
    <w:semiHidden/>
    <w:locked/>
    <w:rsid w:val="00AD28CF"/>
    <w:rPr>
      <w:rFonts w:ascii="Times New Roman" w:eastAsia="Times New Roman" w:hAnsi="Times New Roman" w:cs="Times New Roman"/>
      <w:color w:val="000000"/>
      <w:sz w:val="20"/>
      <w:szCs w:val="20"/>
      <w:u w:color="000000"/>
      <w:lang w:eastAsia="ru-RU"/>
    </w:rPr>
  </w:style>
  <w:style w:type="paragraph" w:styleId="a5">
    <w:name w:val="footnote text"/>
    <w:aliases w:val="Знак2,Знак21,Знак,Знак6,Footnote Text Char Знак Знак,Footnote Text Char Знак,Footnote Text Char Знак Знак Знак Знак,Знак8 Знак Знак,Знак8 Знак,Char,Знак4 Знак"/>
    <w:basedOn w:val="a"/>
    <w:link w:val="a4"/>
    <w:semiHidden/>
    <w:unhideWhenUsed/>
    <w:rsid w:val="00AD28CF"/>
    <w:rPr>
      <w:rFonts w:ascii="Times New Roman" w:eastAsia="Times New Roman" w:hAnsi="Times New Roman" w:cs="Times New Roman"/>
      <w:sz w:val="20"/>
      <w:szCs w:val="20"/>
      <w:u w:color="000000"/>
    </w:rPr>
  </w:style>
  <w:style w:type="character" w:customStyle="1" w:styleId="1">
    <w:name w:val="Текст сноски Знак1"/>
    <w:basedOn w:val="a0"/>
    <w:uiPriority w:val="99"/>
    <w:semiHidden/>
    <w:rsid w:val="00AD28CF"/>
    <w:rPr>
      <w:rFonts w:ascii="Arial Unicode MS" w:eastAsia="Arial Unicode MS" w:hAnsi="Arial Unicode MS" w:cs="Arial Unicode MS"/>
      <w:color w:val="000000"/>
      <w:sz w:val="20"/>
      <w:szCs w:val="20"/>
      <w:lang w:eastAsia="ru-RU"/>
    </w:rPr>
  </w:style>
  <w:style w:type="character" w:customStyle="1" w:styleId="a6">
    <w:name w:val="Основной текст Знак"/>
    <w:aliases w:val="Знак1 Знак,body text Знак,Основной текст Знак Знак Знак"/>
    <w:basedOn w:val="a0"/>
    <w:link w:val="a7"/>
    <w:semiHidden/>
    <w:locked/>
    <w:rsid w:val="00AD28CF"/>
    <w:rPr>
      <w:rFonts w:ascii="Times New Roman" w:eastAsia="Times New Roman" w:hAnsi="Times New Roman" w:cs="Times New Roman"/>
      <w:color w:val="000000"/>
      <w:sz w:val="24"/>
      <w:szCs w:val="20"/>
      <w:u w:color="000000"/>
      <w:lang w:eastAsia="ru-RU"/>
    </w:rPr>
  </w:style>
  <w:style w:type="paragraph" w:styleId="a7">
    <w:name w:val="Body Text"/>
    <w:aliases w:val="Знак1,body text,Основной текст Знак Знак"/>
    <w:basedOn w:val="a"/>
    <w:link w:val="a6"/>
    <w:semiHidden/>
    <w:unhideWhenUsed/>
    <w:rsid w:val="00AD28CF"/>
    <w:pPr>
      <w:keepNext/>
      <w:suppressAutoHyphens/>
      <w:outlineLvl w:val="0"/>
    </w:pPr>
    <w:rPr>
      <w:rFonts w:ascii="Times New Roman" w:eastAsia="Times New Roman" w:hAnsi="Times New Roman" w:cs="Times New Roman"/>
      <w:szCs w:val="20"/>
      <w:u w:color="000000"/>
    </w:rPr>
  </w:style>
  <w:style w:type="character" w:customStyle="1" w:styleId="10">
    <w:name w:val="Основной текст Знак1"/>
    <w:basedOn w:val="a0"/>
    <w:uiPriority w:val="99"/>
    <w:semiHidden/>
    <w:rsid w:val="00AD28CF"/>
    <w:rPr>
      <w:rFonts w:ascii="Arial Unicode MS" w:eastAsia="Arial Unicode MS" w:hAnsi="Arial Unicode MS" w:cs="Arial Unicode MS"/>
      <w:color w:val="000000"/>
      <w:sz w:val="24"/>
      <w:szCs w:val="24"/>
      <w:lang w:eastAsia="ru-RU"/>
    </w:rPr>
  </w:style>
  <w:style w:type="character" w:customStyle="1" w:styleId="a8">
    <w:name w:val="Абзац списка Знак"/>
    <w:aliases w:val="Bullet List Знак,FooterText Знак,numbered Знак,SL_Абзац списка Знак,Нумерованый список Знак,List Paragraph1 Знак"/>
    <w:link w:val="a9"/>
    <w:uiPriority w:val="34"/>
    <w:locked/>
    <w:rsid w:val="00AD28CF"/>
    <w:rPr>
      <w:rFonts w:ascii="Arial Unicode MS" w:eastAsia="Arial Unicode MS" w:hAnsi="Arial Unicode MS" w:cs="Arial Unicode MS"/>
      <w:color w:val="000000"/>
      <w:sz w:val="24"/>
      <w:szCs w:val="24"/>
      <w:lang w:eastAsia="ru-RU"/>
    </w:rPr>
  </w:style>
  <w:style w:type="paragraph" w:styleId="a9">
    <w:name w:val="List Paragraph"/>
    <w:aliases w:val="Bullet List,FooterText,numbered,SL_Абзац списка,Нумерованый список,List Paragraph1"/>
    <w:basedOn w:val="a"/>
    <w:link w:val="a8"/>
    <w:uiPriority w:val="34"/>
    <w:qFormat/>
    <w:rsid w:val="00AD28CF"/>
    <w:pPr>
      <w:ind w:left="720"/>
      <w:contextualSpacing/>
    </w:pPr>
  </w:style>
  <w:style w:type="character" w:styleId="aa">
    <w:name w:val="footnote reference"/>
    <w:aliases w:val="Ссылка на сноску 45"/>
    <w:semiHidden/>
    <w:unhideWhenUsed/>
    <w:qFormat/>
    <w:rsid w:val="00AD28CF"/>
    <w:rPr>
      <w:rFonts w:ascii="Times New Roman" w:hAnsi="Times New Roman" w:cs="Times New Roman" w:hint="default"/>
      <w:vertAlign w:val="superscript"/>
    </w:rPr>
  </w:style>
  <w:style w:type="paragraph" w:styleId="ab">
    <w:name w:val="Balloon Text"/>
    <w:basedOn w:val="a"/>
    <w:link w:val="ac"/>
    <w:uiPriority w:val="99"/>
    <w:semiHidden/>
    <w:unhideWhenUsed/>
    <w:rsid w:val="00BF2F79"/>
    <w:rPr>
      <w:rFonts w:ascii="Tahoma" w:hAnsi="Tahoma" w:cs="Tahoma"/>
      <w:sz w:val="16"/>
      <w:szCs w:val="16"/>
    </w:rPr>
  </w:style>
  <w:style w:type="character" w:customStyle="1" w:styleId="ac">
    <w:name w:val="Текст выноски Знак"/>
    <w:basedOn w:val="a0"/>
    <w:link w:val="ab"/>
    <w:uiPriority w:val="99"/>
    <w:semiHidden/>
    <w:rsid w:val="00BF2F79"/>
    <w:rPr>
      <w:rFonts w:ascii="Tahoma" w:eastAsia="Arial Unicode MS"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37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16659;fld=134" TargetMode="External"/><Relationship Id="rId4" Type="http://schemas.microsoft.com/office/2007/relationships/stylesWithEffects" Target="stylesWithEffects.xml"/><Relationship Id="rId9" Type="http://schemas.openxmlformats.org/officeDocument/2006/relationships/hyperlink" Target="consultantplus://offline/main?base=LAW;n=112770;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A940E-A136-41D8-B6DC-87B517BB0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3732</Words>
  <Characters>21277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Пользователь Windows</cp:lastModifiedBy>
  <cp:revision>2</cp:revision>
  <cp:lastPrinted>2022-03-28T11:46:00Z</cp:lastPrinted>
  <dcterms:created xsi:type="dcterms:W3CDTF">2025-07-02T18:37:00Z</dcterms:created>
  <dcterms:modified xsi:type="dcterms:W3CDTF">2025-07-02T18:37:00Z</dcterms:modified>
</cp:coreProperties>
</file>