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B32" w:rsidRPr="007D12BC" w:rsidRDefault="007D12BC" w:rsidP="007D12BC">
      <w:pPr>
        <w:jc w:val="center"/>
        <w:rPr>
          <w:sz w:val="24"/>
          <w:szCs w:val="24"/>
        </w:rPr>
      </w:pPr>
      <w:r w:rsidRPr="007D12BC">
        <w:rPr>
          <w:rFonts w:ascii="Times New Roman" w:eastAsia="Times New Roman" w:hAnsi="Times New Roman" w:cs="Times New Roman"/>
          <w:b/>
          <w:bCs/>
          <w:sz w:val="24"/>
          <w:szCs w:val="24"/>
          <w:lang w:eastAsia="ru-RU"/>
        </w:rPr>
        <w:t>Извещение о проведении электронного аукциона</w:t>
      </w:r>
    </w:p>
    <w:tbl>
      <w:tblPr>
        <w:tblW w:w="9511"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6676"/>
      </w:tblGrid>
      <w:tr w:rsidR="007D12BC" w:rsidRPr="007D12BC" w:rsidTr="00B0098E">
        <w:trPr>
          <w:trHeight w:val="447"/>
        </w:trPr>
        <w:tc>
          <w:tcPr>
            <w:tcW w:w="9511" w:type="dxa"/>
            <w:gridSpan w:val="2"/>
            <w:shd w:val="clear" w:color="auto" w:fill="F3F3F3"/>
          </w:tcPr>
          <w:p w:rsidR="007D12BC" w:rsidRPr="007D12BC" w:rsidRDefault="007D12BC" w:rsidP="00952993">
            <w:pPr>
              <w:tabs>
                <w:tab w:val="left" w:pos="0"/>
              </w:tabs>
              <w:spacing w:after="0" w:line="240" w:lineRule="auto"/>
              <w:jc w:val="both"/>
              <w:rPr>
                <w:rFonts w:ascii="Times New Roman" w:eastAsia="Times New Roman" w:hAnsi="Times New Roman" w:cs="Times New Roman"/>
                <w:b/>
                <w:bCs/>
                <w:lang w:eastAsia="ru-RU"/>
              </w:rPr>
            </w:pPr>
          </w:p>
        </w:tc>
      </w:tr>
      <w:tr w:rsidR="007D12BC" w:rsidRPr="007D12BC" w:rsidTr="00B0098E">
        <w:tc>
          <w:tcPr>
            <w:tcW w:w="2835" w:type="dxa"/>
          </w:tcPr>
          <w:p w:rsidR="007D12BC" w:rsidRPr="007D12BC" w:rsidRDefault="007D12BC" w:rsidP="00952993">
            <w:pPr>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lang w:eastAsia="ru-RU"/>
              </w:rPr>
              <w:t xml:space="preserve">Заказчик </w:t>
            </w:r>
          </w:p>
          <w:p w:rsidR="007D12BC" w:rsidRPr="007D12BC" w:rsidRDefault="007D12BC" w:rsidP="00952993">
            <w:pPr>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lang w:eastAsia="ru-RU"/>
              </w:rPr>
              <w:t>(контактная информация)</w:t>
            </w:r>
          </w:p>
        </w:tc>
        <w:tc>
          <w:tcPr>
            <w:tcW w:w="6676" w:type="dxa"/>
          </w:tcPr>
          <w:p w:rsidR="007D12BC" w:rsidRPr="007D12BC" w:rsidRDefault="007D12BC" w:rsidP="00952993">
            <w:pPr>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lang w:eastAsia="ru-RU"/>
              </w:rPr>
              <w:t xml:space="preserve">Наименование: </w:t>
            </w:r>
            <w:r w:rsidRPr="007D12BC">
              <w:rPr>
                <w:rFonts w:ascii="Times New Roman" w:eastAsia="Calibri" w:hAnsi="Times New Roman" w:cs="Times New Roman"/>
                <w:lang w:eastAsia="ru-RU"/>
              </w:rPr>
              <w:t>Федеральное государственное бюджетное образовательное учреждение высшего образования «Карачаево-Черкесский государственный университет имени У.Д. Алиева»</w:t>
            </w:r>
          </w:p>
          <w:p w:rsidR="007D12BC" w:rsidRPr="007D12BC" w:rsidRDefault="007D12BC" w:rsidP="00952993">
            <w:pPr>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lang w:eastAsia="ru-RU"/>
              </w:rPr>
              <w:t xml:space="preserve">Почтовый адрес: 369200, Карачаево–Черкесская Республика, </w:t>
            </w:r>
          </w:p>
          <w:p w:rsidR="007D12BC" w:rsidRPr="007D12BC" w:rsidRDefault="007D12BC" w:rsidP="00952993">
            <w:pPr>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lang w:eastAsia="ru-RU"/>
              </w:rPr>
              <w:t>г. Карачаевск, ул. Ленина, 29</w:t>
            </w:r>
          </w:p>
          <w:p w:rsidR="007D12BC" w:rsidRPr="007D12BC" w:rsidRDefault="007D12BC" w:rsidP="00952993">
            <w:pPr>
              <w:tabs>
                <w:tab w:val="center" w:pos="7689"/>
              </w:tabs>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lang w:eastAsia="ru-RU"/>
              </w:rPr>
              <w:t>Ответственное должностное лицо:</w:t>
            </w:r>
          </w:p>
          <w:p w:rsidR="007D12BC" w:rsidRPr="007D12BC" w:rsidRDefault="007D12BC" w:rsidP="00952993">
            <w:pPr>
              <w:tabs>
                <w:tab w:val="center" w:pos="7689"/>
              </w:tabs>
              <w:spacing w:after="0" w:line="240" w:lineRule="auto"/>
              <w:jc w:val="both"/>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Дзамыхов</w:t>
            </w:r>
            <w:proofErr w:type="spellEnd"/>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Умар</w:t>
            </w:r>
            <w:proofErr w:type="spellEnd"/>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Биляльевич</w:t>
            </w:r>
            <w:proofErr w:type="spellEnd"/>
          </w:p>
          <w:p w:rsidR="007D12BC" w:rsidRPr="00496CCE" w:rsidRDefault="007D12BC" w:rsidP="00952993">
            <w:pPr>
              <w:tabs>
                <w:tab w:val="center" w:pos="7689"/>
              </w:tabs>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lang w:val="en-US" w:eastAsia="ru-RU"/>
              </w:rPr>
              <w:t>e</w:t>
            </w:r>
            <w:r w:rsidRPr="00496CCE">
              <w:rPr>
                <w:rFonts w:ascii="Times New Roman" w:eastAsia="Times New Roman" w:hAnsi="Times New Roman" w:cs="Times New Roman"/>
                <w:lang w:eastAsia="ru-RU"/>
              </w:rPr>
              <w:t>-</w:t>
            </w:r>
            <w:r w:rsidRPr="007D12BC">
              <w:rPr>
                <w:rFonts w:ascii="Times New Roman" w:eastAsia="Times New Roman" w:hAnsi="Times New Roman" w:cs="Times New Roman"/>
                <w:lang w:val="en-US" w:eastAsia="ru-RU"/>
              </w:rPr>
              <w:t>mail</w:t>
            </w:r>
            <w:r w:rsidRPr="00496CCE">
              <w:rPr>
                <w:rFonts w:ascii="Times New Roman" w:eastAsia="Times New Roman" w:hAnsi="Times New Roman" w:cs="Times New Roman"/>
                <w:lang w:eastAsia="ru-RU"/>
              </w:rPr>
              <w:t xml:space="preserve">: </w:t>
            </w:r>
            <w:proofErr w:type="spellStart"/>
            <w:r w:rsidRPr="007D12BC">
              <w:rPr>
                <w:rFonts w:ascii="Times New Roman" w:eastAsia="Times New Roman" w:hAnsi="Times New Roman" w:cs="Times New Roman"/>
                <w:lang w:val="en-US" w:eastAsia="ru-RU"/>
              </w:rPr>
              <w:t>ahch</w:t>
            </w:r>
            <w:proofErr w:type="spellEnd"/>
            <w:r w:rsidRPr="00496CCE">
              <w:rPr>
                <w:rFonts w:ascii="Times New Roman" w:eastAsia="Times New Roman" w:hAnsi="Times New Roman" w:cs="Times New Roman"/>
                <w:lang w:eastAsia="ru-RU"/>
              </w:rPr>
              <w:t>.</w:t>
            </w:r>
            <w:proofErr w:type="spellStart"/>
            <w:r w:rsidRPr="007D12BC">
              <w:rPr>
                <w:rFonts w:ascii="Times New Roman" w:eastAsia="Times New Roman" w:hAnsi="Times New Roman" w:cs="Times New Roman"/>
                <w:lang w:val="en-US" w:eastAsia="ru-RU"/>
              </w:rPr>
              <w:t>kcsu</w:t>
            </w:r>
            <w:proofErr w:type="spellEnd"/>
            <w:r w:rsidRPr="00496CCE">
              <w:rPr>
                <w:rFonts w:ascii="Times New Roman" w:eastAsia="Times New Roman" w:hAnsi="Times New Roman" w:cs="Times New Roman"/>
                <w:lang w:eastAsia="ru-RU"/>
              </w:rPr>
              <w:t>@</w:t>
            </w:r>
            <w:r w:rsidRPr="007D12BC">
              <w:rPr>
                <w:rFonts w:ascii="Times New Roman" w:eastAsia="Times New Roman" w:hAnsi="Times New Roman" w:cs="Times New Roman"/>
                <w:lang w:val="en-US" w:eastAsia="ru-RU"/>
              </w:rPr>
              <w:t>mail</w:t>
            </w:r>
            <w:r w:rsidRPr="00496CCE">
              <w:rPr>
                <w:rFonts w:ascii="Times New Roman" w:eastAsia="Times New Roman" w:hAnsi="Times New Roman" w:cs="Times New Roman"/>
                <w:lang w:eastAsia="ru-RU"/>
              </w:rPr>
              <w:t>.</w:t>
            </w:r>
            <w:proofErr w:type="spellStart"/>
            <w:r w:rsidRPr="007D12BC">
              <w:rPr>
                <w:rFonts w:ascii="Times New Roman" w:eastAsia="Times New Roman" w:hAnsi="Times New Roman" w:cs="Times New Roman"/>
                <w:lang w:val="en-US" w:eastAsia="ru-RU"/>
              </w:rPr>
              <w:t>ru</w:t>
            </w:r>
            <w:proofErr w:type="spellEnd"/>
            <w:r w:rsidRPr="00496CCE">
              <w:rPr>
                <w:rFonts w:ascii="Times New Roman" w:eastAsia="Times New Roman" w:hAnsi="Times New Roman" w:cs="Times New Roman"/>
                <w:lang w:eastAsia="ru-RU"/>
              </w:rPr>
              <w:t xml:space="preserve"> </w:t>
            </w:r>
          </w:p>
          <w:p w:rsidR="007D12BC" w:rsidRPr="007D12BC" w:rsidRDefault="007D12BC" w:rsidP="00952993">
            <w:pPr>
              <w:tabs>
                <w:tab w:val="center" w:pos="7689"/>
              </w:tabs>
              <w:spacing w:after="0" w:line="240" w:lineRule="auto"/>
              <w:jc w:val="both"/>
              <w:rPr>
                <w:rFonts w:ascii="Times New Roman" w:eastAsia="Times New Roman" w:hAnsi="Times New Roman" w:cs="Times New Roman"/>
                <w:highlight w:val="yellow"/>
                <w:lang w:eastAsia="ru-RU"/>
              </w:rPr>
            </w:pPr>
            <w:r w:rsidRPr="007D12BC">
              <w:rPr>
                <w:rFonts w:ascii="Times New Roman" w:eastAsia="Times New Roman" w:hAnsi="Times New Roman" w:cs="Times New Roman"/>
                <w:lang w:eastAsia="ru-RU"/>
              </w:rPr>
              <w:t>Телефон: 8 878 79 2- 04- 64</w:t>
            </w:r>
          </w:p>
        </w:tc>
      </w:tr>
      <w:tr w:rsidR="007D12BC" w:rsidRPr="007D12BC" w:rsidTr="00670971">
        <w:trPr>
          <w:trHeight w:val="1409"/>
        </w:trPr>
        <w:tc>
          <w:tcPr>
            <w:tcW w:w="2835" w:type="dxa"/>
          </w:tcPr>
          <w:p w:rsidR="007D12BC" w:rsidRPr="007D12BC" w:rsidRDefault="007D12BC" w:rsidP="00703EFF">
            <w:pPr>
              <w:autoSpaceDE w:val="0"/>
              <w:autoSpaceDN w:val="0"/>
              <w:adjustRightInd w:val="0"/>
              <w:spacing w:after="0" w:line="240" w:lineRule="auto"/>
              <w:rPr>
                <w:rFonts w:ascii="Times New Roman" w:eastAsia="Times New Roman" w:hAnsi="Times New Roman" w:cs="Times New Roman"/>
                <w:lang w:eastAsia="ru-RU"/>
              </w:rPr>
            </w:pPr>
            <w:r w:rsidRPr="007D12BC">
              <w:rPr>
                <w:rFonts w:ascii="Times New Roman" w:eastAsia="Times New Roman" w:hAnsi="Times New Roman" w:cs="Times New Roman"/>
                <w:iCs/>
                <w:lang w:eastAsia="ru-RU"/>
              </w:rPr>
              <w:t>Контрактная служба, контрактный управляющий, ответственный за заключение контракта</w:t>
            </w:r>
          </w:p>
        </w:tc>
        <w:tc>
          <w:tcPr>
            <w:tcW w:w="6676" w:type="dxa"/>
          </w:tcPr>
          <w:p w:rsidR="007D12BC" w:rsidRDefault="007D12BC" w:rsidP="00952993">
            <w:pPr>
              <w:spacing w:after="0" w:line="240" w:lineRule="auto"/>
              <w:jc w:val="both"/>
              <w:rPr>
                <w:rFonts w:ascii="Times New Roman" w:eastAsia="Arial Unicode MS" w:hAnsi="Times New Roman" w:cs="Times New Roman"/>
                <w:lang w:eastAsia="ru-RU"/>
              </w:rPr>
            </w:pPr>
            <w:r>
              <w:rPr>
                <w:rFonts w:ascii="Times New Roman" w:eastAsia="Arial Unicode MS" w:hAnsi="Times New Roman" w:cs="Times New Roman"/>
                <w:lang w:eastAsia="ru-RU"/>
              </w:rPr>
              <w:t>Руководитель</w:t>
            </w:r>
            <w:r w:rsidRPr="007D12BC">
              <w:rPr>
                <w:rFonts w:ascii="Times New Roman" w:eastAsia="Arial Unicode MS" w:hAnsi="Times New Roman" w:cs="Times New Roman"/>
                <w:lang w:eastAsia="ru-RU"/>
              </w:rPr>
              <w:t>, ответственный за заключение контракта:</w:t>
            </w:r>
          </w:p>
          <w:p w:rsidR="007D12BC" w:rsidRPr="007D12BC" w:rsidRDefault="007D12BC" w:rsidP="007D12BC">
            <w:pPr>
              <w:tabs>
                <w:tab w:val="center" w:pos="7689"/>
              </w:tabs>
              <w:spacing w:after="0" w:line="240" w:lineRule="auto"/>
              <w:jc w:val="both"/>
              <w:rPr>
                <w:rFonts w:ascii="Times New Roman" w:eastAsia="Times New Roman" w:hAnsi="Times New Roman" w:cs="Times New Roman"/>
                <w:lang w:eastAsia="ru-RU"/>
              </w:rPr>
            </w:pPr>
            <w:r w:rsidRPr="007D12BC">
              <w:rPr>
                <w:rFonts w:ascii="Times New Roman" w:eastAsia="Arial Unicode MS" w:hAnsi="Times New Roman" w:cs="Times New Roman"/>
                <w:lang w:eastAsia="ru-RU"/>
              </w:rPr>
              <w:t xml:space="preserve"> </w:t>
            </w:r>
            <w:proofErr w:type="spellStart"/>
            <w:r>
              <w:rPr>
                <w:rFonts w:ascii="Times New Roman" w:eastAsia="Times New Roman" w:hAnsi="Times New Roman" w:cs="Times New Roman"/>
                <w:lang w:eastAsia="ru-RU"/>
              </w:rPr>
              <w:t>Дзамыхов</w:t>
            </w:r>
            <w:proofErr w:type="spellEnd"/>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Умар</w:t>
            </w:r>
            <w:proofErr w:type="spellEnd"/>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Биляльевич</w:t>
            </w:r>
            <w:proofErr w:type="spellEnd"/>
          </w:p>
          <w:p w:rsidR="007D12BC" w:rsidRPr="007D12BC" w:rsidRDefault="007D12BC" w:rsidP="007D12BC">
            <w:pPr>
              <w:spacing w:after="0" w:line="240" w:lineRule="auto"/>
              <w:jc w:val="both"/>
              <w:rPr>
                <w:rFonts w:ascii="Times New Roman" w:eastAsia="Times New Roman" w:hAnsi="Times New Roman" w:cs="Times New Roman"/>
                <w:lang w:eastAsia="ru-RU"/>
              </w:rPr>
            </w:pPr>
            <w:r>
              <w:rPr>
                <w:rFonts w:ascii="Times New Roman" w:eastAsia="Arial Unicode MS" w:hAnsi="Times New Roman" w:cs="Times New Roman"/>
                <w:lang w:eastAsia="ru-RU"/>
              </w:rPr>
              <w:t xml:space="preserve"> </w:t>
            </w:r>
          </w:p>
          <w:p w:rsidR="007D12BC" w:rsidRPr="007D12BC" w:rsidRDefault="007D12BC" w:rsidP="00952993">
            <w:pPr>
              <w:tabs>
                <w:tab w:val="center" w:pos="7689"/>
              </w:tabs>
              <w:spacing w:after="0" w:line="240" w:lineRule="auto"/>
              <w:jc w:val="both"/>
              <w:rPr>
                <w:rFonts w:ascii="Times New Roman" w:eastAsia="Times New Roman" w:hAnsi="Times New Roman" w:cs="Times New Roman"/>
                <w:highlight w:val="yellow"/>
                <w:lang w:eastAsia="ru-RU"/>
              </w:rPr>
            </w:pPr>
          </w:p>
        </w:tc>
      </w:tr>
      <w:tr w:rsidR="007D12BC" w:rsidRPr="007D12BC" w:rsidTr="00B0098E">
        <w:tc>
          <w:tcPr>
            <w:tcW w:w="2835" w:type="dxa"/>
          </w:tcPr>
          <w:p w:rsidR="007D12BC" w:rsidRPr="007D12BC" w:rsidRDefault="007D12BC" w:rsidP="00952993">
            <w:pPr>
              <w:tabs>
                <w:tab w:val="left" w:pos="2025"/>
              </w:tabs>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lang w:eastAsia="ru-RU"/>
              </w:rPr>
              <w:t>Идентификационный код закупки.</w:t>
            </w:r>
          </w:p>
        </w:tc>
        <w:tc>
          <w:tcPr>
            <w:tcW w:w="6676" w:type="dxa"/>
          </w:tcPr>
          <w:p w:rsidR="007D12BC" w:rsidRPr="00705484" w:rsidRDefault="00670971" w:rsidP="008A638C">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center" w:pos="7689"/>
                <w:tab w:val="left" w:pos="7920"/>
                <w:tab w:val="left" w:pos="8640"/>
                <w:tab w:val="left" w:pos="9360"/>
                <w:tab w:val="left" w:pos="10080"/>
                <w:tab w:val="left" w:pos="10800"/>
              </w:tabs>
              <w:spacing w:after="0" w:line="240" w:lineRule="auto"/>
              <w:jc w:val="both"/>
              <w:rPr>
                <w:rFonts w:ascii="Times New Roman" w:eastAsia="Times New Roman" w:hAnsi="Times New Roman" w:cs="Times New Roman"/>
                <w:lang w:eastAsia="ru-RU"/>
              </w:rPr>
            </w:pPr>
            <w:r w:rsidRPr="00705484">
              <w:rPr>
                <w:rFonts w:ascii="Times New Roman" w:hAnsi="Times New Roman" w:cs="Times New Roman"/>
                <w:color w:val="383838"/>
                <w:shd w:val="clear" w:color="auto" w:fill="FFFFFF"/>
              </w:rPr>
              <w:t>ИКЗ:</w:t>
            </w:r>
            <w:r w:rsidR="00705484" w:rsidRPr="00705484">
              <w:rPr>
                <w:rFonts w:ascii="Times New Roman" w:hAnsi="Times New Roman" w:cs="Times New Roman"/>
              </w:rPr>
              <w:t xml:space="preserve"> </w:t>
            </w:r>
            <w:r w:rsidR="00705484" w:rsidRPr="00705484">
              <w:rPr>
                <w:rFonts w:ascii="Times New Roman" w:hAnsi="Times New Roman" w:cs="Times New Roman"/>
                <w:color w:val="383838"/>
                <w:shd w:val="clear" w:color="auto" w:fill="FFFFFF"/>
              </w:rPr>
              <w:t>251090200715609190100100010</w:t>
            </w:r>
            <w:r w:rsidR="00DF0E59">
              <w:rPr>
                <w:rFonts w:ascii="Times New Roman" w:hAnsi="Times New Roman" w:cs="Times New Roman"/>
                <w:color w:val="383838"/>
                <w:shd w:val="clear" w:color="auto" w:fill="FFFFFF"/>
                <w:lang w:val="en-US"/>
              </w:rPr>
              <w:t>4</w:t>
            </w:r>
            <w:r w:rsidR="00DF0E59">
              <w:rPr>
                <w:rFonts w:ascii="Times New Roman" w:hAnsi="Times New Roman" w:cs="Times New Roman"/>
                <w:color w:val="383838"/>
                <w:shd w:val="clear" w:color="auto" w:fill="FFFFFF"/>
              </w:rPr>
              <w:t>6</w:t>
            </w:r>
            <w:r w:rsidR="00705484" w:rsidRPr="00705484">
              <w:rPr>
                <w:rFonts w:ascii="Times New Roman" w:hAnsi="Times New Roman" w:cs="Times New Roman"/>
                <w:color w:val="383838"/>
                <w:shd w:val="clear" w:color="auto" w:fill="FFFFFF"/>
              </w:rPr>
              <w:t>0000244</w:t>
            </w:r>
          </w:p>
        </w:tc>
      </w:tr>
      <w:tr w:rsidR="007D12BC" w:rsidRPr="007D12BC" w:rsidTr="00B0098E">
        <w:tc>
          <w:tcPr>
            <w:tcW w:w="2835" w:type="dxa"/>
          </w:tcPr>
          <w:p w:rsidR="007D12BC" w:rsidRPr="007D12BC" w:rsidRDefault="00703EFF" w:rsidP="00703EFF">
            <w:pPr>
              <w:tabs>
                <w:tab w:val="left" w:pos="0"/>
              </w:tabs>
              <w:spacing w:after="0" w:line="240" w:lineRule="auto"/>
              <w:rPr>
                <w:rFonts w:ascii="Times New Roman" w:eastAsia="Times New Roman" w:hAnsi="Times New Roman" w:cs="Times New Roman"/>
                <w:bCs/>
                <w:lang w:eastAsia="ru-RU"/>
              </w:rPr>
            </w:pPr>
            <w:r w:rsidRPr="00703EFF">
              <w:rPr>
                <w:rFonts w:ascii="Times New Roman" w:eastAsia="Times New Roman" w:hAnsi="Times New Roman" w:cs="Times New Roman"/>
                <w:color w:val="000000"/>
              </w:rPr>
              <w:t>Адрес электронной площадки в информационно</w:t>
            </w:r>
            <w:r>
              <w:rPr>
                <w:rFonts w:ascii="Times New Roman" w:eastAsia="Times New Roman" w:hAnsi="Times New Roman" w:cs="Times New Roman"/>
                <w:color w:val="000000"/>
              </w:rPr>
              <w:t xml:space="preserve"> </w:t>
            </w:r>
            <w:proofErr w:type="gramStart"/>
            <w:r>
              <w:rPr>
                <w:rFonts w:ascii="Times New Roman" w:eastAsia="Times New Roman" w:hAnsi="Times New Roman" w:cs="Times New Roman"/>
                <w:color w:val="000000"/>
              </w:rPr>
              <w:t>-</w:t>
            </w:r>
            <w:r w:rsidRPr="00703EFF">
              <w:rPr>
                <w:rFonts w:ascii="Times New Roman" w:eastAsia="Times New Roman" w:hAnsi="Times New Roman" w:cs="Times New Roman"/>
                <w:color w:val="000000"/>
              </w:rPr>
              <w:t>т</w:t>
            </w:r>
            <w:proofErr w:type="gramEnd"/>
            <w:r w:rsidRPr="00703EFF">
              <w:rPr>
                <w:rFonts w:ascii="Times New Roman" w:eastAsia="Times New Roman" w:hAnsi="Times New Roman" w:cs="Times New Roman"/>
                <w:color w:val="000000"/>
              </w:rPr>
              <w:t>елекоммуникационной сети Интернет</w:t>
            </w:r>
          </w:p>
        </w:tc>
        <w:tc>
          <w:tcPr>
            <w:tcW w:w="6676" w:type="dxa"/>
          </w:tcPr>
          <w:p w:rsidR="00273A10" w:rsidRPr="005B5043" w:rsidRDefault="00273A10" w:rsidP="00273A10">
            <w:pPr>
              <w:keepLines/>
              <w:widowControl w:val="0"/>
              <w:suppressLineNumbers/>
              <w:suppressAutoHyphens/>
              <w:autoSpaceDE w:val="0"/>
              <w:autoSpaceDN w:val="0"/>
              <w:spacing w:after="0" w:line="240" w:lineRule="auto"/>
              <w:rPr>
                <w:rFonts w:ascii="Times New Roman" w:eastAsia="Times New Roman" w:hAnsi="Times New Roman" w:cs="Times New Roman"/>
                <w:sz w:val="24"/>
                <w:szCs w:val="24"/>
                <w:u w:color="000000"/>
                <w:lang w:eastAsia="ru-RU"/>
              </w:rPr>
            </w:pPr>
            <w:r w:rsidRPr="005B5043">
              <w:rPr>
                <w:rFonts w:ascii="Times New Roman" w:eastAsia="Times New Roman" w:hAnsi="Times New Roman" w:cs="Times New Roman"/>
                <w:sz w:val="24"/>
                <w:szCs w:val="24"/>
                <w:u w:color="000000"/>
                <w:lang w:eastAsia="ru-RU"/>
              </w:rPr>
              <w:t xml:space="preserve">http://www.rts-tender.ru. </w:t>
            </w:r>
          </w:p>
          <w:p w:rsidR="007D12BC" w:rsidRPr="007D12BC" w:rsidRDefault="00273A10" w:rsidP="00273A10">
            <w:pPr>
              <w:tabs>
                <w:tab w:val="left" w:pos="0"/>
              </w:tabs>
              <w:spacing w:after="0" w:line="240" w:lineRule="auto"/>
              <w:jc w:val="both"/>
              <w:rPr>
                <w:rFonts w:ascii="Times New Roman" w:eastAsia="Times New Roman" w:hAnsi="Times New Roman" w:cs="Times New Roman"/>
                <w:lang w:eastAsia="ru-RU"/>
              </w:rPr>
            </w:pPr>
            <w:r w:rsidRPr="005B5043">
              <w:rPr>
                <w:rFonts w:ascii="Times New Roman" w:eastAsia="Times New Roman" w:hAnsi="Times New Roman" w:cs="Times New Roman"/>
                <w:sz w:val="24"/>
                <w:szCs w:val="24"/>
                <w:u w:color="000000"/>
                <w:lang w:eastAsia="ru-RU"/>
              </w:rPr>
              <w:t>РТС - тендер</w:t>
            </w:r>
          </w:p>
        </w:tc>
      </w:tr>
      <w:tr w:rsidR="007D12BC" w:rsidRPr="007D12BC" w:rsidTr="00B0098E">
        <w:trPr>
          <w:trHeight w:val="603"/>
        </w:trPr>
        <w:tc>
          <w:tcPr>
            <w:tcW w:w="2835" w:type="dxa"/>
          </w:tcPr>
          <w:p w:rsidR="007D12BC" w:rsidRPr="007D12BC" w:rsidRDefault="007D12BC" w:rsidP="00952993">
            <w:pPr>
              <w:tabs>
                <w:tab w:val="left" w:pos="0"/>
              </w:tabs>
              <w:spacing w:after="0" w:line="240" w:lineRule="auto"/>
              <w:jc w:val="both"/>
              <w:rPr>
                <w:rFonts w:ascii="Times New Roman" w:eastAsia="Times New Roman" w:hAnsi="Times New Roman" w:cs="Times New Roman"/>
                <w:bCs/>
                <w:lang w:eastAsia="ru-RU"/>
              </w:rPr>
            </w:pPr>
            <w:r w:rsidRPr="007D12BC">
              <w:rPr>
                <w:rFonts w:ascii="Times New Roman" w:eastAsia="Times New Roman" w:hAnsi="Times New Roman" w:cs="Times New Roman"/>
                <w:bCs/>
                <w:lang w:eastAsia="ru-RU"/>
              </w:rPr>
              <w:t xml:space="preserve">Наименование объекта закупки </w:t>
            </w:r>
          </w:p>
        </w:tc>
        <w:tc>
          <w:tcPr>
            <w:tcW w:w="6676" w:type="dxa"/>
          </w:tcPr>
          <w:p w:rsidR="007D12BC" w:rsidRPr="007D12BC" w:rsidRDefault="007D12BC" w:rsidP="00273A10">
            <w:pPr>
              <w:tabs>
                <w:tab w:val="left" w:pos="0"/>
              </w:tabs>
              <w:spacing w:after="0" w:line="240" w:lineRule="auto"/>
              <w:jc w:val="both"/>
              <w:rPr>
                <w:rFonts w:ascii="Times New Roman" w:eastAsia="Times New Roman" w:hAnsi="Times New Roman" w:cs="Times New Roman"/>
                <w:bCs/>
                <w:lang w:eastAsia="ru-RU"/>
              </w:rPr>
            </w:pPr>
            <w:r w:rsidRPr="007D12BC">
              <w:rPr>
                <w:rFonts w:ascii="Times New Roman" w:eastAsia="Times New Roman" w:hAnsi="Times New Roman" w:cs="Times New Roman"/>
                <w:lang w:eastAsia="ru-RU"/>
              </w:rPr>
              <w:t xml:space="preserve"> </w:t>
            </w:r>
            <w:proofErr w:type="spellStart"/>
            <w:r w:rsidR="00705484" w:rsidRPr="00705484">
              <w:rPr>
                <w:rFonts w:ascii="Times New Roman" w:eastAsia="Times New Roman" w:hAnsi="Times New Roman" w:cs="Times New Roman"/>
                <w:lang w:val="en-US" w:eastAsia="ru-RU"/>
              </w:rPr>
              <w:t>строительные</w:t>
            </w:r>
            <w:proofErr w:type="spellEnd"/>
            <w:r w:rsidR="00705484" w:rsidRPr="00705484">
              <w:rPr>
                <w:rFonts w:ascii="Times New Roman" w:eastAsia="Times New Roman" w:hAnsi="Times New Roman" w:cs="Times New Roman"/>
                <w:lang w:val="en-US" w:eastAsia="ru-RU"/>
              </w:rPr>
              <w:t xml:space="preserve"> </w:t>
            </w:r>
            <w:proofErr w:type="spellStart"/>
            <w:r w:rsidR="00705484" w:rsidRPr="00705484">
              <w:rPr>
                <w:rFonts w:ascii="Times New Roman" w:eastAsia="Times New Roman" w:hAnsi="Times New Roman" w:cs="Times New Roman"/>
                <w:lang w:val="en-US" w:eastAsia="ru-RU"/>
              </w:rPr>
              <w:t>материалы</w:t>
            </w:r>
            <w:proofErr w:type="spellEnd"/>
          </w:p>
        </w:tc>
      </w:tr>
      <w:tr w:rsidR="008538D8" w:rsidRPr="007D12BC" w:rsidTr="00B0098E">
        <w:tc>
          <w:tcPr>
            <w:tcW w:w="2835" w:type="dxa"/>
          </w:tcPr>
          <w:p w:rsidR="008538D8" w:rsidRPr="008538D8" w:rsidRDefault="008538D8" w:rsidP="00952993">
            <w:pPr>
              <w:tabs>
                <w:tab w:val="left" w:pos="0"/>
              </w:tabs>
              <w:spacing w:after="0" w:line="240" w:lineRule="auto"/>
              <w:jc w:val="both"/>
              <w:rPr>
                <w:rFonts w:ascii="Times New Roman" w:eastAsia="Times New Roman" w:hAnsi="Times New Roman" w:cs="Times New Roman"/>
                <w:bCs/>
                <w:lang w:eastAsia="ru-RU"/>
              </w:rPr>
            </w:pPr>
            <w:r w:rsidRPr="00D21B86">
              <w:rPr>
                <w:rFonts w:ascii="Times New Roman" w:eastAsia="Times New Roman" w:hAnsi="Times New Roman" w:cs="Times New Roman"/>
                <w:color w:val="000000"/>
              </w:rPr>
              <w:t>Краткое описание объекта закупки</w:t>
            </w:r>
          </w:p>
        </w:tc>
        <w:tc>
          <w:tcPr>
            <w:tcW w:w="6676" w:type="dxa"/>
          </w:tcPr>
          <w:p w:rsidR="008538D8" w:rsidRPr="008538D8" w:rsidRDefault="007178E5" w:rsidP="009F196F">
            <w:pPr>
              <w:tabs>
                <w:tab w:val="left" w:pos="0"/>
              </w:tabs>
              <w:spacing w:after="0" w:line="240" w:lineRule="auto"/>
              <w:jc w:val="both"/>
              <w:rPr>
                <w:rFonts w:ascii="Times New Roman" w:eastAsia="Times New Roman" w:hAnsi="Times New Roman" w:cs="Times New Roman"/>
                <w:lang w:eastAsia="ru-RU"/>
              </w:rPr>
            </w:pPr>
            <w:r w:rsidRPr="007178E5">
              <w:rPr>
                <w:rFonts w:ascii="Times New Roman" w:eastAsia="Times New Roman" w:hAnsi="Times New Roman" w:cs="Times New Roman"/>
                <w:lang w:eastAsia="ru-RU"/>
              </w:rPr>
              <w:t xml:space="preserve">строительные материалы </w:t>
            </w:r>
            <w:proofErr w:type="gramStart"/>
            <w:r w:rsidR="00BB2E89">
              <w:rPr>
                <w:rFonts w:ascii="Times New Roman" w:eastAsia="Times New Roman" w:hAnsi="Times New Roman" w:cs="Times New Roman"/>
                <w:lang w:eastAsia="ru-RU"/>
              </w:rPr>
              <w:t>с</w:t>
            </w:r>
            <w:r w:rsidR="00031148">
              <w:rPr>
                <w:rFonts w:ascii="Times New Roman" w:eastAsia="Times New Roman" w:hAnsi="Times New Roman" w:cs="Times New Roman"/>
                <w:lang w:eastAsia="ru-RU"/>
              </w:rPr>
              <w:t>огласно</w:t>
            </w:r>
            <w:proofErr w:type="gramEnd"/>
            <w:r w:rsidR="00031148">
              <w:rPr>
                <w:rFonts w:ascii="Times New Roman" w:eastAsia="Times New Roman" w:hAnsi="Times New Roman" w:cs="Times New Roman"/>
                <w:lang w:eastAsia="ru-RU"/>
              </w:rPr>
              <w:t xml:space="preserve"> технического задания (Приложение №1)</w:t>
            </w:r>
          </w:p>
        </w:tc>
      </w:tr>
      <w:tr w:rsidR="007D12BC" w:rsidRPr="007D12BC" w:rsidTr="00B0098E">
        <w:tc>
          <w:tcPr>
            <w:tcW w:w="2835" w:type="dxa"/>
          </w:tcPr>
          <w:p w:rsidR="007D12BC" w:rsidRPr="00A02E17" w:rsidRDefault="00A02E17" w:rsidP="00952993">
            <w:pPr>
              <w:autoSpaceDE w:val="0"/>
              <w:autoSpaceDN w:val="0"/>
              <w:adjustRightInd w:val="0"/>
              <w:spacing w:after="0" w:line="240" w:lineRule="auto"/>
              <w:jc w:val="both"/>
              <w:rPr>
                <w:rFonts w:ascii="Times New Roman" w:eastAsia="Times New Roman" w:hAnsi="Times New Roman" w:cs="Times New Roman"/>
                <w:lang w:eastAsia="ru-RU"/>
              </w:rPr>
            </w:pPr>
            <w:r w:rsidRPr="00A02E17">
              <w:rPr>
                <w:rFonts w:ascii="Times New Roman" w:eastAsia="Arial Unicode MS" w:hAnsi="Times New Roman" w:cs="Times New Roman"/>
                <w:color w:val="000000"/>
                <w:lang w:eastAsia="ru-RU"/>
              </w:rPr>
              <w:t>Преимущества, предоставляемые при участии в электронном аукционе для СМП и СОНО</w:t>
            </w:r>
          </w:p>
        </w:tc>
        <w:tc>
          <w:tcPr>
            <w:tcW w:w="6676" w:type="dxa"/>
          </w:tcPr>
          <w:p w:rsidR="007D12BC" w:rsidRPr="007D12BC" w:rsidRDefault="007D12BC" w:rsidP="00952993">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center" w:pos="7689"/>
                <w:tab w:val="left" w:pos="7920"/>
                <w:tab w:val="left" w:pos="8640"/>
                <w:tab w:val="left" w:pos="9360"/>
                <w:tab w:val="left" w:pos="10080"/>
                <w:tab w:val="left" w:pos="10800"/>
              </w:tabs>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lang w:eastAsia="ru-RU"/>
              </w:rPr>
              <w:t xml:space="preserve"> </w:t>
            </w:r>
            <w:r w:rsidR="00A02E17" w:rsidRPr="00BB2E89">
              <w:rPr>
                <w:rFonts w:ascii="Times New Roman" w:eastAsia="Times New Roman" w:hAnsi="Times New Roman" w:cs="Times New Roman"/>
                <w:lang w:eastAsia="ru-RU"/>
              </w:rPr>
              <w:t>Участниками закупки могут быть только субъекты малого предпринимательства, социально ориентированные некоммерческие организации. Участники закупки должны соответствовать требованиям, установленным Федеральным законом от 24.07.2007 № 209-ФЗ «О развитии малого и среднего предпринимательства в Российской Федерации», Федеральным законом от 12.01.1996 № 7-ФЗ «О некоммерческих организациях»</w:t>
            </w:r>
          </w:p>
        </w:tc>
      </w:tr>
      <w:tr w:rsidR="007D12BC" w:rsidRPr="007D12BC" w:rsidTr="00B0098E">
        <w:tc>
          <w:tcPr>
            <w:tcW w:w="2835" w:type="dxa"/>
          </w:tcPr>
          <w:p w:rsidR="007D12BC" w:rsidRPr="007D12BC" w:rsidRDefault="007D12BC" w:rsidP="00952993">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lang w:eastAsia="ru-RU"/>
              </w:rPr>
              <w:t>Преимущества, предоставляемые заказчиком учреждениям и предприятиям уголовно-исполнительной системы</w:t>
            </w:r>
          </w:p>
        </w:tc>
        <w:tc>
          <w:tcPr>
            <w:tcW w:w="6676" w:type="dxa"/>
          </w:tcPr>
          <w:p w:rsidR="007D12BC" w:rsidRPr="007D12BC" w:rsidRDefault="00EC459B" w:rsidP="001757C3">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center" w:pos="7689"/>
                <w:tab w:val="left" w:pos="7920"/>
                <w:tab w:val="left" w:pos="8640"/>
                <w:tab w:val="left" w:pos="9360"/>
                <w:tab w:val="left" w:pos="10080"/>
                <w:tab w:val="left" w:pos="10800"/>
              </w:tabs>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н</w:t>
            </w:r>
            <w:r w:rsidR="007D12BC" w:rsidRPr="007D12BC">
              <w:rPr>
                <w:rFonts w:ascii="Times New Roman" w:eastAsia="Times New Roman" w:hAnsi="Times New Roman" w:cs="Times New Roman"/>
                <w:lang w:eastAsia="ru-RU"/>
              </w:rPr>
              <w:t xml:space="preserve">е </w:t>
            </w:r>
            <w:proofErr w:type="gramStart"/>
            <w:r w:rsidR="001757C3">
              <w:rPr>
                <w:rFonts w:ascii="Times New Roman" w:eastAsia="Times New Roman" w:hAnsi="Times New Roman" w:cs="Times New Roman"/>
                <w:lang w:eastAsia="ru-RU"/>
              </w:rPr>
              <w:t>установлены</w:t>
            </w:r>
            <w:proofErr w:type="gramEnd"/>
          </w:p>
        </w:tc>
      </w:tr>
      <w:tr w:rsidR="007D12BC" w:rsidRPr="007D12BC" w:rsidTr="00B0098E">
        <w:tc>
          <w:tcPr>
            <w:tcW w:w="2835" w:type="dxa"/>
          </w:tcPr>
          <w:p w:rsidR="007D12BC" w:rsidRPr="007D12BC" w:rsidRDefault="007D12BC" w:rsidP="00952993">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lang w:eastAsia="ru-RU"/>
              </w:rPr>
              <w:t>Преимущества, предоставляемые заказчиком организациям инвалидов</w:t>
            </w:r>
          </w:p>
        </w:tc>
        <w:tc>
          <w:tcPr>
            <w:tcW w:w="6676" w:type="dxa"/>
          </w:tcPr>
          <w:p w:rsidR="008453F9" w:rsidRPr="00161D20" w:rsidRDefault="00161D20" w:rsidP="001757C3">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center" w:pos="7689"/>
                <w:tab w:val="left" w:pos="7920"/>
                <w:tab w:val="left" w:pos="8640"/>
                <w:tab w:val="left" w:pos="9360"/>
                <w:tab w:val="left" w:pos="10080"/>
                <w:tab w:val="left" w:pos="10800"/>
              </w:tabs>
              <w:spacing w:after="0" w:line="240" w:lineRule="auto"/>
              <w:jc w:val="both"/>
              <w:rPr>
                <w:rFonts w:ascii="Times New Roman" w:eastAsia="Times New Roman" w:hAnsi="Times New Roman" w:cs="Times New Roman"/>
                <w:lang w:val="en-US" w:eastAsia="ru-RU"/>
              </w:rPr>
            </w:pPr>
            <w:r w:rsidRPr="00DF0E59">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val="en-US" w:eastAsia="ru-RU"/>
              </w:rPr>
              <w:t>установлены</w:t>
            </w:r>
            <w:proofErr w:type="spellEnd"/>
          </w:p>
          <w:p w:rsidR="00DB63C7" w:rsidRPr="007D12BC" w:rsidRDefault="00DB63C7" w:rsidP="001757C3">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center" w:pos="7689"/>
                <w:tab w:val="left" w:pos="7920"/>
                <w:tab w:val="left" w:pos="8640"/>
                <w:tab w:val="left" w:pos="9360"/>
                <w:tab w:val="left" w:pos="10080"/>
                <w:tab w:val="left" w:pos="10800"/>
              </w:tabs>
              <w:spacing w:after="0" w:line="240" w:lineRule="auto"/>
              <w:jc w:val="both"/>
              <w:rPr>
                <w:rFonts w:ascii="Times New Roman" w:eastAsia="Times New Roman" w:hAnsi="Times New Roman" w:cs="Times New Roman"/>
                <w:lang w:eastAsia="ru-RU"/>
              </w:rPr>
            </w:pPr>
          </w:p>
        </w:tc>
      </w:tr>
      <w:tr w:rsidR="007D12BC" w:rsidRPr="007D12BC" w:rsidTr="00B0098E">
        <w:tc>
          <w:tcPr>
            <w:tcW w:w="2835" w:type="dxa"/>
          </w:tcPr>
          <w:p w:rsidR="007D12BC" w:rsidRPr="007D12BC" w:rsidRDefault="007D12BC" w:rsidP="00952993">
            <w:pPr>
              <w:tabs>
                <w:tab w:val="center" w:pos="7689"/>
              </w:tabs>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lang w:eastAsia="ru-RU"/>
              </w:rPr>
              <w:t xml:space="preserve">Источник финансирования </w:t>
            </w:r>
          </w:p>
          <w:p w:rsidR="007D12BC" w:rsidRPr="007D12BC" w:rsidRDefault="007D12BC" w:rsidP="00952993">
            <w:pPr>
              <w:tabs>
                <w:tab w:val="center" w:pos="7689"/>
              </w:tabs>
              <w:spacing w:after="0" w:line="240" w:lineRule="auto"/>
              <w:jc w:val="both"/>
              <w:rPr>
                <w:rFonts w:ascii="Times New Roman" w:eastAsia="Times New Roman" w:hAnsi="Times New Roman" w:cs="Times New Roman"/>
                <w:lang w:eastAsia="ru-RU"/>
              </w:rPr>
            </w:pPr>
          </w:p>
        </w:tc>
        <w:tc>
          <w:tcPr>
            <w:tcW w:w="6676" w:type="dxa"/>
          </w:tcPr>
          <w:p w:rsidR="007D12BC" w:rsidRPr="007D12BC" w:rsidRDefault="007D12BC" w:rsidP="00952993">
            <w:pPr>
              <w:tabs>
                <w:tab w:val="left" w:pos="1080"/>
              </w:tabs>
              <w:spacing w:after="0" w:line="240" w:lineRule="auto"/>
              <w:jc w:val="both"/>
              <w:rPr>
                <w:rFonts w:ascii="Times New Roman" w:eastAsia="Times New Roman" w:hAnsi="Times New Roman" w:cs="Times New Roman"/>
                <w:highlight w:val="yellow"/>
                <w:lang w:eastAsia="ar-SA"/>
              </w:rPr>
            </w:pPr>
            <w:r w:rsidRPr="007D12BC">
              <w:rPr>
                <w:rFonts w:ascii="Times New Roman" w:eastAsia="Times New Roman" w:hAnsi="Times New Roman" w:cs="Times New Roman"/>
                <w:lang w:eastAsia="ar-SA"/>
              </w:rPr>
              <w:t>средства бюджетного учреждения</w:t>
            </w:r>
          </w:p>
        </w:tc>
      </w:tr>
      <w:tr w:rsidR="007D12BC" w:rsidRPr="007D12BC" w:rsidTr="00B0098E">
        <w:tc>
          <w:tcPr>
            <w:tcW w:w="2835" w:type="dxa"/>
          </w:tcPr>
          <w:p w:rsidR="007D12BC" w:rsidRPr="007D12BC" w:rsidRDefault="007D12BC" w:rsidP="00952993">
            <w:pPr>
              <w:tabs>
                <w:tab w:val="left" w:pos="0"/>
              </w:tabs>
              <w:spacing w:after="0" w:line="240" w:lineRule="auto"/>
              <w:jc w:val="both"/>
              <w:rPr>
                <w:rFonts w:ascii="Times New Roman" w:eastAsia="Times New Roman" w:hAnsi="Times New Roman" w:cs="Times New Roman"/>
                <w:bCs/>
                <w:lang w:eastAsia="ru-RU"/>
              </w:rPr>
            </w:pPr>
            <w:r w:rsidRPr="007D12BC">
              <w:rPr>
                <w:rFonts w:ascii="Times New Roman" w:eastAsia="Times New Roman" w:hAnsi="Times New Roman" w:cs="Times New Roman"/>
                <w:bCs/>
                <w:lang w:eastAsia="ru-RU"/>
              </w:rPr>
              <w:t xml:space="preserve">Начальная </w:t>
            </w:r>
          </w:p>
          <w:p w:rsidR="007D12BC" w:rsidRPr="007D12BC" w:rsidRDefault="007D12BC" w:rsidP="00952993">
            <w:pPr>
              <w:tabs>
                <w:tab w:val="left" w:pos="0"/>
              </w:tabs>
              <w:spacing w:after="0" w:line="240" w:lineRule="auto"/>
              <w:jc w:val="both"/>
              <w:rPr>
                <w:rFonts w:ascii="Times New Roman" w:eastAsia="Times New Roman" w:hAnsi="Times New Roman" w:cs="Times New Roman"/>
                <w:bCs/>
                <w:lang w:eastAsia="ru-RU"/>
              </w:rPr>
            </w:pPr>
            <w:r w:rsidRPr="007D12BC">
              <w:rPr>
                <w:rFonts w:ascii="Times New Roman" w:eastAsia="Times New Roman" w:hAnsi="Times New Roman" w:cs="Times New Roman"/>
                <w:bCs/>
                <w:lang w:eastAsia="ru-RU"/>
              </w:rPr>
              <w:t xml:space="preserve">(максимальная) цена контракта </w:t>
            </w:r>
          </w:p>
        </w:tc>
        <w:tc>
          <w:tcPr>
            <w:tcW w:w="6676" w:type="dxa"/>
          </w:tcPr>
          <w:p w:rsidR="007D12BC" w:rsidRPr="00BB2E89" w:rsidRDefault="00477279" w:rsidP="00703EFF">
            <w:pPr>
              <w:autoSpaceDE w:val="0"/>
              <w:autoSpaceDN w:val="0"/>
              <w:adjustRightInd w:val="0"/>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36026,00</w:t>
            </w:r>
            <w:r w:rsidR="004D014E" w:rsidRPr="004D014E">
              <w:rPr>
                <w:rFonts w:ascii="Times New Roman" w:eastAsia="Times New Roman" w:hAnsi="Times New Roman" w:cs="Times New Roman"/>
                <w:b/>
                <w:lang w:eastAsia="ru-RU"/>
              </w:rPr>
              <w:t xml:space="preserve"> </w:t>
            </w:r>
            <w:proofErr w:type="gramStart"/>
            <w:r w:rsidR="007D12BC" w:rsidRPr="00BB2E89">
              <w:rPr>
                <w:rFonts w:ascii="Times New Roman" w:eastAsia="Times New Roman" w:hAnsi="Times New Roman" w:cs="Times New Roman"/>
                <w:b/>
                <w:lang w:eastAsia="ru-RU"/>
              </w:rPr>
              <w:t>(</w:t>
            </w:r>
            <w:r w:rsidR="00D4381A" w:rsidRPr="00D4381A">
              <w:rPr>
                <w:rFonts w:ascii="Times New Roman" w:eastAsia="Times New Roman" w:hAnsi="Times New Roman" w:cs="Times New Roman"/>
                <w:b/>
                <w:lang w:eastAsia="ru-RU"/>
              </w:rPr>
              <w:t xml:space="preserve"> </w:t>
            </w:r>
            <w:proofErr w:type="gramEnd"/>
            <w:r>
              <w:rPr>
                <w:rFonts w:ascii="Times New Roman" w:eastAsia="Times New Roman" w:hAnsi="Times New Roman" w:cs="Times New Roman"/>
                <w:b/>
                <w:lang w:eastAsia="ru-RU"/>
              </w:rPr>
              <w:t xml:space="preserve">Тридцать шесть </w:t>
            </w:r>
            <w:r w:rsidR="001E20E2" w:rsidRPr="001E20E2">
              <w:rPr>
                <w:rFonts w:ascii="Times New Roman" w:eastAsia="Times New Roman" w:hAnsi="Times New Roman" w:cs="Times New Roman"/>
                <w:b/>
                <w:lang w:eastAsia="ru-RU"/>
              </w:rPr>
              <w:t xml:space="preserve">тысяч </w:t>
            </w:r>
            <w:r>
              <w:rPr>
                <w:rFonts w:ascii="Times New Roman" w:eastAsia="Times New Roman" w:hAnsi="Times New Roman" w:cs="Times New Roman"/>
                <w:b/>
                <w:lang w:eastAsia="ru-RU"/>
              </w:rPr>
              <w:t>двадцать шесть</w:t>
            </w:r>
            <w:r w:rsidR="008A638C">
              <w:rPr>
                <w:rFonts w:ascii="Times New Roman" w:eastAsia="Times New Roman" w:hAnsi="Times New Roman" w:cs="Times New Roman"/>
                <w:b/>
                <w:lang w:eastAsia="ru-RU"/>
              </w:rPr>
              <w:t xml:space="preserve"> </w:t>
            </w:r>
            <w:r w:rsidR="007D12BC" w:rsidRPr="00BB2E89">
              <w:rPr>
                <w:rFonts w:ascii="Times New Roman" w:eastAsia="Times New Roman" w:hAnsi="Times New Roman" w:cs="Times New Roman"/>
                <w:b/>
                <w:lang w:eastAsia="ru-RU"/>
              </w:rPr>
              <w:t>рубл</w:t>
            </w:r>
            <w:r w:rsidR="008A638C">
              <w:rPr>
                <w:rFonts w:ascii="Times New Roman" w:eastAsia="Times New Roman" w:hAnsi="Times New Roman" w:cs="Times New Roman"/>
                <w:b/>
                <w:lang w:eastAsia="ru-RU"/>
              </w:rPr>
              <w:t>ей</w:t>
            </w:r>
            <w:r>
              <w:rPr>
                <w:rFonts w:ascii="Times New Roman" w:eastAsia="Times New Roman" w:hAnsi="Times New Roman" w:cs="Times New Roman"/>
                <w:b/>
                <w:lang w:eastAsia="ru-RU"/>
              </w:rPr>
              <w:t xml:space="preserve"> 0</w:t>
            </w:r>
            <w:r w:rsidR="001E20E2" w:rsidRPr="001E20E2">
              <w:rPr>
                <w:rFonts w:ascii="Times New Roman" w:eastAsia="Times New Roman" w:hAnsi="Times New Roman" w:cs="Times New Roman"/>
                <w:b/>
                <w:lang w:eastAsia="ru-RU"/>
              </w:rPr>
              <w:t>0</w:t>
            </w:r>
            <w:r w:rsidR="007D12BC" w:rsidRPr="00BB2E89">
              <w:rPr>
                <w:rFonts w:ascii="Times New Roman" w:eastAsia="Times New Roman" w:hAnsi="Times New Roman" w:cs="Times New Roman"/>
                <w:b/>
                <w:lang w:eastAsia="ru-RU"/>
              </w:rPr>
              <w:t xml:space="preserve"> копе</w:t>
            </w:r>
            <w:r w:rsidR="008A638C">
              <w:rPr>
                <w:rFonts w:ascii="Times New Roman" w:eastAsia="Times New Roman" w:hAnsi="Times New Roman" w:cs="Times New Roman"/>
                <w:b/>
                <w:lang w:eastAsia="ru-RU"/>
              </w:rPr>
              <w:t>е</w:t>
            </w:r>
            <w:r w:rsidR="007D12BC" w:rsidRPr="00BB2E89">
              <w:rPr>
                <w:rFonts w:ascii="Times New Roman" w:eastAsia="Times New Roman" w:hAnsi="Times New Roman" w:cs="Times New Roman"/>
                <w:b/>
                <w:lang w:eastAsia="ru-RU"/>
              </w:rPr>
              <w:t>к</w:t>
            </w:r>
            <w:r w:rsidR="007178E5">
              <w:rPr>
                <w:rFonts w:ascii="Times New Roman" w:eastAsia="Times New Roman" w:hAnsi="Times New Roman" w:cs="Times New Roman"/>
                <w:b/>
                <w:lang w:eastAsia="ru-RU"/>
              </w:rPr>
              <w:t>)</w:t>
            </w:r>
          </w:p>
          <w:p w:rsidR="00703EFF" w:rsidRPr="007D12BC" w:rsidRDefault="00703EFF" w:rsidP="00703EFF">
            <w:pPr>
              <w:autoSpaceDE w:val="0"/>
              <w:autoSpaceDN w:val="0"/>
              <w:adjustRightInd w:val="0"/>
              <w:spacing w:after="0" w:line="240" w:lineRule="auto"/>
              <w:jc w:val="both"/>
              <w:rPr>
                <w:rFonts w:ascii="Times New Roman" w:eastAsia="Times New Roman" w:hAnsi="Times New Roman" w:cs="Times New Roman"/>
                <w:b/>
                <w:lang w:eastAsia="ru-RU"/>
              </w:rPr>
            </w:pPr>
            <w:r w:rsidRPr="00703EFF">
              <w:rPr>
                <w:rFonts w:ascii="Times New Roman" w:eastAsia="Times New Roman" w:hAnsi="Times New Roman" w:cs="Times New Roman"/>
                <w:color w:val="000000"/>
              </w:rPr>
              <w:t>Цена контракта включает в себя: все затраты, накладные расходы, налоги, пошлины, таможенные платежи, страхование и прочие сборы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w:t>
            </w:r>
          </w:p>
        </w:tc>
      </w:tr>
      <w:tr w:rsidR="007D12BC" w:rsidRPr="007D12BC" w:rsidTr="00B0098E">
        <w:tc>
          <w:tcPr>
            <w:tcW w:w="2835" w:type="dxa"/>
          </w:tcPr>
          <w:p w:rsidR="007D12BC" w:rsidRPr="007D12BC" w:rsidRDefault="0045618C" w:rsidP="0045618C">
            <w:pPr>
              <w:tabs>
                <w:tab w:val="center" w:pos="7689"/>
              </w:tabs>
              <w:spacing w:after="0" w:line="240" w:lineRule="auto"/>
              <w:jc w:val="both"/>
              <w:rPr>
                <w:rFonts w:ascii="Times New Roman" w:eastAsia="Times New Roman" w:hAnsi="Times New Roman" w:cs="Times New Roman"/>
                <w:lang w:eastAsia="ru-RU"/>
              </w:rPr>
            </w:pPr>
            <w:r w:rsidRPr="0045618C">
              <w:rPr>
                <w:rFonts w:ascii="Times New Roman" w:eastAsia="Times New Roman" w:hAnsi="Times New Roman" w:cs="Times New Roman"/>
                <w:lang w:eastAsia="ru-RU"/>
              </w:rPr>
              <w:t xml:space="preserve">Информация об объеме, о единице измерения </w:t>
            </w:r>
          </w:p>
        </w:tc>
        <w:tc>
          <w:tcPr>
            <w:tcW w:w="6676" w:type="dxa"/>
          </w:tcPr>
          <w:p w:rsidR="007D12BC" w:rsidRPr="007D12BC" w:rsidRDefault="00787C9A" w:rsidP="00BE27AB">
            <w:pPr>
              <w:tabs>
                <w:tab w:val="center" w:pos="7689"/>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соответствии с техническим заданием (Приложение №1)</w:t>
            </w:r>
          </w:p>
        </w:tc>
      </w:tr>
      <w:tr w:rsidR="007D12BC" w:rsidRPr="007D12BC" w:rsidTr="00B0098E">
        <w:tc>
          <w:tcPr>
            <w:tcW w:w="2835" w:type="dxa"/>
          </w:tcPr>
          <w:p w:rsidR="007D12BC" w:rsidRPr="007D12BC" w:rsidRDefault="007D12BC" w:rsidP="00656027">
            <w:pPr>
              <w:tabs>
                <w:tab w:val="left" w:pos="0"/>
              </w:tabs>
              <w:spacing w:after="0" w:line="240" w:lineRule="auto"/>
              <w:jc w:val="both"/>
              <w:rPr>
                <w:rFonts w:ascii="Times New Roman" w:eastAsia="Times New Roman" w:hAnsi="Times New Roman" w:cs="Times New Roman"/>
                <w:bCs/>
                <w:lang w:eastAsia="ru-RU"/>
              </w:rPr>
            </w:pPr>
            <w:r w:rsidRPr="007D12BC">
              <w:rPr>
                <w:rFonts w:ascii="Times New Roman" w:eastAsia="Times New Roman" w:hAnsi="Times New Roman" w:cs="Times New Roman"/>
                <w:lang w:eastAsia="ru-RU"/>
              </w:rPr>
              <w:lastRenderedPageBreak/>
              <w:t xml:space="preserve">Форма, сроки и порядок оплаты </w:t>
            </w:r>
          </w:p>
        </w:tc>
        <w:tc>
          <w:tcPr>
            <w:tcW w:w="6676" w:type="dxa"/>
          </w:tcPr>
          <w:p w:rsidR="007D12BC" w:rsidRPr="007D12BC" w:rsidRDefault="007D12BC" w:rsidP="00952993">
            <w:pPr>
              <w:shd w:val="clear" w:color="auto" w:fill="FFFFFF"/>
              <w:tabs>
                <w:tab w:val="num" w:pos="0"/>
              </w:tabs>
              <w:autoSpaceDE w:val="0"/>
              <w:spacing w:after="0" w:line="240" w:lineRule="auto"/>
              <w:jc w:val="both"/>
              <w:rPr>
                <w:rFonts w:ascii="Times New Roman" w:eastAsia="Times New Roman" w:hAnsi="Times New Roman" w:cs="Times New Roman"/>
                <w:shd w:val="clear" w:color="auto" w:fill="FFFFFF"/>
                <w:lang w:eastAsia="ru-RU"/>
              </w:rPr>
            </w:pPr>
            <w:r w:rsidRPr="007D12BC">
              <w:rPr>
                <w:rFonts w:ascii="Times New Roman" w:eastAsia="Times New Roman" w:hAnsi="Times New Roman" w:cs="Times New Roman"/>
                <w:lang w:eastAsia="ru-RU"/>
              </w:rPr>
              <w:t>В соответствии с проектом контракта</w:t>
            </w:r>
            <w:r w:rsidR="00787C9A">
              <w:rPr>
                <w:rFonts w:ascii="Times New Roman" w:eastAsia="Times New Roman" w:hAnsi="Times New Roman" w:cs="Times New Roman"/>
                <w:lang w:eastAsia="ru-RU"/>
              </w:rPr>
              <w:t xml:space="preserve"> (Приложение №4)</w:t>
            </w:r>
          </w:p>
        </w:tc>
      </w:tr>
      <w:tr w:rsidR="007D12BC" w:rsidRPr="007D12BC" w:rsidTr="00B0098E">
        <w:tc>
          <w:tcPr>
            <w:tcW w:w="2835" w:type="dxa"/>
            <w:tcBorders>
              <w:bottom w:val="single" w:sz="4" w:space="0" w:color="auto"/>
            </w:tcBorders>
          </w:tcPr>
          <w:p w:rsidR="007D12BC" w:rsidRPr="007D12BC" w:rsidRDefault="007D12BC" w:rsidP="00656027">
            <w:pPr>
              <w:autoSpaceDE w:val="0"/>
              <w:autoSpaceDN w:val="0"/>
              <w:adjustRightInd w:val="0"/>
              <w:spacing w:after="0" w:line="240" w:lineRule="auto"/>
              <w:jc w:val="both"/>
              <w:rPr>
                <w:rFonts w:ascii="Times New Roman" w:eastAsia="Times New Roman" w:hAnsi="Times New Roman" w:cs="Times New Roman"/>
                <w:highlight w:val="cyan"/>
                <w:lang w:eastAsia="ru-RU"/>
              </w:rPr>
            </w:pPr>
            <w:r w:rsidRPr="007D12BC">
              <w:rPr>
                <w:rFonts w:ascii="Times New Roman" w:eastAsia="Times New Roman" w:hAnsi="Times New Roman" w:cs="Times New Roman"/>
                <w:lang w:eastAsia="ru-RU"/>
              </w:rPr>
              <w:t xml:space="preserve">Информация о валюте, используемой для формирования цены контракта и расчетов </w:t>
            </w:r>
          </w:p>
        </w:tc>
        <w:tc>
          <w:tcPr>
            <w:tcW w:w="6676" w:type="dxa"/>
            <w:tcBorders>
              <w:bottom w:val="single" w:sz="4" w:space="0" w:color="auto"/>
            </w:tcBorders>
          </w:tcPr>
          <w:p w:rsidR="007D12BC" w:rsidRPr="007D12BC" w:rsidRDefault="007D12BC" w:rsidP="00952993">
            <w:pPr>
              <w:tabs>
                <w:tab w:val="center" w:pos="7689"/>
              </w:tabs>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lang w:eastAsia="ru-RU"/>
              </w:rPr>
              <w:t>Российский рубль.</w:t>
            </w:r>
          </w:p>
        </w:tc>
      </w:tr>
      <w:tr w:rsidR="007D12BC" w:rsidRPr="007D12BC" w:rsidTr="00B0098E">
        <w:tc>
          <w:tcPr>
            <w:tcW w:w="2835" w:type="dxa"/>
          </w:tcPr>
          <w:p w:rsidR="007D12BC" w:rsidRPr="007D12BC" w:rsidRDefault="007D12BC" w:rsidP="00952993">
            <w:pPr>
              <w:tabs>
                <w:tab w:val="left" w:pos="0"/>
              </w:tabs>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lang w:eastAsia="ru-RU"/>
              </w:rPr>
              <w:t xml:space="preserve">Место оказания услуг; </w:t>
            </w:r>
          </w:p>
          <w:p w:rsidR="007D12BC" w:rsidRPr="007D12BC" w:rsidRDefault="007D12BC" w:rsidP="00952993">
            <w:pPr>
              <w:tabs>
                <w:tab w:val="left" w:pos="0"/>
              </w:tabs>
              <w:spacing w:after="0" w:line="240" w:lineRule="auto"/>
              <w:jc w:val="both"/>
              <w:rPr>
                <w:rFonts w:ascii="Times New Roman" w:eastAsia="Times New Roman" w:hAnsi="Times New Roman" w:cs="Times New Roman"/>
                <w:bCs/>
                <w:lang w:eastAsia="ru-RU"/>
              </w:rPr>
            </w:pPr>
            <w:r w:rsidRPr="007D12BC">
              <w:rPr>
                <w:rFonts w:ascii="Times New Roman" w:eastAsia="Times New Roman" w:hAnsi="Times New Roman" w:cs="Times New Roman"/>
                <w:lang w:eastAsia="ru-RU"/>
              </w:rPr>
              <w:t>сроки оказания услуг</w:t>
            </w:r>
          </w:p>
        </w:tc>
        <w:tc>
          <w:tcPr>
            <w:tcW w:w="6676" w:type="dxa"/>
          </w:tcPr>
          <w:p w:rsidR="007D12BC" w:rsidRPr="007D12BC" w:rsidRDefault="007D12BC" w:rsidP="00952993">
            <w:pPr>
              <w:autoSpaceDE w:val="0"/>
              <w:autoSpaceDN w:val="0"/>
              <w:adjustRightInd w:val="0"/>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b/>
                <w:lang w:eastAsia="ru-RU"/>
              </w:rPr>
              <w:t xml:space="preserve">Место </w:t>
            </w:r>
            <w:r w:rsidR="00787C9A">
              <w:rPr>
                <w:rFonts w:ascii="Times New Roman" w:eastAsia="Times New Roman" w:hAnsi="Times New Roman" w:cs="Times New Roman"/>
                <w:b/>
                <w:lang w:eastAsia="ru-RU"/>
              </w:rPr>
              <w:t>поставки товара</w:t>
            </w:r>
            <w:r w:rsidRPr="007D12BC">
              <w:rPr>
                <w:rFonts w:ascii="Times New Roman" w:eastAsia="Times New Roman" w:hAnsi="Times New Roman" w:cs="Times New Roman"/>
                <w:b/>
                <w:lang w:eastAsia="ru-RU"/>
              </w:rPr>
              <w:t xml:space="preserve">: </w:t>
            </w:r>
            <w:r w:rsidRPr="007D12BC">
              <w:rPr>
                <w:rFonts w:ascii="Times New Roman" w:eastAsia="Times New Roman" w:hAnsi="Times New Roman" w:cs="Times New Roman"/>
                <w:lang w:eastAsia="ru-RU"/>
              </w:rPr>
              <w:t xml:space="preserve">Карачаево-Черкесская Республика, </w:t>
            </w:r>
          </w:p>
          <w:p w:rsidR="00656027" w:rsidRDefault="007D12BC" w:rsidP="00952993">
            <w:pPr>
              <w:spacing w:after="0" w:line="240" w:lineRule="auto"/>
              <w:rPr>
                <w:rFonts w:ascii="Times New Roman" w:eastAsia="Calibri" w:hAnsi="Times New Roman" w:cs="Times New Roman"/>
              </w:rPr>
            </w:pPr>
            <w:r w:rsidRPr="007D12BC">
              <w:rPr>
                <w:rFonts w:ascii="Times New Roman" w:eastAsia="Times New Roman" w:hAnsi="Times New Roman" w:cs="Times New Roman"/>
                <w:lang w:eastAsia="ru-RU"/>
              </w:rPr>
              <w:t>г. Карачаевск, ул. Ленина 29</w:t>
            </w:r>
            <w:r w:rsidRPr="007D12BC">
              <w:rPr>
                <w:rFonts w:ascii="Times New Roman" w:eastAsia="Calibri" w:hAnsi="Times New Roman" w:cs="Times New Roman"/>
              </w:rPr>
              <w:t xml:space="preserve">; </w:t>
            </w:r>
          </w:p>
          <w:p w:rsidR="00F07E95" w:rsidRPr="001B145F" w:rsidRDefault="007D12BC" w:rsidP="00F07E95">
            <w:pPr>
              <w:autoSpaceDE w:val="0"/>
              <w:autoSpaceDN w:val="0"/>
              <w:adjustRightInd w:val="0"/>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b/>
                <w:lang w:eastAsia="ru-RU"/>
              </w:rPr>
              <w:t xml:space="preserve">Сроки </w:t>
            </w:r>
            <w:r w:rsidR="00787C9A">
              <w:rPr>
                <w:rFonts w:ascii="Times New Roman" w:eastAsia="Times New Roman" w:hAnsi="Times New Roman" w:cs="Times New Roman"/>
                <w:b/>
                <w:lang w:eastAsia="ru-RU"/>
              </w:rPr>
              <w:t>поставки товара</w:t>
            </w:r>
            <w:r w:rsidRPr="007D12BC">
              <w:rPr>
                <w:rFonts w:ascii="Times New Roman" w:eastAsia="Times New Roman" w:hAnsi="Times New Roman" w:cs="Times New Roman"/>
                <w:b/>
                <w:lang w:eastAsia="ru-RU"/>
              </w:rPr>
              <w:t xml:space="preserve">: </w:t>
            </w:r>
            <w:proofErr w:type="gramStart"/>
            <w:r w:rsidR="00787C9A">
              <w:rPr>
                <w:rFonts w:ascii="Times New Roman" w:eastAsia="Times New Roman" w:hAnsi="Times New Roman" w:cs="Times New Roman"/>
                <w:lang w:eastAsia="ru-RU"/>
              </w:rPr>
              <w:t>с даты заключения</w:t>
            </w:r>
            <w:proofErr w:type="gramEnd"/>
            <w:r w:rsidR="00787C9A">
              <w:rPr>
                <w:rFonts w:ascii="Times New Roman" w:eastAsia="Times New Roman" w:hAnsi="Times New Roman" w:cs="Times New Roman"/>
                <w:lang w:eastAsia="ru-RU"/>
              </w:rPr>
              <w:t xml:space="preserve"> контракта </w:t>
            </w:r>
            <w:r w:rsidR="004234FD" w:rsidRPr="004234FD">
              <w:rPr>
                <w:rFonts w:ascii="Times New Roman" w:eastAsia="Times New Roman" w:hAnsi="Times New Roman" w:cs="Times New Roman"/>
                <w:lang w:eastAsia="ru-RU"/>
              </w:rPr>
              <w:t xml:space="preserve">в течение </w:t>
            </w:r>
            <w:r w:rsidR="00477279">
              <w:rPr>
                <w:rFonts w:ascii="Times New Roman" w:eastAsia="Times New Roman" w:hAnsi="Times New Roman" w:cs="Times New Roman"/>
                <w:lang w:eastAsia="ru-RU"/>
              </w:rPr>
              <w:t>5</w:t>
            </w:r>
            <w:r w:rsidR="004234FD" w:rsidRPr="001B145F">
              <w:rPr>
                <w:rFonts w:ascii="Times New Roman" w:eastAsia="Times New Roman" w:hAnsi="Times New Roman" w:cs="Times New Roman"/>
                <w:lang w:eastAsia="ru-RU"/>
              </w:rPr>
              <w:t xml:space="preserve"> календарных дней.</w:t>
            </w:r>
          </w:p>
          <w:p w:rsidR="004234FD" w:rsidRPr="007D12BC" w:rsidRDefault="004234FD" w:rsidP="00F07E95">
            <w:pPr>
              <w:autoSpaceDE w:val="0"/>
              <w:autoSpaceDN w:val="0"/>
              <w:adjustRightInd w:val="0"/>
              <w:spacing w:after="0" w:line="240" w:lineRule="auto"/>
              <w:jc w:val="both"/>
              <w:rPr>
                <w:rFonts w:ascii="Times New Roman" w:eastAsia="Times New Roman" w:hAnsi="Times New Roman" w:cs="Times New Roman"/>
                <w:lang w:eastAsia="ru-RU"/>
              </w:rPr>
            </w:pPr>
          </w:p>
        </w:tc>
      </w:tr>
      <w:tr w:rsidR="007D12BC" w:rsidRPr="007D12BC" w:rsidTr="00B0098E">
        <w:tc>
          <w:tcPr>
            <w:tcW w:w="2835" w:type="dxa"/>
          </w:tcPr>
          <w:p w:rsidR="007D12BC" w:rsidRPr="007D12BC" w:rsidRDefault="007D12BC" w:rsidP="00952993">
            <w:pPr>
              <w:tabs>
                <w:tab w:val="left" w:pos="0"/>
              </w:tabs>
              <w:spacing w:after="0" w:line="240" w:lineRule="auto"/>
              <w:jc w:val="both"/>
              <w:rPr>
                <w:rFonts w:ascii="Times New Roman" w:eastAsia="Times New Roman" w:hAnsi="Times New Roman" w:cs="Times New Roman"/>
                <w:bCs/>
                <w:lang w:eastAsia="ru-RU"/>
              </w:rPr>
            </w:pPr>
            <w:r w:rsidRPr="007D12BC">
              <w:rPr>
                <w:rFonts w:ascii="Times New Roman" w:eastAsia="Times New Roman" w:hAnsi="Times New Roman" w:cs="Times New Roman"/>
                <w:bCs/>
                <w:lang w:eastAsia="ru-RU"/>
              </w:rPr>
              <w:t xml:space="preserve">Требования </w:t>
            </w:r>
          </w:p>
          <w:p w:rsidR="007D12BC" w:rsidRPr="007D12BC" w:rsidRDefault="007D12BC" w:rsidP="00952993">
            <w:pPr>
              <w:tabs>
                <w:tab w:val="left" w:pos="0"/>
              </w:tabs>
              <w:spacing w:after="0" w:line="240" w:lineRule="auto"/>
              <w:jc w:val="both"/>
              <w:rPr>
                <w:rFonts w:ascii="Times New Roman" w:eastAsia="Times New Roman" w:hAnsi="Times New Roman" w:cs="Times New Roman"/>
                <w:bCs/>
                <w:lang w:eastAsia="ru-RU"/>
              </w:rPr>
            </w:pPr>
            <w:r w:rsidRPr="007D12BC">
              <w:rPr>
                <w:rFonts w:ascii="Times New Roman" w:eastAsia="Times New Roman" w:hAnsi="Times New Roman" w:cs="Times New Roman"/>
                <w:bCs/>
                <w:lang w:eastAsia="ru-RU"/>
              </w:rPr>
              <w:t>к участникам электронного аукциона</w:t>
            </w:r>
          </w:p>
        </w:tc>
        <w:tc>
          <w:tcPr>
            <w:tcW w:w="6676" w:type="dxa"/>
          </w:tcPr>
          <w:p w:rsidR="00BB2E89" w:rsidRPr="00656027" w:rsidRDefault="00BB2E89" w:rsidP="00BB2E89">
            <w:pPr>
              <w:spacing w:after="0" w:line="240" w:lineRule="auto"/>
              <w:ind w:firstLine="540"/>
              <w:jc w:val="both"/>
              <w:rPr>
                <w:rFonts w:ascii="Times New Roman" w:eastAsia="Times New Roman" w:hAnsi="Times New Roman" w:cs="Times New Roman"/>
                <w:lang w:eastAsia="ru-RU"/>
              </w:rPr>
            </w:pPr>
            <w:r w:rsidRPr="00656027">
              <w:rPr>
                <w:rFonts w:ascii="Times New Roman" w:eastAsia="Times New Roman" w:hAnsi="Times New Roman" w:cs="Times New Roman"/>
                <w:lang w:eastAsia="ru-RU"/>
              </w:rPr>
              <w:t>Участник закупки должен соответствовать требованиям:</w:t>
            </w:r>
          </w:p>
          <w:p w:rsidR="00BB2E89" w:rsidRPr="000B1C89" w:rsidRDefault="00BB2E89" w:rsidP="00BB2E89">
            <w:pPr>
              <w:tabs>
                <w:tab w:val="left" w:pos="1634"/>
              </w:tabs>
              <w:autoSpaceDE w:val="0"/>
              <w:autoSpaceDN w:val="0"/>
              <w:adjustRightInd w:val="0"/>
              <w:spacing w:after="0" w:line="240" w:lineRule="auto"/>
              <w:jc w:val="both"/>
              <w:rPr>
                <w:rFonts w:ascii="Times New Roman" w:eastAsia="Times New Roman" w:hAnsi="Times New Roman" w:cs="Times New Roman"/>
                <w:lang w:eastAsia="ru-RU"/>
              </w:rPr>
            </w:pPr>
            <w:r w:rsidRPr="000B1C89">
              <w:rPr>
                <w:rFonts w:ascii="Times New Roman" w:eastAsia="Times New Roman" w:hAnsi="Times New Roman" w:cs="Times New Roman"/>
                <w:lang w:eastAsia="ru-RU"/>
              </w:rPr>
              <w:t>1)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кот</w:t>
            </w:r>
            <w:r>
              <w:rPr>
                <w:rFonts w:ascii="Times New Roman" w:eastAsia="Times New Roman" w:hAnsi="Times New Roman" w:cs="Times New Roman"/>
                <w:lang w:eastAsia="ru-RU"/>
              </w:rPr>
              <w:t>орые являются объектом закупки</w:t>
            </w:r>
            <w:r w:rsidRPr="000B1C89">
              <w:rPr>
                <w:rFonts w:ascii="Times New Roman" w:eastAsia="Times New Roman" w:hAnsi="Times New Roman" w:cs="Times New Roman"/>
                <w:lang w:eastAsia="ru-RU"/>
              </w:rPr>
              <w:t>;</w:t>
            </w:r>
          </w:p>
          <w:p w:rsidR="00BB2E89" w:rsidRPr="000B1C89" w:rsidRDefault="00BB2E89" w:rsidP="00BB2E89">
            <w:pPr>
              <w:tabs>
                <w:tab w:val="left" w:pos="1634"/>
              </w:tabs>
              <w:autoSpaceDE w:val="0"/>
              <w:autoSpaceDN w:val="0"/>
              <w:adjustRightInd w:val="0"/>
              <w:spacing w:after="0" w:line="240" w:lineRule="auto"/>
              <w:jc w:val="both"/>
              <w:rPr>
                <w:rFonts w:ascii="Times New Roman" w:eastAsia="Times New Roman" w:hAnsi="Times New Roman" w:cs="Times New Roman"/>
                <w:lang w:eastAsia="ru-RU"/>
              </w:rPr>
            </w:pPr>
            <w:r w:rsidRPr="000B1C89">
              <w:rPr>
                <w:rFonts w:ascii="Times New Roman" w:eastAsia="Times New Roman" w:hAnsi="Times New Roman" w:cs="Times New Roman"/>
                <w:lang w:eastAsia="ru-RU"/>
              </w:rPr>
              <w:t xml:space="preserve">2) </w:t>
            </w:r>
            <w:proofErr w:type="spellStart"/>
            <w:r w:rsidRPr="000B1C89">
              <w:rPr>
                <w:rFonts w:ascii="Times New Roman" w:eastAsia="Times New Roman" w:hAnsi="Times New Roman" w:cs="Times New Roman"/>
                <w:lang w:eastAsia="ru-RU"/>
              </w:rPr>
              <w:t>непроведение</w:t>
            </w:r>
            <w:proofErr w:type="spellEnd"/>
            <w:r w:rsidRPr="000B1C89">
              <w:rPr>
                <w:rFonts w:ascii="Times New Roman" w:eastAsia="Times New Roman" w:hAnsi="Times New Roman" w:cs="Times New Roman"/>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B2E89" w:rsidRPr="000B1C89" w:rsidRDefault="00BB2E89" w:rsidP="00BB2E89">
            <w:pPr>
              <w:tabs>
                <w:tab w:val="left" w:pos="1634"/>
              </w:tabs>
              <w:autoSpaceDE w:val="0"/>
              <w:autoSpaceDN w:val="0"/>
              <w:adjustRightInd w:val="0"/>
              <w:spacing w:after="0" w:line="240" w:lineRule="auto"/>
              <w:jc w:val="both"/>
              <w:rPr>
                <w:rFonts w:ascii="Times New Roman" w:eastAsia="Times New Roman" w:hAnsi="Times New Roman" w:cs="Times New Roman"/>
                <w:lang w:eastAsia="ru-RU"/>
              </w:rPr>
            </w:pPr>
            <w:r w:rsidRPr="000B1C89">
              <w:rPr>
                <w:rFonts w:ascii="Times New Roman" w:eastAsia="Times New Roman" w:hAnsi="Times New Roman" w:cs="Times New Roman"/>
                <w:lang w:eastAsia="ru-RU"/>
              </w:rPr>
              <w:t xml:space="preserve">3) </w:t>
            </w:r>
            <w:proofErr w:type="spellStart"/>
            <w:r w:rsidRPr="000B1C89">
              <w:rPr>
                <w:rFonts w:ascii="Times New Roman" w:eastAsia="Times New Roman" w:hAnsi="Times New Roman" w:cs="Times New Roman"/>
                <w:lang w:eastAsia="ru-RU"/>
              </w:rPr>
              <w:t>неприостановление</w:t>
            </w:r>
            <w:proofErr w:type="spellEnd"/>
            <w:r w:rsidRPr="000B1C89">
              <w:rPr>
                <w:rFonts w:ascii="Times New Roman" w:eastAsia="Times New Roman" w:hAnsi="Times New Roman" w:cs="Times New Roman"/>
                <w:lang w:eastAsia="ru-RU"/>
              </w:rPr>
              <w:t xml:space="preserve"> деятельности участника закупки в порядке, установленном Кодексом об административных правонарушениях;</w:t>
            </w:r>
          </w:p>
          <w:p w:rsidR="00BB2E89" w:rsidRPr="000B1C89" w:rsidRDefault="00BB2E89" w:rsidP="00BB2E89">
            <w:pPr>
              <w:tabs>
                <w:tab w:val="left" w:pos="1634"/>
              </w:tabs>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0B1C89">
              <w:rPr>
                <w:rFonts w:ascii="Times New Roman" w:eastAsia="Times New Roman" w:hAnsi="Times New Roman" w:cs="Times New Roman"/>
                <w:lang w:eastAsia="ru-RU"/>
              </w:rPr>
              <w:t>4)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w:t>
            </w:r>
            <w:proofErr w:type="gramEnd"/>
            <w:r w:rsidRPr="000B1C89">
              <w:rPr>
                <w:rFonts w:ascii="Times New Roman" w:eastAsia="Times New Roman" w:hAnsi="Times New Roman" w:cs="Times New Roman"/>
                <w:lang w:eastAsia="ru-RU"/>
              </w:rPr>
              <w:t xml:space="preserve"> уплате этих </w:t>
            </w:r>
            <w:proofErr w:type="gramStart"/>
            <w:r w:rsidRPr="000B1C89">
              <w:rPr>
                <w:rFonts w:ascii="Times New Roman" w:eastAsia="Times New Roman" w:hAnsi="Times New Roman" w:cs="Times New Roman"/>
                <w:lang w:eastAsia="ru-RU"/>
              </w:rPr>
              <w:t>сумм</w:t>
            </w:r>
            <w:proofErr w:type="gramEnd"/>
            <w:r w:rsidRPr="000B1C89">
              <w:rPr>
                <w:rFonts w:ascii="Times New Roman" w:eastAsia="Times New Roman" w:hAnsi="Times New Roman" w:cs="Times New Roman"/>
                <w:lang w:eastAsia="ru-RU"/>
              </w:rPr>
              <w:t xml:space="preserve"> исполненной или </w:t>
            </w:r>
            <w:proofErr w:type="gramStart"/>
            <w:r w:rsidRPr="000B1C89">
              <w:rPr>
                <w:rFonts w:ascii="Times New Roman" w:eastAsia="Times New Roman" w:hAnsi="Times New Roman" w:cs="Times New Roman"/>
                <w:lang w:eastAsia="ru-RU"/>
              </w:rPr>
              <w:t>которые</w:t>
            </w:r>
            <w:proofErr w:type="gramEnd"/>
            <w:r w:rsidRPr="000B1C89">
              <w:rPr>
                <w:rFonts w:ascii="Times New Roman" w:eastAsia="Times New Roman" w:hAnsi="Times New Roman" w:cs="Times New Roman"/>
                <w:lang w:eastAsia="ru-RU"/>
              </w:rPr>
              <w:t xml:space="preserve">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0B1C89">
              <w:rPr>
                <w:rFonts w:ascii="Times New Roman" w:eastAsia="Times New Roman" w:hAnsi="Times New Roman" w:cs="Times New Roman"/>
                <w:lang w:eastAsia="ru-RU"/>
              </w:rPr>
              <w:t>указанных</w:t>
            </w:r>
            <w:proofErr w:type="gramEnd"/>
            <w:r w:rsidRPr="000B1C89">
              <w:rPr>
                <w:rFonts w:ascii="Times New Roman" w:eastAsia="Times New Roman" w:hAnsi="Times New Roman" w:cs="Times New Roman"/>
                <w:lang w:eastAsia="ru-RU"/>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B2E89" w:rsidRPr="000B1C89" w:rsidRDefault="00BB2E89" w:rsidP="00BB2E89">
            <w:pPr>
              <w:tabs>
                <w:tab w:val="left" w:pos="1634"/>
              </w:tabs>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0B1C89">
              <w:rPr>
                <w:rFonts w:ascii="Times New Roman" w:eastAsia="Times New Roman" w:hAnsi="Times New Roman" w:cs="Times New Roman"/>
                <w:lang w:eastAsia="ru-RU"/>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(за исключением лиц, у которых такая судимость погашена или снята), а также неприменение в отношении указанных</w:t>
            </w:r>
            <w:proofErr w:type="gramEnd"/>
            <w:r w:rsidRPr="000B1C89">
              <w:rPr>
                <w:rFonts w:ascii="Times New Roman" w:eastAsia="Times New Roman" w:hAnsi="Times New Roman" w:cs="Times New Roman"/>
                <w:lang w:eastAsia="ru-RU"/>
              </w:rPr>
              <w:t xml:space="preserve">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B2E89" w:rsidRPr="000B1C89" w:rsidRDefault="00BB2E89" w:rsidP="00BB2E89">
            <w:pPr>
              <w:tabs>
                <w:tab w:val="left" w:pos="1634"/>
              </w:tabs>
              <w:autoSpaceDE w:val="0"/>
              <w:autoSpaceDN w:val="0"/>
              <w:adjustRightInd w:val="0"/>
              <w:spacing w:after="0" w:line="240" w:lineRule="auto"/>
              <w:jc w:val="both"/>
              <w:rPr>
                <w:rFonts w:ascii="Times New Roman" w:eastAsia="Times New Roman" w:hAnsi="Times New Roman" w:cs="Times New Roman"/>
                <w:lang w:eastAsia="ru-RU"/>
              </w:rPr>
            </w:pPr>
            <w:r w:rsidRPr="000B1C89">
              <w:rPr>
                <w:rFonts w:ascii="Times New Roman" w:eastAsia="Times New Roman" w:hAnsi="Times New Roman" w:cs="Times New Roman"/>
                <w:lang w:eastAsia="ru-RU"/>
              </w:rPr>
              <w:t xml:space="preserve">6) </w:t>
            </w:r>
            <w:proofErr w:type="spellStart"/>
            <w:r w:rsidRPr="000B1C89">
              <w:rPr>
                <w:rFonts w:ascii="Times New Roman" w:eastAsia="Times New Roman" w:hAnsi="Times New Roman" w:cs="Times New Roman"/>
                <w:lang w:eastAsia="ru-RU"/>
              </w:rPr>
              <w:t>непривлечение</w:t>
            </w:r>
            <w:proofErr w:type="spellEnd"/>
            <w:r w:rsidRPr="000B1C89">
              <w:rPr>
                <w:rFonts w:ascii="Times New Roman" w:eastAsia="Times New Roman" w:hAnsi="Times New Roman" w:cs="Times New Roman"/>
                <w:lang w:eastAsia="ru-RU"/>
              </w:rPr>
              <w:t xml:space="preserve"> участника закупки — юридического лица в течение двух лет до момента подачи заявки на участие в закупке </w:t>
            </w:r>
            <w:r w:rsidRPr="000B1C89">
              <w:rPr>
                <w:rFonts w:ascii="Times New Roman" w:eastAsia="Times New Roman" w:hAnsi="Times New Roman" w:cs="Times New Roman"/>
                <w:lang w:eastAsia="ru-RU"/>
              </w:rPr>
              <w:lastRenderedPageBreak/>
              <w:t>к административной ответственности за совершение административного правонарушения, предусмотренного статьей 19.28 Кодекса об административных правонарушениях;</w:t>
            </w:r>
          </w:p>
          <w:p w:rsidR="00BB2E89" w:rsidRPr="000B1C89" w:rsidRDefault="00BB2E89" w:rsidP="00BB2E89">
            <w:pPr>
              <w:tabs>
                <w:tab w:val="left" w:pos="1634"/>
              </w:tabs>
              <w:autoSpaceDE w:val="0"/>
              <w:autoSpaceDN w:val="0"/>
              <w:adjustRightInd w:val="0"/>
              <w:spacing w:after="0" w:line="240" w:lineRule="auto"/>
              <w:jc w:val="both"/>
              <w:rPr>
                <w:rFonts w:ascii="Times New Roman" w:eastAsia="Times New Roman" w:hAnsi="Times New Roman" w:cs="Times New Roman"/>
                <w:lang w:eastAsia="ru-RU"/>
              </w:rPr>
            </w:pPr>
            <w:r w:rsidRPr="000B1C89">
              <w:rPr>
                <w:rFonts w:ascii="Times New Roman" w:eastAsia="Times New Roman" w:hAnsi="Times New Roman" w:cs="Times New Roman"/>
                <w:lang w:eastAsia="ru-RU"/>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 — не установлено;</w:t>
            </w:r>
          </w:p>
          <w:p w:rsidR="00BB2E89" w:rsidRPr="000B1C89" w:rsidRDefault="00BB2E89" w:rsidP="00BB2E89">
            <w:pPr>
              <w:tabs>
                <w:tab w:val="left" w:pos="1634"/>
              </w:tabs>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0B1C89">
              <w:rPr>
                <w:rFonts w:ascii="Times New Roman" w:eastAsia="Times New Roman" w:hAnsi="Times New Roman" w:cs="Times New Roman"/>
                <w:lang w:eastAsia="ru-RU"/>
              </w:rPr>
              <w:t xml:space="preserve">8)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0B1C89">
              <w:rPr>
                <w:rFonts w:ascii="Times New Roman" w:eastAsia="Times New Roman" w:hAnsi="Times New Roman" w:cs="Times New Roman"/>
                <w:lang w:eastAsia="ru-RU"/>
              </w:rPr>
              <w:t>неполнородный</w:t>
            </w:r>
            <w:proofErr w:type="spellEnd"/>
            <w:r w:rsidRPr="000B1C89">
              <w:rPr>
                <w:rFonts w:ascii="Times New Roman" w:eastAsia="Times New Roman" w:hAnsi="Times New Roman" w:cs="Times New Roman"/>
                <w:lang w:eastAsia="ru-RU"/>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Pr="000B1C89">
              <w:rPr>
                <w:rFonts w:ascii="Times New Roman" w:eastAsia="Times New Roman" w:hAnsi="Times New Roman" w:cs="Times New Roman"/>
                <w:lang w:eastAsia="ru-RU"/>
              </w:rPr>
              <w:t xml:space="preserve"> усыновитель этого должностного лица заказчика является:</w:t>
            </w:r>
          </w:p>
          <w:p w:rsidR="00BB2E89" w:rsidRPr="000B1C89" w:rsidRDefault="00BB2E89" w:rsidP="00BB2E89">
            <w:pPr>
              <w:tabs>
                <w:tab w:val="left" w:pos="1634"/>
              </w:tabs>
              <w:autoSpaceDE w:val="0"/>
              <w:autoSpaceDN w:val="0"/>
              <w:adjustRightInd w:val="0"/>
              <w:spacing w:after="0" w:line="240" w:lineRule="auto"/>
              <w:jc w:val="both"/>
              <w:rPr>
                <w:rFonts w:ascii="Times New Roman" w:eastAsia="Times New Roman" w:hAnsi="Times New Roman" w:cs="Times New Roman"/>
                <w:lang w:eastAsia="ru-RU"/>
              </w:rPr>
            </w:pPr>
            <w:r w:rsidRPr="000B1C89">
              <w:rPr>
                <w:rFonts w:ascii="Times New Roman" w:eastAsia="Times New Roman" w:hAnsi="Times New Roman" w:cs="Times New Roman"/>
                <w:lang w:eastAsia="ru-RU"/>
              </w:rPr>
              <w:t>а) физическим лицом (в том числе зарегистрированным в качестве индивидуального предпринимателя), являющимся участником закупки;</w:t>
            </w:r>
          </w:p>
          <w:p w:rsidR="00BB2E89" w:rsidRPr="000B1C89" w:rsidRDefault="00BB2E89" w:rsidP="00BB2E89">
            <w:pPr>
              <w:tabs>
                <w:tab w:val="left" w:pos="1634"/>
              </w:tabs>
              <w:autoSpaceDE w:val="0"/>
              <w:autoSpaceDN w:val="0"/>
              <w:adjustRightInd w:val="0"/>
              <w:spacing w:after="0" w:line="240" w:lineRule="auto"/>
              <w:jc w:val="both"/>
              <w:rPr>
                <w:rFonts w:ascii="Times New Roman" w:eastAsia="Times New Roman" w:hAnsi="Times New Roman" w:cs="Times New Roman"/>
                <w:lang w:eastAsia="ru-RU"/>
              </w:rPr>
            </w:pPr>
            <w:r w:rsidRPr="000B1C89">
              <w:rPr>
                <w:rFonts w:ascii="Times New Roman" w:eastAsia="Times New Roman" w:hAnsi="Times New Roman" w:cs="Times New Roman"/>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BB2E89" w:rsidRPr="000B1C89" w:rsidRDefault="00BB2E89" w:rsidP="00BB2E89">
            <w:pPr>
              <w:tabs>
                <w:tab w:val="left" w:pos="1634"/>
              </w:tabs>
              <w:autoSpaceDE w:val="0"/>
              <w:autoSpaceDN w:val="0"/>
              <w:adjustRightInd w:val="0"/>
              <w:spacing w:after="0" w:line="240" w:lineRule="auto"/>
              <w:jc w:val="both"/>
              <w:rPr>
                <w:rFonts w:ascii="Times New Roman" w:eastAsia="Times New Roman" w:hAnsi="Times New Roman" w:cs="Times New Roman"/>
                <w:lang w:eastAsia="ru-RU"/>
              </w:rPr>
            </w:pPr>
            <w:r w:rsidRPr="000B1C89">
              <w:rPr>
                <w:rFonts w:ascii="Times New Roman" w:eastAsia="Times New Roman" w:hAnsi="Times New Roman" w:cs="Times New Roman"/>
                <w:lang w:eastAsia="ru-RU"/>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0B1C89">
              <w:rPr>
                <w:rFonts w:ascii="Times New Roman" w:eastAsia="Times New Roman" w:hAnsi="Times New Roman" w:cs="Times New Roman"/>
                <w:lang w:eastAsia="ru-RU"/>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BB2E89" w:rsidRPr="000B1C89" w:rsidRDefault="00BB2E89" w:rsidP="00BB2E89">
            <w:pPr>
              <w:tabs>
                <w:tab w:val="left" w:pos="1634"/>
              </w:tabs>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0B1C89">
              <w:rPr>
                <w:rFonts w:ascii="Times New Roman" w:eastAsia="Times New Roman" w:hAnsi="Times New Roman" w:cs="Times New Roman"/>
                <w:lang w:eastAsia="ru-RU"/>
              </w:rPr>
              <w:t>9)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w:t>
            </w:r>
            <w:proofErr w:type="gramEnd"/>
            <w:r w:rsidRPr="000B1C89">
              <w:rPr>
                <w:rFonts w:ascii="Times New Roman" w:eastAsia="Times New Roman" w:hAnsi="Times New Roman" w:cs="Times New Roman"/>
                <w:lang w:eastAsia="ru-RU"/>
              </w:rPr>
              <w:t xml:space="preserve"> уставном (складочном) </w:t>
            </w:r>
            <w:proofErr w:type="gramStart"/>
            <w:r w:rsidRPr="000B1C89">
              <w:rPr>
                <w:rFonts w:ascii="Times New Roman" w:eastAsia="Times New Roman" w:hAnsi="Times New Roman" w:cs="Times New Roman"/>
                <w:lang w:eastAsia="ru-RU"/>
              </w:rPr>
              <w:t>капитале</w:t>
            </w:r>
            <w:proofErr w:type="gramEnd"/>
            <w:r w:rsidRPr="000B1C89">
              <w:rPr>
                <w:rFonts w:ascii="Times New Roman" w:eastAsia="Times New Roman" w:hAnsi="Times New Roman" w:cs="Times New Roman"/>
                <w:lang w:eastAsia="ru-RU"/>
              </w:rPr>
              <w:t xml:space="preserve"> хозяйственного товарищества или общества;</w:t>
            </w:r>
          </w:p>
          <w:p w:rsidR="00BB2E89" w:rsidRPr="000B1C89" w:rsidRDefault="00BB2E89" w:rsidP="00BB2E89">
            <w:pPr>
              <w:tabs>
                <w:tab w:val="left" w:pos="1634"/>
              </w:tabs>
              <w:autoSpaceDE w:val="0"/>
              <w:autoSpaceDN w:val="0"/>
              <w:adjustRightInd w:val="0"/>
              <w:spacing w:after="0" w:line="240" w:lineRule="auto"/>
              <w:jc w:val="both"/>
              <w:rPr>
                <w:rFonts w:ascii="Times New Roman" w:eastAsia="Times New Roman" w:hAnsi="Times New Roman" w:cs="Times New Roman"/>
                <w:lang w:eastAsia="ru-RU"/>
              </w:rPr>
            </w:pPr>
            <w:r w:rsidRPr="000B1C89">
              <w:rPr>
                <w:rFonts w:ascii="Times New Roman" w:eastAsia="Times New Roman" w:hAnsi="Times New Roman" w:cs="Times New Roman"/>
                <w:lang w:eastAsia="ru-RU"/>
              </w:rPr>
              <w:t>10) отсутствие у участника закупки ограничений для участия в закупках, установленных законодательством РФ;</w:t>
            </w:r>
          </w:p>
          <w:p w:rsidR="00BB2E89" w:rsidRDefault="00BB2E89" w:rsidP="00BB2E89">
            <w:pPr>
              <w:tabs>
                <w:tab w:val="left" w:pos="1634"/>
              </w:tabs>
              <w:autoSpaceDE w:val="0"/>
              <w:autoSpaceDN w:val="0"/>
              <w:adjustRightInd w:val="0"/>
              <w:spacing w:after="0" w:line="240" w:lineRule="auto"/>
              <w:jc w:val="both"/>
              <w:rPr>
                <w:rFonts w:ascii="Times New Roman" w:eastAsia="Times New Roman" w:hAnsi="Times New Roman" w:cs="Times New Roman"/>
                <w:lang w:eastAsia="ru-RU"/>
              </w:rPr>
            </w:pPr>
            <w:r w:rsidRPr="000B1C89">
              <w:rPr>
                <w:rFonts w:ascii="Times New Roman" w:eastAsia="Times New Roman" w:hAnsi="Times New Roman" w:cs="Times New Roman"/>
                <w:lang w:eastAsia="ru-RU"/>
              </w:rPr>
              <w:t>10.1) участник закупки не является иностранным агентом </w:t>
            </w:r>
          </w:p>
          <w:p w:rsidR="007D12BC" w:rsidRPr="007D12BC" w:rsidRDefault="007D12BC" w:rsidP="00AB622F">
            <w:pPr>
              <w:tabs>
                <w:tab w:val="left" w:pos="1634"/>
              </w:tabs>
              <w:autoSpaceDE w:val="0"/>
              <w:autoSpaceDN w:val="0"/>
              <w:adjustRightInd w:val="0"/>
              <w:spacing w:after="0" w:line="240" w:lineRule="auto"/>
              <w:jc w:val="both"/>
              <w:rPr>
                <w:rFonts w:ascii="Times New Roman" w:eastAsia="Times New Roman" w:hAnsi="Times New Roman" w:cs="Times New Roman"/>
                <w:lang w:eastAsia="ru-RU"/>
              </w:rPr>
            </w:pPr>
          </w:p>
        </w:tc>
      </w:tr>
      <w:tr w:rsidR="00BB2F82" w:rsidRPr="007D12BC" w:rsidTr="00B0098E">
        <w:trPr>
          <w:trHeight w:val="2130"/>
        </w:trPr>
        <w:tc>
          <w:tcPr>
            <w:tcW w:w="2835" w:type="dxa"/>
          </w:tcPr>
          <w:p w:rsidR="00BB2F82" w:rsidRPr="00BB2F82" w:rsidRDefault="00BB2F82" w:rsidP="00952993">
            <w:pPr>
              <w:pStyle w:val="a3"/>
              <w:rPr>
                <w:sz w:val="22"/>
                <w:szCs w:val="22"/>
              </w:rPr>
            </w:pPr>
            <w:r w:rsidRPr="00BB2F82">
              <w:rPr>
                <w:sz w:val="22"/>
                <w:szCs w:val="22"/>
              </w:rPr>
              <w:lastRenderedPageBreak/>
              <w:t>Требования, предъявляемые к участникам закупки в соответствии с частью 1.1 статьи 31 Закона № 44-ФЗ</w:t>
            </w:r>
          </w:p>
        </w:tc>
        <w:tc>
          <w:tcPr>
            <w:tcW w:w="6676" w:type="dxa"/>
          </w:tcPr>
          <w:p w:rsidR="007C5957" w:rsidRPr="006234EF" w:rsidRDefault="006629EC" w:rsidP="007C5957">
            <w:pPr>
              <w:shd w:val="clear" w:color="auto" w:fill="FFFFFF"/>
              <w:spacing w:after="0" w:line="240" w:lineRule="auto"/>
              <w:jc w:val="both"/>
            </w:pPr>
            <w:proofErr w:type="gramStart"/>
            <w:r w:rsidRPr="00C27FAC">
              <w:rPr>
                <w:rFonts w:ascii="Times New Roman" w:hAnsi="Times New Roman" w:cs="Times New Roman"/>
              </w:rPr>
              <w:t>Отсутствие в предусмотренном Законом о контрактной системе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Закона о контрактной системе, если Правительством Российской Федерации не установлено иное</w:t>
            </w:r>
            <w:proofErr w:type="gramEnd"/>
          </w:p>
        </w:tc>
      </w:tr>
      <w:tr w:rsidR="00EC1B77" w:rsidRPr="007D12BC" w:rsidTr="00B60EDC">
        <w:trPr>
          <w:trHeight w:val="1677"/>
        </w:trPr>
        <w:tc>
          <w:tcPr>
            <w:tcW w:w="2835" w:type="dxa"/>
          </w:tcPr>
          <w:p w:rsidR="00EC1B77" w:rsidRPr="00EC1B77" w:rsidRDefault="00EC1B77" w:rsidP="00EC1B77">
            <w:pPr>
              <w:jc w:val="both"/>
              <w:rPr>
                <w:rFonts w:ascii="Times New Roman" w:hAnsi="Times New Roman" w:cs="Times New Roman"/>
              </w:rPr>
            </w:pPr>
            <w:r w:rsidRPr="00EC1B77">
              <w:rPr>
                <w:rFonts w:ascii="Times New Roman" w:hAnsi="Times New Roman" w:cs="Times New Roman"/>
              </w:rPr>
              <w:t>Предупреждение об административной и уголовной ответственности</w:t>
            </w:r>
          </w:p>
        </w:tc>
        <w:tc>
          <w:tcPr>
            <w:tcW w:w="6676" w:type="dxa"/>
          </w:tcPr>
          <w:p w:rsidR="00EC1B77" w:rsidRPr="00EC1B77" w:rsidRDefault="00EC1B77" w:rsidP="00EC1B77">
            <w:pPr>
              <w:jc w:val="both"/>
              <w:rPr>
                <w:rFonts w:ascii="Times New Roman" w:hAnsi="Times New Roman" w:cs="Times New Roman"/>
              </w:rPr>
            </w:pPr>
            <w:r w:rsidRPr="00EC1B77">
              <w:rPr>
                <w:rFonts w:ascii="Times New Roman" w:hAnsi="Times New Roman" w:cs="Times New Roman"/>
              </w:rPr>
              <w:t>Участник закупки несет административную и уголовную ответственность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0368C2" w:rsidRPr="007D12BC" w:rsidTr="00B60EDC">
        <w:trPr>
          <w:trHeight w:val="1406"/>
        </w:trPr>
        <w:tc>
          <w:tcPr>
            <w:tcW w:w="2835" w:type="dxa"/>
          </w:tcPr>
          <w:p w:rsidR="000368C2" w:rsidRPr="00BB2F82" w:rsidRDefault="000368C2" w:rsidP="00555B37">
            <w:pPr>
              <w:pStyle w:val="a3"/>
              <w:rPr>
                <w:sz w:val="22"/>
                <w:szCs w:val="22"/>
              </w:rPr>
            </w:pPr>
            <w:r w:rsidRPr="000368C2">
              <w:rPr>
                <w:sz w:val="22"/>
                <w:szCs w:val="22"/>
              </w:rPr>
              <w:t>Требования, предъявляемые к участникам закупки в соответствии с част</w:t>
            </w:r>
            <w:r w:rsidR="00555B37">
              <w:rPr>
                <w:sz w:val="22"/>
                <w:szCs w:val="22"/>
              </w:rPr>
              <w:t>ью</w:t>
            </w:r>
            <w:r w:rsidRPr="000368C2">
              <w:rPr>
                <w:sz w:val="22"/>
                <w:szCs w:val="22"/>
              </w:rPr>
              <w:t xml:space="preserve"> 2 статьи 31 Закона № 44-ФЗ</w:t>
            </w:r>
          </w:p>
        </w:tc>
        <w:tc>
          <w:tcPr>
            <w:tcW w:w="6676" w:type="dxa"/>
          </w:tcPr>
          <w:p w:rsidR="000368C2" w:rsidRPr="00BB2F82" w:rsidRDefault="00786A61" w:rsidP="00786A61">
            <w:pPr>
              <w:shd w:val="clear" w:color="auto" w:fill="FFFFFF"/>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Не </w:t>
            </w:r>
            <w:proofErr w:type="gramStart"/>
            <w:r>
              <w:rPr>
                <w:rFonts w:ascii="Times New Roman" w:eastAsia="Times New Roman" w:hAnsi="Times New Roman" w:cs="Times New Roman"/>
                <w:lang w:eastAsia="ru-RU"/>
              </w:rPr>
              <w:t>установлены</w:t>
            </w:r>
            <w:proofErr w:type="gramEnd"/>
          </w:p>
        </w:tc>
      </w:tr>
      <w:tr w:rsidR="007D12BC" w:rsidRPr="007D12BC" w:rsidTr="00B0098E">
        <w:tc>
          <w:tcPr>
            <w:tcW w:w="2835" w:type="dxa"/>
          </w:tcPr>
          <w:p w:rsidR="007D12BC" w:rsidRPr="007D12BC" w:rsidRDefault="007D12BC" w:rsidP="00952993">
            <w:pPr>
              <w:tabs>
                <w:tab w:val="left" w:pos="0"/>
              </w:tabs>
              <w:spacing w:after="0" w:line="240" w:lineRule="auto"/>
              <w:jc w:val="both"/>
              <w:rPr>
                <w:rFonts w:ascii="Times New Roman" w:eastAsia="Times New Roman" w:hAnsi="Times New Roman" w:cs="Times New Roman"/>
                <w:bCs/>
                <w:lang w:eastAsia="ru-RU"/>
              </w:rPr>
            </w:pPr>
            <w:r w:rsidRPr="007D12BC">
              <w:rPr>
                <w:rFonts w:ascii="Times New Roman" w:eastAsia="Times New Roman" w:hAnsi="Times New Roman" w:cs="Times New Roman"/>
                <w:bCs/>
                <w:lang w:eastAsia="ru-RU"/>
              </w:rPr>
              <w:t>Дата и время начала срока подачи заявок на участие в электронном аукционе</w:t>
            </w:r>
          </w:p>
        </w:tc>
        <w:tc>
          <w:tcPr>
            <w:tcW w:w="6676" w:type="dxa"/>
            <w:shd w:val="clear" w:color="auto" w:fill="auto"/>
          </w:tcPr>
          <w:p w:rsidR="007D12BC" w:rsidRPr="007D12BC" w:rsidRDefault="007D12BC" w:rsidP="00952993">
            <w:pPr>
              <w:tabs>
                <w:tab w:val="left" w:pos="0"/>
              </w:tabs>
              <w:spacing w:after="120" w:line="240" w:lineRule="auto"/>
              <w:jc w:val="both"/>
              <w:rPr>
                <w:rFonts w:ascii="Times New Roman" w:eastAsia="Times New Roman" w:hAnsi="Times New Roman" w:cs="Times New Roman"/>
                <w:bCs/>
                <w:lang w:eastAsia="ru-RU"/>
              </w:rPr>
            </w:pPr>
            <w:r w:rsidRPr="007D12BC">
              <w:rPr>
                <w:rFonts w:ascii="Times New Roman" w:eastAsia="Times New Roman" w:hAnsi="Times New Roman" w:cs="Times New Roman"/>
                <w:lang w:eastAsia="ru-RU"/>
              </w:rPr>
              <w:t>с момента размещения извещения о проведении электронного аукциона в единой информационной системе.</w:t>
            </w:r>
          </w:p>
        </w:tc>
      </w:tr>
      <w:tr w:rsidR="007D12BC" w:rsidRPr="007D12BC" w:rsidTr="00B0098E">
        <w:tc>
          <w:tcPr>
            <w:tcW w:w="2835" w:type="dxa"/>
          </w:tcPr>
          <w:p w:rsidR="007D12BC" w:rsidRPr="007D12BC" w:rsidRDefault="007D12BC" w:rsidP="00952993">
            <w:pPr>
              <w:tabs>
                <w:tab w:val="left" w:pos="0"/>
              </w:tabs>
              <w:spacing w:after="0" w:line="240" w:lineRule="auto"/>
              <w:jc w:val="both"/>
              <w:rPr>
                <w:rFonts w:ascii="Times New Roman" w:eastAsia="Times New Roman" w:hAnsi="Times New Roman" w:cs="Times New Roman"/>
                <w:bCs/>
                <w:lang w:eastAsia="ru-RU"/>
              </w:rPr>
            </w:pPr>
            <w:r w:rsidRPr="007D12BC">
              <w:rPr>
                <w:rFonts w:ascii="Times New Roman" w:eastAsia="Times New Roman" w:hAnsi="Times New Roman" w:cs="Times New Roman"/>
                <w:bCs/>
                <w:lang w:eastAsia="ru-RU"/>
              </w:rPr>
              <w:t xml:space="preserve">Дата и время </w:t>
            </w:r>
          </w:p>
          <w:p w:rsidR="007D12BC" w:rsidRPr="007D12BC" w:rsidRDefault="007D12BC" w:rsidP="00952993">
            <w:pPr>
              <w:tabs>
                <w:tab w:val="left" w:pos="0"/>
              </w:tabs>
              <w:spacing w:after="0" w:line="240" w:lineRule="auto"/>
              <w:jc w:val="both"/>
              <w:rPr>
                <w:rFonts w:ascii="Times New Roman" w:eastAsia="Times New Roman" w:hAnsi="Times New Roman" w:cs="Times New Roman"/>
                <w:bCs/>
                <w:lang w:eastAsia="ru-RU"/>
              </w:rPr>
            </w:pPr>
            <w:r w:rsidRPr="007D12BC">
              <w:rPr>
                <w:rFonts w:ascii="Times New Roman" w:eastAsia="Times New Roman" w:hAnsi="Times New Roman" w:cs="Times New Roman"/>
                <w:bCs/>
                <w:lang w:eastAsia="ru-RU"/>
              </w:rPr>
              <w:t xml:space="preserve">окончания срока подачи заявок на участие в электронном аукционе </w:t>
            </w:r>
          </w:p>
        </w:tc>
        <w:tc>
          <w:tcPr>
            <w:tcW w:w="6676" w:type="dxa"/>
            <w:shd w:val="clear" w:color="auto" w:fill="auto"/>
          </w:tcPr>
          <w:p w:rsidR="007D12BC" w:rsidRPr="007D12BC" w:rsidRDefault="007D12BC" w:rsidP="008A638C">
            <w:pPr>
              <w:tabs>
                <w:tab w:val="left" w:pos="0"/>
              </w:tabs>
              <w:spacing w:after="120" w:line="240" w:lineRule="auto"/>
              <w:jc w:val="both"/>
              <w:rPr>
                <w:rFonts w:ascii="Times New Roman" w:eastAsia="Times New Roman" w:hAnsi="Times New Roman" w:cs="Times New Roman"/>
                <w:bCs/>
                <w:lang w:eastAsia="ru-RU"/>
              </w:rPr>
            </w:pPr>
            <w:r w:rsidRPr="007D12BC">
              <w:rPr>
                <w:rFonts w:ascii="Times New Roman" w:eastAsia="Times New Roman" w:hAnsi="Times New Roman" w:cs="Times New Roman"/>
                <w:bCs/>
                <w:lang w:eastAsia="ru-RU"/>
              </w:rPr>
              <w:t>«</w:t>
            </w:r>
            <w:r w:rsidR="00477279">
              <w:rPr>
                <w:rFonts w:ascii="Times New Roman" w:eastAsia="Times New Roman" w:hAnsi="Times New Roman" w:cs="Times New Roman"/>
                <w:bCs/>
                <w:lang w:eastAsia="ru-RU"/>
              </w:rPr>
              <w:t>14</w:t>
            </w:r>
            <w:r w:rsidRPr="007D12BC">
              <w:rPr>
                <w:rFonts w:ascii="Times New Roman" w:eastAsia="Times New Roman" w:hAnsi="Times New Roman" w:cs="Times New Roman"/>
                <w:bCs/>
                <w:lang w:eastAsia="ru-RU"/>
              </w:rPr>
              <w:t xml:space="preserve">» </w:t>
            </w:r>
            <w:proofErr w:type="spellStart"/>
            <w:r w:rsidR="00477279">
              <w:rPr>
                <w:rFonts w:ascii="Times New Roman" w:eastAsia="Times New Roman" w:hAnsi="Times New Roman" w:cs="Times New Roman"/>
                <w:bCs/>
                <w:lang w:val="en-US" w:eastAsia="ru-RU"/>
              </w:rPr>
              <w:t>ию</w:t>
            </w:r>
            <w:proofErr w:type="spellEnd"/>
            <w:r w:rsidR="00477279">
              <w:rPr>
                <w:rFonts w:ascii="Times New Roman" w:eastAsia="Times New Roman" w:hAnsi="Times New Roman" w:cs="Times New Roman"/>
                <w:bCs/>
                <w:lang w:eastAsia="ru-RU"/>
              </w:rPr>
              <w:t>л</w:t>
            </w:r>
            <w:r w:rsidR="00CD6501">
              <w:rPr>
                <w:rFonts w:ascii="Times New Roman" w:eastAsia="Times New Roman" w:hAnsi="Times New Roman" w:cs="Times New Roman"/>
                <w:bCs/>
                <w:lang w:val="en-US" w:eastAsia="ru-RU"/>
              </w:rPr>
              <w:t>я</w:t>
            </w:r>
            <w:r w:rsidR="008453F9">
              <w:rPr>
                <w:rFonts w:ascii="Times New Roman" w:eastAsia="Times New Roman" w:hAnsi="Times New Roman" w:cs="Times New Roman"/>
                <w:bCs/>
                <w:lang w:eastAsia="ru-RU"/>
              </w:rPr>
              <w:t xml:space="preserve"> </w:t>
            </w:r>
            <w:r w:rsidRPr="007D12BC">
              <w:rPr>
                <w:rFonts w:ascii="Times New Roman" w:eastAsia="Times New Roman" w:hAnsi="Times New Roman" w:cs="Times New Roman"/>
                <w:bCs/>
                <w:lang w:eastAsia="ru-RU"/>
              </w:rPr>
              <w:t xml:space="preserve"> 202</w:t>
            </w:r>
            <w:r w:rsidR="008453F9">
              <w:rPr>
                <w:rFonts w:ascii="Times New Roman" w:eastAsia="Times New Roman" w:hAnsi="Times New Roman" w:cs="Times New Roman"/>
                <w:bCs/>
                <w:lang w:eastAsia="ru-RU"/>
              </w:rPr>
              <w:t>5</w:t>
            </w:r>
            <w:r w:rsidRPr="007D12BC">
              <w:rPr>
                <w:rFonts w:ascii="Times New Roman" w:eastAsia="Times New Roman" w:hAnsi="Times New Roman" w:cs="Times New Roman"/>
                <w:bCs/>
                <w:lang w:eastAsia="ru-RU"/>
              </w:rPr>
              <w:t xml:space="preserve">г. </w:t>
            </w:r>
            <w:r w:rsidR="000D4844">
              <w:rPr>
                <w:rFonts w:ascii="Times New Roman" w:eastAsia="Times New Roman" w:hAnsi="Times New Roman" w:cs="Times New Roman"/>
                <w:bCs/>
                <w:lang w:eastAsia="ru-RU"/>
              </w:rPr>
              <w:t>09:00</w:t>
            </w:r>
          </w:p>
        </w:tc>
      </w:tr>
      <w:tr w:rsidR="007D12BC" w:rsidRPr="007D12BC" w:rsidTr="00B0098E">
        <w:tc>
          <w:tcPr>
            <w:tcW w:w="2835" w:type="dxa"/>
          </w:tcPr>
          <w:p w:rsidR="007D12BC" w:rsidRPr="007D12BC" w:rsidRDefault="007D12BC" w:rsidP="002E0616">
            <w:pPr>
              <w:tabs>
                <w:tab w:val="left" w:pos="0"/>
              </w:tabs>
              <w:spacing w:after="0" w:line="240" w:lineRule="auto"/>
              <w:jc w:val="both"/>
              <w:rPr>
                <w:rFonts w:ascii="Times New Roman" w:eastAsia="Times New Roman" w:hAnsi="Times New Roman" w:cs="Times New Roman"/>
                <w:bCs/>
                <w:lang w:eastAsia="ru-RU"/>
              </w:rPr>
            </w:pPr>
            <w:r w:rsidRPr="007D12BC">
              <w:rPr>
                <w:rFonts w:ascii="Times New Roman" w:eastAsia="Times New Roman" w:hAnsi="Times New Roman" w:cs="Times New Roman"/>
                <w:bCs/>
                <w:lang w:eastAsia="ru-RU"/>
              </w:rPr>
              <w:t xml:space="preserve">Дата проведения </w:t>
            </w:r>
            <w:r w:rsidR="002E0616">
              <w:rPr>
                <w:rFonts w:ascii="Times New Roman" w:eastAsia="Times New Roman" w:hAnsi="Times New Roman" w:cs="Times New Roman"/>
                <w:bCs/>
                <w:lang w:eastAsia="ru-RU"/>
              </w:rPr>
              <w:t>процедуры подачи предложений о цене контракта либо о сумме цен единиц товара, работы, услуги</w:t>
            </w:r>
            <w:r w:rsidRPr="007D12BC">
              <w:rPr>
                <w:rFonts w:ascii="Times New Roman" w:eastAsia="Times New Roman" w:hAnsi="Times New Roman" w:cs="Times New Roman"/>
                <w:bCs/>
                <w:lang w:eastAsia="ru-RU"/>
              </w:rPr>
              <w:t xml:space="preserve"> </w:t>
            </w:r>
          </w:p>
        </w:tc>
        <w:tc>
          <w:tcPr>
            <w:tcW w:w="6676" w:type="dxa"/>
            <w:shd w:val="clear" w:color="auto" w:fill="auto"/>
          </w:tcPr>
          <w:p w:rsidR="007D12BC" w:rsidRPr="007D12BC" w:rsidRDefault="007D12BC" w:rsidP="00952993">
            <w:pPr>
              <w:tabs>
                <w:tab w:val="left" w:pos="0"/>
              </w:tabs>
              <w:spacing w:after="120" w:line="240" w:lineRule="auto"/>
              <w:jc w:val="both"/>
              <w:rPr>
                <w:rFonts w:ascii="Times New Roman" w:eastAsia="Times New Roman" w:hAnsi="Times New Roman" w:cs="Times New Roman"/>
                <w:bCs/>
                <w:lang w:eastAsia="ru-RU"/>
              </w:rPr>
            </w:pPr>
            <w:r w:rsidRPr="007D12BC">
              <w:rPr>
                <w:rFonts w:ascii="Times New Roman" w:eastAsia="Times New Roman" w:hAnsi="Times New Roman" w:cs="Times New Roman"/>
                <w:bCs/>
                <w:lang w:eastAsia="ru-RU"/>
              </w:rPr>
              <w:t>«</w:t>
            </w:r>
            <w:r w:rsidR="00477279">
              <w:rPr>
                <w:rFonts w:ascii="Times New Roman" w:eastAsia="Times New Roman" w:hAnsi="Times New Roman" w:cs="Times New Roman"/>
                <w:bCs/>
                <w:lang w:eastAsia="ru-RU"/>
              </w:rPr>
              <w:t>14</w:t>
            </w:r>
            <w:r w:rsidRPr="007D12BC">
              <w:rPr>
                <w:rFonts w:ascii="Times New Roman" w:eastAsia="Times New Roman" w:hAnsi="Times New Roman" w:cs="Times New Roman"/>
                <w:bCs/>
                <w:lang w:eastAsia="ru-RU"/>
              </w:rPr>
              <w:t>»</w:t>
            </w:r>
            <w:r w:rsidR="006B637D">
              <w:rPr>
                <w:rFonts w:ascii="Times New Roman" w:eastAsia="Times New Roman" w:hAnsi="Times New Roman" w:cs="Times New Roman"/>
                <w:bCs/>
                <w:lang w:eastAsia="ru-RU"/>
              </w:rPr>
              <w:t xml:space="preserve"> </w:t>
            </w:r>
            <w:proofErr w:type="spellStart"/>
            <w:r w:rsidR="00477279">
              <w:rPr>
                <w:rFonts w:ascii="Times New Roman" w:eastAsia="Times New Roman" w:hAnsi="Times New Roman" w:cs="Times New Roman"/>
                <w:bCs/>
                <w:lang w:val="en-US" w:eastAsia="ru-RU"/>
              </w:rPr>
              <w:t>ию</w:t>
            </w:r>
            <w:proofErr w:type="spellEnd"/>
            <w:r w:rsidR="00477279">
              <w:rPr>
                <w:rFonts w:ascii="Times New Roman" w:eastAsia="Times New Roman" w:hAnsi="Times New Roman" w:cs="Times New Roman"/>
                <w:bCs/>
                <w:lang w:eastAsia="ru-RU"/>
              </w:rPr>
              <w:t>л</w:t>
            </w:r>
            <w:r w:rsidR="00CD6501">
              <w:rPr>
                <w:rFonts w:ascii="Times New Roman" w:eastAsia="Times New Roman" w:hAnsi="Times New Roman" w:cs="Times New Roman"/>
                <w:bCs/>
                <w:lang w:val="en-US" w:eastAsia="ru-RU"/>
              </w:rPr>
              <w:t>я</w:t>
            </w:r>
            <w:r w:rsidR="004431CA">
              <w:rPr>
                <w:rFonts w:ascii="Times New Roman" w:eastAsia="Times New Roman" w:hAnsi="Times New Roman" w:cs="Times New Roman"/>
                <w:bCs/>
                <w:lang w:eastAsia="ru-RU"/>
              </w:rPr>
              <w:t xml:space="preserve"> </w:t>
            </w:r>
            <w:r w:rsidRPr="007D12BC">
              <w:rPr>
                <w:rFonts w:ascii="Times New Roman" w:eastAsia="Times New Roman" w:hAnsi="Times New Roman" w:cs="Times New Roman"/>
                <w:bCs/>
                <w:lang w:eastAsia="ru-RU"/>
              </w:rPr>
              <w:t xml:space="preserve"> 202</w:t>
            </w:r>
            <w:r w:rsidR="008453F9">
              <w:rPr>
                <w:rFonts w:ascii="Times New Roman" w:eastAsia="Times New Roman" w:hAnsi="Times New Roman" w:cs="Times New Roman"/>
                <w:bCs/>
                <w:lang w:eastAsia="ru-RU"/>
              </w:rPr>
              <w:t>5</w:t>
            </w:r>
            <w:r w:rsidRPr="007D12BC">
              <w:rPr>
                <w:rFonts w:ascii="Times New Roman" w:eastAsia="Times New Roman" w:hAnsi="Times New Roman" w:cs="Times New Roman"/>
                <w:bCs/>
                <w:lang w:eastAsia="ru-RU"/>
              </w:rPr>
              <w:t>г.</w:t>
            </w:r>
          </w:p>
          <w:p w:rsidR="007D12BC" w:rsidRPr="007D12BC" w:rsidRDefault="007D12BC" w:rsidP="00952993">
            <w:pPr>
              <w:tabs>
                <w:tab w:val="left" w:pos="0"/>
              </w:tabs>
              <w:spacing w:after="120" w:line="240" w:lineRule="auto"/>
              <w:jc w:val="both"/>
              <w:rPr>
                <w:rFonts w:ascii="Times New Roman" w:eastAsia="Times New Roman" w:hAnsi="Times New Roman" w:cs="Times New Roman"/>
                <w:bCs/>
                <w:lang w:eastAsia="ru-RU"/>
              </w:rPr>
            </w:pPr>
          </w:p>
        </w:tc>
      </w:tr>
      <w:tr w:rsidR="007D12BC" w:rsidRPr="007D12BC" w:rsidTr="00B0098E">
        <w:tc>
          <w:tcPr>
            <w:tcW w:w="2835" w:type="dxa"/>
          </w:tcPr>
          <w:p w:rsidR="007D12BC" w:rsidRPr="007D12BC" w:rsidRDefault="007D12BC" w:rsidP="006B4DA7">
            <w:pPr>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lang w:eastAsia="ru-RU"/>
              </w:rPr>
              <w:t xml:space="preserve">Даты начала и окончания срока предоставления участникам </w:t>
            </w:r>
            <w:r w:rsidRPr="007D12BC">
              <w:rPr>
                <w:rFonts w:ascii="Times New Roman" w:eastAsia="Times New Roman" w:hAnsi="Times New Roman" w:cs="Times New Roman"/>
                <w:bCs/>
                <w:lang w:eastAsia="ru-RU"/>
              </w:rPr>
              <w:t>электронного</w:t>
            </w:r>
            <w:r w:rsidRPr="007D12BC">
              <w:rPr>
                <w:rFonts w:ascii="Times New Roman" w:eastAsia="Times New Roman" w:hAnsi="Times New Roman" w:cs="Times New Roman"/>
                <w:lang w:eastAsia="ru-RU"/>
              </w:rPr>
              <w:t xml:space="preserve"> аукциона разъяснений положений  электронно</w:t>
            </w:r>
            <w:r w:rsidR="006B4DA7">
              <w:rPr>
                <w:rFonts w:ascii="Times New Roman" w:eastAsia="Times New Roman" w:hAnsi="Times New Roman" w:cs="Times New Roman"/>
                <w:lang w:eastAsia="ru-RU"/>
              </w:rPr>
              <w:t>го</w:t>
            </w:r>
            <w:r w:rsidRPr="007D12BC">
              <w:rPr>
                <w:rFonts w:ascii="Times New Roman" w:eastAsia="Times New Roman" w:hAnsi="Times New Roman" w:cs="Times New Roman"/>
                <w:lang w:eastAsia="ru-RU"/>
              </w:rPr>
              <w:t xml:space="preserve"> аукцион</w:t>
            </w:r>
            <w:r w:rsidR="006B4DA7">
              <w:rPr>
                <w:rFonts w:ascii="Times New Roman" w:eastAsia="Times New Roman" w:hAnsi="Times New Roman" w:cs="Times New Roman"/>
                <w:lang w:eastAsia="ru-RU"/>
              </w:rPr>
              <w:t>а</w:t>
            </w:r>
          </w:p>
        </w:tc>
        <w:tc>
          <w:tcPr>
            <w:tcW w:w="6676" w:type="dxa"/>
            <w:shd w:val="clear" w:color="auto" w:fill="auto"/>
          </w:tcPr>
          <w:p w:rsidR="006B4DA7" w:rsidRDefault="007D12BC" w:rsidP="006B4DA7">
            <w:pPr>
              <w:spacing w:after="0" w:line="240" w:lineRule="auto"/>
              <w:jc w:val="both"/>
              <w:rPr>
                <w:rFonts w:ascii="Times New Roman" w:eastAsia="Arial Unicode MS" w:hAnsi="Times New Roman" w:cs="Times New Roman"/>
                <w:lang w:eastAsia="ru-RU"/>
              </w:rPr>
            </w:pPr>
            <w:r w:rsidRPr="007D12BC">
              <w:rPr>
                <w:rFonts w:ascii="Times New Roman" w:eastAsia="Arial Unicode MS" w:hAnsi="Times New Roman" w:cs="Times New Roman"/>
                <w:lang w:eastAsia="ru-RU"/>
              </w:rPr>
              <w:t>Дата начала срока предоставления участникам электронного аукциона разъяснений положений электронно</w:t>
            </w:r>
            <w:r w:rsidR="006B4DA7">
              <w:rPr>
                <w:rFonts w:ascii="Times New Roman" w:eastAsia="Arial Unicode MS" w:hAnsi="Times New Roman" w:cs="Times New Roman"/>
                <w:lang w:eastAsia="ru-RU"/>
              </w:rPr>
              <w:t>го</w:t>
            </w:r>
            <w:r w:rsidRPr="007D12BC">
              <w:rPr>
                <w:rFonts w:ascii="Times New Roman" w:eastAsia="Arial Unicode MS" w:hAnsi="Times New Roman" w:cs="Times New Roman"/>
                <w:lang w:eastAsia="ru-RU"/>
              </w:rPr>
              <w:t xml:space="preserve"> аукцион</w:t>
            </w:r>
            <w:r w:rsidR="006B4DA7">
              <w:rPr>
                <w:rFonts w:ascii="Times New Roman" w:eastAsia="Arial Unicode MS" w:hAnsi="Times New Roman" w:cs="Times New Roman"/>
                <w:lang w:eastAsia="ru-RU"/>
              </w:rPr>
              <w:t>а</w:t>
            </w:r>
            <w:r w:rsidRPr="007D12BC">
              <w:rPr>
                <w:rFonts w:ascii="Times New Roman" w:eastAsia="Arial Unicode MS" w:hAnsi="Times New Roman" w:cs="Times New Roman"/>
                <w:lang w:eastAsia="ru-RU"/>
              </w:rPr>
              <w:t xml:space="preserve">: </w:t>
            </w:r>
            <w:r w:rsidR="006B4DA7" w:rsidRPr="006B4DA7">
              <w:rPr>
                <w:rFonts w:ascii="Times New Roman" w:eastAsia="Arial Unicode MS" w:hAnsi="Times New Roman" w:cs="Times New Roman"/>
                <w:lang w:eastAsia="ru-RU"/>
              </w:rPr>
              <w:t>значение соответствует фактической дате</w:t>
            </w:r>
            <w:r w:rsidR="00F07E95">
              <w:rPr>
                <w:rFonts w:ascii="Times New Roman" w:eastAsia="Arial Unicode MS" w:hAnsi="Times New Roman" w:cs="Times New Roman"/>
                <w:lang w:eastAsia="ru-RU"/>
              </w:rPr>
              <w:t xml:space="preserve"> и времени</w:t>
            </w:r>
            <w:r w:rsidR="006B4DA7" w:rsidRPr="006B4DA7">
              <w:rPr>
                <w:rFonts w:ascii="Times New Roman" w:eastAsia="Arial Unicode MS" w:hAnsi="Times New Roman" w:cs="Times New Roman"/>
                <w:lang w:eastAsia="ru-RU"/>
              </w:rPr>
              <w:t xml:space="preserve"> размещения извещения.</w:t>
            </w:r>
          </w:p>
          <w:p w:rsidR="006B4DA7" w:rsidRDefault="007D12BC" w:rsidP="006B4DA7">
            <w:pPr>
              <w:spacing w:after="0" w:line="240" w:lineRule="auto"/>
              <w:jc w:val="both"/>
              <w:rPr>
                <w:rFonts w:ascii="Times New Roman" w:eastAsia="Arial Unicode MS" w:hAnsi="Times New Roman" w:cs="Times New Roman"/>
                <w:lang w:eastAsia="ru-RU"/>
              </w:rPr>
            </w:pPr>
            <w:r w:rsidRPr="007D12BC">
              <w:rPr>
                <w:rFonts w:ascii="Times New Roman" w:eastAsia="Arial Unicode MS" w:hAnsi="Times New Roman" w:cs="Times New Roman"/>
                <w:lang w:eastAsia="ru-RU"/>
              </w:rPr>
              <w:t>Дата окончания срока предоставления участникам электронного аукциона разъяснений положений электронно</w:t>
            </w:r>
            <w:r w:rsidR="006B4DA7">
              <w:rPr>
                <w:rFonts w:ascii="Times New Roman" w:eastAsia="Arial Unicode MS" w:hAnsi="Times New Roman" w:cs="Times New Roman"/>
                <w:lang w:eastAsia="ru-RU"/>
              </w:rPr>
              <w:t>го</w:t>
            </w:r>
            <w:r w:rsidRPr="007D12BC">
              <w:rPr>
                <w:rFonts w:ascii="Times New Roman" w:eastAsia="Arial Unicode MS" w:hAnsi="Times New Roman" w:cs="Times New Roman"/>
                <w:lang w:eastAsia="ru-RU"/>
              </w:rPr>
              <w:t xml:space="preserve"> аукцион</w:t>
            </w:r>
            <w:r w:rsidR="006B4DA7">
              <w:rPr>
                <w:rFonts w:ascii="Times New Roman" w:eastAsia="Arial Unicode MS" w:hAnsi="Times New Roman" w:cs="Times New Roman"/>
                <w:lang w:eastAsia="ru-RU"/>
              </w:rPr>
              <w:t>а</w:t>
            </w:r>
            <w:r w:rsidRPr="007D12BC">
              <w:rPr>
                <w:rFonts w:ascii="Times New Roman" w:eastAsia="Arial Unicode MS" w:hAnsi="Times New Roman" w:cs="Times New Roman"/>
                <w:lang w:eastAsia="ru-RU"/>
              </w:rPr>
              <w:t>:</w:t>
            </w:r>
          </w:p>
          <w:p w:rsidR="006B4DA7" w:rsidRPr="007D12BC" w:rsidRDefault="007D12BC" w:rsidP="007178E5">
            <w:pPr>
              <w:spacing w:after="0" w:line="240" w:lineRule="auto"/>
              <w:jc w:val="both"/>
              <w:rPr>
                <w:rFonts w:ascii="Times New Roman" w:eastAsia="Times New Roman" w:hAnsi="Times New Roman" w:cs="Times New Roman"/>
                <w:lang w:eastAsia="ru-RU"/>
              </w:rPr>
            </w:pPr>
            <w:r w:rsidRPr="007D12BC">
              <w:rPr>
                <w:rFonts w:ascii="Times New Roman" w:eastAsia="Arial Unicode MS" w:hAnsi="Times New Roman" w:cs="Times New Roman"/>
                <w:lang w:eastAsia="ru-RU"/>
              </w:rPr>
              <w:t xml:space="preserve"> «</w:t>
            </w:r>
            <w:r w:rsidR="00477279">
              <w:rPr>
                <w:rFonts w:ascii="Times New Roman" w:eastAsia="Arial Unicode MS" w:hAnsi="Times New Roman" w:cs="Times New Roman"/>
                <w:lang w:eastAsia="ru-RU"/>
              </w:rPr>
              <w:t>12</w:t>
            </w:r>
            <w:r w:rsidRPr="007D12BC">
              <w:rPr>
                <w:rFonts w:ascii="Times New Roman" w:eastAsia="Arial Unicode MS" w:hAnsi="Times New Roman" w:cs="Times New Roman"/>
                <w:lang w:eastAsia="ru-RU"/>
              </w:rPr>
              <w:t>»</w:t>
            </w:r>
            <w:r w:rsidR="006B637D">
              <w:rPr>
                <w:rFonts w:ascii="Times New Roman" w:eastAsia="Arial Unicode MS" w:hAnsi="Times New Roman" w:cs="Times New Roman"/>
                <w:lang w:eastAsia="ru-RU"/>
              </w:rPr>
              <w:t xml:space="preserve"> </w:t>
            </w:r>
            <w:r w:rsidR="00477279">
              <w:rPr>
                <w:rFonts w:ascii="Times New Roman" w:eastAsia="Arial Unicode MS" w:hAnsi="Times New Roman" w:cs="Times New Roman"/>
                <w:lang w:val="en-US" w:eastAsia="ru-RU"/>
              </w:rPr>
              <w:t>ию</w:t>
            </w:r>
            <w:r w:rsidR="00477279">
              <w:rPr>
                <w:rFonts w:ascii="Times New Roman" w:eastAsia="Arial Unicode MS" w:hAnsi="Times New Roman" w:cs="Times New Roman"/>
                <w:lang w:eastAsia="ru-RU"/>
              </w:rPr>
              <w:t>л</w:t>
            </w:r>
            <w:bookmarkStart w:id="0" w:name="_GoBack"/>
            <w:bookmarkEnd w:id="0"/>
            <w:r w:rsidR="00CD6501">
              <w:rPr>
                <w:rFonts w:ascii="Times New Roman" w:eastAsia="Arial Unicode MS" w:hAnsi="Times New Roman" w:cs="Times New Roman"/>
                <w:lang w:val="en-US" w:eastAsia="ru-RU"/>
              </w:rPr>
              <w:t>я</w:t>
            </w:r>
            <w:r w:rsidR="007C5957">
              <w:rPr>
                <w:rFonts w:ascii="Times New Roman" w:eastAsia="Arial Unicode MS" w:hAnsi="Times New Roman" w:cs="Times New Roman"/>
                <w:lang w:eastAsia="ru-RU"/>
              </w:rPr>
              <w:t xml:space="preserve"> </w:t>
            </w:r>
            <w:r w:rsidRPr="007D12BC">
              <w:rPr>
                <w:rFonts w:ascii="Times New Roman" w:eastAsia="Arial Unicode MS" w:hAnsi="Times New Roman" w:cs="Times New Roman"/>
                <w:lang w:eastAsia="ru-RU"/>
              </w:rPr>
              <w:t xml:space="preserve"> 202</w:t>
            </w:r>
            <w:r w:rsidR="008453F9">
              <w:rPr>
                <w:rFonts w:ascii="Times New Roman" w:eastAsia="Arial Unicode MS" w:hAnsi="Times New Roman" w:cs="Times New Roman"/>
                <w:lang w:eastAsia="ru-RU"/>
              </w:rPr>
              <w:t>5</w:t>
            </w:r>
            <w:r w:rsidRPr="007D12BC">
              <w:rPr>
                <w:rFonts w:ascii="Times New Roman" w:eastAsia="Arial Unicode MS" w:hAnsi="Times New Roman" w:cs="Times New Roman"/>
                <w:lang w:eastAsia="ru-RU"/>
              </w:rPr>
              <w:t>г. 17:00</w:t>
            </w:r>
          </w:p>
        </w:tc>
      </w:tr>
      <w:tr w:rsidR="007D12BC" w:rsidRPr="007D12BC" w:rsidTr="00B0098E">
        <w:tc>
          <w:tcPr>
            <w:tcW w:w="2835" w:type="dxa"/>
          </w:tcPr>
          <w:p w:rsidR="007D12BC" w:rsidRPr="007D12BC" w:rsidRDefault="007D12BC" w:rsidP="006B4DA7">
            <w:pPr>
              <w:tabs>
                <w:tab w:val="left" w:pos="0"/>
              </w:tabs>
              <w:spacing w:after="0" w:line="240" w:lineRule="auto"/>
              <w:jc w:val="both"/>
              <w:rPr>
                <w:rFonts w:ascii="Times New Roman" w:eastAsia="Times New Roman" w:hAnsi="Times New Roman" w:cs="Times New Roman"/>
                <w:bCs/>
                <w:lang w:eastAsia="ru-RU"/>
              </w:rPr>
            </w:pPr>
            <w:r w:rsidRPr="007D12BC">
              <w:rPr>
                <w:rFonts w:ascii="Times New Roman" w:eastAsia="Times New Roman" w:hAnsi="Times New Roman" w:cs="Times New Roman"/>
                <w:bCs/>
                <w:lang w:eastAsia="ru-RU"/>
              </w:rPr>
              <w:t>Размер обеспечения заявки на участие в электронном аук</w:t>
            </w:r>
            <w:r w:rsidRPr="007D12BC">
              <w:rPr>
                <w:rFonts w:ascii="Times New Roman" w:eastAsia="Times New Roman" w:hAnsi="Times New Roman" w:cs="Times New Roman"/>
                <w:bCs/>
                <w:lang w:eastAsia="ru-RU"/>
              </w:rPr>
              <w:softHyphen/>
              <w:t xml:space="preserve">ционе </w:t>
            </w:r>
          </w:p>
        </w:tc>
        <w:tc>
          <w:tcPr>
            <w:tcW w:w="6676" w:type="dxa"/>
          </w:tcPr>
          <w:p w:rsidR="007D12BC" w:rsidRPr="007D12BC" w:rsidRDefault="00786A61" w:rsidP="00952993">
            <w:pPr>
              <w:autoSpaceDE w:val="0"/>
              <w:autoSpaceDN w:val="0"/>
              <w:adjustRightInd w:val="0"/>
              <w:spacing w:after="0" w:line="240" w:lineRule="auto"/>
              <w:jc w:val="both"/>
              <w:rPr>
                <w:rFonts w:ascii="Times New Roman" w:eastAsia="Times New Roman" w:hAnsi="Times New Roman" w:cs="Times New Roman"/>
                <w:bCs/>
                <w:lang w:eastAsia="ru-RU"/>
              </w:rPr>
            </w:pPr>
            <w:r>
              <w:rPr>
                <w:rFonts w:ascii="Times New Roman" w:eastAsia="Arial Unicode MS" w:hAnsi="Times New Roman" w:cs="Times New Roman"/>
                <w:lang w:eastAsia="ru-RU"/>
              </w:rPr>
              <w:t>-</w:t>
            </w:r>
            <w:r w:rsidR="007D12BC" w:rsidRPr="007D12BC">
              <w:rPr>
                <w:rFonts w:ascii="Times New Roman" w:eastAsia="Times New Roman" w:hAnsi="Times New Roman" w:cs="Times New Roman"/>
                <w:bCs/>
                <w:lang w:eastAsia="ru-RU"/>
              </w:rPr>
              <w:t xml:space="preserve"> </w:t>
            </w:r>
          </w:p>
        </w:tc>
      </w:tr>
      <w:tr w:rsidR="007D12BC" w:rsidRPr="007D12BC" w:rsidTr="00B0098E">
        <w:tc>
          <w:tcPr>
            <w:tcW w:w="2835" w:type="dxa"/>
          </w:tcPr>
          <w:p w:rsidR="007D12BC" w:rsidRPr="007D12BC" w:rsidRDefault="007D12BC" w:rsidP="00952993">
            <w:pPr>
              <w:tabs>
                <w:tab w:val="left" w:pos="0"/>
              </w:tabs>
              <w:spacing w:after="0" w:line="240" w:lineRule="auto"/>
              <w:jc w:val="both"/>
              <w:rPr>
                <w:rFonts w:ascii="Times New Roman" w:eastAsia="Times New Roman" w:hAnsi="Times New Roman" w:cs="Times New Roman"/>
                <w:bCs/>
                <w:lang w:eastAsia="ru-RU"/>
              </w:rPr>
            </w:pPr>
            <w:r w:rsidRPr="007D12BC">
              <w:rPr>
                <w:rFonts w:ascii="Times New Roman" w:eastAsia="Times New Roman" w:hAnsi="Times New Roman" w:cs="Times New Roman"/>
                <w:lang w:eastAsia="ru-RU"/>
              </w:rPr>
              <w:t>Размер обеспечения исполнения контракта, порядок предоставления такого обеспечения</w:t>
            </w:r>
          </w:p>
        </w:tc>
        <w:tc>
          <w:tcPr>
            <w:tcW w:w="6676" w:type="dxa"/>
          </w:tcPr>
          <w:p w:rsidR="007D12BC" w:rsidRPr="007D12BC" w:rsidRDefault="007D12BC" w:rsidP="00952993">
            <w:pPr>
              <w:tabs>
                <w:tab w:val="left" w:pos="0"/>
              </w:tabs>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b/>
                <w:lang w:eastAsia="ru-RU"/>
              </w:rPr>
              <w:t>Размер обеспечения исполнения контракта:</w:t>
            </w:r>
            <w:r w:rsidRPr="007D12BC">
              <w:rPr>
                <w:rFonts w:ascii="Times New Roman" w:eastAsia="Times New Roman" w:hAnsi="Times New Roman" w:cs="Times New Roman"/>
                <w:lang w:eastAsia="ru-RU"/>
              </w:rPr>
              <w:t xml:space="preserve"> 5% от цены контракта, НДС не облагается. </w:t>
            </w:r>
          </w:p>
          <w:p w:rsidR="002E6F92" w:rsidRPr="00F801D8" w:rsidRDefault="002E6F92" w:rsidP="002E6F92">
            <w:pPr>
              <w:spacing w:after="0" w:line="240" w:lineRule="auto"/>
              <w:jc w:val="both"/>
              <w:rPr>
                <w:rFonts w:ascii="Times New Roman" w:eastAsia="Arial Unicode MS" w:hAnsi="Times New Roman" w:cs="Times New Roman"/>
                <w:lang w:eastAsia="ru-RU"/>
              </w:rPr>
            </w:pPr>
            <w:proofErr w:type="gramStart"/>
            <w:r w:rsidRPr="00F801D8">
              <w:rPr>
                <w:rFonts w:ascii="Times New Roman" w:eastAsia="Arial Unicode MS" w:hAnsi="Times New Roman" w:cs="Times New Roman"/>
                <w:lang w:eastAsia="ru-RU"/>
              </w:rPr>
              <w:t>Если участник закупки, с которым заключается контракт, предложил цену контракта, которая на 25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Закона № 44-ФЗ, или информации, подтверждающей добросовестность такого участника в соответствии с частью 3 статьи 37 Закона № 44-ФЗ, с одновременным предоставлением таким</w:t>
            </w:r>
            <w:proofErr w:type="gramEnd"/>
            <w:r w:rsidRPr="00F801D8">
              <w:rPr>
                <w:rFonts w:ascii="Times New Roman" w:eastAsia="Arial Unicode MS" w:hAnsi="Times New Roman" w:cs="Times New Roman"/>
                <w:lang w:eastAsia="ru-RU"/>
              </w:rPr>
              <w:t xml:space="preserve"> участником обеспечения исполнения контракта в размере обеспечения исполнения контракта, указанном в извещении об осуществлении закупки.</w:t>
            </w:r>
          </w:p>
          <w:p w:rsidR="002E6F92" w:rsidRPr="00F801D8" w:rsidRDefault="002E6F92" w:rsidP="002E6F92">
            <w:pPr>
              <w:spacing w:after="0" w:line="240" w:lineRule="auto"/>
              <w:jc w:val="both"/>
              <w:rPr>
                <w:rFonts w:ascii="Times New Roman" w:eastAsia="Arial Unicode MS" w:hAnsi="Times New Roman" w:cs="Times New Roman"/>
                <w:i/>
                <w:lang w:eastAsia="ru-RU"/>
              </w:rPr>
            </w:pPr>
            <w:r w:rsidRPr="00F801D8">
              <w:rPr>
                <w:rFonts w:ascii="Times New Roman" w:eastAsia="Arial Unicode MS" w:hAnsi="Times New Roman" w:cs="Times New Roman"/>
                <w:i/>
                <w:lang w:eastAsia="ru-RU"/>
              </w:rPr>
              <w:t>Гарантийные обязательства не установлены.</w:t>
            </w:r>
          </w:p>
          <w:p w:rsidR="002E6F92" w:rsidRPr="00F801D8" w:rsidRDefault="002E6F92" w:rsidP="002E6F92">
            <w:pPr>
              <w:spacing w:after="0" w:line="240" w:lineRule="auto"/>
              <w:jc w:val="both"/>
              <w:rPr>
                <w:rFonts w:ascii="Times New Roman" w:eastAsia="Arial Unicode MS" w:hAnsi="Times New Roman" w:cs="Times New Roman"/>
                <w:lang w:eastAsia="ru-RU"/>
              </w:rPr>
            </w:pPr>
            <w:r w:rsidRPr="00F801D8">
              <w:rPr>
                <w:rFonts w:ascii="Times New Roman" w:eastAsia="Arial Unicode MS" w:hAnsi="Times New Roman" w:cs="Times New Roman"/>
                <w:lang w:eastAsia="ru-RU"/>
              </w:rPr>
              <w:lastRenderedPageBreak/>
              <w:t>Порядок предоставления:</w:t>
            </w:r>
          </w:p>
          <w:p w:rsidR="002E6F92" w:rsidRPr="00F801D8" w:rsidRDefault="002E6F92" w:rsidP="002E6F92">
            <w:pPr>
              <w:spacing w:after="0" w:line="240" w:lineRule="auto"/>
              <w:jc w:val="both"/>
              <w:rPr>
                <w:rFonts w:ascii="Times New Roman" w:eastAsia="Arial Unicode MS" w:hAnsi="Times New Roman" w:cs="Times New Roman"/>
                <w:lang w:eastAsia="ru-RU"/>
              </w:rPr>
            </w:pPr>
            <w:r w:rsidRPr="00F801D8">
              <w:rPr>
                <w:rFonts w:ascii="Times New Roman" w:eastAsia="Arial Unicode MS" w:hAnsi="Times New Roman" w:cs="Times New Roman"/>
                <w:lang w:eastAsia="ru-RU"/>
              </w:rPr>
              <w:t>Участник закупки, с которым заключается контракт, может предоставить обеспечение исполнения контракта, гарантийных обязательств любым из двух способов:</w:t>
            </w:r>
          </w:p>
          <w:p w:rsidR="002E6F92" w:rsidRPr="00F801D8" w:rsidRDefault="002E6F92" w:rsidP="002E6F92">
            <w:pPr>
              <w:spacing w:after="0" w:line="240" w:lineRule="auto"/>
              <w:jc w:val="both"/>
              <w:rPr>
                <w:rFonts w:ascii="Times New Roman" w:eastAsia="Arial Unicode MS" w:hAnsi="Times New Roman" w:cs="Times New Roman"/>
                <w:lang w:eastAsia="ru-RU"/>
              </w:rPr>
            </w:pPr>
          </w:p>
          <w:p w:rsidR="002E6F92" w:rsidRPr="00F801D8" w:rsidRDefault="002E6F92" w:rsidP="002E6F92">
            <w:pPr>
              <w:spacing w:after="0" w:line="240" w:lineRule="auto"/>
              <w:jc w:val="both"/>
              <w:rPr>
                <w:rFonts w:ascii="Times New Roman" w:eastAsia="Arial Unicode MS" w:hAnsi="Times New Roman" w:cs="Times New Roman"/>
                <w:lang w:eastAsia="ru-RU"/>
              </w:rPr>
            </w:pPr>
            <w:r w:rsidRPr="00F801D8">
              <w:rPr>
                <w:rFonts w:ascii="Times New Roman" w:eastAsia="Arial Unicode MS" w:hAnsi="Times New Roman" w:cs="Times New Roman"/>
                <w:lang w:eastAsia="ru-RU"/>
              </w:rPr>
              <w:t>1) внесение денежных средств на счет заказчика.</w:t>
            </w:r>
          </w:p>
          <w:p w:rsidR="002E6F92" w:rsidRPr="00F801D8" w:rsidRDefault="002E6F92" w:rsidP="002E6F92">
            <w:pPr>
              <w:spacing w:after="0" w:line="240" w:lineRule="auto"/>
              <w:jc w:val="both"/>
              <w:rPr>
                <w:rFonts w:ascii="Times New Roman" w:eastAsia="Arial Unicode MS" w:hAnsi="Times New Roman" w:cs="Times New Roman"/>
                <w:lang w:eastAsia="ru-RU"/>
              </w:rPr>
            </w:pPr>
            <w:r w:rsidRPr="00F801D8">
              <w:rPr>
                <w:rFonts w:ascii="Times New Roman" w:eastAsia="Arial Unicode MS" w:hAnsi="Times New Roman" w:cs="Times New Roman"/>
                <w:lang w:eastAsia="ru-RU"/>
              </w:rPr>
              <w:t>Факт внесения денежных средств на счет заказчика подтверждается платежным документом, на основании которого произведено перечисление средств;</w:t>
            </w:r>
          </w:p>
          <w:p w:rsidR="002E6F92" w:rsidRPr="00F801D8" w:rsidRDefault="002E6F92" w:rsidP="002E6F92">
            <w:pPr>
              <w:spacing w:after="0" w:line="240" w:lineRule="auto"/>
              <w:jc w:val="both"/>
              <w:rPr>
                <w:rFonts w:ascii="Times New Roman" w:eastAsia="Arial Unicode MS" w:hAnsi="Times New Roman" w:cs="Times New Roman"/>
                <w:lang w:eastAsia="ru-RU"/>
              </w:rPr>
            </w:pPr>
            <w:r w:rsidRPr="00F801D8">
              <w:rPr>
                <w:rFonts w:ascii="Times New Roman" w:eastAsia="Arial Unicode MS" w:hAnsi="Times New Roman" w:cs="Times New Roman"/>
                <w:lang w:eastAsia="ru-RU"/>
              </w:rPr>
              <w:t>2) предоставление независимой гарантии.</w:t>
            </w:r>
          </w:p>
          <w:p w:rsidR="002E6F92" w:rsidRPr="00F801D8" w:rsidRDefault="002E6F92" w:rsidP="002E6F92">
            <w:pPr>
              <w:spacing w:after="0" w:line="240" w:lineRule="auto"/>
              <w:jc w:val="both"/>
              <w:rPr>
                <w:rFonts w:ascii="Times New Roman" w:eastAsia="Arial Unicode MS" w:hAnsi="Times New Roman" w:cs="Times New Roman"/>
                <w:lang w:eastAsia="ru-RU"/>
              </w:rPr>
            </w:pPr>
            <w:r w:rsidRPr="00F801D8">
              <w:rPr>
                <w:rFonts w:ascii="Times New Roman" w:eastAsia="Arial Unicode MS" w:hAnsi="Times New Roman" w:cs="Times New Roman"/>
                <w:lang w:eastAsia="ru-RU"/>
              </w:rPr>
              <w:t>Независимая гарантия, предоставляемая в качестве обеспечения контракта, должна быть составлена по утвержденной постановлением Правительства от 08.11.2013 № 1005 типовой форме на условиях, определенных гражданским законодательством и статьей 45 ‎Закона № 44-ФЗ.</w:t>
            </w:r>
          </w:p>
          <w:p w:rsidR="002E6F92" w:rsidRPr="00F801D8" w:rsidRDefault="002E6F92" w:rsidP="002E6F92">
            <w:pPr>
              <w:spacing w:after="0" w:line="240" w:lineRule="auto"/>
              <w:jc w:val="both"/>
              <w:rPr>
                <w:rFonts w:ascii="Times New Roman" w:eastAsia="Arial Unicode MS" w:hAnsi="Times New Roman" w:cs="Times New Roman"/>
                <w:lang w:eastAsia="ru-RU"/>
              </w:rPr>
            </w:pPr>
            <w:r w:rsidRPr="00F801D8">
              <w:rPr>
                <w:rFonts w:ascii="Times New Roman" w:eastAsia="Arial Unicode MS" w:hAnsi="Times New Roman" w:cs="Times New Roman"/>
                <w:lang w:eastAsia="ru-RU"/>
              </w:rPr>
              <w:t>Независимая гарантия, предоставляемая в качестве обеспечения гарантийных обязательств, должна соответствовать требованиям статьи 45 Закона № 44-ФЗ.</w:t>
            </w:r>
          </w:p>
          <w:p w:rsidR="002E6F92" w:rsidRPr="00F801D8" w:rsidRDefault="002E6F92" w:rsidP="002E6F92">
            <w:pPr>
              <w:spacing w:after="0" w:line="240" w:lineRule="auto"/>
              <w:jc w:val="both"/>
              <w:rPr>
                <w:rFonts w:ascii="Times New Roman" w:eastAsia="Arial Unicode MS" w:hAnsi="Times New Roman" w:cs="Times New Roman"/>
                <w:lang w:eastAsia="ru-RU"/>
              </w:rPr>
            </w:pPr>
            <w:r w:rsidRPr="00F801D8">
              <w:rPr>
                <w:rFonts w:ascii="Times New Roman" w:eastAsia="Arial Unicode MS" w:hAnsi="Times New Roman" w:cs="Times New Roman"/>
                <w:lang w:eastAsia="ru-RU"/>
              </w:rPr>
              <w:t>Способ обеспечения исполнения контракта, гарантийных обязательств, срок действия независимой гарантии определяются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rsidR="002E6F92" w:rsidRPr="00F801D8" w:rsidRDefault="002E6F92" w:rsidP="002E6F92">
            <w:pPr>
              <w:spacing w:after="0" w:line="240" w:lineRule="auto"/>
              <w:jc w:val="both"/>
              <w:rPr>
                <w:rFonts w:ascii="Times New Roman" w:eastAsia="Arial Unicode MS" w:hAnsi="Times New Roman" w:cs="Times New Roman"/>
                <w:lang w:eastAsia="ru-RU"/>
              </w:rPr>
            </w:pPr>
          </w:p>
          <w:p w:rsidR="002E6F92" w:rsidRPr="00F801D8" w:rsidRDefault="002E6F92" w:rsidP="002E6F92">
            <w:pPr>
              <w:spacing w:after="0" w:line="240" w:lineRule="auto"/>
              <w:jc w:val="both"/>
              <w:rPr>
                <w:rFonts w:ascii="Times New Roman" w:eastAsia="Arial Unicode MS" w:hAnsi="Times New Roman" w:cs="Times New Roman"/>
                <w:lang w:eastAsia="ru-RU"/>
              </w:rPr>
            </w:pPr>
            <w:r w:rsidRPr="00F801D8">
              <w:rPr>
                <w:rFonts w:ascii="Times New Roman" w:eastAsia="Arial Unicode MS" w:hAnsi="Times New Roman" w:cs="Times New Roman"/>
                <w:lang w:eastAsia="ru-RU"/>
              </w:rPr>
              <w:t>Требования к обеспечению:</w:t>
            </w:r>
          </w:p>
          <w:p w:rsidR="002E6F92" w:rsidRPr="00F801D8" w:rsidRDefault="002E6F92" w:rsidP="002E6F92">
            <w:pPr>
              <w:spacing w:after="0" w:line="240" w:lineRule="auto"/>
              <w:jc w:val="both"/>
              <w:rPr>
                <w:rFonts w:ascii="Times New Roman" w:eastAsia="Arial Unicode MS" w:hAnsi="Times New Roman" w:cs="Times New Roman"/>
                <w:lang w:eastAsia="ru-RU"/>
              </w:rPr>
            </w:pPr>
          </w:p>
          <w:p w:rsidR="002E6F92" w:rsidRPr="00F801D8" w:rsidRDefault="002E6F92" w:rsidP="002E6F92">
            <w:pPr>
              <w:spacing w:after="0" w:line="240" w:lineRule="auto"/>
              <w:jc w:val="both"/>
              <w:rPr>
                <w:rFonts w:ascii="Times New Roman" w:eastAsia="Arial Unicode MS" w:hAnsi="Times New Roman" w:cs="Times New Roman"/>
                <w:lang w:eastAsia="ru-RU"/>
              </w:rPr>
            </w:pPr>
            <w:r w:rsidRPr="00F801D8">
              <w:rPr>
                <w:rFonts w:ascii="Times New Roman" w:eastAsia="Arial Unicode MS" w:hAnsi="Times New Roman" w:cs="Times New Roman"/>
                <w:lang w:eastAsia="ru-RU"/>
              </w:rPr>
              <w:t>1. Документы, подтверждающие предоставление обеспечения исполнения контракта (платежное поручение или копия такого платежного поручения либо независимая банковская гарантия) в размере, который предусмотрен настоящим извещением, должны быть представлены заказчику одновременно с контрактом, подписанным участником закупки, с которым заключается контракт.</w:t>
            </w:r>
          </w:p>
          <w:p w:rsidR="002E6F92" w:rsidRPr="00F801D8" w:rsidRDefault="002E6F92" w:rsidP="002E6F92">
            <w:pPr>
              <w:spacing w:after="0" w:line="240" w:lineRule="auto"/>
              <w:jc w:val="both"/>
              <w:rPr>
                <w:rFonts w:ascii="Times New Roman" w:eastAsia="Arial Unicode MS" w:hAnsi="Times New Roman" w:cs="Times New Roman"/>
                <w:lang w:eastAsia="ru-RU"/>
              </w:rPr>
            </w:pPr>
          </w:p>
          <w:p w:rsidR="002E6F92" w:rsidRDefault="002E6F92" w:rsidP="002E6F92">
            <w:pPr>
              <w:tabs>
                <w:tab w:val="left" w:pos="0"/>
              </w:tabs>
              <w:spacing w:after="120" w:line="240" w:lineRule="auto"/>
              <w:jc w:val="both"/>
              <w:rPr>
                <w:rFonts w:ascii="Times New Roman" w:eastAsia="Arial Unicode MS" w:hAnsi="Times New Roman" w:cs="Times New Roman"/>
                <w:lang w:eastAsia="ru-RU"/>
              </w:rPr>
            </w:pPr>
            <w:r w:rsidRPr="00F801D8">
              <w:rPr>
                <w:rFonts w:ascii="Times New Roman" w:eastAsia="Arial Unicode MS" w:hAnsi="Times New Roman" w:cs="Times New Roman"/>
                <w:lang w:eastAsia="ru-RU"/>
              </w:rPr>
              <w:t xml:space="preserve">2. </w:t>
            </w:r>
            <w:proofErr w:type="gramStart"/>
            <w:r w:rsidRPr="00F801D8">
              <w:rPr>
                <w:rFonts w:ascii="Times New Roman" w:eastAsia="Arial Unicode MS" w:hAnsi="Times New Roman" w:cs="Times New Roman"/>
                <w:lang w:eastAsia="ru-RU"/>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w:t>
            </w:r>
            <w:proofErr w:type="gramEnd"/>
            <w:r w:rsidRPr="00F801D8">
              <w:rPr>
                <w:rFonts w:ascii="Times New Roman" w:eastAsia="Arial Unicode MS" w:hAnsi="Times New Roman" w:cs="Times New Roman"/>
                <w:lang w:eastAsia="ru-RU"/>
              </w:rPr>
              <w:t xml:space="preserve">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предоставляется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w:t>
            </w:r>
            <w:proofErr w:type="gramStart"/>
            <w:r w:rsidRPr="00F801D8">
              <w:rPr>
                <w:rFonts w:ascii="Times New Roman" w:eastAsia="Arial Unicode MS" w:hAnsi="Times New Roman" w:cs="Times New Roman"/>
                <w:lang w:eastAsia="ru-RU"/>
              </w:rPr>
              <w:t>менее начальной</w:t>
            </w:r>
            <w:proofErr w:type="gramEnd"/>
            <w:r w:rsidRPr="00F801D8">
              <w:rPr>
                <w:rFonts w:ascii="Times New Roman" w:eastAsia="Arial Unicode MS" w:hAnsi="Times New Roman" w:cs="Times New Roman"/>
                <w:lang w:eastAsia="ru-RU"/>
              </w:rPr>
              <w:t xml:space="preserve"> (максимальной) цены контракта, указанной в извещении об осуществлении закупки</w:t>
            </w:r>
          </w:p>
          <w:p w:rsidR="002E6F92" w:rsidRPr="007D12BC" w:rsidRDefault="002E6F92" w:rsidP="002E6F92">
            <w:pPr>
              <w:tabs>
                <w:tab w:val="left" w:pos="0"/>
              </w:tabs>
              <w:spacing w:after="120" w:line="240" w:lineRule="auto"/>
              <w:jc w:val="both"/>
              <w:rPr>
                <w:rFonts w:ascii="Times New Roman" w:eastAsia="Times New Roman" w:hAnsi="Times New Roman" w:cs="Times New Roman"/>
                <w:lang w:eastAsia="ru-RU"/>
              </w:rPr>
            </w:pPr>
            <w:r w:rsidRPr="00F801D8">
              <w:rPr>
                <w:rFonts w:ascii="Times New Roman" w:eastAsia="Arial Unicode MS" w:hAnsi="Times New Roman" w:cs="Times New Roman"/>
                <w:b/>
                <w:lang w:eastAsia="ru-RU"/>
              </w:rPr>
              <w:t xml:space="preserve"> </w:t>
            </w:r>
            <w:r w:rsidRPr="007D12BC">
              <w:rPr>
                <w:rFonts w:ascii="Times New Roman" w:eastAsia="Times New Roman" w:hAnsi="Times New Roman" w:cs="Times New Roman"/>
                <w:b/>
                <w:lang w:eastAsia="ru-RU"/>
              </w:rPr>
              <w:t>Реквизиты счета для внесения обеспечения исполнения контракта:</w:t>
            </w:r>
            <w:r w:rsidRPr="007D12BC">
              <w:rPr>
                <w:rFonts w:ascii="Times New Roman" w:eastAsia="Times New Roman" w:hAnsi="Times New Roman" w:cs="Times New Roman"/>
                <w:lang w:eastAsia="ru-RU"/>
              </w:rPr>
              <w:t xml:space="preserve"> </w:t>
            </w:r>
          </w:p>
          <w:p w:rsidR="006B637D" w:rsidRPr="009C2FF3" w:rsidRDefault="006B637D" w:rsidP="006B637D">
            <w:pPr>
              <w:spacing w:after="0" w:line="240" w:lineRule="auto"/>
              <w:rPr>
                <w:rFonts w:ascii="Times New Roman" w:eastAsia="Times New Roman" w:hAnsi="Times New Roman" w:cs="Times New Roman"/>
                <w:lang w:eastAsia="ru-RU"/>
              </w:rPr>
            </w:pPr>
            <w:r w:rsidRPr="009C2FF3">
              <w:rPr>
                <w:rFonts w:ascii="Times New Roman" w:eastAsia="Times New Roman" w:hAnsi="Times New Roman" w:cs="Times New Roman"/>
                <w:lang w:eastAsia="ru-RU"/>
              </w:rPr>
              <w:lastRenderedPageBreak/>
              <w:t>Получатель средств:</w:t>
            </w:r>
          </w:p>
          <w:p w:rsidR="006B637D" w:rsidRPr="009C2FF3" w:rsidRDefault="006B637D" w:rsidP="006B637D">
            <w:pPr>
              <w:spacing w:after="0" w:line="240" w:lineRule="auto"/>
              <w:rPr>
                <w:rFonts w:ascii="Times New Roman" w:eastAsia="Times New Roman" w:hAnsi="Times New Roman" w:cs="Times New Roman"/>
                <w:lang w:eastAsia="ru-RU"/>
              </w:rPr>
            </w:pPr>
            <w:r w:rsidRPr="009C2FF3">
              <w:rPr>
                <w:rFonts w:ascii="Times New Roman" w:eastAsia="Times New Roman" w:hAnsi="Times New Roman" w:cs="Times New Roman"/>
                <w:lang w:eastAsia="ru-RU"/>
              </w:rPr>
              <w:t xml:space="preserve">ФГБОУ </w:t>
            </w:r>
            <w:proofErr w:type="gramStart"/>
            <w:r w:rsidRPr="009C2FF3">
              <w:rPr>
                <w:rFonts w:ascii="Times New Roman" w:eastAsia="Times New Roman" w:hAnsi="Times New Roman" w:cs="Times New Roman"/>
                <w:lang w:eastAsia="ru-RU"/>
              </w:rPr>
              <w:t>ВО</w:t>
            </w:r>
            <w:proofErr w:type="gramEnd"/>
            <w:r w:rsidRPr="009C2FF3">
              <w:rPr>
                <w:rFonts w:ascii="Times New Roman" w:eastAsia="Times New Roman" w:hAnsi="Times New Roman" w:cs="Times New Roman"/>
                <w:lang w:eastAsia="ru-RU"/>
              </w:rPr>
              <w:t xml:space="preserve"> «Карачаево-Черкесский государственный университет  имени У.Д. Алиева» </w:t>
            </w:r>
          </w:p>
          <w:p w:rsidR="006B637D" w:rsidRPr="009C2FF3" w:rsidRDefault="006B637D" w:rsidP="006B637D">
            <w:pPr>
              <w:spacing w:after="0" w:line="240" w:lineRule="auto"/>
              <w:rPr>
                <w:rFonts w:ascii="Times New Roman" w:eastAsia="Times New Roman" w:hAnsi="Times New Roman" w:cs="Times New Roman"/>
                <w:lang w:eastAsia="ru-RU"/>
              </w:rPr>
            </w:pPr>
            <w:r w:rsidRPr="009C2FF3">
              <w:rPr>
                <w:rFonts w:ascii="Times New Roman" w:eastAsia="Times New Roman" w:hAnsi="Times New Roman" w:cs="Times New Roman"/>
                <w:lang w:eastAsia="ru-RU"/>
              </w:rPr>
              <w:t xml:space="preserve">УФК по </w:t>
            </w:r>
            <w:proofErr w:type="spellStart"/>
            <w:r w:rsidRPr="009C2FF3">
              <w:rPr>
                <w:rFonts w:ascii="Times New Roman" w:eastAsia="Times New Roman" w:hAnsi="Times New Roman" w:cs="Times New Roman"/>
                <w:lang w:eastAsia="ru-RU"/>
              </w:rPr>
              <w:t>Крачаево</w:t>
            </w:r>
            <w:proofErr w:type="spellEnd"/>
            <w:r w:rsidRPr="009C2FF3">
              <w:rPr>
                <w:rFonts w:ascii="Times New Roman" w:eastAsia="Times New Roman" w:hAnsi="Times New Roman" w:cs="Times New Roman"/>
                <w:lang w:eastAsia="ru-RU"/>
              </w:rPr>
              <w:t>-Черкесской республике</w:t>
            </w:r>
            <w:r w:rsidRPr="009C2FF3">
              <w:rPr>
                <w:rFonts w:ascii="Times New Roman" w:eastAsia="Times New Roman" w:hAnsi="Times New Roman" w:cs="Times New Roman"/>
                <w:color w:val="000000"/>
                <w:lang w:eastAsia="ru-RU"/>
              </w:rPr>
              <w:t xml:space="preserve"> (КЧГУ, л/с 20796X73320)</w:t>
            </w:r>
          </w:p>
          <w:p w:rsidR="006B637D" w:rsidRPr="009C2FF3" w:rsidRDefault="006B637D" w:rsidP="006B637D">
            <w:pPr>
              <w:spacing w:after="0" w:line="240" w:lineRule="auto"/>
              <w:rPr>
                <w:rFonts w:ascii="Times New Roman" w:eastAsia="Times New Roman" w:hAnsi="Times New Roman" w:cs="Times New Roman"/>
                <w:color w:val="000000"/>
                <w:lang w:eastAsia="ru-RU"/>
              </w:rPr>
            </w:pPr>
            <w:r w:rsidRPr="009C2FF3">
              <w:rPr>
                <w:rFonts w:ascii="Times New Roman" w:eastAsia="Times New Roman" w:hAnsi="Times New Roman" w:cs="Times New Roman"/>
                <w:color w:val="000000"/>
                <w:lang w:eastAsia="ru-RU"/>
              </w:rPr>
              <w:t>ИНН 0902007156</w:t>
            </w:r>
            <w:r w:rsidRPr="009C2FF3">
              <w:rPr>
                <w:rFonts w:ascii="Times New Roman" w:eastAsia="Times New Roman" w:hAnsi="Times New Roman" w:cs="Times New Roman"/>
                <w:color w:val="000000"/>
                <w:lang w:eastAsia="ru-RU"/>
              </w:rPr>
              <w:br/>
              <w:t>КПП 091901001</w:t>
            </w:r>
            <w:r w:rsidRPr="009C2FF3">
              <w:rPr>
                <w:rFonts w:ascii="Times New Roman" w:eastAsia="Times New Roman" w:hAnsi="Times New Roman" w:cs="Times New Roman"/>
                <w:color w:val="000000"/>
                <w:lang w:eastAsia="ru-RU"/>
              </w:rPr>
              <w:br/>
              <w:t>Наименование банка: ОТДЕЛЕНИЕ-НБ КАРАЧАЕВО-ЧЕРКЕССКАЯ РЕСПУБЛИКА БАНКА РОССИИ г. Черкесск</w:t>
            </w:r>
          </w:p>
          <w:p w:rsidR="006B637D" w:rsidRPr="009C2FF3" w:rsidRDefault="006B637D" w:rsidP="006B637D">
            <w:pPr>
              <w:spacing w:after="0" w:line="240" w:lineRule="auto"/>
              <w:rPr>
                <w:rFonts w:ascii="Times New Roman" w:eastAsia="Times New Roman" w:hAnsi="Times New Roman" w:cs="Times New Roman"/>
                <w:lang w:eastAsia="ru-RU"/>
              </w:rPr>
            </w:pPr>
            <w:r w:rsidRPr="009C2FF3">
              <w:rPr>
                <w:rFonts w:ascii="Times New Roman" w:eastAsia="Times New Roman" w:hAnsi="Times New Roman" w:cs="Times New Roman"/>
                <w:color w:val="000000"/>
                <w:lang w:eastAsia="ru-RU"/>
              </w:rPr>
              <w:t>БИК ТОФК 019133001</w:t>
            </w:r>
            <w:r w:rsidRPr="009C2FF3">
              <w:rPr>
                <w:rFonts w:ascii="Times New Roman" w:eastAsia="Times New Roman" w:hAnsi="Times New Roman" w:cs="Times New Roman"/>
                <w:color w:val="000000"/>
                <w:lang w:eastAsia="ru-RU"/>
              </w:rPr>
              <w:br/>
              <w:t>(</w:t>
            </w:r>
            <w:proofErr w:type="spellStart"/>
            <w:r w:rsidRPr="009C2FF3">
              <w:rPr>
                <w:rFonts w:ascii="Times New Roman" w:eastAsia="Times New Roman" w:hAnsi="Times New Roman" w:cs="Times New Roman"/>
                <w:color w:val="000000"/>
                <w:lang w:eastAsia="ru-RU"/>
              </w:rPr>
              <w:t>кор</w:t>
            </w:r>
            <w:proofErr w:type="spellEnd"/>
            <w:r w:rsidRPr="009C2FF3">
              <w:rPr>
                <w:rFonts w:ascii="Times New Roman" w:eastAsia="Times New Roman" w:hAnsi="Times New Roman" w:cs="Times New Roman"/>
                <w:color w:val="000000"/>
                <w:lang w:eastAsia="ru-RU"/>
              </w:rPr>
              <w:t>/счет) 40102810245370000078</w:t>
            </w:r>
            <w:r w:rsidRPr="009C2FF3">
              <w:rPr>
                <w:rFonts w:ascii="Times New Roman" w:eastAsia="Times New Roman" w:hAnsi="Times New Roman" w:cs="Times New Roman"/>
                <w:color w:val="000000"/>
                <w:lang w:eastAsia="ru-RU"/>
              </w:rPr>
              <w:br/>
              <w:t>(</w:t>
            </w:r>
            <w:proofErr w:type="gramStart"/>
            <w:r w:rsidRPr="009C2FF3">
              <w:rPr>
                <w:rFonts w:ascii="Times New Roman" w:eastAsia="Times New Roman" w:hAnsi="Times New Roman" w:cs="Times New Roman"/>
                <w:color w:val="000000"/>
                <w:lang w:eastAsia="ru-RU"/>
              </w:rPr>
              <w:t>р</w:t>
            </w:r>
            <w:proofErr w:type="gramEnd"/>
            <w:r w:rsidRPr="009C2FF3">
              <w:rPr>
                <w:rFonts w:ascii="Times New Roman" w:eastAsia="Times New Roman" w:hAnsi="Times New Roman" w:cs="Times New Roman"/>
                <w:color w:val="000000"/>
                <w:lang w:eastAsia="ru-RU"/>
              </w:rPr>
              <w:t>/с) 03214643000000017900</w:t>
            </w:r>
            <w:r w:rsidRPr="009C2FF3">
              <w:rPr>
                <w:rFonts w:ascii="Times New Roman" w:eastAsia="Times New Roman" w:hAnsi="Times New Roman" w:cs="Times New Roman"/>
                <w:color w:val="000000"/>
                <w:lang w:eastAsia="ru-RU"/>
              </w:rPr>
              <w:br/>
            </w:r>
            <w:r w:rsidRPr="009C2FF3">
              <w:rPr>
                <w:rFonts w:ascii="Times New Roman" w:eastAsia="Times New Roman" w:hAnsi="Times New Roman" w:cs="Times New Roman"/>
                <w:lang w:eastAsia="ru-RU"/>
              </w:rPr>
              <w:t>Код дохода- 00000000000000000510</w:t>
            </w:r>
          </w:p>
          <w:p w:rsidR="007D12BC" w:rsidRPr="007D12BC" w:rsidRDefault="006B637D" w:rsidP="006B637D">
            <w:pPr>
              <w:spacing w:after="0" w:line="240" w:lineRule="auto"/>
              <w:jc w:val="both"/>
              <w:rPr>
                <w:rFonts w:ascii="Times New Roman" w:eastAsia="Times New Roman" w:hAnsi="Times New Roman" w:cs="Times New Roman"/>
                <w:lang w:eastAsia="ru-RU"/>
              </w:rPr>
            </w:pPr>
            <w:r w:rsidRPr="009C2FF3">
              <w:rPr>
                <w:rFonts w:ascii="Times New Roman" w:eastAsia="Times New Roman" w:hAnsi="Times New Roman" w:cs="Times New Roman"/>
                <w:lang w:eastAsia="ru-RU"/>
              </w:rPr>
              <w:t>Назначение платежа: «Средства, вносимые в качестве обеспечения исполнения контракта по закупке № __________. НДС не облагается</w:t>
            </w:r>
          </w:p>
        </w:tc>
      </w:tr>
      <w:tr w:rsidR="007D12BC" w:rsidRPr="007D12BC" w:rsidTr="00B0098E">
        <w:tc>
          <w:tcPr>
            <w:tcW w:w="2835" w:type="dxa"/>
          </w:tcPr>
          <w:p w:rsidR="007D12BC" w:rsidRPr="007D12BC" w:rsidRDefault="009D787A" w:rsidP="00952993">
            <w:pPr>
              <w:tabs>
                <w:tab w:val="left" w:pos="2025"/>
              </w:tabs>
              <w:spacing w:after="0" w:line="240" w:lineRule="auto"/>
              <w:jc w:val="both"/>
              <w:rPr>
                <w:rFonts w:ascii="Times New Roman" w:eastAsia="Times New Roman" w:hAnsi="Times New Roman" w:cs="Times New Roman"/>
                <w:iCs/>
                <w:lang w:eastAsia="ru-RU"/>
              </w:rPr>
            </w:pPr>
            <w:r>
              <w:rPr>
                <w:rFonts w:ascii="Times New Roman" w:eastAsia="Times New Roman" w:hAnsi="Times New Roman"/>
                <w:lang w:eastAsia="ru-RU"/>
              </w:rPr>
              <w:lastRenderedPageBreak/>
              <w:t>Меры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tc>
        <w:tc>
          <w:tcPr>
            <w:tcW w:w="6676" w:type="dxa"/>
          </w:tcPr>
          <w:p w:rsidR="00AB4E67" w:rsidRDefault="00273A10" w:rsidP="00AB4E67">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center" w:pos="7689"/>
                <w:tab w:val="left" w:pos="7920"/>
                <w:tab w:val="left" w:pos="8640"/>
                <w:tab w:val="left" w:pos="9360"/>
                <w:tab w:val="left" w:pos="10080"/>
                <w:tab w:val="left" w:pos="1080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sidR="008453F9">
              <w:rPr>
                <w:rFonts w:ascii="Times New Roman" w:eastAsia="Times New Roman" w:hAnsi="Times New Roman" w:cs="Times New Roman"/>
                <w:lang w:eastAsia="ru-RU"/>
              </w:rPr>
              <w:t>у</w:t>
            </w:r>
            <w:r w:rsidR="00AB4E67" w:rsidRPr="003632BF">
              <w:rPr>
                <w:rFonts w:ascii="Times New Roman" w:eastAsia="Times New Roman" w:hAnsi="Times New Roman" w:cs="Times New Roman"/>
                <w:lang w:eastAsia="ru-RU"/>
              </w:rPr>
              <w:t>становлены</w:t>
            </w:r>
            <w:proofErr w:type="gramEnd"/>
          </w:p>
          <w:p w:rsidR="004D014E" w:rsidRDefault="004D014E" w:rsidP="004D014E">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center" w:pos="7689"/>
                <w:tab w:val="left" w:pos="7920"/>
                <w:tab w:val="left" w:pos="8640"/>
                <w:tab w:val="left" w:pos="9360"/>
                <w:tab w:val="left" w:pos="10080"/>
                <w:tab w:val="left" w:pos="10800"/>
              </w:tabs>
              <w:spacing w:after="0" w:line="240" w:lineRule="auto"/>
              <w:jc w:val="both"/>
              <w:rPr>
                <w:rFonts w:ascii="Times New Roman" w:eastAsia="Times New Roman" w:hAnsi="Times New Roman" w:cs="Times New Roman"/>
                <w:lang w:eastAsia="ru-RU"/>
              </w:rPr>
            </w:pPr>
          </w:p>
          <w:p w:rsidR="004D014E" w:rsidRPr="004D014E" w:rsidRDefault="004D014E" w:rsidP="004D014E">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center" w:pos="7689"/>
                <w:tab w:val="left" w:pos="7920"/>
                <w:tab w:val="left" w:pos="8640"/>
                <w:tab w:val="left" w:pos="9360"/>
                <w:tab w:val="left" w:pos="10080"/>
                <w:tab w:val="left" w:pos="10800"/>
              </w:tabs>
              <w:spacing w:after="0" w:line="240" w:lineRule="auto"/>
              <w:jc w:val="both"/>
              <w:rPr>
                <w:rFonts w:ascii="Times New Roman" w:eastAsia="Times New Roman" w:hAnsi="Times New Roman" w:cs="Times New Roman"/>
                <w:lang w:eastAsia="ru-RU"/>
              </w:rPr>
            </w:pPr>
            <w:r w:rsidRPr="004D014E">
              <w:rPr>
                <w:rFonts w:ascii="Times New Roman" w:eastAsia="Times New Roman" w:hAnsi="Times New Roman" w:cs="Times New Roman"/>
                <w:lang w:eastAsia="ru-RU"/>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rsidR="0079492A" w:rsidRDefault="0079492A" w:rsidP="0079492A">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center" w:pos="7689"/>
                <w:tab w:val="left" w:pos="7920"/>
                <w:tab w:val="left" w:pos="8640"/>
                <w:tab w:val="left" w:pos="9360"/>
                <w:tab w:val="left" w:pos="10080"/>
                <w:tab w:val="left" w:pos="10800"/>
              </w:tabs>
              <w:spacing w:after="0" w:line="240" w:lineRule="auto"/>
              <w:jc w:val="both"/>
              <w:rPr>
                <w:rFonts w:ascii="Times New Roman" w:eastAsia="Times New Roman" w:hAnsi="Times New Roman" w:cs="Times New Roman"/>
                <w:lang w:eastAsia="ru-RU"/>
              </w:rPr>
            </w:pPr>
          </w:p>
          <w:p w:rsidR="0079492A" w:rsidRPr="00B73FA3" w:rsidRDefault="0079492A" w:rsidP="0079492A">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center" w:pos="7689"/>
                <w:tab w:val="left" w:pos="7920"/>
                <w:tab w:val="left" w:pos="8640"/>
                <w:tab w:val="left" w:pos="9360"/>
                <w:tab w:val="left" w:pos="10080"/>
                <w:tab w:val="left" w:pos="10800"/>
              </w:tabs>
              <w:spacing w:after="0" w:line="240" w:lineRule="auto"/>
              <w:jc w:val="both"/>
              <w:rPr>
                <w:rFonts w:ascii="Times New Roman" w:eastAsia="Times New Roman" w:hAnsi="Times New Roman" w:cs="Times New Roman"/>
                <w:lang w:eastAsia="ru-RU"/>
              </w:rPr>
            </w:pPr>
            <w:r w:rsidRPr="00B73FA3">
              <w:rPr>
                <w:rFonts w:ascii="Times New Roman" w:eastAsia="Times New Roman" w:hAnsi="Times New Roman" w:cs="Times New Roman"/>
                <w:lang w:eastAsia="ru-RU"/>
              </w:rPr>
              <w:t>Постановление Правительства РФ от 23.12.2024 № 1875</w:t>
            </w:r>
          </w:p>
          <w:p w:rsidR="008453F9" w:rsidRPr="007D12BC" w:rsidRDefault="008453F9" w:rsidP="004D014E">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center" w:pos="7689"/>
                <w:tab w:val="left" w:pos="7920"/>
                <w:tab w:val="left" w:pos="8640"/>
                <w:tab w:val="left" w:pos="9360"/>
                <w:tab w:val="left" w:pos="10080"/>
                <w:tab w:val="left" w:pos="10800"/>
              </w:tabs>
              <w:spacing w:after="0" w:line="240" w:lineRule="auto"/>
              <w:jc w:val="both"/>
              <w:rPr>
                <w:rFonts w:ascii="Times New Roman" w:eastAsia="Times New Roman" w:hAnsi="Times New Roman" w:cs="Times New Roman"/>
                <w:lang w:eastAsia="ru-RU"/>
              </w:rPr>
            </w:pPr>
          </w:p>
        </w:tc>
      </w:tr>
      <w:tr w:rsidR="007D12BC" w:rsidRPr="007D12BC" w:rsidTr="00B0098E">
        <w:tc>
          <w:tcPr>
            <w:tcW w:w="2835" w:type="dxa"/>
          </w:tcPr>
          <w:p w:rsidR="007D12BC" w:rsidRPr="007D12BC" w:rsidRDefault="007D12BC" w:rsidP="00BA7FE9">
            <w:pPr>
              <w:autoSpaceDE w:val="0"/>
              <w:autoSpaceDN w:val="0"/>
              <w:adjustRightInd w:val="0"/>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lang w:eastAsia="ru-RU"/>
              </w:rPr>
              <w:t>Информация о возможности одностороннего отказа от исполнения контракта в соответствии с</w:t>
            </w:r>
            <w:r w:rsidR="00BA7FE9">
              <w:rPr>
                <w:rFonts w:ascii="Times New Roman" w:eastAsia="Times New Roman" w:hAnsi="Times New Roman" w:cs="Times New Roman"/>
                <w:lang w:eastAsia="ru-RU"/>
              </w:rPr>
              <w:t>о</w:t>
            </w:r>
            <w:r w:rsidRPr="007D12BC">
              <w:rPr>
                <w:rFonts w:ascii="Times New Roman" w:eastAsia="Times New Roman" w:hAnsi="Times New Roman" w:cs="Times New Roman"/>
                <w:lang w:eastAsia="ru-RU"/>
              </w:rPr>
              <w:t xml:space="preserve"> стать</w:t>
            </w:r>
            <w:r w:rsidR="00BA7FE9">
              <w:rPr>
                <w:rFonts w:ascii="Times New Roman" w:eastAsia="Times New Roman" w:hAnsi="Times New Roman" w:cs="Times New Roman"/>
                <w:lang w:eastAsia="ru-RU"/>
              </w:rPr>
              <w:t>ей</w:t>
            </w:r>
            <w:r w:rsidRPr="007D12BC">
              <w:rPr>
                <w:rFonts w:ascii="Times New Roman" w:eastAsia="Times New Roman" w:hAnsi="Times New Roman" w:cs="Times New Roman"/>
                <w:lang w:eastAsia="ru-RU"/>
              </w:rPr>
              <w:t xml:space="preserve"> 95 Федерального закона от 05.04.2013 № 44-ФЗ </w:t>
            </w:r>
          </w:p>
        </w:tc>
        <w:tc>
          <w:tcPr>
            <w:tcW w:w="6676" w:type="dxa"/>
          </w:tcPr>
          <w:p w:rsidR="007D12BC" w:rsidRPr="007D12BC" w:rsidRDefault="007D12BC" w:rsidP="00952993">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center" w:pos="7689"/>
                <w:tab w:val="left" w:pos="7920"/>
                <w:tab w:val="left" w:pos="8640"/>
                <w:tab w:val="left" w:pos="9360"/>
                <w:tab w:val="left" w:pos="10080"/>
                <w:tab w:val="left" w:pos="10800"/>
              </w:tabs>
              <w:spacing w:after="0" w:line="240" w:lineRule="auto"/>
              <w:jc w:val="both"/>
              <w:rPr>
                <w:rFonts w:ascii="Times New Roman" w:eastAsia="Times New Roman" w:hAnsi="Times New Roman" w:cs="Times New Roman"/>
                <w:lang w:eastAsia="ru-RU"/>
              </w:rPr>
            </w:pPr>
            <w:r w:rsidRPr="007D12BC">
              <w:rPr>
                <w:rFonts w:ascii="Times New Roman" w:eastAsia="Times New Roman" w:hAnsi="Times New Roman" w:cs="Times New Roman"/>
                <w:lang w:eastAsia="ru-RU"/>
              </w:rPr>
              <w:t>Предусмотрено</w:t>
            </w:r>
          </w:p>
        </w:tc>
      </w:tr>
      <w:tr w:rsidR="007D12BC" w:rsidRPr="007D12BC" w:rsidTr="00B0098E">
        <w:tc>
          <w:tcPr>
            <w:tcW w:w="2835" w:type="dxa"/>
          </w:tcPr>
          <w:p w:rsidR="007D12BC" w:rsidRPr="007D12BC" w:rsidRDefault="00BA7FE9" w:rsidP="00952993">
            <w:pPr>
              <w:tabs>
                <w:tab w:val="left" w:pos="2025"/>
              </w:tabs>
              <w:spacing w:after="0" w:line="240" w:lineRule="auto"/>
              <w:jc w:val="both"/>
              <w:rPr>
                <w:rFonts w:ascii="Times New Roman" w:eastAsia="Times New Roman" w:hAnsi="Times New Roman" w:cs="Times New Roman"/>
                <w:lang w:eastAsia="ru-RU"/>
              </w:rPr>
            </w:pPr>
            <w:r w:rsidRPr="00BA7FE9">
              <w:rPr>
                <w:rFonts w:ascii="Times New Roman" w:eastAsia="Times New Roman" w:hAnsi="Times New Roman" w:cs="Times New Roman"/>
                <w:color w:val="000000"/>
              </w:rPr>
              <w:t>Информация о банковском сопровождении контракта</w:t>
            </w:r>
          </w:p>
        </w:tc>
        <w:tc>
          <w:tcPr>
            <w:tcW w:w="6676" w:type="dxa"/>
          </w:tcPr>
          <w:p w:rsidR="007D12BC" w:rsidRPr="007D12BC" w:rsidRDefault="00BA7FE9" w:rsidP="00952993">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center" w:pos="7689"/>
                <w:tab w:val="left" w:pos="7920"/>
                <w:tab w:val="left" w:pos="8640"/>
                <w:tab w:val="left" w:pos="9360"/>
                <w:tab w:val="left" w:pos="10080"/>
                <w:tab w:val="left" w:pos="10800"/>
              </w:tabs>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lang w:eastAsia="ru-RU"/>
              </w:rPr>
              <w:t>-</w:t>
            </w:r>
          </w:p>
          <w:p w:rsidR="007D12BC" w:rsidRPr="007D12BC" w:rsidRDefault="007D12BC" w:rsidP="00952993">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center" w:pos="7689"/>
                <w:tab w:val="left" w:pos="7920"/>
                <w:tab w:val="left" w:pos="8640"/>
                <w:tab w:val="left" w:pos="9360"/>
                <w:tab w:val="left" w:pos="10080"/>
                <w:tab w:val="left" w:pos="10800"/>
              </w:tabs>
              <w:spacing w:after="0" w:line="240" w:lineRule="auto"/>
              <w:jc w:val="both"/>
              <w:rPr>
                <w:rFonts w:ascii="Times New Roman" w:eastAsia="Times New Roman" w:hAnsi="Times New Roman" w:cs="Times New Roman"/>
                <w:i/>
                <w:lang w:eastAsia="ru-RU"/>
              </w:rPr>
            </w:pPr>
          </w:p>
        </w:tc>
      </w:tr>
    </w:tbl>
    <w:p w:rsidR="00BA7FE9" w:rsidRPr="00705AD2" w:rsidRDefault="00BA7FE9" w:rsidP="00BA7FE9">
      <w:pPr>
        <w:spacing w:before="100" w:beforeAutospacing="1" w:after="100" w:afterAutospacing="1" w:line="240" w:lineRule="auto"/>
        <w:rPr>
          <w:rFonts w:ascii="Times New Roman" w:eastAsia="Times New Roman" w:hAnsi="Times New Roman" w:cs="Times New Roman"/>
          <w:color w:val="000000"/>
        </w:rPr>
      </w:pPr>
      <w:r w:rsidRPr="00705AD2">
        <w:rPr>
          <w:rFonts w:ascii="Times New Roman" w:eastAsia="Times New Roman" w:hAnsi="Times New Roman" w:cs="Times New Roman"/>
          <w:color w:val="000000"/>
        </w:rPr>
        <w:t>Извещение об электронном аукционе содержит следующие электронные документы:</w:t>
      </w:r>
    </w:p>
    <w:p w:rsidR="00BB2F82" w:rsidRPr="00705AD2" w:rsidRDefault="00BB2F82" w:rsidP="00BB2F82">
      <w:pPr>
        <w:spacing w:before="100" w:beforeAutospacing="1" w:after="100" w:afterAutospacing="1" w:line="240" w:lineRule="auto"/>
        <w:rPr>
          <w:rFonts w:ascii="Times New Roman" w:eastAsia="Times New Roman" w:hAnsi="Times New Roman" w:cs="Times New Roman"/>
          <w:b/>
          <w:bCs/>
          <w:color w:val="000000"/>
        </w:rPr>
      </w:pPr>
      <w:r w:rsidRPr="00705AD2">
        <w:rPr>
          <w:rFonts w:ascii="Times New Roman" w:eastAsia="Times New Roman" w:hAnsi="Times New Roman" w:cs="Times New Roman"/>
          <w:b/>
          <w:bCs/>
          <w:color w:val="000000"/>
        </w:rPr>
        <w:t>Приложение 1. Описание объекта закупки в соответствии со статьей 33 Закона № 44-Ф</w:t>
      </w:r>
      <w:proofErr w:type="gramStart"/>
      <w:r w:rsidRPr="00705AD2">
        <w:rPr>
          <w:rFonts w:ascii="Times New Roman" w:eastAsia="Times New Roman" w:hAnsi="Times New Roman" w:cs="Times New Roman"/>
          <w:b/>
          <w:bCs/>
          <w:color w:val="000000"/>
        </w:rPr>
        <w:t>З</w:t>
      </w:r>
      <w:r w:rsidR="00705AD2">
        <w:rPr>
          <w:rFonts w:ascii="Times New Roman" w:eastAsia="Times New Roman" w:hAnsi="Times New Roman" w:cs="Times New Roman"/>
          <w:b/>
          <w:bCs/>
          <w:color w:val="000000"/>
        </w:rPr>
        <w:t>(</w:t>
      </w:r>
      <w:proofErr w:type="gramEnd"/>
      <w:r w:rsidR="00705AD2">
        <w:rPr>
          <w:rFonts w:ascii="Times New Roman" w:eastAsia="Times New Roman" w:hAnsi="Times New Roman" w:cs="Times New Roman"/>
          <w:b/>
          <w:bCs/>
          <w:color w:val="000000"/>
        </w:rPr>
        <w:t>Техническое задание)</w:t>
      </w:r>
      <w:r w:rsidRPr="00705AD2">
        <w:rPr>
          <w:rFonts w:ascii="Times New Roman" w:eastAsia="Times New Roman" w:hAnsi="Times New Roman" w:cs="Times New Roman"/>
          <w:b/>
          <w:bCs/>
          <w:color w:val="000000"/>
        </w:rPr>
        <w:t>.</w:t>
      </w:r>
    </w:p>
    <w:p w:rsidR="00BB2F82" w:rsidRPr="00705AD2" w:rsidRDefault="00BB2F82" w:rsidP="00BB2F82">
      <w:pPr>
        <w:spacing w:before="100" w:beforeAutospacing="1" w:after="100" w:afterAutospacing="1" w:line="240" w:lineRule="auto"/>
        <w:rPr>
          <w:rFonts w:ascii="Times New Roman" w:eastAsia="Times New Roman" w:hAnsi="Times New Roman" w:cs="Times New Roman"/>
          <w:b/>
          <w:bCs/>
          <w:color w:val="000000"/>
        </w:rPr>
      </w:pPr>
      <w:r w:rsidRPr="00705AD2">
        <w:rPr>
          <w:rFonts w:ascii="Times New Roman" w:eastAsia="Times New Roman" w:hAnsi="Times New Roman" w:cs="Times New Roman"/>
          <w:b/>
          <w:bCs/>
          <w:color w:val="000000"/>
        </w:rPr>
        <w:t xml:space="preserve">Приложение 2. Обоснование начальной (максимальной) цены контракта. </w:t>
      </w:r>
    </w:p>
    <w:p w:rsidR="00BB2F82" w:rsidRPr="00705AD2" w:rsidRDefault="00BB2F82" w:rsidP="00BB2F82">
      <w:pPr>
        <w:spacing w:before="100" w:beforeAutospacing="1" w:after="100" w:afterAutospacing="1" w:line="240" w:lineRule="auto"/>
        <w:rPr>
          <w:rFonts w:ascii="Times New Roman" w:eastAsia="Times New Roman" w:hAnsi="Times New Roman" w:cs="Times New Roman"/>
          <w:b/>
          <w:bCs/>
          <w:color w:val="000000"/>
        </w:rPr>
      </w:pPr>
      <w:r w:rsidRPr="00705AD2">
        <w:rPr>
          <w:rFonts w:ascii="Times New Roman" w:eastAsia="Times New Roman" w:hAnsi="Times New Roman" w:cs="Times New Roman"/>
          <w:b/>
          <w:bCs/>
          <w:color w:val="000000"/>
        </w:rPr>
        <w:t>Приложение 3. Требования к содержанию, составу заявки на участие в электронном аукционе в соответствии с Законом № 44-ФЗ и инструкция по ее заполнению.</w:t>
      </w:r>
    </w:p>
    <w:p w:rsidR="00BB2F82" w:rsidRPr="00705AD2" w:rsidRDefault="00BB2F82" w:rsidP="00BB2F82">
      <w:pPr>
        <w:spacing w:before="100" w:beforeAutospacing="1" w:after="100" w:afterAutospacing="1" w:line="240" w:lineRule="auto"/>
        <w:rPr>
          <w:rFonts w:ascii="Times New Roman" w:eastAsia="Times New Roman" w:hAnsi="Times New Roman" w:cs="Times New Roman"/>
          <w:b/>
          <w:bCs/>
          <w:color w:val="000000"/>
        </w:rPr>
      </w:pPr>
      <w:r w:rsidRPr="00705AD2">
        <w:rPr>
          <w:rFonts w:ascii="Times New Roman" w:eastAsia="Times New Roman" w:hAnsi="Times New Roman" w:cs="Times New Roman"/>
          <w:b/>
          <w:bCs/>
          <w:color w:val="000000"/>
        </w:rPr>
        <w:t>Приложение 4. Проект контракта.</w:t>
      </w:r>
    </w:p>
    <w:p w:rsidR="00BB2F82" w:rsidRPr="00705AD2" w:rsidRDefault="00BB2F82" w:rsidP="00BB2F82">
      <w:pPr>
        <w:spacing w:before="100" w:beforeAutospacing="1" w:after="100" w:afterAutospacing="1" w:line="240" w:lineRule="auto"/>
        <w:rPr>
          <w:rFonts w:ascii="Times New Roman" w:eastAsia="Times New Roman" w:hAnsi="Times New Roman" w:cs="Times New Roman"/>
          <w:color w:val="000000"/>
        </w:rPr>
      </w:pPr>
      <w:r w:rsidRPr="00705AD2">
        <w:rPr>
          <w:rFonts w:ascii="Times New Roman" w:eastAsia="Times New Roman" w:hAnsi="Times New Roman" w:cs="Times New Roman"/>
          <w:color w:val="000000"/>
        </w:rPr>
        <w:t>Заказчик:</w:t>
      </w:r>
    </w:p>
    <w:p w:rsidR="00B1230B" w:rsidRPr="00705AD2" w:rsidRDefault="00F948C1" w:rsidP="00BB2F82">
      <w:pPr>
        <w:spacing w:before="100" w:beforeAutospacing="1" w:after="100" w:afterAutospacing="1" w:line="24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И.о</w:t>
      </w:r>
      <w:proofErr w:type="spellEnd"/>
      <w:r>
        <w:rPr>
          <w:rFonts w:ascii="Times New Roman" w:eastAsia="Times New Roman" w:hAnsi="Times New Roman" w:cs="Times New Roman"/>
          <w:color w:val="000000"/>
        </w:rPr>
        <w:t>.</w:t>
      </w:r>
      <w:r w:rsidR="002C7D1F">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р</w:t>
      </w:r>
      <w:r w:rsidR="00B1230B" w:rsidRPr="00705AD2">
        <w:rPr>
          <w:rFonts w:ascii="Times New Roman" w:eastAsia="Times New Roman" w:hAnsi="Times New Roman" w:cs="Times New Roman"/>
          <w:color w:val="000000"/>
        </w:rPr>
        <w:t>ектор</w:t>
      </w:r>
      <w:r>
        <w:rPr>
          <w:rFonts w:ascii="Times New Roman" w:eastAsia="Times New Roman" w:hAnsi="Times New Roman" w:cs="Times New Roman"/>
          <w:color w:val="000000"/>
        </w:rPr>
        <w:t>а</w:t>
      </w:r>
    </w:p>
    <w:p w:rsidR="007D12BC" w:rsidRPr="00705AD2" w:rsidRDefault="00B1230B" w:rsidP="007D12BC">
      <w:pPr>
        <w:rPr>
          <w:rFonts w:ascii="Times New Roman" w:hAnsi="Times New Roman" w:cs="Times New Roman"/>
        </w:rPr>
      </w:pPr>
      <w:r w:rsidRPr="00705AD2">
        <w:rPr>
          <w:rFonts w:ascii="Times New Roman" w:hAnsi="Times New Roman" w:cs="Times New Roman"/>
        </w:rPr>
        <w:t xml:space="preserve">_________________ </w:t>
      </w:r>
      <w:proofErr w:type="spellStart"/>
      <w:r w:rsidRPr="00705AD2">
        <w:rPr>
          <w:rFonts w:ascii="Times New Roman" w:hAnsi="Times New Roman" w:cs="Times New Roman"/>
        </w:rPr>
        <w:t>Узденов</w:t>
      </w:r>
      <w:proofErr w:type="spellEnd"/>
      <w:r w:rsidRPr="00705AD2">
        <w:rPr>
          <w:rFonts w:ascii="Times New Roman" w:hAnsi="Times New Roman" w:cs="Times New Roman"/>
        </w:rPr>
        <w:t xml:space="preserve"> Т.А.</w:t>
      </w:r>
    </w:p>
    <w:sectPr w:rsidR="007D12BC" w:rsidRPr="00705A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F2E82"/>
    <w:multiLevelType w:val="hybridMultilevel"/>
    <w:tmpl w:val="A564848E"/>
    <w:lvl w:ilvl="0" w:tplc="46B4BAA4">
      <w:start w:val="1"/>
      <w:numFmt w:val="decimal"/>
      <w:lvlText w:val="%1)"/>
      <w:lvlJc w:val="left"/>
      <w:pPr>
        <w:ind w:left="1266" w:hanging="585"/>
      </w:pPr>
    </w:lvl>
    <w:lvl w:ilvl="1" w:tplc="04190019">
      <w:start w:val="1"/>
      <w:numFmt w:val="lowerLetter"/>
      <w:lvlText w:val="%2."/>
      <w:lvlJc w:val="left"/>
      <w:pPr>
        <w:ind w:left="1761" w:hanging="360"/>
      </w:pPr>
    </w:lvl>
    <w:lvl w:ilvl="2" w:tplc="0419001B">
      <w:start w:val="1"/>
      <w:numFmt w:val="lowerRoman"/>
      <w:lvlText w:val="%3."/>
      <w:lvlJc w:val="right"/>
      <w:pPr>
        <w:ind w:left="2481" w:hanging="180"/>
      </w:pPr>
    </w:lvl>
    <w:lvl w:ilvl="3" w:tplc="0419000F">
      <w:start w:val="1"/>
      <w:numFmt w:val="decimal"/>
      <w:lvlText w:val="%4."/>
      <w:lvlJc w:val="left"/>
      <w:pPr>
        <w:ind w:left="3201" w:hanging="360"/>
      </w:pPr>
    </w:lvl>
    <w:lvl w:ilvl="4" w:tplc="04190019">
      <w:start w:val="1"/>
      <w:numFmt w:val="lowerLetter"/>
      <w:lvlText w:val="%5."/>
      <w:lvlJc w:val="left"/>
      <w:pPr>
        <w:ind w:left="3921" w:hanging="360"/>
      </w:pPr>
    </w:lvl>
    <w:lvl w:ilvl="5" w:tplc="0419001B">
      <w:start w:val="1"/>
      <w:numFmt w:val="lowerRoman"/>
      <w:lvlText w:val="%6."/>
      <w:lvlJc w:val="right"/>
      <w:pPr>
        <w:ind w:left="4641" w:hanging="180"/>
      </w:pPr>
    </w:lvl>
    <w:lvl w:ilvl="6" w:tplc="0419000F">
      <w:start w:val="1"/>
      <w:numFmt w:val="decimal"/>
      <w:lvlText w:val="%7."/>
      <w:lvlJc w:val="left"/>
      <w:pPr>
        <w:ind w:left="5361" w:hanging="360"/>
      </w:pPr>
    </w:lvl>
    <w:lvl w:ilvl="7" w:tplc="04190019">
      <w:start w:val="1"/>
      <w:numFmt w:val="lowerLetter"/>
      <w:lvlText w:val="%8."/>
      <w:lvlJc w:val="left"/>
      <w:pPr>
        <w:ind w:left="6081" w:hanging="360"/>
      </w:pPr>
    </w:lvl>
    <w:lvl w:ilvl="8" w:tplc="0419001B">
      <w:start w:val="1"/>
      <w:numFmt w:val="lowerRoman"/>
      <w:lvlText w:val="%9."/>
      <w:lvlJc w:val="right"/>
      <w:pPr>
        <w:ind w:left="6801" w:hanging="180"/>
      </w:pPr>
    </w:lvl>
  </w:abstractNum>
  <w:abstractNum w:abstractNumId="1">
    <w:nsid w:val="5B076D6A"/>
    <w:multiLevelType w:val="hybridMultilevel"/>
    <w:tmpl w:val="D51C1EEE"/>
    <w:lvl w:ilvl="0" w:tplc="18DABBBE">
      <w:start w:val="1"/>
      <w:numFmt w:val="decimal"/>
      <w:lvlText w:val="%1."/>
      <w:lvlJc w:val="left"/>
      <w:pPr>
        <w:tabs>
          <w:tab w:val="num" w:pos="540"/>
        </w:tabs>
        <w:ind w:left="540" w:hanging="360"/>
      </w:pPr>
      <w:rPr>
        <w:b w:val="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nsid w:val="7A5559D1"/>
    <w:multiLevelType w:val="hybridMultilevel"/>
    <w:tmpl w:val="054EC0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2BC"/>
    <w:rsid w:val="00020DA2"/>
    <w:rsid w:val="00030A8E"/>
    <w:rsid w:val="00031148"/>
    <w:rsid w:val="000368C2"/>
    <w:rsid w:val="00051700"/>
    <w:rsid w:val="000B717A"/>
    <w:rsid w:val="000C3B98"/>
    <w:rsid w:val="000D4844"/>
    <w:rsid w:val="000E03DD"/>
    <w:rsid w:val="001349F9"/>
    <w:rsid w:val="001440D3"/>
    <w:rsid w:val="00161D20"/>
    <w:rsid w:val="00175066"/>
    <w:rsid w:val="001757C3"/>
    <w:rsid w:val="001B145F"/>
    <w:rsid w:val="001B27DF"/>
    <w:rsid w:val="001B6F88"/>
    <w:rsid w:val="001E20E2"/>
    <w:rsid w:val="00250706"/>
    <w:rsid w:val="00262533"/>
    <w:rsid w:val="00273A10"/>
    <w:rsid w:val="00293763"/>
    <w:rsid w:val="002C7D1F"/>
    <w:rsid w:val="002E0616"/>
    <w:rsid w:val="002E6F92"/>
    <w:rsid w:val="002F488F"/>
    <w:rsid w:val="0031570E"/>
    <w:rsid w:val="00344285"/>
    <w:rsid w:val="003607DF"/>
    <w:rsid w:val="003632BF"/>
    <w:rsid w:val="004120FB"/>
    <w:rsid w:val="00420AB4"/>
    <w:rsid w:val="004234FD"/>
    <w:rsid w:val="004431CA"/>
    <w:rsid w:val="004447E5"/>
    <w:rsid w:val="0045618C"/>
    <w:rsid w:val="00477279"/>
    <w:rsid w:val="00490253"/>
    <w:rsid w:val="00496CCE"/>
    <w:rsid w:val="004A13B3"/>
    <w:rsid w:val="004A73BF"/>
    <w:rsid w:val="004D014E"/>
    <w:rsid w:val="00535594"/>
    <w:rsid w:val="00555B37"/>
    <w:rsid w:val="00572532"/>
    <w:rsid w:val="006115E3"/>
    <w:rsid w:val="0061406C"/>
    <w:rsid w:val="006234EF"/>
    <w:rsid w:val="00623DF6"/>
    <w:rsid w:val="00656027"/>
    <w:rsid w:val="006629EC"/>
    <w:rsid w:val="00663B17"/>
    <w:rsid w:val="00670971"/>
    <w:rsid w:val="00677922"/>
    <w:rsid w:val="006B4DA7"/>
    <w:rsid w:val="006B637D"/>
    <w:rsid w:val="00703EFF"/>
    <w:rsid w:val="00704575"/>
    <w:rsid w:val="00705484"/>
    <w:rsid w:val="0070574F"/>
    <w:rsid w:val="00705AD2"/>
    <w:rsid w:val="00711D7E"/>
    <w:rsid w:val="007178E5"/>
    <w:rsid w:val="0074751A"/>
    <w:rsid w:val="00786A61"/>
    <w:rsid w:val="00787C9A"/>
    <w:rsid w:val="0079492A"/>
    <w:rsid w:val="007C5957"/>
    <w:rsid w:val="007D12BC"/>
    <w:rsid w:val="007D48E3"/>
    <w:rsid w:val="007F1C5E"/>
    <w:rsid w:val="00810F98"/>
    <w:rsid w:val="008154FC"/>
    <w:rsid w:val="008453F9"/>
    <w:rsid w:val="008538D8"/>
    <w:rsid w:val="008A23A7"/>
    <w:rsid w:val="008A638C"/>
    <w:rsid w:val="008D2573"/>
    <w:rsid w:val="00952993"/>
    <w:rsid w:val="009658B1"/>
    <w:rsid w:val="009676AA"/>
    <w:rsid w:val="0098589A"/>
    <w:rsid w:val="00997D05"/>
    <w:rsid w:val="009D787A"/>
    <w:rsid w:val="009E02B6"/>
    <w:rsid w:val="009E4754"/>
    <w:rsid w:val="009F196F"/>
    <w:rsid w:val="00A02E17"/>
    <w:rsid w:val="00A50F79"/>
    <w:rsid w:val="00A53BE0"/>
    <w:rsid w:val="00A62E9B"/>
    <w:rsid w:val="00A6305A"/>
    <w:rsid w:val="00A70CEC"/>
    <w:rsid w:val="00A85DFF"/>
    <w:rsid w:val="00A90420"/>
    <w:rsid w:val="00AB4E67"/>
    <w:rsid w:val="00AB622F"/>
    <w:rsid w:val="00B0098E"/>
    <w:rsid w:val="00B1230B"/>
    <w:rsid w:val="00B60EDC"/>
    <w:rsid w:val="00B80C73"/>
    <w:rsid w:val="00B96624"/>
    <w:rsid w:val="00BA7FE9"/>
    <w:rsid w:val="00BB2E89"/>
    <w:rsid w:val="00BB2F82"/>
    <w:rsid w:val="00BE27AB"/>
    <w:rsid w:val="00C026CA"/>
    <w:rsid w:val="00C3059A"/>
    <w:rsid w:val="00C84F16"/>
    <w:rsid w:val="00CA1E84"/>
    <w:rsid w:val="00CA7DBA"/>
    <w:rsid w:val="00CB5CA3"/>
    <w:rsid w:val="00CD59C3"/>
    <w:rsid w:val="00CD6501"/>
    <w:rsid w:val="00CE3800"/>
    <w:rsid w:val="00D1139F"/>
    <w:rsid w:val="00D21B86"/>
    <w:rsid w:val="00D34B32"/>
    <w:rsid w:val="00D4381A"/>
    <w:rsid w:val="00D440C2"/>
    <w:rsid w:val="00DB63C7"/>
    <w:rsid w:val="00DF0E59"/>
    <w:rsid w:val="00DF4EEB"/>
    <w:rsid w:val="00E2147D"/>
    <w:rsid w:val="00E7009F"/>
    <w:rsid w:val="00E903E7"/>
    <w:rsid w:val="00EA0B66"/>
    <w:rsid w:val="00EA2E0D"/>
    <w:rsid w:val="00EC1B77"/>
    <w:rsid w:val="00EC459B"/>
    <w:rsid w:val="00F07E95"/>
    <w:rsid w:val="00F37413"/>
    <w:rsid w:val="00F948C1"/>
    <w:rsid w:val="00FA18D5"/>
    <w:rsid w:val="00FA4217"/>
    <w:rsid w:val="00FA5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B2F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1757C3"/>
    <w:pPr>
      <w:ind w:left="720"/>
      <w:contextualSpacing/>
    </w:pPr>
  </w:style>
  <w:style w:type="paragraph" w:styleId="a5">
    <w:name w:val="Balloon Text"/>
    <w:basedOn w:val="a"/>
    <w:link w:val="a6"/>
    <w:uiPriority w:val="99"/>
    <w:semiHidden/>
    <w:unhideWhenUsed/>
    <w:rsid w:val="00CE380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E38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B2F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1757C3"/>
    <w:pPr>
      <w:ind w:left="720"/>
      <w:contextualSpacing/>
    </w:pPr>
  </w:style>
  <w:style w:type="paragraph" w:styleId="a5">
    <w:name w:val="Balloon Text"/>
    <w:basedOn w:val="a"/>
    <w:link w:val="a6"/>
    <w:uiPriority w:val="99"/>
    <w:semiHidden/>
    <w:unhideWhenUsed/>
    <w:rsid w:val="00CE380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E38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78681">
      <w:bodyDiv w:val="1"/>
      <w:marLeft w:val="0"/>
      <w:marRight w:val="0"/>
      <w:marTop w:val="0"/>
      <w:marBottom w:val="0"/>
      <w:divBdr>
        <w:top w:val="none" w:sz="0" w:space="0" w:color="auto"/>
        <w:left w:val="none" w:sz="0" w:space="0" w:color="auto"/>
        <w:bottom w:val="none" w:sz="0" w:space="0" w:color="auto"/>
        <w:right w:val="none" w:sz="0" w:space="0" w:color="auto"/>
      </w:divBdr>
    </w:div>
    <w:div w:id="1414887700">
      <w:bodyDiv w:val="1"/>
      <w:marLeft w:val="0"/>
      <w:marRight w:val="0"/>
      <w:marTop w:val="0"/>
      <w:marBottom w:val="0"/>
      <w:divBdr>
        <w:top w:val="none" w:sz="0" w:space="0" w:color="auto"/>
        <w:left w:val="none" w:sz="0" w:space="0" w:color="auto"/>
        <w:bottom w:val="none" w:sz="0" w:space="0" w:color="auto"/>
        <w:right w:val="none" w:sz="0" w:space="0" w:color="auto"/>
      </w:divBdr>
    </w:div>
    <w:div w:id="1520123606">
      <w:bodyDiv w:val="1"/>
      <w:marLeft w:val="0"/>
      <w:marRight w:val="0"/>
      <w:marTop w:val="0"/>
      <w:marBottom w:val="0"/>
      <w:divBdr>
        <w:top w:val="none" w:sz="0" w:space="0" w:color="auto"/>
        <w:left w:val="none" w:sz="0" w:space="0" w:color="auto"/>
        <w:bottom w:val="none" w:sz="0" w:space="0" w:color="auto"/>
        <w:right w:val="none" w:sz="0" w:space="0" w:color="auto"/>
      </w:divBdr>
      <w:divsChild>
        <w:div w:id="1442645368">
          <w:marLeft w:val="0"/>
          <w:marRight w:val="0"/>
          <w:marTop w:val="0"/>
          <w:marBottom w:val="0"/>
          <w:divBdr>
            <w:top w:val="none" w:sz="0" w:space="0" w:color="auto"/>
            <w:left w:val="none" w:sz="0" w:space="0" w:color="auto"/>
            <w:bottom w:val="none" w:sz="0" w:space="0" w:color="auto"/>
            <w:right w:val="none" w:sz="0" w:space="0" w:color="auto"/>
          </w:divBdr>
        </w:div>
      </w:divsChild>
    </w:div>
    <w:div w:id="172733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A7E79-5D91-45A8-AC9C-F3E200892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2259</Words>
  <Characters>12880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Пользователь Windows</cp:lastModifiedBy>
  <cp:revision>3</cp:revision>
  <cp:lastPrinted>2024-05-23T12:01:00Z</cp:lastPrinted>
  <dcterms:created xsi:type="dcterms:W3CDTF">2025-07-02T17:52:00Z</dcterms:created>
  <dcterms:modified xsi:type="dcterms:W3CDTF">2025-07-02T17:59:00Z</dcterms:modified>
</cp:coreProperties>
</file>